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C7B4EB" w14:textId="77777777" w:rsidR="00840E9F" w:rsidRDefault="00BC3366">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40E9F">
        <w:rPr>
          <w:rFonts w:ascii="Times New Roman" w:hAnsi="Times New Roman" w:cs="Times New Roman"/>
          <w:sz w:val="24"/>
          <w:szCs w:val="24"/>
        </w:rPr>
        <w:t xml:space="preserve"> </w:t>
      </w:r>
    </w:p>
    <w:p w14:paraId="62BAC25A" w14:textId="77777777" w:rsidR="00840E9F" w:rsidRDefault="00840E9F">
      <w:pPr>
        <w:rPr>
          <w:rFonts w:ascii="Times New Roman" w:hAnsi="Times New Roman" w:cs="Times New Roman"/>
          <w:sz w:val="40"/>
          <w:szCs w:val="40"/>
        </w:rPr>
      </w:pPr>
    </w:p>
    <w:p w14:paraId="534B3FD5" w14:textId="77777777" w:rsidR="00840E9F" w:rsidRDefault="00840E9F" w:rsidP="00840E9F">
      <w:pPr>
        <w:rPr>
          <w:rFonts w:ascii="Times New Roman" w:hAnsi="Times New Roman" w:cs="Times New Roman"/>
          <w:sz w:val="40"/>
          <w:szCs w:val="40"/>
        </w:rPr>
      </w:pPr>
      <w:r w:rsidRPr="00840E9F">
        <w:rPr>
          <w:rFonts w:ascii="Times New Roman" w:hAnsi="Times New Roman" w:cs="Times New Roman"/>
          <w:sz w:val="40"/>
          <w:szCs w:val="40"/>
        </w:rPr>
        <w:t>Opioid Addiction &amp; It’s Community Environment He</w:t>
      </w:r>
      <w:r>
        <w:rPr>
          <w:rFonts w:ascii="Times New Roman" w:hAnsi="Times New Roman" w:cs="Times New Roman"/>
          <w:sz w:val="40"/>
          <w:szCs w:val="40"/>
        </w:rPr>
        <w:t>lp</w:t>
      </w:r>
    </w:p>
    <w:p w14:paraId="131D2A4E" w14:textId="77777777" w:rsidR="00840E9F" w:rsidRDefault="00840E9F" w:rsidP="00840E9F">
      <w:pPr>
        <w:rPr>
          <w:rFonts w:ascii="Times New Roman" w:hAnsi="Times New Roman" w:cs="Times New Roman"/>
          <w:sz w:val="40"/>
          <w:szCs w:val="40"/>
        </w:rPr>
      </w:pPr>
    </w:p>
    <w:p w14:paraId="3B529DC6" w14:textId="50036A39" w:rsidR="00840E9F" w:rsidRPr="00840E9F" w:rsidRDefault="00840E9F" w:rsidP="00840E9F">
      <w:pPr>
        <w:ind w:left="2160" w:firstLine="720"/>
        <w:rPr>
          <w:rFonts w:ascii="Times New Roman" w:hAnsi="Times New Roman" w:cs="Times New Roman"/>
          <w:sz w:val="40"/>
          <w:szCs w:val="40"/>
        </w:rPr>
      </w:pPr>
      <w:r>
        <w:rPr>
          <w:rFonts w:ascii="Times New Roman" w:hAnsi="Times New Roman" w:cs="Times New Roman"/>
          <w:sz w:val="48"/>
          <w:szCs w:val="48"/>
        </w:rPr>
        <w:t xml:space="preserve">  </w:t>
      </w:r>
      <w:r w:rsidR="00BC3366" w:rsidRPr="00BC3366">
        <w:rPr>
          <w:rFonts w:ascii="Times New Roman" w:hAnsi="Times New Roman" w:cs="Times New Roman"/>
          <w:sz w:val="48"/>
          <w:szCs w:val="48"/>
        </w:rPr>
        <w:t>Valeno’ Gordon</w:t>
      </w:r>
    </w:p>
    <w:p w14:paraId="0F30A761" w14:textId="55B61E96" w:rsidR="00840E9F" w:rsidRDefault="00840E9F">
      <w:pPr>
        <w:rPr>
          <w:rFonts w:ascii="Times New Roman" w:hAnsi="Times New Roman" w:cs="Times New Roman"/>
          <w:sz w:val="32"/>
          <w:szCs w:val="32"/>
        </w:rPr>
      </w:pPr>
      <w:r>
        <w:rPr>
          <w:rFonts w:ascii="Times New Roman" w:hAnsi="Times New Roman" w:cs="Times New Roman"/>
          <w:sz w:val="48"/>
          <w:szCs w:val="48"/>
        </w:rPr>
        <w:tab/>
      </w:r>
      <w:r>
        <w:rPr>
          <w:rFonts w:ascii="Times New Roman" w:hAnsi="Times New Roman" w:cs="Times New Roman"/>
          <w:sz w:val="48"/>
          <w:szCs w:val="48"/>
        </w:rPr>
        <w:tab/>
      </w:r>
      <w:r>
        <w:rPr>
          <w:rFonts w:ascii="Times New Roman" w:hAnsi="Times New Roman" w:cs="Times New Roman"/>
          <w:sz w:val="48"/>
          <w:szCs w:val="48"/>
        </w:rPr>
        <w:tab/>
      </w:r>
      <w:r>
        <w:rPr>
          <w:rFonts w:ascii="Times New Roman" w:hAnsi="Times New Roman" w:cs="Times New Roman"/>
          <w:sz w:val="48"/>
          <w:szCs w:val="48"/>
        </w:rPr>
        <w:tab/>
        <w:t xml:space="preserve">    </w:t>
      </w:r>
      <w:r w:rsidRPr="00840E9F">
        <w:rPr>
          <w:rFonts w:ascii="Times New Roman" w:hAnsi="Times New Roman" w:cs="Times New Roman"/>
          <w:sz w:val="32"/>
          <w:szCs w:val="32"/>
        </w:rPr>
        <w:t>February 24, 2023</w:t>
      </w:r>
    </w:p>
    <w:p w14:paraId="46C05215" w14:textId="5E930B8A" w:rsidR="00840E9F" w:rsidRPr="00840E9F" w:rsidRDefault="00840E9F">
      <w:pPr>
        <w:rPr>
          <w:rFonts w:ascii="Times New Roman" w:hAnsi="Times New Roman" w:cs="Times New Roman"/>
          <w:sz w:val="32"/>
          <w:szCs w:val="32"/>
        </w:rPr>
      </w:pPr>
      <w:r>
        <w:rPr>
          <w:rFonts w:ascii="Times New Roman" w:hAnsi="Times New Roman" w:cs="Times New Roman"/>
          <w:sz w:val="32"/>
          <w:szCs w:val="32"/>
        </w:rPr>
        <w:tab/>
      </w:r>
      <w:r>
        <w:rPr>
          <w:rFonts w:ascii="Times New Roman" w:hAnsi="Times New Roman" w:cs="Times New Roman"/>
          <w:sz w:val="32"/>
          <w:szCs w:val="32"/>
        </w:rPr>
        <w:tab/>
      </w:r>
      <w:r>
        <w:rPr>
          <w:rFonts w:ascii="Times New Roman" w:hAnsi="Times New Roman" w:cs="Times New Roman"/>
          <w:sz w:val="32"/>
          <w:szCs w:val="32"/>
        </w:rPr>
        <w:tab/>
      </w:r>
      <w:r>
        <w:rPr>
          <w:rFonts w:ascii="Times New Roman" w:hAnsi="Times New Roman" w:cs="Times New Roman"/>
          <w:sz w:val="32"/>
          <w:szCs w:val="32"/>
        </w:rPr>
        <w:tab/>
        <w:t xml:space="preserve">    Instructor: S. Anthony</w:t>
      </w:r>
    </w:p>
    <w:p w14:paraId="1AB124B6" w14:textId="21019B78" w:rsidR="00840E9F" w:rsidRDefault="00840E9F">
      <w:pPr>
        <w:rPr>
          <w:rFonts w:ascii="Times New Roman" w:hAnsi="Times New Roman" w:cs="Times New Roman"/>
          <w:sz w:val="36"/>
          <w:szCs w:val="36"/>
        </w:rPr>
      </w:pPr>
      <w:r w:rsidRPr="00840E9F">
        <w:rPr>
          <w:rFonts w:ascii="Times New Roman" w:hAnsi="Times New Roman" w:cs="Times New Roman"/>
          <w:sz w:val="32"/>
          <w:szCs w:val="32"/>
        </w:rPr>
        <w:tab/>
      </w:r>
      <w:r w:rsidRPr="00840E9F">
        <w:rPr>
          <w:rFonts w:ascii="Times New Roman" w:hAnsi="Times New Roman" w:cs="Times New Roman"/>
          <w:sz w:val="32"/>
          <w:szCs w:val="32"/>
        </w:rPr>
        <w:tab/>
        <w:t xml:space="preserve">      </w:t>
      </w:r>
      <w:r>
        <w:rPr>
          <w:rFonts w:ascii="Times New Roman" w:hAnsi="Times New Roman" w:cs="Times New Roman"/>
          <w:sz w:val="32"/>
          <w:szCs w:val="32"/>
        </w:rPr>
        <w:t xml:space="preserve">    </w:t>
      </w:r>
      <w:r w:rsidRPr="00840E9F">
        <w:rPr>
          <w:rFonts w:ascii="Times New Roman" w:hAnsi="Times New Roman" w:cs="Times New Roman"/>
          <w:sz w:val="32"/>
          <w:szCs w:val="32"/>
        </w:rPr>
        <w:t>HUSS355-Social Program Development</w:t>
      </w:r>
    </w:p>
    <w:p w14:paraId="2B616636" w14:textId="044C1E73" w:rsidR="00211209" w:rsidRPr="00BC3366" w:rsidRDefault="008F47B4" w:rsidP="00840E9F">
      <w:pPr>
        <w:tabs>
          <w:tab w:val="left" w:pos="720"/>
          <w:tab w:val="left" w:pos="1440"/>
          <w:tab w:val="left" w:pos="4020"/>
        </w:tabs>
        <w:rPr>
          <w:rFonts w:ascii="Times New Roman" w:hAnsi="Times New Roman" w:cs="Times New Roman"/>
          <w:sz w:val="48"/>
          <w:szCs w:val="48"/>
        </w:rPr>
      </w:pPr>
      <w:r w:rsidRPr="00BC3366">
        <w:rPr>
          <w:rFonts w:ascii="Times New Roman" w:hAnsi="Times New Roman" w:cs="Times New Roman"/>
          <w:sz w:val="48"/>
          <w:szCs w:val="48"/>
        </w:rPr>
        <w:tab/>
      </w:r>
      <w:r w:rsidRPr="00BC3366">
        <w:rPr>
          <w:rFonts w:ascii="Times New Roman" w:hAnsi="Times New Roman" w:cs="Times New Roman"/>
          <w:sz w:val="48"/>
          <w:szCs w:val="48"/>
        </w:rPr>
        <w:tab/>
      </w:r>
      <w:r w:rsidR="00840E9F">
        <w:rPr>
          <w:rFonts w:ascii="Times New Roman" w:hAnsi="Times New Roman" w:cs="Times New Roman"/>
          <w:sz w:val="48"/>
          <w:szCs w:val="48"/>
        </w:rPr>
        <w:tab/>
        <w:t xml:space="preserve">   </w:t>
      </w:r>
    </w:p>
    <w:p w14:paraId="4E7A7622" w14:textId="0684412C" w:rsidR="008F47B4" w:rsidRDefault="00840E9F">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B20211B" w14:textId="0AA2C8CD" w:rsidR="008F47B4" w:rsidRDefault="008F47B4">
      <w:pPr>
        <w:rPr>
          <w:rFonts w:ascii="Times New Roman" w:hAnsi="Times New Roman" w:cs="Times New Roman"/>
          <w:sz w:val="24"/>
          <w:szCs w:val="24"/>
        </w:rPr>
      </w:pPr>
    </w:p>
    <w:p w14:paraId="21FE1899" w14:textId="2C025AEF" w:rsidR="008F47B4" w:rsidRDefault="008F47B4">
      <w:pPr>
        <w:rPr>
          <w:rFonts w:ascii="Times New Roman" w:hAnsi="Times New Roman" w:cs="Times New Roman"/>
          <w:sz w:val="24"/>
          <w:szCs w:val="24"/>
        </w:rPr>
      </w:pPr>
    </w:p>
    <w:p w14:paraId="716742E3" w14:textId="217DE3EC" w:rsidR="008F47B4" w:rsidRDefault="008F47B4">
      <w:pPr>
        <w:rPr>
          <w:rFonts w:ascii="Times New Roman" w:hAnsi="Times New Roman" w:cs="Times New Roman"/>
          <w:sz w:val="24"/>
          <w:szCs w:val="24"/>
        </w:rPr>
      </w:pPr>
    </w:p>
    <w:p w14:paraId="759D861C" w14:textId="372ED4E9" w:rsidR="008F47B4" w:rsidRDefault="008F47B4">
      <w:pPr>
        <w:rPr>
          <w:rFonts w:ascii="Times New Roman" w:hAnsi="Times New Roman" w:cs="Times New Roman"/>
          <w:sz w:val="24"/>
          <w:szCs w:val="24"/>
        </w:rPr>
      </w:pPr>
    </w:p>
    <w:p w14:paraId="1AAAC87C" w14:textId="24DA0EB8" w:rsidR="008F47B4" w:rsidRDefault="008F47B4">
      <w:pPr>
        <w:rPr>
          <w:rFonts w:ascii="Times New Roman" w:hAnsi="Times New Roman" w:cs="Times New Roman"/>
          <w:sz w:val="24"/>
          <w:szCs w:val="24"/>
        </w:rPr>
      </w:pPr>
    </w:p>
    <w:p w14:paraId="5C73823B" w14:textId="56580605" w:rsidR="008F47B4" w:rsidRDefault="008F47B4">
      <w:pPr>
        <w:rPr>
          <w:rFonts w:ascii="Times New Roman" w:hAnsi="Times New Roman" w:cs="Times New Roman"/>
          <w:sz w:val="24"/>
          <w:szCs w:val="24"/>
        </w:rPr>
      </w:pPr>
    </w:p>
    <w:p w14:paraId="09EBDFF0" w14:textId="38FA9FCD" w:rsidR="008F47B4" w:rsidRDefault="008F47B4">
      <w:pPr>
        <w:rPr>
          <w:rFonts w:ascii="Times New Roman" w:hAnsi="Times New Roman" w:cs="Times New Roman"/>
          <w:sz w:val="24"/>
          <w:szCs w:val="24"/>
        </w:rPr>
      </w:pPr>
    </w:p>
    <w:p w14:paraId="07FFC0A9" w14:textId="25738B4E" w:rsidR="008F47B4" w:rsidRPr="008F47B4" w:rsidRDefault="008F47B4" w:rsidP="00840E9F">
      <w:pPr>
        <w:ind w:firstLine="720"/>
        <w:rPr>
          <w:rFonts w:ascii="Times New Roman" w:hAnsi="Times New Roman" w:cs="Times New Roman"/>
          <w:sz w:val="24"/>
          <w:szCs w:val="24"/>
        </w:rPr>
      </w:pPr>
      <w:r>
        <w:rPr>
          <w:rFonts w:ascii="Times New Roman" w:hAnsi="Times New Roman" w:cs="Times New Roman"/>
          <w:b/>
          <w:bCs/>
          <w:sz w:val="40"/>
          <w:szCs w:val="40"/>
        </w:rPr>
        <w:lastRenderedPageBreak/>
        <w:t>O</w:t>
      </w:r>
      <w:r w:rsidRPr="008F47B4">
        <w:rPr>
          <w:rFonts w:ascii="Times New Roman" w:hAnsi="Times New Roman" w:cs="Times New Roman"/>
          <w:b/>
          <w:bCs/>
          <w:sz w:val="24"/>
          <w:szCs w:val="24"/>
        </w:rPr>
        <w:t xml:space="preserve">pioid </w:t>
      </w:r>
      <w:r>
        <w:rPr>
          <w:rFonts w:ascii="Times New Roman" w:hAnsi="Times New Roman" w:cs="Times New Roman"/>
          <w:b/>
          <w:bCs/>
          <w:sz w:val="40"/>
          <w:szCs w:val="40"/>
        </w:rPr>
        <w:t>A</w:t>
      </w:r>
      <w:r w:rsidRPr="008F47B4">
        <w:rPr>
          <w:rFonts w:ascii="Times New Roman" w:hAnsi="Times New Roman" w:cs="Times New Roman"/>
          <w:b/>
          <w:bCs/>
          <w:sz w:val="24"/>
          <w:szCs w:val="24"/>
        </w:rPr>
        <w:t xml:space="preserve">ddiction </w:t>
      </w:r>
      <w:r w:rsidRPr="008F47B4">
        <w:rPr>
          <w:rFonts w:ascii="Times New Roman" w:hAnsi="Times New Roman" w:cs="Times New Roman"/>
          <w:sz w:val="24"/>
          <w:szCs w:val="24"/>
        </w:rPr>
        <w:t xml:space="preserve">in my community has had a significant effect on the youth and </w:t>
      </w:r>
      <w:r w:rsidRPr="008F47B4">
        <w:rPr>
          <w:rFonts w:ascii="Times New Roman" w:hAnsi="Times New Roman" w:cs="Times New Roman"/>
          <w:sz w:val="24"/>
          <w:szCs w:val="24"/>
        </w:rPr>
        <w:t>elderly</w:t>
      </w:r>
      <w:r w:rsidRPr="008F47B4">
        <w:rPr>
          <w:rFonts w:ascii="Times New Roman" w:hAnsi="Times New Roman" w:cs="Times New Roman"/>
          <w:sz w:val="24"/>
          <w:szCs w:val="24"/>
        </w:rPr>
        <w:t xml:space="preserve">. </w:t>
      </w:r>
      <w:r w:rsidR="00BC3366">
        <w:rPr>
          <w:rFonts w:ascii="Times New Roman" w:hAnsi="Times New Roman" w:cs="Times New Roman"/>
          <w:sz w:val="24"/>
          <w:szCs w:val="24"/>
        </w:rPr>
        <w:t>I have</w:t>
      </w:r>
      <w:r w:rsidRPr="008F47B4">
        <w:rPr>
          <w:rFonts w:ascii="Times New Roman" w:hAnsi="Times New Roman" w:cs="Times New Roman"/>
          <w:sz w:val="24"/>
          <w:szCs w:val="24"/>
        </w:rPr>
        <w:t xml:space="preserve"> witnessed friends and family members die from opioid overdoses. It seems the government does not take the opioid epidemic seriously enough but is opposed to the legalization of marijuana here in Louisiana. My community's most problematic areas </w:t>
      </w:r>
      <w:r w:rsidR="00BC3366">
        <w:rPr>
          <w:rFonts w:ascii="Times New Roman" w:hAnsi="Times New Roman" w:cs="Times New Roman"/>
          <w:sz w:val="24"/>
          <w:szCs w:val="24"/>
        </w:rPr>
        <w:t>are not</w:t>
      </w:r>
      <w:r w:rsidRPr="008F47B4">
        <w:rPr>
          <w:rFonts w:ascii="Times New Roman" w:hAnsi="Times New Roman" w:cs="Times New Roman"/>
          <w:sz w:val="24"/>
          <w:szCs w:val="24"/>
        </w:rPr>
        <w:t xml:space="preserve"> grouped into one area of Louisiana, which is a significant issue. Because of the number of overdoses across the state and in all areas, it is not labeled.</w:t>
      </w:r>
    </w:p>
    <w:p w14:paraId="798ED2C8" w14:textId="0300D588" w:rsidR="008F47B4" w:rsidRPr="008F47B4" w:rsidRDefault="008F47B4" w:rsidP="008F47B4">
      <w:pPr>
        <w:ind w:firstLine="720"/>
        <w:rPr>
          <w:rFonts w:ascii="Times New Roman" w:hAnsi="Times New Roman" w:cs="Times New Roman"/>
          <w:sz w:val="24"/>
          <w:szCs w:val="24"/>
        </w:rPr>
      </w:pPr>
      <w:r w:rsidRPr="008F47B4">
        <w:rPr>
          <w:rFonts w:ascii="Times New Roman" w:hAnsi="Times New Roman" w:cs="Times New Roman"/>
          <w:sz w:val="24"/>
          <w:szCs w:val="24"/>
        </w:rPr>
        <w:t>Fact: We here in the U.S. fight opioid addiction every day. Approximately 0.5 million people die each year as a result of drug use. Among these deaths, more than 70% are caused by opioids, with overdoses accounting for over 30% of the deaths (United Nations Publications, 2018). Opioids, a drug that the FDA approved, have been legalized for chronic pain since 1911 and are considered an epidemic (Dyer, 2019). However, the government refuses to take the drug off the market.</w:t>
      </w:r>
    </w:p>
    <w:p w14:paraId="7739361E" w14:textId="6D05F464" w:rsidR="008F47B4" w:rsidRPr="008F47B4" w:rsidRDefault="008F47B4" w:rsidP="008F47B4">
      <w:pPr>
        <w:ind w:firstLine="720"/>
        <w:rPr>
          <w:rFonts w:ascii="Times New Roman" w:hAnsi="Times New Roman" w:cs="Times New Roman"/>
          <w:sz w:val="24"/>
          <w:szCs w:val="24"/>
        </w:rPr>
      </w:pPr>
      <w:r w:rsidRPr="008F47B4">
        <w:rPr>
          <w:rFonts w:ascii="Times New Roman" w:hAnsi="Times New Roman" w:cs="Times New Roman"/>
          <w:sz w:val="24"/>
          <w:szCs w:val="24"/>
        </w:rPr>
        <w:t xml:space="preserve">It is imperative that we continue to further educate our communities on what opioids are and how they are affecting our communities. We should enhance surveys throughout the community because, as of 2022, we </w:t>
      </w:r>
      <w:r w:rsidR="00BC3366">
        <w:rPr>
          <w:rFonts w:ascii="Times New Roman" w:hAnsi="Times New Roman" w:cs="Times New Roman"/>
          <w:sz w:val="24"/>
          <w:szCs w:val="24"/>
        </w:rPr>
        <w:t>have not</w:t>
      </w:r>
      <w:r w:rsidRPr="008F47B4">
        <w:rPr>
          <w:rFonts w:ascii="Times New Roman" w:hAnsi="Times New Roman" w:cs="Times New Roman"/>
          <w:sz w:val="24"/>
          <w:szCs w:val="24"/>
        </w:rPr>
        <w:t xml:space="preserve"> collected updated data since 2018. The latest number of overdoses was reported in 2021, and we are now in 2023. The EBRP reported approximately 245 deaths from opioid overdoses in February 2021 (Digital Gov.</w:t>
      </w:r>
      <w:r w:rsidR="00BC3366">
        <w:rPr>
          <w:rFonts w:ascii="Times New Roman" w:hAnsi="Times New Roman" w:cs="Times New Roman"/>
          <w:sz w:val="24"/>
          <w:szCs w:val="24"/>
        </w:rPr>
        <w:t>,</w:t>
      </w:r>
      <w:r w:rsidRPr="008F47B4">
        <w:rPr>
          <w:rFonts w:ascii="Times New Roman" w:hAnsi="Times New Roman" w:cs="Times New Roman"/>
          <w:sz w:val="24"/>
          <w:szCs w:val="24"/>
        </w:rPr>
        <w:t xml:space="preserve"> 2021). Human Services professionals encounter many addicts, including pregnant mothers, teenagers, and athletes. Schools are flooded with drugs, and the children's parents are the ones to whom doctors prescribe drugs. We see this recurring situation every day with our elderly who cannot get any relief from pain and believe that one more pill will make it disappear. The pain eventually fades away but will eventually come back or go away forever with the patient dying.</w:t>
      </w:r>
    </w:p>
    <w:p w14:paraId="68DE19A7" w14:textId="31EA1079" w:rsidR="008F47B4" w:rsidRPr="008F47B4" w:rsidRDefault="008F47B4" w:rsidP="008F47B4">
      <w:pPr>
        <w:ind w:firstLine="720"/>
        <w:rPr>
          <w:rFonts w:ascii="Times New Roman" w:hAnsi="Times New Roman" w:cs="Times New Roman"/>
          <w:sz w:val="24"/>
          <w:szCs w:val="24"/>
        </w:rPr>
      </w:pPr>
      <w:r w:rsidRPr="008F47B4">
        <w:rPr>
          <w:rFonts w:ascii="Times New Roman" w:hAnsi="Times New Roman" w:cs="Times New Roman"/>
          <w:sz w:val="24"/>
          <w:szCs w:val="24"/>
        </w:rPr>
        <w:lastRenderedPageBreak/>
        <w:t>The only sensible thing that can be done with opioids is to take them off the market, which is the only thing that makes sense. The truth is, although we have pain management in place, there have been a few cases where patients refuse to take the drug</w:t>
      </w:r>
      <w:r w:rsidR="00BC3366">
        <w:rPr>
          <w:rFonts w:ascii="Times New Roman" w:hAnsi="Times New Roman" w:cs="Times New Roman"/>
          <w:sz w:val="24"/>
          <w:szCs w:val="24"/>
        </w:rPr>
        <w:t>,</w:t>
      </w:r>
      <w:r w:rsidRPr="008F47B4">
        <w:rPr>
          <w:rFonts w:ascii="Times New Roman" w:hAnsi="Times New Roman" w:cs="Times New Roman"/>
          <w:sz w:val="24"/>
          <w:szCs w:val="24"/>
        </w:rPr>
        <w:t xml:space="preserve"> as I stated earlier. There is a reason for this, as it is now time to give it back to the doctor so that it can be absorbed into their system. As soon as they get a hold of the drug, either they are willing to sell it for a price or they are planning to hold on to it for the time being </w:t>
      </w:r>
      <w:r w:rsidR="00BC3366">
        <w:rPr>
          <w:rFonts w:ascii="Times New Roman" w:hAnsi="Times New Roman" w:cs="Times New Roman"/>
          <w:sz w:val="24"/>
          <w:szCs w:val="24"/>
        </w:rPr>
        <w:t>if</w:t>
      </w:r>
      <w:r w:rsidRPr="008F47B4">
        <w:rPr>
          <w:rFonts w:ascii="Times New Roman" w:hAnsi="Times New Roman" w:cs="Times New Roman"/>
          <w:sz w:val="24"/>
          <w:szCs w:val="24"/>
        </w:rPr>
        <w:t xml:space="preserve"> it comes in handy at some point.</w:t>
      </w:r>
    </w:p>
    <w:p w14:paraId="7821D76D" w14:textId="77777777" w:rsidR="00840E9F" w:rsidRDefault="008F47B4" w:rsidP="008F47B4">
      <w:pPr>
        <w:rPr>
          <w:rFonts w:ascii="Times New Roman" w:hAnsi="Times New Roman" w:cs="Times New Roman"/>
          <w:sz w:val="24"/>
          <w:szCs w:val="24"/>
        </w:rPr>
      </w:pPr>
      <w:r w:rsidRPr="008F47B4">
        <w:rPr>
          <w:rFonts w:ascii="Times New Roman" w:hAnsi="Times New Roman" w:cs="Times New Roman"/>
          <w:sz w:val="24"/>
          <w:szCs w:val="24"/>
        </w:rPr>
        <w:t xml:space="preserve">I believe a weekly monitoring program is necessary for the opioid epidemic; instead of monthly testing, there should be weekly testing. </w:t>
      </w:r>
    </w:p>
    <w:p w14:paraId="3DE89FDA" w14:textId="3FDC4BD7" w:rsidR="007F0219" w:rsidRPr="007F0219" w:rsidRDefault="00BC3366" w:rsidP="007F0219">
      <w:pPr>
        <w:ind w:firstLine="720"/>
        <w:rPr>
          <w:rFonts w:ascii="Times New Roman" w:hAnsi="Times New Roman" w:cs="Times New Roman"/>
          <w:sz w:val="24"/>
          <w:szCs w:val="24"/>
        </w:rPr>
      </w:pPr>
      <w:r w:rsidRPr="007F0219">
        <w:rPr>
          <w:rFonts w:ascii="Times New Roman" w:hAnsi="Times New Roman" w:cs="Times New Roman"/>
          <w:sz w:val="24"/>
          <w:szCs w:val="24"/>
        </w:rPr>
        <w:t>Using this method, the patient can then be limited to a certain number of suspended pills per month</w:t>
      </w:r>
      <w:r w:rsidR="008F47B4" w:rsidRPr="008F47B4">
        <w:rPr>
          <w:rFonts w:ascii="Times New Roman" w:hAnsi="Times New Roman" w:cs="Times New Roman"/>
          <w:sz w:val="24"/>
          <w:szCs w:val="24"/>
        </w:rPr>
        <w:t>. Students in the school system should be taught about the opioid epidemic. This is done by showing them statistics in their neighborhoods and worldwide and how drugs can lead to an even broader problem if misused. We should also place some focus on the government. Why are they so against the legalization of marijuana, yet opioids, a drug proven to cause many deaths?</w:t>
      </w:r>
      <w:r w:rsidR="007F0219" w:rsidRPr="007F0219">
        <w:rPr>
          <w:rFonts w:ascii="Times New Roman" w:hAnsi="Times New Roman" w:cs="Times New Roman"/>
          <w:sz w:val="24"/>
          <w:szCs w:val="24"/>
        </w:rPr>
        <w:t xml:space="preserve"> </w:t>
      </w:r>
      <w:r w:rsidR="008F47B4" w:rsidRPr="008F47B4">
        <w:rPr>
          <w:rFonts w:ascii="Times New Roman" w:hAnsi="Times New Roman" w:cs="Times New Roman"/>
          <w:sz w:val="24"/>
          <w:szCs w:val="24"/>
        </w:rPr>
        <w:t>In contrast, marijuana has never been reported to take a life. Marijuana has been proven to help with more diseases than opioids, and it is not detrimental to the body as opioids are.</w:t>
      </w:r>
      <w:r w:rsidR="00840E9F" w:rsidRPr="007F0219">
        <w:rPr>
          <w:rFonts w:ascii="Times New Roman" w:hAnsi="Times New Roman" w:cs="Times New Roman"/>
          <w:sz w:val="24"/>
          <w:szCs w:val="24"/>
        </w:rPr>
        <w:t xml:space="preserve"> </w:t>
      </w:r>
      <w:r w:rsidR="007F0219" w:rsidRPr="007F0219">
        <w:rPr>
          <w:rFonts w:ascii="Times New Roman" w:hAnsi="Times New Roman" w:cs="Times New Roman"/>
          <w:sz w:val="24"/>
          <w:szCs w:val="24"/>
        </w:rPr>
        <w:t>There is a tendency for us to get caught up in what we believe to be true when we think about drug abuse. In our society, street drugs such as marijuana, heroin, and crack cocaine tend to get all the attention. Often we forget the fact that it is our Primary Care Physicians (PCPs) who prescribe us the most problematic medications. Obviously, if the government were more cautious about legal drugs, we would not need to demonstrate such a rapport on opioid addiction.</w:t>
      </w:r>
    </w:p>
    <w:p w14:paraId="33CFB7F9" w14:textId="204946FD" w:rsidR="008F47B4" w:rsidRPr="007F0219" w:rsidRDefault="008F47B4" w:rsidP="007F0219">
      <w:pPr>
        <w:ind w:firstLine="720"/>
        <w:rPr>
          <w:rFonts w:ascii="Times New Roman" w:hAnsi="Times New Roman" w:cs="Times New Roman"/>
          <w:sz w:val="24"/>
          <w:szCs w:val="24"/>
        </w:rPr>
      </w:pPr>
    </w:p>
    <w:p w14:paraId="03B33D32" w14:textId="77777777" w:rsidR="00840E9F" w:rsidRDefault="00840E9F" w:rsidP="008F47B4">
      <w:pPr>
        <w:rPr>
          <w:rFonts w:ascii="Times New Roman" w:hAnsi="Times New Roman" w:cs="Times New Roman"/>
          <w:b/>
          <w:bCs/>
          <w:sz w:val="24"/>
          <w:szCs w:val="24"/>
        </w:rPr>
      </w:pPr>
    </w:p>
    <w:p w14:paraId="3017B0A8" w14:textId="77777777" w:rsidR="00840E9F" w:rsidRDefault="00840E9F" w:rsidP="008F47B4">
      <w:pPr>
        <w:rPr>
          <w:rFonts w:ascii="Times New Roman" w:hAnsi="Times New Roman" w:cs="Times New Roman"/>
          <w:b/>
          <w:bCs/>
          <w:sz w:val="24"/>
          <w:szCs w:val="24"/>
        </w:rPr>
      </w:pPr>
    </w:p>
    <w:p w14:paraId="0F777131" w14:textId="55FE6A23" w:rsidR="008F47B4" w:rsidRPr="008F47B4" w:rsidRDefault="008F47B4" w:rsidP="008F47B4">
      <w:pPr>
        <w:rPr>
          <w:rFonts w:ascii="Times New Roman" w:hAnsi="Times New Roman" w:cs="Times New Roman"/>
          <w:b/>
          <w:bCs/>
          <w:sz w:val="24"/>
          <w:szCs w:val="24"/>
        </w:rPr>
      </w:pPr>
      <w:r w:rsidRPr="008F47B4">
        <w:rPr>
          <w:rFonts w:ascii="Times New Roman" w:hAnsi="Times New Roman" w:cs="Times New Roman"/>
          <w:b/>
          <w:bCs/>
          <w:sz w:val="24"/>
          <w:szCs w:val="24"/>
        </w:rPr>
        <w:lastRenderedPageBreak/>
        <w:t xml:space="preserve">I </w:t>
      </w:r>
      <w:r w:rsidRPr="008F47B4">
        <w:rPr>
          <w:rFonts w:ascii="Times New Roman" w:hAnsi="Times New Roman" w:cs="Times New Roman"/>
          <w:b/>
          <w:bCs/>
          <w:sz w:val="24"/>
          <w:szCs w:val="24"/>
        </w:rPr>
        <w:t>want</w:t>
      </w:r>
      <w:r w:rsidRPr="008F47B4">
        <w:rPr>
          <w:rFonts w:ascii="Times New Roman" w:hAnsi="Times New Roman" w:cs="Times New Roman"/>
          <w:b/>
          <w:bCs/>
          <w:sz w:val="24"/>
          <w:szCs w:val="24"/>
        </w:rPr>
        <w:t xml:space="preserve"> to take this opportunity to address some of the concerns my colleagues have expressed regarding the program's evaluations regarding opioid addiction and our clientele. </w:t>
      </w:r>
    </w:p>
    <w:p w14:paraId="743E1DAB" w14:textId="7C246FCB" w:rsidR="008F47B4" w:rsidRPr="008F47B4" w:rsidRDefault="008F47B4" w:rsidP="008F47B4">
      <w:pPr>
        <w:rPr>
          <w:rFonts w:ascii="Times New Roman" w:hAnsi="Times New Roman" w:cs="Times New Roman"/>
          <w:sz w:val="24"/>
          <w:szCs w:val="24"/>
        </w:rPr>
      </w:pPr>
      <w:r w:rsidRPr="008F47B4">
        <w:rPr>
          <w:rFonts w:ascii="Times New Roman" w:hAnsi="Times New Roman" w:cs="Times New Roman"/>
          <w:sz w:val="24"/>
          <w:szCs w:val="24"/>
        </w:rPr>
        <w:t>Dear colleagues,</w:t>
      </w:r>
    </w:p>
    <w:p w14:paraId="0E052428" w14:textId="0804F1BF" w:rsidR="008F47B4" w:rsidRPr="008F47B4" w:rsidRDefault="008F47B4" w:rsidP="008F47B4">
      <w:pPr>
        <w:ind w:firstLine="720"/>
        <w:rPr>
          <w:rFonts w:ascii="Times New Roman" w:hAnsi="Times New Roman" w:cs="Times New Roman"/>
          <w:sz w:val="24"/>
          <w:szCs w:val="24"/>
        </w:rPr>
      </w:pPr>
      <w:r w:rsidRPr="008F47B4">
        <w:rPr>
          <w:rFonts w:ascii="Times New Roman" w:hAnsi="Times New Roman" w:cs="Times New Roman"/>
          <w:sz w:val="24"/>
          <w:szCs w:val="24"/>
        </w:rPr>
        <w:t xml:space="preserve">I am writing this memo to address the importance of program evaluations regarding opioid addiction. I am also trying to analyze and compare different methods used to conduct program evaluations. As many of you know, our county social service department has been working diligently to develop, implement, manage, and monitor programs to help those struggling with opioid addiction. We have invested </w:t>
      </w:r>
      <w:r w:rsidR="00BC3366">
        <w:rPr>
          <w:rFonts w:ascii="Times New Roman" w:hAnsi="Times New Roman" w:cs="Times New Roman"/>
          <w:sz w:val="24"/>
          <w:szCs w:val="24"/>
        </w:rPr>
        <w:t>much</w:t>
      </w:r>
      <w:r w:rsidRPr="008F47B4">
        <w:rPr>
          <w:rFonts w:ascii="Times New Roman" w:hAnsi="Times New Roman" w:cs="Times New Roman"/>
          <w:sz w:val="24"/>
          <w:szCs w:val="24"/>
        </w:rPr>
        <w:t xml:space="preserve"> time and money in gathering and reviewing data to ensure our programs are effective and meet their intended outcomes.</w:t>
      </w:r>
    </w:p>
    <w:p w14:paraId="7648CFE5" w14:textId="0A2B3DE4" w:rsidR="008F47B4" w:rsidRPr="008F47B4" w:rsidRDefault="008F47B4" w:rsidP="008F47B4">
      <w:pPr>
        <w:rPr>
          <w:rFonts w:ascii="Times New Roman" w:hAnsi="Times New Roman" w:cs="Times New Roman"/>
          <w:sz w:val="24"/>
          <w:szCs w:val="24"/>
        </w:rPr>
      </w:pPr>
      <w:r>
        <w:rPr>
          <w:rFonts w:ascii="Times New Roman" w:hAnsi="Times New Roman" w:cs="Times New Roman"/>
          <w:sz w:val="24"/>
          <w:szCs w:val="24"/>
        </w:rPr>
        <w:t>Some</w:t>
      </w:r>
      <w:r w:rsidRPr="008F47B4">
        <w:rPr>
          <w:rFonts w:ascii="Times New Roman" w:hAnsi="Times New Roman" w:cs="Times New Roman"/>
          <w:sz w:val="24"/>
          <w:szCs w:val="24"/>
        </w:rPr>
        <w:t xml:space="preserve"> of you have expressed concern about the money and time spent on program evaluations. In the following paragraphs</w:t>
      </w:r>
      <w:r>
        <w:rPr>
          <w:rFonts w:ascii="Times New Roman" w:hAnsi="Times New Roman" w:cs="Times New Roman"/>
          <w:sz w:val="24"/>
          <w:szCs w:val="24"/>
        </w:rPr>
        <w:t>,</w:t>
      </w:r>
      <w:r w:rsidRPr="008F47B4">
        <w:rPr>
          <w:rFonts w:ascii="Times New Roman" w:hAnsi="Times New Roman" w:cs="Times New Roman"/>
          <w:sz w:val="24"/>
          <w:szCs w:val="24"/>
        </w:rPr>
        <w:t xml:space="preserve"> I will explain why this is a vital aspect of our work. Evaluations of programs are one of the most </w:t>
      </w:r>
      <w:r>
        <w:rPr>
          <w:rFonts w:ascii="Times New Roman" w:hAnsi="Times New Roman" w:cs="Times New Roman"/>
          <w:sz w:val="24"/>
          <w:szCs w:val="24"/>
        </w:rPr>
        <w:t>effective</w:t>
      </w:r>
      <w:r w:rsidRPr="008F47B4">
        <w:rPr>
          <w:rFonts w:ascii="Times New Roman" w:hAnsi="Times New Roman" w:cs="Times New Roman"/>
          <w:sz w:val="24"/>
          <w:szCs w:val="24"/>
        </w:rPr>
        <w:t xml:space="preserve"> tools for assessing the effectiveness of our programs. Additionally, they are one of the most informed </w:t>
      </w:r>
      <w:r>
        <w:rPr>
          <w:rFonts w:ascii="Times New Roman" w:hAnsi="Times New Roman" w:cs="Times New Roman"/>
          <w:sz w:val="24"/>
          <w:szCs w:val="24"/>
        </w:rPr>
        <w:t>decision-makers</w:t>
      </w:r>
      <w:r w:rsidRPr="008F47B4">
        <w:rPr>
          <w:rFonts w:ascii="Times New Roman" w:hAnsi="Times New Roman" w:cs="Times New Roman"/>
          <w:sz w:val="24"/>
          <w:szCs w:val="24"/>
        </w:rPr>
        <w:t xml:space="preserve"> about how programs should be implemented, managed, and delivered to ensure maximum efficiency. We are able to improve our programs by gathering data and analyzing </w:t>
      </w:r>
      <w:r>
        <w:rPr>
          <w:rFonts w:ascii="Times New Roman" w:hAnsi="Times New Roman" w:cs="Times New Roman"/>
          <w:sz w:val="24"/>
          <w:szCs w:val="24"/>
        </w:rPr>
        <w:t>them</w:t>
      </w:r>
      <w:r w:rsidRPr="008F47B4">
        <w:rPr>
          <w:rFonts w:ascii="Times New Roman" w:hAnsi="Times New Roman" w:cs="Times New Roman"/>
          <w:sz w:val="24"/>
          <w:szCs w:val="24"/>
        </w:rPr>
        <w:t xml:space="preserve"> so that we are able to determine what is and is not working in our programs.</w:t>
      </w:r>
    </w:p>
    <w:p w14:paraId="625C7B53" w14:textId="5634B647" w:rsidR="008F47B4" w:rsidRPr="008F47B4" w:rsidRDefault="008F47B4" w:rsidP="008F47B4">
      <w:pPr>
        <w:ind w:firstLine="720"/>
        <w:rPr>
          <w:rFonts w:ascii="Times New Roman" w:hAnsi="Times New Roman" w:cs="Times New Roman"/>
          <w:sz w:val="24"/>
          <w:szCs w:val="24"/>
        </w:rPr>
      </w:pPr>
      <w:r w:rsidRPr="008F47B4">
        <w:rPr>
          <w:rFonts w:ascii="Times New Roman" w:hAnsi="Times New Roman" w:cs="Times New Roman"/>
          <w:sz w:val="24"/>
          <w:szCs w:val="24"/>
        </w:rPr>
        <w:t xml:space="preserve">Program evaluation can be conducted in a variety of ways using a variety of different methods. These include qualitative methods, such as interviews and surveys, </w:t>
      </w:r>
      <w:r w:rsidR="00BC3366">
        <w:rPr>
          <w:rFonts w:ascii="Times New Roman" w:hAnsi="Times New Roman" w:cs="Times New Roman"/>
          <w:sz w:val="24"/>
          <w:szCs w:val="24"/>
        </w:rPr>
        <w:t>and</w:t>
      </w:r>
      <w:r w:rsidRPr="008F47B4">
        <w:rPr>
          <w:rFonts w:ascii="Times New Roman" w:hAnsi="Times New Roman" w:cs="Times New Roman"/>
          <w:sz w:val="24"/>
          <w:szCs w:val="24"/>
        </w:rPr>
        <w:t xml:space="preserve"> quantitative methods, such as statistical analysis </w:t>
      </w:r>
      <w:r w:rsidR="00BC3366">
        <w:rPr>
          <w:rFonts w:ascii="Times New Roman" w:hAnsi="Times New Roman" w:cs="Times New Roman"/>
          <w:sz w:val="24"/>
          <w:szCs w:val="24"/>
        </w:rPr>
        <w:t>and</w:t>
      </w:r>
      <w:r w:rsidRPr="008F47B4">
        <w:rPr>
          <w:rFonts w:ascii="Times New Roman" w:hAnsi="Times New Roman" w:cs="Times New Roman"/>
          <w:sz w:val="24"/>
          <w:szCs w:val="24"/>
        </w:rPr>
        <w:t xml:space="preserve"> mixed methods, which combine qualitative and quantitative methods. As with any method, there are strengths and weaknesses to each approach. It is vital that you understand the strengths and weaknesses of each before you decide which approach is right for you.</w:t>
      </w:r>
    </w:p>
    <w:p w14:paraId="10F4182A" w14:textId="77777777" w:rsidR="008F47B4" w:rsidRPr="008F47B4" w:rsidRDefault="008F47B4" w:rsidP="008F47B4">
      <w:pPr>
        <w:ind w:firstLine="720"/>
        <w:rPr>
          <w:rFonts w:ascii="Times New Roman" w:hAnsi="Times New Roman" w:cs="Times New Roman"/>
          <w:sz w:val="24"/>
          <w:szCs w:val="24"/>
        </w:rPr>
      </w:pPr>
      <w:r w:rsidRPr="008F47B4">
        <w:rPr>
          <w:rFonts w:ascii="Times New Roman" w:hAnsi="Times New Roman" w:cs="Times New Roman"/>
          <w:sz w:val="24"/>
          <w:szCs w:val="24"/>
        </w:rPr>
        <w:lastRenderedPageBreak/>
        <w:t>In addition to understanding and analyzing the various methods available and employed in conducting program evaluations, it is also essential to consider how the findings should be utilized. The results of program evaluations should be used to inform decisions about optimizing program implementation, management, and delivery. This includes adjusting program components and activities to meet the intended program outcomes. In addition, it includes how to use data and evidence to make decisions about which programs to focus on and how to allocate resources.</w:t>
      </w:r>
    </w:p>
    <w:p w14:paraId="7F4FC424" w14:textId="18041B7B" w:rsidR="008F47B4" w:rsidRPr="008F47B4" w:rsidRDefault="008F47B4" w:rsidP="008F47B4">
      <w:pPr>
        <w:rPr>
          <w:rFonts w:ascii="Times New Roman" w:hAnsi="Times New Roman" w:cs="Times New Roman"/>
          <w:sz w:val="24"/>
          <w:szCs w:val="24"/>
        </w:rPr>
      </w:pPr>
      <w:r w:rsidRPr="008F47B4">
        <w:rPr>
          <w:rFonts w:ascii="Times New Roman" w:hAnsi="Times New Roman" w:cs="Times New Roman"/>
          <w:sz w:val="24"/>
          <w:szCs w:val="24"/>
        </w:rPr>
        <w:t xml:space="preserve">In conclusion, I emphasize the importance of program evaluation in our work. In order to make informed decisions about how we wish to implement, manage, and deliver our programs </w:t>
      </w:r>
      <w:r w:rsidR="00BC3366">
        <w:rPr>
          <w:rFonts w:ascii="Times New Roman" w:hAnsi="Times New Roman" w:cs="Times New Roman"/>
          <w:sz w:val="24"/>
          <w:szCs w:val="24"/>
        </w:rPr>
        <w:t>to</w:t>
      </w:r>
      <w:r w:rsidRPr="008F47B4">
        <w:rPr>
          <w:rFonts w:ascii="Times New Roman" w:hAnsi="Times New Roman" w:cs="Times New Roman"/>
          <w:sz w:val="24"/>
          <w:szCs w:val="24"/>
        </w:rPr>
        <w:t xml:space="preserve"> meet the objectives of our programs best, it is essential to have such information. </w:t>
      </w:r>
      <w:r w:rsidR="00BC3366">
        <w:rPr>
          <w:rFonts w:ascii="Times New Roman" w:hAnsi="Times New Roman" w:cs="Times New Roman"/>
          <w:sz w:val="24"/>
          <w:szCs w:val="24"/>
        </w:rPr>
        <w:t>This</w:t>
      </w:r>
      <w:r w:rsidRPr="008F47B4">
        <w:rPr>
          <w:rFonts w:ascii="Times New Roman" w:hAnsi="Times New Roman" w:cs="Times New Roman"/>
          <w:sz w:val="24"/>
          <w:szCs w:val="24"/>
        </w:rPr>
        <w:t xml:space="preserve"> memo has helped clarify the importance of program evaluation for those reading it. This study also provides insight into the various methods used when conducting a program evaluation. It also provides insight into how the results of these evaluations can be put to </w:t>
      </w:r>
      <w:r>
        <w:rPr>
          <w:rFonts w:ascii="Times New Roman" w:hAnsi="Times New Roman" w:cs="Times New Roman"/>
          <w:sz w:val="24"/>
          <w:szCs w:val="24"/>
        </w:rPr>
        <w:t>practical</w:t>
      </w:r>
      <w:r w:rsidRPr="008F47B4">
        <w:rPr>
          <w:rFonts w:ascii="Times New Roman" w:hAnsi="Times New Roman" w:cs="Times New Roman"/>
          <w:sz w:val="24"/>
          <w:szCs w:val="24"/>
        </w:rPr>
        <w:t xml:space="preserve"> use. There are a variety of intentions behind this priority </w:t>
      </w:r>
      <w:r>
        <w:rPr>
          <w:rFonts w:ascii="Times New Roman" w:hAnsi="Times New Roman" w:cs="Times New Roman"/>
          <w:sz w:val="24"/>
          <w:szCs w:val="24"/>
        </w:rPr>
        <w:t>newsletter</w:t>
      </w:r>
      <w:r w:rsidRPr="008F47B4">
        <w:rPr>
          <w:rFonts w:ascii="Times New Roman" w:hAnsi="Times New Roman" w:cs="Times New Roman"/>
          <w:sz w:val="24"/>
          <w:szCs w:val="24"/>
        </w:rPr>
        <w:t xml:space="preserve">. I want to clarify some of them in the next section to produce a better outcome for those addicted to opioids as a result of this program. </w:t>
      </w:r>
    </w:p>
    <w:p w14:paraId="3224A4D2" w14:textId="77777777" w:rsidR="008F47B4" w:rsidRPr="008F47B4" w:rsidRDefault="008F47B4" w:rsidP="008F47B4">
      <w:pPr>
        <w:rPr>
          <w:rFonts w:ascii="Times New Roman" w:hAnsi="Times New Roman" w:cs="Times New Roman"/>
          <w:sz w:val="24"/>
          <w:szCs w:val="24"/>
        </w:rPr>
      </w:pPr>
      <w:r w:rsidRPr="008F47B4">
        <w:rPr>
          <w:rFonts w:ascii="Times New Roman" w:hAnsi="Times New Roman" w:cs="Times New Roman"/>
          <w:sz w:val="24"/>
          <w:szCs w:val="24"/>
        </w:rPr>
        <w:t>Thank you for your time and attention.</w:t>
      </w:r>
    </w:p>
    <w:p w14:paraId="42D3DCFD" w14:textId="77777777" w:rsidR="008F47B4" w:rsidRPr="008F47B4" w:rsidRDefault="008F47B4" w:rsidP="008F47B4">
      <w:pPr>
        <w:rPr>
          <w:rFonts w:ascii="Times New Roman" w:hAnsi="Times New Roman" w:cs="Times New Roman"/>
          <w:sz w:val="24"/>
          <w:szCs w:val="24"/>
        </w:rPr>
      </w:pPr>
      <w:r w:rsidRPr="008F47B4">
        <w:rPr>
          <w:rFonts w:ascii="Times New Roman" w:hAnsi="Times New Roman" w:cs="Times New Roman"/>
          <w:sz w:val="24"/>
          <w:szCs w:val="24"/>
        </w:rPr>
        <w:t>Sincerely,</w:t>
      </w:r>
    </w:p>
    <w:p w14:paraId="54D1A170" w14:textId="77777777" w:rsidR="008F47B4" w:rsidRPr="008F47B4" w:rsidRDefault="008F47B4" w:rsidP="008F47B4">
      <w:pPr>
        <w:rPr>
          <w:rFonts w:ascii="Times New Roman" w:hAnsi="Times New Roman" w:cs="Times New Roman"/>
          <w:sz w:val="24"/>
          <w:szCs w:val="24"/>
        </w:rPr>
      </w:pPr>
      <w:r w:rsidRPr="008F47B4">
        <w:rPr>
          <w:rFonts w:ascii="Times New Roman" w:hAnsi="Times New Roman" w:cs="Times New Roman"/>
          <w:sz w:val="24"/>
          <w:szCs w:val="24"/>
        </w:rPr>
        <w:t>Valeno’ Gordon</w:t>
      </w:r>
    </w:p>
    <w:p w14:paraId="092B2320" w14:textId="77777777" w:rsidR="008F47B4" w:rsidRPr="008F47B4" w:rsidRDefault="008F47B4" w:rsidP="008F47B4">
      <w:pPr>
        <w:rPr>
          <w:rFonts w:ascii="Times New Roman" w:hAnsi="Times New Roman" w:cs="Times New Roman"/>
          <w:sz w:val="24"/>
          <w:szCs w:val="24"/>
        </w:rPr>
      </w:pPr>
      <w:r w:rsidRPr="008F47B4">
        <w:rPr>
          <w:rFonts w:ascii="Times New Roman" w:hAnsi="Times New Roman" w:cs="Times New Roman"/>
          <w:sz w:val="24"/>
          <w:szCs w:val="24"/>
        </w:rPr>
        <w:t>Human Services Planner/Evaluator</w:t>
      </w:r>
    </w:p>
    <w:p w14:paraId="56EF4982" w14:textId="77777777" w:rsidR="008F47B4" w:rsidRPr="008F47B4" w:rsidRDefault="008F47B4" w:rsidP="008F47B4">
      <w:pPr>
        <w:rPr>
          <w:rFonts w:ascii="Times New Roman" w:hAnsi="Times New Roman" w:cs="Times New Roman"/>
          <w:sz w:val="24"/>
          <w:szCs w:val="24"/>
        </w:rPr>
      </w:pPr>
      <w:r w:rsidRPr="008F47B4">
        <w:rPr>
          <w:rFonts w:ascii="Times New Roman" w:hAnsi="Times New Roman" w:cs="Times New Roman"/>
          <w:sz w:val="24"/>
          <w:szCs w:val="24"/>
        </w:rPr>
        <w:t> </w:t>
      </w:r>
    </w:p>
    <w:p w14:paraId="34E3D39F" w14:textId="77777777" w:rsidR="008F47B4" w:rsidRPr="008F47B4" w:rsidRDefault="008F47B4" w:rsidP="008F47B4">
      <w:pPr>
        <w:rPr>
          <w:rFonts w:ascii="Times New Roman" w:hAnsi="Times New Roman" w:cs="Times New Roman"/>
          <w:sz w:val="24"/>
          <w:szCs w:val="24"/>
        </w:rPr>
      </w:pPr>
      <w:r w:rsidRPr="008F47B4">
        <w:rPr>
          <w:rFonts w:ascii="Times New Roman" w:hAnsi="Times New Roman" w:cs="Times New Roman"/>
          <w:b/>
          <w:bCs/>
          <w:sz w:val="24"/>
          <w:szCs w:val="24"/>
        </w:rPr>
        <w:t>Funding Sources for an Opioid Program</w:t>
      </w:r>
    </w:p>
    <w:p w14:paraId="233A5AF9" w14:textId="54CC0509" w:rsidR="008F47B4" w:rsidRPr="008F47B4" w:rsidRDefault="008F47B4" w:rsidP="008F47B4">
      <w:pPr>
        <w:ind w:firstLine="720"/>
        <w:rPr>
          <w:rFonts w:ascii="Times New Roman" w:hAnsi="Times New Roman" w:cs="Times New Roman"/>
          <w:sz w:val="24"/>
          <w:szCs w:val="24"/>
        </w:rPr>
      </w:pPr>
      <w:r w:rsidRPr="008F47B4">
        <w:rPr>
          <w:rFonts w:ascii="Times New Roman" w:hAnsi="Times New Roman" w:cs="Times New Roman"/>
          <w:sz w:val="24"/>
          <w:szCs w:val="24"/>
        </w:rPr>
        <w:t xml:space="preserve">The opioid crisis has become one of the most pressing public health issues in the United States. As such, </w:t>
      </w:r>
      <w:r>
        <w:rPr>
          <w:rFonts w:ascii="Times New Roman" w:hAnsi="Times New Roman" w:cs="Times New Roman"/>
          <w:sz w:val="24"/>
          <w:szCs w:val="24"/>
        </w:rPr>
        <w:t xml:space="preserve">it </w:t>
      </w:r>
      <w:r w:rsidRPr="008F47B4">
        <w:rPr>
          <w:rFonts w:ascii="Times New Roman" w:hAnsi="Times New Roman" w:cs="Times New Roman"/>
          <w:sz w:val="24"/>
          <w:szCs w:val="24"/>
        </w:rPr>
        <w:t xml:space="preserve">requires a comprehensive approach to address the problem. In order to </w:t>
      </w:r>
      <w:r w:rsidRPr="008F47B4">
        <w:rPr>
          <w:rFonts w:ascii="Times New Roman" w:hAnsi="Times New Roman" w:cs="Times New Roman"/>
          <w:sz w:val="24"/>
          <w:szCs w:val="24"/>
        </w:rPr>
        <w:lastRenderedPageBreak/>
        <w:t xml:space="preserve">establish a successful opioid program, </w:t>
      </w:r>
      <w:r w:rsidR="00BC3366">
        <w:rPr>
          <w:rFonts w:ascii="Times New Roman" w:hAnsi="Times New Roman" w:cs="Times New Roman"/>
          <w:sz w:val="24"/>
          <w:szCs w:val="24"/>
        </w:rPr>
        <w:t>several possible funding sources can</w:t>
      </w:r>
      <w:r w:rsidRPr="008F47B4">
        <w:rPr>
          <w:rFonts w:ascii="Times New Roman" w:hAnsi="Times New Roman" w:cs="Times New Roman"/>
          <w:sz w:val="24"/>
          <w:szCs w:val="24"/>
        </w:rPr>
        <w:t xml:space="preserve"> be considered. The program can be created with government grants, private donations, and foundation grants. Depending on how much funding is required and how the program is suited to meet its specific needs, these sources may also be used to keep the program running.</w:t>
      </w:r>
    </w:p>
    <w:p w14:paraId="10C0BEA1" w14:textId="3129B45D" w:rsidR="008F47B4" w:rsidRPr="008F47B4" w:rsidRDefault="008F47B4" w:rsidP="008F47B4">
      <w:pPr>
        <w:rPr>
          <w:rFonts w:ascii="Times New Roman" w:hAnsi="Times New Roman" w:cs="Times New Roman"/>
          <w:sz w:val="24"/>
          <w:szCs w:val="24"/>
        </w:rPr>
      </w:pPr>
      <w:r w:rsidRPr="008F47B4">
        <w:rPr>
          <w:rFonts w:ascii="Times New Roman" w:hAnsi="Times New Roman" w:cs="Times New Roman"/>
          <w:sz w:val="24"/>
          <w:szCs w:val="24"/>
        </w:rPr>
        <w:t xml:space="preserve">Grants from the government are often the most abundant source of funds that can be used for programs aimed at addressing the opioid crisis. The federal government has allocated funds for opioid treatment programs, research and education, and other initiatives related to opioid addiction that </w:t>
      </w:r>
      <w:r w:rsidR="00BC3366">
        <w:rPr>
          <w:rFonts w:ascii="Times New Roman" w:hAnsi="Times New Roman" w:cs="Times New Roman"/>
          <w:sz w:val="24"/>
          <w:szCs w:val="24"/>
        </w:rPr>
        <w:t>the federal government has funded</w:t>
      </w:r>
      <w:r w:rsidRPr="008F47B4">
        <w:rPr>
          <w:rFonts w:ascii="Times New Roman" w:hAnsi="Times New Roman" w:cs="Times New Roman"/>
          <w:sz w:val="24"/>
          <w:szCs w:val="24"/>
        </w:rPr>
        <w:t>. State and local governments may also be able to provide funding for opioid programs. This is primarily if the state or local government has partnered with a private foundation or organization. It is also possible to fund opioid programs through private donations made by individuals, corporations, and organizations. Furthermore, foundations may provide funds and grants for opioid programs, particularly those that are evidence-based, have a long track record of success, and have a positive track record of decreasing opioid use.</w:t>
      </w:r>
    </w:p>
    <w:p w14:paraId="3B92CBC4" w14:textId="77777777" w:rsidR="008F47B4" w:rsidRDefault="008F47B4" w:rsidP="008F47B4">
      <w:pPr>
        <w:rPr>
          <w:rFonts w:ascii="Times New Roman" w:hAnsi="Times New Roman" w:cs="Times New Roman"/>
          <w:b/>
          <w:bCs/>
          <w:sz w:val="24"/>
          <w:szCs w:val="24"/>
        </w:rPr>
      </w:pPr>
    </w:p>
    <w:p w14:paraId="4D5DD47E" w14:textId="6A578B95" w:rsidR="008F47B4" w:rsidRPr="008F47B4" w:rsidRDefault="008F47B4" w:rsidP="008F47B4">
      <w:pPr>
        <w:rPr>
          <w:rFonts w:ascii="Times New Roman" w:hAnsi="Times New Roman" w:cs="Times New Roman"/>
          <w:sz w:val="24"/>
          <w:szCs w:val="24"/>
        </w:rPr>
      </w:pPr>
      <w:r w:rsidRPr="008F47B4">
        <w:rPr>
          <w:rFonts w:ascii="Times New Roman" w:hAnsi="Times New Roman" w:cs="Times New Roman"/>
          <w:b/>
          <w:bCs/>
          <w:sz w:val="24"/>
          <w:szCs w:val="24"/>
        </w:rPr>
        <w:t>Monitoring the Progress of the Opioids Program</w:t>
      </w:r>
    </w:p>
    <w:p w14:paraId="23ADD3D8" w14:textId="1AE861EC" w:rsidR="008F47B4" w:rsidRPr="008F47B4" w:rsidRDefault="008F47B4" w:rsidP="008F47B4">
      <w:pPr>
        <w:ind w:firstLine="720"/>
        <w:rPr>
          <w:rFonts w:ascii="Times New Roman" w:hAnsi="Times New Roman" w:cs="Times New Roman"/>
          <w:sz w:val="24"/>
          <w:szCs w:val="24"/>
        </w:rPr>
      </w:pPr>
      <w:r w:rsidRPr="008F47B4">
        <w:rPr>
          <w:rFonts w:ascii="Times New Roman" w:hAnsi="Times New Roman" w:cs="Times New Roman"/>
          <w:sz w:val="24"/>
          <w:szCs w:val="24"/>
        </w:rPr>
        <w:t xml:space="preserve">It is essential that once an opioid program has been established, it is monitored on an ongoing basis. This is in order to ensure that it is reaching its goals and objectives </w:t>
      </w:r>
      <w:r w:rsidR="00BC3366">
        <w:rPr>
          <w:rFonts w:ascii="Times New Roman" w:hAnsi="Times New Roman" w:cs="Times New Roman"/>
          <w:sz w:val="24"/>
          <w:szCs w:val="24"/>
        </w:rPr>
        <w:t>promptly</w:t>
      </w:r>
      <w:r w:rsidRPr="008F47B4">
        <w:rPr>
          <w:rFonts w:ascii="Times New Roman" w:hAnsi="Times New Roman" w:cs="Times New Roman"/>
          <w:sz w:val="24"/>
          <w:szCs w:val="24"/>
        </w:rPr>
        <w:t>. This will enable it to improve its effectiveness. To achieve this objective, it is essential to conduct an ongoing evaluation of the program to determine whether it is succeeding. In addition, some adjustments may need to be made to ensure its success.</w:t>
      </w:r>
    </w:p>
    <w:p w14:paraId="5EA4D8CA" w14:textId="1F7366D8" w:rsidR="008F47B4" w:rsidRPr="008F47B4" w:rsidRDefault="00BC3366" w:rsidP="008F47B4">
      <w:pPr>
        <w:ind w:firstLine="720"/>
        <w:rPr>
          <w:rFonts w:ascii="Times New Roman" w:hAnsi="Times New Roman" w:cs="Times New Roman"/>
          <w:sz w:val="24"/>
          <w:szCs w:val="24"/>
        </w:rPr>
      </w:pPr>
      <w:r>
        <w:rPr>
          <w:rFonts w:ascii="Times New Roman" w:hAnsi="Times New Roman" w:cs="Times New Roman"/>
          <w:sz w:val="24"/>
          <w:szCs w:val="24"/>
        </w:rPr>
        <w:t>The opioid program needs to identify</w:t>
      </w:r>
      <w:r w:rsidR="008F47B4" w:rsidRPr="008F47B4">
        <w:rPr>
          <w:rFonts w:ascii="Times New Roman" w:hAnsi="Times New Roman" w:cs="Times New Roman"/>
          <w:sz w:val="24"/>
          <w:szCs w:val="24"/>
        </w:rPr>
        <w:t xml:space="preserve"> its goals and objectives in order to monitor its progress over the course of the program's lifecycle. The objectives of the program should be </w:t>
      </w:r>
      <w:r w:rsidR="008F47B4" w:rsidRPr="008F47B4">
        <w:rPr>
          <w:rFonts w:ascii="Times New Roman" w:hAnsi="Times New Roman" w:cs="Times New Roman"/>
          <w:sz w:val="24"/>
          <w:szCs w:val="24"/>
        </w:rPr>
        <w:lastRenderedPageBreak/>
        <w:t>clear and measurable, and there should be a timeline for achieving those goals. A benchmarking program should also be set up to measure how far the program has come. In order to determine whether or not the program is making progress toward its objectives, data should be collected and analyzed on a regular basis.</w:t>
      </w:r>
    </w:p>
    <w:p w14:paraId="751D969F" w14:textId="3882D147" w:rsidR="008F47B4" w:rsidRPr="008F47B4" w:rsidRDefault="008F47B4" w:rsidP="008F47B4">
      <w:pPr>
        <w:ind w:firstLine="720"/>
        <w:rPr>
          <w:rFonts w:ascii="Times New Roman" w:hAnsi="Times New Roman" w:cs="Times New Roman"/>
          <w:sz w:val="24"/>
          <w:szCs w:val="24"/>
        </w:rPr>
      </w:pPr>
      <w:r w:rsidRPr="008F47B4">
        <w:rPr>
          <w:rFonts w:ascii="Times New Roman" w:hAnsi="Times New Roman" w:cs="Times New Roman"/>
          <w:sz w:val="24"/>
          <w:szCs w:val="24"/>
        </w:rPr>
        <w:t xml:space="preserve">A data collection process should be carried out for the purpose of documenting the effectiveness of the opioid treatment program. This data should include a measure of the outcomes of treatment, such as how many people have been successfully treated and how many people have relapsed after completing treatment. Furthermore, </w:t>
      </w:r>
      <w:r w:rsidR="00BC3366">
        <w:rPr>
          <w:rFonts w:ascii="Times New Roman" w:hAnsi="Times New Roman" w:cs="Times New Roman"/>
          <w:sz w:val="24"/>
          <w:szCs w:val="24"/>
        </w:rPr>
        <w:t>several</w:t>
      </w:r>
      <w:r w:rsidRPr="008F47B4">
        <w:rPr>
          <w:rFonts w:ascii="Times New Roman" w:hAnsi="Times New Roman" w:cs="Times New Roman"/>
          <w:sz w:val="24"/>
          <w:szCs w:val="24"/>
        </w:rPr>
        <w:t xml:space="preserve"> data should be collected </w:t>
      </w:r>
      <w:r w:rsidR="00BC3366">
        <w:rPr>
          <w:rFonts w:ascii="Times New Roman" w:hAnsi="Times New Roman" w:cs="Times New Roman"/>
          <w:sz w:val="24"/>
          <w:szCs w:val="24"/>
        </w:rPr>
        <w:t>to</w:t>
      </w:r>
      <w:r w:rsidRPr="008F47B4">
        <w:rPr>
          <w:rFonts w:ascii="Times New Roman" w:hAnsi="Times New Roman" w:cs="Times New Roman"/>
          <w:sz w:val="24"/>
          <w:szCs w:val="24"/>
        </w:rPr>
        <w:t xml:space="preserve"> evaluate the impact of the opioid addiction treatment program on the community, such as the number of opioid-related deaths, the number of opioid-related crimes, and the number of people receiving treatment for opioid addiction.</w:t>
      </w:r>
    </w:p>
    <w:p w14:paraId="0B28386B" w14:textId="77777777" w:rsidR="008F47B4" w:rsidRPr="008F47B4" w:rsidRDefault="008F47B4" w:rsidP="008F47B4">
      <w:pPr>
        <w:rPr>
          <w:rFonts w:ascii="Times New Roman" w:hAnsi="Times New Roman" w:cs="Times New Roman"/>
          <w:sz w:val="24"/>
          <w:szCs w:val="24"/>
        </w:rPr>
      </w:pPr>
      <w:r w:rsidRPr="008F47B4">
        <w:rPr>
          <w:rFonts w:ascii="Times New Roman" w:hAnsi="Times New Roman" w:cs="Times New Roman"/>
          <w:b/>
          <w:bCs/>
          <w:sz w:val="24"/>
          <w:szCs w:val="24"/>
        </w:rPr>
        <w:t> </w:t>
      </w:r>
    </w:p>
    <w:p w14:paraId="21090EA8" w14:textId="77777777" w:rsidR="008F47B4" w:rsidRPr="008F47B4" w:rsidRDefault="008F47B4" w:rsidP="008F47B4">
      <w:pPr>
        <w:rPr>
          <w:rFonts w:ascii="Times New Roman" w:hAnsi="Times New Roman" w:cs="Times New Roman"/>
          <w:sz w:val="24"/>
          <w:szCs w:val="24"/>
        </w:rPr>
      </w:pPr>
      <w:r w:rsidRPr="008F47B4">
        <w:rPr>
          <w:rFonts w:ascii="Times New Roman" w:hAnsi="Times New Roman" w:cs="Times New Roman"/>
          <w:b/>
          <w:bCs/>
          <w:sz w:val="24"/>
          <w:szCs w:val="24"/>
        </w:rPr>
        <w:t>Recommendations for Tweaking and Changing the Opioid Program</w:t>
      </w:r>
    </w:p>
    <w:p w14:paraId="7383F5D4" w14:textId="18CA235F" w:rsidR="008F47B4" w:rsidRPr="008F47B4" w:rsidRDefault="008F47B4" w:rsidP="008F47B4">
      <w:pPr>
        <w:ind w:firstLine="720"/>
        <w:rPr>
          <w:rFonts w:ascii="Times New Roman" w:hAnsi="Times New Roman" w:cs="Times New Roman"/>
          <w:sz w:val="24"/>
          <w:szCs w:val="24"/>
        </w:rPr>
      </w:pPr>
      <w:r w:rsidRPr="008F47B4">
        <w:rPr>
          <w:rFonts w:ascii="Times New Roman" w:hAnsi="Times New Roman" w:cs="Times New Roman"/>
          <w:sz w:val="24"/>
          <w:szCs w:val="24"/>
        </w:rPr>
        <w:t xml:space="preserve">For the opioid program to be successful in achieving its goals, it might be necessary to make changes </w:t>
      </w:r>
      <w:r w:rsidR="00BC3366">
        <w:rPr>
          <w:rFonts w:ascii="Times New Roman" w:hAnsi="Times New Roman" w:cs="Times New Roman"/>
          <w:sz w:val="24"/>
          <w:szCs w:val="24"/>
        </w:rPr>
        <w:t>for</w:t>
      </w:r>
      <w:r w:rsidRPr="008F47B4">
        <w:rPr>
          <w:rFonts w:ascii="Times New Roman" w:hAnsi="Times New Roman" w:cs="Times New Roman"/>
          <w:sz w:val="24"/>
          <w:szCs w:val="24"/>
        </w:rPr>
        <w:t xml:space="preserve"> it to succeed. If, after monitoring, it is determined that the goals cannot be met, then that means the goals cannot be achieved. Taking a look at the program's goals and objectives can be a very efficient and effective way to address this issue. It will allow us to identify areas that need to be improved in order for us to be able </w:t>
      </w:r>
      <w:r>
        <w:rPr>
          <w:rFonts w:ascii="Times New Roman" w:hAnsi="Times New Roman" w:cs="Times New Roman"/>
          <w:sz w:val="24"/>
          <w:szCs w:val="24"/>
        </w:rPr>
        <w:t>to address the issue adequately</w:t>
      </w:r>
      <w:r w:rsidRPr="008F47B4">
        <w:rPr>
          <w:rFonts w:ascii="Times New Roman" w:hAnsi="Times New Roman" w:cs="Times New Roman"/>
          <w:sz w:val="24"/>
          <w:szCs w:val="24"/>
        </w:rPr>
        <w:t>. This will enable us to begin making progress. As part of the evaluation process, the program should also examine the current operational practices that are in place. This will enable it to identify any areas that need to be improved as part of the evaluation process.</w:t>
      </w:r>
    </w:p>
    <w:p w14:paraId="287ACC10" w14:textId="77777777" w:rsidR="008F47B4" w:rsidRPr="008F47B4" w:rsidRDefault="008F47B4" w:rsidP="008F47B4">
      <w:pPr>
        <w:ind w:firstLine="720"/>
        <w:rPr>
          <w:rFonts w:ascii="Times New Roman" w:hAnsi="Times New Roman" w:cs="Times New Roman"/>
          <w:sz w:val="24"/>
          <w:szCs w:val="24"/>
        </w:rPr>
      </w:pPr>
      <w:r w:rsidRPr="008F47B4">
        <w:rPr>
          <w:rFonts w:ascii="Times New Roman" w:hAnsi="Times New Roman" w:cs="Times New Roman"/>
          <w:sz w:val="24"/>
          <w:szCs w:val="24"/>
        </w:rPr>
        <w:t xml:space="preserve">The opioid program would further benefit from assessing its current resources and determining whether additional resources are required to continue to manage the opioid program. </w:t>
      </w:r>
      <w:r w:rsidRPr="008F47B4">
        <w:rPr>
          <w:rFonts w:ascii="Times New Roman" w:hAnsi="Times New Roman" w:cs="Times New Roman"/>
          <w:sz w:val="24"/>
          <w:szCs w:val="24"/>
        </w:rPr>
        <w:lastRenderedPageBreak/>
        <w:t>This is because additional resources are required to maintain the opioid program. A staffing assessment, a financial assessment, and an assessment of the technical requirements for the program will be conducted as part of this process. If additional resources are needed to support the program, then the program needs to identify potential funding sources and secure the necessary funds to support the program.</w:t>
      </w:r>
    </w:p>
    <w:p w14:paraId="09F35A02" w14:textId="638CC7B0" w:rsidR="008F47B4" w:rsidRDefault="008F47B4" w:rsidP="008F47B4">
      <w:pPr>
        <w:ind w:firstLine="720"/>
        <w:rPr>
          <w:rFonts w:ascii="Times New Roman" w:hAnsi="Times New Roman" w:cs="Times New Roman"/>
          <w:sz w:val="24"/>
          <w:szCs w:val="24"/>
        </w:rPr>
      </w:pPr>
      <w:r w:rsidRPr="008F47B4">
        <w:rPr>
          <w:rFonts w:ascii="Times New Roman" w:hAnsi="Times New Roman" w:cs="Times New Roman"/>
          <w:sz w:val="24"/>
          <w:szCs w:val="24"/>
        </w:rPr>
        <w:t xml:space="preserve">Finally, the opioid program should evaluate the effectiveness of its current strategies and consider alternative approaches or strategies that will be more effective. In this regard, the program will need to assess its current methods of outreach, engagement, and treatment protocols as well as its existing methods of outreach and engagement. </w:t>
      </w:r>
      <w:r w:rsidR="00BC3366">
        <w:rPr>
          <w:rFonts w:ascii="Times New Roman" w:hAnsi="Times New Roman" w:cs="Times New Roman"/>
          <w:sz w:val="24"/>
          <w:szCs w:val="24"/>
        </w:rPr>
        <w:t>The program can consider</w:t>
      </w:r>
      <w:r w:rsidRPr="008F47B4">
        <w:rPr>
          <w:rFonts w:ascii="Times New Roman" w:hAnsi="Times New Roman" w:cs="Times New Roman"/>
          <w:sz w:val="24"/>
          <w:szCs w:val="24"/>
        </w:rPr>
        <w:t xml:space="preserve"> alternative approaches and strategies if necessary. This will enable it to </w:t>
      </w:r>
      <w:r w:rsidR="00BC3366">
        <w:rPr>
          <w:rFonts w:ascii="Times New Roman" w:hAnsi="Times New Roman" w:cs="Times New Roman"/>
          <w:sz w:val="24"/>
          <w:szCs w:val="24"/>
        </w:rPr>
        <w:t>ensure</w:t>
      </w:r>
      <w:r w:rsidRPr="008F47B4">
        <w:rPr>
          <w:rFonts w:ascii="Times New Roman" w:hAnsi="Times New Roman" w:cs="Times New Roman"/>
          <w:sz w:val="24"/>
          <w:szCs w:val="24"/>
        </w:rPr>
        <w:t xml:space="preserve"> its goals and objectives are being met as efficiently as possible. It is vitally important to monitor the progress of the opioid program to ensure that it meets its goals and objectives as effectively as necessary. Data collection and analysis for demonstrating the effectiveness of this program. This is done by collecting data, assessing the current resources available, and considering alternatives in terms of alternative strategies and approaches. </w:t>
      </w:r>
      <w:r w:rsidR="00BC3366">
        <w:rPr>
          <w:rFonts w:ascii="Times New Roman" w:hAnsi="Times New Roman" w:cs="Times New Roman"/>
          <w:sz w:val="24"/>
          <w:szCs w:val="24"/>
        </w:rPr>
        <w:t>To</w:t>
      </w:r>
      <w:r w:rsidRPr="008F47B4">
        <w:rPr>
          <w:rFonts w:ascii="Times New Roman" w:hAnsi="Times New Roman" w:cs="Times New Roman"/>
          <w:sz w:val="24"/>
          <w:szCs w:val="24"/>
        </w:rPr>
        <w:t xml:space="preserve"> accomplish its objectives, this is done to ensure it is feasible.</w:t>
      </w:r>
      <w:r w:rsidR="007841EC">
        <w:rPr>
          <w:rFonts w:ascii="Times New Roman" w:hAnsi="Times New Roman" w:cs="Times New Roman"/>
          <w:sz w:val="24"/>
          <w:szCs w:val="24"/>
        </w:rPr>
        <w:t xml:space="preserve"> </w:t>
      </w:r>
    </w:p>
    <w:p w14:paraId="3C8B3FDB" w14:textId="5CB3F05F" w:rsidR="007841EC" w:rsidRDefault="007841EC" w:rsidP="008F47B4">
      <w:pPr>
        <w:ind w:firstLine="720"/>
        <w:rPr>
          <w:rFonts w:ascii="Times New Roman" w:hAnsi="Times New Roman" w:cs="Times New Roman"/>
          <w:sz w:val="24"/>
          <w:szCs w:val="24"/>
        </w:rPr>
      </w:pPr>
      <w:r>
        <w:rPr>
          <w:rFonts w:ascii="Times New Roman" w:hAnsi="Times New Roman" w:cs="Times New Roman"/>
          <w:sz w:val="24"/>
          <w:szCs w:val="24"/>
        </w:rPr>
        <w:t xml:space="preserve">Opioid addiction can change the outcome of a person's life </w:t>
      </w:r>
      <w:r w:rsidR="00BC3366">
        <w:rPr>
          <w:rFonts w:ascii="Times New Roman" w:hAnsi="Times New Roman" w:cs="Times New Roman"/>
          <w:sz w:val="24"/>
          <w:szCs w:val="24"/>
        </w:rPr>
        <w:t>and</w:t>
      </w:r>
      <w:r>
        <w:rPr>
          <w:rFonts w:ascii="Times New Roman" w:hAnsi="Times New Roman" w:cs="Times New Roman"/>
          <w:sz w:val="24"/>
          <w:szCs w:val="24"/>
        </w:rPr>
        <w:t xml:space="preserve"> their family and close loved ones. When I think of my community and the help that needs to take place within it, I would like to think that </w:t>
      </w:r>
      <w:r w:rsidR="00BC3366">
        <w:rPr>
          <w:rFonts w:ascii="Times New Roman" w:hAnsi="Times New Roman" w:cs="Times New Roman"/>
          <w:sz w:val="24"/>
          <w:szCs w:val="24"/>
        </w:rPr>
        <w:t xml:space="preserve">Volunteers of America will be of great assistance to help change a life. The leadership role that lies in me wants to give a different perspective to a new and exciting life through encouraging, motivating, and giving my team the necessary skills that would make them more productive and aware of what it takes to help someone become successful as they continue down the path of opioid addiction. </w:t>
      </w:r>
    </w:p>
    <w:p w14:paraId="7E195FD3" w14:textId="2E7E1066" w:rsidR="00BC3366" w:rsidRDefault="00BC3366" w:rsidP="008F47B4">
      <w:pPr>
        <w:ind w:firstLine="720"/>
        <w:rPr>
          <w:rFonts w:ascii="Times New Roman" w:hAnsi="Times New Roman" w:cs="Times New Roman"/>
          <w:sz w:val="24"/>
          <w:szCs w:val="24"/>
        </w:rPr>
      </w:pPr>
    </w:p>
    <w:p w14:paraId="3547DE84" w14:textId="2130300B" w:rsidR="00BC3366" w:rsidRDefault="00BC3366" w:rsidP="008F47B4">
      <w:pPr>
        <w:ind w:firstLine="720"/>
        <w:rPr>
          <w:rFonts w:ascii="Times New Roman" w:hAnsi="Times New Roman" w:cs="Times New Roman"/>
          <w:sz w:val="24"/>
          <w:szCs w:val="24"/>
        </w:rPr>
      </w:pPr>
    </w:p>
    <w:p w14:paraId="7A04FE1D" w14:textId="2C9593F3" w:rsidR="00BC3366" w:rsidRDefault="00BC3366" w:rsidP="008F47B4">
      <w:pPr>
        <w:ind w:firstLine="720"/>
        <w:rPr>
          <w:rFonts w:ascii="Times New Roman" w:hAnsi="Times New Roman" w:cs="Times New Roman"/>
          <w:sz w:val="24"/>
          <w:szCs w:val="24"/>
        </w:rPr>
      </w:pPr>
    </w:p>
    <w:p w14:paraId="01599D09" w14:textId="65EA07E2" w:rsidR="00BC3366" w:rsidRDefault="00BC3366" w:rsidP="008F47B4">
      <w:pPr>
        <w:ind w:firstLine="720"/>
        <w:rPr>
          <w:rFonts w:ascii="Times New Roman" w:hAnsi="Times New Roman" w:cs="Times New Roman"/>
          <w:sz w:val="24"/>
          <w:szCs w:val="24"/>
        </w:rPr>
      </w:pPr>
    </w:p>
    <w:p w14:paraId="5E3D49FC" w14:textId="704C2887" w:rsidR="00BC3366" w:rsidRDefault="00BC3366" w:rsidP="008F47B4">
      <w:pPr>
        <w:ind w:firstLine="720"/>
        <w:rPr>
          <w:rFonts w:ascii="Times New Roman" w:hAnsi="Times New Roman" w:cs="Times New Roman"/>
          <w:sz w:val="24"/>
          <w:szCs w:val="24"/>
        </w:rPr>
      </w:pPr>
    </w:p>
    <w:p w14:paraId="34BBB708" w14:textId="20698EA4" w:rsidR="00BC3366" w:rsidRDefault="00BC3366" w:rsidP="008F47B4">
      <w:pPr>
        <w:ind w:firstLine="720"/>
        <w:rPr>
          <w:rFonts w:ascii="Times New Roman" w:hAnsi="Times New Roman" w:cs="Times New Roman"/>
          <w:sz w:val="24"/>
          <w:szCs w:val="24"/>
        </w:rPr>
      </w:pPr>
    </w:p>
    <w:p w14:paraId="219EA5A8" w14:textId="5723B6B6" w:rsidR="00BC3366" w:rsidRDefault="00BC3366" w:rsidP="008F47B4">
      <w:pPr>
        <w:ind w:firstLine="720"/>
        <w:rPr>
          <w:rFonts w:ascii="Times New Roman" w:hAnsi="Times New Roman" w:cs="Times New Roman"/>
          <w:sz w:val="24"/>
          <w:szCs w:val="24"/>
        </w:rPr>
      </w:pPr>
    </w:p>
    <w:p w14:paraId="44804949" w14:textId="77777777" w:rsidR="007F0219" w:rsidRDefault="007F0219" w:rsidP="00BC3366">
      <w:pPr>
        <w:shd w:val="clear" w:color="auto" w:fill="FFFFFF"/>
        <w:spacing w:line="240" w:lineRule="auto"/>
        <w:jc w:val="center"/>
        <w:rPr>
          <w:rFonts w:ascii="Times New Roman" w:eastAsia="Times New Roman" w:hAnsi="Times New Roman" w:cs="Times New Roman"/>
          <w:color w:val="000000"/>
          <w:sz w:val="24"/>
          <w:szCs w:val="24"/>
        </w:rPr>
      </w:pPr>
    </w:p>
    <w:p w14:paraId="72111A4E" w14:textId="77777777" w:rsidR="007F0219" w:rsidRDefault="007F0219" w:rsidP="00BC3366">
      <w:pPr>
        <w:shd w:val="clear" w:color="auto" w:fill="FFFFFF"/>
        <w:spacing w:line="240" w:lineRule="auto"/>
        <w:jc w:val="center"/>
        <w:rPr>
          <w:rFonts w:ascii="Times New Roman" w:eastAsia="Times New Roman" w:hAnsi="Times New Roman" w:cs="Times New Roman"/>
          <w:color w:val="000000"/>
          <w:sz w:val="24"/>
          <w:szCs w:val="24"/>
        </w:rPr>
      </w:pPr>
    </w:p>
    <w:p w14:paraId="30469792" w14:textId="77777777" w:rsidR="007F0219" w:rsidRDefault="007F0219" w:rsidP="00BC3366">
      <w:pPr>
        <w:shd w:val="clear" w:color="auto" w:fill="FFFFFF"/>
        <w:spacing w:line="240" w:lineRule="auto"/>
        <w:jc w:val="center"/>
        <w:rPr>
          <w:rFonts w:ascii="Times New Roman" w:eastAsia="Times New Roman" w:hAnsi="Times New Roman" w:cs="Times New Roman"/>
          <w:color w:val="000000"/>
          <w:sz w:val="24"/>
          <w:szCs w:val="24"/>
        </w:rPr>
      </w:pPr>
    </w:p>
    <w:p w14:paraId="4C07CDA5" w14:textId="77777777" w:rsidR="007F0219" w:rsidRDefault="007F0219" w:rsidP="00BC3366">
      <w:pPr>
        <w:shd w:val="clear" w:color="auto" w:fill="FFFFFF"/>
        <w:spacing w:line="240" w:lineRule="auto"/>
        <w:jc w:val="center"/>
        <w:rPr>
          <w:rFonts w:ascii="Times New Roman" w:eastAsia="Times New Roman" w:hAnsi="Times New Roman" w:cs="Times New Roman"/>
          <w:color w:val="000000"/>
          <w:sz w:val="24"/>
          <w:szCs w:val="24"/>
        </w:rPr>
      </w:pPr>
    </w:p>
    <w:p w14:paraId="713C1BEC" w14:textId="77777777" w:rsidR="007F0219" w:rsidRDefault="007F0219" w:rsidP="00BC3366">
      <w:pPr>
        <w:shd w:val="clear" w:color="auto" w:fill="FFFFFF"/>
        <w:spacing w:line="240" w:lineRule="auto"/>
        <w:jc w:val="center"/>
        <w:rPr>
          <w:rFonts w:ascii="Times New Roman" w:eastAsia="Times New Roman" w:hAnsi="Times New Roman" w:cs="Times New Roman"/>
          <w:color w:val="000000"/>
          <w:sz w:val="24"/>
          <w:szCs w:val="24"/>
        </w:rPr>
      </w:pPr>
    </w:p>
    <w:p w14:paraId="164669CC" w14:textId="77777777" w:rsidR="007F0219" w:rsidRDefault="007F0219" w:rsidP="00BC3366">
      <w:pPr>
        <w:shd w:val="clear" w:color="auto" w:fill="FFFFFF"/>
        <w:spacing w:line="240" w:lineRule="auto"/>
        <w:jc w:val="center"/>
        <w:rPr>
          <w:rFonts w:ascii="Times New Roman" w:eastAsia="Times New Roman" w:hAnsi="Times New Roman" w:cs="Times New Roman"/>
          <w:color w:val="000000"/>
          <w:sz w:val="24"/>
          <w:szCs w:val="24"/>
        </w:rPr>
      </w:pPr>
    </w:p>
    <w:p w14:paraId="37C6D891" w14:textId="77777777" w:rsidR="007F0219" w:rsidRDefault="007F0219" w:rsidP="00BC3366">
      <w:pPr>
        <w:shd w:val="clear" w:color="auto" w:fill="FFFFFF"/>
        <w:spacing w:line="240" w:lineRule="auto"/>
        <w:jc w:val="center"/>
        <w:rPr>
          <w:rFonts w:ascii="Times New Roman" w:eastAsia="Times New Roman" w:hAnsi="Times New Roman" w:cs="Times New Roman"/>
          <w:color w:val="000000"/>
          <w:sz w:val="24"/>
          <w:szCs w:val="24"/>
        </w:rPr>
      </w:pPr>
    </w:p>
    <w:p w14:paraId="5987D264" w14:textId="77777777" w:rsidR="007F0219" w:rsidRDefault="007F0219" w:rsidP="00BC3366">
      <w:pPr>
        <w:shd w:val="clear" w:color="auto" w:fill="FFFFFF"/>
        <w:spacing w:line="240" w:lineRule="auto"/>
        <w:jc w:val="center"/>
        <w:rPr>
          <w:rFonts w:ascii="Times New Roman" w:eastAsia="Times New Roman" w:hAnsi="Times New Roman" w:cs="Times New Roman"/>
          <w:color w:val="000000"/>
          <w:sz w:val="24"/>
          <w:szCs w:val="24"/>
        </w:rPr>
      </w:pPr>
    </w:p>
    <w:p w14:paraId="575F6F3F" w14:textId="77777777" w:rsidR="007F0219" w:rsidRDefault="007F0219" w:rsidP="00BC3366">
      <w:pPr>
        <w:shd w:val="clear" w:color="auto" w:fill="FFFFFF"/>
        <w:spacing w:line="240" w:lineRule="auto"/>
        <w:jc w:val="center"/>
        <w:rPr>
          <w:rFonts w:ascii="Times New Roman" w:eastAsia="Times New Roman" w:hAnsi="Times New Roman" w:cs="Times New Roman"/>
          <w:color w:val="000000"/>
          <w:sz w:val="24"/>
          <w:szCs w:val="24"/>
        </w:rPr>
      </w:pPr>
    </w:p>
    <w:p w14:paraId="231003DF" w14:textId="77777777" w:rsidR="007F0219" w:rsidRDefault="007F0219" w:rsidP="00BC3366">
      <w:pPr>
        <w:shd w:val="clear" w:color="auto" w:fill="FFFFFF"/>
        <w:spacing w:line="240" w:lineRule="auto"/>
        <w:jc w:val="center"/>
        <w:rPr>
          <w:rFonts w:ascii="Times New Roman" w:eastAsia="Times New Roman" w:hAnsi="Times New Roman" w:cs="Times New Roman"/>
          <w:color w:val="000000"/>
          <w:sz w:val="24"/>
          <w:szCs w:val="24"/>
        </w:rPr>
      </w:pPr>
    </w:p>
    <w:p w14:paraId="6C70EA50" w14:textId="77777777" w:rsidR="007F0219" w:rsidRDefault="007F0219" w:rsidP="00BC3366">
      <w:pPr>
        <w:shd w:val="clear" w:color="auto" w:fill="FFFFFF"/>
        <w:spacing w:line="240" w:lineRule="auto"/>
        <w:jc w:val="center"/>
        <w:rPr>
          <w:rFonts w:ascii="Times New Roman" w:eastAsia="Times New Roman" w:hAnsi="Times New Roman" w:cs="Times New Roman"/>
          <w:color w:val="000000"/>
          <w:sz w:val="24"/>
          <w:szCs w:val="24"/>
        </w:rPr>
      </w:pPr>
    </w:p>
    <w:p w14:paraId="3D59C586" w14:textId="77777777" w:rsidR="007F0219" w:rsidRDefault="007F0219" w:rsidP="00BC3366">
      <w:pPr>
        <w:shd w:val="clear" w:color="auto" w:fill="FFFFFF"/>
        <w:spacing w:line="240" w:lineRule="auto"/>
        <w:jc w:val="center"/>
        <w:rPr>
          <w:rFonts w:ascii="Times New Roman" w:eastAsia="Times New Roman" w:hAnsi="Times New Roman" w:cs="Times New Roman"/>
          <w:color w:val="000000"/>
          <w:sz w:val="24"/>
          <w:szCs w:val="24"/>
        </w:rPr>
      </w:pPr>
    </w:p>
    <w:p w14:paraId="45410F88" w14:textId="77777777" w:rsidR="007F0219" w:rsidRDefault="007F0219" w:rsidP="00BC3366">
      <w:pPr>
        <w:shd w:val="clear" w:color="auto" w:fill="FFFFFF"/>
        <w:spacing w:line="240" w:lineRule="auto"/>
        <w:jc w:val="center"/>
        <w:rPr>
          <w:rFonts w:ascii="Times New Roman" w:eastAsia="Times New Roman" w:hAnsi="Times New Roman" w:cs="Times New Roman"/>
          <w:color w:val="000000"/>
          <w:sz w:val="24"/>
          <w:szCs w:val="24"/>
        </w:rPr>
      </w:pPr>
    </w:p>
    <w:p w14:paraId="006B3D89" w14:textId="77777777" w:rsidR="007F0219" w:rsidRDefault="007F0219" w:rsidP="00BC3366">
      <w:pPr>
        <w:shd w:val="clear" w:color="auto" w:fill="FFFFFF"/>
        <w:spacing w:line="240" w:lineRule="auto"/>
        <w:jc w:val="center"/>
        <w:rPr>
          <w:rFonts w:ascii="Times New Roman" w:eastAsia="Times New Roman" w:hAnsi="Times New Roman" w:cs="Times New Roman"/>
          <w:color w:val="000000"/>
          <w:sz w:val="24"/>
          <w:szCs w:val="24"/>
        </w:rPr>
      </w:pPr>
    </w:p>
    <w:p w14:paraId="65803514" w14:textId="77777777" w:rsidR="007F0219" w:rsidRDefault="007F0219" w:rsidP="00BC3366">
      <w:pPr>
        <w:shd w:val="clear" w:color="auto" w:fill="FFFFFF"/>
        <w:spacing w:line="240" w:lineRule="auto"/>
        <w:jc w:val="center"/>
        <w:rPr>
          <w:rFonts w:ascii="Times New Roman" w:eastAsia="Times New Roman" w:hAnsi="Times New Roman" w:cs="Times New Roman"/>
          <w:color w:val="000000"/>
          <w:sz w:val="24"/>
          <w:szCs w:val="24"/>
        </w:rPr>
      </w:pPr>
    </w:p>
    <w:p w14:paraId="3180B52A" w14:textId="77777777" w:rsidR="007F0219" w:rsidRDefault="007F0219" w:rsidP="00BC3366">
      <w:pPr>
        <w:shd w:val="clear" w:color="auto" w:fill="FFFFFF"/>
        <w:spacing w:line="240" w:lineRule="auto"/>
        <w:jc w:val="center"/>
        <w:rPr>
          <w:rFonts w:ascii="Times New Roman" w:eastAsia="Times New Roman" w:hAnsi="Times New Roman" w:cs="Times New Roman"/>
          <w:color w:val="000000"/>
          <w:sz w:val="24"/>
          <w:szCs w:val="24"/>
        </w:rPr>
      </w:pPr>
    </w:p>
    <w:p w14:paraId="369CBC7C" w14:textId="77777777" w:rsidR="007F0219" w:rsidRDefault="007F0219" w:rsidP="00BC3366">
      <w:pPr>
        <w:shd w:val="clear" w:color="auto" w:fill="FFFFFF"/>
        <w:spacing w:line="240" w:lineRule="auto"/>
        <w:jc w:val="center"/>
        <w:rPr>
          <w:rFonts w:ascii="Times New Roman" w:eastAsia="Times New Roman" w:hAnsi="Times New Roman" w:cs="Times New Roman"/>
          <w:color w:val="000000"/>
          <w:sz w:val="24"/>
          <w:szCs w:val="24"/>
        </w:rPr>
      </w:pPr>
    </w:p>
    <w:p w14:paraId="77FAF3FA" w14:textId="77777777" w:rsidR="007F0219" w:rsidRDefault="007F0219" w:rsidP="00BC3366">
      <w:pPr>
        <w:shd w:val="clear" w:color="auto" w:fill="FFFFFF"/>
        <w:spacing w:line="240" w:lineRule="auto"/>
        <w:jc w:val="center"/>
        <w:rPr>
          <w:rFonts w:ascii="Times New Roman" w:eastAsia="Times New Roman" w:hAnsi="Times New Roman" w:cs="Times New Roman"/>
          <w:color w:val="000000"/>
          <w:sz w:val="24"/>
          <w:szCs w:val="24"/>
        </w:rPr>
      </w:pPr>
    </w:p>
    <w:p w14:paraId="3D100572" w14:textId="77777777" w:rsidR="007F0219" w:rsidRDefault="007F0219" w:rsidP="00BC3366">
      <w:pPr>
        <w:shd w:val="clear" w:color="auto" w:fill="FFFFFF"/>
        <w:spacing w:line="240" w:lineRule="auto"/>
        <w:jc w:val="center"/>
        <w:rPr>
          <w:rFonts w:ascii="Times New Roman" w:eastAsia="Times New Roman" w:hAnsi="Times New Roman" w:cs="Times New Roman"/>
          <w:color w:val="000000"/>
          <w:sz w:val="24"/>
          <w:szCs w:val="24"/>
        </w:rPr>
      </w:pPr>
    </w:p>
    <w:p w14:paraId="6761C786" w14:textId="77777777" w:rsidR="007F0219" w:rsidRDefault="007F0219" w:rsidP="00BC3366">
      <w:pPr>
        <w:shd w:val="clear" w:color="auto" w:fill="FFFFFF"/>
        <w:spacing w:line="240" w:lineRule="auto"/>
        <w:jc w:val="center"/>
        <w:rPr>
          <w:rFonts w:ascii="Times New Roman" w:eastAsia="Times New Roman" w:hAnsi="Times New Roman" w:cs="Times New Roman"/>
          <w:color w:val="000000"/>
          <w:sz w:val="24"/>
          <w:szCs w:val="24"/>
        </w:rPr>
      </w:pPr>
    </w:p>
    <w:p w14:paraId="313A9109" w14:textId="77777777" w:rsidR="007F0219" w:rsidRDefault="007F0219" w:rsidP="00BC3366">
      <w:pPr>
        <w:shd w:val="clear" w:color="auto" w:fill="FFFFFF"/>
        <w:spacing w:line="240" w:lineRule="auto"/>
        <w:jc w:val="center"/>
        <w:rPr>
          <w:rFonts w:ascii="Times New Roman" w:eastAsia="Times New Roman" w:hAnsi="Times New Roman" w:cs="Times New Roman"/>
          <w:color w:val="000000"/>
          <w:sz w:val="24"/>
          <w:szCs w:val="24"/>
        </w:rPr>
      </w:pPr>
    </w:p>
    <w:p w14:paraId="1E8C5B92" w14:textId="77777777" w:rsidR="007F0219" w:rsidRDefault="007F0219" w:rsidP="00BC3366">
      <w:pPr>
        <w:shd w:val="clear" w:color="auto" w:fill="FFFFFF"/>
        <w:spacing w:line="240" w:lineRule="auto"/>
        <w:jc w:val="center"/>
        <w:rPr>
          <w:rFonts w:ascii="Times New Roman" w:eastAsia="Times New Roman" w:hAnsi="Times New Roman" w:cs="Times New Roman"/>
          <w:color w:val="000000"/>
          <w:sz w:val="24"/>
          <w:szCs w:val="24"/>
        </w:rPr>
      </w:pPr>
    </w:p>
    <w:p w14:paraId="19B18920" w14:textId="77777777" w:rsidR="007F0219" w:rsidRDefault="007F0219" w:rsidP="00BC3366">
      <w:pPr>
        <w:shd w:val="clear" w:color="auto" w:fill="FFFFFF"/>
        <w:spacing w:line="240" w:lineRule="auto"/>
        <w:jc w:val="center"/>
        <w:rPr>
          <w:rFonts w:ascii="Times New Roman" w:eastAsia="Times New Roman" w:hAnsi="Times New Roman" w:cs="Times New Roman"/>
          <w:color w:val="000000"/>
          <w:sz w:val="24"/>
          <w:szCs w:val="24"/>
        </w:rPr>
      </w:pPr>
    </w:p>
    <w:p w14:paraId="032AB8F1" w14:textId="77777777" w:rsidR="007F0219" w:rsidRDefault="007F0219" w:rsidP="00BC3366">
      <w:pPr>
        <w:shd w:val="clear" w:color="auto" w:fill="FFFFFF"/>
        <w:spacing w:line="240" w:lineRule="auto"/>
        <w:jc w:val="center"/>
        <w:rPr>
          <w:rFonts w:ascii="Times New Roman" w:eastAsia="Times New Roman" w:hAnsi="Times New Roman" w:cs="Times New Roman"/>
          <w:color w:val="000000"/>
          <w:sz w:val="24"/>
          <w:szCs w:val="24"/>
        </w:rPr>
      </w:pPr>
    </w:p>
    <w:p w14:paraId="0AF86ECA" w14:textId="77777777" w:rsidR="007F0219" w:rsidRDefault="007F0219" w:rsidP="00BC3366">
      <w:pPr>
        <w:shd w:val="clear" w:color="auto" w:fill="FFFFFF"/>
        <w:spacing w:line="240" w:lineRule="auto"/>
        <w:jc w:val="center"/>
        <w:rPr>
          <w:rFonts w:ascii="Times New Roman" w:eastAsia="Times New Roman" w:hAnsi="Times New Roman" w:cs="Times New Roman"/>
          <w:color w:val="000000"/>
          <w:sz w:val="24"/>
          <w:szCs w:val="24"/>
        </w:rPr>
      </w:pPr>
    </w:p>
    <w:p w14:paraId="70A7F911" w14:textId="77777777" w:rsidR="007F0219" w:rsidRDefault="007F0219" w:rsidP="00BC3366">
      <w:pPr>
        <w:shd w:val="clear" w:color="auto" w:fill="FFFFFF"/>
        <w:spacing w:line="240" w:lineRule="auto"/>
        <w:jc w:val="center"/>
        <w:rPr>
          <w:rFonts w:ascii="Times New Roman" w:eastAsia="Times New Roman" w:hAnsi="Times New Roman" w:cs="Times New Roman"/>
          <w:color w:val="000000"/>
          <w:sz w:val="24"/>
          <w:szCs w:val="24"/>
        </w:rPr>
      </w:pPr>
    </w:p>
    <w:p w14:paraId="7D20EDE5" w14:textId="77777777" w:rsidR="007F0219" w:rsidRDefault="007F0219" w:rsidP="00BC3366">
      <w:pPr>
        <w:shd w:val="clear" w:color="auto" w:fill="FFFFFF"/>
        <w:spacing w:line="240" w:lineRule="auto"/>
        <w:jc w:val="center"/>
        <w:rPr>
          <w:rFonts w:ascii="Times New Roman" w:eastAsia="Times New Roman" w:hAnsi="Times New Roman" w:cs="Times New Roman"/>
          <w:color w:val="000000"/>
          <w:sz w:val="24"/>
          <w:szCs w:val="24"/>
        </w:rPr>
      </w:pPr>
    </w:p>
    <w:p w14:paraId="60F4C425" w14:textId="77777777" w:rsidR="007F0219" w:rsidRDefault="007F0219" w:rsidP="00BC3366">
      <w:pPr>
        <w:shd w:val="clear" w:color="auto" w:fill="FFFFFF"/>
        <w:spacing w:line="240" w:lineRule="auto"/>
        <w:jc w:val="center"/>
        <w:rPr>
          <w:rFonts w:ascii="Times New Roman" w:eastAsia="Times New Roman" w:hAnsi="Times New Roman" w:cs="Times New Roman"/>
          <w:color w:val="000000"/>
          <w:sz w:val="24"/>
          <w:szCs w:val="24"/>
        </w:rPr>
      </w:pPr>
    </w:p>
    <w:p w14:paraId="05C472F3" w14:textId="73536273" w:rsidR="00BC3366" w:rsidRPr="00BC3366" w:rsidRDefault="00BC3366" w:rsidP="00BC3366">
      <w:pPr>
        <w:shd w:val="clear" w:color="auto" w:fill="FFFFFF"/>
        <w:spacing w:line="240" w:lineRule="auto"/>
        <w:jc w:val="center"/>
        <w:rPr>
          <w:rFonts w:ascii="Times New Roman" w:eastAsia="Times New Roman" w:hAnsi="Times New Roman" w:cs="Times New Roman"/>
          <w:b/>
          <w:bCs/>
          <w:color w:val="000000"/>
          <w:sz w:val="24"/>
          <w:szCs w:val="24"/>
          <w:u w:val="single"/>
        </w:rPr>
      </w:pPr>
      <w:r w:rsidRPr="00BC3366">
        <w:rPr>
          <w:rFonts w:ascii="Times New Roman" w:eastAsia="Times New Roman" w:hAnsi="Times New Roman" w:cs="Times New Roman"/>
          <w:b/>
          <w:bCs/>
          <w:color w:val="000000"/>
          <w:sz w:val="24"/>
          <w:szCs w:val="24"/>
          <w:u w:val="single"/>
        </w:rPr>
        <w:t>References</w:t>
      </w:r>
    </w:p>
    <w:p w14:paraId="5C7A794A" w14:textId="77777777" w:rsidR="00BC3366" w:rsidRPr="00BC3366" w:rsidRDefault="00BC3366" w:rsidP="00BC3366">
      <w:pPr>
        <w:shd w:val="clear" w:color="auto" w:fill="FFFFFF"/>
        <w:spacing w:line="550" w:lineRule="atLeast"/>
        <w:ind w:left="720" w:right="75" w:hanging="720"/>
        <w:rPr>
          <w:rFonts w:ascii="Times New Roman" w:eastAsia="Times New Roman" w:hAnsi="Times New Roman" w:cs="Times New Roman"/>
          <w:color w:val="000000"/>
          <w:sz w:val="24"/>
          <w:szCs w:val="24"/>
        </w:rPr>
      </w:pPr>
      <w:r w:rsidRPr="00BC3366">
        <w:rPr>
          <w:rFonts w:ascii="Times New Roman" w:eastAsia="Times New Roman" w:hAnsi="Times New Roman" w:cs="Times New Roman"/>
          <w:color w:val="000000"/>
          <w:sz w:val="24"/>
          <w:szCs w:val="24"/>
        </w:rPr>
        <w:lastRenderedPageBreak/>
        <w:t>3. Working against opioid overdoses. (2022). </w:t>
      </w:r>
      <w:r w:rsidRPr="00BC3366">
        <w:rPr>
          <w:rFonts w:ascii="Times New Roman" w:eastAsia="Times New Roman" w:hAnsi="Times New Roman" w:cs="Times New Roman"/>
          <w:i/>
          <w:iCs/>
          <w:color w:val="000000"/>
          <w:sz w:val="24"/>
          <w:szCs w:val="24"/>
        </w:rPr>
        <w:t>The Picture of Health</w:t>
      </w:r>
      <w:r w:rsidRPr="00BC3366">
        <w:rPr>
          <w:rFonts w:ascii="Times New Roman" w:eastAsia="Times New Roman" w:hAnsi="Times New Roman" w:cs="Times New Roman"/>
          <w:color w:val="000000"/>
          <w:sz w:val="24"/>
          <w:szCs w:val="24"/>
        </w:rPr>
        <w:t>. </w:t>
      </w:r>
      <w:hyperlink r:id="rId7" w:history="1">
        <w:r w:rsidRPr="00BC3366">
          <w:rPr>
            <w:rFonts w:ascii="Times New Roman" w:eastAsia="Times New Roman" w:hAnsi="Times New Roman" w:cs="Times New Roman"/>
            <w:color w:val="000000"/>
            <w:sz w:val="24"/>
            <w:szCs w:val="24"/>
            <w:u w:val="single"/>
          </w:rPr>
          <w:t>https://doi.org/10.2105/9780875533254ch03</w:t>
        </w:r>
      </w:hyperlink>
    </w:p>
    <w:p w14:paraId="618C01BE" w14:textId="77777777" w:rsidR="00BC3366" w:rsidRPr="00BC3366" w:rsidRDefault="00BC3366" w:rsidP="00BC3366">
      <w:pPr>
        <w:shd w:val="clear" w:color="auto" w:fill="FFFFFF"/>
        <w:spacing w:line="550" w:lineRule="atLeast"/>
        <w:ind w:left="720" w:right="75" w:hanging="720"/>
        <w:rPr>
          <w:rFonts w:ascii="Times New Roman" w:eastAsia="Times New Roman" w:hAnsi="Times New Roman" w:cs="Times New Roman"/>
          <w:color w:val="000000"/>
          <w:sz w:val="24"/>
          <w:szCs w:val="24"/>
        </w:rPr>
      </w:pPr>
      <w:r w:rsidRPr="00BC3366">
        <w:rPr>
          <w:rFonts w:ascii="Times New Roman" w:eastAsia="Times New Roman" w:hAnsi="Times New Roman" w:cs="Times New Roman"/>
          <w:color w:val="000000"/>
          <w:sz w:val="24"/>
          <w:szCs w:val="24"/>
        </w:rPr>
        <w:t xml:space="preserve">Altay, O., &amp; </w:t>
      </w:r>
      <w:proofErr w:type="spellStart"/>
      <w:r w:rsidRPr="00BC3366">
        <w:rPr>
          <w:rFonts w:ascii="Times New Roman" w:eastAsia="Times New Roman" w:hAnsi="Times New Roman" w:cs="Times New Roman"/>
          <w:color w:val="000000"/>
          <w:sz w:val="24"/>
          <w:szCs w:val="24"/>
        </w:rPr>
        <w:t>Mutlu</w:t>
      </w:r>
      <w:proofErr w:type="spellEnd"/>
      <w:r w:rsidRPr="00BC3366">
        <w:rPr>
          <w:rFonts w:ascii="Times New Roman" w:eastAsia="Times New Roman" w:hAnsi="Times New Roman" w:cs="Times New Roman"/>
          <w:color w:val="000000"/>
          <w:sz w:val="24"/>
          <w:szCs w:val="24"/>
        </w:rPr>
        <w:t>, H. (2020). Financial evaluation of drug addiction rehabilitation services with respect to the health economics. </w:t>
      </w:r>
      <w:r w:rsidRPr="00BC3366">
        <w:rPr>
          <w:rFonts w:ascii="Times New Roman" w:eastAsia="Times New Roman" w:hAnsi="Times New Roman" w:cs="Times New Roman"/>
          <w:i/>
          <w:iCs/>
          <w:color w:val="000000"/>
          <w:sz w:val="24"/>
          <w:szCs w:val="24"/>
        </w:rPr>
        <w:t>International Conference on Eurasian Economies 2020</w:t>
      </w:r>
      <w:r w:rsidRPr="00BC3366">
        <w:rPr>
          <w:rFonts w:ascii="Times New Roman" w:eastAsia="Times New Roman" w:hAnsi="Times New Roman" w:cs="Times New Roman"/>
          <w:color w:val="000000"/>
          <w:sz w:val="24"/>
          <w:szCs w:val="24"/>
        </w:rPr>
        <w:t>. </w:t>
      </w:r>
      <w:hyperlink r:id="rId8" w:history="1">
        <w:r w:rsidRPr="00BC3366">
          <w:rPr>
            <w:rFonts w:ascii="Times New Roman" w:eastAsia="Times New Roman" w:hAnsi="Times New Roman" w:cs="Times New Roman"/>
            <w:color w:val="000000"/>
            <w:sz w:val="24"/>
            <w:szCs w:val="24"/>
            <w:u w:val="single"/>
          </w:rPr>
          <w:t>https://doi.org/10.36880/c12.02360</w:t>
        </w:r>
      </w:hyperlink>
    </w:p>
    <w:p w14:paraId="532BCB83" w14:textId="12BA5083" w:rsidR="00BC3366" w:rsidRPr="00BC3366" w:rsidRDefault="00BC3366" w:rsidP="00BC3366">
      <w:pPr>
        <w:shd w:val="clear" w:color="auto" w:fill="FFFFFF"/>
        <w:spacing w:line="550" w:lineRule="atLeast"/>
        <w:ind w:left="720" w:right="75" w:hanging="720"/>
        <w:rPr>
          <w:rFonts w:ascii="Times New Roman" w:eastAsia="Times New Roman" w:hAnsi="Times New Roman" w:cs="Times New Roman"/>
          <w:color w:val="000000"/>
          <w:sz w:val="24"/>
          <w:szCs w:val="24"/>
        </w:rPr>
      </w:pPr>
      <w:r w:rsidRPr="00BC3366">
        <w:rPr>
          <w:rFonts w:ascii="Times New Roman" w:eastAsia="Times New Roman" w:hAnsi="Times New Roman" w:cs="Times New Roman"/>
          <w:color w:val="000000"/>
          <w:sz w:val="24"/>
          <w:szCs w:val="24"/>
        </w:rPr>
        <w:t>Enos, G. (2015). Evidence emerges of counterattack against excessive drug testing. </w:t>
      </w:r>
      <w:r w:rsidRPr="00BC3366">
        <w:rPr>
          <w:rFonts w:ascii="Times New Roman" w:eastAsia="Times New Roman" w:hAnsi="Times New Roman" w:cs="Times New Roman"/>
          <w:i/>
          <w:iCs/>
          <w:color w:val="000000"/>
          <w:sz w:val="24"/>
          <w:szCs w:val="24"/>
        </w:rPr>
        <w:t>Alcoholism &amp; Drug Abuse Weekly</w:t>
      </w:r>
      <w:r w:rsidRPr="00BC3366">
        <w:rPr>
          <w:rFonts w:ascii="Times New Roman" w:eastAsia="Times New Roman" w:hAnsi="Times New Roman" w:cs="Times New Roman"/>
          <w:color w:val="000000"/>
          <w:sz w:val="24"/>
          <w:szCs w:val="24"/>
        </w:rPr>
        <w:t>, </w:t>
      </w:r>
      <w:r w:rsidRPr="00BC3366">
        <w:rPr>
          <w:rFonts w:ascii="Times New Roman" w:eastAsia="Times New Roman" w:hAnsi="Times New Roman" w:cs="Times New Roman"/>
          <w:i/>
          <w:iCs/>
          <w:color w:val="000000"/>
          <w:sz w:val="24"/>
          <w:szCs w:val="24"/>
        </w:rPr>
        <w:t>27</w:t>
      </w:r>
      <w:r w:rsidRPr="00BC3366">
        <w:rPr>
          <w:rFonts w:ascii="Times New Roman" w:eastAsia="Times New Roman" w:hAnsi="Times New Roman" w:cs="Times New Roman"/>
          <w:color w:val="000000"/>
          <w:sz w:val="24"/>
          <w:szCs w:val="24"/>
        </w:rPr>
        <w:t>(2), 1</w:t>
      </w:r>
      <w:r w:rsidR="007F0219">
        <w:rPr>
          <w:rFonts w:ascii="Times New Roman" w:eastAsia="Times New Roman" w:hAnsi="Times New Roman" w:cs="Times New Roman"/>
          <w:color w:val="000000"/>
          <w:sz w:val="24"/>
          <w:szCs w:val="24"/>
        </w:rPr>
        <w:t>–</w:t>
      </w:r>
      <w:r w:rsidRPr="00BC3366">
        <w:rPr>
          <w:rFonts w:ascii="Times New Roman" w:eastAsia="Times New Roman" w:hAnsi="Times New Roman" w:cs="Times New Roman"/>
          <w:color w:val="000000"/>
          <w:sz w:val="24"/>
          <w:szCs w:val="24"/>
        </w:rPr>
        <w:t>7. </w:t>
      </w:r>
      <w:hyperlink r:id="rId9" w:history="1">
        <w:r w:rsidRPr="00BC3366">
          <w:rPr>
            <w:rFonts w:ascii="Times New Roman" w:eastAsia="Times New Roman" w:hAnsi="Times New Roman" w:cs="Times New Roman"/>
            <w:color w:val="000000"/>
            <w:sz w:val="24"/>
            <w:szCs w:val="24"/>
            <w:u w:val="single"/>
          </w:rPr>
          <w:t>https://doi.org/10.1002/adaw.30035</w:t>
        </w:r>
      </w:hyperlink>
    </w:p>
    <w:p w14:paraId="522B333C" w14:textId="77777777" w:rsidR="00BC3366" w:rsidRPr="00BC3366" w:rsidRDefault="00BC3366" w:rsidP="00BC3366">
      <w:pPr>
        <w:shd w:val="clear" w:color="auto" w:fill="FFFFFF"/>
        <w:spacing w:line="550" w:lineRule="atLeast"/>
        <w:ind w:left="720" w:right="75" w:hanging="720"/>
        <w:rPr>
          <w:rFonts w:ascii="Times New Roman" w:eastAsia="Times New Roman" w:hAnsi="Times New Roman" w:cs="Times New Roman"/>
          <w:color w:val="000000"/>
          <w:sz w:val="24"/>
          <w:szCs w:val="24"/>
        </w:rPr>
      </w:pPr>
      <w:r w:rsidRPr="00BC3366">
        <w:rPr>
          <w:rFonts w:ascii="Times New Roman" w:eastAsia="Times New Roman" w:hAnsi="Times New Roman" w:cs="Times New Roman"/>
          <w:color w:val="000000"/>
          <w:sz w:val="24"/>
          <w:szCs w:val="24"/>
        </w:rPr>
        <w:t>GA, N. (2018). How to protect young people from social drug addiction. </w:t>
      </w:r>
      <w:r w:rsidRPr="00BC3366">
        <w:rPr>
          <w:rFonts w:ascii="Times New Roman" w:eastAsia="Times New Roman" w:hAnsi="Times New Roman" w:cs="Times New Roman"/>
          <w:i/>
          <w:iCs/>
          <w:color w:val="000000"/>
          <w:sz w:val="24"/>
          <w:szCs w:val="24"/>
        </w:rPr>
        <w:t>Psychology &amp; Psychological Research International Journal</w:t>
      </w:r>
      <w:r w:rsidRPr="00BC3366">
        <w:rPr>
          <w:rFonts w:ascii="Times New Roman" w:eastAsia="Times New Roman" w:hAnsi="Times New Roman" w:cs="Times New Roman"/>
          <w:color w:val="000000"/>
          <w:sz w:val="24"/>
          <w:szCs w:val="24"/>
        </w:rPr>
        <w:t>, </w:t>
      </w:r>
      <w:r w:rsidRPr="00BC3366">
        <w:rPr>
          <w:rFonts w:ascii="Times New Roman" w:eastAsia="Times New Roman" w:hAnsi="Times New Roman" w:cs="Times New Roman"/>
          <w:i/>
          <w:iCs/>
          <w:color w:val="000000"/>
          <w:sz w:val="24"/>
          <w:szCs w:val="24"/>
        </w:rPr>
        <w:t>3</w:t>
      </w:r>
      <w:r w:rsidRPr="00BC3366">
        <w:rPr>
          <w:rFonts w:ascii="Times New Roman" w:eastAsia="Times New Roman" w:hAnsi="Times New Roman" w:cs="Times New Roman"/>
          <w:color w:val="000000"/>
          <w:sz w:val="24"/>
          <w:szCs w:val="24"/>
        </w:rPr>
        <w:t>(6). </w:t>
      </w:r>
      <w:hyperlink r:id="rId10" w:history="1">
        <w:r w:rsidRPr="00BC3366">
          <w:rPr>
            <w:rFonts w:ascii="Times New Roman" w:eastAsia="Times New Roman" w:hAnsi="Times New Roman" w:cs="Times New Roman"/>
            <w:color w:val="000000"/>
            <w:sz w:val="24"/>
            <w:szCs w:val="24"/>
            <w:u w:val="single"/>
          </w:rPr>
          <w:t>https://doi.org/10.23880/pprij-16000177</w:t>
        </w:r>
      </w:hyperlink>
    </w:p>
    <w:p w14:paraId="5E596C0C" w14:textId="77777777" w:rsidR="00BC3366" w:rsidRPr="00BC3366" w:rsidRDefault="00BC3366" w:rsidP="00BC3366">
      <w:pPr>
        <w:shd w:val="clear" w:color="auto" w:fill="FFFFFF"/>
        <w:spacing w:line="550" w:lineRule="atLeast"/>
        <w:ind w:left="720" w:right="75" w:hanging="720"/>
        <w:rPr>
          <w:rFonts w:ascii="Times New Roman" w:eastAsia="Times New Roman" w:hAnsi="Times New Roman" w:cs="Times New Roman"/>
          <w:color w:val="000000"/>
          <w:sz w:val="24"/>
          <w:szCs w:val="24"/>
        </w:rPr>
      </w:pPr>
      <w:proofErr w:type="spellStart"/>
      <w:r w:rsidRPr="00BC3366">
        <w:rPr>
          <w:rFonts w:ascii="Times New Roman" w:eastAsia="Times New Roman" w:hAnsi="Times New Roman" w:cs="Times New Roman"/>
          <w:color w:val="000000"/>
          <w:sz w:val="24"/>
          <w:szCs w:val="24"/>
        </w:rPr>
        <w:t>Imkome</w:t>
      </w:r>
      <w:proofErr w:type="spellEnd"/>
      <w:r w:rsidRPr="00BC3366">
        <w:rPr>
          <w:rFonts w:ascii="Times New Roman" w:eastAsia="Times New Roman" w:hAnsi="Times New Roman" w:cs="Times New Roman"/>
          <w:color w:val="000000"/>
          <w:sz w:val="24"/>
          <w:szCs w:val="24"/>
        </w:rPr>
        <w:t xml:space="preserve">, E. (2018). Nursing </w:t>
      </w:r>
      <w:proofErr w:type="gramStart"/>
      <w:r w:rsidRPr="00BC3366">
        <w:rPr>
          <w:rFonts w:ascii="Times New Roman" w:eastAsia="Times New Roman" w:hAnsi="Times New Roman" w:cs="Times New Roman"/>
          <w:color w:val="000000"/>
          <w:sz w:val="24"/>
          <w:szCs w:val="24"/>
        </w:rPr>
        <w:t>care</w:t>
      </w:r>
      <w:proofErr w:type="gramEnd"/>
      <w:r w:rsidRPr="00BC3366">
        <w:rPr>
          <w:rFonts w:ascii="Times New Roman" w:eastAsia="Times New Roman" w:hAnsi="Times New Roman" w:cs="Times New Roman"/>
          <w:color w:val="000000"/>
          <w:sz w:val="24"/>
          <w:szCs w:val="24"/>
        </w:rPr>
        <w:t xml:space="preserve"> for persons with drug addiction. </w:t>
      </w:r>
      <w:r w:rsidRPr="00BC3366">
        <w:rPr>
          <w:rFonts w:ascii="Times New Roman" w:eastAsia="Times New Roman" w:hAnsi="Times New Roman" w:cs="Times New Roman"/>
          <w:i/>
          <w:iCs/>
          <w:color w:val="000000"/>
          <w:sz w:val="24"/>
          <w:szCs w:val="24"/>
        </w:rPr>
        <w:t>Drug Addiction</w:t>
      </w:r>
      <w:r w:rsidRPr="00BC3366">
        <w:rPr>
          <w:rFonts w:ascii="Times New Roman" w:eastAsia="Times New Roman" w:hAnsi="Times New Roman" w:cs="Times New Roman"/>
          <w:color w:val="000000"/>
          <w:sz w:val="24"/>
          <w:szCs w:val="24"/>
        </w:rPr>
        <w:t>. </w:t>
      </w:r>
      <w:hyperlink r:id="rId11" w:history="1">
        <w:r w:rsidRPr="00BC3366">
          <w:rPr>
            <w:rFonts w:ascii="Times New Roman" w:eastAsia="Times New Roman" w:hAnsi="Times New Roman" w:cs="Times New Roman"/>
            <w:color w:val="000000"/>
            <w:sz w:val="24"/>
            <w:szCs w:val="24"/>
            <w:u w:val="single"/>
          </w:rPr>
          <w:t>https://doi.org/10.5772/intechopen.73334</w:t>
        </w:r>
      </w:hyperlink>
    </w:p>
    <w:p w14:paraId="2792EDBD" w14:textId="7AF7AC5F" w:rsidR="00BC3366" w:rsidRPr="00BC3366" w:rsidRDefault="00BC3366" w:rsidP="00BC3366">
      <w:pPr>
        <w:shd w:val="clear" w:color="auto" w:fill="FFFFFF"/>
        <w:spacing w:line="550" w:lineRule="atLeast"/>
        <w:ind w:left="720" w:right="75" w:hanging="720"/>
        <w:rPr>
          <w:rFonts w:ascii="Times New Roman" w:eastAsia="Times New Roman" w:hAnsi="Times New Roman" w:cs="Times New Roman"/>
          <w:color w:val="000000"/>
          <w:sz w:val="24"/>
          <w:szCs w:val="24"/>
        </w:rPr>
      </w:pPr>
      <w:r w:rsidRPr="00BC3366">
        <w:rPr>
          <w:rFonts w:ascii="Times New Roman" w:eastAsia="Times New Roman" w:hAnsi="Times New Roman" w:cs="Times New Roman"/>
          <w:color w:val="000000"/>
          <w:sz w:val="24"/>
          <w:szCs w:val="24"/>
        </w:rPr>
        <w:t xml:space="preserve">Levy, N., McNally, S. A., &amp; Lobo, D. N. (2022). The need to improve opioid prescribing and data collection in patients undergoing </w:t>
      </w:r>
      <w:r w:rsidR="007F0219">
        <w:rPr>
          <w:rFonts w:ascii="Times New Roman" w:eastAsia="Times New Roman" w:hAnsi="Times New Roman" w:cs="Times New Roman"/>
          <w:color w:val="000000"/>
          <w:sz w:val="24"/>
          <w:szCs w:val="24"/>
        </w:rPr>
        <w:t>orthopedic</w:t>
      </w:r>
      <w:r w:rsidRPr="00BC3366">
        <w:rPr>
          <w:rFonts w:ascii="Times New Roman" w:eastAsia="Times New Roman" w:hAnsi="Times New Roman" w:cs="Times New Roman"/>
          <w:color w:val="000000"/>
          <w:sz w:val="24"/>
          <w:szCs w:val="24"/>
        </w:rPr>
        <w:t xml:space="preserve"> surgery. </w:t>
      </w:r>
      <w:proofErr w:type="spellStart"/>
      <w:r w:rsidRPr="00BC3366">
        <w:rPr>
          <w:rFonts w:ascii="Times New Roman" w:eastAsia="Times New Roman" w:hAnsi="Times New Roman" w:cs="Times New Roman"/>
          <w:i/>
          <w:iCs/>
          <w:color w:val="000000"/>
          <w:sz w:val="24"/>
          <w:szCs w:val="24"/>
        </w:rPr>
        <w:t>Anaesthesia</w:t>
      </w:r>
      <w:proofErr w:type="spellEnd"/>
      <w:r w:rsidRPr="00BC3366">
        <w:rPr>
          <w:rFonts w:ascii="Times New Roman" w:eastAsia="Times New Roman" w:hAnsi="Times New Roman" w:cs="Times New Roman"/>
          <w:color w:val="000000"/>
          <w:sz w:val="24"/>
          <w:szCs w:val="24"/>
        </w:rPr>
        <w:t>, </w:t>
      </w:r>
      <w:r w:rsidRPr="00BC3366">
        <w:rPr>
          <w:rFonts w:ascii="Times New Roman" w:eastAsia="Times New Roman" w:hAnsi="Times New Roman" w:cs="Times New Roman"/>
          <w:i/>
          <w:iCs/>
          <w:color w:val="000000"/>
          <w:sz w:val="24"/>
          <w:szCs w:val="24"/>
        </w:rPr>
        <w:t>77</w:t>
      </w:r>
      <w:r w:rsidRPr="00BC3366">
        <w:rPr>
          <w:rFonts w:ascii="Times New Roman" w:eastAsia="Times New Roman" w:hAnsi="Times New Roman" w:cs="Times New Roman"/>
          <w:color w:val="000000"/>
          <w:sz w:val="24"/>
          <w:szCs w:val="24"/>
        </w:rPr>
        <w:t>(8), 854</w:t>
      </w:r>
      <w:r w:rsidR="007F0219">
        <w:rPr>
          <w:rFonts w:ascii="Times New Roman" w:eastAsia="Times New Roman" w:hAnsi="Times New Roman" w:cs="Times New Roman"/>
          <w:color w:val="000000"/>
          <w:sz w:val="24"/>
          <w:szCs w:val="24"/>
        </w:rPr>
        <w:t>–</w:t>
      </w:r>
      <w:r w:rsidRPr="00BC3366">
        <w:rPr>
          <w:rFonts w:ascii="Times New Roman" w:eastAsia="Times New Roman" w:hAnsi="Times New Roman" w:cs="Times New Roman"/>
          <w:color w:val="000000"/>
          <w:sz w:val="24"/>
          <w:szCs w:val="24"/>
        </w:rPr>
        <w:t>857. </w:t>
      </w:r>
      <w:hyperlink r:id="rId12" w:history="1">
        <w:r w:rsidRPr="00BC3366">
          <w:rPr>
            <w:rFonts w:ascii="Times New Roman" w:eastAsia="Times New Roman" w:hAnsi="Times New Roman" w:cs="Times New Roman"/>
            <w:color w:val="000000"/>
            <w:sz w:val="24"/>
            <w:szCs w:val="24"/>
            <w:u w:val="single"/>
          </w:rPr>
          <w:t>https://doi.org/10.1111/anae.15784</w:t>
        </w:r>
      </w:hyperlink>
    </w:p>
    <w:p w14:paraId="4AB73C48" w14:textId="77777777" w:rsidR="00BC3366" w:rsidRPr="00BC3366" w:rsidRDefault="00BC3366" w:rsidP="00BC3366">
      <w:pPr>
        <w:shd w:val="clear" w:color="auto" w:fill="FFFFFF"/>
        <w:spacing w:line="550" w:lineRule="atLeast"/>
        <w:ind w:left="720" w:right="75" w:hanging="720"/>
        <w:rPr>
          <w:rFonts w:ascii="Times New Roman" w:eastAsia="Times New Roman" w:hAnsi="Times New Roman" w:cs="Times New Roman"/>
          <w:color w:val="000000"/>
          <w:sz w:val="24"/>
          <w:szCs w:val="24"/>
        </w:rPr>
      </w:pPr>
      <w:r w:rsidRPr="00BC3366">
        <w:rPr>
          <w:rFonts w:ascii="Times New Roman" w:eastAsia="Times New Roman" w:hAnsi="Times New Roman" w:cs="Times New Roman"/>
          <w:color w:val="000000"/>
          <w:sz w:val="24"/>
          <w:szCs w:val="24"/>
        </w:rPr>
        <w:t xml:space="preserve">Mathur, N., &amp; </w:t>
      </w:r>
      <w:proofErr w:type="spellStart"/>
      <w:r w:rsidRPr="00BC3366">
        <w:rPr>
          <w:rFonts w:ascii="Times New Roman" w:eastAsia="Times New Roman" w:hAnsi="Times New Roman" w:cs="Times New Roman"/>
          <w:color w:val="000000"/>
          <w:sz w:val="24"/>
          <w:szCs w:val="24"/>
        </w:rPr>
        <w:t>Ruhm</w:t>
      </w:r>
      <w:proofErr w:type="spellEnd"/>
      <w:r w:rsidRPr="00BC3366">
        <w:rPr>
          <w:rFonts w:ascii="Times New Roman" w:eastAsia="Times New Roman" w:hAnsi="Times New Roman" w:cs="Times New Roman"/>
          <w:color w:val="000000"/>
          <w:sz w:val="24"/>
          <w:szCs w:val="24"/>
        </w:rPr>
        <w:t>, C. (2022). Marijuana legalization and opioid deaths. </w:t>
      </w:r>
      <w:hyperlink r:id="rId13" w:history="1">
        <w:r w:rsidRPr="00BC3366">
          <w:rPr>
            <w:rFonts w:ascii="Times New Roman" w:eastAsia="Times New Roman" w:hAnsi="Times New Roman" w:cs="Times New Roman"/>
            <w:color w:val="000000"/>
            <w:sz w:val="24"/>
            <w:szCs w:val="24"/>
            <w:u w:val="single"/>
          </w:rPr>
          <w:t>https://doi.org/10.3386/w29802</w:t>
        </w:r>
      </w:hyperlink>
    </w:p>
    <w:p w14:paraId="72908113" w14:textId="77777777" w:rsidR="00BC3366" w:rsidRPr="00BC3366" w:rsidRDefault="00BC3366" w:rsidP="00BC3366">
      <w:pPr>
        <w:shd w:val="clear" w:color="auto" w:fill="FFFFFF"/>
        <w:spacing w:line="550" w:lineRule="atLeast"/>
        <w:ind w:left="720" w:right="75" w:hanging="720"/>
        <w:rPr>
          <w:rFonts w:ascii="Times New Roman" w:eastAsia="Times New Roman" w:hAnsi="Times New Roman" w:cs="Times New Roman"/>
          <w:color w:val="000000"/>
          <w:sz w:val="24"/>
          <w:szCs w:val="24"/>
        </w:rPr>
      </w:pPr>
      <w:r w:rsidRPr="00BC3366">
        <w:rPr>
          <w:rFonts w:ascii="Times New Roman" w:eastAsia="Times New Roman" w:hAnsi="Times New Roman" w:cs="Times New Roman"/>
          <w:color w:val="000000"/>
          <w:sz w:val="24"/>
          <w:szCs w:val="24"/>
        </w:rPr>
        <w:t>Newcomb, J. T. (2017). Volunteers of America, 1917. </w:t>
      </w:r>
      <w:r w:rsidRPr="00BC3366">
        <w:rPr>
          <w:rFonts w:ascii="Times New Roman" w:eastAsia="Times New Roman" w:hAnsi="Times New Roman" w:cs="Times New Roman"/>
          <w:i/>
          <w:iCs/>
          <w:color w:val="000000"/>
          <w:sz w:val="24"/>
          <w:szCs w:val="24"/>
        </w:rPr>
        <w:t>University of Illinois Press</w:t>
      </w:r>
      <w:r w:rsidRPr="00BC3366">
        <w:rPr>
          <w:rFonts w:ascii="Times New Roman" w:eastAsia="Times New Roman" w:hAnsi="Times New Roman" w:cs="Times New Roman"/>
          <w:color w:val="000000"/>
          <w:sz w:val="24"/>
          <w:szCs w:val="24"/>
        </w:rPr>
        <w:t>. </w:t>
      </w:r>
      <w:hyperlink r:id="rId14" w:history="1">
        <w:r w:rsidRPr="00BC3366">
          <w:rPr>
            <w:rFonts w:ascii="Times New Roman" w:eastAsia="Times New Roman" w:hAnsi="Times New Roman" w:cs="Times New Roman"/>
            <w:color w:val="000000"/>
            <w:sz w:val="24"/>
            <w:szCs w:val="24"/>
            <w:u w:val="single"/>
          </w:rPr>
          <w:t>https://doi.org/10.5406/illinois/9780252036798.003.0006</w:t>
        </w:r>
      </w:hyperlink>
    </w:p>
    <w:p w14:paraId="2CB4BDD3" w14:textId="77777777" w:rsidR="00BC3366" w:rsidRPr="00BC3366" w:rsidRDefault="00BC3366" w:rsidP="00BC3366">
      <w:pPr>
        <w:shd w:val="clear" w:color="auto" w:fill="FFFFFF"/>
        <w:spacing w:line="550" w:lineRule="atLeast"/>
        <w:ind w:left="720" w:right="75" w:hanging="720"/>
        <w:rPr>
          <w:rFonts w:ascii="Times New Roman" w:eastAsia="Times New Roman" w:hAnsi="Times New Roman" w:cs="Times New Roman"/>
          <w:color w:val="000000"/>
          <w:sz w:val="24"/>
          <w:szCs w:val="24"/>
        </w:rPr>
      </w:pPr>
      <w:r w:rsidRPr="00BC3366">
        <w:rPr>
          <w:rFonts w:ascii="Times New Roman" w:eastAsia="Times New Roman" w:hAnsi="Times New Roman" w:cs="Times New Roman"/>
          <w:color w:val="000000"/>
          <w:sz w:val="24"/>
          <w:szCs w:val="24"/>
        </w:rPr>
        <w:t>Pain and opioid data collection recommendations. (2022). </w:t>
      </w:r>
      <w:hyperlink r:id="rId15" w:history="1">
        <w:r w:rsidRPr="00BC3366">
          <w:rPr>
            <w:rFonts w:ascii="Times New Roman" w:eastAsia="Times New Roman" w:hAnsi="Times New Roman" w:cs="Times New Roman"/>
            <w:color w:val="000000"/>
            <w:sz w:val="24"/>
            <w:szCs w:val="24"/>
            <w:u w:val="single"/>
          </w:rPr>
          <w:t>https://doi.org/10.56137/open.000076</w:t>
        </w:r>
      </w:hyperlink>
    </w:p>
    <w:p w14:paraId="2CE30E50" w14:textId="77777777" w:rsidR="00BC3366" w:rsidRPr="00BC3366" w:rsidRDefault="00BC3366" w:rsidP="00BC3366">
      <w:pPr>
        <w:shd w:val="clear" w:color="auto" w:fill="FFFFFF"/>
        <w:spacing w:line="550" w:lineRule="atLeast"/>
        <w:ind w:left="720" w:right="75" w:hanging="720"/>
        <w:rPr>
          <w:rFonts w:ascii="Times New Roman" w:eastAsia="Times New Roman" w:hAnsi="Times New Roman" w:cs="Times New Roman"/>
          <w:color w:val="000000"/>
          <w:sz w:val="24"/>
          <w:szCs w:val="24"/>
        </w:rPr>
      </w:pPr>
      <w:r w:rsidRPr="00BC3366">
        <w:rPr>
          <w:rFonts w:ascii="Times New Roman" w:eastAsia="Times New Roman" w:hAnsi="Times New Roman" w:cs="Times New Roman"/>
          <w:color w:val="000000"/>
          <w:sz w:val="24"/>
          <w:szCs w:val="24"/>
        </w:rPr>
        <w:t>Rate of opioid-induced deaths per 100 000 inhabitants, by type of opioid, Australia 1997</w:t>
      </w:r>
      <w:r w:rsidRPr="00BC3366">
        <w:rPr>
          <w:rFonts w:ascii="Times New Roman" w:eastAsia="Times New Roman" w:hAnsi="Times New Roman" w:cs="Times New Roman"/>
          <w:color w:val="000000"/>
          <w:sz w:val="24"/>
          <w:szCs w:val="24"/>
        </w:rPr>
        <w:noBreakHyphen/>
        <w:t>2016. (2019). </w:t>
      </w:r>
      <w:hyperlink r:id="rId16" w:history="1">
        <w:r w:rsidRPr="00BC3366">
          <w:rPr>
            <w:rFonts w:ascii="Times New Roman" w:eastAsia="Times New Roman" w:hAnsi="Times New Roman" w:cs="Times New Roman"/>
            <w:color w:val="000000"/>
            <w:sz w:val="24"/>
            <w:szCs w:val="24"/>
            <w:u w:val="single"/>
          </w:rPr>
          <w:t>https://doi.org/10.1787/f12dff1d-en</w:t>
        </w:r>
      </w:hyperlink>
    </w:p>
    <w:p w14:paraId="10253ABD" w14:textId="77777777" w:rsidR="00BC3366" w:rsidRPr="00BC3366" w:rsidRDefault="00BC3366" w:rsidP="008F47B4">
      <w:pPr>
        <w:ind w:firstLine="720"/>
        <w:rPr>
          <w:rFonts w:ascii="Times New Roman" w:hAnsi="Times New Roman" w:cs="Times New Roman"/>
          <w:sz w:val="24"/>
          <w:szCs w:val="24"/>
        </w:rPr>
      </w:pPr>
    </w:p>
    <w:p w14:paraId="3C5D0208" w14:textId="77777777" w:rsidR="00BC3366" w:rsidRPr="008F47B4" w:rsidRDefault="00BC3366" w:rsidP="008F47B4">
      <w:pPr>
        <w:ind w:firstLine="720"/>
        <w:rPr>
          <w:rFonts w:ascii="Times New Roman" w:hAnsi="Times New Roman" w:cs="Times New Roman"/>
          <w:sz w:val="24"/>
          <w:szCs w:val="24"/>
        </w:rPr>
      </w:pPr>
    </w:p>
    <w:p w14:paraId="57D0AA2F" w14:textId="77777777" w:rsidR="008F47B4" w:rsidRPr="008F47B4" w:rsidRDefault="008F47B4" w:rsidP="008F47B4">
      <w:pPr>
        <w:rPr>
          <w:rFonts w:ascii="Times New Roman" w:hAnsi="Times New Roman" w:cs="Times New Roman"/>
          <w:sz w:val="24"/>
          <w:szCs w:val="24"/>
        </w:rPr>
      </w:pPr>
      <w:r w:rsidRPr="008F47B4">
        <w:rPr>
          <w:rFonts w:ascii="Times New Roman" w:hAnsi="Times New Roman" w:cs="Times New Roman"/>
          <w:sz w:val="24"/>
          <w:szCs w:val="24"/>
        </w:rPr>
        <w:lastRenderedPageBreak/>
        <w:t> </w:t>
      </w:r>
    </w:p>
    <w:p w14:paraId="443EF720" w14:textId="77777777" w:rsidR="008F47B4" w:rsidRPr="00BC3366" w:rsidRDefault="008F47B4">
      <w:pPr>
        <w:rPr>
          <w:rFonts w:ascii="Times New Roman" w:hAnsi="Times New Roman" w:cs="Times New Roman"/>
          <w:sz w:val="24"/>
          <w:szCs w:val="24"/>
        </w:rPr>
      </w:pPr>
    </w:p>
    <w:p w14:paraId="71439976" w14:textId="4963420C" w:rsidR="008F47B4" w:rsidRPr="00BC3366" w:rsidRDefault="008F47B4">
      <w:pPr>
        <w:rPr>
          <w:rFonts w:ascii="Times New Roman" w:hAnsi="Times New Roman" w:cs="Times New Roman"/>
          <w:sz w:val="24"/>
          <w:szCs w:val="24"/>
        </w:rPr>
      </w:pPr>
    </w:p>
    <w:p w14:paraId="7FE99BB3" w14:textId="77777777" w:rsidR="008F47B4" w:rsidRPr="00BC3366" w:rsidRDefault="008F47B4">
      <w:pPr>
        <w:rPr>
          <w:rFonts w:ascii="Times New Roman" w:hAnsi="Times New Roman" w:cs="Times New Roman"/>
          <w:sz w:val="24"/>
          <w:szCs w:val="24"/>
        </w:rPr>
      </w:pPr>
    </w:p>
    <w:sectPr w:rsidR="008F47B4" w:rsidRPr="00BC336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A11612" w14:textId="77777777" w:rsidR="00BC3366" w:rsidRDefault="00BC3366" w:rsidP="00BC3366">
      <w:pPr>
        <w:spacing w:line="240" w:lineRule="auto"/>
      </w:pPr>
      <w:r>
        <w:separator/>
      </w:r>
    </w:p>
  </w:endnote>
  <w:endnote w:type="continuationSeparator" w:id="0">
    <w:p w14:paraId="29C84ADA" w14:textId="77777777" w:rsidR="00BC3366" w:rsidRDefault="00BC3366" w:rsidP="00BC336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3EB37F" w14:textId="77777777" w:rsidR="00BC3366" w:rsidRDefault="00BC3366" w:rsidP="00BC3366">
      <w:pPr>
        <w:spacing w:line="240" w:lineRule="auto"/>
      </w:pPr>
      <w:r>
        <w:separator/>
      </w:r>
    </w:p>
  </w:footnote>
  <w:footnote w:type="continuationSeparator" w:id="0">
    <w:p w14:paraId="14027815" w14:textId="77777777" w:rsidR="00BC3366" w:rsidRDefault="00BC3366" w:rsidP="00BC336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5E30B6"/>
    <w:multiLevelType w:val="hybridMultilevel"/>
    <w:tmpl w:val="08B8E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413312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47B4"/>
    <w:rsid w:val="00211209"/>
    <w:rsid w:val="007841EC"/>
    <w:rsid w:val="007F0219"/>
    <w:rsid w:val="00840E9F"/>
    <w:rsid w:val="008F47B4"/>
    <w:rsid w:val="00BC33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E5EF9E"/>
  <w15:chartTrackingRefBased/>
  <w15:docId w15:val="{18859BE5-7DA1-4AF2-A447-0C100D968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47B4"/>
    <w:pPr>
      <w:ind w:left="720"/>
      <w:contextualSpacing/>
    </w:pPr>
  </w:style>
  <w:style w:type="paragraph" w:styleId="Header">
    <w:name w:val="header"/>
    <w:basedOn w:val="Normal"/>
    <w:link w:val="HeaderChar"/>
    <w:uiPriority w:val="99"/>
    <w:unhideWhenUsed/>
    <w:rsid w:val="00BC3366"/>
    <w:pPr>
      <w:tabs>
        <w:tab w:val="center" w:pos="4680"/>
        <w:tab w:val="right" w:pos="9360"/>
      </w:tabs>
      <w:spacing w:line="240" w:lineRule="auto"/>
    </w:pPr>
  </w:style>
  <w:style w:type="character" w:customStyle="1" w:styleId="HeaderChar">
    <w:name w:val="Header Char"/>
    <w:basedOn w:val="DefaultParagraphFont"/>
    <w:link w:val="Header"/>
    <w:uiPriority w:val="99"/>
    <w:rsid w:val="00BC3366"/>
  </w:style>
  <w:style w:type="paragraph" w:styleId="Footer">
    <w:name w:val="footer"/>
    <w:basedOn w:val="Normal"/>
    <w:link w:val="FooterChar"/>
    <w:uiPriority w:val="99"/>
    <w:unhideWhenUsed/>
    <w:rsid w:val="00BC3366"/>
    <w:pPr>
      <w:tabs>
        <w:tab w:val="center" w:pos="4680"/>
        <w:tab w:val="right" w:pos="9360"/>
      </w:tabs>
      <w:spacing w:line="240" w:lineRule="auto"/>
    </w:pPr>
  </w:style>
  <w:style w:type="character" w:customStyle="1" w:styleId="FooterChar">
    <w:name w:val="Footer Char"/>
    <w:basedOn w:val="DefaultParagraphFont"/>
    <w:link w:val="Footer"/>
    <w:uiPriority w:val="99"/>
    <w:rsid w:val="00BC3366"/>
  </w:style>
  <w:style w:type="paragraph" w:styleId="NormalWeb">
    <w:name w:val="Normal (Web)"/>
    <w:basedOn w:val="Normal"/>
    <w:uiPriority w:val="99"/>
    <w:semiHidden/>
    <w:unhideWhenUsed/>
    <w:rsid w:val="00BC3366"/>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BC3366"/>
    <w:rPr>
      <w:i/>
      <w:iCs/>
    </w:rPr>
  </w:style>
  <w:style w:type="character" w:styleId="Hyperlink">
    <w:name w:val="Hyperlink"/>
    <w:basedOn w:val="DefaultParagraphFont"/>
    <w:uiPriority w:val="99"/>
    <w:semiHidden/>
    <w:unhideWhenUsed/>
    <w:rsid w:val="00BC336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7600975">
      <w:bodyDiv w:val="1"/>
      <w:marLeft w:val="0"/>
      <w:marRight w:val="0"/>
      <w:marTop w:val="0"/>
      <w:marBottom w:val="0"/>
      <w:divBdr>
        <w:top w:val="none" w:sz="0" w:space="0" w:color="auto"/>
        <w:left w:val="none" w:sz="0" w:space="0" w:color="auto"/>
        <w:bottom w:val="none" w:sz="0" w:space="0" w:color="auto"/>
        <w:right w:val="none" w:sz="0" w:space="0" w:color="auto"/>
      </w:divBdr>
    </w:div>
    <w:div w:id="785585771">
      <w:bodyDiv w:val="1"/>
      <w:marLeft w:val="0"/>
      <w:marRight w:val="0"/>
      <w:marTop w:val="0"/>
      <w:marBottom w:val="0"/>
      <w:divBdr>
        <w:top w:val="none" w:sz="0" w:space="0" w:color="auto"/>
        <w:left w:val="none" w:sz="0" w:space="0" w:color="auto"/>
        <w:bottom w:val="none" w:sz="0" w:space="0" w:color="auto"/>
        <w:right w:val="none" w:sz="0" w:space="0" w:color="auto"/>
      </w:divBdr>
    </w:div>
    <w:div w:id="1020009721">
      <w:bodyDiv w:val="1"/>
      <w:marLeft w:val="0"/>
      <w:marRight w:val="0"/>
      <w:marTop w:val="0"/>
      <w:marBottom w:val="0"/>
      <w:divBdr>
        <w:top w:val="none" w:sz="0" w:space="0" w:color="auto"/>
        <w:left w:val="none" w:sz="0" w:space="0" w:color="auto"/>
        <w:bottom w:val="none" w:sz="0" w:space="0" w:color="auto"/>
        <w:right w:val="none" w:sz="0" w:space="0" w:color="auto"/>
      </w:divBdr>
    </w:div>
    <w:div w:id="1378166401">
      <w:bodyDiv w:val="1"/>
      <w:marLeft w:val="0"/>
      <w:marRight w:val="0"/>
      <w:marTop w:val="0"/>
      <w:marBottom w:val="0"/>
      <w:divBdr>
        <w:top w:val="none" w:sz="0" w:space="0" w:color="auto"/>
        <w:left w:val="none" w:sz="0" w:space="0" w:color="auto"/>
        <w:bottom w:val="none" w:sz="0" w:space="0" w:color="auto"/>
        <w:right w:val="none" w:sz="0" w:space="0" w:color="auto"/>
      </w:divBdr>
    </w:div>
    <w:div w:id="1907229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36880/c12.02360" TargetMode="External"/><Relationship Id="rId13" Type="http://schemas.openxmlformats.org/officeDocument/2006/relationships/hyperlink" Target="https://doi.org/10.3386/w29802"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doi.org/10.2105/9780875533254ch03" TargetMode="External"/><Relationship Id="rId12" Type="http://schemas.openxmlformats.org/officeDocument/2006/relationships/hyperlink" Target="https://doi.org/10.1111/anae.15784"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doi.org/10.1787/f12dff1d-en"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5772/intechopen.73334" TargetMode="External"/><Relationship Id="rId5" Type="http://schemas.openxmlformats.org/officeDocument/2006/relationships/footnotes" Target="footnotes.xml"/><Relationship Id="rId15" Type="http://schemas.openxmlformats.org/officeDocument/2006/relationships/hyperlink" Target="https://doi.org/10.56137/open.000076" TargetMode="External"/><Relationship Id="rId10" Type="http://schemas.openxmlformats.org/officeDocument/2006/relationships/hyperlink" Target="https://doi.org/10.23880/pprij-16000177" TargetMode="External"/><Relationship Id="rId4" Type="http://schemas.openxmlformats.org/officeDocument/2006/relationships/webSettings" Target="webSettings.xml"/><Relationship Id="rId9" Type="http://schemas.openxmlformats.org/officeDocument/2006/relationships/hyperlink" Target="https://doi.org/10.1002/adaw.30035" TargetMode="External"/><Relationship Id="rId14" Type="http://schemas.openxmlformats.org/officeDocument/2006/relationships/hyperlink" Target="https://doi.org/10.5406/illinois/9780252036798.003.000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11</Pages>
  <Words>2262</Words>
  <Characters>12894</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valeno' gordon</dc:creator>
  <cp:keywords/>
  <dc:description/>
  <cp:lastModifiedBy>valeno' gordon</cp:lastModifiedBy>
  <cp:revision>1</cp:revision>
  <dcterms:created xsi:type="dcterms:W3CDTF">2023-02-25T05:29:00Z</dcterms:created>
  <dcterms:modified xsi:type="dcterms:W3CDTF">2023-02-25T06:19:00Z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c77f5b82-5dcc-4016-be49-6a9057903927</vt:lpwstr>
  </property>
</Properties>
</file>