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67107" w14:textId="77777777" w:rsidR="00727253" w:rsidRDefault="00727253" w:rsidP="00102862">
      <w:pPr>
        <w:ind w:firstLine="720"/>
        <w:jc w:val="center"/>
      </w:pPr>
    </w:p>
    <w:p w14:paraId="0C672584" w14:textId="77777777" w:rsidR="00102862" w:rsidRDefault="00102862" w:rsidP="00102862">
      <w:pPr>
        <w:ind w:firstLine="720"/>
        <w:jc w:val="center"/>
      </w:pPr>
    </w:p>
    <w:p w14:paraId="48C36F40" w14:textId="77777777" w:rsidR="00102862" w:rsidRDefault="00102862" w:rsidP="00102862">
      <w:pPr>
        <w:ind w:firstLine="720"/>
        <w:jc w:val="center"/>
      </w:pPr>
    </w:p>
    <w:p w14:paraId="02D572DC" w14:textId="77777777" w:rsidR="00102862" w:rsidRDefault="00102862" w:rsidP="00102862">
      <w:pPr>
        <w:ind w:firstLine="720"/>
        <w:jc w:val="center"/>
      </w:pPr>
    </w:p>
    <w:p w14:paraId="1D0F902A" w14:textId="77777777" w:rsidR="00102862" w:rsidRDefault="00102862" w:rsidP="00102862">
      <w:pPr>
        <w:ind w:firstLine="720"/>
        <w:jc w:val="center"/>
      </w:pPr>
    </w:p>
    <w:p w14:paraId="04844EDB" w14:textId="77777777" w:rsidR="00102862" w:rsidRDefault="00102862" w:rsidP="00102862">
      <w:pPr>
        <w:ind w:firstLine="720"/>
        <w:jc w:val="center"/>
      </w:pPr>
    </w:p>
    <w:p w14:paraId="28B86F57" w14:textId="77777777" w:rsidR="00102862" w:rsidRDefault="00102862" w:rsidP="00102862">
      <w:pPr>
        <w:ind w:firstLine="720"/>
        <w:jc w:val="center"/>
      </w:pPr>
    </w:p>
    <w:p w14:paraId="3A423B67" w14:textId="77777777" w:rsidR="00102862" w:rsidRDefault="00102862" w:rsidP="00102862">
      <w:pPr>
        <w:ind w:firstLine="720"/>
        <w:jc w:val="center"/>
      </w:pPr>
    </w:p>
    <w:p w14:paraId="362E1F0E" w14:textId="77777777" w:rsidR="00102862" w:rsidRDefault="00102862" w:rsidP="00E21485"/>
    <w:p w14:paraId="5E9B22AA" w14:textId="77777777" w:rsidR="00102862" w:rsidRDefault="00102862" w:rsidP="00102862">
      <w:pPr>
        <w:ind w:firstLine="720"/>
        <w:jc w:val="center"/>
      </w:pPr>
    </w:p>
    <w:p w14:paraId="5B4B9E93" w14:textId="326C12DD" w:rsidR="00102862" w:rsidRDefault="00663E08" w:rsidP="00102862">
      <w:pPr>
        <w:ind w:firstLine="720"/>
        <w:jc w:val="center"/>
      </w:pPr>
      <w:r>
        <w:t>Research Similar Cases and Reflection on Scenario</w:t>
      </w:r>
    </w:p>
    <w:p w14:paraId="4CF11DBF" w14:textId="71DF5C23" w:rsidR="00E21485" w:rsidRDefault="00E21485" w:rsidP="00102862">
      <w:pPr>
        <w:ind w:firstLine="720"/>
        <w:jc w:val="center"/>
      </w:pPr>
      <w:r>
        <w:t>Portfolio Project</w:t>
      </w:r>
    </w:p>
    <w:p w14:paraId="18CD78ED" w14:textId="50CF51B7" w:rsidR="00663E08" w:rsidRDefault="00663E08" w:rsidP="00102862">
      <w:pPr>
        <w:ind w:firstLine="720"/>
        <w:jc w:val="center"/>
      </w:pPr>
      <w:r>
        <w:t xml:space="preserve">CRJU225- </w:t>
      </w:r>
      <w:r w:rsidR="00346B8B">
        <w:t>Security Administration</w:t>
      </w:r>
    </w:p>
    <w:p w14:paraId="62D1EC8C" w14:textId="5831BF10" w:rsidR="00346B8B" w:rsidRDefault="000031B5" w:rsidP="00102862">
      <w:pPr>
        <w:ind w:firstLine="720"/>
        <w:jc w:val="center"/>
      </w:pPr>
      <w:r>
        <w:t>Heather Elliott</w:t>
      </w:r>
    </w:p>
    <w:p w14:paraId="2D35912D" w14:textId="19C8678C" w:rsidR="000031B5" w:rsidRDefault="000031B5" w:rsidP="00102862">
      <w:pPr>
        <w:ind w:firstLine="720"/>
        <w:jc w:val="center"/>
      </w:pPr>
      <w:r>
        <w:t>B. Yeager</w:t>
      </w:r>
    </w:p>
    <w:p w14:paraId="00A7D444" w14:textId="1A88617D" w:rsidR="000031B5" w:rsidRDefault="00E21485" w:rsidP="00102862">
      <w:pPr>
        <w:ind w:firstLine="720"/>
        <w:jc w:val="center"/>
      </w:pPr>
      <w:r>
        <w:t>9/25/2022</w:t>
      </w:r>
    </w:p>
    <w:p w14:paraId="089FED7D" w14:textId="77777777" w:rsidR="00102862" w:rsidRDefault="00102862" w:rsidP="00102862">
      <w:pPr>
        <w:ind w:firstLine="720"/>
        <w:jc w:val="center"/>
      </w:pPr>
    </w:p>
    <w:p w14:paraId="4D40C110" w14:textId="77777777" w:rsidR="00102862" w:rsidRDefault="00102862" w:rsidP="00102862">
      <w:pPr>
        <w:ind w:firstLine="720"/>
        <w:jc w:val="center"/>
      </w:pPr>
    </w:p>
    <w:p w14:paraId="2A63AD10" w14:textId="77777777" w:rsidR="00102862" w:rsidRDefault="00102862" w:rsidP="00102862">
      <w:pPr>
        <w:ind w:firstLine="720"/>
        <w:jc w:val="center"/>
      </w:pPr>
    </w:p>
    <w:p w14:paraId="2305E75D" w14:textId="77777777" w:rsidR="00102862" w:rsidRDefault="00102862" w:rsidP="00102862">
      <w:pPr>
        <w:ind w:firstLine="720"/>
        <w:jc w:val="center"/>
      </w:pPr>
    </w:p>
    <w:p w14:paraId="5253DA7D" w14:textId="77777777" w:rsidR="00102862" w:rsidRDefault="00102862" w:rsidP="00B2362D"/>
    <w:p w14:paraId="32563E55" w14:textId="77777777" w:rsidR="00727253" w:rsidRDefault="00727253" w:rsidP="00970CB5">
      <w:pPr>
        <w:ind w:firstLine="720"/>
      </w:pPr>
    </w:p>
    <w:p w14:paraId="623C4811" w14:textId="5D1E5E58" w:rsidR="008D469D" w:rsidRDefault="00C03055" w:rsidP="008D469D">
      <w:pPr>
        <w:ind w:firstLine="720"/>
      </w:pPr>
      <w:r>
        <w:lastRenderedPageBreak/>
        <w:t xml:space="preserve">Knowing that ABC bank has had a massive </w:t>
      </w:r>
      <w:r w:rsidR="00D649BE">
        <w:t xml:space="preserve">cyber-attack, </w:t>
      </w:r>
      <w:r>
        <w:t>we at B&amp;SC Security are going through the data and figuring out how and why this happened. We have discovered that the security system we had in use at the time had a</w:t>
      </w:r>
      <w:r w:rsidR="00D649BE">
        <w:t xml:space="preserve"> security breach.</w:t>
      </w:r>
      <w:r w:rsidR="00A92487">
        <w:t xml:space="preserve"> This was either done through a phishing email or a stolen passwords along with undetected vulnerabilities on the servers. This allowed the hacker virtual access at the time of login to gain full administrative rights</w:t>
      </w:r>
      <w:r w:rsidR="00DC44FA">
        <w:t xml:space="preserve">. </w:t>
      </w:r>
      <w:r w:rsidR="00970CB5">
        <w:t>We have also identified a few incidents where this type of leak has happened to other companies, so we will</w:t>
      </w:r>
      <w:r w:rsidR="000D4A61">
        <w:t xml:space="preserve"> compare</w:t>
      </w:r>
      <w:r w:rsidR="00970CB5">
        <w:t xml:space="preserve"> </w:t>
      </w:r>
      <w:r w:rsidR="000D4A61">
        <w:t xml:space="preserve">what happened with them and with ABC bank. Then we will consider </w:t>
      </w:r>
      <w:r w:rsidR="00970CB5">
        <w:t xml:space="preserve">what they did to resolve their issues. </w:t>
      </w:r>
      <w:r w:rsidR="000D4A61">
        <w:t>We will also describe some of the differences between the two scenarios</w:t>
      </w:r>
      <w:r w:rsidR="00DC44FA">
        <w:t xml:space="preserve">. While we cannot always completely stop hackers from gaining access to private companies, we can put certain criteria in place to make it harder for hackers to gain access. </w:t>
      </w:r>
      <w:r w:rsidR="000D4A61">
        <w:t xml:space="preserve"> </w:t>
      </w:r>
      <w:r w:rsidR="00DC44FA">
        <w:t>Finally,</w:t>
      </w:r>
      <w:r w:rsidR="000D4A61">
        <w:t xml:space="preserve"> I will justify what method I believe would be best for ABC</w:t>
      </w:r>
      <w:r w:rsidR="00B76D61">
        <w:t>,</w:t>
      </w:r>
      <w:r w:rsidR="000D4A61">
        <w:t xml:space="preserve"> and </w:t>
      </w:r>
      <w:r w:rsidR="00DC44FA">
        <w:t>additionally there are a few things that I would like to suggest that you can do to help prevent this incident from occurring in the future.</w:t>
      </w:r>
      <w:r w:rsidR="008D469D">
        <w:br w:type="page"/>
      </w:r>
    </w:p>
    <w:p w14:paraId="5CCF2A3A" w14:textId="284B14FF" w:rsidR="008D469D" w:rsidRDefault="002676EE" w:rsidP="008D469D">
      <w:pPr>
        <w:ind w:firstLine="720"/>
      </w:pPr>
      <w:r>
        <w:lastRenderedPageBreak/>
        <w:t>The first company I would like to discuss is the attack o</w:t>
      </w:r>
      <w:r w:rsidR="006A1E5E">
        <w:t xml:space="preserve">n the Colonial Pipeline in May of 2021. This company has a pipeline that ships gasoline and petroleum products through a majority of the Midwest as well as other states. They were attacked by a ransomware through a VPN (Virtual Private Network). This is done using encryption over a public network such as the internet </w:t>
      </w:r>
      <w:r w:rsidR="00DB63D9">
        <w:t>that allows you to stay hidden while doing things online. The hacker used a password that was compromised that allowed them access to the VPN. Upon investigation</w:t>
      </w:r>
      <w:r w:rsidR="00B76D61">
        <w:t>,</w:t>
      </w:r>
      <w:r w:rsidR="00DB63D9">
        <w:t xml:space="preserve"> this password seems to have been leaked over the “dark web”. Even though the account in question was no longer active</w:t>
      </w:r>
      <w:r w:rsidR="00B76D61">
        <w:t>,</w:t>
      </w:r>
      <w:r w:rsidR="00DB63D9">
        <w:t xml:space="preserve"> the password was still </w:t>
      </w:r>
      <w:r w:rsidR="00A27D35">
        <w:t>able to be used to gain administrative access.</w:t>
      </w:r>
      <w:r w:rsidR="004D4371">
        <w:t xml:space="preserve"> Which is </w:t>
      </w:r>
      <w:r w:rsidR="00EA51A5">
        <w:t>very</w:t>
      </w:r>
      <w:r w:rsidR="004D4371">
        <w:t xml:space="preserve"> </w:t>
      </w:r>
      <w:r w:rsidR="00EA51A5">
        <w:t xml:space="preserve">much </w:t>
      </w:r>
      <w:r w:rsidR="00C30F7F">
        <w:t>like</w:t>
      </w:r>
      <w:r w:rsidR="004D4371">
        <w:t xml:space="preserve"> how ABC was attacked.</w:t>
      </w:r>
      <w:r w:rsidR="00A27D35">
        <w:t xml:space="preserve"> With this cyberattack Colonial decided to halt fuel flow through its mainline as a precautionary measure. This led to a fuel shortage in most parts of the country. The attackers then threatened to continue additional cyberattacks unless they were paid $5 million worth of bitcoin (bitcoin is a type of digital currency that operates independently of a central bank).</w:t>
      </w:r>
      <w:r w:rsidR="0004197A">
        <w:t xml:space="preserve"> The most concerning issue of the attack wasn’t that it had happened, it was how easily it did happen. While this is vastly different from the attack that occurred to ABC banking </w:t>
      </w:r>
      <w:r w:rsidR="004D4371">
        <w:t>regarding</w:t>
      </w:r>
      <w:r w:rsidR="0004197A">
        <w:t xml:space="preserve"> information, it still had a catastrophic effect on the United </w:t>
      </w:r>
      <w:r w:rsidR="004D4371">
        <w:t>S</w:t>
      </w:r>
      <w:r w:rsidR="0004197A">
        <w:t xml:space="preserve">tates. </w:t>
      </w:r>
      <w:r w:rsidR="004D4371">
        <w:t xml:space="preserve">Colonial </w:t>
      </w:r>
      <w:r w:rsidR="00C30F7F">
        <w:t>pipelines</w:t>
      </w:r>
      <w:r w:rsidR="004D4371">
        <w:t xml:space="preserve"> chose to pay the ransom demand of $4.4 million.</w:t>
      </w:r>
      <w:r w:rsidR="008D469D">
        <w:br w:type="page"/>
      </w:r>
    </w:p>
    <w:p w14:paraId="6C45520D" w14:textId="77777777" w:rsidR="00661C06" w:rsidRDefault="00715D07" w:rsidP="008D469D">
      <w:pPr>
        <w:ind w:firstLine="720"/>
      </w:pPr>
      <w:r>
        <w:lastRenderedPageBreak/>
        <w:t>The second attack I would like to discuss with you is the Facebook data breach. This occurred from 2019 and was discovered in April of 2021. Over the span of three years</w:t>
      </w:r>
      <w:r w:rsidR="00EA51A5">
        <w:t>,</w:t>
      </w:r>
      <w:r>
        <w:t xml:space="preserve"> over 533 million individuals’ personal information was leaked. This included but was not limited to </w:t>
      </w:r>
      <w:r w:rsidR="00F27773">
        <w:t>usernames</w:t>
      </w:r>
      <w:r>
        <w:t xml:space="preserve">, birth dates, current cities, </w:t>
      </w:r>
      <w:r w:rsidR="00F27773">
        <w:t>emails,</w:t>
      </w:r>
      <w:r>
        <w:t xml:space="preserve"> and phone numbers.</w:t>
      </w:r>
      <w:r w:rsidR="00F27773">
        <w:t xml:space="preserve"> This was done by scraped data from Facebook servers</w:t>
      </w:r>
      <w:r w:rsidR="00181FA5">
        <w:t xml:space="preserve">, all done from a common scenario misconfiguration </w:t>
      </w:r>
      <w:r w:rsidR="0043789C">
        <w:t>error</w:t>
      </w:r>
      <w:r w:rsidR="00F27773">
        <w:t>.</w:t>
      </w:r>
      <w:r w:rsidR="0043789C">
        <w:t xml:space="preserve"> A misconfiguration is an incorrect or suboptimal configuration of an information system or system component that may lead to vulnerabilities. </w:t>
      </w:r>
      <w:r w:rsidR="00F27773">
        <w:t>While the way that cybercriminals gained access may differ from ABC bank, the criminals were able to walk away with millions of people’s personal information. Even though there have been no ransom demands for the information</w:t>
      </w:r>
      <w:r w:rsidR="00EA51A5">
        <w:t>,</w:t>
      </w:r>
      <w:r w:rsidR="00F27773">
        <w:t xml:space="preserve"> there are possibly detrimental </w:t>
      </w:r>
      <w:r w:rsidR="00181FA5">
        <w:t xml:space="preserve">consequences such as social engineering attacks. </w:t>
      </w:r>
    </w:p>
    <w:p w14:paraId="1DB852AD" w14:textId="77777777" w:rsidR="00A24617" w:rsidRDefault="00A24617" w:rsidP="00A326F1">
      <w:pPr>
        <w:ind w:firstLine="720"/>
      </w:pPr>
      <w:r>
        <w:br w:type="page"/>
      </w:r>
    </w:p>
    <w:p w14:paraId="4ABCCE17" w14:textId="4348689A" w:rsidR="00181FA5" w:rsidRDefault="00C30F7F" w:rsidP="00A326F1">
      <w:pPr>
        <w:ind w:firstLine="720"/>
      </w:pPr>
      <w:r>
        <w:lastRenderedPageBreak/>
        <w:t xml:space="preserve">I would now like to discuss two possible solutions to the cybersecurity </w:t>
      </w:r>
      <w:r w:rsidR="00DC3EA6">
        <w:t>issues in question.</w:t>
      </w:r>
      <w:r w:rsidR="00661C06">
        <w:t xml:space="preserve"> One that I would recommend that is old, but always a great </w:t>
      </w:r>
      <w:r w:rsidR="007414E5">
        <w:t>method</w:t>
      </w:r>
      <w:r w:rsidR="00A24617">
        <w:t>,</w:t>
      </w:r>
      <w:r w:rsidR="00A620D6">
        <w:t xml:space="preserve"> is </w:t>
      </w:r>
      <w:r w:rsidR="007414E5">
        <w:t>anti-virus software.</w:t>
      </w:r>
      <w:r w:rsidR="004253DC">
        <w:t xml:space="preserve"> This is a kind of software that is utilized to prevent, scan, detect, and even delete viruses within a computer system.</w:t>
      </w:r>
      <w:r w:rsidR="00F63092">
        <w:t xml:space="preserve"> If an anti-virus is installed, </w:t>
      </w:r>
      <w:r w:rsidR="00F264C8">
        <w:t>it can help protect files and hardware from malware, Trojan horses</w:t>
      </w:r>
      <w:r w:rsidR="00766F1E">
        <w:t>, spyware, and can also have additional</w:t>
      </w:r>
      <w:r w:rsidR="0065633E">
        <w:t xml:space="preserve"> defenses such as website blocking and </w:t>
      </w:r>
      <w:r w:rsidR="00D22450">
        <w:t xml:space="preserve">customizable firewalls. Another method that I would recommend would be </w:t>
      </w:r>
      <w:r w:rsidR="00D105D9">
        <w:t xml:space="preserve">to develop and create a Disaster Plan throughout the organization. </w:t>
      </w:r>
      <w:r w:rsidR="00B87800">
        <w:t>This ensures everyone is prepared for the worst when it comes to cyber hacking</w:t>
      </w:r>
      <w:r w:rsidR="00084806">
        <w:t xml:space="preserve">. </w:t>
      </w:r>
      <w:r w:rsidR="006A036F">
        <w:t xml:space="preserve">Consider </w:t>
      </w:r>
      <w:r w:rsidR="003625B1">
        <w:t xml:space="preserve">acquiring </w:t>
      </w:r>
      <w:r w:rsidR="002548B3">
        <w:t xml:space="preserve">cyber insurance policy. </w:t>
      </w:r>
      <w:r w:rsidR="00E74221">
        <w:t>Cyber insurance</w:t>
      </w:r>
      <w:r w:rsidR="00AC73C1">
        <w:t xml:space="preserve"> covers your organization’s liability for a data breach in which involves </w:t>
      </w:r>
      <w:r w:rsidR="00FF66B4">
        <w:t>a customer’s private and sensitive information.</w:t>
      </w:r>
      <w:r w:rsidR="00693D1F">
        <w:t xml:space="preserve"> Even if you were to have General Liability Insurance</w:t>
      </w:r>
      <w:r w:rsidR="00326CC5">
        <w:t>, this will not cover cyber.</w:t>
      </w:r>
    </w:p>
    <w:p w14:paraId="16EAA359" w14:textId="42894D3F" w:rsidR="00181FA5" w:rsidRDefault="00181FA5" w:rsidP="00970CB5">
      <w:pPr>
        <w:ind w:firstLine="720"/>
      </w:pPr>
    </w:p>
    <w:p w14:paraId="28654168" w14:textId="4F8AEC40" w:rsidR="00181FA5" w:rsidRDefault="00181FA5" w:rsidP="00970CB5">
      <w:pPr>
        <w:ind w:firstLine="720"/>
      </w:pPr>
    </w:p>
    <w:p w14:paraId="1F96394E" w14:textId="612127F2" w:rsidR="00181FA5" w:rsidRDefault="00181FA5" w:rsidP="00970CB5">
      <w:pPr>
        <w:ind w:firstLine="720"/>
      </w:pPr>
    </w:p>
    <w:p w14:paraId="50065B1C" w14:textId="1EE2261A" w:rsidR="00181FA5" w:rsidRDefault="00181FA5" w:rsidP="00970CB5">
      <w:pPr>
        <w:ind w:firstLine="720"/>
      </w:pPr>
    </w:p>
    <w:p w14:paraId="3E77B572" w14:textId="77777777" w:rsidR="0005383B" w:rsidRDefault="0005383B" w:rsidP="00970CB5">
      <w:pPr>
        <w:ind w:firstLine="720"/>
      </w:pPr>
    </w:p>
    <w:p w14:paraId="5C3CD43C" w14:textId="77777777" w:rsidR="0005383B" w:rsidRDefault="0005383B" w:rsidP="00970CB5">
      <w:pPr>
        <w:ind w:firstLine="720"/>
      </w:pPr>
    </w:p>
    <w:p w14:paraId="3283B406" w14:textId="77777777" w:rsidR="0005383B" w:rsidRDefault="0005383B" w:rsidP="00970CB5">
      <w:pPr>
        <w:ind w:firstLine="720"/>
      </w:pPr>
    </w:p>
    <w:p w14:paraId="27FE8657" w14:textId="77777777" w:rsidR="0005383B" w:rsidRDefault="0005383B" w:rsidP="00970CB5">
      <w:pPr>
        <w:ind w:firstLine="720"/>
      </w:pPr>
    </w:p>
    <w:p w14:paraId="10CF4FB3" w14:textId="77777777" w:rsidR="0005383B" w:rsidRDefault="0005383B" w:rsidP="00970CB5">
      <w:pPr>
        <w:ind w:firstLine="720"/>
      </w:pPr>
    </w:p>
    <w:p w14:paraId="095DA5AF" w14:textId="77777777" w:rsidR="0005383B" w:rsidRDefault="0005383B" w:rsidP="00970CB5">
      <w:pPr>
        <w:ind w:firstLine="720"/>
      </w:pPr>
    </w:p>
    <w:p w14:paraId="56C6F542" w14:textId="77777777" w:rsidR="0005383B" w:rsidRDefault="0005383B" w:rsidP="00970CB5">
      <w:pPr>
        <w:ind w:firstLine="720"/>
      </w:pPr>
    </w:p>
    <w:p w14:paraId="22A568D3" w14:textId="77777777" w:rsidR="0005383B" w:rsidRDefault="0005383B" w:rsidP="00970CB5">
      <w:pPr>
        <w:ind w:firstLine="720"/>
      </w:pPr>
    </w:p>
    <w:p w14:paraId="5672029D" w14:textId="0669706D" w:rsidR="0005383B" w:rsidRDefault="004C47D4" w:rsidP="00EA2215">
      <w:pPr>
        <w:ind w:firstLine="720"/>
      </w:pPr>
      <w:r>
        <w:lastRenderedPageBreak/>
        <w:tab/>
      </w:r>
      <w:r w:rsidR="00871E3F">
        <w:t>Out of the two methods</w:t>
      </w:r>
      <w:r w:rsidR="0032457E">
        <w:t xml:space="preserve">, I would highly recommend them both. It is not easy to just choose one or the other. </w:t>
      </w:r>
      <w:r w:rsidR="005401D9">
        <w:t>Both the anti-virus and cyber insurance coverag</w:t>
      </w:r>
      <w:r w:rsidR="00CB4775">
        <w:t xml:space="preserve">e combined can </w:t>
      </w:r>
      <w:r w:rsidR="005E1B4A">
        <w:t xml:space="preserve">better help protect an organization and </w:t>
      </w:r>
      <w:r w:rsidR="003127B5">
        <w:t>its</w:t>
      </w:r>
      <w:r w:rsidR="005E1B4A">
        <w:t xml:space="preserve"> customers from cyber hacking. The anti-virus can </w:t>
      </w:r>
      <w:r w:rsidR="003D03FF">
        <w:t>detec</w:t>
      </w:r>
      <w:r w:rsidR="003127B5">
        <w:t xml:space="preserve">t various </w:t>
      </w:r>
      <w:r w:rsidR="00EB5C8D">
        <w:t>threats</w:t>
      </w:r>
      <w:r w:rsidR="003B39B0">
        <w:t xml:space="preserve"> </w:t>
      </w:r>
      <w:r w:rsidR="00CB066C">
        <w:t xml:space="preserve">as well as protect important files, whereas cyber insurance </w:t>
      </w:r>
      <w:r w:rsidR="00C5224A">
        <w:t>notifies customers about a data breach</w:t>
      </w:r>
      <w:r w:rsidR="00991D1D">
        <w:t>, restores personal identities that has been affected, recovers compromised</w:t>
      </w:r>
      <w:r w:rsidR="00CE65AE">
        <w:t xml:space="preserve"> data, and repairs damaged computer systems.</w:t>
      </w:r>
    </w:p>
    <w:p w14:paraId="58810208" w14:textId="4CDB31B3" w:rsidR="00BE06FF" w:rsidRDefault="00EA2215" w:rsidP="00EA2215">
      <w:r>
        <w:br w:type="page"/>
      </w:r>
    </w:p>
    <w:p w14:paraId="654978AB" w14:textId="4FB471DD" w:rsidR="00181FA5" w:rsidRDefault="00181FA5" w:rsidP="00EA2215">
      <w:r>
        <w:lastRenderedPageBreak/>
        <w:t>References</w:t>
      </w:r>
      <w:r w:rsidR="00A63C00">
        <w:t>:</w:t>
      </w:r>
    </w:p>
    <w:p w14:paraId="72B2E076" w14:textId="29242096" w:rsidR="00181FA5" w:rsidRPr="00EA2215" w:rsidRDefault="00000000" w:rsidP="00EA2215">
      <w:pPr>
        <w:pStyle w:val="ListParagraph"/>
        <w:numPr>
          <w:ilvl w:val="0"/>
          <w:numId w:val="15"/>
        </w:numPr>
      </w:pPr>
      <w:hyperlink r:id="rId7" w:history="1">
        <w:r w:rsidR="00EA2215" w:rsidRPr="00EA2215">
          <w:rPr>
            <w:rStyle w:val="Hyperlink"/>
            <w:color w:val="auto"/>
          </w:rPr>
          <w:t>https://www.avast.com/c-what-is-a-vpn</w:t>
        </w:r>
      </w:hyperlink>
    </w:p>
    <w:p w14:paraId="125E1DB4" w14:textId="61FFB558" w:rsidR="00181FA5" w:rsidRPr="00EA2215" w:rsidRDefault="00000000" w:rsidP="00EA2215">
      <w:pPr>
        <w:pStyle w:val="ListParagraph"/>
        <w:numPr>
          <w:ilvl w:val="0"/>
          <w:numId w:val="15"/>
        </w:numPr>
      </w:pPr>
      <w:hyperlink r:id="rId8" w:history="1">
        <w:r w:rsidR="00EA2215" w:rsidRPr="00EA2215">
          <w:rPr>
            <w:rStyle w:val="Hyperlink"/>
            <w:color w:val="auto"/>
          </w:rPr>
          <w:t>https://jumpcloud.com/blog/top-5-security-breaches-of-2021</w:t>
        </w:r>
      </w:hyperlink>
    </w:p>
    <w:p w14:paraId="54432379" w14:textId="0A575E51" w:rsidR="00181FA5" w:rsidRPr="00EA2215" w:rsidRDefault="00000000" w:rsidP="00EA2215">
      <w:pPr>
        <w:pStyle w:val="ListParagraph"/>
        <w:numPr>
          <w:ilvl w:val="0"/>
          <w:numId w:val="15"/>
        </w:numPr>
      </w:pPr>
      <w:hyperlink r:id="rId9" w:history="1">
        <w:r w:rsidR="00EA2215" w:rsidRPr="00EA2215">
          <w:rPr>
            <w:rStyle w:val="Hyperlink"/>
            <w:color w:val="auto"/>
          </w:rPr>
          <w:t>https://www.bloomberg.com/news/articles/2021-06-04/hackers-breached-colonial-pipeline-using-compromised-password</w:t>
        </w:r>
      </w:hyperlink>
    </w:p>
    <w:p w14:paraId="60F053DA" w14:textId="0C8BB020" w:rsidR="0043789C" w:rsidRPr="00EA2215" w:rsidRDefault="00000000" w:rsidP="00EA2215">
      <w:pPr>
        <w:pStyle w:val="ListParagraph"/>
        <w:numPr>
          <w:ilvl w:val="0"/>
          <w:numId w:val="15"/>
        </w:numPr>
      </w:pPr>
      <w:hyperlink r:id="rId10" w:history="1">
        <w:r w:rsidR="00EA2215" w:rsidRPr="00EA2215">
          <w:rPr>
            <w:rStyle w:val="Hyperlink"/>
            <w:color w:val="auto"/>
          </w:rPr>
          <w:t>https://auth0.com/blog/the-worst-data-breaches-of-2021-q1-and-q2/</w:t>
        </w:r>
      </w:hyperlink>
    </w:p>
    <w:p w14:paraId="204C01EC" w14:textId="65427E32" w:rsidR="0043789C" w:rsidRPr="00EA2215" w:rsidRDefault="00000000" w:rsidP="00EA2215">
      <w:pPr>
        <w:pStyle w:val="ListParagraph"/>
        <w:numPr>
          <w:ilvl w:val="0"/>
          <w:numId w:val="15"/>
        </w:numPr>
      </w:pPr>
      <w:hyperlink r:id="rId11" w:history="1">
        <w:r w:rsidR="00EA2215" w:rsidRPr="00EA2215">
          <w:rPr>
            <w:rStyle w:val="Hyperlink"/>
            <w:color w:val="auto"/>
          </w:rPr>
          <w:t>https://csrc.nist.gov/glossary/term/misconfiguration</w:t>
        </w:r>
      </w:hyperlink>
    </w:p>
    <w:p w14:paraId="35F7C6B2" w14:textId="692C03D6" w:rsidR="00C30F7F" w:rsidRPr="00EA2215" w:rsidRDefault="00000000" w:rsidP="00EA2215">
      <w:pPr>
        <w:pStyle w:val="ListParagraph"/>
        <w:numPr>
          <w:ilvl w:val="0"/>
          <w:numId w:val="15"/>
        </w:numPr>
      </w:pPr>
      <w:hyperlink r:id="rId12" w:history="1">
        <w:r w:rsidR="00EA2215" w:rsidRPr="00EA2215">
          <w:rPr>
            <w:rStyle w:val="Hyperlink"/>
            <w:color w:val="auto"/>
          </w:rPr>
          <w:t>https://www.scmagazine.com/news/cloud/cloud-computing-has-put-cybersecurity-misconfigurations-in-the-spotlight</w:t>
        </w:r>
      </w:hyperlink>
    </w:p>
    <w:p w14:paraId="3666CD9A" w14:textId="77777777" w:rsidR="00C30F7F" w:rsidRDefault="00C30F7F" w:rsidP="00970CB5">
      <w:pPr>
        <w:ind w:firstLine="720"/>
      </w:pPr>
    </w:p>
    <w:p w14:paraId="218D31AA" w14:textId="77777777" w:rsidR="0043789C" w:rsidRDefault="0043789C" w:rsidP="00970CB5">
      <w:pPr>
        <w:ind w:firstLine="720"/>
      </w:pPr>
    </w:p>
    <w:sectPr w:rsidR="0043789C">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BA5CA2" w14:textId="77777777" w:rsidR="000F036F" w:rsidRDefault="000F036F" w:rsidP="003062BF">
      <w:pPr>
        <w:spacing w:line="240" w:lineRule="auto"/>
      </w:pPr>
      <w:r>
        <w:separator/>
      </w:r>
    </w:p>
  </w:endnote>
  <w:endnote w:type="continuationSeparator" w:id="0">
    <w:p w14:paraId="031760A2" w14:textId="77777777" w:rsidR="000F036F" w:rsidRDefault="000F036F" w:rsidP="003062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31498"/>
      <w:docPartObj>
        <w:docPartGallery w:val="Page Numbers (Bottom of Page)"/>
        <w:docPartUnique/>
      </w:docPartObj>
    </w:sdtPr>
    <w:sdtEndPr>
      <w:rPr>
        <w:noProof/>
      </w:rPr>
    </w:sdtEndPr>
    <w:sdtContent>
      <w:p w14:paraId="40EF2DAB" w14:textId="0686E26A" w:rsidR="003062BF" w:rsidRDefault="003062B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B4552E" w14:textId="77777777" w:rsidR="003062BF" w:rsidRDefault="003062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50F09" w14:textId="77777777" w:rsidR="000F036F" w:rsidRDefault="000F036F" w:rsidP="003062BF">
      <w:pPr>
        <w:spacing w:line="240" w:lineRule="auto"/>
      </w:pPr>
      <w:r>
        <w:separator/>
      </w:r>
    </w:p>
  </w:footnote>
  <w:footnote w:type="continuationSeparator" w:id="0">
    <w:p w14:paraId="588311A4" w14:textId="77777777" w:rsidR="000F036F" w:rsidRDefault="000F036F" w:rsidP="003062B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D54DA4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D9C6C6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05867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630D37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6C6A1B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95E721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506D56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C38183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27A6B2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3CE56F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B403B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5A2B9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64720D9"/>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672E172A"/>
    <w:multiLevelType w:val="multilevel"/>
    <w:tmpl w:val="06707A1E"/>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15:restartNumberingAfterBreak="0">
    <w:nsid w:val="6B8F161E"/>
    <w:multiLevelType w:val="hybridMultilevel"/>
    <w:tmpl w:val="09E29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698840">
    <w:abstractNumId w:val="11"/>
  </w:num>
  <w:num w:numId="2" w16cid:durableId="503134732">
    <w:abstractNumId w:val="10"/>
  </w:num>
  <w:num w:numId="3" w16cid:durableId="1450052713">
    <w:abstractNumId w:val="13"/>
  </w:num>
  <w:num w:numId="4" w16cid:durableId="1086458803">
    <w:abstractNumId w:val="12"/>
  </w:num>
  <w:num w:numId="5" w16cid:durableId="1508448182">
    <w:abstractNumId w:val="9"/>
  </w:num>
  <w:num w:numId="6" w16cid:durableId="330647755">
    <w:abstractNumId w:val="7"/>
  </w:num>
  <w:num w:numId="7" w16cid:durableId="50691892">
    <w:abstractNumId w:val="6"/>
  </w:num>
  <w:num w:numId="8" w16cid:durableId="149057726">
    <w:abstractNumId w:val="5"/>
  </w:num>
  <w:num w:numId="9" w16cid:durableId="1922904920">
    <w:abstractNumId w:val="4"/>
  </w:num>
  <w:num w:numId="10" w16cid:durableId="563610993">
    <w:abstractNumId w:val="8"/>
  </w:num>
  <w:num w:numId="11" w16cid:durableId="272902912">
    <w:abstractNumId w:val="3"/>
  </w:num>
  <w:num w:numId="12" w16cid:durableId="1546481525">
    <w:abstractNumId w:val="2"/>
  </w:num>
  <w:num w:numId="13" w16cid:durableId="150415434">
    <w:abstractNumId w:val="1"/>
  </w:num>
  <w:num w:numId="14" w16cid:durableId="1298335974">
    <w:abstractNumId w:val="0"/>
  </w:num>
  <w:num w:numId="15" w16cid:durableId="3529945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055"/>
    <w:rsid w:val="000005E5"/>
    <w:rsid w:val="000031B5"/>
    <w:rsid w:val="0004197A"/>
    <w:rsid w:val="0005383B"/>
    <w:rsid w:val="0006315C"/>
    <w:rsid w:val="00084806"/>
    <w:rsid w:val="000D4A61"/>
    <w:rsid w:val="000F036F"/>
    <w:rsid w:val="00102862"/>
    <w:rsid w:val="00181FA5"/>
    <w:rsid w:val="002548B3"/>
    <w:rsid w:val="002676EE"/>
    <w:rsid w:val="003062BF"/>
    <w:rsid w:val="003127B5"/>
    <w:rsid w:val="0032457E"/>
    <w:rsid w:val="00326CC5"/>
    <w:rsid w:val="003379B2"/>
    <w:rsid w:val="00346B8B"/>
    <w:rsid w:val="003625B1"/>
    <w:rsid w:val="00374E8E"/>
    <w:rsid w:val="003B39B0"/>
    <w:rsid w:val="003D03FF"/>
    <w:rsid w:val="004253DC"/>
    <w:rsid w:val="0043789C"/>
    <w:rsid w:val="00442B3C"/>
    <w:rsid w:val="004C47D4"/>
    <w:rsid w:val="004D4371"/>
    <w:rsid w:val="005401D9"/>
    <w:rsid w:val="00551CCB"/>
    <w:rsid w:val="005E1B4A"/>
    <w:rsid w:val="0065633E"/>
    <w:rsid w:val="00661C06"/>
    <w:rsid w:val="00663E08"/>
    <w:rsid w:val="00693D1F"/>
    <w:rsid w:val="006A036F"/>
    <w:rsid w:val="006A1E5E"/>
    <w:rsid w:val="00701983"/>
    <w:rsid w:val="00715D07"/>
    <w:rsid w:val="00727253"/>
    <w:rsid w:val="007414E5"/>
    <w:rsid w:val="00766F1E"/>
    <w:rsid w:val="00871E3F"/>
    <w:rsid w:val="008D469D"/>
    <w:rsid w:val="00970CB5"/>
    <w:rsid w:val="00991D1D"/>
    <w:rsid w:val="00A24617"/>
    <w:rsid w:val="00A27D35"/>
    <w:rsid w:val="00A326F1"/>
    <w:rsid w:val="00A620D6"/>
    <w:rsid w:val="00A63C00"/>
    <w:rsid w:val="00A92487"/>
    <w:rsid w:val="00AC73C1"/>
    <w:rsid w:val="00B2362D"/>
    <w:rsid w:val="00B24C62"/>
    <w:rsid w:val="00B76D61"/>
    <w:rsid w:val="00B87800"/>
    <w:rsid w:val="00BE06FF"/>
    <w:rsid w:val="00C03055"/>
    <w:rsid w:val="00C30F7F"/>
    <w:rsid w:val="00C5224A"/>
    <w:rsid w:val="00CB066C"/>
    <w:rsid w:val="00CB11C4"/>
    <w:rsid w:val="00CB4775"/>
    <w:rsid w:val="00CE65AE"/>
    <w:rsid w:val="00D105D9"/>
    <w:rsid w:val="00D22450"/>
    <w:rsid w:val="00D649BE"/>
    <w:rsid w:val="00D87780"/>
    <w:rsid w:val="00DB63D9"/>
    <w:rsid w:val="00DC3EA6"/>
    <w:rsid w:val="00DC44FA"/>
    <w:rsid w:val="00E21485"/>
    <w:rsid w:val="00E47564"/>
    <w:rsid w:val="00E74221"/>
    <w:rsid w:val="00E94641"/>
    <w:rsid w:val="00EA2215"/>
    <w:rsid w:val="00EA51A5"/>
    <w:rsid w:val="00EB5C8D"/>
    <w:rsid w:val="00F264C8"/>
    <w:rsid w:val="00F27773"/>
    <w:rsid w:val="00F63092"/>
    <w:rsid w:val="00F724BD"/>
    <w:rsid w:val="00FF66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5A94F"/>
  <w15:chartTrackingRefBased/>
  <w15:docId w15:val="{7A71C23C-DECE-478A-AB22-D2F93878A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B3C"/>
  </w:style>
  <w:style w:type="paragraph" w:styleId="Heading1">
    <w:name w:val="heading 1"/>
    <w:basedOn w:val="Normal"/>
    <w:next w:val="Normal"/>
    <w:link w:val="Heading1Char"/>
    <w:uiPriority w:val="9"/>
    <w:qFormat/>
    <w:rsid w:val="00442B3C"/>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442B3C"/>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442B3C"/>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442B3C"/>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442B3C"/>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442B3C"/>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442B3C"/>
    <w:pPr>
      <w:spacing w:before="240" w:after="60"/>
      <w:outlineLvl w:val="6"/>
    </w:pPr>
  </w:style>
  <w:style w:type="paragraph" w:styleId="Heading8">
    <w:name w:val="heading 8"/>
    <w:basedOn w:val="Normal"/>
    <w:next w:val="Normal"/>
    <w:link w:val="Heading8Char"/>
    <w:uiPriority w:val="9"/>
    <w:semiHidden/>
    <w:unhideWhenUsed/>
    <w:qFormat/>
    <w:rsid w:val="00442B3C"/>
    <w:pPr>
      <w:spacing w:before="240" w:after="60"/>
      <w:outlineLvl w:val="7"/>
    </w:pPr>
    <w:rPr>
      <w:i/>
      <w:iCs/>
    </w:rPr>
  </w:style>
  <w:style w:type="paragraph" w:styleId="Heading9">
    <w:name w:val="heading 9"/>
    <w:basedOn w:val="Normal"/>
    <w:next w:val="Normal"/>
    <w:link w:val="Heading9Char"/>
    <w:uiPriority w:val="9"/>
    <w:semiHidden/>
    <w:unhideWhenUsed/>
    <w:qFormat/>
    <w:rsid w:val="00442B3C"/>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Pr>
      <w:b/>
      <w:bCs/>
      <w:sz w:val="28"/>
      <w:szCs w:val="28"/>
    </w:rPr>
  </w:style>
  <w:style w:type="character" w:customStyle="1" w:styleId="Heading5Char">
    <w:name w:val="Heading 5 Char"/>
    <w:basedOn w:val="DefaultParagraphFont"/>
    <w:link w:val="Heading5"/>
    <w:uiPriority w:val="9"/>
    <w:semiHidden/>
    <w:rPr>
      <w:b/>
      <w:bCs/>
      <w:i/>
      <w:iCs/>
      <w:sz w:val="26"/>
      <w:szCs w:val="26"/>
    </w:rPr>
  </w:style>
  <w:style w:type="character" w:customStyle="1" w:styleId="Heading6Char">
    <w:name w:val="Heading 6 Char"/>
    <w:basedOn w:val="DefaultParagraphFont"/>
    <w:link w:val="Heading6"/>
    <w:uiPriority w:val="9"/>
    <w:semiHidden/>
    <w:rPr>
      <w:b/>
      <w:bCs/>
    </w:rPr>
  </w:style>
  <w:style w:type="character" w:customStyle="1" w:styleId="Heading7Char">
    <w:name w:val="Heading 7 Char"/>
    <w:basedOn w:val="DefaultParagraphFont"/>
    <w:link w:val="Heading7"/>
    <w:uiPriority w:val="9"/>
    <w:semiHidden/>
    <w:rPr>
      <w:sz w:val="24"/>
      <w:szCs w:val="24"/>
    </w:rPr>
  </w:style>
  <w:style w:type="character" w:customStyle="1" w:styleId="Heading8Char">
    <w:name w:val="Heading 8 Char"/>
    <w:basedOn w:val="DefaultParagraphFont"/>
    <w:link w:val="Heading8"/>
    <w:uiPriority w:val="9"/>
    <w:semiHidden/>
    <w:rPr>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rPr>
  </w:style>
  <w:style w:type="paragraph" w:styleId="Title">
    <w:name w:val="Title"/>
    <w:basedOn w:val="Normal"/>
    <w:next w:val="Normal"/>
    <w:link w:val="TitleChar"/>
    <w:uiPriority w:val="10"/>
    <w:qFormat/>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Pr>
      <w:rFonts w:asciiTheme="majorHAnsi" w:eastAsiaTheme="majorEastAsia" w:hAnsiTheme="majorHAnsi"/>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rFonts w:asciiTheme="minorHAnsi" w:hAnsiTheme="minorHAnsi"/>
      <w:b/>
      <w:i/>
      <w:iCs/>
    </w:rPr>
  </w:style>
  <w:style w:type="paragraph" w:styleId="NoSpacing">
    <w:name w:val="No Spacing"/>
    <w:basedOn w:val="Normal"/>
    <w:uiPriority w:val="1"/>
    <w:qFormat/>
    <w:rPr>
      <w:szCs w:val="32"/>
    </w:rPr>
  </w:style>
  <w:style w:type="paragraph" w:styleId="Quote">
    <w:name w:val="Quote"/>
    <w:basedOn w:val="Normal"/>
    <w:next w:val="Normal"/>
    <w:link w:val="QuoteChar"/>
    <w:uiPriority w:val="29"/>
    <w:qFormat/>
    <w:rPr>
      <w:i/>
    </w:rPr>
  </w:style>
  <w:style w:type="character" w:customStyle="1" w:styleId="QuoteChar">
    <w:name w:val="Quote Char"/>
    <w:basedOn w:val="DefaultParagraphFont"/>
    <w:link w:val="Quote"/>
    <w:uiPriority w:val="29"/>
    <w:rPr>
      <w:i/>
      <w:sz w:val="24"/>
      <w:szCs w:val="24"/>
    </w:rPr>
  </w:style>
  <w:style w:type="paragraph" w:styleId="IntenseQuote">
    <w:name w:val="Intense Quote"/>
    <w:basedOn w:val="Normal"/>
    <w:next w:val="Normal"/>
    <w:link w:val="IntenseQuoteChar"/>
    <w:uiPriority w:val="30"/>
    <w:qFormat/>
    <w:pPr>
      <w:ind w:left="720" w:right="720"/>
    </w:pPr>
    <w:rPr>
      <w:b/>
      <w:i/>
      <w:szCs w:val="22"/>
    </w:rPr>
  </w:style>
  <w:style w:type="character" w:customStyle="1" w:styleId="IntenseQuoteChar">
    <w:name w:val="Intense Quote Char"/>
    <w:basedOn w:val="DefaultParagraphFont"/>
    <w:link w:val="IntenseQuote"/>
    <w:uiPriority w:val="30"/>
    <w:rPr>
      <w:b/>
      <w:i/>
      <w:sz w:val="24"/>
    </w:rPr>
  </w:style>
  <w:style w:type="character" w:styleId="SubtleEmphasis">
    <w:name w:val="Subtle Emphasis"/>
    <w:uiPriority w:val="19"/>
    <w:qFormat/>
    <w:rPr>
      <w:i/>
      <w:color w:val="5A5A5A" w:themeColor="text1" w:themeTint="A5"/>
    </w:rPr>
  </w:style>
  <w:style w:type="character" w:styleId="IntenseEmphasis">
    <w:name w:val="Intense Emphasis"/>
    <w:basedOn w:val="DefaultParagraphFont"/>
    <w:uiPriority w:val="21"/>
    <w:qFormat/>
    <w:rPr>
      <w:b/>
      <w:i/>
      <w:sz w:val="24"/>
      <w:szCs w:val="24"/>
      <w:u w:val="single"/>
    </w:rPr>
  </w:style>
  <w:style w:type="character" w:styleId="SubtleReference">
    <w:name w:val="Subtle Reference"/>
    <w:basedOn w:val="DefaultParagraphFont"/>
    <w:uiPriority w:val="31"/>
    <w:qFormat/>
    <w:rPr>
      <w:sz w:val="24"/>
      <w:szCs w:val="24"/>
      <w:u w:val="single"/>
    </w:rPr>
  </w:style>
  <w:style w:type="character" w:styleId="IntenseReference">
    <w:name w:val="Intense Reference"/>
    <w:basedOn w:val="DefaultParagraphFont"/>
    <w:uiPriority w:val="32"/>
    <w:qFormat/>
    <w:rPr>
      <w:b/>
      <w:sz w:val="24"/>
      <w:u w:val="single"/>
    </w:rPr>
  </w:style>
  <w:style w:type="character" w:styleId="BookTitle">
    <w:name w:val="Book Title"/>
    <w:basedOn w:val="DefaultParagraphFont"/>
    <w:uiPriority w:val="33"/>
    <w:qFormat/>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pPr>
      <w:outlineLvl w:val="9"/>
    </w:pPr>
  </w:style>
  <w:style w:type="paragraph" w:styleId="Caption">
    <w:name w:val="caption"/>
    <w:basedOn w:val="Normal"/>
    <w:next w:val="Normal"/>
    <w:uiPriority w:val="35"/>
    <w:semiHidden/>
    <w:unhideWhenUsed/>
    <w:rsid w:val="000005E5"/>
    <w:pPr>
      <w:spacing w:after="200" w:line="240" w:lineRule="auto"/>
    </w:pPr>
    <w:rPr>
      <w:i/>
      <w:iCs/>
      <w:color w:val="6E747A" w:themeColor="text2"/>
      <w:sz w:val="22"/>
      <w:szCs w:val="18"/>
    </w:rPr>
  </w:style>
  <w:style w:type="paragraph" w:styleId="BalloonText">
    <w:name w:val="Balloon Text"/>
    <w:basedOn w:val="Normal"/>
    <w:link w:val="BalloonTextChar"/>
    <w:uiPriority w:val="99"/>
    <w:semiHidden/>
    <w:unhideWhenUsed/>
    <w:rsid w:val="000005E5"/>
    <w:pPr>
      <w:spacing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0005E5"/>
    <w:rPr>
      <w:rFonts w:ascii="Segoe UI" w:hAnsi="Segoe UI" w:cs="Segoe UI"/>
      <w:sz w:val="22"/>
      <w:szCs w:val="18"/>
    </w:rPr>
  </w:style>
  <w:style w:type="paragraph" w:styleId="BodyText3">
    <w:name w:val="Body Text 3"/>
    <w:basedOn w:val="Normal"/>
    <w:link w:val="BodyText3Char"/>
    <w:uiPriority w:val="99"/>
    <w:semiHidden/>
    <w:unhideWhenUsed/>
    <w:rsid w:val="000005E5"/>
    <w:pPr>
      <w:spacing w:after="120"/>
    </w:pPr>
    <w:rPr>
      <w:sz w:val="22"/>
      <w:szCs w:val="16"/>
    </w:rPr>
  </w:style>
  <w:style w:type="character" w:customStyle="1" w:styleId="BodyText3Char">
    <w:name w:val="Body Text 3 Char"/>
    <w:basedOn w:val="DefaultParagraphFont"/>
    <w:link w:val="BodyText3"/>
    <w:uiPriority w:val="99"/>
    <w:semiHidden/>
    <w:rsid w:val="000005E5"/>
    <w:rPr>
      <w:sz w:val="22"/>
      <w:szCs w:val="16"/>
    </w:rPr>
  </w:style>
  <w:style w:type="paragraph" w:styleId="BodyTextIndent3">
    <w:name w:val="Body Text Indent 3"/>
    <w:basedOn w:val="Normal"/>
    <w:link w:val="BodyTextIndent3Char"/>
    <w:uiPriority w:val="99"/>
    <w:semiHidden/>
    <w:unhideWhenUsed/>
    <w:rsid w:val="000005E5"/>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0005E5"/>
    <w:rPr>
      <w:sz w:val="22"/>
      <w:szCs w:val="16"/>
    </w:rPr>
  </w:style>
  <w:style w:type="character" w:styleId="CommentReference">
    <w:name w:val="annotation reference"/>
    <w:basedOn w:val="DefaultParagraphFont"/>
    <w:uiPriority w:val="99"/>
    <w:semiHidden/>
    <w:unhideWhenUsed/>
    <w:rsid w:val="000005E5"/>
    <w:rPr>
      <w:sz w:val="22"/>
      <w:szCs w:val="16"/>
    </w:rPr>
  </w:style>
  <w:style w:type="paragraph" w:styleId="CommentText">
    <w:name w:val="annotation text"/>
    <w:basedOn w:val="Normal"/>
    <w:link w:val="CommentTextChar"/>
    <w:uiPriority w:val="99"/>
    <w:semiHidden/>
    <w:unhideWhenUsed/>
    <w:rsid w:val="000005E5"/>
    <w:pPr>
      <w:spacing w:line="240" w:lineRule="auto"/>
    </w:pPr>
    <w:rPr>
      <w:sz w:val="22"/>
      <w:szCs w:val="20"/>
    </w:rPr>
  </w:style>
  <w:style w:type="character" w:customStyle="1" w:styleId="CommentTextChar">
    <w:name w:val="Comment Text Char"/>
    <w:basedOn w:val="DefaultParagraphFont"/>
    <w:link w:val="CommentText"/>
    <w:uiPriority w:val="99"/>
    <w:semiHidden/>
    <w:rsid w:val="000005E5"/>
    <w:rPr>
      <w:sz w:val="22"/>
      <w:szCs w:val="20"/>
    </w:rPr>
  </w:style>
  <w:style w:type="paragraph" w:styleId="CommentSubject">
    <w:name w:val="annotation subject"/>
    <w:basedOn w:val="CommentText"/>
    <w:next w:val="CommentText"/>
    <w:link w:val="CommentSubjectChar"/>
    <w:uiPriority w:val="99"/>
    <w:semiHidden/>
    <w:unhideWhenUsed/>
    <w:rsid w:val="000005E5"/>
    <w:rPr>
      <w:b/>
      <w:bCs/>
    </w:rPr>
  </w:style>
  <w:style w:type="character" w:customStyle="1" w:styleId="CommentSubjectChar">
    <w:name w:val="Comment Subject Char"/>
    <w:basedOn w:val="CommentTextChar"/>
    <w:link w:val="CommentSubject"/>
    <w:uiPriority w:val="99"/>
    <w:semiHidden/>
    <w:rsid w:val="000005E5"/>
    <w:rPr>
      <w:b/>
      <w:bCs/>
      <w:sz w:val="22"/>
      <w:szCs w:val="20"/>
    </w:rPr>
  </w:style>
  <w:style w:type="paragraph" w:styleId="DocumentMap">
    <w:name w:val="Document Map"/>
    <w:basedOn w:val="Normal"/>
    <w:link w:val="DocumentMapChar"/>
    <w:uiPriority w:val="99"/>
    <w:semiHidden/>
    <w:unhideWhenUsed/>
    <w:rsid w:val="000005E5"/>
    <w:pPr>
      <w:spacing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0005E5"/>
    <w:rPr>
      <w:rFonts w:ascii="Segoe UI" w:hAnsi="Segoe UI" w:cs="Segoe UI"/>
      <w:sz w:val="22"/>
      <w:szCs w:val="16"/>
    </w:rPr>
  </w:style>
  <w:style w:type="paragraph" w:styleId="EndnoteText">
    <w:name w:val="endnote text"/>
    <w:basedOn w:val="Normal"/>
    <w:link w:val="EndnoteTextChar"/>
    <w:uiPriority w:val="99"/>
    <w:semiHidden/>
    <w:unhideWhenUsed/>
    <w:rsid w:val="000005E5"/>
    <w:pPr>
      <w:spacing w:line="240" w:lineRule="auto"/>
    </w:pPr>
    <w:rPr>
      <w:sz w:val="22"/>
      <w:szCs w:val="20"/>
    </w:rPr>
  </w:style>
  <w:style w:type="character" w:customStyle="1" w:styleId="EndnoteTextChar">
    <w:name w:val="Endnote Text Char"/>
    <w:basedOn w:val="DefaultParagraphFont"/>
    <w:link w:val="EndnoteText"/>
    <w:uiPriority w:val="99"/>
    <w:semiHidden/>
    <w:rsid w:val="000005E5"/>
    <w:rPr>
      <w:sz w:val="22"/>
      <w:szCs w:val="20"/>
    </w:rPr>
  </w:style>
  <w:style w:type="paragraph" w:styleId="EnvelopeReturn">
    <w:name w:val="envelope return"/>
    <w:basedOn w:val="Normal"/>
    <w:uiPriority w:val="99"/>
    <w:semiHidden/>
    <w:unhideWhenUsed/>
    <w:rsid w:val="000005E5"/>
    <w:pPr>
      <w:spacing w:line="240" w:lineRule="auto"/>
    </w:pPr>
    <w:rPr>
      <w:rFonts w:asciiTheme="majorHAnsi" w:eastAsiaTheme="majorEastAsia" w:hAnsiTheme="majorHAnsi" w:cstheme="majorBidi"/>
      <w:sz w:val="22"/>
      <w:szCs w:val="20"/>
    </w:rPr>
  </w:style>
  <w:style w:type="paragraph" w:styleId="FootnoteText">
    <w:name w:val="footnote text"/>
    <w:basedOn w:val="Normal"/>
    <w:link w:val="FootnoteTextChar"/>
    <w:uiPriority w:val="99"/>
    <w:semiHidden/>
    <w:unhideWhenUsed/>
    <w:rsid w:val="000005E5"/>
    <w:pPr>
      <w:spacing w:line="240" w:lineRule="auto"/>
    </w:pPr>
    <w:rPr>
      <w:sz w:val="22"/>
      <w:szCs w:val="20"/>
    </w:rPr>
  </w:style>
  <w:style w:type="character" w:customStyle="1" w:styleId="FootnoteTextChar">
    <w:name w:val="Footnote Text Char"/>
    <w:basedOn w:val="DefaultParagraphFont"/>
    <w:link w:val="FootnoteText"/>
    <w:uiPriority w:val="99"/>
    <w:semiHidden/>
    <w:rsid w:val="000005E5"/>
    <w:rPr>
      <w:sz w:val="22"/>
      <w:szCs w:val="20"/>
    </w:rPr>
  </w:style>
  <w:style w:type="character" w:styleId="HTMLCode">
    <w:name w:val="HTML Code"/>
    <w:basedOn w:val="DefaultParagraphFont"/>
    <w:uiPriority w:val="99"/>
    <w:semiHidden/>
    <w:unhideWhenUsed/>
    <w:rsid w:val="000005E5"/>
    <w:rPr>
      <w:rFonts w:ascii="Consolas" w:hAnsi="Consolas"/>
      <w:sz w:val="22"/>
      <w:szCs w:val="20"/>
    </w:rPr>
  </w:style>
  <w:style w:type="character" w:styleId="HTMLKeyboard">
    <w:name w:val="HTML Keyboard"/>
    <w:basedOn w:val="DefaultParagraphFont"/>
    <w:uiPriority w:val="99"/>
    <w:semiHidden/>
    <w:unhideWhenUsed/>
    <w:rsid w:val="000005E5"/>
    <w:rPr>
      <w:rFonts w:ascii="Consolas" w:hAnsi="Consolas"/>
      <w:sz w:val="22"/>
      <w:szCs w:val="20"/>
    </w:rPr>
  </w:style>
  <w:style w:type="paragraph" w:styleId="HTMLPreformatted">
    <w:name w:val="HTML Preformatted"/>
    <w:basedOn w:val="Normal"/>
    <w:link w:val="HTMLPreformattedChar"/>
    <w:uiPriority w:val="99"/>
    <w:semiHidden/>
    <w:unhideWhenUsed/>
    <w:rsid w:val="000005E5"/>
    <w:pPr>
      <w:spacing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0005E5"/>
    <w:rPr>
      <w:rFonts w:ascii="Consolas" w:hAnsi="Consolas"/>
      <w:sz w:val="22"/>
      <w:szCs w:val="20"/>
    </w:rPr>
  </w:style>
  <w:style w:type="character" w:styleId="HTMLTypewriter">
    <w:name w:val="HTML Typewriter"/>
    <w:basedOn w:val="DefaultParagraphFont"/>
    <w:uiPriority w:val="99"/>
    <w:semiHidden/>
    <w:unhideWhenUsed/>
    <w:rsid w:val="000005E5"/>
    <w:rPr>
      <w:rFonts w:ascii="Consolas" w:hAnsi="Consolas"/>
      <w:sz w:val="22"/>
      <w:szCs w:val="20"/>
    </w:rPr>
  </w:style>
  <w:style w:type="paragraph" w:styleId="MacroText">
    <w:name w:val="macro"/>
    <w:link w:val="MacroTextChar"/>
    <w:uiPriority w:val="99"/>
    <w:semiHidden/>
    <w:unhideWhenUsed/>
    <w:rsid w:val="000005E5"/>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2"/>
      <w:szCs w:val="20"/>
    </w:rPr>
  </w:style>
  <w:style w:type="character" w:customStyle="1" w:styleId="MacroTextChar">
    <w:name w:val="Macro Text Char"/>
    <w:basedOn w:val="DefaultParagraphFont"/>
    <w:link w:val="MacroText"/>
    <w:uiPriority w:val="99"/>
    <w:semiHidden/>
    <w:rsid w:val="000005E5"/>
    <w:rPr>
      <w:rFonts w:ascii="Consolas" w:hAnsi="Consolas"/>
      <w:sz w:val="22"/>
      <w:szCs w:val="20"/>
    </w:rPr>
  </w:style>
  <w:style w:type="paragraph" w:styleId="PlainText">
    <w:name w:val="Plain Text"/>
    <w:basedOn w:val="Normal"/>
    <w:link w:val="PlainTextChar"/>
    <w:uiPriority w:val="99"/>
    <w:semiHidden/>
    <w:unhideWhenUsed/>
    <w:rsid w:val="000005E5"/>
    <w:pPr>
      <w:spacing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0005E5"/>
    <w:rPr>
      <w:rFonts w:ascii="Consolas" w:hAnsi="Consolas"/>
      <w:sz w:val="22"/>
      <w:szCs w:val="21"/>
    </w:rPr>
  </w:style>
  <w:style w:type="paragraph" w:styleId="BlockText">
    <w:name w:val="Block Text"/>
    <w:basedOn w:val="Normal"/>
    <w:uiPriority w:val="99"/>
    <w:semiHidden/>
    <w:unhideWhenUsed/>
    <w:rsid w:val="000005E5"/>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cstheme="minorBidi"/>
      <w:i/>
      <w:iCs/>
      <w:color w:val="1F4E79" w:themeColor="accent1" w:themeShade="80"/>
    </w:rPr>
  </w:style>
  <w:style w:type="character" w:styleId="Hyperlink">
    <w:name w:val="Hyperlink"/>
    <w:basedOn w:val="DefaultParagraphFont"/>
    <w:uiPriority w:val="99"/>
    <w:unhideWhenUsed/>
    <w:rsid w:val="000005E5"/>
    <w:rPr>
      <w:color w:val="806000" w:themeColor="accent4" w:themeShade="80"/>
      <w:u w:val="single"/>
    </w:rPr>
  </w:style>
  <w:style w:type="character" w:styleId="PlaceholderText">
    <w:name w:val="Placeholder Text"/>
    <w:basedOn w:val="DefaultParagraphFont"/>
    <w:uiPriority w:val="99"/>
    <w:semiHidden/>
    <w:rsid w:val="000005E5"/>
    <w:rPr>
      <w:color w:val="52565B" w:themeColor="text2" w:themeShade="BF"/>
    </w:rPr>
  </w:style>
  <w:style w:type="character" w:styleId="UnresolvedMention">
    <w:name w:val="Unresolved Mention"/>
    <w:basedOn w:val="DefaultParagraphFont"/>
    <w:uiPriority w:val="99"/>
    <w:semiHidden/>
    <w:unhideWhenUsed/>
    <w:rsid w:val="00181FA5"/>
    <w:rPr>
      <w:color w:val="605E5C"/>
      <w:shd w:val="clear" w:color="auto" w:fill="E1DFDD"/>
    </w:rPr>
  </w:style>
  <w:style w:type="paragraph" w:styleId="ListParagraph">
    <w:name w:val="List Paragraph"/>
    <w:basedOn w:val="Normal"/>
    <w:uiPriority w:val="34"/>
    <w:unhideWhenUsed/>
    <w:qFormat/>
    <w:rsid w:val="00EA2215"/>
    <w:pPr>
      <w:ind w:left="720"/>
      <w:contextualSpacing/>
    </w:pPr>
  </w:style>
  <w:style w:type="paragraph" w:styleId="Header">
    <w:name w:val="header"/>
    <w:basedOn w:val="Normal"/>
    <w:link w:val="HeaderChar"/>
    <w:uiPriority w:val="99"/>
    <w:unhideWhenUsed/>
    <w:rsid w:val="003062BF"/>
    <w:pPr>
      <w:tabs>
        <w:tab w:val="center" w:pos="4680"/>
        <w:tab w:val="right" w:pos="9360"/>
      </w:tabs>
      <w:spacing w:line="240" w:lineRule="auto"/>
    </w:pPr>
  </w:style>
  <w:style w:type="character" w:customStyle="1" w:styleId="HeaderChar">
    <w:name w:val="Header Char"/>
    <w:basedOn w:val="DefaultParagraphFont"/>
    <w:link w:val="Header"/>
    <w:uiPriority w:val="99"/>
    <w:rsid w:val="003062BF"/>
  </w:style>
  <w:style w:type="paragraph" w:styleId="Footer">
    <w:name w:val="footer"/>
    <w:basedOn w:val="Normal"/>
    <w:link w:val="FooterChar"/>
    <w:uiPriority w:val="99"/>
    <w:unhideWhenUsed/>
    <w:rsid w:val="003062BF"/>
    <w:pPr>
      <w:tabs>
        <w:tab w:val="center" w:pos="4680"/>
        <w:tab w:val="right" w:pos="9360"/>
      </w:tabs>
      <w:spacing w:line="240" w:lineRule="auto"/>
    </w:pPr>
  </w:style>
  <w:style w:type="character" w:customStyle="1" w:styleId="FooterChar">
    <w:name w:val="Footer Char"/>
    <w:basedOn w:val="DefaultParagraphFont"/>
    <w:link w:val="Footer"/>
    <w:uiPriority w:val="99"/>
    <w:rsid w:val="003062BF"/>
  </w:style>
  <w:style w:type="character" w:styleId="FollowedHyperlink">
    <w:name w:val="FollowedHyperlink"/>
    <w:basedOn w:val="DefaultParagraphFont"/>
    <w:uiPriority w:val="99"/>
    <w:semiHidden/>
    <w:unhideWhenUsed/>
    <w:rsid w:val="00BE06FF"/>
    <w:rPr>
      <w:color w:val="704404"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umpcloud.com/blog/top-5-security-breaches-of-2021"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avast.com/c-what-is-a-vpn" TargetMode="External"/><Relationship Id="rId12" Type="http://schemas.openxmlformats.org/officeDocument/2006/relationships/hyperlink" Target="https://www.scmagazine.com/news/cloud/cloud-computing-has-put-cybersecurity-misconfigurations-in-the-spotligh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src.nist.gov/glossary/term/misconfiguratio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auth0.com/blog/the-worst-data-breaches-of-2021-q1-and-q2/" TargetMode="External"/><Relationship Id="rId4" Type="http://schemas.openxmlformats.org/officeDocument/2006/relationships/webSettings" Target="webSettings.xml"/><Relationship Id="rId9" Type="http://schemas.openxmlformats.org/officeDocument/2006/relationships/hyperlink" Target="https://www.bloomberg.com/news/articles/2021-06-04/hackers-breached-colonial-pipeline-using-compromised-password"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ather\AppData\Roaming\Microsoft\Templates\Classic%20doub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6E747A"/>
      </a:dk2>
      <a:lt2>
        <a:srgbClr val="E7E6E6"/>
      </a:lt2>
      <a:accent1>
        <a:srgbClr val="5B9BD5"/>
      </a:accent1>
      <a:accent2>
        <a:srgbClr val="ED7D31"/>
      </a:accent2>
      <a:accent3>
        <a:srgbClr val="A5A5A5"/>
      </a:accent3>
      <a:accent4>
        <a:srgbClr val="FFC000"/>
      </a:accent4>
      <a:accent5>
        <a:srgbClr val="4472C4"/>
      </a:accent5>
      <a:accent6>
        <a:srgbClr val="70AD47"/>
      </a:accent6>
      <a:hlink>
        <a:srgbClr val="F7B615"/>
      </a:hlink>
      <a:folHlink>
        <a:srgbClr val="704404"/>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Classic double spaced (blank)</Template>
  <TotalTime>4256</TotalTime>
  <Pages>7</Pages>
  <Words>913</Words>
  <Characters>5208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dc:creator>
  <cp:lastModifiedBy>heather long</cp:lastModifiedBy>
  <cp:revision>58</cp:revision>
  <dcterms:created xsi:type="dcterms:W3CDTF">2022-09-24T23:50:00Z</dcterms:created>
  <dcterms:modified xsi:type="dcterms:W3CDTF">2022-10-20T14:41:00Z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LocalizationTags">
    <vt:lpwstr/>
  </property>
  <property fmtid="{D5CDD505-2E9C-101B-9397-08002B2CF9AE}" pid="5" name="FeatureTags">
    <vt:lpwstr/>
  </property>
  <property fmtid="{D5CDD505-2E9C-101B-9397-08002B2CF9AE}" pid="6" name="CampaignTags">
    <vt:lpwstr/>
  </property>
  <property fmtid="{D5CDD505-2E9C-101B-9397-08002B2CF9AE}" pid="7" name="ScenarioTags">
    <vt:lpwstr/>
  </property>
</Properties>
</file>