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E4B0A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BB952F1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8554010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01BE59D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1646D3EE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F29AEE4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73BAA30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BF25704" w14:textId="004C3139" w:rsidR="006B62B1" w:rsidRDefault="002D156C" w:rsidP="00330B90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CAPS265</w:t>
      </w:r>
      <w:r w:rsidR="006B62B1">
        <w:rPr>
          <w:rFonts w:ascii="Times New Roman" w:hAnsi="Times New Roman" w:cs="Times New Roman"/>
          <w:sz w:val="24"/>
          <w:szCs w:val="24"/>
        </w:rPr>
        <w:t xml:space="preserve"> – </w:t>
      </w:r>
      <w:r w:rsidR="00D36FA9">
        <w:rPr>
          <w:rFonts w:ascii="Times New Roman" w:hAnsi="Times New Roman" w:cs="Times New Roman"/>
          <w:sz w:val="24"/>
          <w:szCs w:val="24"/>
        </w:rPr>
        <w:t>Career Development</w:t>
      </w:r>
      <w:r w:rsidR="00D0510F">
        <w:rPr>
          <w:rFonts w:ascii="Times New Roman" w:hAnsi="Times New Roman" w:cs="Times New Roman"/>
          <w:sz w:val="24"/>
          <w:szCs w:val="24"/>
        </w:rPr>
        <w:t xml:space="preserve"> III</w:t>
      </w:r>
    </w:p>
    <w:p w14:paraId="39BE0117" w14:textId="72E9855C" w:rsidR="00174B3B" w:rsidRDefault="006B62B1" w:rsidP="00330B90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Multicultural Awareness Project</w:t>
      </w:r>
      <w:r w:rsidR="00B054D7">
        <w:rPr>
          <w:rFonts w:ascii="Times New Roman" w:hAnsi="Times New Roman" w:cs="Times New Roman"/>
          <w:sz w:val="24"/>
          <w:szCs w:val="24"/>
        </w:rPr>
        <w:t xml:space="preserve"> Final</w:t>
      </w:r>
    </w:p>
    <w:p w14:paraId="03AE0F50" w14:textId="573C72AA" w:rsidR="00B054D7" w:rsidRDefault="00B054D7" w:rsidP="00330B90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Heather Elliott</w:t>
      </w:r>
    </w:p>
    <w:p w14:paraId="4507DA5F" w14:textId="77777777" w:rsidR="00B054D7" w:rsidRDefault="00B054D7" w:rsidP="00B054D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41498CA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FE28135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9B4A84E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C1AB3E3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12895ED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03630F61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7D35F579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04ACADA5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12A5D4B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81B5533" w14:textId="77777777" w:rsidR="00174B3B" w:rsidRDefault="00174B3B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BCF73D4" w14:textId="2B2CADD8" w:rsidR="00CF0C80" w:rsidRDefault="00253A81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40D4B">
        <w:rPr>
          <w:rFonts w:ascii="Times New Roman" w:hAnsi="Times New Roman" w:cs="Times New Roman"/>
          <w:sz w:val="24"/>
          <w:szCs w:val="24"/>
        </w:rPr>
        <w:t>My</w:t>
      </w:r>
      <w:r w:rsidR="00FD45CA" w:rsidRPr="00C40D4B">
        <w:rPr>
          <w:rFonts w:ascii="Times New Roman" w:hAnsi="Times New Roman" w:cs="Times New Roman"/>
          <w:sz w:val="24"/>
          <w:szCs w:val="24"/>
        </w:rPr>
        <w:t xml:space="preserve"> current</w:t>
      </w:r>
      <w:r w:rsidRPr="00C40D4B">
        <w:rPr>
          <w:rFonts w:ascii="Times New Roman" w:hAnsi="Times New Roman" w:cs="Times New Roman"/>
          <w:sz w:val="24"/>
          <w:szCs w:val="24"/>
        </w:rPr>
        <w:t xml:space="preserve"> degree program </w:t>
      </w:r>
      <w:r w:rsidR="00FD45CA" w:rsidRPr="00C40D4B">
        <w:rPr>
          <w:rFonts w:ascii="Times New Roman" w:hAnsi="Times New Roman" w:cs="Times New Roman"/>
          <w:sz w:val="24"/>
          <w:szCs w:val="24"/>
        </w:rPr>
        <w:t xml:space="preserve">at Bryant &amp; Stratton </w:t>
      </w:r>
      <w:r w:rsidRPr="00C40D4B">
        <w:rPr>
          <w:rFonts w:ascii="Times New Roman" w:hAnsi="Times New Roman" w:cs="Times New Roman"/>
          <w:sz w:val="24"/>
          <w:szCs w:val="24"/>
        </w:rPr>
        <w:t>is Associates in Paralegal studies</w:t>
      </w:r>
      <w:r w:rsidR="00FD45CA" w:rsidRPr="00C40D4B">
        <w:rPr>
          <w:rFonts w:ascii="Times New Roman" w:hAnsi="Times New Roman" w:cs="Times New Roman"/>
          <w:sz w:val="24"/>
          <w:szCs w:val="24"/>
        </w:rPr>
        <w:t>.</w:t>
      </w:r>
      <w:r w:rsidRPr="00C40D4B">
        <w:rPr>
          <w:rFonts w:ascii="Times New Roman" w:hAnsi="Times New Roman" w:cs="Times New Roman"/>
          <w:sz w:val="24"/>
          <w:szCs w:val="24"/>
        </w:rPr>
        <w:t xml:space="preserve"> </w:t>
      </w:r>
      <w:r w:rsidR="00FD45CA" w:rsidRPr="00C40D4B">
        <w:rPr>
          <w:rFonts w:ascii="Times New Roman" w:hAnsi="Times New Roman" w:cs="Times New Roman"/>
          <w:sz w:val="24"/>
          <w:szCs w:val="24"/>
        </w:rPr>
        <w:t xml:space="preserve">Once I graduate, I plan on continuing to turn </w:t>
      </w:r>
      <w:r w:rsidRPr="00C40D4B">
        <w:rPr>
          <w:rFonts w:ascii="Times New Roman" w:hAnsi="Times New Roman" w:cs="Times New Roman"/>
          <w:sz w:val="24"/>
          <w:szCs w:val="24"/>
        </w:rPr>
        <w:t>in my resume and switch from the medical field to law. For my career goal I would be to get a job with a firm and move more into the legal field of becoming a lawyer.</w:t>
      </w:r>
      <w:r w:rsidR="00FD45CA" w:rsidRPr="00C40D4B">
        <w:rPr>
          <w:rFonts w:ascii="Times New Roman" w:hAnsi="Times New Roman" w:cs="Times New Roman"/>
          <w:sz w:val="24"/>
          <w:szCs w:val="24"/>
        </w:rPr>
        <w:t xml:space="preserve"> As for educational goals, I would like to continue college once I get a job with a firm or through a legal system. I know that Bryant &amp; Stratton does not have a Bachelor program for Paralegal studies. So, I will need to decide if I want to reach out to another online school to further my degree or start a new one that I have always wanted, which is in Criminal Justice. </w:t>
      </w:r>
      <w:r w:rsidR="00B765C2">
        <w:rPr>
          <w:rFonts w:ascii="Times New Roman" w:hAnsi="Times New Roman" w:cs="Times New Roman"/>
          <w:sz w:val="24"/>
          <w:szCs w:val="24"/>
        </w:rPr>
        <w:t xml:space="preserve">One requirement for this </w:t>
      </w:r>
      <w:r w:rsidR="00C06CC7">
        <w:rPr>
          <w:rFonts w:ascii="Times New Roman" w:hAnsi="Times New Roman" w:cs="Times New Roman"/>
          <w:sz w:val="24"/>
          <w:szCs w:val="24"/>
        </w:rPr>
        <w:t>project was for me to interview three legal professionals</w:t>
      </w:r>
      <w:r w:rsidR="00D56C34">
        <w:rPr>
          <w:rFonts w:ascii="Times New Roman" w:hAnsi="Times New Roman" w:cs="Times New Roman"/>
          <w:sz w:val="24"/>
          <w:szCs w:val="24"/>
        </w:rPr>
        <w:t xml:space="preserve"> in my field. </w:t>
      </w:r>
      <w:r w:rsidR="00FD45CA" w:rsidRPr="00C40D4B">
        <w:rPr>
          <w:rFonts w:ascii="Times New Roman" w:hAnsi="Times New Roman" w:cs="Times New Roman"/>
          <w:sz w:val="24"/>
          <w:szCs w:val="24"/>
        </w:rPr>
        <w:t>Unfortunately, I do not have three</w:t>
      </w:r>
      <w:r w:rsidR="00CF0C80" w:rsidRPr="00C40D4B">
        <w:rPr>
          <w:rFonts w:ascii="Times New Roman" w:hAnsi="Times New Roman" w:cs="Times New Roman"/>
          <w:sz w:val="24"/>
          <w:szCs w:val="24"/>
        </w:rPr>
        <w:t xml:space="preserve"> individuals that I can contact</w:t>
      </w:r>
      <w:r w:rsidR="00FD45CA" w:rsidRPr="00C40D4B">
        <w:rPr>
          <w:rFonts w:ascii="Times New Roman" w:hAnsi="Times New Roman" w:cs="Times New Roman"/>
          <w:sz w:val="24"/>
          <w:szCs w:val="24"/>
        </w:rPr>
        <w:t>, but I do at least have one that I can,</w:t>
      </w:r>
      <w:r w:rsidR="00CF0C80" w:rsidRPr="00C40D4B">
        <w:rPr>
          <w:rFonts w:ascii="Times New Roman" w:hAnsi="Times New Roman" w:cs="Times New Roman"/>
          <w:sz w:val="24"/>
          <w:szCs w:val="24"/>
        </w:rPr>
        <w:t xml:space="preserve"> via email directly</w:t>
      </w:r>
      <w:r w:rsidR="00FD45CA" w:rsidRPr="00C40D4B">
        <w:rPr>
          <w:rFonts w:ascii="Times New Roman" w:hAnsi="Times New Roman" w:cs="Times New Roman"/>
          <w:sz w:val="24"/>
          <w:szCs w:val="24"/>
        </w:rPr>
        <w:t>.</w:t>
      </w:r>
      <w:r w:rsidR="00CF0C80" w:rsidRPr="00C40D4B">
        <w:rPr>
          <w:rFonts w:ascii="Times New Roman" w:hAnsi="Times New Roman" w:cs="Times New Roman"/>
          <w:sz w:val="24"/>
          <w:szCs w:val="24"/>
        </w:rPr>
        <w:t xml:space="preserve"> </w:t>
      </w:r>
      <w:r w:rsidR="00FD45CA" w:rsidRPr="00C40D4B">
        <w:rPr>
          <w:rFonts w:ascii="Times New Roman" w:hAnsi="Times New Roman" w:cs="Times New Roman"/>
          <w:sz w:val="24"/>
          <w:szCs w:val="24"/>
        </w:rPr>
        <w:t xml:space="preserve">The </w:t>
      </w:r>
      <w:r w:rsidR="00C40D4B" w:rsidRPr="00C40D4B">
        <w:rPr>
          <w:rFonts w:ascii="Times New Roman" w:hAnsi="Times New Roman" w:cs="Times New Roman"/>
          <w:sz w:val="24"/>
          <w:szCs w:val="24"/>
        </w:rPr>
        <w:t xml:space="preserve">individual </w:t>
      </w:r>
      <w:r w:rsidR="00175C6B">
        <w:rPr>
          <w:rFonts w:ascii="Times New Roman" w:hAnsi="Times New Roman" w:cs="Times New Roman"/>
          <w:sz w:val="24"/>
          <w:szCs w:val="24"/>
        </w:rPr>
        <w:t xml:space="preserve">that I </w:t>
      </w:r>
      <w:r w:rsidR="00A1429A">
        <w:rPr>
          <w:rFonts w:ascii="Times New Roman" w:hAnsi="Times New Roman" w:cs="Times New Roman"/>
          <w:sz w:val="24"/>
          <w:szCs w:val="24"/>
        </w:rPr>
        <w:t xml:space="preserve">have interviewed </w:t>
      </w:r>
      <w:r w:rsidR="00C40D4B" w:rsidRPr="00C40D4B">
        <w:rPr>
          <w:rFonts w:ascii="Times New Roman" w:hAnsi="Times New Roman" w:cs="Times New Roman"/>
          <w:sz w:val="24"/>
          <w:szCs w:val="24"/>
        </w:rPr>
        <w:t>is</w:t>
      </w:r>
      <w:r w:rsidR="00A1429A">
        <w:rPr>
          <w:rFonts w:ascii="Times New Roman" w:hAnsi="Times New Roman" w:cs="Times New Roman"/>
          <w:sz w:val="24"/>
          <w:szCs w:val="24"/>
        </w:rPr>
        <w:t xml:space="preserve"> Tonya </w:t>
      </w:r>
      <w:proofErr w:type="spellStart"/>
      <w:r w:rsidR="00A1429A">
        <w:rPr>
          <w:rFonts w:ascii="Times New Roman" w:hAnsi="Times New Roman" w:cs="Times New Roman"/>
          <w:sz w:val="24"/>
          <w:szCs w:val="24"/>
        </w:rPr>
        <w:t>Klep</w:t>
      </w:r>
      <w:r w:rsidR="001E47A0">
        <w:rPr>
          <w:rFonts w:ascii="Times New Roman" w:hAnsi="Times New Roman" w:cs="Times New Roman"/>
          <w:sz w:val="24"/>
          <w:szCs w:val="24"/>
        </w:rPr>
        <w:t>p</w:t>
      </w:r>
      <w:r w:rsidR="00A1429A">
        <w:rPr>
          <w:rFonts w:ascii="Times New Roman" w:hAnsi="Times New Roman" w:cs="Times New Roman"/>
          <w:sz w:val="24"/>
          <w:szCs w:val="24"/>
        </w:rPr>
        <w:t>erich</w:t>
      </w:r>
      <w:proofErr w:type="spellEnd"/>
      <w:r w:rsidR="00A1429A">
        <w:rPr>
          <w:rFonts w:ascii="Times New Roman" w:hAnsi="Times New Roman" w:cs="Times New Roman"/>
          <w:sz w:val="24"/>
          <w:szCs w:val="24"/>
        </w:rPr>
        <w:t xml:space="preserve">, </w:t>
      </w:r>
      <w:r w:rsidR="004A51FB">
        <w:rPr>
          <w:rFonts w:ascii="Times New Roman" w:hAnsi="Times New Roman" w:cs="Times New Roman"/>
          <w:sz w:val="24"/>
          <w:szCs w:val="24"/>
        </w:rPr>
        <w:t xml:space="preserve">the owner/ </w:t>
      </w:r>
      <w:r w:rsidR="00A1429A">
        <w:rPr>
          <w:rFonts w:ascii="Times New Roman" w:hAnsi="Times New Roman" w:cs="Times New Roman"/>
          <w:sz w:val="24"/>
          <w:szCs w:val="24"/>
        </w:rPr>
        <w:t>lawyer</w:t>
      </w:r>
      <w:r w:rsidR="003D308A">
        <w:rPr>
          <w:rFonts w:ascii="Times New Roman" w:hAnsi="Times New Roman" w:cs="Times New Roman"/>
          <w:sz w:val="24"/>
          <w:szCs w:val="24"/>
        </w:rPr>
        <w:t xml:space="preserve"> </w:t>
      </w:r>
      <w:r w:rsidR="0038260F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38260F">
        <w:rPr>
          <w:rFonts w:ascii="Times New Roman" w:hAnsi="Times New Roman" w:cs="Times New Roman"/>
          <w:sz w:val="24"/>
          <w:szCs w:val="24"/>
        </w:rPr>
        <w:t>Klepperich</w:t>
      </w:r>
      <w:proofErr w:type="spellEnd"/>
      <w:r w:rsidR="0038260F">
        <w:rPr>
          <w:rFonts w:ascii="Times New Roman" w:hAnsi="Times New Roman" w:cs="Times New Roman"/>
          <w:sz w:val="24"/>
          <w:szCs w:val="24"/>
        </w:rPr>
        <w:t xml:space="preserve"> Law, LLC</w:t>
      </w:r>
      <w:r w:rsidR="00A1429A">
        <w:rPr>
          <w:rFonts w:ascii="Times New Roman" w:hAnsi="Times New Roman" w:cs="Times New Roman"/>
          <w:sz w:val="24"/>
          <w:szCs w:val="24"/>
        </w:rPr>
        <w:t xml:space="preserve"> in the state of Wyoming</w:t>
      </w:r>
      <w:r w:rsidR="00C40D4B" w:rsidRPr="00C40D4B">
        <w:rPr>
          <w:rFonts w:ascii="Times New Roman" w:hAnsi="Times New Roman" w:cs="Times New Roman"/>
          <w:sz w:val="24"/>
          <w:szCs w:val="24"/>
        </w:rPr>
        <w:t xml:space="preserve">. She has worked in other firms before and has also coached me through my schooling. </w:t>
      </w:r>
    </w:p>
    <w:p w14:paraId="6C1612BB" w14:textId="7688EDB8" w:rsidR="00E52553" w:rsidRDefault="00EA64E4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it comes to the interview questions, it is all based on cultural differences. Cultural differences</w:t>
      </w:r>
      <w:r w:rsidR="00474028">
        <w:rPr>
          <w:rFonts w:ascii="Times New Roman" w:hAnsi="Times New Roman" w:cs="Times New Roman"/>
          <w:sz w:val="24"/>
          <w:szCs w:val="24"/>
        </w:rPr>
        <w:t xml:space="preserve"> are the various beliefs, </w:t>
      </w:r>
      <w:r w:rsidR="009A5061">
        <w:rPr>
          <w:rFonts w:ascii="Times New Roman" w:hAnsi="Times New Roman" w:cs="Times New Roman"/>
          <w:sz w:val="24"/>
          <w:szCs w:val="24"/>
        </w:rPr>
        <w:t>behaviors</w:t>
      </w:r>
      <w:r w:rsidR="00474028">
        <w:rPr>
          <w:rFonts w:ascii="Times New Roman" w:hAnsi="Times New Roman" w:cs="Times New Roman"/>
          <w:sz w:val="24"/>
          <w:szCs w:val="24"/>
        </w:rPr>
        <w:t>, languages</w:t>
      </w:r>
      <w:r w:rsidR="00207DFD">
        <w:rPr>
          <w:rFonts w:ascii="Times New Roman" w:hAnsi="Times New Roman" w:cs="Times New Roman"/>
          <w:sz w:val="24"/>
          <w:szCs w:val="24"/>
        </w:rPr>
        <w:t xml:space="preserve">, </w:t>
      </w:r>
      <w:r w:rsidR="00046560">
        <w:rPr>
          <w:rFonts w:ascii="Times New Roman" w:hAnsi="Times New Roman" w:cs="Times New Roman"/>
          <w:sz w:val="24"/>
          <w:szCs w:val="24"/>
        </w:rPr>
        <w:t>practices,</w:t>
      </w:r>
      <w:r w:rsidR="00207DFD">
        <w:rPr>
          <w:rFonts w:ascii="Times New Roman" w:hAnsi="Times New Roman" w:cs="Times New Roman"/>
          <w:sz w:val="24"/>
          <w:szCs w:val="24"/>
        </w:rPr>
        <w:t xml:space="preserve"> and expressions considered unique to members of a specific</w:t>
      </w:r>
      <w:r w:rsidR="001409DE">
        <w:rPr>
          <w:rFonts w:ascii="Times New Roman" w:hAnsi="Times New Roman" w:cs="Times New Roman"/>
          <w:sz w:val="24"/>
          <w:szCs w:val="24"/>
        </w:rPr>
        <w:t xml:space="preserve"> </w:t>
      </w:r>
      <w:r w:rsidR="009A5061">
        <w:rPr>
          <w:rFonts w:ascii="Times New Roman" w:hAnsi="Times New Roman" w:cs="Times New Roman"/>
          <w:sz w:val="24"/>
          <w:szCs w:val="24"/>
        </w:rPr>
        <w:t>ethnicity, race</w:t>
      </w:r>
      <w:r w:rsidR="00F46C9C">
        <w:rPr>
          <w:rFonts w:ascii="Times New Roman" w:hAnsi="Times New Roman" w:cs="Times New Roman"/>
          <w:sz w:val="24"/>
          <w:szCs w:val="24"/>
        </w:rPr>
        <w:t xml:space="preserve"> or national origin.</w:t>
      </w:r>
      <w:r w:rsidR="00046560">
        <w:rPr>
          <w:rFonts w:ascii="Times New Roman" w:hAnsi="Times New Roman" w:cs="Times New Roman"/>
          <w:sz w:val="24"/>
          <w:szCs w:val="24"/>
        </w:rPr>
        <w:t xml:space="preserve"> The most</w:t>
      </w:r>
      <w:r w:rsidR="00AD094F">
        <w:rPr>
          <w:rFonts w:ascii="Times New Roman" w:hAnsi="Times New Roman" w:cs="Times New Roman"/>
          <w:sz w:val="24"/>
          <w:szCs w:val="24"/>
        </w:rPr>
        <w:t xml:space="preserve"> important reason why we should be culturally aware is so we have an increased awareness of people all over the world</w:t>
      </w:r>
      <w:r w:rsidR="00C2596E">
        <w:rPr>
          <w:rFonts w:ascii="Times New Roman" w:hAnsi="Times New Roman" w:cs="Times New Roman"/>
          <w:sz w:val="24"/>
          <w:szCs w:val="24"/>
        </w:rPr>
        <w:t xml:space="preserve">. This helps us develop a </w:t>
      </w:r>
      <w:r w:rsidR="0072358F">
        <w:rPr>
          <w:rFonts w:ascii="Times New Roman" w:hAnsi="Times New Roman" w:cs="Times New Roman"/>
          <w:sz w:val="24"/>
          <w:szCs w:val="24"/>
        </w:rPr>
        <w:t>deeper</w:t>
      </w:r>
      <w:r w:rsidR="00C2596E">
        <w:rPr>
          <w:rFonts w:ascii="Times New Roman" w:hAnsi="Times New Roman" w:cs="Times New Roman"/>
          <w:sz w:val="24"/>
          <w:szCs w:val="24"/>
        </w:rPr>
        <w:t xml:space="preserve"> understanding of our own and other people’s cultures, while</w:t>
      </w:r>
      <w:r w:rsidR="00B51123">
        <w:rPr>
          <w:rFonts w:ascii="Times New Roman" w:hAnsi="Times New Roman" w:cs="Times New Roman"/>
          <w:sz w:val="24"/>
          <w:szCs w:val="24"/>
        </w:rPr>
        <w:t xml:space="preserve"> broadening the mind and increasing tolerance.</w:t>
      </w:r>
      <w:r w:rsidR="00DE1935">
        <w:rPr>
          <w:rFonts w:ascii="Times New Roman" w:hAnsi="Times New Roman" w:cs="Times New Roman"/>
          <w:sz w:val="24"/>
          <w:szCs w:val="24"/>
        </w:rPr>
        <w:t xml:space="preserve"> I believe that in my state of Wyoming we are fairly laxed in cultural diversion, this can have benefits as well as drawbacks. One thing that I </w:t>
      </w:r>
      <w:r w:rsidR="00DE1935">
        <w:rPr>
          <w:rFonts w:ascii="Times New Roman" w:hAnsi="Times New Roman" w:cs="Times New Roman"/>
          <w:sz w:val="24"/>
          <w:szCs w:val="24"/>
        </w:rPr>
        <w:lastRenderedPageBreak/>
        <w:t xml:space="preserve">believe we lose out on is our ability to understand different perspectives. Most law firms in our state are predominantly white males.  </w:t>
      </w:r>
      <w:r w:rsidR="003810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2EED11" w14:textId="2486AFED" w:rsidR="00A565CF" w:rsidRDefault="00DC3F47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When I interviewed Mrs. </w:t>
      </w: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 w:rsidR="00C8187F">
        <w:rPr>
          <w:rFonts w:ascii="Times New Roman" w:hAnsi="Times New Roman" w:cs="Times New Roman"/>
          <w:sz w:val="24"/>
          <w:szCs w:val="24"/>
        </w:rPr>
        <w:t>lepperich</w:t>
      </w:r>
      <w:proofErr w:type="spellEnd"/>
      <w:r w:rsidR="00C8187F">
        <w:rPr>
          <w:rFonts w:ascii="Times New Roman" w:hAnsi="Times New Roman" w:cs="Times New Roman"/>
          <w:sz w:val="24"/>
          <w:szCs w:val="24"/>
        </w:rPr>
        <w:t>, she had claimed that her office workplace was not very</w:t>
      </w:r>
      <w:r w:rsidR="00EB7060">
        <w:rPr>
          <w:rFonts w:ascii="Times New Roman" w:hAnsi="Times New Roman" w:cs="Times New Roman"/>
          <w:sz w:val="24"/>
          <w:szCs w:val="24"/>
        </w:rPr>
        <w:t xml:space="preserve"> diverse. This was all due to all members being white</w:t>
      </w:r>
      <w:r w:rsidR="00EE3863">
        <w:rPr>
          <w:rFonts w:ascii="Times New Roman" w:hAnsi="Times New Roman" w:cs="Times New Roman"/>
          <w:sz w:val="24"/>
          <w:szCs w:val="24"/>
        </w:rPr>
        <w:t>, with religion being unknown, but all members are presumably</w:t>
      </w:r>
      <w:r w:rsidR="003464C7">
        <w:rPr>
          <w:rFonts w:ascii="Times New Roman" w:hAnsi="Times New Roman" w:cs="Times New Roman"/>
          <w:sz w:val="24"/>
          <w:szCs w:val="24"/>
        </w:rPr>
        <w:t xml:space="preserve"> Catholic or Christian.</w:t>
      </w:r>
      <w:r w:rsidR="00D31B1B">
        <w:rPr>
          <w:rFonts w:ascii="Times New Roman" w:hAnsi="Times New Roman" w:cs="Times New Roman"/>
          <w:sz w:val="24"/>
          <w:szCs w:val="24"/>
        </w:rPr>
        <w:t xml:space="preserve"> </w:t>
      </w:r>
      <w:r w:rsidR="00DC1D75">
        <w:rPr>
          <w:rFonts w:ascii="Times New Roman" w:hAnsi="Times New Roman" w:cs="Times New Roman"/>
          <w:sz w:val="24"/>
          <w:szCs w:val="24"/>
        </w:rPr>
        <w:t xml:space="preserve">A diverse </w:t>
      </w:r>
      <w:r w:rsidR="003B1812">
        <w:rPr>
          <w:rFonts w:ascii="Times New Roman" w:hAnsi="Times New Roman" w:cs="Times New Roman"/>
          <w:sz w:val="24"/>
          <w:szCs w:val="24"/>
        </w:rPr>
        <w:t>workplace</w:t>
      </w:r>
      <w:r w:rsidR="00DC1D75">
        <w:rPr>
          <w:rFonts w:ascii="Times New Roman" w:hAnsi="Times New Roman" w:cs="Times New Roman"/>
          <w:sz w:val="24"/>
          <w:szCs w:val="24"/>
        </w:rPr>
        <w:t xml:space="preserve"> providing different perspectives</w:t>
      </w:r>
      <w:r w:rsidR="00766E32">
        <w:rPr>
          <w:rFonts w:ascii="Times New Roman" w:hAnsi="Times New Roman" w:cs="Times New Roman"/>
          <w:sz w:val="24"/>
          <w:szCs w:val="24"/>
        </w:rPr>
        <w:t xml:space="preserve"> and backgrounds the interviewee stated “someone from a particular background may be </w:t>
      </w:r>
      <w:r w:rsidR="00880EF8">
        <w:rPr>
          <w:rFonts w:ascii="Times New Roman" w:hAnsi="Times New Roman" w:cs="Times New Roman"/>
          <w:sz w:val="24"/>
          <w:szCs w:val="24"/>
        </w:rPr>
        <w:t>better equipped to assist a client. This could be from</w:t>
      </w:r>
      <w:r w:rsidR="00845CBE">
        <w:rPr>
          <w:rFonts w:ascii="Times New Roman" w:hAnsi="Times New Roman" w:cs="Times New Roman"/>
          <w:sz w:val="24"/>
          <w:szCs w:val="24"/>
        </w:rPr>
        <w:t xml:space="preserve"> a better understanding of a culture that helps build trust in the representation</w:t>
      </w:r>
      <w:r w:rsidR="003B1812">
        <w:rPr>
          <w:rFonts w:ascii="Times New Roman" w:hAnsi="Times New Roman" w:cs="Times New Roman"/>
          <w:sz w:val="24"/>
          <w:szCs w:val="24"/>
        </w:rPr>
        <w:t>”.</w:t>
      </w:r>
    </w:p>
    <w:p w14:paraId="5E17CF4B" w14:textId="5D413183" w:rsidR="0055570C" w:rsidRDefault="0055570C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biggest “takeaway” from the interview that I found </w:t>
      </w:r>
      <w:r w:rsidR="00F078E7">
        <w:rPr>
          <w:rFonts w:ascii="Times New Roman" w:hAnsi="Times New Roman" w:cs="Times New Roman"/>
          <w:sz w:val="24"/>
          <w:szCs w:val="24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 xml:space="preserve">the most important </w:t>
      </w:r>
      <w:r w:rsidR="00F078E7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 xml:space="preserve">myself, and possibly others, depending on their view and outlook, pertains to specific answers that I have received from Mrs. </w:t>
      </w:r>
      <w:proofErr w:type="spellStart"/>
      <w:r>
        <w:rPr>
          <w:rFonts w:ascii="Times New Roman" w:hAnsi="Times New Roman" w:cs="Times New Roman"/>
          <w:sz w:val="24"/>
          <w:szCs w:val="24"/>
        </w:rPr>
        <w:t>Klepperich</w:t>
      </w:r>
      <w:proofErr w:type="spellEnd"/>
      <w:r>
        <w:rPr>
          <w:rFonts w:ascii="Times New Roman" w:hAnsi="Times New Roman" w:cs="Times New Roman"/>
          <w:sz w:val="24"/>
          <w:szCs w:val="24"/>
        </w:rPr>
        <w:t>. Th</w:t>
      </w:r>
      <w:r w:rsidR="00013267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answers</w:t>
      </w:r>
      <w:r w:rsidR="00013267">
        <w:rPr>
          <w:rFonts w:ascii="Times New Roman" w:hAnsi="Times New Roman" w:cs="Times New Roman"/>
          <w:sz w:val="24"/>
          <w:szCs w:val="24"/>
        </w:rPr>
        <w:t xml:space="preserve"> in the interview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13267">
        <w:rPr>
          <w:rFonts w:ascii="Times New Roman" w:hAnsi="Times New Roman" w:cs="Times New Roman"/>
          <w:sz w:val="24"/>
          <w:szCs w:val="24"/>
        </w:rPr>
        <w:t xml:space="preserve">that </w:t>
      </w:r>
      <w:r>
        <w:rPr>
          <w:rFonts w:ascii="Times New Roman" w:hAnsi="Times New Roman" w:cs="Times New Roman"/>
          <w:sz w:val="24"/>
          <w:szCs w:val="24"/>
        </w:rPr>
        <w:t xml:space="preserve">she </w:t>
      </w:r>
      <w:r w:rsidR="00013267">
        <w:rPr>
          <w:rFonts w:ascii="Times New Roman" w:hAnsi="Times New Roman" w:cs="Times New Roman"/>
          <w:sz w:val="24"/>
          <w:szCs w:val="24"/>
        </w:rPr>
        <w:t xml:space="preserve">had </w:t>
      </w:r>
      <w:r>
        <w:rPr>
          <w:rFonts w:ascii="Times New Roman" w:hAnsi="Times New Roman" w:cs="Times New Roman"/>
          <w:sz w:val="24"/>
          <w:szCs w:val="24"/>
        </w:rPr>
        <w:t xml:space="preserve">mentioned </w:t>
      </w:r>
      <w:r w:rsidR="00013267">
        <w:rPr>
          <w:rFonts w:ascii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hAnsi="Times New Roman" w:cs="Times New Roman"/>
          <w:sz w:val="24"/>
          <w:szCs w:val="24"/>
        </w:rPr>
        <w:t xml:space="preserve">that she loves studying religions and cultures through self-study. She also </w:t>
      </w:r>
      <w:r w:rsidR="00013267">
        <w:rPr>
          <w:rFonts w:ascii="Times New Roman" w:hAnsi="Times New Roman" w:cs="Times New Roman"/>
          <w:sz w:val="24"/>
          <w:szCs w:val="24"/>
        </w:rPr>
        <w:t xml:space="preserve">brings up the fact that she </w:t>
      </w:r>
      <w:r>
        <w:rPr>
          <w:rFonts w:ascii="Times New Roman" w:hAnsi="Times New Roman" w:cs="Times New Roman"/>
          <w:sz w:val="24"/>
          <w:szCs w:val="24"/>
        </w:rPr>
        <w:t>continues to gain more</w:t>
      </w:r>
      <w:r w:rsidR="00F078E7">
        <w:rPr>
          <w:rFonts w:ascii="Times New Roman" w:hAnsi="Times New Roman" w:cs="Times New Roman"/>
          <w:sz w:val="24"/>
          <w:szCs w:val="24"/>
        </w:rPr>
        <w:t xml:space="preserve"> helpful knowledge through ongoing education. Mrs. </w:t>
      </w:r>
      <w:proofErr w:type="spellStart"/>
      <w:r w:rsidR="00F078E7">
        <w:rPr>
          <w:rFonts w:ascii="Times New Roman" w:hAnsi="Times New Roman" w:cs="Times New Roman"/>
          <w:sz w:val="24"/>
          <w:szCs w:val="24"/>
        </w:rPr>
        <w:t>Klepperich</w:t>
      </w:r>
      <w:proofErr w:type="spellEnd"/>
      <w:r w:rsidR="00F078E7">
        <w:rPr>
          <w:rFonts w:ascii="Times New Roman" w:hAnsi="Times New Roman" w:cs="Times New Roman"/>
          <w:sz w:val="24"/>
          <w:szCs w:val="24"/>
        </w:rPr>
        <w:t xml:space="preserve"> stated that she takes CLE’s (Continued Legal Education)</w:t>
      </w:r>
      <w:r w:rsidR="00013267">
        <w:rPr>
          <w:rFonts w:ascii="Times New Roman" w:hAnsi="Times New Roman" w:cs="Times New Roman"/>
          <w:sz w:val="24"/>
          <w:szCs w:val="24"/>
        </w:rPr>
        <w:t>. This is</w:t>
      </w:r>
      <w:r w:rsidR="00F078E7">
        <w:rPr>
          <w:rFonts w:ascii="Times New Roman" w:hAnsi="Times New Roman" w:cs="Times New Roman"/>
          <w:sz w:val="24"/>
          <w:szCs w:val="24"/>
        </w:rPr>
        <w:t xml:space="preserve"> to help develop her awareness of any biases she may hold and to make her more affective in advocating for a diverse community. She takes courses that aid her to be more self-aware about the own biases she may have and to help rectify any biases so that they do not reflect in her advocacy.</w:t>
      </w:r>
    </w:p>
    <w:p w14:paraId="52EEA274" w14:textId="7F0BBAD5" w:rsidR="00F078E7" w:rsidRPr="00C40D4B" w:rsidRDefault="00F078E7" w:rsidP="00C40D4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While the fact that we are slowly becoming more of a diverse community, we are still behind the rest of the nation. With that in mind, unless we decide to move from where my family and I are, that it is highly unlikely to see a giant cultural shift enough to make a large enough of an impact.</w:t>
      </w:r>
      <w:r w:rsidR="00013267">
        <w:rPr>
          <w:rFonts w:ascii="Times New Roman" w:hAnsi="Times New Roman" w:cs="Times New Roman"/>
          <w:sz w:val="24"/>
          <w:szCs w:val="24"/>
        </w:rPr>
        <w:t xml:space="preserve"> I will take everything that I have gained and learned through this interview and use it to my advantage. I know that in the future, it would be beneficial to continue educational courses, even after graduation.</w:t>
      </w:r>
    </w:p>
    <w:sectPr w:rsidR="00F078E7" w:rsidRPr="00C40D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2392"/>
    <w:multiLevelType w:val="hybridMultilevel"/>
    <w:tmpl w:val="8DB005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A81"/>
    <w:rsid w:val="00013267"/>
    <w:rsid w:val="00046560"/>
    <w:rsid w:val="000661D0"/>
    <w:rsid w:val="001409DE"/>
    <w:rsid w:val="00174B3B"/>
    <w:rsid w:val="00175C6B"/>
    <w:rsid w:val="001E47A0"/>
    <w:rsid w:val="00207DFD"/>
    <w:rsid w:val="00236597"/>
    <w:rsid w:val="00253A81"/>
    <w:rsid w:val="002D156C"/>
    <w:rsid w:val="00330B90"/>
    <w:rsid w:val="003464C7"/>
    <w:rsid w:val="00367ED8"/>
    <w:rsid w:val="00381055"/>
    <w:rsid w:val="0038260F"/>
    <w:rsid w:val="003B1812"/>
    <w:rsid w:val="003D308A"/>
    <w:rsid w:val="00436D29"/>
    <w:rsid w:val="00474028"/>
    <w:rsid w:val="004A51FB"/>
    <w:rsid w:val="0055570C"/>
    <w:rsid w:val="005F24A1"/>
    <w:rsid w:val="006B62B1"/>
    <w:rsid w:val="0072358F"/>
    <w:rsid w:val="00766E32"/>
    <w:rsid w:val="007C28D5"/>
    <w:rsid w:val="00845CBE"/>
    <w:rsid w:val="00880EF8"/>
    <w:rsid w:val="009A5061"/>
    <w:rsid w:val="00A1429A"/>
    <w:rsid w:val="00A565CF"/>
    <w:rsid w:val="00AD094F"/>
    <w:rsid w:val="00B054D7"/>
    <w:rsid w:val="00B40093"/>
    <w:rsid w:val="00B51123"/>
    <w:rsid w:val="00B765C2"/>
    <w:rsid w:val="00C06CC7"/>
    <w:rsid w:val="00C2596E"/>
    <w:rsid w:val="00C40D4B"/>
    <w:rsid w:val="00C8187F"/>
    <w:rsid w:val="00CF0C80"/>
    <w:rsid w:val="00D0510F"/>
    <w:rsid w:val="00D31B1B"/>
    <w:rsid w:val="00D36FA9"/>
    <w:rsid w:val="00D56C34"/>
    <w:rsid w:val="00DC1D75"/>
    <w:rsid w:val="00DC3F47"/>
    <w:rsid w:val="00DE1935"/>
    <w:rsid w:val="00E52553"/>
    <w:rsid w:val="00E62E22"/>
    <w:rsid w:val="00EA64E4"/>
    <w:rsid w:val="00EB7060"/>
    <w:rsid w:val="00EE3863"/>
    <w:rsid w:val="00F078E7"/>
    <w:rsid w:val="00F46C9C"/>
    <w:rsid w:val="00FD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BC2CA"/>
  <w15:chartTrackingRefBased/>
  <w15:docId w15:val="{AA700C0B-80B2-401D-8E31-BA0119B7B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0C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571</Words>
  <Characters>3261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long</dc:creator>
  <cp:keywords/>
  <dc:description/>
  <cp:lastModifiedBy>heather long</cp:lastModifiedBy>
  <cp:revision>2</cp:revision>
  <dcterms:created xsi:type="dcterms:W3CDTF">2021-10-14T20:56:00Z</dcterms:created>
  <dcterms:modified xsi:type="dcterms:W3CDTF">2021-10-14T20:56:00Z</dcterms:modified>
</cp:coreProperties>
</file>