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846BF" w14:textId="555D6E50" w:rsidR="00671F84" w:rsidRDefault="00671F84">
      <w:pPr>
        <w:rPr>
          <w:rFonts w:ascii="Times New Roman" w:hAnsi="Times New Roman" w:cs="Times New Roman"/>
          <w:b/>
          <w:bCs/>
          <w:sz w:val="24"/>
          <w:szCs w:val="24"/>
        </w:rPr>
      </w:pPr>
    </w:p>
    <w:p w14:paraId="1579B7FF" w14:textId="1E26198B" w:rsidR="002376C6" w:rsidRPr="006A29B8" w:rsidRDefault="008D56AA" w:rsidP="006A29B8">
      <w:pPr>
        <w:spacing w:line="360" w:lineRule="auto"/>
        <w:rPr>
          <w:rFonts w:ascii="Arial" w:hAnsi="Arial" w:cs="Arial"/>
          <w:sz w:val="24"/>
          <w:szCs w:val="24"/>
        </w:rPr>
      </w:pPr>
      <w:r w:rsidRPr="006A29B8">
        <w:rPr>
          <w:rFonts w:ascii="Arial" w:hAnsi="Arial" w:cs="Arial"/>
          <w:sz w:val="24"/>
          <w:szCs w:val="24"/>
        </w:rPr>
        <w:t>----- Original Message -----</w:t>
      </w:r>
    </w:p>
    <w:p w14:paraId="0B1D6187" w14:textId="34045339" w:rsidR="008D56AA" w:rsidRPr="006A29B8" w:rsidRDefault="008D56AA" w:rsidP="006A29B8">
      <w:pPr>
        <w:spacing w:line="360" w:lineRule="auto"/>
        <w:rPr>
          <w:rFonts w:ascii="Arial" w:hAnsi="Arial" w:cs="Arial"/>
          <w:sz w:val="24"/>
          <w:szCs w:val="24"/>
        </w:rPr>
      </w:pPr>
      <w:r w:rsidRPr="006A29B8">
        <w:rPr>
          <w:rFonts w:ascii="Arial" w:hAnsi="Arial" w:cs="Arial"/>
          <w:sz w:val="24"/>
          <w:szCs w:val="24"/>
        </w:rPr>
        <w:t xml:space="preserve">From: Ryanne Zingone ( </w:t>
      </w:r>
      <w:hyperlink r:id="rId5" w:history="1">
        <w:r w:rsidR="00F37161" w:rsidRPr="006A29B8">
          <w:rPr>
            <w:rStyle w:val="Hyperlink"/>
            <w:rFonts w:ascii="Arial" w:hAnsi="Arial" w:cs="Arial"/>
            <w:sz w:val="24"/>
            <w:szCs w:val="24"/>
          </w:rPr>
          <w:t>rzingone@ISMR.law.com</w:t>
        </w:r>
      </w:hyperlink>
      <w:r w:rsidRPr="006A29B8">
        <w:rPr>
          <w:rFonts w:ascii="Arial" w:hAnsi="Arial" w:cs="Arial"/>
          <w:sz w:val="24"/>
          <w:szCs w:val="24"/>
        </w:rPr>
        <w:t xml:space="preserve"> )</w:t>
      </w:r>
    </w:p>
    <w:p w14:paraId="6264EEB6" w14:textId="16A71D8A" w:rsidR="00F37161" w:rsidRPr="006A29B8" w:rsidRDefault="00F37161" w:rsidP="006A29B8">
      <w:pPr>
        <w:spacing w:line="360" w:lineRule="auto"/>
        <w:rPr>
          <w:rFonts w:ascii="Arial" w:hAnsi="Arial" w:cs="Arial"/>
          <w:sz w:val="24"/>
          <w:szCs w:val="24"/>
        </w:rPr>
      </w:pPr>
      <w:r w:rsidRPr="006A29B8">
        <w:rPr>
          <w:rFonts w:ascii="Arial" w:hAnsi="Arial" w:cs="Arial"/>
          <w:sz w:val="24"/>
          <w:szCs w:val="24"/>
        </w:rPr>
        <w:t>Sent: May 21 11:50 AM</w:t>
      </w:r>
    </w:p>
    <w:p w14:paraId="24250031" w14:textId="34F48033" w:rsidR="00F37161" w:rsidRPr="006A29B8" w:rsidRDefault="00F37161" w:rsidP="006A29B8">
      <w:pPr>
        <w:spacing w:line="360" w:lineRule="auto"/>
        <w:rPr>
          <w:rFonts w:ascii="Arial" w:hAnsi="Arial" w:cs="Arial"/>
          <w:sz w:val="24"/>
          <w:szCs w:val="24"/>
        </w:rPr>
      </w:pPr>
      <w:r w:rsidRPr="006A29B8">
        <w:rPr>
          <w:rFonts w:ascii="Arial" w:hAnsi="Arial" w:cs="Arial"/>
          <w:sz w:val="24"/>
          <w:szCs w:val="24"/>
        </w:rPr>
        <w:t xml:space="preserve">To: Steven Ironside ( </w:t>
      </w:r>
      <w:hyperlink r:id="rId6" w:history="1">
        <w:r w:rsidRPr="006A29B8">
          <w:rPr>
            <w:rStyle w:val="Hyperlink"/>
            <w:rFonts w:ascii="Arial" w:hAnsi="Arial" w:cs="Arial"/>
            <w:sz w:val="24"/>
            <w:szCs w:val="24"/>
          </w:rPr>
          <w:t>sironside@ISMR.law.com</w:t>
        </w:r>
      </w:hyperlink>
      <w:r w:rsidRPr="006A29B8">
        <w:rPr>
          <w:rFonts w:ascii="Arial" w:hAnsi="Arial" w:cs="Arial"/>
          <w:sz w:val="24"/>
          <w:szCs w:val="24"/>
        </w:rPr>
        <w:t xml:space="preserve"> )</w:t>
      </w:r>
    </w:p>
    <w:p w14:paraId="22E6EB09" w14:textId="22EC60D7" w:rsidR="00F37161" w:rsidRPr="006A29B8" w:rsidRDefault="00F37161" w:rsidP="006A29B8">
      <w:pPr>
        <w:spacing w:line="360" w:lineRule="auto"/>
        <w:rPr>
          <w:rFonts w:ascii="Arial" w:hAnsi="Arial" w:cs="Arial"/>
          <w:sz w:val="24"/>
          <w:szCs w:val="24"/>
        </w:rPr>
      </w:pPr>
      <w:r w:rsidRPr="006A29B8">
        <w:rPr>
          <w:rFonts w:ascii="Arial" w:hAnsi="Arial" w:cs="Arial"/>
          <w:sz w:val="24"/>
          <w:szCs w:val="24"/>
        </w:rPr>
        <w:t xml:space="preserve">Subject: People v. Blume </w:t>
      </w:r>
      <w:proofErr w:type="gramStart"/>
      <w:r w:rsidRPr="006A29B8">
        <w:rPr>
          <w:rFonts w:ascii="Arial" w:hAnsi="Arial" w:cs="Arial"/>
          <w:sz w:val="24"/>
          <w:szCs w:val="24"/>
        </w:rPr>
        <w:t>( File</w:t>
      </w:r>
      <w:proofErr w:type="gramEnd"/>
      <w:r w:rsidRPr="006A29B8">
        <w:rPr>
          <w:rFonts w:ascii="Arial" w:hAnsi="Arial" w:cs="Arial"/>
          <w:sz w:val="24"/>
          <w:szCs w:val="24"/>
        </w:rPr>
        <w:t xml:space="preserve"> No.: 298-04-076 )</w:t>
      </w:r>
    </w:p>
    <w:p w14:paraId="614BDE89" w14:textId="36A52415" w:rsidR="00F37161" w:rsidRPr="006A29B8" w:rsidRDefault="00F37161" w:rsidP="006A29B8">
      <w:pPr>
        <w:spacing w:line="360" w:lineRule="auto"/>
        <w:rPr>
          <w:rFonts w:ascii="Arial" w:hAnsi="Arial" w:cs="Arial"/>
          <w:sz w:val="24"/>
          <w:szCs w:val="24"/>
        </w:rPr>
      </w:pPr>
    </w:p>
    <w:p w14:paraId="78660C32" w14:textId="73712F14" w:rsidR="00F37161" w:rsidRPr="006A29B8" w:rsidRDefault="00F37161" w:rsidP="006A29B8">
      <w:pPr>
        <w:spacing w:line="360" w:lineRule="auto"/>
        <w:rPr>
          <w:rFonts w:ascii="Arial" w:hAnsi="Arial" w:cs="Arial"/>
          <w:sz w:val="24"/>
          <w:szCs w:val="24"/>
        </w:rPr>
      </w:pPr>
      <w:r w:rsidRPr="006A29B8">
        <w:rPr>
          <w:rFonts w:ascii="Arial" w:hAnsi="Arial" w:cs="Arial"/>
          <w:sz w:val="24"/>
          <w:szCs w:val="24"/>
        </w:rPr>
        <w:t>Mr. Steven Ironside,</w:t>
      </w:r>
    </w:p>
    <w:p w14:paraId="5827F58B" w14:textId="1003C943" w:rsidR="00F37161" w:rsidRPr="006A29B8" w:rsidRDefault="00F37161" w:rsidP="006A29B8">
      <w:pPr>
        <w:spacing w:line="360" w:lineRule="auto"/>
        <w:rPr>
          <w:rFonts w:ascii="Arial" w:hAnsi="Arial" w:cs="Arial"/>
          <w:sz w:val="24"/>
          <w:szCs w:val="24"/>
        </w:rPr>
      </w:pPr>
    </w:p>
    <w:p w14:paraId="232A2A20" w14:textId="28E1A3C7" w:rsidR="00F37161" w:rsidRPr="006A29B8" w:rsidRDefault="00F37161" w:rsidP="006A29B8">
      <w:pPr>
        <w:spacing w:line="360" w:lineRule="auto"/>
        <w:rPr>
          <w:rFonts w:ascii="Arial" w:hAnsi="Arial" w:cs="Arial"/>
          <w:sz w:val="24"/>
          <w:szCs w:val="24"/>
        </w:rPr>
      </w:pPr>
      <w:r w:rsidRPr="006A29B8">
        <w:rPr>
          <w:rFonts w:ascii="Arial" w:hAnsi="Arial" w:cs="Arial"/>
          <w:sz w:val="24"/>
          <w:szCs w:val="24"/>
        </w:rPr>
        <w:t xml:space="preserve">I have had the pleasure to review the case at hand and go over every thing you asked me to </w:t>
      </w:r>
      <w:proofErr w:type="gramStart"/>
      <w:r w:rsidRPr="006A29B8">
        <w:rPr>
          <w:rFonts w:ascii="Arial" w:hAnsi="Arial" w:cs="Arial"/>
          <w:sz w:val="24"/>
          <w:szCs w:val="24"/>
        </w:rPr>
        <w:t>in regards to</w:t>
      </w:r>
      <w:proofErr w:type="gramEnd"/>
      <w:r w:rsidRPr="006A29B8">
        <w:rPr>
          <w:rFonts w:ascii="Arial" w:hAnsi="Arial" w:cs="Arial"/>
          <w:sz w:val="24"/>
          <w:szCs w:val="24"/>
        </w:rPr>
        <w:t xml:space="preserve"> the defense we are going with of Self – Defense.</w:t>
      </w:r>
    </w:p>
    <w:p w14:paraId="175A915B" w14:textId="7607EB7A" w:rsidR="00F65075" w:rsidRPr="006A29B8" w:rsidRDefault="00944764" w:rsidP="006A29B8">
      <w:pPr>
        <w:spacing w:line="360" w:lineRule="auto"/>
        <w:rPr>
          <w:rFonts w:ascii="Arial" w:hAnsi="Arial" w:cs="Arial"/>
          <w:sz w:val="24"/>
          <w:szCs w:val="24"/>
        </w:rPr>
      </w:pPr>
      <w:r w:rsidRPr="006A29B8">
        <w:rPr>
          <w:rFonts w:ascii="Arial" w:hAnsi="Arial" w:cs="Arial"/>
          <w:sz w:val="24"/>
          <w:szCs w:val="24"/>
        </w:rPr>
        <w:t xml:space="preserve">Self – Defense is something that can only be use under a few different circumstances. Those circumstances would be </w:t>
      </w:r>
      <w:r w:rsidR="00F65075" w:rsidRPr="006A29B8">
        <w:rPr>
          <w:rFonts w:ascii="Arial" w:hAnsi="Arial" w:cs="Arial"/>
          <w:sz w:val="24"/>
          <w:szCs w:val="24"/>
        </w:rPr>
        <w:t>that</w:t>
      </w:r>
      <w:r w:rsidRPr="006A29B8">
        <w:rPr>
          <w:rFonts w:ascii="Arial" w:hAnsi="Arial" w:cs="Arial"/>
          <w:sz w:val="24"/>
          <w:szCs w:val="24"/>
        </w:rPr>
        <w:t xml:space="preserve"> the defendant believes he or she is </w:t>
      </w:r>
      <w:r w:rsidR="00F65075" w:rsidRPr="006A29B8">
        <w:rPr>
          <w:rFonts w:ascii="Arial" w:hAnsi="Arial" w:cs="Arial"/>
          <w:sz w:val="24"/>
          <w:szCs w:val="24"/>
        </w:rPr>
        <w:t>in imminent danger, if someone is threatening unlawful force, serious bodily harm, or death, and if someone uses the amount of force reasonable to the relation of the harm threatened.</w:t>
      </w:r>
    </w:p>
    <w:p w14:paraId="75E09129" w14:textId="45139B52" w:rsidR="00E541BF" w:rsidRPr="006A29B8" w:rsidRDefault="00F65075" w:rsidP="006A29B8">
      <w:pPr>
        <w:spacing w:line="360" w:lineRule="auto"/>
        <w:rPr>
          <w:rFonts w:ascii="Arial" w:hAnsi="Arial" w:cs="Arial"/>
          <w:sz w:val="24"/>
          <w:szCs w:val="24"/>
        </w:rPr>
      </w:pPr>
      <w:r w:rsidRPr="006A29B8">
        <w:rPr>
          <w:rFonts w:ascii="Arial" w:hAnsi="Arial" w:cs="Arial"/>
          <w:sz w:val="24"/>
          <w:szCs w:val="24"/>
        </w:rPr>
        <w:t xml:space="preserve">In this case, the Prosecution is going to have to bear the </w:t>
      </w:r>
      <w:proofErr w:type="gramStart"/>
      <w:r w:rsidRPr="006A29B8">
        <w:rPr>
          <w:rFonts w:ascii="Arial" w:hAnsi="Arial" w:cs="Arial"/>
          <w:sz w:val="24"/>
          <w:szCs w:val="24"/>
        </w:rPr>
        <w:t>“ Burden</w:t>
      </w:r>
      <w:proofErr w:type="gramEnd"/>
      <w:r w:rsidRPr="006A29B8">
        <w:rPr>
          <w:rFonts w:ascii="Arial" w:hAnsi="Arial" w:cs="Arial"/>
          <w:sz w:val="24"/>
          <w:szCs w:val="24"/>
        </w:rPr>
        <w:t xml:space="preserve"> of Proof “ that Mr. Blume did not act in Self – Defense. For our firm, it is our job to bring forward evidence that would so that Mr. Blume was indeed acting in Self – Defense. This can be done by interviewing attendees of the party that was held at the Blume residence on the evening of July 3</w:t>
      </w:r>
      <w:r w:rsidRPr="006A29B8">
        <w:rPr>
          <w:rFonts w:ascii="Arial" w:hAnsi="Arial" w:cs="Arial"/>
          <w:sz w:val="24"/>
          <w:szCs w:val="24"/>
          <w:vertAlign w:val="superscript"/>
        </w:rPr>
        <w:t>rd</w:t>
      </w:r>
      <w:r w:rsidRPr="006A29B8">
        <w:rPr>
          <w:rFonts w:ascii="Arial" w:hAnsi="Arial" w:cs="Arial"/>
          <w:sz w:val="24"/>
          <w:szCs w:val="24"/>
        </w:rPr>
        <w:t>. When doing so, it is a good idea to find out the details of how the altercation b</w:t>
      </w:r>
      <w:r w:rsidR="00E541BF" w:rsidRPr="006A29B8">
        <w:rPr>
          <w:rFonts w:ascii="Arial" w:hAnsi="Arial" w:cs="Arial"/>
          <w:sz w:val="24"/>
          <w:szCs w:val="24"/>
        </w:rPr>
        <w:t>etw</w:t>
      </w:r>
      <w:r w:rsidRPr="006A29B8">
        <w:rPr>
          <w:rFonts w:ascii="Arial" w:hAnsi="Arial" w:cs="Arial"/>
          <w:sz w:val="24"/>
          <w:szCs w:val="24"/>
        </w:rPr>
        <w:t xml:space="preserve">een Mr. Blume and his </w:t>
      </w:r>
      <w:r w:rsidR="00E541BF" w:rsidRPr="006A29B8">
        <w:rPr>
          <w:rFonts w:ascii="Arial" w:hAnsi="Arial" w:cs="Arial"/>
          <w:sz w:val="24"/>
          <w:szCs w:val="24"/>
        </w:rPr>
        <w:t>wife’s</w:t>
      </w:r>
      <w:r w:rsidRPr="006A29B8">
        <w:rPr>
          <w:rFonts w:ascii="Arial" w:hAnsi="Arial" w:cs="Arial"/>
          <w:sz w:val="24"/>
          <w:szCs w:val="24"/>
        </w:rPr>
        <w:t xml:space="preserve"> brother started – who threw the first punch or who shoved who first, even who put hands on the other first and or said things</w:t>
      </w:r>
      <w:r w:rsidR="00E541BF" w:rsidRPr="006A29B8">
        <w:rPr>
          <w:rFonts w:ascii="Arial" w:hAnsi="Arial" w:cs="Arial"/>
          <w:sz w:val="24"/>
          <w:szCs w:val="24"/>
        </w:rPr>
        <w:t xml:space="preserve"> to cause a problem between the two.</w:t>
      </w:r>
    </w:p>
    <w:p w14:paraId="7A0A7CF9" w14:textId="095BED51" w:rsidR="00F419A7" w:rsidRPr="006A29B8" w:rsidRDefault="00F419A7" w:rsidP="006A29B8">
      <w:pPr>
        <w:spacing w:line="360" w:lineRule="auto"/>
        <w:rPr>
          <w:rFonts w:ascii="Arial" w:hAnsi="Arial" w:cs="Arial"/>
          <w:sz w:val="24"/>
          <w:szCs w:val="24"/>
        </w:rPr>
      </w:pPr>
      <w:r w:rsidRPr="006A29B8">
        <w:rPr>
          <w:rFonts w:ascii="Arial" w:hAnsi="Arial" w:cs="Arial"/>
          <w:sz w:val="24"/>
          <w:szCs w:val="24"/>
        </w:rPr>
        <w:t xml:space="preserve">I have done some research with cases in the State of Virginia and found that </w:t>
      </w:r>
      <w:proofErr w:type="gramStart"/>
      <w:r w:rsidRPr="006A29B8">
        <w:rPr>
          <w:rFonts w:ascii="Arial" w:hAnsi="Arial" w:cs="Arial"/>
          <w:sz w:val="24"/>
          <w:szCs w:val="24"/>
        </w:rPr>
        <w:t>more</w:t>
      </w:r>
      <w:proofErr w:type="gramEnd"/>
      <w:r w:rsidRPr="006A29B8">
        <w:rPr>
          <w:rFonts w:ascii="Arial" w:hAnsi="Arial" w:cs="Arial"/>
          <w:sz w:val="24"/>
          <w:szCs w:val="24"/>
        </w:rPr>
        <w:t xml:space="preserve"> so Defendants are found </w:t>
      </w:r>
      <w:r w:rsidR="006A29B8" w:rsidRPr="006A29B8">
        <w:rPr>
          <w:rFonts w:ascii="Arial" w:hAnsi="Arial" w:cs="Arial"/>
          <w:sz w:val="24"/>
          <w:szCs w:val="24"/>
        </w:rPr>
        <w:t xml:space="preserve">not </w:t>
      </w:r>
      <w:r w:rsidRPr="006A29B8">
        <w:rPr>
          <w:rFonts w:ascii="Arial" w:hAnsi="Arial" w:cs="Arial"/>
          <w:sz w:val="24"/>
          <w:szCs w:val="24"/>
        </w:rPr>
        <w:t>guilty when going after the defense of Self – Defense</w:t>
      </w:r>
      <w:r w:rsidR="006A29B8" w:rsidRPr="006A29B8">
        <w:rPr>
          <w:rFonts w:ascii="Arial" w:hAnsi="Arial" w:cs="Arial"/>
          <w:sz w:val="24"/>
          <w:szCs w:val="24"/>
        </w:rPr>
        <w:t xml:space="preserve"> as long as it is justifiable to the courts</w:t>
      </w:r>
      <w:r w:rsidRPr="006A29B8">
        <w:rPr>
          <w:rFonts w:ascii="Arial" w:hAnsi="Arial" w:cs="Arial"/>
          <w:sz w:val="24"/>
          <w:szCs w:val="24"/>
        </w:rPr>
        <w:t>. Here are some of the cases I investigated.</w:t>
      </w:r>
    </w:p>
    <w:p w14:paraId="3F78199B" w14:textId="77777777" w:rsidR="00F419A7" w:rsidRPr="006A29B8" w:rsidRDefault="00F419A7" w:rsidP="006A29B8">
      <w:pPr>
        <w:spacing w:line="360" w:lineRule="auto"/>
        <w:rPr>
          <w:rFonts w:ascii="Arial" w:hAnsi="Arial" w:cs="Arial"/>
          <w:sz w:val="24"/>
          <w:szCs w:val="24"/>
        </w:rPr>
      </w:pPr>
    </w:p>
    <w:p w14:paraId="46B50B67" w14:textId="745CB950" w:rsidR="00F47B7A" w:rsidRPr="006A29B8" w:rsidRDefault="00F47B7A" w:rsidP="006A29B8">
      <w:pPr>
        <w:spacing w:line="360" w:lineRule="auto"/>
        <w:rPr>
          <w:rFonts w:ascii="Arial" w:hAnsi="Arial" w:cs="Arial"/>
          <w:sz w:val="24"/>
          <w:szCs w:val="24"/>
        </w:rPr>
      </w:pPr>
      <w:r w:rsidRPr="006A29B8">
        <w:rPr>
          <w:rFonts w:ascii="Arial" w:hAnsi="Arial" w:cs="Arial"/>
          <w:sz w:val="24"/>
          <w:szCs w:val="24"/>
        </w:rPr>
        <w:t xml:space="preserve">In the case of Bell v. Commonwealth in the </w:t>
      </w:r>
      <w:r w:rsidR="00F419A7" w:rsidRPr="006A29B8">
        <w:rPr>
          <w:rFonts w:ascii="Arial" w:hAnsi="Arial" w:cs="Arial"/>
          <w:sz w:val="24"/>
          <w:szCs w:val="24"/>
        </w:rPr>
        <w:t>S</w:t>
      </w:r>
      <w:r w:rsidRPr="006A29B8">
        <w:rPr>
          <w:rFonts w:ascii="Arial" w:hAnsi="Arial" w:cs="Arial"/>
          <w:sz w:val="24"/>
          <w:szCs w:val="24"/>
        </w:rPr>
        <w:t>tate of Virginia</w:t>
      </w:r>
      <w:r w:rsidR="00F419A7" w:rsidRPr="006A29B8">
        <w:rPr>
          <w:rFonts w:ascii="Arial" w:hAnsi="Arial" w:cs="Arial"/>
          <w:sz w:val="24"/>
          <w:szCs w:val="24"/>
        </w:rPr>
        <w:t xml:space="preserve"> the courts decided that the defense was </w:t>
      </w:r>
      <w:proofErr w:type="gramStart"/>
      <w:r w:rsidR="00F419A7" w:rsidRPr="006A29B8">
        <w:rPr>
          <w:rFonts w:ascii="Arial" w:hAnsi="Arial" w:cs="Arial"/>
          <w:sz w:val="24"/>
          <w:szCs w:val="24"/>
        </w:rPr>
        <w:t>justi</w:t>
      </w:r>
      <w:r w:rsidR="006A29B8" w:rsidRPr="006A29B8">
        <w:rPr>
          <w:rFonts w:ascii="Arial" w:hAnsi="Arial" w:cs="Arial"/>
          <w:sz w:val="24"/>
          <w:szCs w:val="24"/>
        </w:rPr>
        <w:t>fiable</w:t>
      </w:r>
      <w:proofErr w:type="gramEnd"/>
      <w:r w:rsidR="006A29B8" w:rsidRPr="006A29B8">
        <w:rPr>
          <w:rFonts w:ascii="Arial" w:hAnsi="Arial" w:cs="Arial"/>
          <w:sz w:val="24"/>
          <w:szCs w:val="24"/>
        </w:rPr>
        <w:t xml:space="preserve"> and the defendant was able to use Self – Defense as their defense.</w:t>
      </w:r>
    </w:p>
    <w:p w14:paraId="7ECB0716" w14:textId="7354D7E4" w:rsidR="006A29B8" w:rsidRPr="006A29B8" w:rsidRDefault="00F47B7A" w:rsidP="006A29B8">
      <w:pPr>
        <w:spacing w:line="360" w:lineRule="auto"/>
        <w:rPr>
          <w:rFonts w:ascii="Arial" w:hAnsi="Arial" w:cs="Arial"/>
          <w:sz w:val="24"/>
          <w:szCs w:val="24"/>
        </w:rPr>
      </w:pPr>
      <w:r w:rsidRPr="006A29B8">
        <w:rPr>
          <w:rFonts w:ascii="Arial" w:hAnsi="Arial" w:cs="Arial"/>
          <w:sz w:val="24"/>
          <w:szCs w:val="24"/>
        </w:rPr>
        <w:t>The trial court's error in denying defendant's jury instruction on justifiable </w:t>
      </w:r>
      <w:r w:rsidRPr="006A29B8">
        <w:rPr>
          <w:rFonts w:ascii="Arial" w:hAnsi="Arial" w:cs="Arial"/>
          <w:b/>
          <w:bCs/>
          <w:sz w:val="24"/>
          <w:szCs w:val="24"/>
          <w:bdr w:val="none" w:sz="0" w:space="0" w:color="auto" w:frame="1"/>
          <w:shd w:val="clear" w:color="auto" w:fill="FFF099"/>
        </w:rPr>
        <w:t>self-defense</w:t>
      </w:r>
      <w:r w:rsidRPr="006A29B8">
        <w:rPr>
          <w:rFonts w:ascii="Arial" w:hAnsi="Arial" w:cs="Arial"/>
          <w:sz w:val="24"/>
          <w:szCs w:val="24"/>
        </w:rPr>
        <w:t> was not harmless under </w:t>
      </w:r>
      <w:hyperlink r:id="rId7" w:history="1">
        <w:r w:rsidRPr="006A29B8">
          <w:rPr>
            <w:rFonts w:ascii="Arial" w:hAnsi="Arial" w:cs="Arial"/>
            <w:sz w:val="24"/>
            <w:szCs w:val="24"/>
            <w:u w:val="single"/>
            <w:bdr w:val="none" w:sz="0" w:space="0" w:color="auto" w:frame="1"/>
          </w:rPr>
          <w:t>Va. Code Ann. § 8.01-678</w:t>
        </w:r>
      </w:hyperlink>
      <w:r w:rsidRPr="006A29B8">
        <w:rPr>
          <w:rFonts w:ascii="Arial" w:hAnsi="Arial" w:cs="Arial"/>
          <w:sz w:val="24"/>
          <w:szCs w:val="24"/>
        </w:rPr>
        <w:t> because, while defendant did not dispute that he shot the victim twice, he presented other evidence in addition to his own testimony to support his claim of </w:t>
      </w:r>
      <w:r w:rsidRPr="006A29B8">
        <w:rPr>
          <w:rFonts w:ascii="Arial" w:hAnsi="Arial" w:cs="Arial"/>
          <w:b/>
          <w:bCs/>
          <w:sz w:val="24"/>
          <w:szCs w:val="24"/>
          <w:bdr w:val="none" w:sz="0" w:space="0" w:color="auto" w:frame="1"/>
          <w:shd w:val="clear" w:color="auto" w:fill="FFF099"/>
        </w:rPr>
        <w:t>self-defense</w:t>
      </w:r>
      <w:r w:rsidRPr="006A29B8">
        <w:rPr>
          <w:rFonts w:ascii="Arial" w:hAnsi="Arial" w:cs="Arial"/>
          <w:sz w:val="24"/>
          <w:szCs w:val="24"/>
        </w:rPr>
        <w:t>, both the instruction offered by the Commonwealth on excusable </w:t>
      </w:r>
      <w:r w:rsidRPr="006A29B8">
        <w:rPr>
          <w:rFonts w:ascii="Arial" w:hAnsi="Arial" w:cs="Arial"/>
          <w:b/>
          <w:bCs/>
          <w:sz w:val="24"/>
          <w:szCs w:val="24"/>
          <w:bdr w:val="none" w:sz="0" w:space="0" w:color="auto" w:frame="1"/>
          <w:shd w:val="clear" w:color="auto" w:fill="FFF099"/>
        </w:rPr>
        <w:t>self-defense</w:t>
      </w:r>
      <w:r w:rsidRPr="006A29B8">
        <w:rPr>
          <w:rFonts w:ascii="Arial" w:hAnsi="Arial" w:cs="Arial"/>
          <w:sz w:val="24"/>
          <w:szCs w:val="24"/>
        </w:rPr>
        <w:t> and the instruction proffered by defendant on justifiable </w:t>
      </w:r>
      <w:r w:rsidRPr="006A29B8">
        <w:rPr>
          <w:rFonts w:ascii="Arial" w:hAnsi="Arial" w:cs="Arial"/>
          <w:b/>
          <w:bCs/>
          <w:sz w:val="24"/>
          <w:szCs w:val="24"/>
          <w:bdr w:val="none" w:sz="0" w:space="0" w:color="auto" w:frame="1"/>
          <w:shd w:val="clear" w:color="auto" w:fill="FFF099"/>
        </w:rPr>
        <w:t>self-defense</w:t>
      </w:r>
      <w:r w:rsidRPr="006A29B8">
        <w:rPr>
          <w:rFonts w:ascii="Arial" w:hAnsi="Arial" w:cs="Arial"/>
          <w:sz w:val="24"/>
          <w:szCs w:val="24"/>
        </w:rPr>
        <w:t> were accurate statements of the law, significant portions of the evidence were in controversy, and if the jury accepted the testimony of the </w:t>
      </w:r>
      <w:r w:rsidRPr="006A29B8">
        <w:rPr>
          <w:rFonts w:ascii="Arial" w:hAnsi="Arial" w:cs="Arial"/>
          <w:b/>
          <w:bCs/>
          <w:sz w:val="24"/>
          <w:szCs w:val="24"/>
          <w:bdr w:val="none" w:sz="0" w:space="0" w:color="auto" w:frame="1"/>
          <w:shd w:val="clear" w:color="auto" w:fill="FFF099"/>
        </w:rPr>
        <w:t>defense</w:t>
      </w:r>
      <w:r w:rsidRPr="006A29B8">
        <w:rPr>
          <w:rFonts w:ascii="Arial" w:hAnsi="Arial" w:cs="Arial"/>
          <w:sz w:val="24"/>
          <w:szCs w:val="24"/>
        </w:rPr>
        <w:t> witnesses, it could have found defendant not guilty if properly instructed on justifiable </w:t>
      </w:r>
      <w:r w:rsidRPr="006A29B8">
        <w:rPr>
          <w:rFonts w:ascii="Arial" w:hAnsi="Arial" w:cs="Arial"/>
          <w:b/>
          <w:bCs/>
          <w:sz w:val="24"/>
          <w:szCs w:val="24"/>
          <w:bdr w:val="none" w:sz="0" w:space="0" w:color="auto" w:frame="1"/>
          <w:shd w:val="clear" w:color="auto" w:fill="FFF099"/>
        </w:rPr>
        <w:t>self-defense</w:t>
      </w:r>
      <w:r w:rsidRPr="006A29B8">
        <w:rPr>
          <w:rFonts w:ascii="Arial" w:hAnsi="Arial" w:cs="Arial"/>
          <w:sz w:val="24"/>
          <w:szCs w:val="24"/>
        </w:rPr>
        <w:t>.</w:t>
      </w:r>
    </w:p>
    <w:p w14:paraId="3FE8B46E" w14:textId="18EB346D" w:rsidR="00F419A7" w:rsidRPr="006A29B8" w:rsidRDefault="00F419A7" w:rsidP="006A29B8">
      <w:pPr>
        <w:spacing w:line="360" w:lineRule="auto"/>
        <w:rPr>
          <w:rFonts w:ascii="Arial" w:hAnsi="Arial" w:cs="Arial"/>
          <w:sz w:val="24"/>
          <w:szCs w:val="24"/>
        </w:rPr>
      </w:pPr>
      <w:r w:rsidRPr="006A29B8">
        <w:rPr>
          <w:rFonts w:ascii="Arial" w:hAnsi="Arial" w:cs="Arial"/>
          <w:sz w:val="24"/>
          <w:szCs w:val="24"/>
        </w:rPr>
        <w:t>In the case of Jones v. Commonwealth in the State of Virginia</w:t>
      </w:r>
      <w:r w:rsidR="006A29B8" w:rsidRPr="006A29B8">
        <w:rPr>
          <w:rFonts w:ascii="Arial" w:hAnsi="Arial" w:cs="Arial"/>
          <w:sz w:val="24"/>
          <w:szCs w:val="24"/>
        </w:rPr>
        <w:t xml:space="preserve"> the Defendant was found guilty and was not able to use Self – Defense.</w:t>
      </w:r>
    </w:p>
    <w:p w14:paraId="01785058" w14:textId="1246F0F9" w:rsidR="00F419A7" w:rsidRPr="006A29B8" w:rsidRDefault="00F419A7"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t>Reaching toward one's waistband does not necessarily suggest present danger, and defendant made no allegation that the victim was approaching him in a menacing fashion or doing anything besides reaching toward his waistband; therefore, the circuit court did not err in ruling that there was no evidence of an overt act supporting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 as a matter of law; [2]-The circuit court erred in finding that a statement was hearsay under </w:t>
      </w:r>
      <w:hyperlink r:id="rId8" w:history="1">
        <w:r w:rsidRPr="006A29B8">
          <w:rPr>
            <w:rFonts w:ascii="Arial" w:hAnsi="Arial" w:cs="Arial"/>
            <w:color w:val="000000" w:themeColor="text1"/>
            <w:sz w:val="24"/>
            <w:szCs w:val="24"/>
            <w:u w:val="single"/>
            <w:bdr w:val="none" w:sz="0" w:space="0" w:color="auto" w:frame="1"/>
          </w:rPr>
          <w:t>Va. Sup. Ct. R. 2:801(c)</w:t>
        </w:r>
      </w:hyperlink>
      <w:r w:rsidRPr="006A29B8">
        <w:rPr>
          <w:rFonts w:ascii="Arial" w:hAnsi="Arial" w:cs="Arial"/>
          <w:color w:val="000000" w:themeColor="text1"/>
          <w:sz w:val="24"/>
          <w:szCs w:val="24"/>
        </w:rPr>
        <w:t>; the statement was not offered to show the truth of the matter asserted, that the victim was going to kill defendant, but merely for its effect on defendant as the listener; however, because defendant failed to establish the requisite overt act needed for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 admission of the victim's statement would not have affected the outcome of the case and thus the error was harmless.</w:t>
      </w:r>
    </w:p>
    <w:p w14:paraId="320597BC" w14:textId="77777777" w:rsidR="006A29B8" w:rsidRPr="006A29B8" w:rsidRDefault="00F419A7" w:rsidP="006A29B8">
      <w:pPr>
        <w:spacing w:line="360" w:lineRule="auto"/>
        <w:rPr>
          <w:rFonts w:ascii="Arial" w:hAnsi="Arial" w:cs="Arial"/>
          <w:sz w:val="24"/>
          <w:szCs w:val="24"/>
        </w:rPr>
      </w:pPr>
      <w:r w:rsidRPr="006A29B8">
        <w:rPr>
          <w:rFonts w:ascii="Arial" w:hAnsi="Arial" w:cs="Arial"/>
          <w:color w:val="000000" w:themeColor="text1"/>
          <w:sz w:val="24"/>
          <w:szCs w:val="24"/>
        </w:rPr>
        <w:t>Lienau v. Commonwealth in the State of Virginia</w:t>
      </w:r>
      <w:r w:rsidR="006A29B8" w:rsidRPr="006A29B8">
        <w:rPr>
          <w:rFonts w:ascii="Arial" w:hAnsi="Arial" w:cs="Arial"/>
          <w:color w:val="000000" w:themeColor="text1"/>
          <w:sz w:val="24"/>
          <w:szCs w:val="24"/>
        </w:rPr>
        <w:t xml:space="preserve"> </w:t>
      </w:r>
      <w:r w:rsidR="006A29B8" w:rsidRPr="006A29B8">
        <w:rPr>
          <w:rFonts w:ascii="Arial" w:hAnsi="Arial" w:cs="Arial"/>
          <w:sz w:val="24"/>
          <w:szCs w:val="24"/>
        </w:rPr>
        <w:t xml:space="preserve">the courts decided that the defense was </w:t>
      </w:r>
      <w:proofErr w:type="gramStart"/>
      <w:r w:rsidR="006A29B8" w:rsidRPr="006A29B8">
        <w:rPr>
          <w:rFonts w:ascii="Arial" w:hAnsi="Arial" w:cs="Arial"/>
          <w:sz w:val="24"/>
          <w:szCs w:val="24"/>
        </w:rPr>
        <w:t>justifiable</w:t>
      </w:r>
      <w:proofErr w:type="gramEnd"/>
      <w:r w:rsidR="006A29B8" w:rsidRPr="006A29B8">
        <w:rPr>
          <w:rFonts w:ascii="Arial" w:hAnsi="Arial" w:cs="Arial"/>
          <w:sz w:val="24"/>
          <w:szCs w:val="24"/>
        </w:rPr>
        <w:t xml:space="preserve"> and the defendant was able to use Self – Defense as their defense.</w:t>
      </w:r>
    </w:p>
    <w:p w14:paraId="3F1F549C" w14:textId="2FFDBCF0" w:rsidR="00F419A7" w:rsidRPr="006A29B8" w:rsidRDefault="00F419A7" w:rsidP="006A29B8">
      <w:pPr>
        <w:spacing w:line="360" w:lineRule="auto"/>
        <w:rPr>
          <w:rFonts w:ascii="Arial" w:hAnsi="Arial" w:cs="Arial"/>
          <w:color w:val="000000" w:themeColor="text1"/>
          <w:sz w:val="24"/>
          <w:szCs w:val="24"/>
        </w:rPr>
      </w:pPr>
    </w:p>
    <w:p w14:paraId="5F7D08FA" w14:textId="46973CD9" w:rsidR="00F419A7" w:rsidRPr="006A29B8" w:rsidRDefault="00F419A7"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lastRenderedPageBreak/>
        <w:t>Whether defendant was properly convicted of involuntary manslaughter when the trial court refused to give the jury a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 instruction. HOLDINGS: [1]-The trial court erred by refusing defendant's requested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 instruction to guide the jury in its deliberations because there was sufficient credible evidence, viewed in the light most favorable to defendant, to support defendant's right to have the jury instructed on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 as there was evidence that defendant heard an intruder in his home at night, armed himself, and, when he encountered the intruder, fired one shot and killed him. Furthermore, the failure to give the instruction was not harmless, under </w:t>
      </w:r>
      <w:hyperlink r:id="rId9" w:history="1">
        <w:r w:rsidRPr="006A29B8">
          <w:rPr>
            <w:rFonts w:ascii="Arial" w:hAnsi="Arial" w:cs="Arial"/>
            <w:color w:val="000000" w:themeColor="text1"/>
            <w:sz w:val="24"/>
            <w:szCs w:val="24"/>
            <w:u w:val="single"/>
            <w:bdr w:val="none" w:sz="0" w:space="0" w:color="auto" w:frame="1"/>
          </w:rPr>
          <w:t>Va. Code Ann. § 8.01-678</w:t>
        </w:r>
      </w:hyperlink>
      <w:r w:rsidRPr="006A29B8">
        <w:rPr>
          <w:rFonts w:ascii="Arial" w:hAnsi="Arial" w:cs="Arial"/>
          <w:color w:val="000000" w:themeColor="text1"/>
          <w:sz w:val="24"/>
          <w:szCs w:val="24"/>
        </w:rPr>
        <w:t>, because portions of the evidence were in controversy, and the jury could have found defendant not guilty of involuntary manslaughter if properly instructed on justifiable </w:t>
      </w:r>
      <w:r w:rsidRPr="006A29B8">
        <w:rPr>
          <w:rFonts w:ascii="Arial" w:hAnsi="Arial" w:cs="Arial"/>
          <w:b/>
          <w:bCs/>
          <w:color w:val="000000" w:themeColor="text1"/>
          <w:sz w:val="24"/>
          <w:szCs w:val="24"/>
          <w:bdr w:val="none" w:sz="0" w:space="0" w:color="auto" w:frame="1"/>
          <w:shd w:val="clear" w:color="auto" w:fill="FFF099"/>
        </w:rPr>
        <w:t>self-defense</w:t>
      </w:r>
      <w:r w:rsidRPr="006A29B8">
        <w:rPr>
          <w:rFonts w:ascii="Arial" w:hAnsi="Arial" w:cs="Arial"/>
          <w:color w:val="000000" w:themeColor="text1"/>
          <w:sz w:val="24"/>
          <w:szCs w:val="24"/>
        </w:rPr>
        <w:t>.</w:t>
      </w:r>
    </w:p>
    <w:p w14:paraId="365A664E" w14:textId="1E62D3C4" w:rsidR="00F419A7" w:rsidRPr="006A29B8" w:rsidRDefault="006A29B8"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t>I hope that these cases can be useful in helping getting Mr. Blume off on the charges that are brought against him.</w:t>
      </w:r>
    </w:p>
    <w:p w14:paraId="5062DBC5" w14:textId="7B95FF09" w:rsidR="006A29B8" w:rsidRPr="006A29B8" w:rsidRDefault="006A29B8" w:rsidP="006A29B8">
      <w:pPr>
        <w:spacing w:line="360" w:lineRule="auto"/>
        <w:rPr>
          <w:rFonts w:ascii="Arial" w:hAnsi="Arial" w:cs="Arial"/>
          <w:color w:val="000000" w:themeColor="text1"/>
          <w:sz w:val="24"/>
          <w:szCs w:val="24"/>
        </w:rPr>
      </w:pPr>
    </w:p>
    <w:p w14:paraId="446600BE" w14:textId="03A516ED" w:rsidR="006A29B8" w:rsidRPr="006A29B8" w:rsidRDefault="006A29B8"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t>Regards,</w:t>
      </w:r>
    </w:p>
    <w:p w14:paraId="42970294" w14:textId="53DB69AE" w:rsidR="006A29B8" w:rsidRPr="006A29B8" w:rsidRDefault="006A29B8"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t>Ryanne Zingone</w:t>
      </w:r>
    </w:p>
    <w:p w14:paraId="5794B8F7" w14:textId="77777777" w:rsidR="006A29B8" w:rsidRPr="006A29B8" w:rsidRDefault="006A29B8" w:rsidP="006A29B8">
      <w:pPr>
        <w:spacing w:line="360" w:lineRule="auto"/>
        <w:rPr>
          <w:rFonts w:ascii="Arial" w:hAnsi="Arial" w:cs="Arial"/>
          <w:color w:val="000000" w:themeColor="text1"/>
          <w:sz w:val="24"/>
          <w:szCs w:val="24"/>
        </w:rPr>
      </w:pPr>
      <w:r w:rsidRPr="006A29B8">
        <w:rPr>
          <w:rFonts w:ascii="Arial" w:hAnsi="Arial" w:cs="Arial"/>
          <w:color w:val="000000" w:themeColor="text1"/>
          <w:sz w:val="24"/>
          <w:szCs w:val="24"/>
        </w:rPr>
        <w:t>Paralegal</w:t>
      </w:r>
    </w:p>
    <w:p w14:paraId="237226CF" w14:textId="7C6004A0" w:rsidR="006A29B8" w:rsidRDefault="006A29B8" w:rsidP="006A29B8">
      <w:pPr>
        <w:spacing w:line="360" w:lineRule="auto"/>
        <w:rPr>
          <w:rFonts w:ascii="Arial" w:eastAsia="Calibri" w:hAnsi="Arial" w:cs="Arial"/>
          <w:sz w:val="24"/>
          <w:szCs w:val="24"/>
        </w:rPr>
      </w:pPr>
      <w:r w:rsidRPr="006A29B8">
        <w:rPr>
          <w:rFonts w:ascii="Arial" w:eastAsia="Calibri" w:hAnsi="Arial" w:cs="Arial"/>
          <w:sz w:val="24"/>
          <w:szCs w:val="24"/>
        </w:rPr>
        <w:t>Law Firm of Ironside, Sifuentes, Matlock and Reagan, P.C.</w:t>
      </w:r>
    </w:p>
    <w:p w14:paraId="0A9E5EF8" w14:textId="78AE18D9" w:rsidR="00671F84" w:rsidRDefault="00671F84">
      <w:pPr>
        <w:rPr>
          <w:rFonts w:ascii="Arial" w:eastAsia="Calibri" w:hAnsi="Arial" w:cs="Arial"/>
          <w:sz w:val="24"/>
          <w:szCs w:val="24"/>
        </w:rPr>
      </w:pPr>
      <w:r>
        <w:rPr>
          <w:rFonts w:ascii="Arial" w:eastAsia="Calibri" w:hAnsi="Arial" w:cs="Arial"/>
          <w:sz w:val="24"/>
          <w:szCs w:val="24"/>
        </w:rPr>
        <w:br w:type="page"/>
      </w:r>
    </w:p>
    <w:p w14:paraId="33C9C0EE" w14:textId="77777777" w:rsidR="00671F84" w:rsidRPr="00EE02AE" w:rsidRDefault="00671F84" w:rsidP="00671F84">
      <w:pPr>
        <w:jc w:val="center"/>
        <w:rPr>
          <w:rFonts w:ascii="Times New Roman" w:hAnsi="Times New Roman" w:cs="Times New Roman"/>
          <w:b/>
          <w:bCs/>
          <w:sz w:val="24"/>
          <w:szCs w:val="24"/>
        </w:rPr>
      </w:pPr>
      <w:r w:rsidRPr="00EE02AE">
        <w:rPr>
          <w:rFonts w:ascii="Times New Roman" w:hAnsi="Times New Roman" w:cs="Times New Roman"/>
          <w:b/>
          <w:bCs/>
          <w:sz w:val="24"/>
          <w:szCs w:val="24"/>
        </w:rPr>
        <w:lastRenderedPageBreak/>
        <w:t>VIRGINIA BEACH GENERAL DISTRICT COURT</w:t>
      </w:r>
      <w:r>
        <w:rPr>
          <w:rFonts w:ascii="Times New Roman" w:hAnsi="Times New Roman" w:cs="Times New Roman"/>
          <w:b/>
          <w:bCs/>
          <w:sz w:val="24"/>
          <w:szCs w:val="24"/>
        </w:rPr>
        <w:pict w14:anchorId="4C10B778">
          <v:rect id="_x0000_i1061" style="width:0;height:1.5pt" o:hralign="center" o:hrstd="t" o:hr="t" fillcolor="#a0a0a0" stroked="f"/>
        </w:pict>
      </w:r>
    </w:p>
    <w:p w14:paraId="5DFB4665" w14:textId="77777777" w:rsidR="00671F84" w:rsidRPr="00EE02AE" w:rsidRDefault="00671F84" w:rsidP="00671F84">
      <w:pPr>
        <w:rPr>
          <w:rFonts w:ascii="Times New Roman" w:hAnsi="Times New Roman" w:cs="Times New Roman"/>
          <w:sz w:val="24"/>
          <w:szCs w:val="24"/>
        </w:rPr>
      </w:pPr>
    </w:p>
    <w:p w14:paraId="0BC88C07" w14:textId="77777777" w:rsidR="00671F84" w:rsidRPr="00EE02AE" w:rsidRDefault="00671F84" w:rsidP="00671F84">
      <w:pPr>
        <w:rPr>
          <w:rFonts w:ascii="Times New Roman" w:hAnsi="Times New Roman" w:cs="Times New Roman"/>
          <w:sz w:val="24"/>
          <w:szCs w:val="24"/>
        </w:rPr>
      </w:pPr>
      <w:proofErr w:type="gramStart"/>
      <w:r w:rsidRPr="00EE02AE">
        <w:rPr>
          <w:rFonts w:ascii="Times New Roman" w:hAnsi="Times New Roman" w:cs="Times New Roman"/>
          <w:sz w:val="24"/>
          <w:szCs w:val="24"/>
        </w:rPr>
        <w:t xml:space="preserve">People,   </w:t>
      </w:r>
      <w:proofErr w:type="gramEnd"/>
      <w:r w:rsidRPr="00EE02AE">
        <w:rPr>
          <w:rFonts w:ascii="Times New Roman" w:hAnsi="Times New Roman" w:cs="Times New Roman"/>
          <w:sz w:val="24"/>
          <w:szCs w:val="24"/>
        </w:rPr>
        <w:t xml:space="preserve">                                                     )             </w:t>
      </w:r>
    </w:p>
    <w:p w14:paraId="27B09B45"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ab/>
        <w:t>PLAINTIFF</w:t>
      </w:r>
      <w:r w:rsidRPr="00EE02AE">
        <w:rPr>
          <w:rFonts w:ascii="Times New Roman" w:hAnsi="Times New Roman" w:cs="Times New Roman"/>
          <w:sz w:val="24"/>
          <w:szCs w:val="24"/>
        </w:rPr>
        <w:tab/>
      </w:r>
      <w:r w:rsidRPr="00EE02AE">
        <w:rPr>
          <w:rFonts w:ascii="Times New Roman" w:hAnsi="Times New Roman" w:cs="Times New Roman"/>
          <w:sz w:val="24"/>
          <w:szCs w:val="24"/>
        </w:rPr>
        <w:tab/>
        <w:t xml:space="preserve">                  </w:t>
      </w:r>
      <w:proofErr w:type="gramStart"/>
      <w:r w:rsidRPr="00EE02AE">
        <w:rPr>
          <w:rFonts w:ascii="Times New Roman" w:hAnsi="Times New Roman" w:cs="Times New Roman"/>
          <w:sz w:val="24"/>
          <w:szCs w:val="24"/>
        </w:rPr>
        <w:t xml:space="preserve">  )</w:t>
      </w:r>
      <w:proofErr w:type="gramEnd"/>
    </w:p>
    <w:p w14:paraId="3D417EC8"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MOTION FOR PRE-TRIAL RELEASE</w:t>
      </w:r>
    </w:p>
    <w:p w14:paraId="14A99AE5"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v.                                                               </w:t>
      </w:r>
      <w:proofErr w:type="gramStart"/>
      <w:r w:rsidRPr="00EE02AE">
        <w:rPr>
          <w:rFonts w:ascii="Times New Roman" w:hAnsi="Times New Roman" w:cs="Times New Roman"/>
          <w:sz w:val="24"/>
          <w:szCs w:val="24"/>
        </w:rPr>
        <w:t xml:space="preserve">  )</w:t>
      </w:r>
      <w:proofErr w:type="gramEnd"/>
    </w:p>
    <w:p w14:paraId="49A80DAB"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CASE NUMBER: 298-04-076</w:t>
      </w:r>
    </w:p>
    <w:p w14:paraId="4F214817"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Christopher </w:t>
      </w:r>
      <w:proofErr w:type="gramStart"/>
      <w:r w:rsidRPr="00EE02AE">
        <w:rPr>
          <w:rFonts w:ascii="Times New Roman" w:hAnsi="Times New Roman" w:cs="Times New Roman"/>
          <w:sz w:val="24"/>
          <w:szCs w:val="24"/>
        </w:rPr>
        <w:t xml:space="preserve">Blume,   </w:t>
      </w:r>
      <w:proofErr w:type="gramEnd"/>
      <w:r w:rsidRPr="00EE02AE">
        <w:rPr>
          <w:rFonts w:ascii="Times New Roman" w:hAnsi="Times New Roman" w:cs="Times New Roman"/>
          <w:sz w:val="24"/>
          <w:szCs w:val="24"/>
        </w:rPr>
        <w:t xml:space="preserve">                                  )</w:t>
      </w:r>
    </w:p>
    <w:p w14:paraId="4AD77492"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             DEFENDANT                             </w:t>
      </w:r>
      <w:proofErr w:type="gramStart"/>
      <w:r w:rsidRPr="00EE02AE">
        <w:rPr>
          <w:rFonts w:ascii="Times New Roman" w:hAnsi="Times New Roman" w:cs="Times New Roman"/>
          <w:sz w:val="24"/>
          <w:szCs w:val="24"/>
        </w:rPr>
        <w:t xml:space="preserve">  )</w:t>
      </w:r>
      <w:proofErr w:type="gramEnd"/>
    </w:p>
    <w:p w14:paraId="469FD330"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b/>
          <w:bCs/>
          <w:sz w:val="24"/>
          <w:szCs w:val="24"/>
        </w:rPr>
        <w:t xml:space="preserve">                                                                    )</w:t>
      </w:r>
    </w:p>
    <w:p w14:paraId="7C75C395" w14:textId="77777777" w:rsidR="00671F84" w:rsidRPr="00EE02AE" w:rsidRDefault="00671F84" w:rsidP="00671F84">
      <w:pPr>
        <w:rPr>
          <w:rFonts w:ascii="Times New Roman" w:hAnsi="Times New Roman" w:cs="Times New Roman"/>
          <w:sz w:val="24"/>
          <w:szCs w:val="24"/>
        </w:rPr>
      </w:pPr>
      <w:r>
        <w:rPr>
          <w:rFonts w:ascii="Times New Roman" w:hAnsi="Times New Roman" w:cs="Times New Roman"/>
          <w:b/>
          <w:bCs/>
          <w:sz w:val="24"/>
          <w:szCs w:val="24"/>
        </w:rPr>
        <w:pict w14:anchorId="385B5501">
          <v:rect id="_x0000_i1062" style="width:0;height:1.5pt" o:hralign="center" o:hrstd="t" o:hr="t" fillcolor="#a0a0a0" stroked="f"/>
        </w:pict>
      </w:r>
    </w:p>
    <w:p w14:paraId="4CDD2197" w14:textId="77777777" w:rsidR="00671F84" w:rsidRPr="00EE02AE" w:rsidRDefault="00671F84" w:rsidP="00671F84">
      <w:pPr>
        <w:spacing w:line="480" w:lineRule="auto"/>
        <w:rPr>
          <w:rFonts w:ascii="Times New Roman" w:eastAsia="Times New Roman" w:hAnsi="Times New Roman" w:cs="Times New Roman"/>
          <w:sz w:val="24"/>
          <w:szCs w:val="24"/>
        </w:rPr>
      </w:pPr>
      <w:r w:rsidRPr="00EE02AE">
        <w:rPr>
          <w:rFonts w:ascii="Times New Roman" w:hAnsi="Times New Roman" w:cs="Times New Roman"/>
          <w:sz w:val="24"/>
          <w:szCs w:val="24"/>
        </w:rPr>
        <w:tab/>
      </w:r>
      <w:r w:rsidRPr="00EE02AE">
        <w:rPr>
          <w:rFonts w:ascii="Times New Roman" w:hAnsi="Times New Roman" w:cs="Times New Roman"/>
          <w:b/>
          <w:bCs/>
          <w:sz w:val="24"/>
          <w:szCs w:val="24"/>
        </w:rPr>
        <w:t xml:space="preserve">PLEASE TAKE NOTICE, </w:t>
      </w:r>
      <w:r w:rsidRPr="00EE02AE">
        <w:rPr>
          <w:rFonts w:ascii="Times New Roman" w:hAnsi="Times New Roman" w:cs="Times New Roman"/>
          <w:sz w:val="24"/>
          <w:szCs w:val="24"/>
        </w:rPr>
        <w:t xml:space="preserve">the Defendant, by and through his undersigned attorney, pursuant ( Virginia State Law § 18.2-53.1), and ( </w:t>
      </w:r>
      <w:hyperlink r:id="rId10" w:history="1">
        <w:r w:rsidRPr="00EE02AE">
          <w:rPr>
            <w:rFonts w:ascii="Times New Roman" w:hAnsi="Times New Roman" w:cs="Times New Roman"/>
            <w:sz w:val="24"/>
            <w:szCs w:val="24"/>
            <w:bdr w:val="none" w:sz="0" w:space="0" w:color="auto" w:frame="1"/>
            <w:shd w:val="clear" w:color="auto" w:fill="FFFFFF"/>
          </w:rPr>
          <w:t>§ 18.2-51.2</w:t>
        </w:r>
      </w:hyperlink>
      <w:r w:rsidRPr="00EE02AE">
        <w:rPr>
          <w:rFonts w:ascii="Times New Roman" w:hAnsi="Times New Roman" w:cs="Times New Roman"/>
          <w:sz w:val="24"/>
          <w:szCs w:val="24"/>
          <w:bdr w:val="none" w:sz="0" w:space="0" w:color="auto" w:frame="1"/>
          <w:shd w:val="clear" w:color="auto" w:fill="FFFFFF"/>
        </w:rPr>
        <w:t xml:space="preserve"> )</w:t>
      </w:r>
      <w:r w:rsidRPr="00EE02AE">
        <w:rPr>
          <w:rFonts w:ascii="Times New Roman" w:hAnsi="Times New Roman" w:cs="Times New Roman"/>
          <w:sz w:val="24"/>
          <w:szCs w:val="24"/>
        </w:rPr>
        <w:t xml:space="preserve"> and respectfully moves this Honorable Court to set and/or reduce Defendant’s bond in a reasonable amount in the above case. </w:t>
      </w:r>
    </w:p>
    <w:p w14:paraId="5A5E7E70" w14:textId="77777777" w:rsidR="00671F84" w:rsidRPr="00EE02AE" w:rsidRDefault="00671F84" w:rsidP="00671F84">
      <w:pPr>
        <w:spacing w:after="0" w:line="480" w:lineRule="auto"/>
        <w:ind w:firstLine="360"/>
        <w:rPr>
          <w:rFonts w:ascii="Times New Roman" w:eastAsia="Times New Roman" w:hAnsi="Times New Roman" w:cs="Times New Roman"/>
          <w:sz w:val="24"/>
          <w:szCs w:val="24"/>
        </w:rPr>
      </w:pPr>
      <w:r w:rsidRPr="00EE02AE">
        <w:rPr>
          <w:rFonts w:ascii="Times New Roman" w:eastAsia="Times New Roman" w:hAnsi="Times New Roman" w:cs="Times New Roman"/>
          <w:b/>
          <w:bCs/>
          <w:sz w:val="24"/>
          <w:szCs w:val="24"/>
        </w:rPr>
        <w:t>WHEREFORE</w:t>
      </w:r>
      <w:r w:rsidRPr="00EE02AE">
        <w:rPr>
          <w:rFonts w:ascii="Times New Roman" w:eastAsia="Times New Roman" w:hAnsi="Times New Roman" w:cs="Times New Roman"/>
          <w:sz w:val="24"/>
          <w:szCs w:val="24"/>
        </w:rPr>
        <w:t>, it is respectfully requested this Court to grant the motion and set a reasonable bond for the Defendant.</w:t>
      </w:r>
    </w:p>
    <w:p w14:paraId="76256DB2"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14EE2BCB" w14:textId="77777777" w:rsidR="00671F84" w:rsidRPr="00EE02AE" w:rsidRDefault="00671F84" w:rsidP="00671F84">
      <w:pPr>
        <w:spacing w:after="0" w:line="480" w:lineRule="auto"/>
        <w:ind w:firstLine="360"/>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t>Respectfully submitted,</w:t>
      </w:r>
    </w:p>
    <w:p w14:paraId="1012D467" w14:textId="77777777" w:rsidR="00671F84" w:rsidRPr="00EE02AE" w:rsidRDefault="00671F84" w:rsidP="00671F84">
      <w:pPr>
        <w:spacing w:after="0" w:line="480" w:lineRule="auto"/>
        <w:ind w:firstLine="360"/>
        <w:rPr>
          <w:rFonts w:ascii="Times New Roman" w:eastAsia="Times New Roman" w:hAnsi="Times New Roman" w:cs="Times New Roman"/>
          <w:sz w:val="24"/>
          <w:szCs w:val="24"/>
        </w:rPr>
      </w:pPr>
    </w:p>
    <w:p w14:paraId="3D6B3C19" w14:textId="77777777" w:rsidR="00671F84" w:rsidRPr="00EE02AE" w:rsidRDefault="00671F84" w:rsidP="00671F84">
      <w:pPr>
        <w:spacing w:after="0" w:line="480" w:lineRule="auto"/>
        <w:ind w:firstLine="360"/>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t xml:space="preserve">           ________________________________</w:t>
      </w:r>
    </w:p>
    <w:p w14:paraId="55ED6C43" w14:textId="77777777" w:rsidR="00671F84" w:rsidRPr="00EE02AE" w:rsidRDefault="00671F84" w:rsidP="00671F84">
      <w:pPr>
        <w:spacing w:after="0" w:line="480" w:lineRule="auto"/>
        <w:ind w:firstLine="360"/>
        <w:rPr>
          <w:rFonts w:ascii="Times New Roman" w:eastAsia="Times New Roman" w:hAnsi="Times New Roman" w:cs="Times New Roman"/>
          <w:b/>
          <w:sz w:val="24"/>
          <w:szCs w:val="24"/>
        </w:rPr>
      </w:pP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t>Ryanne Zingone</w:t>
      </w:r>
      <w:r w:rsidRPr="00EE02AE">
        <w:rPr>
          <w:rFonts w:ascii="Times New Roman" w:eastAsia="Times New Roman" w:hAnsi="Times New Roman" w:cs="Times New Roman"/>
          <w:b/>
          <w:sz w:val="24"/>
          <w:szCs w:val="24"/>
        </w:rPr>
        <w:br/>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r>
      <w:r w:rsidRPr="00EE02AE">
        <w:rPr>
          <w:rFonts w:ascii="Times New Roman" w:eastAsia="Times New Roman" w:hAnsi="Times New Roman" w:cs="Times New Roman"/>
          <w:b/>
          <w:sz w:val="24"/>
          <w:szCs w:val="24"/>
        </w:rPr>
        <w:tab/>
        <w:t>1234 Defender Circle, Virginia Beach VA</w:t>
      </w:r>
    </w:p>
    <w:p w14:paraId="105F36BC" w14:textId="77777777" w:rsidR="00671F84" w:rsidRPr="00EE02AE" w:rsidRDefault="00671F84" w:rsidP="00671F84">
      <w:pPr>
        <w:spacing w:after="0" w:line="480" w:lineRule="auto"/>
        <w:ind w:firstLine="360"/>
        <w:rPr>
          <w:rFonts w:ascii="Times New Roman" w:eastAsia="Times New Roman" w:hAnsi="Times New Roman" w:cs="Times New Roman"/>
          <w:sz w:val="24"/>
          <w:szCs w:val="24"/>
        </w:rPr>
      </w:pPr>
    </w:p>
    <w:p w14:paraId="2FC38F75" w14:textId="77777777" w:rsidR="00671F84" w:rsidRPr="00EE02AE" w:rsidRDefault="00671F84" w:rsidP="00671F84">
      <w:pPr>
        <w:spacing w:after="0" w:line="480" w:lineRule="auto"/>
        <w:ind w:firstLine="360"/>
        <w:jc w:val="center"/>
        <w:rPr>
          <w:rFonts w:ascii="Times New Roman" w:eastAsia="Times New Roman" w:hAnsi="Times New Roman" w:cs="Times New Roman"/>
          <w:b/>
          <w:bCs/>
          <w:sz w:val="24"/>
          <w:szCs w:val="24"/>
          <w:u w:val="single"/>
        </w:rPr>
      </w:pPr>
      <w:r w:rsidRPr="00EE02AE">
        <w:rPr>
          <w:rFonts w:ascii="Times New Roman" w:eastAsia="Times New Roman" w:hAnsi="Times New Roman" w:cs="Times New Roman"/>
          <w:b/>
          <w:bCs/>
          <w:sz w:val="24"/>
          <w:szCs w:val="24"/>
          <w:u w:val="single"/>
        </w:rPr>
        <w:t>CERTIFICATE OF SERVICE</w:t>
      </w:r>
    </w:p>
    <w:p w14:paraId="7C634814" w14:textId="77777777" w:rsidR="00671F84" w:rsidRPr="00EE02AE" w:rsidRDefault="00671F84" w:rsidP="00671F84">
      <w:pPr>
        <w:spacing w:after="0" w:line="480" w:lineRule="auto"/>
        <w:ind w:firstLine="360"/>
        <w:jc w:val="center"/>
        <w:rPr>
          <w:rFonts w:ascii="Times New Roman" w:eastAsia="Times New Roman" w:hAnsi="Times New Roman" w:cs="Times New Roman"/>
          <w:b/>
          <w:bCs/>
          <w:sz w:val="24"/>
          <w:szCs w:val="24"/>
          <w:u w:val="single"/>
        </w:rPr>
      </w:pPr>
    </w:p>
    <w:p w14:paraId="07D11989" w14:textId="77777777" w:rsidR="00671F84" w:rsidRPr="00EE02AE" w:rsidRDefault="00671F84" w:rsidP="00671F84">
      <w:pPr>
        <w:spacing w:after="0" w:line="48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b/>
        <w:t xml:space="preserve">This is to certify that a true and correct copy of the above and foregoing has been delivered to the District Attorney’s Office on </w:t>
      </w:r>
      <w:proofErr w:type="spellStart"/>
      <w:r w:rsidRPr="00EE02AE">
        <w:rPr>
          <w:rFonts w:ascii="Times New Roman" w:eastAsia="Times New Roman" w:hAnsi="Times New Roman" w:cs="Times New Roman"/>
          <w:sz w:val="24"/>
          <w:szCs w:val="24"/>
        </w:rPr>
        <w:t>this______day</w:t>
      </w:r>
      <w:proofErr w:type="spellEnd"/>
      <w:r w:rsidRPr="00EE02AE">
        <w:rPr>
          <w:rFonts w:ascii="Times New Roman" w:eastAsia="Times New Roman" w:hAnsi="Times New Roman" w:cs="Times New Roman"/>
          <w:sz w:val="24"/>
          <w:szCs w:val="24"/>
        </w:rPr>
        <w:t xml:space="preserve"> of________________.</w:t>
      </w:r>
    </w:p>
    <w:p w14:paraId="7BCD5064"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0E92124E"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14D4E51F"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4666A53C"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6ADDD9DE" w14:textId="77777777" w:rsidR="00671F84" w:rsidRPr="00EE02AE" w:rsidRDefault="00671F84" w:rsidP="00671F84">
      <w:pPr>
        <w:spacing w:after="0" w:line="48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t>________________________________</w:t>
      </w:r>
    </w:p>
    <w:p w14:paraId="5BFC0924" w14:textId="77777777" w:rsidR="00671F84" w:rsidRPr="00EE02AE" w:rsidRDefault="00671F84" w:rsidP="00671F84">
      <w:pPr>
        <w:spacing w:after="0" w:line="48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r>
      <w:r w:rsidRPr="00EE02AE">
        <w:rPr>
          <w:rFonts w:ascii="Times New Roman" w:eastAsia="Times New Roman" w:hAnsi="Times New Roman" w:cs="Times New Roman"/>
          <w:sz w:val="24"/>
          <w:szCs w:val="24"/>
        </w:rPr>
        <w:tab/>
        <w:t>Ryanne Zingone, Attorney</w:t>
      </w:r>
    </w:p>
    <w:p w14:paraId="6EF78EB4"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2A2A8D6C"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3D802FCB"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79B64420"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60608778"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7239EC92"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33357F0C"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2657B951"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0E6D169F"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0A097C1A" w14:textId="77777777" w:rsidR="00671F84" w:rsidRPr="00EE02AE" w:rsidRDefault="00671F84" w:rsidP="00671F84">
      <w:pPr>
        <w:rPr>
          <w:rFonts w:ascii="Times New Roman" w:hAnsi="Times New Roman" w:cs="Times New Roman"/>
          <w:b/>
          <w:bCs/>
          <w:sz w:val="24"/>
          <w:szCs w:val="24"/>
        </w:rPr>
      </w:pPr>
    </w:p>
    <w:p w14:paraId="28EA969D" w14:textId="77777777" w:rsidR="00671F84" w:rsidRPr="00EE02AE" w:rsidRDefault="00671F84" w:rsidP="00671F84">
      <w:pPr>
        <w:jc w:val="center"/>
        <w:rPr>
          <w:rFonts w:ascii="Times New Roman" w:hAnsi="Times New Roman" w:cs="Times New Roman"/>
          <w:b/>
          <w:bCs/>
          <w:sz w:val="24"/>
          <w:szCs w:val="24"/>
        </w:rPr>
      </w:pPr>
    </w:p>
    <w:p w14:paraId="4AA0BC1B" w14:textId="77777777" w:rsidR="00671F84" w:rsidRDefault="00671F84" w:rsidP="00671F84">
      <w:pPr>
        <w:rPr>
          <w:rFonts w:ascii="Times New Roman" w:hAnsi="Times New Roman" w:cs="Times New Roman"/>
          <w:b/>
          <w:bCs/>
          <w:sz w:val="24"/>
          <w:szCs w:val="24"/>
        </w:rPr>
      </w:pPr>
      <w:r>
        <w:rPr>
          <w:rFonts w:ascii="Times New Roman" w:hAnsi="Times New Roman" w:cs="Times New Roman"/>
          <w:b/>
          <w:bCs/>
          <w:sz w:val="24"/>
          <w:szCs w:val="24"/>
        </w:rPr>
        <w:br w:type="page"/>
      </w:r>
    </w:p>
    <w:p w14:paraId="135D450F" w14:textId="77777777" w:rsidR="00671F84" w:rsidRPr="00EE02AE" w:rsidRDefault="00671F84" w:rsidP="00671F84">
      <w:pPr>
        <w:jc w:val="center"/>
        <w:rPr>
          <w:rFonts w:ascii="Times New Roman" w:hAnsi="Times New Roman" w:cs="Times New Roman"/>
          <w:b/>
          <w:bCs/>
          <w:sz w:val="24"/>
          <w:szCs w:val="24"/>
        </w:rPr>
      </w:pPr>
      <w:r w:rsidRPr="00EE02AE">
        <w:rPr>
          <w:rFonts w:ascii="Times New Roman" w:hAnsi="Times New Roman" w:cs="Times New Roman"/>
          <w:b/>
          <w:bCs/>
          <w:sz w:val="24"/>
          <w:szCs w:val="24"/>
        </w:rPr>
        <w:lastRenderedPageBreak/>
        <w:t>VIRGINIA BEACH GENERAL DISTRICT COURT</w:t>
      </w:r>
    </w:p>
    <w:p w14:paraId="7C2EFD7A" w14:textId="77777777" w:rsidR="00671F84" w:rsidRPr="00EE02AE" w:rsidRDefault="00671F84" w:rsidP="00671F84">
      <w:pPr>
        <w:jc w:val="center"/>
        <w:rPr>
          <w:rFonts w:ascii="Times New Roman" w:hAnsi="Times New Roman" w:cs="Times New Roman"/>
          <w:b/>
          <w:bCs/>
          <w:sz w:val="24"/>
          <w:szCs w:val="24"/>
        </w:rPr>
      </w:pPr>
      <w:r>
        <w:rPr>
          <w:rFonts w:ascii="Times New Roman" w:hAnsi="Times New Roman" w:cs="Times New Roman"/>
          <w:b/>
          <w:bCs/>
          <w:sz w:val="24"/>
          <w:szCs w:val="24"/>
        </w:rPr>
        <w:pict w14:anchorId="22D8DC1C">
          <v:rect id="_x0000_i1063" style="width:0;height:1.5pt" o:hralign="center" o:hrstd="t" o:hr="t" fillcolor="#a0a0a0" stroked="f"/>
        </w:pict>
      </w:r>
    </w:p>
    <w:p w14:paraId="31BF37E5" w14:textId="77777777" w:rsidR="00671F84" w:rsidRPr="00EE02AE" w:rsidRDefault="00671F84" w:rsidP="00671F84">
      <w:pPr>
        <w:rPr>
          <w:rFonts w:ascii="Times New Roman" w:hAnsi="Times New Roman" w:cs="Times New Roman"/>
          <w:sz w:val="24"/>
          <w:szCs w:val="24"/>
        </w:rPr>
      </w:pPr>
    </w:p>
    <w:p w14:paraId="0FD0085D" w14:textId="77777777" w:rsidR="00671F84" w:rsidRPr="00EE02AE" w:rsidRDefault="00671F84" w:rsidP="00671F84">
      <w:pPr>
        <w:rPr>
          <w:rFonts w:ascii="Times New Roman" w:hAnsi="Times New Roman" w:cs="Times New Roman"/>
          <w:sz w:val="24"/>
          <w:szCs w:val="24"/>
        </w:rPr>
      </w:pPr>
      <w:proofErr w:type="gramStart"/>
      <w:r w:rsidRPr="00EE02AE">
        <w:rPr>
          <w:rFonts w:ascii="Times New Roman" w:hAnsi="Times New Roman" w:cs="Times New Roman"/>
          <w:sz w:val="24"/>
          <w:szCs w:val="24"/>
        </w:rPr>
        <w:t xml:space="preserve">People,   </w:t>
      </w:r>
      <w:proofErr w:type="gramEnd"/>
      <w:r w:rsidRPr="00EE02AE">
        <w:rPr>
          <w:rFonts w:ascii="Times New Roman" w:hAnsi="Times New Roman" w:cs="Times New Roman"/>
          <w:sz w:val="24"/>
          <w:szCs w:val="24"/>
        </w:rPr>
        <w:t xml:space="preserve">                                                     )             </w:t>
      </w:r>
    </w:p>
    <w:p w14:paraId="3ADD85CB"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ab/>
        <w:t>PLAINTIFF</w:t>
      </w:r>
      <w:r w:rsidRPr="00EE02AE">
        <w:rPr>
          <w:rFonts w:ascii="Times New Roman" w:hAnsi="Times New Roman" w:cs="Times New Roman"/>
          <w:sz w:val="24"/>
          <w:szCs w:val="24"/>
        </w:rPr>
        <w:tab/>
      </w:r>
      <w:r w:rsidRPr="00EE02AE">
        <w:rPr>
          <w:rFonts w:ascii="Times New Roman" w:hAnsi="Times New Roman" w:cs="Times New Roman"/>
          <w:sz w:val="24"/>
          <w:szCs w:val="24"/>
        </w:rPr>
        <w:tab/>
        <w:t xml:space="preserve">                  </w:t>
      </w:r>
      <w:proofErr w:type="gramStart"/>
      <w:r w:rsidRPr="00EE02AE">
        <w:rPr>
          <w:rFonts w:ascii="Times New Roman" w:hAnsi="Times New Roman" w:cs="Times New Roman"/>
          <w:sz w:val="24"/>
          <w:szCs w:val="24"/>
        </w:rPr>
        <w:t xml:space="preserve">  )</w:t>
      </w:r>
      <w:proofErr w:type="gramEnd"/>
    </w:p>
    <w:p w14:paraId="5F628473"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 xml:space="preserve">ATTORNEY' AFFIDAVIT IN </w:t>
      </w:r>
    </w:p>
    <w:p w14:paraId="61802976"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v.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SUPPORT OF MOTION</w:t>
      </w:r>
    </w:p>
    <w:p w14:paraId="0CC36D1C"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CASE NUMBER: 298-04-076</w:t>
      </w:r>
    </w:p>
    <w:p w14:paraId="403D8B76"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Christopher Blume                                    </w:t>
      </w:r>
      <w:proofErr w:type="gramStart"/>
      <w:r w:rsidRPr="00EE02AE">
        <w:rPr>
          <w:rFonts w:ascii="Times New Roman" w:hAnsi="Times New Roman" w:cs="Times New Roman"/>
          <w:sz w:val="24"/>
          <w:szCs w:val="24"/>
        </w:rPr>
        <w:t xml:space="preserve">  )</w:t>
      </w:r>
      <w:proofErr w:type="gramEnd"/>
    </w:p>
    <w:p w14:paraId="141C01DD"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             DEFENDANT                             </w:t>
      </w:r>
      <w:proofErr w:type="gramStart"/>
      <w:r w:rsidRPr="00EE02AE">
        <w:rPr>
          <w:rFonts w:ascii="Times New Roman" w:hAnsi="Times New Roman" w:cs="Times New Roman"/>
          <w:sz w:val="24"/>
          <w:szCs w:val="24"/>
        </w:rPr>
        <w:t xml:space="preserve">  )</w:t>
      </w:r>
      <w:proofErr w:type="gramEnd"/>
    </w:p>
    <w:p w14:paraId="11804684"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                                                                    )</w:t>
      </w:r>
    </w:p>
    <w:p w14:paraId="011DF785" w14:textId="77777777" w:rsidR="00671F84" w:rsidRPr="00EE02AE" w:rsidRDefault="00671F84" w:rsidP="00671F84">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pict w14:anchorId="7480E25B">
          <v:rect id="_x0000_i1064" style="width:0;height:1.5pt" o:hralign="center" o:hrstd="t" o:hr="t" fillcolor="#a0a0a0" stroked="f"/>
        </w:pict>
      </w:r>
    </w:p>
    <w:p w14:paraId="75AD5A51" w14:textId="77777777" w:rsidR="00671F84" w:rsidRPr="00EE02AE" w:rsidRDefault="00671F84" w:rsidP="00671F84">
      <w:pPr>
        <w:spacing w:after="0" w:line="480" w:lineRule="auto"/>
        <w:rPr>
          <w:rFonts w:ascii="Times New Roman" w:hAnsi="Times New Roman" w:cs="Times New Roman"/>
          <w:b/>
          <w:bCs/>
          <w:sz w:val="24"/>
          <w:szCs w:val="24"/>
        </w:rPr>
      </w:pPr>
      <w:r w:rsidRPr="00EE02AE">
        <w:rPr>
          <w:rFonts w:ascii="Times New Roman" w:hAnsi="Times New Roman" w:cs="Times New Roman"/>
          <w:b/>
          <w:bCs/>
          <w:sz w:val="24"/>
          <w:szCs w:val="24"/>
        </w:rPr>
        <w:tab/>
      </w:r>
    </w:p>
    <w:p w14:paraId="166ECDB1" w14:textId="77777777" w:rsidR="00671F84" w:rsidRPr="00EE02AE" w:rsidRDefault="00671F84" w:rsidP="00671F84">
      <w:pPr>
        <w:spacing w:after="0" w:line="480" w:lineRule="auto"/>
        <w:rPr>
          <w:rFonts w:ascii="Times New Roman" w:hAnsi="Times New Roman" w:cs="Times New Roman"/>
          <w:sz w:val="24"/>
          <w:szCs w:val="24"/>
        </w:rPr>
      </w:pPr>
      <w:r w:rsidRPr="00EE02AE">
        <w:rPr>
          <w:rFonts w:ascii="Times New Roman" w:hAnsi="Times New Roman" w:cs="Times New Roman"/>
          <w:sz w:val="24"/>
          <w:szCs w:val="24"/>
        </w:rPr>
        <w:t>I, Ryanne Zingone, being first duly sworn upon oath, deposes and states as follows:</w:t>
      </w:r>
    </w:p>
    <w:p w14:paraId="33D5AC7C" w14:textId="77777777" w:rsidR="00671F84" w:rsidRPr="00EE02AE" w:rsidRDefault="00671F84" w:rsidP="00671F84">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The information contained in this Affidavit is true and is based upon my knowledge.</w:t>
      </w:r>
    </w:p>
    <w:p w14:paraId="2746D8D4" w14:textId="77777777" w:rsidR="00671F84" w:rsidRPr="00EE02AE" w:rsidRDefault="00671F84" w:rsidP="00671F84">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I am an attorney duly licensed to practice in the Virginia.</w:t>
      </w:r>
    </w:p>
    <w:p w14:paraId="63F9174D" w14:textId="77777777" w:rsidR="00671F84" w:rsidRPr="00EE02AE" w:rsidRDefault="00671F84" w:rsidP="00671F84">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 xml:space="preserve">I am the attorney for </w:t>
      </w:r>
      <w:proofErr w:type="spellStart"/>
      <w:r w:rsidRPr="00EE02AE">
        <w:rPr>
          <w:rFonts w:ascii="Times New Roman" w:hAnsi="Times New Roman" w:cs="Times New Roman"/>
          <w:sz w:val="24"/>
          <w:szCs w:val="24"/>
        </w:rPr>
        <w:t>Christpher</w:t>
      </w:r>
      <w:proofErr w:type="spellEnd"/>
      <w:r w:rsidRPr="00EE02AE">
        <w:rPr>
          <w:rFonts w:ascii="Times New Roman" w:hAnsi="Times New Roman" w:cs="Times New Roman"/>
          <w:sz w:val="24"/>
          <w:szCs w:val="24"/>
        </w:rPr>
        <w:t xml:space="preserve"> Blume in the above captioned matter.</w:t>
      </w:r>
    </w:p>
    <w:p w14:paraId="65FFE074" w14:textId="77777777" w:rsidR="00671F84" w:rsidRPr="00EE02AE" w:rsidRDefault="00671F84" w:rsidP="00671F84">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I hereby certify this Affidavit to Support the Motion for Pre-Trial Release for the reasons set forth above.</w:t>
      </w:r>
    </w:p>
    <w:p w14:paraId="2452A92B" w14:textId="77777777" w:rsidR="00671F84" w:rsidRPr="00EE02AE" w:rsidRDefault="00671F84" w:rsidP="00671F84">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 xml:space="preserve">I declare under penalty of perjury that the foregoing is true and correct, to the best of my knowledge, </w:t>
      </w:r>
      <w:proofErr w:type="gramStart"/>
      <w:r w:rsidRPr="00EE02AE">
        <w:rPr>
          <w:rFonts w:ascii="Times New Roman" w:hAnsi="Times New Roman" w:cs="Times New Roman"/>
          <w:sz w:val="24"/>
          <w:szCs w:val="24"/>
        </w:rPr>
        <w:t>information</w:t>
      </w:r>
      <w:proofErr w:type="gramEnd"/>
      <w:r w:rsidRPr="00EE02AE">
        <w:rPr>
          <w:rFonts w:ascii="Times New Roman" w:hAnsi="Times New Roman" w:cs="Times New Roman"/>
          <w:sz w:val="24"/>
          <w:szCs w:val="24"/>
        </w:rPr>
        <w:t xml:space="preserve"> and belief. </w:t>
      </w:r>
    </w:p>
    <w:p w14:paraId="1230A719"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F8720B4"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DFE8331"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Dated: ________________________                       ____________________________________</w:t>
      </w:r>
    </w:p>
    <w:p w14:paraId="17FBB490"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 xml:space="preserve">                                                                                                        Ryanne Zingone, Esq </w:t>
      </w:r>
    </w:p>
    <w:p w14:paraId="2E4AAFE9"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lastRenderedPageBreak/>
        <w:t>Sworn to before me this ______day of</w:t>
      </w:r>
    </w:p>
    <w:p w14:paraId="024B4EF2"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________________________,20____.</w:t>
      </w:r>
    </w:p>
    <w:p w14:paraId="1E20507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8BBA1B3"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________________________________</w:t>
      </w:r>
    </w:p>
    <w:p w14:paraId="313730E9"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EE02AE">
        <w:rPr>
          <w:rFonts w:ascii="Times New Roman" w:hAnsi="Times New Roman" w:cs="Times New Roman"/>
          <w:sz w:val="24"/>
          <w:szCs w:val="24"/>
        </w:rPr>
        <w:t>Notary Public</w:t>
      </w:r>
    </w:p>
    <w:p w14:paraId="2D5C2F2A"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48A33E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04F5F000"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A04E3A0"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89D50BB"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62F0D72"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76239D63"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F59CA09"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2A8AAD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BAEBF56"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9EF4026"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4A7CDFF3"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33A84791"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9CE5ACB"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5C7E04C5"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989F06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BD87C6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B296537" w14:textId="77777777" w:rsidR="00671F84" w:rsidRPr="00EE02AE" w:rsidRDefault="00671F84" w:rsidP="00671F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2E1CDB1A" w14:textId="77777777" w:rsidR="00671F84" w:rsidRPr="00EE02AE" w:rsidRDefault="00671F84" w:rsidP="00671F84">
      <w:pPr>
        <w:jc w:val="center"/>
        <w:rPr>
          <w:rFonts w:ascii="Times New Roman" w:hAnsi="Times New Roman" w:cs="Times New Roman"/>
          <w:b/>
          <w:bCs/>
          <w:sz w:val="24"/>
          <w:szCs w:val="24"/>
        </w:rPr>
      </w:pPr>
    </w:p>
    <w:p w14:paraId="240E527B" w14:textId="77777777" w:rsidR="00671F84" w:rsidRPr="00EE02AE" w:rsidRDefault="00671F84" w:rsidP="00671F84">
      <w:pPr>
        <w:jc w:val="center"/>
        <w:rPr>
          <w:rFonts w:ascii="Times New Roman" w:hAnsi="Times New Roman" w:cs="Times New Roman"/>
          <w:b/>
          <w:bCs/>
          <w:sz w:val="24"/>
          <w:szCs w:val="24"/>
        </w:rPr>
      </w:pPr>
    </w:p>
    <w:p w14:paraId="547F10F3" w14:textId="77777777" w:rsidR="00671F84" w:rsidRDefault="00671F84" w:rsidP="00671F84">
      <w:pPr>
        <w:rPr>
          <w:rFonts w:ascii="Times New Roman" w:hAnsi="Times New Roman" w:cs="Times New Roman"/>
          <w:b/>
          <w:bCs/>
          <w:sz w:val="24"/>
          <w:szCs w:val="24"/>
        </w:rPr>
      </w:pPr>
      <w:r>
        <w:rPr>
          <w:rFonts w:ascii="Times New Roman" w:hAnsi="Times New Roman" w:cs="Times New Roman"/>
          <w:b/>
          <w:bCs/>
          <w:sz w:val="24"/>
          <w:szCs w:val="24"/>
        </w:rPr>
        <w:br w:type="page"/>
      </w:r>
    </w:p>
    <w:p w14:paraId="29BA1312" w14:textId="77777777" w:rsidR="00671F84" w:rsidRPr="00EE02AE" w:rsidRDefault="00671F84" w:rsidP="00671F84">
      <w:pPr>
        <w:jc w:val="center"/>
        <w:rPr>
          <w:rFonts w:ascii="Times New Roman" w:hAnsi="Times New Roman" w:cs="Times New Roman"/>
          <w:b/>
          <w:bCs/>
          <w:sz w:val="24"/>
          <w:szCs w:val="24"/>
        </w:rPr>
      </w:pPr>
      <w:r w:rsidRPr="00EE02AE">
        <w:rPr>
          <w:rFonts w:ascii="Times New Roman" w:hAnsi="Times New Roman" w:cs="Times New Roman"/>
          <w:b/>
          <w:bCs/>
          <w:sz w:val="24"/>
          <w:szCs w:val="24"/>
        </w:rPr>
        <w:lastRenderedPageBreak/>
        <w:t>VIRGINIA BEACH GENERAL DISTRICT COURT</w:t>
      </w:r>
    </w:p>
    <w:p w14:paraId="627A5661" w14:textId="77777777" w:rsidR="00671F84" w:rsidRPr="00EE02AE" w:rsidRDefault="00671F84" w:rsidP="00671F84">
      <w:pPr>
        <w:jc w:val="center"/>
        <w:rPr>
          <w:rFonts w:ascii="Times New Roman" w:hAnsi="Times New Roman" w:cs="Times New Roman"/>
          <w:b/>
          <w:bCs/>
          <w:sz w:val="24"/>
          <w:szCs w:val="24"/>
        </w:rPr>
      </w:pPr>
      <w:r>
        <w:rPr>
          <w:rFonts w:ascii="Times New Roman" w:hAnsi="Times New Roman" w:cs="Times New Roman"/>
          <w:b/>
          <w:bCs/>
          <w:sz w:val="24"/>
          <w:szCs w:val="24"/>
        </w:rPr>
        <w:pict w14:anchorId="0F78A224">
          <v:rect id="_x0000_i1065" style="width:0;height:1.5pt" o:hralign="center" o:hrstd="t" o:hr="t" fillcolor="#a0a0a0" stroked="f"/>
        </w:pict>
      </w:r>
    </w:p>
    <w:p w14:paraId="0A50B3F6" w14:textId="77777777" w:rsidR="00671F84" w:rsidRPr="00EE02AE" w:rsidRDefault="00671F84" w:rsidP="00671F84">
      <w:pPr>
        <w:rPr>
          <w:rFonts w:ascii="Times New Roman" w:hAnsi="Times New Roman" w:cs="Times New Roman"/>
          <w:sz w:val="24"/>
          <w:szCs w:val="24"/>
        </w:rPr>
      </w:pPr>
    </w:p>
    <w:p w14:paraId="5514AD59" w14:textId="77777777" w:rsidR="00671F84" w:rsidRPr="00EE02AE" w:rsidRDefault="00671F84" w:rsidP="00671F84">
      <w:pPr>
        <w:rPr>
          <w:rFonts w:ascii="Times New Roman" w:hAnsi="Times New Roman" w:cs="Times New Roman"/>
          <w:sz w:val="24"/>
          <w:szCs w:val="24"/>
        </w:rPr>
      </w:pPr>
      <w:proofErr w:type="gramStart"/>
      <w:r w:rsidRPr="00EE02AE">
        <w:rPr>
          <w:rFonts w:ascii="Times New Roman" w:hAnsi="Times New Roman" w:cs="Times New Roman"/>
          <w:sz w:val="24"/>
          <w:szCs w:val="24"/>
        </w:rPr>
        <w:t xml:space="preserve">People,   </w:t>
      </w:r>
      <w:proofErr w:type="gramEnd"/>
      <w:r w:rsidRPr="00EE02AE">
        <w:rPr>
          <w:rFonts w:ascii="Times New Roman" w:hAnsi="Times New Roman" w:cs="Times New Roman"/>
          <w:sz w:val="24"/>
          <w:szCs w:val="24"/>
        </w:rPr>
        <w:t xml:space="preserve">                                                     )             </w:t>
      </w:r>
    </w:p>
    <w:p w14:paraId="154B0607"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ab/>
        <w:t>PLAINTIFF</w:t>
      </w:r>
      <w:r w:rsidRPr="00EE02AE">
        <w:rPr>
          <w:rFonts w:ascii="Times New Roman" w:hAnsi="Times New Roman" w:cs="Times New Roman"/>
          <w:sz w:val="24"/>
          <w:szCs w:val="24"/>
        </w:rPr>
        <w:tab/>
      </w:r>
      <w:r w:rsidRPr="00EE02AE">
        <w:rPr>
          <w:rFonts w:ascii="Times New Roman" w:hAnsi="Times New Roman" w:cs="Times New Roman"/>
          <w:sz w:val="24"/>
          <w:szCs w:val="24"/>
        </w:rPr>
        <w:tab/>
        <w:t xml:space="preserve">                  </w:t>
      </w:r>
      <w:proofErr w:type="gramStart"/>
      <w:r w:rsidRPr="00EE02AE">
        <w:rPr>
          <w:rFonts w:ascii="Times New Roman" w:hAnsi="Times New Roman" w:cs="Times New Roman"/>
          <w:sz w:val="24"/>
          <w:szCs w:val="24"/>
        </w:rPr>
        <w:t xml:space="preserve">  )</w:t>
      </w:r>
      <w:proofErr w:type="gramEnd"/>
    </w:p>
    <w:p w14:paraId="7A32F416"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 xml:space="preserve">MEMORANDUM OF LAW IN </w:t>
      </w:r>
    </w:p>
    <w:p w14:paraId="0FCADD04"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v.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SUPPORT OF MOTION FOR</w:t>
      </w:r>
    </w:p>
    <w:p w14:paraId="748DA104"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 xml:space="preserve">)   </w:t>
      </w:r>
      <w:proofErr w:type="gramEnd"/>
      <w:r w:rsidRPr="00EE02AE">
        <w:rPr>
          <w:rFonts w:ascii="Times New Roman" w:hAnsi="Times New Roman" w:cs="Times New Roman"/>
          <w:sz w:val="24"/>
          <w:szCs w:val="24"/>
        </w:rPr>
        <w:t xml:space="preserve">                  </w:t>
      </w:r>
      <w:r w:rsidRPr="00EE02AE">
        <w:rPr>
          <w:rFonts w:ascii="Times New Roman" w:hAnsi="Times New Roman" w:cs="Times New Roman"/>
          <w:b/>
          <w:bCs/>
          <w:sz w:val="24"/>
          <w:szCs w:val="24"/>
        </w:rPr>
        <w:t>PRE-TRIAL RELEASE</w:t>
      </w:r>
    </w:p>
    <w:p w14:paraId="786709FD" w14:textId="77777777" w:rsidR="00671F84" w:rsidRPr="00EE02AE" w:rsidRDefault="00671F84" w:rsidP="00671F84">
      <w:pPr>
        <w:rPr>
          <w:rFonts w:ascii="Times New Roman" w:hAnsi="Times New Roman" w:cs="Times New Roman"/>
          <w:b/>
          <w:bCs/>
          <w:sz w:val="24"/>
          <w:szCs w:val="24"/>
        </w:rPr>
      </w:pPr>
      <w:r w:rsidRPr="00EE02AE">
        <w:rPr>
          <w:rFonts w:ascii="Times New Roman" w:hAnsi="Times New Roman" w:cs="Times New Roman"/>
          <w:sz w:val="24"/>
          <w:szCs w:val="24"/>
        </w:rPr>
        <w:t xml:space="preserve">Christopher </w:t>
      </w:r>
      <w:proofErr w:type="gramStart"/>
      <w:r w:rsidRPr="00EE02AE">
        <w:rPr>
          <w:rFonts w:ascii="Times New Roman" w:hAnsi="Times New Roman" w:cs="Times New Roman"/>
          <w:sz w:val="24"/>
          <w:szCs w:val="24"/>
        </w:rPr>
        <w:t xml:space="preserve">Blume,   </w:t>
      </w:r>
      <w:proofErr w:type="gramEnd"/>
      <w:r w:rsidRPr="00EE02AE">
        <w:rPr>
          <w:rFonts w:ascii="Times New Roman" w:hAnsi="Times New Roman" w:cs="Times New Roman"/>
          <w:sz w:val="24"/>
          <w:szCs w:val="24"/>
        </w:rPr>
        <w:t xml:space="preserve">                                 )                  </w:t>
      </w:r>
      <w:r w:rsidRPr="00EE02AE">
        <w:rPr>
          <w:rFonts w:ascii="Times New Roman" w:hAnsi="Times New Roman" w:cs="Times New Roman"/>
          <w:b/>
          <w:bCs/>
          <w:sz w:val="24"/>
          <w:szCs w:val="24"/>
        </w:rPr>
        <w:t>CASE NUMBER: 298-04-076</w:t>
      </w:r>
    </w:p>
    <w:p w14:paraId="23F732B6"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             DEFENDANT                             </w:t>
      </w:r>
      <w:proofErr w:type="gramStart"/>
      <w:r w:rsidRPr="00EE02AE">
        <w:rPr>
          <w:rFonts w:ascii="Times New Roman" w:hAnsi="Times New Roman" w:cs="Times New Roman"/>
          <w:sz w:val="24"/>
          <w:szCs w:val="24"/>
        </w:rPr>
        <w:t xml:space="preserve">  )</w:t>
      </w:r>
      <w:proofErr w:type="gramEnd"/>
    </w:p>
    <w:p w14:paraId="5D613713" w14:textId="77777777" w:rsidR="00671F84" w:rsidRPr="00EE02AE" w:rsidRDefault="00671F84" w:rsidP="00671F84">
      <w:pPr>
        <w:rPr>
          <w:rFonts w:ascii="Times New Roman" w:hAnsi="Times New Roman" w:cs="Times New Roman"/>
          <w:sz w:val="24"/>
          <w:szCs w:val="24"/>
        </w:rPr>
      </w:pPr>
      <w:r w:rsidRPr="00EE02AE">
        <w:rPr>
          <w:rFonts w:ascii="Times New Roman" w:hAnsi="Times New Roman" w:cs="Times New Roman"/>
          <w:sz w:val="24"/>
          <w:szCs w:val="24"/>
        </w:rPr>
        <w:t xml:space="preserve">                                                                    )</w:t>
      </w:r>
    </w:p>
    <w:p w14:paraId="758AAE43" w14:textId="77777777" w:rsidR="00671F84" w:rsidRPr="00EE02AE" w:rsidRDefault="00671F84" w:rsidP="00671F84">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pict w14:anchorId="21F0F3E8">
          <v:rect id="_x0000_i1066" style="width:0;height:1.5pt" o:hralign="center" o:hrstd="t" o:hr="t" fillcolor="#a0a0a0" stroked="f"/>
        </w:pict>
      </w:r>
    </w:p>
    <w:p w14:paraId="644C42CA" w14:textId="77777777" w:rsidR="00671F84" w:rsidRPr="00EE02AE" w:rsidRDefault="00671F84" w:rsidP="00671F84">
      <w:pPr>
        <w:spacing w:after="0" w:line="480" w:lineRule="auto"/>
        <w:rPr>
          <w:rFonts w:ascii="Times New Roman" w:hAnsi="Times New Roman" w:cs="Times New Roman"/>
          <w:sz w:val="24"/>
          <w:szCs w:val="24"/>
        </w:rPr>
      </w:pPr>
      <w:r w:rsidRPr="00EE02AE">
        <w:rPr>
          <w:rFonts w:ascii="Times New Roman" w:hAnsi="Times New Roman" w:cs="Times New Roman"/>
          <w:b/>
          <w:bCs/>
          <w:sz w:val="24"/>
          <w:szCs w:val="24"/>
        </w:rPr>
        <w:tab/>
      </w:r>
      <w:r w:rsidRPr="00EE02AE">
        <w:rPr>
          <w:rFonts w:ascii="Times New Roman" w:hAnsi="Times New Roman" w:cs="Times New Roman"/>
          <w:sz w:val="24"/>
          <w:szCs w:val="24"/>
        </w:rPr>
        <w:t xml:space="preserve">The Defendant, Christopher Blume, through his attorney of record, Ryanne Zingone, Esq., Law Firm of Ironside, </w:t>
      </w:r>
      <w:proofErr w:type="spellStart"/>
      <w:r w:rsidRPr="00EE02AE">
        <w:rPr>
          <w:rFonts w:ascii="Times New Roman" w:hAnsi="Times New Roman" w:cs="Times New Roman"/>
          <w:sz w:val="24"/>
          <w:szCs w:val="24"/>
        </w:rPr>
        <w:t>Sifuentes</w:t>
      </w:r>
      <w:proofErr w:type="spellEnd"/>
      <w:r w:rsidRPr="00EE02AE">
        <w:rPr>
          <w:rFonts w:ascii="Times New Roman" w:hAnsi="Times New Roman" w:cs="Times New Roman"/>
          <w:sz w:val="24"/>
          <w:szCs w:val="24"/>
        </w:rPr>
        <w:t>, Matlock, and Reagan, P.C., submits the following Memorandum of Law in support of Defendant’s Motion for Pre-Trial Release and shows this court:</w:t>
      </w:r>
    </w:p>
    <w:p w14:paraId="5CAB225D" w14:textId="77777777" w:rsidR="00671F84" w:rsidRPr="00EE02AE" w:rsidRDefault="00671F84" w:rsidP="00671F84">
      <w:pPr>
        <w:spacing w:after="0" w:line="480" w:lineRule="auto"/>
        <w:jc w:val="center"/>
        <w:rPr>
          <w:rFonts w:ascii="Times New Roman" w:hAnsi="Times New Roman" w:cs="Times New Roman"/>
          <w:b/>
          <w:bCs/>
          <w:sz w:val="24"/>
          <w:szCs w:val="24"/>
          <w:u w:val="single"/>
        </w:rPr>
      </w:pPr>
      <w:r w:rsidRPr="00EE02AE">
        <w:rPr>
          <w:rFonts w:ascii="Times New Roman" w:hAnsi="Times New Roman" w:cs="Times New Roman"/>
          <w:b/>
          <w:bCs/>
          <w:sz w:val="24"/>
          <w:szCs w:val="24"/>
          <w:u w:val="single"/>
        </w:rPr>
        <w:t>STATEMENT OF FACTS</w:t>
      </w:r>
    </w:p>
    <w:p w14:paraId="2C52219A" w14:textId="77777777" w:rsidR="00671F84" w:rsidRPr="00EE02AE" w:rsidRDefault="00671F84" w:rsidP="00671F84">
      <w:pPr>
        <w:spacing w:line="360" w:lineRule="auto"/>
        <w:ind w:firstLine="720"/>
        <w:rPr>
          <w:rFonts w:ascii="Times New Roman" w:hAnsi="Times New Roman" w:cs="Times New Roman"/>
          <w:sz w:val="24"/>
          <w:szCs w:val="24"/>
        </w:rPr>
      </w:pPr>
      <w:r w:rsidRPr="00EE02AE">
        <w:rPr>
          <w:rFonts w:ascii="Times New Roman" w:hAnsi="Times New Roman" w:cs="Times New Roman"/>
          <w:sz w:val="24"/>
          <w:szCs w:val="24"/>
        </w:rPr>
        <w:t>On the evening of July 3</w:t>
      </w:r>
      <w:r w:rsidRPr="00EE02AE">
        <w:rPr>
          <w:rFonts w:ascii="Times New Roman" w:hAnsi="Times New Roman" w:cs="Times New Roman"/>
          <w:sz w:val="24"/>
          <w:szCs w:val="24"/>
          <w:vertAlign w:val="superscript"/>
        </w:rPr>
        <w:t>rd</w:t>
      </w: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2020</w:t>
      </w:r>
      <w:proofErr w:type="gramEnd"/>
      <w:r w:rsidRPr="00EE02AE">
        <w:rPr>
          <w:rFonts w:ascii="Times New Roman" w:hAnsi="Times New Roman" w:cs="Times New Roman"/>
          <w:sz w:val="24"/>
          <w:szCs w:val="24"/>
        </w:rPr>
        <w:t xml:space="preserve"> Christopher Blume and his wife, Lori held a BBQ at their home to celebrate the upcoming holiday. They had close friends over to enjoy the company and had lots of food and even some alcoholic beverages. Lori, last minute, invited her brother, Stephon Archer. Over the years there had always been ill – will and animosity between Mr. Blume and Mr. Archer.</w:t>
      </w:r>
    </w:p>
    <w:p w14:paraId="65DFE649" w14:textId="77777777" w:rsidR="00671F84" w:rsidRPr="00EE02AE" w:rsidRDefault="00671F84" w:rsidP="00671F84">
      <w:pPr>
        <w:spacing w:line="360" w:lineRule="auto"/>
        <w:rPr>
          <w:rFonts w:ascii="Times New Roman" w:hAnsi="Times New Roman" w:cs="Times New Roman"/>
          <w:sz w:val="24"/>
          <w:szCs w:val="24"/>
        </w:rPr>
      </w:pPr>
      <w:r w:rsidRPr="00EE02AE">
        <w:rPr>
          <w:rFonts w:ascii="Times New Roman" w:hAnsi="Times New Roman" w:cs="Times New Roman"/>
          <w:sz w:val="24"/>
          <w:szCs w:val="24"/>
        </w:rPr>
        <w:tab/>
        <w:t>During the BBQ both Mr. Blume and Mr. Archer were drinking alcoholic beverages and mingling with friends. This is, until the friends tarte to feel uncomfortable by the comments being made from Mr. Archer about and towards Mr. Blume.</w:t>
      </w:r>
    </w:p>
    <w:p w14:paraId="59927A73" w14:textId="77777777" w:rsidR="00671F84" w:rsidRPr="00EE02AE" w:rsidRDefault="00671F84" w:rsidP="00671F84">
      <w:pPr>
        <w:spacing w:line="360" w:lineRule="auto"/>
        <w:rPr>
          <w:rFonts w:ascii="Times New Roman" w:hAnsi="Times New Roman" w:cs="Times New Roman"/>
          <w:sz w:val="24"/>
          <w:szCs w:val="24"/>
        </w:rPr>
      </w:pPr>
      <w:r w:rsidRPr="00EE02AE">
        <w:rPr>
          <w:rFonts w:ascii="Times New Roman" w:hAnsi="Times New Roman" w:cs="Times New Roman"/>
          <w:sz w:val="24"/>
          <w:szCs w:val="24"/>
        </w:rPr>
        <w:lastRenderedPageBreak/>
        <w:tab/>
        <w:t>These comments later turned into a physical altercation between the two men, causing most of the party goes to leave the house and yard, causing some to even call the police for assistance.</w:t>
      </w:r>
    </w:p>
    <w:p w14:paraId="63707840" w14:textId="77777777" w:rsidR="00671F84" w:rsidRPr="00EE02AE" w:rsidRDefault="00671F84" w:rsidP="00671F84">
      <w:pPr>
        <w:spacing w:line="480" w:lineRule="auto"/>
        <w:jc w:val="center"/>
        <w:rPr>
          <w:rFonts w:ascii="Times New Roman" w:hAnsi="Times New Roman" w:cs="Times New Roman"/>
          <w:b/>
          <w:bCs/>
          <w:sz w:val="24"/>
          <w:szCs w:val="24"/>
          <w:u w:val="single"/>
        </w:rPr>
      </w:pPr>
      <w:r w:rsidRPr="00EE02AE">
        <w:rPr>
          <w:rFonts w:ascii="Times New Roman" w:hAnsi="Times New Roman" w:cs="Times New Roman"/>
          <w:b/>
          <w:bCs/>
          <w:sz w:val="24"/>
          <w:szCs w:val="24"/>
          <w:u w:val="single"/>
        </w:rPr>
        <w:t>LEGAL ARGUMENT</w:t>
      </w:r>
    </w:p>
    <w:p w14:paraId="6CC20D5C" w14:textId="77777777" w:rsidR="00671F84" w:rsidRPr="00EE02AE" w:rsidRDefault="00671F84" w:rsidP="00671F84">
      <w:pPr>
        <w:spacing w:line="360" w:lineRule="auto"/>
        <w:rPr>
          <w:rFonts w:ascii="Times New Roman" w:hAnsi="Times New Roman" w:cs="Times New Roman"/>
          <w:sz w:val="24"/>
          <w:szCs w:val="24"/>
        </w:rPr>
      </w:pPr>
      <w:bookmarkStart w:id="0" w:name="_Hlk25905660"/>
      <w:r w:rsidRPr="00EE02AE">
        <w:rPr>
          <w:rFonts w:ascii="Times New Roman" w:hAnsi="Times New Roman" w:cs="Times New Roman"/>
          <w:sz w:val="24"/>
          <w:szCs w:val="24"/>
        </w:rPr>
        <w:t>The Defendant, Christopher Blume, by his Attorney moves this court to issue is conditions of Pre – Trial Release in this case. The Defendant was arrested on July 3</w:t>
      </w:r>
      <w:r w:rsidRPr="00EE02AE">
        <w:rPr>
          <w:rFonts w:ascii="Times New Roman" w:hAnsi="Times New Roman" w:cs="Times New Roman"/>
          <w:sz w:val="24"/>
          <w:szCs w:val="24"/>
          <w:vertAlign w:val="superscript"/>
        </w:rPr>
        <w:t>rd</w:t>
      </w:r>
      <w:r w:rsidRPr="00EE02AE">
        <w:rPr>
          <w:rFonts w:ascii="Times New Roman" w:hAnsi="Times New Roman" w:cs="Times New Roman"/>
          <w:sz w:val="24"/>
          <w:szCs w:val="24"/>
        </w:rPr>
        <w:t xml:space="preserve">, </w:t>
      </w:r>
      <w:proofErr w:type="gramStart"/>
      <w:r w:rsidRPr="00EE02AE">
        <w:rPr>
          <w:rFonts w:ascii="Times New Roman" w:hAnsi="Times New Roman" w:cs="Times New Roman"/>
          <w:sz w:val="24"/>
          <w:szCs w:val="24"/>
        </w:rPr>
        <w:t>2020</w:t>
      </w:r>
      <w:proofErr w:type="gramEnd"/>
      <w:r w:rsidRPr="00EE02AE">
        <w:rPr>
          <w:rFonts w:ascii="Times New Roman" w:hAnsi="Times New Roman" w:cs="Times New Roman"/>
          <w:sz w:val="24"/>
          <w:szCs w:val="24"/>
        </w:rPr>
        <w:t xml:space="preserve"> on the offense of Second – Degree Murder. No conditions of Pre – Trial have been set and the Defendant is currently being held at the Virginia Beach City Jail. The Defendant has the right to Bail and Pre – Trial conditions should be set because the proof of his guilt of </w:t>
      </w:r>
      <w:proofErr w:type="gramStart"/>
      <w:r w:rsidRPr="00EE02AE">
        <w:rPr>
          <w:rFonts w:ascii="Times New Roman" w:hAnsi="Times New Roman" w:cs="Times New Roman"/>
          <w:sz w:val="24"/>
          <w:szCs w:val="24"/>
        </w:rPr>
        <w:t>Second Degree</w:t>
      </w:r>
      <w:proofErr w:type="gramEnd"/>
      <w:r w:rsidRPr="00EE02AE">
        <w:rPr>
          <w:rFonts w:ascii="Times New Roman" w:hAnsi="Times New Roman" w:cs="Times New Roman"/>
          <w:sz w:val="24"/>
          <w:szCs w:val="24"/>
        </w:rPr>
        <w:t xml:space="preserve"> Murder is not evident. However, even if the proof of guilt of Second Degree Murder is evident, circumstances show that the </w:t>
      </w:r>
      <w:proofErr w:type="gramStart"/>
      <w:r w:rsidRPr="00EE02AE">
        <w:rPr>
          <w:rFonts w:ascii="Times New Roman" w:hAnsi="Times New Roman" w:cs="Times New Roman"/>
          <w:sz w:val="24"/>
          <w:szCs w:val="24"/>
        </w:rPr>
        <w:t>Defendant  will</w:t>
      </w:r>
      <w:proofErr w:type="gramEnd"/>
      <w:r w:rsidRPr="00EE02AE">
        <w:rPr>
          <w:rFonts w:ascii="Times New Roman" w:hAnsi="Times New Roman" w:cs="Times New Roman"/>
          <w:sz w:val="24"/>
          <w:szCs w:val="24"/>
        </w:rPr>
        <w:t xml:space="preserve"> </w:t>
      </w:r>
      <w:proofErr w:type="spellStart"/>
      <w:r w:rsidRPr="00EE02AE">
        <w:rPr>
          <w:rFonts w:ascii="Times New Roman" w:hAnsi="Times New Roman" w:cs="Times New Roman"/>
          <w:sz w:val="24"/>
          <w:szCs w:val="24"/>
        </w:rPr>
        <w:t>o</w:t>
      </w:r>
      <w:proofErr w:type="spellEnd"/>
      <w:r w:rsidRPr="00EE02AE">
        <w:rPr>
          <w:rFonts w:ascii="Times New Roman" w:hAnsi="Times New Roman" w:cs="Times New Roman"/>
          <w:sz w:val="24"/>
          <w:szCs w:val="24"/>
        </w:rPr>
        <w:t xml:space="preserve"> flee, fail to appear in court, he / she is not a danger to the community, so it would be appropriate for the court to set conditions for Pre – Trial Release. Those circumstances follow:</w:t>
      </w:r>
    </w:p>
    <w:p w14:paraId="6B8761A7"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 xml:space="preserve">The Defendant has been charged with Second – Degree Murder in the State of Virginia </w:t>
      </w:r>
    </w:p>
    <w:p w14:paraId="43BA3EC6"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 xml:space="preserve">The evidence of the Guilt of the Defendant committing Second – Degree Murder is weak. The Defendant was hosting a BBQ at his home with his wife and their friends when his Brother – In – Law </w:t>
      </w:r>
      <w:proofErr w:type="gramStart"/>
      <w:r w:rsidRPr="00EE02AE">
        <w:rPr>
          <w:rFonts w:ascii="Times New Roman" w:hAnsi="Times New Roman" w:cs="Times New Roman"/>
          <w:sz w:val="24"/>
          <w:szCs w:val="24"/>
        </w:rPr>
        <w:t>( the</w:t>
      </w:r>
      <w:proofErr w:type="gramEnd"/>
      <w:r w:rsidRPr="00EE02AE">
        <w:rPr>
          <w:rFonts w:ascii="Times New Roman" w:hAnsi="Times New Roman" w:cs="Times New Roman"/>
          <w:sz w:val="24"/>
          <w:szCs w:val="24"/>
        </w:rPr>
        <w:t xml:space="preserve"> deceased ), who was intoxicated, tried too and did start a fight with the Defendant. This fight caused most of the attendees to leave the home and property, however some still watched and called the authorities. That is when the deceased was brought into the home by the Defendants wife, when the Defendant did what he felt was necessary to protect his </w:t>
      </w:r>
      <w:proofErr w:type="gramStart"/>
      <w:r w:rsidRPr="00EE02AE">
        <w:rPr>
          <w:rFonts w:ascii="Times New Roman" w:hAnsi="Times New Roman" w:cs="Times New Roman"/>
          <w:sz w:val="24"/>
          <w:szCs w:val="24"/>
        </w:rPr>
        <w:t>wife, and</w:t>
      </w:r>
      <w:proofErr w:type="gramEnd"/>
      <w:r w:rsidRPr="00EE02AE">
        <w:rPr>
          <w:rFonts w:ascii="Times New Roman" w:hAnsi="Times New Roman" w:cs="Times New Roman"/>
          <w:sz w:val="24"/>
          <w:szCs w:val="24"/>
        </w:rPr>
        <w:t xml:space="preserve"> showed his firearm. The deceased stumbled towards the Defendant, and the defendant fired the weapon, in fear of his protection. There is no evidence to show or prove that it is intentional Second – Degree Murder.</w:t>
      </w:r>
    </w:p>
    <w:p w14:paraId="5B071C8D"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 xml:space="preserve">The Defendant has a residence where he and his wife of 27 years have lived as well as a steady job with Virginia Beach City Public Schools </w:t>
      </w:r>
      <w:proofErr w:type="gramStart"/>
      <w:r w:rsidRPr="00EE02AE">
        <w:rPr>
          <w:rFonts w:ascii="Times New Roman" w:hAnsi="Times New Roman" w:cs="Times New Roman"/>
          <w:sz w:val="24"/>
          <w:szCs w:val="24"/>
        </w:rPr>
        <w:t>( VBCPS</w:t>
      </w:r>
      <w:proofErr w:type="gramEnd"/>
      <w:r w:rsidRPr="00EE02AE">
        <w:rPr>
          <w:rFonts w:ascii="Times New Roman" w:hAnsi="Times New Roman" w:cs="Times New Roman"/>
          <w:sz w:val="24"/>
          <w:szCs w:val="24"/>
        </w:rPr>
        <w:t xml:space="preserve"> ).</w:t>
      </w:r>
    </w:p>
    <w:p w14:paraId="3ADF3945"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The Defendant has no sign of poor mental health.</w:t>
      </w:r>
    </w:p>
    <w:p w14:paraId="20A4E30F"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The Defendant has never failed to appear in court of fled prosecution.</w:t>
      </w:r>
    </w:p>
    <w:p w14:paraId="70A78BDD"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The Defendant poses no danger to the community.</w:t>
      </w:r>
    </w:p>
    <w:p w14:paraId="66ADA02F"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t>The source of funds used to post bail would be from the Defendants wife.</w:t>
      </w:r>
    </w:p>
    <w:p w14:paraId="2DE71181" w14:textId="77777777" w:rsidR="00671F84" w:rsidRPr="00EE02AE" w:rsidRDefault="00671F84" w:rsidP="00671F84">
      <w:pPr>
        <w:pStyle w:val="ListParagraph"/>
        <w:numPr>
          <w:ilvl w:val="0"/>
          <w:numId w:val="3"/>
        </w:numPr>
        <w:spacing w:line="360" w:lineRule="auto"/>
        <w:rPr>
          <w:rFonts w:ascii="Times New Roman" w:hAnsi="Times New Roman" w:cs="Times New Roman"/>
          <w:sz w:val="24"/>
          <w:szCs w:val="24"/>
        </w:rPr>
      </w:pPr>
      <w:r w:rsidRPr="00EE02AE">
        <w:rPr>
          <w:rFonts w:ascii="Times New Roman" w:hAnsi="Times New Roman" w:cs="Times New Roman"/>
          <w:sz w:val="24"/>
          <w:szCs w:val="24"/>
        </w:rPr>
        <w:lastRenderedPageBreak/>
        <w:t>The Defendant is not already on release from any other Criminal charges.</w:t>
      </w:r>
    </w:p>
    <w:p w14:paraId="149740F5" w14:textId="77777777" w:rsidR="00671F84" w:rsidRPr="00EE02AE" w:rsidRDefault="00671F84" w:rsidP="00671F84">
      <w:pPr>
        <w:spacing w:after="0" w:line="480" w:lineRule="auto"/>
        <w:rPr>
          <w:rFonts w:ascii="Times New Roman" w:eastAsia="Times New Roman" w:hAnsi="Times New Roman" w:cs="Times New Roman"/>
          <w:sz w:val="24"/>
          <w:szCs w:val="24"/>
        </w:rPr>
      </w:pPr>
    </w:p>
    <w:p w14:paraId="09A3A83C" w14:textId="77777777" w:rsidR="00671F84" w:rsidRPr="00EE02AE" w:rsidRDefault="00671F84" w:rsidP="00671F84">
      <w:pPr>
        <w:spacing w:after="0" w:line="480" w:lineRule="auto"/>
        <w:jc w:val="center"/>
        <w:rPr>
          <w:rFonts w:ascii="Times New Roman" w:eastAsia="Times New Roman" w:hAnsi="Times New Roman" w:cs="Times New Roman"/>
          <w:b/>
          <w:bCs/>
          <w:sz w:val="24"/>
          <w:szCs w:val="24"/>
          <w:u w:val="single"/>
        </w:rPr>
      </w:pPr>
      <w:r w:rsidRPr="00EE02AE">
        <w:rPr>
          <w:rFonts w:ascii="Times New Roman" w:eastAsia="Times New Roman" w:hAnsi="Times New Roman" w:cs="Times New Roman"/>
          <w:b/>
          <w:bCs/>
          <w:sz w:val="24"/>
          <w:szCs w:val="24"/>
          <w:u w:val="single"/>
        </w:rPr>
        <w:t>CONCLUSION</w:t>
      </w:r>
    </w:p>
    <w:p w14:paraId="6679C63C" w14:textId="77777777" w:rsidR="00671F84" w:rsidRPr="00EE02AE" w:rsidRDefault="00671F84" w:rsidP="00671F84">
      <w:pPr>
        <w:spacing w:line="360" w:lineRule="auto"/>
        <w:rPr>
          <w:rFonts w:ascii="Times New Roman" w:hAnsi="Times New Roman" w:cs="Times New Roman"/>
          <w:sz w:val="24"/>
          <w:szCs w:val="24"/>
        </w:rPr>
      </w:pPr>
      <w:r w:rsidRPr="00EE02AE">
        <w:rPr>
          <w:rFonts w:ascii="Times New Roman" w:hAnsi="Times New Roman" w:cs="Times New Roman"/>
          <w:b/>
          <w:bCs/>
          <w:sz w:val="24"/>
          <w:szCs w:val="24"/>
        </w:rPr>
        <w:tab/>
      </w:r>
      <w:r w:rsidRPr="00EE02AE">
        <w:rPr>
          <w:rFonts w:ascii="Times New Roman" w:hAnsi="Times New Roman" w:cs="Times New Roman"/>
          <w:sz w:val="24"/>
          <w:szCs w:val="24"/>
        </w:rPr>
        <w:t xml:space="preserve">According to </w:t>
      </w:r>
      <w:proofErr w:type="gramStart"/>
      <w:r w:rsidRPr="00EE02AE">
        <w:rPr>
          <w:rFonts w:ascii="Times New Roman" w:hAnsi="Times New Roman" w:cs="Times New Roman"/>
          <w:sz w:val="24"/>
          <w:szCs w:val="24"/>
        </w:rPr>
        <w:t>all of</w:t>
      </w:r>
      <w:proofErr w:type="gramEnd"/>
      <w:r w:rsidRPr="00EE02AE">
        <w:rPr>
          <w:rFonts w:ascii="Times New Roman" w:hAnsi="Times New Roman" w:cs="Times New Roman"/>
          <w:sz w:val="24"/>
          <w:szCs w:val="24"/>
        </w:rPr>
        <w:t xml:space="preserve"> the Virginia State Statutes, Mr. Christopher Blume has the right to Pre – Trial Release on bail due to Mr. Blume acting in Self – Defense as well as it is the opinion of the Defense that he should be released on bail.</w:t>
      </w:r>
    </w:p>
    <w:p w14:paraId="68B6CDBA" w14:textId="77777777" w:rsidR="00671F84" w:rsidRPr="00EE02AE" w:rsidRDefault="00671F84" w:rsidP="00671F84">
      <w:pPr>
        <w:spacing w:before="100" w:beforeAutospacing="1" w:after="100" w:afterAutospacing="1" w:line="480" w:lineRule="auto"/>
        <w:ind w:firstLine="720"/>
        <w:rPr>
          <w:rFonts w:ascii="Times New Roman" w:eastAsia="Times New Roman" w:hAnsi="Times New Roman" w:cs="Times New Roman"/>
          <w:sz w:val="24"/>
          <w:szCs w:val="24"/>
        </w:rPr>
      </w:pPr>
      <w:r w:rsidRPr="00EE02AE">
        <w:rPr>
          <w:rFonts w:ascii="Times New Roman" w:eastAsia="Times New Roman" w:hAnsi="Times New Roman" w:cs="Times New Roman"/>
          <w:b/>
          <w:sz w:val="24"/>
          <w:szCs w:val="24"/>
        </w:rPr>
        <w:t>WHEREFORE</w:t>
      </w:r>
      <w:r w:rsidRPr="00EE02AE">
        <w:rPr>
          <w:rFonts w:ascii="Times New Roman" w:eastAsia="Times New Roman" w:hAnsi="Times New Roman" w:cs="Times New Roman"/>
          <w:sz w:val="24"/>
          <w:szCs w:val="24"/>
        </w:rPr>
        <w:t>, Defendant respectfully requests that this Court grant the Motion for Pre-Trial Release and order the Defendant be released on his own recognizance.</w:t>
      </w:r>
    </w:p>
    <w:p w14:paraId="47FF41EB" w14:textId="77777777" w:rsidR="00671F84" w:rsidRPr="00EE02AE" w:rsidRDefault="00671F84" w:rsidP="00671F84">
      <w:pPr>
        <w:spacing w:before="100" w:beforeAutospacing="1" w:after="100" w:afterAutospacing="1" w:line="480" w:lineRule="auto"/>
        <w:rPr>
          <w:rFonts w:ascii="Times New Roman" w:eastAsia="Times New Roman" w:hAnsi="Times New Roman" w:cs="Times New Roman"/>
          <w:sz w:val="24"/>
          <w:szCs w:val="24"/>
        </w:rPr>
      </w:pPr>
    </w:p>
    <w:p w14:paraId="2690BD0C" w14:textId="77777777" w:rsidR="00671F84" w:rsidRPr="00EE02AE" w:rsidRDefault="00671F84" w:rsidP="00671F84">
      <w:pPr>
        <w:spacing w:before="100" w:beforeAutospacing="1" w:after="100" w:afterAutospacing="1" w:line="48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Respectfully submitted,</w:t>
      </w:r>
    </w:p>
    <w:p w14:paraId="19B145AF" w14:textId="77777777" w:rsidR="00671F84" w:rsidRPr="00EE02AE" w:rsidRDefault="00671F84" w:rsidP="00671F84">
      <w:pPr>
        <w:spacing w:before="100" w:beforeAutospacing="1" w:after="100" w:afterAutospacing="1" w:line="480" w:lineRule="auto"/>
        <w:rPr>
          <w:rFonts w:ascii="Times New Roman" w:eastAsia="Times New Roman" w:hAnsi="Times New Roman" w:cs="Times New Roman"/>
          <w:sz w:val="24"/>
          <w:szCs w:val="24"/>
        </w:rPr>
      </w:pPr>
    </w:p>
    <w:p w14:paraId="40CB19A0" w14:textId="77777777" w:rsidR="00671F84" w:rsidRPr="00EE02AE" w:rsidRDefault="00671F84" w:rsidP="00671F84">
      <w:pPr>
        <w:spacing w:before="100" w:beforeAutospacing="1" w:after="100" w:afterAutospacing="1" w:line="48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___________________________________</w:t>
      </w:r>
    </w:p>
    <w:p w14:paraId="4AA2DACD" w14:textId="77777777" w:rsidR="00671F84" w:rsidRPr="00EE02AE" w:rsidRDefault="00671F84" w:rsidP="00671F84">
      <w:pPr>
        <w:spacing w:before="100" w:beforeAutospacing="1" w:after="100" w:afterAutospacing="1" w:line="24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Ryanne Zingone</w:t>
      </w:r>
    </w:p>
    <w:p w14:paraId="64B0D5D8" w14:textId="77777777" w:rsidR="00671F84" w:rsidRPr="00EE02AE" w:rsidRDefault="00671F84" w:rsidP="00671F84">
      <w:pPr>
        <w:spacing w:before="100" w:beforeAutospacing="1" w:after="100" w:afterAutospacing="1" w:line="24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1234 Defender Ave</w:t>
      </w:r>
    </w:p>
    <w:p w14:paraId="6F08A478" w14:textId="77777777" w:rsidR="00671F84" w:rsidRPr="00EE02AE" w:rsidRDefault="00671F84" w:rsidP="00671F84">
      <w:pPr>
        <w:spacing w:before="100" w:beforeAutospacing="1" w:after="100" w:afterAutospacing="1" w:line="24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Virginia Beach, VA</w:t>
      </w:r>
    </w:p>
    <w:p w14:paraId="399A8A1A" w14:textId="77777777" w:rsidR="00671F84" w:rsidRPr="00EE02AE" w:rsidRDefault="00671F84" w:rsidP="00671F84">
      <w:pPr>
        <w:spacing w:before="100" w:beforeAutospacing="1" w:after="100" w:afterAutospacing="1" w:line="240" w:lineRule="auto"/>
        <w:rPr>
          <w:rFonts w:ascii="Times New Roman" w:eastAsia="Times New Roman" w:hAnsi="Times New Roman" w:cs="Times New Roman"/>
          <w:sz w:val="24"/>
          <w:szCs w:val="24"/>
        </w:rPr>
      </w:pPr>
      <w:r w:rsidRPr="00EE02AE">
        <w:rPr>
          <w:rFonts w:ascii="Times New Roman" w:eastAsia="Times New Roman" w:hAnsi="Times New Roman" w:cs="Times New Roman"/>
          <w:sz w:val="24"/>
          <w:szCs w:val="24"/>
        </w:rPr>
        <w:t>Attorney for Defendant</w:t>
      </w:r>
      <w:bookmarkEnd w:id="0"/>
    </w:p>
    <w:p w14:paraId="78B0E0AF" w14:textId="77777777" w:rsidR="00671F84" w:rsidRDefault="00671F84" w:rsidP="00671F84">
      <w:pPr>
        <w:rPr>
          <w:rFonts w:ascii="Arial" w:hAnsi="Arial" w:cs="Arial"/>
          <w:sz w:val="24"/>
          <w:szCs w:val="24"/>
        </w:rPr>
      </w:pPr>
      <w:r>
        <w:rPr>
          <w:rFonts w:ascii="Arial" w:hAnsi="Arial" w:cs="Arial"/>
          <w:sz w:val="24"/>
          <w:szCs w:val="24"/>
        </w:rPr>
        <w:br w:type="page"/>
      </w:r>
    </w:p>
    <w:p w14:paraId="75FF5CEC" w14:textId="77777777" w:rsidR="00671F84" w:rsidRPr="00956B35" w:rsidRDefault="00671F84" w:rsidP="00671F84">
      <w:pPr>
        <w:autoSpaceDE w:val="0"/>
        <w:autoSpaceDN w:val="0"/>
        <w:adjustRightInd w:val="0"/>
        <w:spacing w:after="0" w:line="276" w:lineRule="auto"/>
        <w:jc w:val="center"/>
        <w:rPr>
          <w:rFonts w:ascii="Arial" w:hAnsi="Arial" w:cs="Arial"/>
          <w:b/>
          <w:bCs/>
          <w:sz w:val="24"/>
          <w:szCs w:val="24"/>
        </w:rPr>
      </w:pPr>
      <w:r w:rsidRPr="00956B35">
        <w:rPr>
          <w:rFonts w:ascii="Arial" w:hAnsi="Arial" w:cs="Arial"/>
          <w:b/>
          <w:bCs/>
          <w:sz w:val="24"/>
          <w:szCs w:val="24"/>
        </w:rPr>
        <w:lastRenderedPageBreak/>
        <w:t>VIRGINIA BEACH GENERAL DISTRICT COURT</w:t>
      </w:r>
    </w:p>
    <w:p w14:paraId="609CBAE0"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77BA0800" w14:textId="77777777" w:rsidR="00671F84" w:rsidRDefault="00671F84" w:rsidP="00671F84">
      <w:pPr>
        <w:autoSpaceDE w:val="0"/>
        <w:autoSpaceDN w:val="0"/>
        <w:adjustRightInd w:val="0"/>
        <w:spacing w:after="0" w:line="276" w:lineRule="auto"/>
        <w:rPr>
          <w:rFonts w:ascii="Arial" w:hAnsi="Arial" w:cs="Arial"/>
          <w:sz w:val="24"/>
          <w:szCs w:val="24"/>
        </w:rPr>
      </w:pPr>
      <w:r>
        <w:rPr>
          <w:rFonts w:ascii="Arial" w:hAnsi="Arial" w:cs="Arial"/>
          <w:sz w:val="24"/>
          <w:szCs w:val="24"/>
        </w:rPr>
        <w:t>Commonwealth of Virginia,</w:t>
      </w:r>
    </w:p>
    <w:p w14:paraId="36D1E608" w14:textId="77777777" w:rsidR="00671F84" w:rsidRPr="00FF193C" w:rsidRDefault="00671F84" w:rsidP="00671F84">
      <w:pPr>
        <w:autoSpaceDE w:val="0"/>
        <w:autoSpaceDN w:val="0"/>
        <w:adjustRightInd w:val="0"/>
        <w:spacing w:after="0" w:line="276" w:lineRule="auto"/>
        <w:rPr>
          <w:rFonts w:ascii="Arial" w:hAnsi="Arial" w:cs="Arial"/>
          <w:sz w:val="24"/>
          <w:szCs w:val="24"/>
        </w:rPr>
      </w:pPr>
      <w:r w:rsidRPr="00FF193C">
        <w:rPr>
          <w:rFonts w:ascii="Arial" w:hAnsi="Arial" w:cs="Arial"/>
          <w:sz w:val="24"/>
          <w:szCs w:val="24"/>
        </w:rPr>
        <w:t>Plaintiff</w:t>
      </w:r>
    </w:p>
    <w:p w14:paraId="2D728877" w14:textId="77777777" w:rsidR="00671F84" w:rsidRPr="00FF193C" w:rsidRDefault="00671F84" w:rsidP="00671F84">
      <w:pPr>
        <w:autoSpaceDE w:val="0"/>
        <w:autoSpaceDN w:val="0"/>
        <w:adjustRightInd w:val="0"/>
        <w:spacing w:after="0" w:line="276" w:lineRule="auto"/>
        <w:rPr>
          <w:rFonts w:ascii="Arial" w:hAnsi="Arial" w:cs="Arial"/>
          <w:sz w:val="24"/>
          <w:szCs w:val="24"/>
        </w:rPr>
      </w:pPr>
      <w:r w:rsidRPr="00FF193C">
        <w:rPr>
          <w:rFonts w:ascii="Arial" w:hAnsi="Arial" w:cs="Arial"/>
          <w:sz w:val="24"/>
          <w:szCs w:val="24"/>
        </w:rPr>
        <w:t xml:space="preserve">-vs- </w:t>
      </w:r>
      <w:r w:rsidRPr="00FF193C">
        <w:rPr>
          <w:rFonts w:ascii="Arial" w:hAnsi="Arial" w:cs="Arial"/>
          <w:sz w:val="24"/>
          <w:szCs w:val="24"/>
        </w:rPr>
        <w:tab/>
      </w:r>
      <w:r w:rsidRPr="00FF193C">
        <w:rPr>
          <w:rFonts w:ascii="Arial" w:hAnsi="Arial" w:cs="Arial"/>
          <w:sz w:val="24"/>
          <w:szCs w:val="24"/>
        </w:rPr>
        <w:tab/>
      </w:r>
      <w:r w:rsidRPr="00FF193C">
        <w:rPr>
          <w:rFonts w:ascii="Arial" w:hAnsi="Arial" w:cs="Arial"/>
          <w:sz w:val="24"/>
          <w:szCs w:val="24"/>
        </w:rPr>
        <w:tab/>
      </w:r>
      <w:r w:rsidRPr="00FF193C">
        <w:rPr>
          <w:rFonts w:ascii="Arial" w:hAnsi="Arial" w:cs="Arial"/>
          <w:sz w:val="24"/>
          <w:szCs w:val="24"/>
        </w:rPr>
        <w:tab/>
      </w:r>
      <w:r w:rsidRPr="00FF193C">
        <w:rPr>
          <w:rFonts w:ascii="Arial" w:hAnsi="Arial" w:cs="Arial"/>
          <w:sz w:val="24"/>
          <w:szCs w:val="24"/>
        </w:rPr>
        <w:tab/>
      </w:r>
      <w:r w:rsidRPr="00FF193C">
        <w:rPr>
          <w:rFonts w:ascii="Arial" w:hAnsi="Arial" w:cs="Arial"/>
          <w:sz w:val="24"/>
          <w:szCs w:val="24"/>
        </w:rPr>
        <w:tab/>
        <w:t>Case No</w:t>
      </w:r>
      <w:r>
        <w:rPr>
          <w:rFonts w:ascii="Arial" w:hAnsi="Arial" w:cs="Arial"/>
          <w:sz w:val="24"/>
          <w:szCs w:val="24"/>
        </w:rPr>
        <w:t>. 298-04-076</w:t>
      </w:r>
    </w:p>
    <w:p w14:paraId="1DEA029E" w14:textId="77777777" w:rsidR="00671F84" w:rsidRPr="00FF193C" w:rsidRDefault="00671F84" w:rsidP="00671F84">
      <w:pPr>
        <w:autoSpaceDE w:val="0"/>
        <w:autoSpaceDN w:val="0"/>
        <w:adjustRightInd w:val="0"/>
        <w:spacing w:after="0" w:line="276" w:lineRule="auto"/>
        <w:rPr>
          <w:rFonts w:ascii="Arial" w:hAnsi="Arial" w:cs="Arial"/>
          <w:sz w:val="24"/>
          <w:szCs w:val="24"/>
        </w:rPr>
      </w:pPr>
      <w:r>
        <w:rPr>
          <w:rFonts w:ascii="Arial" w:hAnsi="Arial" w:cs="Arial"/>
          <w:sz w:val="24"/>
          <w:szCs w:val="24"/>
        </w:rPr>
        <w:t>Christopher Blume</w:t>
      </w:r>
      <w:r w:rsidRPr="00FF193C">
        <w:rPr>
          <w:rFonts w:ascii="Arial" w:hAnsi="Arial" w:cs="Arial"/>
          <w:sz w:val="24"/>
          <w:szCs w:val="24"/>
        </w:rPr>
        <w:t>,</w:t>
      </w:r>
    </w:p>
    <w:p w14:paraId="35732285" w14:textId="77777777" w:rsidR="00671F84" w:rsidRPr="00FF193C" w:rsidRDefault="00671F84" w:rsidP="00671F84">
      <w:pPr>
        <w:autoSpaceDE w:val="0"/>
        <w:autoSpaceDN w:val="0"/>
        <w:adjustRightInd w:val="0"/>
        <w:spacing w:after="0" w:line="276" w:lineRule="auto"/>
        <w:rPr>
          <w:rFonts w:ascii="Arial" w:hAnsi="Arial" w:cs="Arial"/>
          <w:sz w:val="24"/>
          <w:szCs w:val="24"/>
        </w:rPr>
      </w:pPr>
      <w:r w:rsidRPr="00FF193C">
        <w:rPr>
          <w:rFonts w:ascii="Arial" w:hAnsi="Arial" w:cs="Arial"/>
          <w:sz w:val="24"/>
          <w:szCs w:val="24"/>
        </w:rPr>
        <w:t>Defendant.</w:t>
      </w:r>
    </w:p>
    <w:p w14:paraId="1D0007DC"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253A3799"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4573B6A8" w14:textId="77777777" w:rsidR="00671F84" w:rsidRPr="00FF193C" w:rsidRDefault="00671F84" w:rsidP="00671F84">
      <w:pPr>
        <w:autoSpaceDE w:val="0"/>
        <w:autoSpaceDN w:val="0"/>
        <w:adjustRightInd w:val="0"/>
        <w:spacing w:after="0" w:line="276" w:lineRule="auto"/>
        <w:jc w:val="center"/>
        <w:rPr>
          <w:rFonts w:ascii="Arial" w:hAnsi="Arial" w:cs="Arial"/>
          <w:b/>
          <w:bCs/>
          <w:sz w:val="24"/>
          <w:szCs w:val="24"/>
        </w:rPr>
      </w:pPr>
      <w:r w:rsidRPr="00FF193C">
        <w:rPr>
          <w:rFonts w:ascii="Arial" w:hAnsi="Arial" w:cs="Arial"/>
          <w:b/>
          <w:bCs/>
          <w:sz w:val="24"/>
          <w:szCs w:val="24"/>
        </w:rPr>
        <w:t>DEFENDANT’S DEMAND FOR SPECIFIC DISCOVERY</w:t>
      </w:r>
    </w:p>
    <w:p w14:paraId="03332F37" w14:textId="77777777" w:rsidR="00671F84" w:rsidRPr="00FF193C" w:rsidRDefault="00671F84" w:rsidP="00671F84">
      <w:pPr>
        <w:autoSpaceDE w:val="0"/>
        <w:autoSpaceDN w:val="0"/>
        <w:adjustRightInd w:val="0"/>
        <w:spacing w:after="0" w:line="276" w:lineRule="auto"/>
        <w:jc w:val="center"/>
        <w:rPr>
          <w:rFonts w:ascii="Arial" w:hAnsi="Arial" w:cs="Arial"/>
          <w:b/>
          <w:bCs/>
          <w:sz w:val="24"/>
          <w:szCs w:val="24"/>
        </w:rPr>
      </w:pPr>
    </w:p>
    <w:p w14:paraId="5DA6FED6" w14:textId="77777777" w:rsidR="00671F84" w:rsidRPr="00FF193C" w:rsidRDefault="00671F84" w:rsidP="00671F84">
      <w:pPr>
        <w:autoSpaceDE w:val="0"/>
        <w:autoSpaceDN w:val="0"/>
        <w:adjustRightInd w:val="0"/>
        <w:spacing w:after="0" w:line="276" w:lineRule="auto"/>
        <w:jc w:val="center"/>
        <w:rPr>
          <w:rFonts w:ascii="Arial" w:hAnsi="Arial" w:cs="Arial"/>
          <w:b/>
          <w:bCs/>
          <w:sz w:val="24"/>
          <w:szCs w:val="24"/>
        </w:rPr>
      </w:pPr>
    </w:p>
    <w:p w14:paraId="6A8B37E0" w14:textId="77777777" w:rsidR="00671F84" w:rsidRPr="00FF193C" w:rsidRDefault="00671F84" w:rsidP="00671F84">
      <w:pPr>
        <w:autoSpaceDE w:val="0"/>
        <w:autoSpaceDN w:val="0"/>
        <w:adjustRightInd w:val="0"/>
        <w:spacing w:after="0" w:line="276" w:lineRule="auto"/>
        <w:ind w:firstLine="720"/>
        <w:rPr>
          <w:rFonts w:ascii="Arial" w:hAnsi="Arial" w:cs="Arial"/>
          <w:sz w:val="24"/>
          <w:szCs w:val="24"/>
        </w:rPr>
      </w:pPr>
      <w:r w:rsidRPr="00FF193C">
        <w:rPr>
          <w:rFonts w:ascii="Arial" w:hAnsi="Arial" w:cs="Arial"/>
          <w:sz w:val="24"/>
          <w:szCs w:val="24"/>
        </w:rPr>
        <w:t>In addition to the standard discovery request and the defendant, through his attorneys and</w:t>
      </w:r>
      <w:r>
        <w:rPr>
          <w:rFonts w:ascii="Arial" w:hAnsi="Arial" w:cs="Arial"/>
          <w:sz w:val="24"/>
          <w:szCs w:val="24"/>
        </w:rPr>
        <w:t xml:space="preserve"> </w:t>
      </w:r>
      <w:r w:rsidRPr="00FF193C">
        <w:rPr>
          <w:rFonts w:ascii="Arial" w:hAnsi="Arial" w:cs="Arial"/>
          <w:sz w:val="24"/>
          <w:szCs w:val="24"/>
        </w:rPr>
        <w:t xml:space="preserve">pursuant to </w:t>
      </w:r>
      <w:r>
        <w:rPr>
          <w:rFonts w:ascii="Arial" w:hAnsi="Arial" w:cs="Arial"/>
          <w:sz w:val="24"/>
          <w:szCs w:val="24"/>
        </w:rPr>
        <w:t>Virginia Stat: 3A:11 and 4:1</w:t>
      </w:r>
      <w:r w:rsidRPr="00FF193C">
        <w:rPr>
          <w:rFonts w:ascii="Arial" w:hAnsi="Arial" w:cs="Arial"/>
          <w:sz w:val="24"/>
          <w:szCs w:val="24"/>
        </w:rPr>
        <w:t xml:space="preserve"> This request includes, but is</w:t>
      </w:r>
      <w:r>
        <w:rPr>
          <w:rFonts w:ascii="Arial" w:hAnsi="Arial" w:cs="Arial"/>
          <w:sz w:val="24"/>
          <w:szCs w:val="24"/>
        </w:rPr>
        <w:t xml:space="preserve"> </w:t>
      </w:r>
      <w:r w:rsidRPr="00FF193C">
        <w:rPr>
          <w:rFonts w:ascii="Arial" w:hAnsi="Arial" w:cs="Arial"/>
          <w:sz w:val="24"/>
          <w:szCs w:val="24"/>
        </w:rPr>
        <w:t>not limited to, the following:</w:t>
      </w:r>
    </w:p>
    <w:p w14:paraId="79EB7EF0"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5A71B2F9"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Discovery regarding any matter which is relevant to the subject matter involved in the pending action.</w:t>
      </w:r>
    </w:p>
    <w:p w14:paraId="56EBE8FA" w14:textId="77777777" w:rsidR="00671F84" w:rsidRDefault="00671F84" w:rsidP="00671F84">
      <w:pPr>
        <w:pStyle w:val="ListParagraph"/>
        <w:autoSpaceDE w:val="0"/>
        <w:autoSpaceDN w:val="0"/>
        <w:adjustRightInd w:val="0"/>
        <w:spacing w:after="0" w:line="276" w:lineRule="auto"/>
        <w:rPr>
          <w:rFonts w:ascii="Arial" w:hAnsi="Arial" w:cs="Arial"/>
          <w:sz w:val="24"/>
          <w:szCs w:val="24"/>
        </w:rPr>
      </w:pPr>
    </w:p>
    <w:p w14:paraId="33559597"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Copies of the results of both Christopher Blume and Stephen Archers Blood – Alcohol Content from the night of the incident.</w:t>
      </w:r>
    </w:p>
    <w:p w14:paraId="7558825E"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5F8E390C"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sidRPr="00CB2E69">
        <w:rPr>
          <w:rFonts w:ascii="Arial" w:hAnsi="Arial" w:cs="Arial"/>
          <w:sz w:val="24"/>
          <w:szCs w:val="24"/>
        </w:rPr>
        <w:t xml:space="preserve">Trial preparation materials including </w:t>
      </w:r>
      <w:r>
        <w:rPr>
          <w:rFonts w:ascii="Arial" w:hAnsi="Arial" w:cs="Arial"/>
          <w:sz w:val="24"/>
          <w:szCs w:val="24"/>
        </w:rPr>
        <w:t>discovery documents.</w:t>
      </w:r>
    </w:p>
    <w:p w14:paraId="6E2F6696"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2B7F718B"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Claims of privilege of trial preparation materials.</w:t>
      </w:r>
    </w:p>
    <w:p w14:paraId="5333AE72"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00B83A2A"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Trial preparation experts or any witness that can speak on the events that unfolded the night of the incident.</w:t>
      </w:r>
    </w:p>
    <w:p w14:paraId="369BFC34"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19273168"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Limitations on discovery, if any.</w:t>
      </w:r>
    </w:p>
    <w:p w14:paraId="0F9F31E9"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694A63ED"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proofErr w:type="gramStart"/>
      <w:r>
        <w:rPr>
          <w:rFonts w:ascii="Arial" w:hAnsi="Arial" w:cs="Arial"/>
          <w:sz w:val="24"/>
          <w:szCs w:val="24"/>
        </w:rPr>
        <w:t>Any and all</w:t>
      </w:r>
      <w:proofErr w:type="gramEnd"/>
      <w:r>
        <w:rPr>
          <w:rFonts w:ascii="Arial" w:hAnsi="Arial" w:cs="Arial"/>
          <w:sz w:val="24"/>
          <w:szCs w:val="24"/>
        </w:rPr>
        <w:t xml:space="preserve"> electronically stored information that could be important to this case, like video recordings from the altercation that happened between the parties.</w:t>
      </w:r>
    </w:p>
    <w:p w14:paraId="65E86259"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1F11D5B6"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Pre - Motion Negotiation, if any, with the Commonwealth of Virginia.</w:t>
      </w:r>
    </w:p>
    <w:p w14:paraId="0A4077BE"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663E7895"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Timing and sequence of discovery documents.</w:t>
      </w:r>
    </w:p>
    <w:p w14:paraId="05A4CDB0" w14:textId="77777777" w:rsidR="00671F84" w:rsidRPr="0014216F" w:rsidRDefault="00671F84" w:rsidP="00671F84">
      <w:pPr>
        <w:autoSpaceDE w:val="0"/>
        <w:autoSpaceDN w:val="0"/>
        <w:adjustRightInd w:val="0"/>
        <w:spacing w:after="0" w:line="276" w:lineRule="auto"/>
        <w:rPr>
          <w:rFonts w:ascii="Arial" w:hAnsi="Arial" w:cs="Arial"/>
          <w:sz w:val="24"/>
          <w:szCs w:val="24"/>
        </w:rPr>
      </w:pPr>
    </w:p>
    <w:p w14:paraId="1E739F73" w14:textId="77777777" w:rsidR="00671F84" w:rsidRDefault="00671F84" w:rsidP="00671F84">
      <w:pPr>
        <w:pStyle w:val="ListParagraph"/>
        <w:numPr>
          <w:ilvl w:val="0"/>
          <w:numId w:val="4"/>
        </w:numPr>
        <w:autoSpaceDE w:val="0"/>
        <w:autoSpaceDN w:val="0"/>
        <w:adjustRightInd w:val="0"/>
        <w:spacing w:after="0" w:line="276" w:lineRule="auto"/>
        <w:rPr>
          <w:rFonts w:ascii="Arial" w:hAnsi="Arial" w:cs="Arial"/>
          <w:sz w:val="24"/>
          <w:szCs w:val="24"/>
        </w:rPr>
      </w:pPr>
      <w:r>
        <w:rPr>
          <w:rFonts w:ascii="Arial" w:hAnsi="Arial" w:cs="Arial"/>
          <w:sz w:val="24"/>
          <w:szCs w:val="24"/>
        </w:rPr>
        <w:t xml:space="preserve">Supplementation of responses from </w:t>
      </w:r>
      <w:proofErr w:type="gramStart"/>
      <w:r>
        <w:rPr>
          <w:rFonts w:ascii="Arial" w:hAnsi="Arial" w:cs="Arial"/>
          <w:sz w:val="24"/>
          <w:szCs w:val="24"/>
        </w:rPr>
        <w:t>any and all</w:t>
      </w:r>
      <w:proofErr w:type="gramEnd"/>
      <w:r>
        <w:rPr>
          <w:rFonts w:ascii="Arial" w:hAnsi="Arial" w:cs="Arial"/>
          <w:sz w:val="24"/>
          <w:szCs w:val="24"/>
        </w:rPr>
        <w:t xml:space="preserve"> sources where discovery was found.</w:t>
      </w:r>
    </w:p>
    <w:p w14:paraId="54B8AF54" w14:textId="77777777" w:rsidR="00671F84" w:rsidRPr="0014216F" w:rsidRDefault="00671F84" w:rsidP="00671F84">
      <w:pPr>
        <w:pStyle w:val="ListParagraph"/>
        <w:spacing w:line="276" w:lineRule="auto"/>
        <w:rPr>
          <w:rFonts w:ascii="Arial" w:hAnsi="Arial" w:cs="Arial"/>
          <w:sz w:val="24"/>
          <w:szCs w:val="24"/>
        </w:rPr>
      </w:pPr>
    </w:p>
    <w:p w14:paraId="4C2B1E54" w14:textId="77777777" w:rsidR="00671F84" w:rsidRDefault="00671F84" w:rsidP="00671F84">
      <w:pPr>
        <w:pStyle w:val="ListParagraph"/>
        <w:autoSpaceDE w:val="0"/>
        <w:autoSpaceDN w:val="0"/>
        <w:adjustRightInd w:val="0"/>
        <w:spacing w:after="0" w:line="276" w:lineRule="auto"/>
        <w:rPr>
          <w:rFonts w:ascii="Arial" w:hAnsi="Arial" w:cs="Arial"/>
          <w:sz w:val="24"/>
          <w:szCs w:val="24"/>
        </w:rPr>
      </w:pPr>
    </w:p>
    <w:p w14:paraId="2D375D2D" w14:textId="77777777" w:rsidR="00671F84" w:rsidRDefault="00671F84" w:rsidP="00671F84">
      <w:pPr>
        <w:autoSpaceDE w:val="0"/>
        <w:autoSpaceDN w:val="0"/>
        <w:adjustRightInd w:val="0"/>
        <w:spacing w:after="0" w:line="276" w:lineRule="auto"/>
        <w:rPr>
          <w:rFonts w:ascii="Arial" w:hAnsi="Arial" w:cs="Arial"/>
          <w:sz w:val="24"/>
          <w:szCs w:val="24"/>
        </w:rPr>
      </w:pPr>
      <w:r>
        <w:rPr>
          <w:rFonts w:ascii="Arial" w:hAnsi="Arial" w:cs="Arial"/>
          <w:sz w:val="24"/>
          <w:szCs w:val="24"/>
        </w:rPr>
        <w:t>These records should be valid and be used properly when being introduced to the court.</w:t>
      </w:r>
    </w:p>
    <w:p w14:paraId="3FFE46F6"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18F52D60"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10DA85D5" w14:textId="77777777" w:rsidR="00671F84" w:rsidRPr="00FF193C" w:rsidRDefault="00671F84" w:rsidP="00671F84">
      <w:pPr>
        <w:autoSpaceDE w:val="0"/>
        <w:autoSpaceDN w:val="0"/>
        <w:adjustRightInd w:val="0"/>
        <w:spacing w:after="0" w:line="276" w:lineRule="auto"/>
        <w:rPr>
          <w:rFonts w:ascii="Arial" w:hAnsi="Arial" w:cs="Arial"/>
          <w:sz w:val="24"/>
          <w:szCs w:val="24"/>
        </w:rPr>
      </w:pPr>
      <w:r w:rsidRPr="00FF193C">
        <w:rPr>
          <w:rFonts w:ascii="Arial" w:hAnsi="Arial" w:cs="Arial"/>
          <w:sz w:val="24"/>
          <w:szCs w:val="24"/>
        </w:rPr>
        <w:t xml:space="preserve">Dated this </w:t>
      </w:r>
      <w:r>
        <w:rPr>
          <w:rFonts w:ascii="Arial" w:hAnsi="Arial" w:cs="Arial"/>
          <w:sz w:val="24"/>
          <w:szCs w:val="24"/>
        </w:rPr>
        <w:t>4</w:t>
      </w:r>
      <w:proofErr w:type="gramStart"/>
      <w:r w:rsidRPr="0014216F">
        <w:rPr>
          <w:rFonts w:ascii="Arial" w:hAnsi="Arial" w:cs="Arial"/>
          <w:sz w:val="24"/>
          <w:szCs w:val="24"/>
          <w:vertAlign w:val="superscript"/>
        </w:rPr>
        <w:t>th</w:t>
      </w:r>
      <w:r>
        <w:rPr>
          <w:rFonts w:ascii="Arial" w:hAnsi="Arial" w:cs="Arial"/>
          <w:sz w:val="24"/>
          <w:szCs w:val="24"/>
        </w:rPr>
        <w:t xml:space="preserve"> </w:t>
      </w:r>
      <w:r w:rsidRPr="00FF193C">
        <w:rPr>
          <w:rFonts w:ascii="Arial" w:hAnsi="Arial" w:cs="Arial"/>
          <w:sz w:val="24"/>
          <w:szCs w:val="24"/>
        </w:rPr>
        <w:t xml:space="preserve"> day</w:t>
      </w:r>
      <w:proofErr w:type="gramEnd"/>
      <w:r w:rsidRPr="00FF193C">
        <w:rPr>
          <w:rFonts w:ascii="Arial" w:hAnsi="Arial" w:cs="Arial"/>
          <w:sz w:val="24"/>
          <w:szCs w:val="24"/>
        </w:rPr>
        <w:t xml:space="preserve"> of</w:t>
      </w:r>
      <w:r>
        <w:rPr>
          <w:rFonts w:ascii="Arial" w:hAnsi="Arial" w:cs="Arial"/>
          <w:sz w:val="24"/>
          <w:szCs w:val="24"/>
        </w:rPr>
        <w:t xml:space="preserve"> June</w:t>
      </w:r>
      <w:r w:rsidRPr="00FF193C">
        <w:rPr>
          <w:rFonts w:ascii="Arial" w:hAnsi="Arial" w:cs="Arial"/>
          <w:sz w:val="24"/>
          <w:szCs w:val="24"/>
        </w:rPr>
        <w:t>, 20</w:t>
      </w:r>
      <w:r>
        <w:rPr>
          <w:rFonts w:ascii="Arial" w:hAnsi="Arial" w:cs="Arial"/>
          <w:sz w:val="24"/>
          <w:szCs w:val="24"/>
        </w:rPr>
        <w:t>21</w:t>
      </w:r>
      <w:r w:rsidRPr="00FF193C">
        <w:rPr>
          <w:rFonts w:ascii="Arial" w:hAnsi="Arial" w:cs="Arial"/>
          <w:sz w:val="24"/>
          <w:szCs w:val="24"/>
        </w:rPr>
        <w:t>.</w:t>
      </w:r>
    </w:p>
    <w:p w14:paraId="2A4CFA92" w14:textId="77777777" w:rsidR="00671F84" w:rsidRPr="00FF193C" w:rsidRDefault="00671F84" w:rsidP="00671F84">
      <w:pPr>
        <w:autoSpaceDE w:val="0"/>
        <w:autoSpaceDN w:val="0"/>
        <w:adjustRightInd w:val="0"/>
        <w:spacing w:after="0" w:line="276" w:lineRule="auto"/>
        <w:rPr>
          <w:rFonts w:ascii="Arial" w:hAnsi="Arial" w:cs="Arial"/>
          <w:sz w:val="24"/>
          <w:szCs w:val="24"/>
        </w:rPr>
      </w:pPr>
    </w:p>
    <w:p w14:paraId="663583BC" w14:textId="77777777" w:rsidR="00671F84" w:rsidRDefault="00671F84" w:rsidP="00671F84">
      <w:pPr>
        <w:autoSpaceDE w:val="0"/>
        <w:autoSpaceDN w:val="0"/>
        <w:adjustRightInd w:val="0"/>
        <w:spacing w:after="0" w:line="276" w:lineRule="auto"/>
        <w:jc w:val="right"/>
        <w:rPr>
          <w:rFonts w:ascii="Arial" w:hAnsi="Arial" w:cs="Arial"/>
          <w:sz w:val="24"/>
          <w:szCs w:val="24"/>
        </w:rPr>
      </w:pPr>
      <w:r w:rsidRPr="00FF193C">
        <w:rPr>
          <w:rFonts w:ascii="Arial" w:hAnsi="Arial" w:cs="Arial"/>
          <w:sz w:val="24"/>
          <w:szCs w:val="24"/>
        </w:rPr>
        <w:t>Respectfully submitted:</w:t>
      </w:r>
    </w:p>
    <w:p w14:paraId="2E0BB530" w14:textId="77777777" w:rsidR="00671F84" w:rsidRDefault="00671F84" w:rsidP="00671F84">
      <w:pPr>
        <w:autoSpaceDE w:val="0"/>
        <w:autoSpaceDN w:val="0"/>
        <w:adjustRightInd w:val="0"/>
        <w:spacing w:after="0" w:line="276" w:lineRule="auto"/>
        <w:jc w:val="right"/>
        <w:rPr>
          <w:rFonts w:ascii="Arial" w:hAnsi="Arial" w:cs="Arial"/>
          <w:sz w:val="24"/>
          <w:szCs w:val="24"/>
        </w:rPr>
      </w:pPr>
    </w:p>
    <w:p w14:paraId="1232CFE0" w14:textId="77777777" w:rsidR="00671F84" w:rsidRDefault="00671F84" w:rsidP="00671F84">
      <w:pPr>
        <w:autoSpaceDE w:val="0"/>
        <w:autoSpaceDN w:val="0"/>
        <w:adjustRightInd w:val="0"/>
        <w:spacing w:after="0" w:line="276" w:lineRule="auto"/>
        <w:jc w:val="right"/>
        <w:rPr>
          <w:rFonts w:ascii="Arial" w:hAnsi="Arial" w:cs="Arial"/>
          <w:sz w:val="24"/>
          <w:szCs w:val="24"/>
        </w:rPr>
      </w:pPr>
      <w:r>
        <w:rPr>
          <w:rFonts w:ascii="Arial" w:hAnsi="Arial" w:cs="Arial"/>
          <w:sz w:val="24"/>
          <w:szCs w:val="24"/>
        </w:rPr>
        <w:t>Steve Ironside</w:t>
      </w:r>
    </w:p>
    <w:p w14:paraId="425D8B42" w14:textId="77777777" w:rsidR="00671F84" w:rsidRPr="00FF193C" w:rsidRDefault="00671F84" w:rsidP="00671F84">
      <w:pPr>
        <w:autoSpaceDE w:val="0"/>
        <w:autoSpaceDN w:val="0"/>
        <w:adjustRightInd w:val="0"/>
        <w:spacing w:after="0" w:line="276" w:lineRule="auto"/>
        <w:jc w:val="right"/>
        <w:rPr>
          <w:rFonts w:ascii="Arial" w:hAnsi="Arial" w:cs="Arial"/>
          <w:sz w:val="24"/>
          <w:szCs w:val="24"/>
        </w:rPr>
      </w:pPr>
    </w:p>
    <w:p w14:paraId="19B43660" w14:textId="77777777" w:rsidR="00671F84" w:rsidRPr="00FF193C" w:rsidRDefault="00671F84" w:rsidP="00671F84">
      <w:pPr>
        <w:spacing w:line="276" w:lineRule="auto"/>
        <w:jc w:val="right"/>
        <w:rPr>
          <w:rFonts w:ascii="Arial" w:hAnsi="Arial" w:cs="Arial"/>
          <w:sz w:val="24"/>
          <w:szCs w:val="24"/>
        </w:rPr>
      </w:pPr>
      <w:r w:rsidRPr="00FF193C">
        <w:rPr>
          <w:rFonts w:ascii="Arial" w:hAnsi="Arial" w:cs="Arial"/>
          <w:sz w:val="24"/>
          <w:szCs w:val="24"/>
        </w:rPr>
        <w:t>ATTORNEY FOR DEFENDANT</w:t>
      </w:r>
    </w:p>
    <w:p w14:paraId="49FC24FB" w14:textId="3196BAB9" w:rsidR="00671F84" w:rsidRDefault="00671F84">
      <w:pPr>
        <w:rPr>
          <w:rFonts w:ascii="Arial" w:hAnsi="Arial" w:cs="Arial"/>
          <w:color w:val="000000" w:themeColor="text1"/>
          <w:sz w:val="24"/>
          <w:szCs w:val="24"/>
        </w:rPr>
      </w:pPr>
      <w:r>
        <w:rPr>
          <w:rFonts w:ascii="Arial" w:hAnsi="Arial" w:cs="Arial"/>
          <w:color w:val="000000" w:themeColor="text1"/>
          <w:sz w:val="24"/>
          <w:szCs w:val="24"/>
        </w:rPr>
        <w:br w:type="page"/>
      </w:r>
    </w:p>
    <w:p w14:paraId="496B5ED6"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r>
        <w:rPr>
          <w:rStyle w:val="normaltextrun"/>
          <w:rFonts w:ascii="Arial" w:hAnsi="Arial" w:cs="Arial"/>
          <w:b/>
          <w:bCs/>
        </w:rPr>
        <w:lastRenderedPageBreak/>
        <w:t>VIRGINIA BEACH GENERAL DISTRICT COURT</w:t>
      </w:r>
      <w:r>
        <w:rPr>
          <w:rStyle w:val="eop"/>
          <w:rFonts w:ascii="Arial" w:hAnsi="Arial" w:cs="Arial"/>
        </w:rPr>
        <w:t> </w:t>
      </w:r>
    </w:p>
    <w:p w14:paraId="372208AA"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r>
        <w:rPr>
          <w:rStyle w:val="eop"/>
          <w:rFonts w:ascii="Arial" w:hAnsi="Arial" w:cs="Arial"/>
        </w:rPr>
        <w:t> </w:t>
      </w:r>
    </w:p>
    <w:p w14:paraId="2FB34231"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Commonwealth of Virginia,</w:t>
      </w:r>
      <w:r>
        <w:rPr>
          <w:rStyle w:val="eop"/>
          <w:rFonts w:ascii="Arial" w:hAnsi="Arial" w:cs="Arial"/>
        </w:rPr>
        <w:t> </w:t>
      </w:r>
    </w:p>
    <w:p w14:paraId="0AFF22E0"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Plaintiff</w:t>
      </w:r>
      <w:r>
        <w:rPr>
          <w:rStyle w:val="eop"/>
          <w:rFonts w:ascii="Arial" w:hAnsi="Arial" w:cs="Arial"/>
        </w:rPr>
        <w:t> </w:t>
      </w:r>
    </w:p>
    <w:p w14:paraId="78E9B361"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-v</w:t>
      </w:r>
      <w:proofErr w:type="gramStart"/>
      <w:r>
        <w:rPr>
          <w:rStyle w:val="normaltextrun"/>
          <w:rFonts w:ascii="Arial" w:hAnsi="Arial" w:cs="Arial"/>
        </w:rPr>
        <w:t>- </w:t>
      </w:r>
      <w:r>
        <w:rPr>
          <w:rStyle w:val="tabchar"/>
          <w:rFonts w:ascii="Calibri" w:hAnsi="Calibri" w:cs="Calibri"/>
        </w:rPr>
        <w:t xml:space="preserve"> </w:t>
      </w:r>
      <w:r>
        <w:rPr>
          <w:rStyle w:val="tabchar"/>
          <w:rFonts w:ascii="Calibri" w:hAnsi="Calibri" w:cs="Calibri"/>
        </w:rPr>
        <w:tab/>
      </w:r>
      <w:proofErr w:type="gramEnd"/>
      <w:r>
        <w:rPr>
          <w:rStyle w:val="tabchar"/>
          <w:rFonts w:ascii="Calibri" w:hAnsi="Calibri" w:cs="Calibri"/>
        </w:rPr>
        <w:tab/>
      </w:r>
      <w:r>
        <w:rPr>
          <w:rStyle w:val="tabchar"/>
          <w:rFonts w:ascii="Calibri" w:hAnsi="Calibri" w:cs="Calibri"/>
        </w:rPr>
        <w:tab/>
      </w:r>
      <w:r>
        <w:rPr>
          <w:rStyle w:val="tabchar"/>
          <w:rFonts w:ascii="Calibri" w:hAnsi="Calibri" w:cs="Calibri"/>
        </w:rPr>
        <w:tab/>
      </w:r>
      <w:r>
        <w:rPr>
          <w:rStyle w:val="tabchar"/>
          <w:rFonts w:ascii="Calibri" w:hAnsi="Calibri" w:cs="Calibri"/>
        </w:rPr>
        <w:tab/>
        <w:t xml:space="preserve">       </w:t>
      </w:r>
      <w:r>
        <w:rPr>
          <w:rStyle w:val="normaltextrun"/>
          <w:rFonts w:ascii="Arial" w:hAnsi="Arial" w:cs="Arial"/>
        </w:rPr>
        <w:t>Case Number 298-04-076</w:t>
      </w:r>
      <w:r>
        <w:rPr>
          <w:rStyle w:val="eop"/>
          <w:rFonts w:ascii="Arial" w:hAnsi="Arial" w:cs="Arial"/>
        </w:rPr>
        <w:t> </w:t>
      </w:r>
    </w:p>
    <w:p w14:paraId="38937F6F"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Christopher Blume,</w:t>
      </w:r>
      <w:r>
        <w:rPr>
          <w:rStyle w:val="eop"/>
          <w:rFonts w:ascii="Arial" w:hAnsi="Arial" w:cs="Arial"/>
        </w:rPr>
        <w:t> </w:t>
      </w:r>
    </w:p>
    <w:p w14:paraId="0D8C8E15"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Defendant</w:t>
      </w:r>
      <w:r>
        <w:rPr>
          <w:rStyle w:val="eop"/>
          <w:rFonts w:ascii="Arial" w:hAnsi="Arial" w:cs="Arial"/>
        </w:rPr>
        <w:t> </w:t>
      </w:r>
    </w:p>
    <w:p w14:paraId="64337D6A"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r>
        <w:rPr>
          <w:rStyle w:val="normaltextrun"/>
          <w:rFonts w:ascii="Arial" w:hAnsi="Arial" w:cs="Arial"/>
          <w:b/>
          <w:bCs/>
        </w:rPr>
        <w:t>MOTION TO DISMISS</w:t>
      </w:r>
      <w:r>
        <w:rPr>
          <w:rStyle w:val="eop"/>
          <w:rFonts w:ascii="Arial" w:hAnsi="Arial" w:cs="Arial"/>
        </w:rPr>
        <w:t> </w:t>
      </w:r>
    </w:p>
    <w:p w14:paraId="265F37C8"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r>
        <w:rPr>
          <w:rStyle w:val="eop"/>
          <w:rFonts w:ascii="Arial" w:hAnsi="Arial" w:cs="Arial"/>
        </w:rPr>
        <w:t> </w:t>
      </w:r>
    </w:p>
    <w:p w14:paraId="2DEBB931"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I, Christopher Blume, the Defendant named above, hereby move the Court to dismiss the Petitioner’s complaint on the following grounds.</w:t>
      </w:r>
    </w:p>
    <w:p w14:paraId="472C55DB"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0AE69039"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In accordance with </w:t>
      </w:r>
      <w:hyperlink r:id="rId11" w:tgtFrame="_blank" w:history="1">
        <w:r>
          <w:rPr>
            <w:rStyle w:val="normaltextrun"/>
            <w:rFonts w:ascii="Arial" w:hAnsi="Arial" w:cs="Arial"/>
            <w:color w:val="0000FF"/>
            <w:u w:val="single"/>
          </w:rPr>
          <w:t>Va. Code Ann. § 8.01-678</w:t>
        </w:r>
      </w:hyperlink>
      <w:r>
        <w:rPr>
          <w:rStyle w:val="normaltextrun"/>
          <w:rFonts w:ascii="Arial" w:hAnsi="Arial" w:cs="Arial"/>
        </w:rPr>
        <w:t> because, while defendant did not dispute that he shot the victim twice, he presented other evidence in addition to his own testimony to support his claim of </w:t>
      </w:r>
      <w:r>
        <w:rPr>
          <w:rStyle w:val="normaltextrun"/>
          <w:rFonts w:ascii="Arial" w:hAnsi="Arial" w:cs="Arial"/>
          <w:b/>
          <w:bCs/>
          <w:shd w:val="clear" w:color="auto" w:fill="FFF099"/>
        </w:rPr>
        <w:t>self-defense</w:t>
      </w:r>
      <w:r>
        <w:rPr>
          <w:rStyle w:val="normaltextrun"/>
          <w:rFonts w:ascii="Arial" w:hAnsi="Arial" w:cs="Arial"/>
        </w:rPr>
        <w:t>, both the instruction offered by the Commonwealth on excusable </w:t>
      </w:r>
      <w:r>
        <w:rPr>
          <w:rStyle w:val="normaltextrun"/>
          <w:rFonts w:ascii="Arial" w:hAnsi="Arial" w:cs="Arial"/>
          <w:b/>
          <w:bCs/>
          <w:shd w:val="clear" w:color="auto" w:fill="FFF099"/>
        </w:rPr>
        <w:t>self-defense</w:t>
      </w:r>
      <w:r>
        <w:rPr>
          <w:rStyle w:val="normaltextrun"/>
          <w:rFonts w:ascii="Arial" w:hAnsi="Arial" w:cs="Arial"/>
        </w:rPr>
        <w:t> and the instruction proffered by defendant on justifiable </w:t>
      </w:r>
      <w:r>
        <w:rPr>
          <w:rStyle w:val="normaltextrun"/>
          <w:rFonts w:ascii="Arial" w:hAnsi="Arial" w:cs="Arial"/>
          <w:b/>
          <w:bCs/>
          <w:shd w:val="clear" w:color="auto" w:fill="FFF099"/>
        </w:rPr>
        <w:t>self-defense</w:t>
      </w:r>
      <w:r>
        <w:rPr>
          <w:rStyle w:val="normaltextrun"/>
          <w:rFonts w:ascii="Arial" w:hAnsi="Arial" w:cs="Arial"/>
        </w:rPr>
        <w:t> were accurate statements of the law, significant portions of the evidence were in controversy, and if the jury accepted the testimony of the </w:t>
      </w:r>
      <w:r>
        <w:rPr>
          <w:rStyle w:val="normaltextrun"/>
          <w:rFonts w:ascii="Arial" w:hAnsi="Arial" w:cs="Arial"/>
          <w:b/>
          <w:bCs/>
          <w:shd w:val="clear" w:color="auto" w:fill="FFF099"/>
        </w:rPr>
        <w:t>defense</w:t>
      </w:r>
      <w:r>
        <w:rPr>
          <w:rStyle w:val="normaltextrun"/>
          <w:rFonts w:ascii="Arial" w:hAnsi="Arial" w:cs="Arial"/>
        </w:rPr>
        <w:t> witnesses, it could have found defendant not guilty if properly instructed on justifiable </w:t>
      </w:r>
      <w:r>
        <w:rPr>
          <w:rStyle w:val="normaltextrun"/>
          <w:rFonts w:ascii="Arial" w:hAnsi="Arial" w:cs="Arial"/>
          <w:b/>
          <w:bCs/>
          <w:shd w:val="clear" w:color="auto" w:fill="FFF099"/>
        </w:rPr>
        <w:t>self-defense</w:t>
      </w:r>
      <w:r>
        <w:rPr>
          <w:rStyle w:val="normaltextrun"/>
          <w:rFonts w:ascii="Arial" w:hAnsi="Arial" w:cs="Arial"/>
        </w:rPr>
        <w:t>.</w:t>
      </w:r>
      <w:r>
        <w:rPr>
          <w:rStyle w:val="eop"/>
          <w:rFonts w:ascii="Arial" w:hAnsi="Arial" w:cs="Arial"/>
        </w:rPr>
        <w:t> </w:t>
      </w:r>
    </w:p>
    <w:p w14:paraId="4A379021"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50A12F62"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proofErr w:type="gramStart"/>
      <w:r>
        <w:rPr>
          <w:rStyle w:val="normaltextrun"/>
          <w:rFonts w:ascii="Arial" w:hAnsi="Arial" w:cs="Arial"/>
        </w:rPr>
        <w:t>That being said, the</w:t>
      </w:r>
      <w:proofErr w:type="gramEnd"/>
      <w:r>
        <w:rPr>
          <w:rStyle w:val="normaltextrun"/>
          <w:rFonts w:ascii="Arial" w:hAnsi="Arial" w:cs="Arial"/>
        </w:rPr>
        <w:t> Defendant did not believe that Mr. Archer had any intentions on stopping the violence until the Defendant, Mr. Blume, was left so badly beaten, he would be fighting for his life and / or dead. The use of force against an aggressor is warranted, and in this case, is grounds to dismiss Mr. Blume of the charge of Second - Degree Murder.</w:t>
      </w:r>
      <w:r>
        <w:rPr>
          <w:rStyle w:val="eop"/>
          <w:rFonts w:ascii="Arial" w:hAnsi="Arial" w:cs="Arial"/>
        </w:rPr>
        <w:t> </w:t>
      </w:r>
    </w:p>
    <w:p w14:paraId="52A3A3EF"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6AD4DFCA"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Additionally, the use of a deadly weapon, in this case the Defendant’s Remington 870 pump action 12 - Gage Shotgun, is warranted simply </w:t>
      </w:r>
      <w:proofErr w:type="gramStart"/>
      <w:r>
        <w:rPr>
          <w:rStyle w:val="normaltextrun"/>
          <w:rFonts w:ascii="Arial" w:hAnsi="Arial" w:cs="Arial"/>
        </w:rPr>
        <w:t>due to the fact that</w:t>
      </w:r>
      <w:proofErr w:type="gramEnd"/>
      <w:r>
        <w:rPr>
          <w:rStyle w:val="normaltextrun"/>
          <w:rFonts w:ascii="Arial" w:hAnsi="Arial" w:cs="Arial"/>
        </w:rPr>
        <w:t> Mr. Archer had entered the home of the Defendant. Though there may not be proof that Mr. Archer intended to use deadly force against Mr. Blume, the response that he had was still reasonable due to Mr. Archer coming into Mr. </w:t>
      </w:r>
      <w:proofErr w:type="spellStart"/>
      <w:r>
        <w:rPr>
          <w:rStyle w:val="normaltextrun"/>
          <w:rFonts w:ascii="Arial" w:hAnsi="Arial" w:cs="Arial"/>
        </w:rPr>
        <w:t>Blumes</w:t>
      </w:r>
      <w:proofErr w:type="spellEnd"/>
      <w:r>
        <w:rPr>
          <w:rStyle w:val="normaltextrun"/>
          <w:rFonts w:ascii="Arial" w:hAnsi="Arial" w:cs="Arial"/>
        </w:rPr>
        <w:t> home.</w:t>
      </w:r>
      <w:r>
        <w:rPr>
          <w:rStyle w:val="eop"/>
          <w:rFonts w:ascii="Arial" w:hAnsi="Arial" w:cs="Arial"/>
        </w:rPr>
        <w:t> </w:t>
      </w:r>
    </w:p>
    <w:p w14:paraId="039A2BAB"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eop"/>
          <w:rFonts w:ascii="Arial" w:hAnsi="Arial" w:cs="Arial"/>
        </w:rPr>
        <w:t> </w:t>
      </w:r>
    </w:p>
    <w:p w14:paraId="4C89E629"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Signature of Defendant</w:t>
      </w:r>
      <w:r>
        <w:rPr>
          <w:rStyle w:val="eop"/>
          <w:rFonts w:ascii="Arial" w:hAnsi="Arial" w:cs="Arial"/>
        </w:rPr>
        <w:t> </w:t>
      </w:r>
    </w:p>
    <w:p w14:paraId="614F7EB8"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Date</w:t>
      </w:r>
      <w:r>
        <w:rPr>
          <w:rStyle w:val="eop"/>
          <w:rFonts w:ascii="Arial" w:hAnsi="Arial" w:cs="Arial"/>
        </w:rPr>
        <w:t> </w:t>
      </w:r>
    </w:p>
    <w:p w14:paraId="41BD5227"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Signature of Attorney</w:t>
      </w:r>
      <w:r>
        <w:rPr>
          <w:rStyle w:val="eop"/>
          <w:rFonts w:ascii="Arial" w:hAnsi="Arial" w:cs="Arial"/>
        </w:rPr>
        <w:t> </w:t>
      </w:r>
    </w:p>
    <w:p w14:paraId="17057EEF"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Date</w:t>
      </w:r>
      <w:r>
        <w:rPr>
          <w:rStyle w:val="eop"/>
          <w:rFonts w:ascii="Arial" w:hAnsi="Arial" w:cs="Arial"/>
        </w:rPr>
        <w:t> </w:t>
      </w:r>
    </w:p>
    <w:p w14:paraId="48E3455B" w14:textId="77777777" w:rsidR="00671F84" w:rsidRDefault="00671F84" w:rsidP="00671F84">
      <w:pPr>
        <w:pStyle w:val="paragraph"/>
        <w:spacing w:before="0" w:beforeAutospacing="0" w:after="0" w:afterAutospacing="0" w:line="276" w:lineRule="auto"/>
        <w:jc w:val="right"/>
        <w:textAlignment w:val="baseline"/>
        <w:rPr>
          <w:rStyle w:val="eop"/>
          <w:rFonts w:ascii="Arial" w:hAnsi="Arial" w:cs="Arial"/>
        </w:rPr>
      </w:pPr>
      <w:r>
        <w:rPr>
          <w:rStyle w:val="eop"/>
          <w:rFonts w:ascii="Arial" w:hAnsi="Arial" w:cs="Arial"/>
        </w:rPr>
        <w:t> </w:t>
      </w:r>
    </w:p>
    <w:p w14:paraId="51E8862E" w14:textId="77777777" w:rsidR="00671F84" w:rsidRDefault="00671F84" w:rsidP="00671F84">
      <w:pPr>
        <w:spacing w:line="276" w:lineRule="auto"/>
        <w:rPr>
          <w:rStyle w:val="eop"/>
          <w:rFonts w:ascii="Arial" w:eastAsia="Times New Roman" w:hAnsi="Arial" w:cs="Arial"/>
          <w:sz w:val="24"/>
          <w:szCs w:val="24"/>
        </w:rPr>
      </w:pPr>
      <w:r>
        <w:rPr>
          <w:rStyle w:val="eop"/>
          <w:rFonts w:ascii="Arial" w:hAnsi="Arial" w:cs="Arial"/>
        </w:rPr>
        <w:br w:type="page"/>
      </w:r>
    </w:p>
    <w:p w14:paraId="60706F8C"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p>
    <w:p w14:paraId="547429B8"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eop"/>
          <w:rFonts w:ascii="Arial" w:hAnsi="Arial" w:cs="Arial"/>
        </w:rPr>
        <w:t> </w:t>
      </w:r>
    </w:p>
    <w:p w14:paraId="07716C36"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rPr>
      </w:pPr>
      <w:r>
        <w:rPr>
          <w:rStyle w:val="normaltextrun"/>
          <w:rFonts w:ascii="Arial" w:hAnsi="Arial" w:cs="Arial"/>
          <w:b/>
          <w:bCs/>
        </w:rPr>
        <w:t>VIRGINIA BEACH GENERAL DISTRICT COURT</w:t>
      </w:r>
      <w:r>
        <w:rPr>
          <w:rStyle w:val="eop"/>
          <w:rFonts w:ascii="Arial" w:hAnsi="Arial" w:cs="Arial"/>
        </w:rPr>
        <w:t> </w:t>
      </w:r>
    </w:p>
    <w:p w14:paraId="25510A77"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p>
    <w:p w14:paraId="310B4F92"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rPr>
      </w:pPr>
      <w:r>
        <w:rPr>
          <w:rStyle w:val="normaltextrun"/>
          <w:rFonts w:ascii="Arial" w:hAnsi="Arial" w:cs="Arial"/>
          <w:b/>
          <w:bCs/>
        </w:rPr>
        <w:t>AFFIVIDAVIT IN SUPPORT</w:t>
      </w:r>
      <w:r>
        <w:rPr>
          <w:rStyle w:val="eop"/>
          <w:rFonts w:ascii="Arial" w:hAnsi="Arial" w:cs="Arial"/>
        </w:rPr>
        <w:t> </w:t>
      </w:r>
    </w:p>
    <w:p w14:paraId="19F873CD" w14:textId="77777777" w:rsidR="00671F84"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p>
    <w:p w14:paraId="6B7F3831"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Commonwealth of Virginia,</w:t>
      </w:r>
      <w:r>
        <w:rPr>
          <w:rStyle w:val="eop"/>
          <w:rFonts w:ascii="Arial" w:hAnsi="Arial" w:cs="Arial"/>
        </w:rPr>
        <w:t> </w:t>
      </w:r>
    </w:p>
    <w:p w14:paraId="0A9B9CE6"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Plaintiff</w:t>
      </w:r>
      <w:r>
        <w:rPr>
          <w:rStyle w:val="eop"/>
          <w:rFonts w:ascii="Arial" w:hAnsi="Arial" w:cs="Arial"/>
        </w:rPr>
        <w:t> </w:t>
      </w:r>
    </w:p>
    <w:p w14:paraId="0EDEE904"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-v-</w:t>
      </w:r>
      <w:r>
        <w:rPr>
          <w:rStyle w:val="tabchar"/>
          <w:rFonts w:ascii="Calibri" w:hAnsi="Calibri" w:cs="Calibri"/>
        </w:rPr>
        <w:t xml:space="preserve"> </w:t>
      </w:r>
      <w:r>
        <w:rPr>
          <w:rStyle w:val="tabchar"/>
          <w:rFonts w:ascii="Calibri" w:hAnsi="Calibri" w:cs="Calibri"/>
        </w:rPr>
        <w:tab/>
      </w:r>
      <w:r>
        <w:rPr>
          <w:rStyle w:val="tabchar"/>
          <w:rFonts w:ascii="Calibri" w:hAnsi="Calibri" w:cs="Calibri"/>
        </w:rPr>
        <w:tab/>
      </w:r>
      <w:r>
        <w:rPr>
          <w:rStyle w:val="tabchar"/>
          <w:rFonts w:ascii="Calibri" w:hAnsi="Calibri" w:cs="Calibri"/>
        </w:rPr>
        <w:tab/>
      </w:r>
      <w:r>
        <w:rPr>
          <w:rStyle w:val="tabchar"/>
          <w:rFonts w:ascii="Calibri" w:hAnsi="Calibri" w:cs="Calibri"/>
        </w:rPr>
        <w:tab/>
      </w:r>
      <w:r>
        <w:rPr>
          <w:rStyle w:val="tabchar"/>
          <w:rFonts w:ascii="Calibri" w:hAnsi="Calibri" w:cs="Calibri"/>
        </w:rPr>
        <w:tab/>
        <w:t xml:space="preserve">     </w:t>
      </w:r>
      <w:r>
        <w:rPr>
          <w:rStyle w:val="normaltextrun"/>
          <w:rFonts w:ascii="Arial" w:hAnsi="Arial" w:cs="Arial"/>
        </w:rPr>
        <w:t>Case Number 298-04-076</w:t>
      </w:r>
      <w:r>
        <w:rPr>
          <w:rStyle w:val="eop"/>
          <w:rFonts w:ascii="Arial" w:hAnsi="Arial" w:cs="Arial"/>
        </w:rPr>
        <w:t> </w:t>
      </w:r>
    </w:p>
    <w:p w14:paraId="189E008B"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Christopher Blume,</w:t>
      </w:r>
      <w:r>
        <w:rPr>
          <w:rStyle w:val="eop"/>
          <w:rFonts w:ascii="Arial" w:hAnsi="Arial" w:cs="Arial"/>
        </w:rPr>
        <w:t> </w:t>
      </w:r>
    </w:p>
    <w:p w14:paraId="00878FEB"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Defendant</w:t>
      </w:r>
      <w:r>
        <w:rPr>
          <w:rStyle w:val="eop"/>
          <w:rFonts w:ascii="Arial" w:hAnsi="Arial" w:cs="Arial"/>
        </w:rPr>
        <w:t> </w:t>
      </w:r>
    </w:p>
    <w:p w14:paraId="6BA8DF6B"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488FFCCA"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 xml:space="preserve">I, Steve Ironside, being duly sworn, hereby understand and states that my client, </w:t>
      </w:r>
      <w:proofErr w:type="spellStart"/>
      <w:r>
        <w:rPr>
          <w:rStyle w:val="normaltextrun"/>
          <w:rFonts w:ascii="Arial" w:hAnsi="Arial" w:cs="Arial"/>
        </w:rPr>
        <w:t>Chistopher</w:t>
      </w:r>
      <w:proofErr w:type="spellEnd"/>
      <w:r>
        <w:rPr>
          <w:rStyle w:val="normaltextrun"/>
          <w:rFonts w:ascii="Arial" w:hAnsi="Arial" w:cs="Arial"/>
        </w:rPr>
        <w:t> Blume is entitled to dismissal of the charge of Second – Degree Murder.</w:t>
      </w:r>
      <w:r>
        <w:rPr>
          <w:rStyle w:val="eop"/>
          <w:rFonts w:ascii="Arial" w:hAnsi="Arial" w:cs="Arial"/>
        </w:rPr>
        <w:t> </w:t>
      </w:r>
    </w:p>
    <w:p w14:paraId="56E1AC92"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The events that unfolded on July 3 were not only </w:t>
      </w:r>
      <w:proofErr w:type="gramStart"/>
      <w:r>
        <w:rPr>
          <w:rStyle w:val="normaltextrun"/>
          <w:rFonts w:ascii="Arial" w:hAnsi="Arial" w:cs="Arial"/>
        </w:rPr>
        <w:t>unfortunate</w:t>
      </w:r>
      <w:proofErr w:type="gramEnd"/>
      <w:r>
        <w:rPr>
          <w:rStyle w:val="normaltextrun"/>
          <w:rFonts w:ascii="Arial" w:hAnsi="Arial" w:cs="Arial"/>
        </w:rPr>
        <w:t> but they should never have reached the level of severity that it did. However, Mr. Blume should not face life in prison for defending himself and his wife against an aggressor, Mr. Archer, in his own home.</w:t>
      </w:r>
    </w:p>
    <w:p w14:paraId="2AA6390D"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45E783A9"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The death of Mr. Stephon Archer was in no way premeditated and would not have occurred if there was no fight between my client and the late Mr. Archer that evening. Trough testimony it has been noted that Mr. Archer consistently started physical and verbal fights and altercations with Mr. Blume while attending family gatherings, social events, and any other events both Mr. Blume and Mr. Archer </w:t>
      </w:r>
      <w:proofErr w:type="gramStart"/>
      <w:r>
        <w:rPr>
          <w:rStyle w:val="normaltextrun"/>
          <w:rFonts w:ascii="Arial" w:hAnsi="Arial" w:cs="Arial"/>
        </w:rPr>
        <w:t>were in attendance at</w:t>
      </w:r>
      <w:proofErr w:type="gramEnd"/>
      <w:r>
        <w:rPr>
          <w:rStyle w:val="normaltextrun"/>
          <w:rFonts w:ascii="Arial" w:hAnsi="Arial" w:cs="Arial"/>
        </w:rPr>
        <w:t> the same time.</w:t>
      </w:r>
      <w:r>
        <w:rPr>
          <w:rStyle w:val="eop"/>
          <w:rFonts w:ascii="Arial" w:hAnsi="Arial" w:cs="Arial"/>
        </w:rPr>
        <w:t> </w:t>
      </w:r>
    </w:p>
    <w:p w14:paraId="5DB2BF5D"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2D642BE0"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On the night in question, it was made clear that my client had finally reached the point of true fear. The fight that ensued on that evening was so severe that Mr. Blume had a fear for his life and a fear for everyone who was at his place of residence and in attendance of his party, without a reasonable doubt. The fight that had taken place, began on Mr. Archer’s terms, himself being the aggressor. The justification of self-defense is the most fitting in this case.</w:t>
      </w:r>
      <w:r>
        <w:rPr>
          <w:rStyle w:val="eop"/>
          <w:rFonts w:ascii="Arial" w:hAnsi="Arial" w:cs="Arial"/>
        </w:rPr>
        <w:t> </w:t>
      </w:r>
    </w:p>
    <w:p w14:paraId="76F40916"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0B0D9399"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There is no reason that my client should have to sit in prison for the remainder of his life because of his </w:t>
      </w:r>
      <w:proofErr w:type="spellStart"/>
      <w:r>
        <w:rPr>
          <w:rStyle w:val="normaltextrun"/>
          <w:rFonts w:ascii="Arial" w:hAnsi="Arial" w:cs="Arial"/>
        </w:rPr>
        <w:t>self defense</w:t>
      </w:r>
      <w:proofErr w:type="spellEnd"/>
      <w:r>
        <w:rPr>
          <w:rStyle w:val="normaltextrun"/>
          <w:rFonts w:ascii="Arial" w:hAnsi="Arial" w:cs="Arial"/>
        </w:rPr>
        <w:t>. Mr. Blume was scared for his life, the safety of his home, and the safety of his wife.</w:t>
      </w:r>
      <w:r>
        <w:rPr>
          <w:rStyle w:val="eop"/>
          <w:rFonts w:ascii="Arial" w:hAnsi="Arial" w:cs="Arial"/>
        </w:rPr>
        <w:t> </w:t>
      </w:r>
    </w:p>
    <w:p w14:paraId="22E3F8C6"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p>
    <w:p w14:paraId="1ECB9382"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hyperlink r:id="rId12" w:tgtFrame="_blank" w:history="1">
        <w:r>
          <w:rPr>
            <w:rStyle w:val="normaltextrun"/>
            <w:rFonts w:ascii="Arial" w:hAnsi="Arial" w:cs="Arial"/>
            <w:color w:val="0000FF"/>
            <w:u w:val="single"/>
          </w:rPr>
          <w:t>Va. Code Ann. § 8.01-678</w:t>
        </w:r>
      </w:hyperlink>
      <w:r>
        <w:rPr>
          <w:rStyle w:val="normaltextrun"/>
          <w:rFonts w:ascii="Arial" w:hAnsi="Arial" w:cs="Arial"/>
          <w:u w:val="single"/>
        </w:rPr>
        <w:t> </w:t>
      </w:r>
      <w:r>
        <w:rPr>
          <w:rStyle w:val="normaltextrun"/>
          <w:rFonts w:ascii="Arial" w:hAnsi="Arial" w:cs="Arial"/>
        </w:rPr>
        <w:t>states that self-defense is justifiable under these circumstances and the use of the Remington Shot Gun was warranted and a person does not, nor should they, </w:t>
      </w:r>
      <w:proofErr w:type="gramStart"/>
      <w:r>
        <w:rPr>
          <w:rStyle w:val="normaltextrun"/>
          <w:rFonts w:ascii="Arial" w:hAnsi="Arial" w:cs="Arial"/>
        </w:rPr>
        <w:t>have to</w:t>
      </w:r>
      <w:proofErr w:type="gramEnd"/>
      <w:r>
        <w:rPr>
          <w:rStyle w:val="normaltextrun"/>
          <w:rFonts w:ascii="Arial" w:hAnsi="Arial" w:cs="Arial"/>
        </w:rPr>
        <w:t> retreat when the violence is occurring at their home.</w:t>
      </w:r>
      <w:r>
        <w:rPr>
          <w:rStyle w:val="eop"/>
          <w:rFonts w:ascii="Arial" w:hAnsi="Arial" w:cs="Arial"/>
        </w:rPr>
        <w:t> </w:t>
      </w:r>
    </w:p>
    <w:p w14:paraId="02E691F6"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lastRenderedPageBreak/>
        <w:t>Mr. Archer could have gone home and left the scene, but he refused to stop the violence with Mr. Blume. My client reached the point where he knew that if he did not step in with something more serious, he may not make it out alive or his wife would be injured. Mr. Blume was scared for his life and in his own home, after being beaten and bruised by a force that would not quit, he has the right to his firearm, and we remember this is not the first altercation started by Mr. Archer.</w:t>
      </w:r>
      <w:r>
        <w:rPr>
          <w:rStyle w:val="eop"/>
          <w:rFonts w:ascii="Arial" w:hAnsi="Arial" w:cs="Arial"/>
        </w:rPr>
        <w:t> </w:t>
      </w:r>
    </w:p>
    <w:p w14:paraId="627A3287"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Respectfully, we ask that the Motion to Dismiss is granted on behalf of my client, Mr. Christopher Blume.</w:t>
      </w:r>
      <w:r>
        <w:rPr>
          <w:rStyle w:val="eop"/>
          <w:rFonts w:ascii="Arial" w:hAnsi="Arial" w:cs="Arial"/>
        </w:rPr>
        <w:t> </w:t>
      </w:r>
    </w:p>
    <w:p w14:paraId="04F14CAD"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Signature of Defendant</w:t>
      </w:r>
      <w:r>
        <w:rPr>
          <w:rStyle w:val="eop"/>
          <w:rFonts w:ascii="Arial" w:hAnsi="Arial" w:cs="Arial"/>
        </w:rPr>
        <w:t> </w:t>
      </w:r>
    </w:p>
    <w:p w14:paraId="381734FB"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Date</w:t>
      </w:r>
      <w:r>
        <w:rPr>
          <w:rStyle w:val="eop"/>
          <w:rFonts w:ascii="Arial" w:hAnsi="Arial" w:cs="Arial"/>
        </w:rPr>
        <w:t> </w:t>
      </w:r>
    </w:p>
    <w:p w14:paraId="6D585A7F"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r>
        <w:rPr>
          <w:rStyle w:val="normaltextrun"/>
          <w:rFonts w:ascii="Arial" w:hAnsi="Arial" w:cs="Arial"/>
        </w:rPr>
        <w:t>Signature of Attorney</w:t>
      </w:r>
      <w:r>
        <w:rPr>
          <w:rStyle w:val="eop"/>
          <w:rFonts w:ascii="Arial" w:hAnsi="Arial" w:cs="Arial"/>
        </w:rPr>
        <w:t> </w:t>
      </w:r>
    </w:p>
    <w:p w14:paraId="7194A7C1" w14:textId="77777777" w:rsidR="00671F84" w:rsidRDefault="00671F84" w:rsidP="00671F84">
      <w:pPr>
        <w:pStyle w:val="paragraph"/>
        <w:spacing w:before="0" w:beforeAutospacing="0" w:after="0" w:afterAutospacing="0" w:line="276" w:lineRule="auto"/>
        <w:jc w:val="right"/>
        <w:textAlignment w:val="baseline"/>
        <w:rPr>
          <w:rStyle w:val="eop"/>
          <w:rFonts w:ascii="Arial" w:hAnsi="Arial" w:cs="Arial"/>
        </w:rPr>
      </w:pPr>
      <w:r>
        <w:rPr>
          <w:rStyle w:val="normaltextrun"/>
          <w:rFonts w:ascii="Arial" w:hAnsi="Arial" w:cs="Arial"/>
        </w:rPr>
        <w:t>Date</w:t>
      </w:r>
      <w:r>
        <w:rPr>
          <w:rStyle w:val="eop"/>
          <w:rFonts w:ascii="Arial" w:hAnsi="Arial" w:cs="Arial"/>
        </w:rPr>
        <w:t> </w:t>
      </w:r>
    </w:p>
    <w:p w14:paraId="6EF48D6C" w14:textId="77777777" w:rsidR="00671F84" w:rsidRDefault="00671F84" w:rsidP="00671F84">
      <w:pPr>
        <w:spacing w:line="276" w:lineRule="auto"/>
        <w:rPr>
          <w:rStyle w:val="eop"/>
          <w:rFonts w:ascii="Arial" w:eastAsia="Times New Roman" w:hAnsi="Arial" w:cs="Arial"/>
          <w:sz w:val="24"/>
          <w:szCs w:val="24"/>
        </w:rPr>
      </w:pPr>
      <w:r>
        <w:rPr>
          <w:rStyle w:val="eop"/>
          <w:rFonts w:ascii="Arial" w:hAnsi="Arial" w:cs="Arial"/>
        </w:rPr>
        <w:br w:type="page"/>
      </w:r>
    </w:p>
    <w:p w14:paraId="36E2613F" w14:textId="77777777" w:rsidR="00671F84" w:rsidRDefault="00671F84" w:rsidP="00671F84">
      <w:pPr>
        <w:pStyle w:val="paragraph"/>
        <w:spacing w:before="0" w:beforeAutospacing="0" w:after="0" w:afterAutospacing="0" w:line="276" w:lineRule="auto"/>
        <w:jc w:val="right"/>
        <w:textAlignment w:val="baseline"/>
        <w:rPr>
          <w:rFonts w:ascii="Segoe UI" w:hAnsi="Segoe UI" w:cs="Segoe UI"/>
          <w:sz w:val="18"/>
          <w:szCs w:val="18"/>
        </w:rPr>
      </w:pPr>
    </w:p>
    <w:p w14:paraId="25B96EDA"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r>
        <w:rPr>
          <w:rStyle w:val="pagebreaktextspan"/>
          <w:rFonts w:ascii="Segoe UI" w:hAnsi="Segoe UI" w:cs="Segoe UI"/>
          <w:color w:val="666666"/>
          <w:sz w:val="18"/>
          <w:szCs w:val="18"/>
          <w:shd w:val="clear" w:color="auto" w:fill="FFFFFF"/>
        </w:rPr>
        <w:t>Page Break</w:t>
      </w:r>
      <w:r>
        <w:rPr>
          <w:rStyle w:val="eop"/>
          <w:rFonts w:ascii="Arial" w:hAnsi="Arial" w:cs="Arial"/>
        </w:rPr>
        <w:t> </w:t>
      </w:r>
    </w:p>
    <w:p w14:paraId="55DE672D"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r>
        <w:rPr>
          <w:rStyle w:val="eop"/>
          <w:rFonts w:ascii="Arial" w:hAnsi="Arial" w:cs="Arial"/>
          <w:b/>
          <w:bCs/>
        </w:rPr>
        <w:t>VIRGINIA BEACH GENERAL DISTRICT COURT</w:t>
      </w:r>
    </w:p>
    <w:p w14:paraId="50291C36"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p>
    <w:p w14:paraId="542C2EEA"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r>
        <w:rPr>
          <w:rStyle w:val="eop"/>
          <w:rFonts w:ascii="Arial" w:hAnsi="Arial" w:cs="Arial"/>
          <w:b/>
          <w:bCs/>
        </w:rPr>
        <w:t>MEMORANDUM</w:t>
      </w:r>
    </w:p>
    <w:p w14:paraId="3E10A50B"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p>
    <w:p w14:paraId="1F986F44"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r>
        <w:rPr>
          <w:rStyle w:val="eop"/>
          <w:rFonts w:ascii="Arial" w:hAnsi="Arial" w:cs="Arial"/>
          <w:b/>
          <w:bCs/>
        </w:rPr>
        <w:t>CONFIDENTIAL</w:t>
      </w:r>
    </w:p>
    <w:p w14:paraId="35F13621"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p>
    <w:p w14:paraId="01B67333"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r>
        <w:rPr>
          <w:rStyle w:val="eop"/>
          <w:rFonts w:ascii="Arial" w:hAnsi="Arial" w:cs="Arial"/>
          <w:b/>
          <w:bCs/>
        </w:rPr>
        <w:t>ATTORNEY WORK PRODURCT</w:t>
      </w:r>
    </w:p>
    <w:p w14:paraId="4F6E0B85"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p>
    <w:p w14:paraId="4BBCDCA9"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sidRPr="0022189A">
        <w:rPr>
          <w:rStyle w:val="eop"/>
          <w:rFonts w:ascii="Arial" w:hAnsi="Arial" w:cs="Arial"/>
        </w:rPr>
        <w:t xml:space="preserve">TO: </w:t>
      </w:r>
      <w:r>
        <w:rPr>
          <w:rStyle w:val="eop"/>
          <w:rFonts w:ascii="Arial" w:hAnsi="Arial" w:cs="Arial"/>
        </w:rPr>
        <w:t>Virginia Beach General District Court</w:t>
      </w:r>
    </w:p>
    <w:p w14:paraId="276A2D17" w14:textId="77777777" w:rsidR="00671F84" w:rsidRPr="0022189A" w:rsidRDefault="00671F84" w:rsidP="00671F84">
      <w:pPr>
        <w:pStyle w:val="paragraph"/>
        <w:spacing w:before="0" w:beforeAutospacing="0" w:after="0" w:afterAutospacing="0" w:line="276" w:lineRule="auto"/>
        <w:textAlignment w:val="baseline"/>
        <w:rPr>
          <w:rStyle w:val="eop"/>
          <w:rFonts w:ascii="Arial" w:hAnsi="Arial" w:cs="Arial"/>
        </w:rPr>
      </w:pPr>
    </w:p>
    <w:p w14:paraId="2F50A233"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eop"/>
          <w:rFonts w:ascii="Arial" w:hAnsi="Arial" w:cs="Arial"/>
        </w:rPr>
        <w:t>FROM: Steve Ironside, Defense Attorney</w:t>
      </w:r>
    </w:p>
    <w:p w14:paraId="436B4602"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p>
    <w:p w14:paraId="05699F82"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r>
        <w:rPr>
          <w:rStyle w:val="eop"/>
          <w:rFonts w:ascii="Arial" w:hAnsi="Arial" w:cs="Arial"/>
        </w:rPr>
        <w:t>RE: Commonwealth v. Christopher Blume</w:t>
      </w:r>
    </w:p>
    <w:p w14:paraId="4018FD77" w14:textId="77777777" w:rsidR="00671F84" w:rsidRDefault="00671F84" w:rsidP="00671F84">
      <w:pPr>
        <w:pStyle w:val="paragraph"/>
        <w:spacing w:before="0" w:beforeAutospacing="0" w:after="0" w:afterAutospacing="0" w:line="276" w:lineRule="auto"/>
        <w:textAlignment w:val="baseline"/>
        <w:rPr>
          <w:rStyle w:val="eop"/>
          <w:rFonts w:ascii="Arial" w:hAnsi="Arial" w:cs="Arial"/>
        </w:rPr>
      </w:pPr>
    </w:p>
    <w:p w14:paraId="19C0A3C3" w14:textId="77777777" w:rsidR="00671F84" w:rsidRDefault="00671F84" w:rsidP="00671F84">
      <w:pPr>
        <w:pStyle w:val="paragraph"/>
        <w:spacing w:before="0" w:beforeAutospacing="0" w:after="0" w:afterAutospacing="0" w:line="276" w:lineRule="auto"/>
        <w:jc w:val="center"/>
        <w:textAlignment w:val="baseline"/>
        <w:rPr>
          <w:rStyle w:val="eop"/>
          <w:rFonts w:ascii="Arial" w:hAnsi="Arial" w:cs="Arial"/>
          <w:b/>
          <w:bCs/>
        </w:rPr>
      </w:pPr>
      <w:r>
        <w:rPr>
          <w:rStyle w:val="eop"/>
          <w:rFonts w:ascii="Arial" w:hAnsi="Arial" w:cs="Arial"/>
          <w:b/>
          <w:bCs/>
        </w:rPr>
        <w:t>FACTS</w:t>
      </w:r>
    </w:p>
    <w:p w14:paraId="0E57280A" w14:textId="77777777" w:rsidR="00671F84" w:rsidRPr="00687706" w:rsidRDefault="00671F84" w:rsidP="00671F84">
      <w:pPr>
        <w:pStyle w:val="paragraph"/>
        <w:spacing w:before="0" w:beforeAutospacing="0" w:after="0" w:afterAutospacing="0" w:line="276" w:lineRule="auto"/>
        <w:jc w:val="center"/>
        <w:textAlignment w:val="baseline"/>
        <w:rPr>
          <w:rFonts w:ascii="Segoe UI" w:hAnsi="Segoe UI" w:cs="Segoe UI"/>
          <w:sz w:val="18"/>
          <w:szCs w:val="18"/>
        </w:rPr>
      </w:pPr>
    </w:p>
    <w:p w14:paraId="40A7C3F3"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 xml:space="preserve">The Defendant, Christopher Blume is a 55-year-old well known and well respected </w:t>
      </w:r>
      <w:proofErr w:type="gramStart"/>
      <w:r>
        <w:rPr>
          <w:rStyle w:val="normaltextrun"/>
          <w:rFonts w:ascii="Arial" w:hAnsi="Arial" w:cs="Arial"/>
        </w:rPr>
        <w:t>school teacher</w:t>
      </w:r>
      <w:proofErr w:type="gramEnd"/>
      <w:r>
        <w:rPr>
          <w:rStyle w:val="normaltextrun"/>
          <w:rFonts w:ascii="Arial" w:hAnsi="Arial" w:cs="Arial"/>
        </w:rPr>
        <w:t xml:space="preserve"> for the school district of Clearance. Mr. Blume does </w:t>
      </w:r>
      <w:proofErr w:type="spellStart"/>
      <w:r>
        <w:rPr>
          <w:rStyle w:val="normaltextrun"/>
          <w:rFonts w:ascii="Arial" w:hAnsi="Arial" w:cs="Arial"/>
        </w:rPr>
        <w:t>quiet</w:t>
      </w:r>
      <w:proofErr w:type="spellEnd"/>
      <w:r>
        <w:rPr>
          <w:rStyle w:val="normaltextrun"/>
          <w:rFonts w:ascii="Arial" w:hAnsi="Arial" w:cs="Arial"/>
        </w:rPr>
        <w:t xml:space="preserve"> a bit of volunteer work and extra curriculars including, coaching a little league baseball team his hometown, volunteering for the elderly, meals on wheels, and the local church.</w:t>
      </w:r>
    </w:p>
    <w:p w14:paraId="7F152394"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6902F0F4"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Mr. Blume is not a violent individual and has no history of aggression or anger problems. He has a wife, who he loves and is also very well educated. The Defendant knows right from wrong and knows when action must be taken.</w:t>
      </w:r>
    </w:p>
    <w:p w14:paraId="30E2BB26"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053279F9" w14:textId="77777777" w:rsidR="00671F84" w:rsidRPr="00687706" w:rsidRDefault="00671F84" w:rsidP="00671F84">
      <w:pPr>
        <w:pStyle w:val="paragraph"/>
        <w:spacing w:before="0" w:beforeAutospacing="0" w:after="0" w:afterAutospacing="0" w:line="276" w:lineRule="auto"/>
        <w:jc w:val="center"/>
        <w:textAlignment w:val="baseline"/>
        <w:rPr>
          <w:rStyle w:val="normaltextrun"/>
          <w:rFonts w:ascii="Arial" w:hAnsi="Arial" w:cs="Arial"/>
          <w:b/>
          <w:bCs/>
        </w:rPr>
      </w:pPr>
      <w:r w:rsidRPr="00687706">
        <w:rPr>
          <w:rStyle w:val="normaltextrun"/>
          <w:rFonts w:ascii="Arial" w:hAnsi="Arial" w:cs="Arial"/>
          <w:b/>
          <w:bCs/>
        </w:rPr>
        <w:t>ISSUE</w:t>
      </w:r>
    </w:p>
    <w:p w14:paraId="7C7DFEC6"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08A3F06A"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 xml:space="preserve">The Defendant, Christopher Blume, has been charged with Second - Degree Murder of his </w:t>
      </w:r>
      <w:proofErr w:type="gramStart"/>
      <w:r>
        <w:rPr>
          <w:rStyle w:val="normaltextrun"/>
          <w:rFonts w:ascii="Arial" w:hAnsi="Arial" w:cs="Arial"/>
        </w:rPr>
        <w:t>Brother</w:t>
      </w:r>
      <w:proofErr w:type="gramEnd"/>
      <w:r>
        <w:rPr>
          <w:rStyle w:val="normaltextrun"/>
          <w:rFonts w:ascii="Arial" w:hAnsi="Arial" w:cs="Arial"/>
        </w:rPr>
        <w:t xml:space="preserve"> - In – Law, Mr. Archer, on the night of July 3. </w:t>
      </w:r>
    </w:p>
    <w:p w14:paraId="144AB700"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115B4016" w14:textId="77777777" w:rsidR="00671F84" w:rsidRPr="00687706" w:rsidRDefault="00671F84" w:rsidP="00671F84">
      <w:pPr>
        <w:pStyle w:val="paragraph"/>
        <w:spacing w:before="0" w:beforeAutospacing="0" w:after="0" w:afterAutospacing="0" w:line="276" w:lineRule="auto"/>
        <w:jc w:val="center"/>
        <w:textAlignment w:val="baseline"/>
        <w:rPr>
          <w:rStyle w:val="normaltextrun"/>
          <w:rFonts w:ascii="Arial" w:hAnsi="Arial" w:cs="Arial"/>
          <w:b/>
          <w:bCs/>
        </w:rPr>
      </w:pPr>
      <w:r w:rsidRPr="00687706">
        <w:rPr>
          <w:rStyle w:val="normaltextrun"/>
          <w:rFonts w:ascii="Arial" w:hAnsi="Arial" w:cs="Arial"/>
          <w:b/>
          <w:bCs/>
        </w:rPr>
        <w:t>ANSWER</w:t>
      </w:r>
    </w:p>
    <w:p w14:paraId="74B65199"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116550F9"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 xml:space="preserve">The case at hand should be dismissed </w:t>
      </w:r>
      <w:proofErr w:type="gramStart"/>
      <w:r>
        <w:rPr>
          <w:rStyle w:val="normaltextrun"/>
          <w:rFonts w:ascii="Arial" w:hAnsi="Arial" w:cs="Arial"/>
        </w:rPr>
        <w:t>due to the fact that</w:t>
      </w:r>
      <w:proofErr w:type="gramEnd"/>
      <w:r>
        <w:rPr>
          <w:rStyle w:val="normaltextrun"/>
          <w:rFonts w:ascii="Arial" w:hAnsi="Arial" w:cs="Arial"/>
        </w:rPr>
        <w:t xml:space="preserve"> Mr. Blume was not out for blood nor did not want to cause this level of injury to Mr. Archer. Mr. Blume is not a murderer and was only acting in self - defense and would not have committed the act unless he believed it was </w:t>
      </w:r>
      <w:proofErr w:type="gramStart"/>
      <w:r>
        <w:rPr>
          <w:rStyle w:val="normaltextrun"/>
          <w:rFonts w:ascii="Arial" w:hAnsi="Arial" w:cs="Arial"/>
        </w:rPr>
        <w:t>absolutely necessary</w:t>
      </w:r>
      <w:proofErr w:type="gramEnd"/>
      <w:r>
        <w:rPr>
          <w:rStyle w:val="normaltextrun"/>
          <w:rFonts w:ascii="Arial" w:hAnsi="Arial" w:cs="Arial"/>
        </w:rPr>
        <w:t xml:space="preserve"> and felt like the safety of himself, his wife, and the party goers were in danger against Mr. Archer. </w:t>
      </w:r>
    </w:p>
    <w:p w14:paraId="76E013A1"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0D5E0A04" w14:textId="77777777" w:rsidR="00671F84" w:rsidRPr="00687706" w:rsidRDefault="00671F84" w:rsidP="00671F84">
      <w:pPr>
        <w:pStyle w:val="paragraph"/>
        <w:spacing w:before="0" w:beforeAutospacing="0" w:after="0" w:afterAutospacing="0" w:line="276" w:lineRule="auto"/>
        <w:jc w:val="center"/>
        <w:textAlignment w:val="baseline"/>
        <w:rPr>
          <w:rStyle w:val="normaltextrun"/>
          <w:rFonts w:ascii="Arial" w:hAnsi="Arial" w:cs="Arial"/>
          <w:b/>
          <w:bCs/>
        </w:rPr>
      </w:pPr>
      <w:r w:rsidRPr="00687706">
        <w:rPr>
          <w:rStyle w:val="normaltextrun"/>
          <w:rFonts w:ascii="Arial" w:hAnsi="Arial" w:cs="Arial"/>
          <w:b/>
          <w:bCs/>
        </w:rPr>
        <w:t>ANALYSIS</w:t>
      </w:r>
    </w:p>
    <w:p w14:paraId="6BB2FF1C" w14:textId="77777777" w:rsidR="00671F84" w:rsidRDefault="00671F84" w:rsidP="00671F84">
      <w:pPr>
        <w:pStyle w:val="paragraph"/>
        <w:spacing w:before="0" w:beforeAutospacing="0" w:after="0" w:afterAutospacing="0" w:line="276" w:lineRule="auto"/>
        <w:textAlignment w:val="baseline"/>
        <w:rPr>
          <w:rStyle w:val="normaltextrun"/>
          <w:rFonts w:ascii="Arial" w:hAnsi="Arial" w:cs="Arial"/>
        </w:rPr>
      </w:pPr>
    </w:p>
    <w:p w14:paraId="4CF1D633" w14:textId="77777777" w:rsidR="00671F84" w:rsidRDefault="00671F84" w:rsidP="00671F84">
      <w:pPr>
        <w:pStyle w:val="paragraph"/>
        <w:spacing w:before="0" w:beforeAutospacing="0" w:after="0" w:afterAutospacing="0" w:line="276" w:lineRule="auto"/>
        <w:textAlignment w:val="baseline"/>
        <w:rPr>
          <w:rFonts w:ascii="Segoe UI" w:hAnsi="Segoe UI" w:cs="Segoe UI"/>
          <w:sz w:val="18"/>
          <w:szCs w:val="18"/>
        </w:rPr>
      </w:pPr>
      <w:hyperlink r:id="rId13" w:tgtFrame="_blank" w:history="1">
        <w:r>
          <w:rPr>
            <w:rStyle w:val="normaltextrun"/>
            <w:rFonts w:ascii="Arial" w:hAnsi="Arial" w:cs="Arial"/>
            <w:color w:val="0000FF"/>
            <w:u w:val="single"/>
          </w:rPr>
          <w:t>Va. Code Ann. § 8.01-678</w:t>
        </w:r>
      </w:hyperlink>
      <w:r>
        <w:rPr>
          <w:rStyle w:val="normaltextrun"/>
          <w:rFonts w:ascii="Arial" w:hAnsi="Arial" w:cs="Arial"/>
        </w:rPr>
        <w:t xml:space="preserve"> states that there is no reason that Christopher Blume should sit in prison for the remainder of his life. The murder was not pre-meditated, and the use of deadly force was justified in his own home with the genuine fear of death from the opposing force.</w:t>
      </w:r>
      <w:r>
        <w:rPr>
          <w:rStyle w:val="eop"/>
          <w:rFonts w:ascii="Arial" w:hAnsi="Arial" w:cs="Arial"/>
        </w:rPr>
        <w:t> </w:t>
      </w:r>
    </w:p>
    <w:p w14:paraId="74B33445" w14:textId="77777777" w:rsidR="00671F84" w:rsidRDefault="00671F84" w:rsidP="00671F84"/>
    <w:p w14:paraId="7E86075F" w14:textId="0C591F67" w:rsidR="00671F84" w:rsidRDefault="00671F84">
      <w:pPr>
        <w:rPr>
          <w:rFonts w:ascii="Arial" w:hAnsi="Arial" w:cs="Arial"/>
          <w:color w:val="000000" w:themeColor="text1"/>
          <w:sz w:val="24"/>
          <w:szCs w:val="24"/>
        </w:rPr>
      </w:pPr>
      <w:r>
        <w:rPr>
          <w:rFonts w:ascii="Arial" w:hAnsi="Arial" w:cs="Arial"/>
          <w:color w:val="000000" w:themeColor="text1"/>
          <w:sz w:val="24"/>
          <w:szCs w:val="24"/>
        </w:rPr>
        <w:br w:type="page"/>
      </w:r>
    </w:p>
    <w:p w14:paraId="4826D287" w14:textId="77777777" w:rsidR="00671F84" w:rsidRDefault="00671F84" w:rsidP="00671F84">
      <w:pPr>
        <w:spacing w:line="276" w:lineRule="auto"/>
        <w:jc w:val="center"/>
        <w:rPr>
          <w:rFonts w:ascii="Arial" w:hAnsi="Arial" w:cs="Arial"/>
          <w:b/>
          <w:bCs/>
          <w:sz w:val="24"/>
          <w:szCs w:val="24"/>
        </w:rPr>
      </w:pPr>
      <w:r>
        <w:rPr>
          <w:rFonts w:ascii="Arial" w:hAnsi="Arial" w:cs="Arial"/>
          <w:b/>
          <w:bCs/>
          <w:sz w:val="24"/>
          <w:szCs w:val="24"/>
        </w:rPr>
        <w:lastRenderedPageBreak/>
        <w:t>VIRGINIA BEACH GENERAL DISTRICT COURT</w:t>
      </w:r>
    </w:p>
    <w:p w14:paraId="1467718B" w14:textId="77777777" w:rsidR="00671F84" w:rsidRDefault="00671F84" w:rsidP="00671F84">
      <w:pPr>
        <w:spacing w:line="276" w:lineRule="auto"/>
        <w:jc w:val="center"/>
        <w:rPr>
          <w:rFonts w:ascii="Arial" w:hAnsi="Arial" w:cs="Arial"/>
          <w:b/>
          <w:bCs/>
          <w:sz w:val="24"/>
          <w:szCs w:val="24"/>
        </w:rPr>
      </w:pPr>
    </w:p>
    <w:p w14:paraId="5F7B9592" w14:textId="77777777" w:rsidR="00671F84" w:rsidRDefault="00671F84" w:rsidP="00671F84">
      <w:pPr>
        <w:spacing w:line="276" w:lineRule="auto"/>
        <w:rPr>
          <w:rFonts w:ascii="Arial" w:hAnsi="Arial" w:cs="Arial"/>
          <w:sz w:val="24"/>
          <w:szCs w:val="24"/>
        </w:rPr>
      </w:pPr>
      <w:r>
        <w:rPr>
          <w:rFonts w:ascii="Arial" w:hAnsi="Arial" w:cs="Arial"/>
          <w:sz w:val="24"/>
          <w:szCs w:val="24"/>
        </w:rPr>
        <w:t>Commonwealth of Virginia,</w:t>
      </w:r>
    </w:p>
    <w:p w14:paraId="2325E519" w14:textId="77777777" w:rsidR="00671F84" w:rsidRDefault="00671F84" w:rsidP="00671F84">
      <w:pPr>
        <w:spacing w:line="276" w:lineRule="auto"/>
        <w:rPr>
          <w:rFonts w:ascii="Arial" w:hAnsi="Arial" w:cs="Arial"/>
          <w:sz w:val="24"/>
          <w:szCs w:val="24"/>
        </w:rPr>
      </w:pPr>
      <w:r>
        <w:rPr>
          <w:rFonts w:ascii="Arial" w:hAnsi="Arial" w:cs="Arial"/>
          <w:sz w:val="24"/>
          <w:szCs w:val="24"/>
        </w:rPr>
        <w:t>Plaintiff</w:t>
      </w:r>
    </w:p>
    <w:p w14:paraId="7FD2A880" w14:textId="77777777" w:rsidR="00671F84" w:rsidRDefault="00671F84" w:rsidP="00671F84">
      <w:pPr>
        <w:spacing w:line="276" w:lineRule="auto"/>
        <w:rPr>
          <w:rFonts w:ascii="Arial" w:hAnsi="Arial" w:cs="Arial"/>
          <w:sz w:val="24"/>
          <w:szCs w:val="24"/>
        </w:rPr>
      </w:pPr>
      <w:r>
        <w:rPr>
          <w:rFonts w:ascii="Arial" w:hAnsi="Arial" w:cs="Arial"/>
          <w:sz w:val="24"/>
          <w:szCs w:val="24"/>
        </w:rPr>
        <w:t xml:space="preserve">-v-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Case Number 298-04-076</w:t>
      </w:r>
    </w:p>
    <w:p w14:paraId="4F972E16" w14:textId="77777777" w:rsidR="00671F84" w:rsidRDefault="00671F84" w:rsidP="00671F84">
      <w:pPr>
        <w:spacing w:line="276" w:lineRule="auto"/>
        <w:rPr>
          <w:rFonts w:ascii="Arial" w:hAnsi="Arial" w:cs="Arial"/>
          <w:sz w:val="24"/>
          <w:szCs w:val="24"/>
        </w:rPr>
      </w:pPr>
      <w:r>
        <w:rPr>
          <w:rFonts w:ascii="Arial" w:hAnsi="Arial" w:cs="Arial"/>
          <w:sz w:val="24"/>
          <w:szCs w:val="24"/>
        </w:rPr>
        <w:t>Christopher Blume,</w:t>
      </w:r>
    </w:p>
    <w:p w14:paraId="75CFD7EF" w14:textId="77777777" w:rsidR="00671F84" w:rsidRDefault="00671F84" w:rsidP="00671F84">
      <w:pPr>
        <w:spacing w:line="276" w:lineRule="auto"/>
        <w:rPr>
          <w:rFonts w:ascii="Arial" w:hAnsi="Arial" w:cs="Arial"/>
          <w:sz w:val="24"/>
          <w:szCs w:val="24"/>
        </w:rPr>
      </w:pPr>
      <w:r>
        <w:rPr>
          <w:rFonts w:ascii="Arial" w:hAnsi="Arial" w:cs="Arial"/>
          <w:sz w:val="24"/>
          <w:szCs w:val="24"/>
        </w:rPr>
        <w:t>Defendant</w:t>
      </w:r>
    </w:p>
    <w:p w14:paraId="419BD2C7" w14:textId="77777777" w:rsidR="00671F84" w:rsidRDefault="00671F84" w:rsidP="00671F84">
      <w:pPr>
        <w:spacing w:line="276" w:lineRule="auto"/>
        <w:jc w:val="center"/>
        <w:rPr>
          <w:rFonts w:ascii="Arial" w:hAnsi="Arial" w:cs="Arial"/>
          <w:b/>
          <w:bCs/>
          <w:sz w:val="24"/>
          <w:szCs w:val="24"/>
        </w:rPr>
      </w:pPr>
      <w:r>
        <w:rPr>
          <w:rFonts w:ascii="Arial" w:hAnsi="Arial" w:cs="Arial"/>
          <w:b/>
          <w:bCs/>
          <w:sz w:val="24"/>
          <w:szCs w:val="24"/>
        </w:rPr>
        <w:t>OPPOSITION FOR DEFENDANT’S MOTION FOR DISMISSAL</w:t>
      </w:r>
    </w:p>
    <w:p w14:paraId="11F1E5F3" w14:textId="77777777" w:rsidR="00671F84" w:rsidRDefault="00671F84" w:rsidP="00671F84">
      <w:pPr>
        <w:spacing w:line="276" w:lineRule="auto"/>
        <w:jc w:val="center"/>
        <w:rPr>
          <w:rFonts w:ascii="Arial" w:hAnsi="Arial" w:cs="Arial"/>
          <w:b/>
          <w:bCs/>
          <w:sz w:val="24"/>
          <w:szCs w:val="24"/>
        </w:rPr>
      </w:pPr>
    </w:p>
    <w:p w14:paraId="080F63F6" w14:textId="77777777" w:rsidR="00671F84" w:rsidRDefault="00671F84" w:rsidP="00671F84">
      <w:pPr>
        <w:spacing w:line="276" w:lineRule="auto"/>
        <w:jc w:val="center"/>
        <w:rPr>
          <w:rFonts w:ascii="Arial" w:hAnsi="Arial" w:cs="Arial"/>
          <w:b/>
          <w:bCs/>
          <w:sz w:val="24"/>
          <w:szCs w:val="24"/>
        </w:rPr>
      </w:pPr>
      <w:r>
        <w:rPr>
          <w:rFonts w:ascii="Arial" w:hAnsi="Arial" w:cs="Arial"/>
          <w:b/>
          <w:bCs/>
          <w:sz w:val="24"/>
          <w:szCs w:val="24"/>
        </w:rPr>
        <w:t>STATEMENT OF FACTS</w:t>
      </w:r>
    </w:p>
    <w:p w14:paraId="517A8F2F" w14:textId="77777777" w:rsidR="00671F84" w:rsidRDefault="00671F84" w:rsidP="00671F84">
      <w:pPr>
        <w:spacing w:line="276" w:lineRule="auto"/>
        <w:jc w:val="center"/>
        <w:rPr>
          <w:rFonts w:ascii="Arial" w:hAnsi="Arial" w:cs="Arial"/>
          <w:b/>
          <w:bCs/>
          <w:sz w:val="24"/>
          <w:szCs w:val="24"/>
        </w:rPr>
      </w:pPr>
    </w:p>
    <w:p w14:paraId="65D3EE77" w14:textId="77777777" w:rsidR="00671F84" w:rsidRDefault="00671F84" w:rsidP="00671F84">
      <w:pPr>
        <w:spacing w:line="276" w:lineRule="auto"/>
        <w:rPr>
          <w:rFonts w:ascii="Arial" w:hAnsi="Arial" w:cs="Arial"/>
          <w:sz w:val="24"/>
          <w:szCs w:val="24"/>
        </w:rPr>
      </w:pPr>
      <w:r>
        <w:rPr>
          <w:rFonts w:ascii="Arial" w:hAnsi="Arial" w:cs="Arial"/>
          <w:sz w:val="24"/>
          <w:szCs w:val="24"/>
        </w:rPr>
        <w:t>On the night of July 3</w:t>
      </w:r>
      <w:r w:rsidRPr="0037344C">
        <w:rPr>
          <w:rFonts w:ascii="Arial" w:hAnsi="Arial" w:cs="Arial"/>
          <w:sz w:val="24"/>
          <w:szCs w:val="24"/>
          <w:vertAlign w:val="superscript"/>
        </w:rPr>
        <w:t>rd</w:t>
      </w:r>
      <w:r>
        <w:rPr>
          <w:rFonts w:ascii="Arial" w:hAnsi="Arial" w:cs="Arial"/>
          <w:sz w:val="24"/>
          <w:szCs w:val="24"/>
        </w:rPr>
        <w:t>, Christopher Blume and his wife Lori held a party at their house with close friends and some family members. There was good and alcohol, and mostly everyone was enjoying themselves.</w:t>
      </w:r>
    </w:p>
    <w:p w14:paraId="0E7036C2" w14:textId="77777777" w:rsidR="00671F84" w:rsidRDefault="00671F84" w:rsidP="00671F84">
      <w:pPr>
        <w:spacing w:line="276" w:lineRule="auto"/>
        <w:rPr>
          <w:rFonts w:ascii="Arial" w:hAnsi="Arial" w:cs="Arial"/>
          <w:sz w:val="24"/>
          <w:szCs w:val="24"/>
        </w:rPr>
      </w:pPr>
      <w:r>
        <w:rPr>
          <w:rFonts w:ascii="Arial" w:hAnsi="Arial" w:cs="Arial"/>
          <w:sz w:val="24"/>
          <w:szCs w:val="24"/>
        </w:rPr>
        <w:t>The deceased, Mr. Archer, was Mr. Blume’s brother – in – law, and unfortunately, they did not have the best relationship. From testimony we have heard, it seemed like every time they would be together the two would have heated discussions and argue, just like the night of the incident.</w:t>
      </w:r>
    </w:p>
    <w:p w14:paraId="01F156B2" w14:textId="77777777" w:rsidR="00671F84" w:rsidRDefault="00671F84" w:rsidP="00671F84">
      <w:pPr>
        <w:spacing w:line="276" w:lineRule="auto"/>
        <w:rPr>
          <w:rFonts w:ascii="Arial" w:hAnsi="Arial" w:cs="Arial"/>
          <w:sz w:val="24"/>
          <w:szCs w:val="24"/>
        </w:rPr>
      </w:pPr>
      <w:r>
        <w:rPr>
          <w:rFonts w:ascii="Arial" w:hAnsi="Arial" w:cs="Arial"/>
          <w:sz w:val="24"/>
          <w:szCs w:val="24"/>
        </w:rPr>
        <w:t>On this night, Mr. Blume and Mr. Archer had both been drinking and, like most times when they were together, they got into an argument. That argument turned into an altercation. This made most of the party guest want to leave the scene due to the violence that was coming.</w:t>
      </w:r>
    </w:p>
    <w:p w14:paraId="22979035" w14:textId="77777777" w:rsidR="00671F84" w:rsidRDefault="00671F84" w:rsidP="00671F84">
      <w:pPr>
        <w:spacing w:line="276" w:lineRule="auto"/>
        <w:rPr>
          <w:rFonts w:ascii="Arial" w:hAnsi="Arial" w:cs="Arial"/>
          <w:sz w:val="24"/>
          <w:szCs w:val="24"/>
        </w:rPr>
      </w:pPr>
      <w:r>
        <w:rPr>
          <w:rFonts w:ascii="Arial" w:hAnsi="Arial" w:cs="Arial"/>
          <w:sz w:val="24"/>
          <w:szCs w:val="24"/>
        </w:rPr>
        <w:t>The two had their altercation and Mr. Blume went into his house and that is when Mr. Blume’s wife who is also Mr. Archers sister, took Mr. Archer inside to take care of his wounds. Mr. Blume stated that he believed to be in danger and feared for his safety, however, Mr. Archer was barely able to walk by himself at the time of his death.</w:t>
      </w:r>
    </w:p>
    <w:p w14:paraId="2B83F4CF" w14:textId="77777777" w:rsidR="00671F84" w:rsidRDefault="00671F84" w:rsidP="00671F84">
      <w:pPr>
        <w:spacing w:line="276" w:lineRule="auto"/>
        <w:rPr>
          <w:rFonts w:ascii="Arial" w:hAnsi="Arial" w:cs="Arial"/>
          <w:sz w:val="24"/>
          <w:szCs w:val="24"/>
        </w:rPr>
      </w:pPr>
      <w:r>
        <w:rPr>
          <w:rFonts w:ascii="Arial" w:hAnsi="Arial" w:cs="Arial"/>
          <w:sz w:val="24"/>
          <w:szCs w:val="24"/>
        </w:rPr>
        <w:t xml:space="preserve">Mr. Blume came downstairs to see his brother – in – law sitting in his house and decided to shoot him, point blank, with a shot gun. He states that it was </w:t>
      </w:r>
      <w:proofErr w:type="spellStart"/>
      <w:r>
        <w:rPr>
          <w:rFonts w:ascii="Arial" w:hAnsi="Arial" w:cs="Arial"/>
          <w:sz w:val="24"/>
          <w:szCs w:val="24"/>
        </w:rPr>
        <w:t>self defense</w:t>
      </w:r>
      <w:proofErr w:type="spellEnd"/>
      <w:r>
        <w:rPr>
          <w:rFonts w:ascii="Arial" w:hAnsi="Arial" w:cs="Arial"/>
          <w:sz w:val="24"/>
          <w:szCs w:val="24"/>
        </w:rPr>
        <w:t>, but it was not. It was rage.</w:t>
      </w:r>
    </w:p>
    <w:p w14:paraId="0053727C" w14:textId="77777777" w:rsidR="00671F84" w:rsidRDefault="00671F84" w:rsidP="00671F84">
      <w:pPr>
        <w:spacing w:line="276" w:lineRule="auto"/>
        <w:jc w:val="center"/>
        <w:rPr>
          <w:rFonts w:ascii="Arial" w:hAnsi="Arial" w:cs="Arial"/>
          <w:b/>
          <w:bCs/>
          <w:sz w:val="24"/>
          <w:szCs w:val="24"/>
        </w:rPr>
      </w:pPr>
      <w:r>
        <w:rPr>
          <w:rFonts w:ascii="Arial" w:hAnsi="Arial" w:cs="Arial"/>
          <w:b/>
          <w:bCs/>
          <w:sz w:val="24"/>
          <w:szCs w:val="24"/>
        </w:rPr>
        <w:t>ARGUMENT</w:t>
      </w:r>
    </w:p>
    <w:p w14:paraId="1C5BA4E3" w14:textId="77777777" w:rsidR="00671F84" w:rsidRDefault="00671F84" w:rsidP="00671F84">
      <w:pPr>
        <w:spacing w:line="276" w:lineRule="auto"/>
        <w:jc w:val="center"/>
        <w:rPr>
          <w:rFonts w:ascii="Arial" w:hAnsi="Arial" w:cs="Arial"/>
          <w:b/>
          <w:bCs/>
          <w:sz w:val="24"/>
          <w:szCs w:val="24"/>
        </w:rPr>
      </w:pPr>
    </w:p>
    <w:p w14:paraId="02D167E5" w14:textId="77777777" w:rsidR="00671F84" w:rsidRDefault="00671F84" w:rsidP="00671F84">
      <w:pPr>
        <w:spacing w:line="276" w:lineRule="auto"/>
        <w:rPr>
          <w:rStyle w:val="normaltextrun"/>
          <w:rFonts w:ascii="Arial" w:hAnsi="Arial" w:cs="Arial"/>
          <w:sz w:val="24"/>
          <w:szCs w:val="24"/>
        </w:rPr>
      </w:pPr>
      <w:r>
        <w:rPr>
          <w:rFonts w:ascii="Arial" w:hAnsi="Arial" w:cs="Arial"/>
          <w:sz w:val="24"/>
          <w:szCs w:val="24"/>
        </w:rPr>
        <w:lastRenderedPageBreak/>
        <w:t xml:space="preserve">In accordance to Virginia State law, </w:t>
      </w:r>
      <w:hyperlink r:id="rId14" w:tgtFrame="_blank" w:history="1">
        <w:r>
          <w:rPr>
            <w:rStyle w:val="normaltextrun"/>
            <w:rFonts w:ascii="Arial" w:hAnsi="Arial" w:cs="Arial"/>
            <w:color w:val="0000FF"/>
            <w:u w:val="single"/>
          </w:rPr>
          <w:t>Va. Code Ann. § 8.01-678</w:t>
        </w:r>
      </w:hyperlink>
      <w:r>
        <w:rPr>
          <w:rStyle w:val="normaltextrun"/>
          <w:rFonts w:ascii="Arial" w:hAnsi="Arial" w:cs="Arial"/>
          <w:color w:val="0000FF"/>
          <w:u w:val="single"/>
        </w:rPr>
        <w:t xml:space="preserve">, </w:t>
      </w:r>
      <w:r>
        <w:rPr>
          <w:rStyle w:val="normaltextrun"/>
          <w:rFonts w:ascii="Arial" w:hAnsi="Arial" w:cs="Arial"/>
          <w:sz w:val="24"/>
          <w:szCs w:val="24"/>
        </w:rPr>
        <w:t xml:space="preserve">Mr. Blume believes that he was using force due to fearing for the life of his wife and himself, however, there is no proof that Mr. Archer was trying to continue a fight with Mr. Blume while he was being tended too by his sister. We will never know what Mr. Archers intentions </w:t>
      </w:r>
      <w:proofErr w:type="gramStart"/>
      <w:r>
        <w:rPr>
          <w:rStyle w:val="normaltextrun"/>
          <w:rFonts w:ascii="Arial" w:hAnsi="Arial" w:cs="Arial"/>
          <w:sz w:val="24"/>
          <w:szCs w:val="24"/>
        </w:rPr>
        <w:t>were that night</w:t>
      </w:r>
      <w:proofErr w:type="gramEnd"/>
      <w:r>
        <w:rPr>
          <w:rStyle w:val="normaltextrun"/>
          <w:rFonts w:ascii="Arial" w:hAnsi="Arial" w:cs="Arial"/>
          <w:sz w:val="24"/>
          <w:szCs w:val="24"/>
        </w:rPr>
        <w:t xml:space="preserve"> due to being shot point blank by Mr. Blume.</w:t>
      </w:r>
    </w:p>
    <w:p w14:paraId="368B6C5F" w14:textId="77777777" w:rsidR="00671F84" w:rsidRDefault="00671F84" w:rsidP="00671F84">
      <w:pPr>
        <w:spacing w:line="276" w:lineRule="auto"/>
        <w:rPr>
          <w:rStyle w:val="normaltextrun"/>
          <w:rFonts w:ascii="Arial" w:hAnsi="Arial" w:cs="Arial"/>
          <w:sz w:val="24"/>
          <w:szCs w:val="24"/>
        </w:rPr>
      </w:pPr>
      <w:r>
        <w:rPr>
          <w:rStyle w:val="normaltextrun"/>
          <w:rFonts w:ascii="Arial" w:hAnsi="Arial" w:cs="Arial"/>
          <w:sz w:val="24"/>
          <w:szCs w:val="24"/>
        </w:rPr>
        <w:t>The Commonwealth asks that the Motion for Dismissal be denied by this Court of Virginia.</w:t>
      </w:r>
    </w:p>
    <w:p w14:paraId="1DC94A7D" w14:textId="77777777" w:rsidR="00671F84" w:rsidRDefault="00671F84" w:rsidP="00671F84">
      <w:pPr>
        <w:spacing w:line="276" w:lineRule="auto"/>
        <w:jc w:val="right"/>
        <w:rPr>
          <w:rStyle w:val="normaltextrun"/>
          <w:rFonts w:ascii="Arial" w:hAnsi="Arial" w:cs="Arial"/>
          <w:sz w:val="24"/>
          <w:szCs w:val="24"/>
        </w:rPr>
      </w:pPr>
    </w:p>
    <w:p w14:paraId="4E3B5CF3" w14:textId="77777777" w:rsidR="00671F84" w:rsidRDefault="00671F84" w:rsidP="00671F84">
      <w:pPr>
        <w:spacing w:line="276" w:lineRule="auto"/>
        <w:jc w:val="right"/>
        <w:rPr>
          <w:rStyle w:val="normaltextrun"/>
          <w:rFonts w:ascii="Arial" w:hAnsi="Arial" w:cs="Arial"/>
          <w:sz w:val="24"/>
          <w:szCs w:val="24"/>
        </w:rPr>
      </w:pPr>
    </w:p>
    <w:p w14:paraId="5669B150" w14:textId="77777777" w:rsidR="00671F84" w:rsidRDefault="00671F84" w:rsidP="00671F84">
      <w:pPr>
        <w:spacing w:line="276" w:lineRule="auto"/>
        <w:jc w:val="right"/>
        <w:rPr>
          <w:rStyle w:val="normaltextrun"/>
          <w:rFonts w:ascii="Arial" w:hAnsi="Arial" w:cs="Arial"/>
          <w:sz w:val="24"/>
          <w:szCs w:val="24"/>
        </w:rPr>
      </w:pPr>
    </w:p>
    <w:p w14:paraId="2FC43E81" w14:textId="77777777" w:rsidR="00671F84" w:rsidRDefault="00671F84" w:rsidP="00671F84">
      <w:pPr>
        <w:spacing w:line="276" w:lineRule="auto"/>
        <w:jc w:val="right"/>
        <w:rPr>
          <w:rStyle w:val="normaltextrun"/>
          <w:rFonts w:ascii="Arial" w:hAnsi="Arial" w:cs="Arial"/>
          <w:sz w:val="24"/>
          <w:szCs w:val="24"/>
        </w:rPr>
      </w:pPr>
    </w:p>
    <w:p w14:paraId="169E98AF" w14:textId="77777777" w:rsidR="00671F84" w:rsidRDefault="00671F84" w:rsidP="00671F84">
      <w:pPr>
        <w:spacing w:line="276" w:lineRule="auto"/>
        <w:jc w:val="right"/>
        <w:rPr>
          <w:rStyle w:val="normaltextrun"/>
          <w:rFonts w:ascii="Arial" w:hAnsi="Arial" w:cs="Arial"/>
          <w:sz w:val="24"/>
          <w:szCs w:val="24"/>
        </w:rPr>
      </w:pPr>
      <w:r>
        <w:rPr>
          <w:rStyle w:val="normaltextrun"/>
          <w:rFonts w:ascii="Arial" w:hAnsi="Arial" w:cs="Arial"/>
          <w:sz w:val="24"/>
          <w:szCs w:val="24"/>
        </w:rPr>
        <w:t>Signed by the District Attorney Office</w:t>
      </w:r>
    </w:p>
    <w:p w14:paraId="5D541F6E" w14:textId="77777777" w:rsidR="00671F84" w:rsidRDefault="00671F84" w:rsidP="00671F84">
      <w:pPr>
        <w:spacing w:line="276" w:lineRule="auto"/>
        <w:jc w:val="right"/>
        <w:rPr>
          <w:rStyle w:val="normaltextrun"/>
          <w:rFonts w:ascii="Arial" w:hAnsi="Arial" w:cs="Arial"/>
          <w:sz w:val="24"/>
          <w:szCs w:val="24"/>
        </w:rPr>
      </w:pPr>
      <w:r>
        <w:rPr>
          <w:rStyle w:val="normaltextrun"/>
          <w:rFonts w:ascii="Arial" w:hAnsi="Arial" w:cs="Arial"/>
          <w:sz w:val="24"/>
          <w:szCs w:val="24"/>
        </w:rPr>
        <w:t>Commonwealth of Virginia</w:t>
      </w:r>
    </w:p>
    <w:p w14:paraId="52167242" w14:textId="77777777" w:rsidR="00671F84" w:rsidRPr="006A29B8" w:rsidRDefault="00671F84" w:rsidP="006A29B8">
      <w:pPr>
        <w:spacing w:line="360" w:lineRule="auto"/>
        <w:rPr>
          <w:rFonts w:ascii="Arial" w:hAnsi="Arial" w:cs="Arial"/>
          <w:color w:val="000000" w:themeColor="text1"/>
          <w:sz w:val="24"/>
          <w:szCs w:val="24"/>
        </w:rPr>
      </w:pPr>
    </w:p>
    <w:sectPr w:rsidR="00671F84" w:rsidRPr="006A29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650CA9"/>
    <w:multiLevelType w:val="hybridMultilevel"/>
    <w:tmpl w:val="0A7C9B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D64250"/>
    <w:multiLevelType w:val="hybridMultilevel"/>
    <w:tmpl w:val="B85EA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AA5ED2"/>
    <w:multiLevelType w:val="hybridMultilevel"/>
    <w:tmpl w:val="E46CA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51210A"/>
    <w:multiLevelType w:val="hybridMultilevel"/>
    <w:tmpl w:val="EE106B30"/>
    <w:lvl w:ilvl="0" w:tplc="4CF0EF2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1F7"/>
    <w:rsid w:val="002831F7"/>
    <w:rsid w:val="0063141B"/>
    <w:rsid w:val="00671F84"/>
    <w:rsid w:val="006A29B8"/>
    <w:rsid w:val="008D56AA"/>
    <w:rsid w:val="00944764"/>
    <w:rsid w:val="009F333D"/>
    <w:rsid w:val="00C76F69"/>
    <w:rsid w:val="00E541BF"/>
    <w:rsid w:val="00F37161"/>
    <w:rsid w:val="00F419A7"/>
    <w:rsid w:val="00F47B7A"/>
    <w:rsid w:val="00F65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3D711"/>
  <w15:chartTrackingRefBased/>
  <w15:docId w15:val="{9497CCE3-4FB8-400F-B4FA-EFE1EF184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56AA"/>
    <w:rPr>
      <w:color w:val="0563C1" w:themeColor="hyperlink"/>
      <w:u w:val="single"/>
    </w:rPr>
  </w:style>
  <w:style w:type="character" w:styleId="UnresolvedMention">
    <w:name w:val="Unresolved Mention"/>
    <w:basedOn w:val="DefaultParagraphFont"/>
    <w:uiPriority w:val="99"/>
    <w:semiHidden/>
    <w:unhideWhenUsed/>
    <w:rsid w:val="008D56AA"/>
    <w:rPr>
      <w:color w:val="605E5C"/>
      <w:shd w:val="clear" w:color="auto" w:fill="E1DFDD"/>
    </w:rPr>
  </w:style>
  <w:style w:type="paragraph" w:styleId="ListParagraph">
    <w:name w:val="List Paragraph"/>
    <w:basedOn w:val="Normal"/>
    <w:uiPriority w:val="34"/>
    <w:qFormat/>
    <w:rsid w:val="00671F84"/>
    <w:pPr>
      <w:ind w:left="720"/>
      <w:contextualSpacing/>
    </w:pPr>
  </w:style>
  <w:style w:type="paragraph" w:customStyle="1" w:styleId="paragraph">
    <w:name w:val="paragraph"/>
    <w:basedOn w:val="Normal"/>
    <w:rsid w:val="00671F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71F84"/>
  </w:style>
  <w:style w:type="character" w:customStyle="1" w:styleId="eop">
    <w:name w:val="eop"/>
    <w:basedOn w:val="DefaultParagraphFont"/>
    <w:rsid w:val="00671F84"/>
  </w:style>
  <w:style w:type="character" w:customStyle="1" w:styleId="tabchar">
    <w:name w:val="tabchar"/>
    <w:basedOn w:val="DefaultParagraphFont"/>
    <w:rsid w:val="00671F84"/>
  </w:style>
  <w:style w:type="character" w:customStyle="1" w:styleId="pagebreaktextspan">
    <w:name w:val="pagebreaktextspan"/>
    <w:basedOn w:val="DefaultParagraphFont"/>
    <w:rsid w:val="00671F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document/?pdmfid=1000516&amp;crid=b2c47128-a3e4-4aae-b6ca-e402b94e7533&amp;pddocfullpath=%2Fshared%2Fdocument%2Fcases%2Furn%3AcontentItem%3A5XF5-4R11-JGHR-M33K-00000-00&amp;pdcontentcomponentid=10812&amp;pdshepid=urn%3AcontentItem%3A5XDJ-67J1-J9X6-H1J7-00000-00&amp;pdteaserkey=sr3&amp;pditab=allpods&amp;ecomp=1dgpk&amp;earg=sr3&amp;prid=49a156e8-f818-4067-b8a5-a6a9aa4a9e62" TargetMode="External"/><Relationship Id="rId13" Type="http://schemas.openxmlformats.org/officeDocument/2006/relationships/hyperlink" Target="https://advance.lexis.com/document/?pdmfid=1000516&amp;crid=a6889d84-15a7-4d5c-a037-7024e334ead9&amp;pddocfullpath=%2Fshared%2Fdocument%2Fcases%2Furn%3AcontentItem%3A5KCC-MXG1-F04M-4020-00000-00&amp;pdcontentcomponentid=10812&amp;pdshepid=urn%3AcontentItem%3A5KBX-DKG1-J9X6-H4JJ-00000-00&amp;pdteaserkey=sr0&amp;pditab=allpods&amp;ecomp=1dgpk&amp;earg=sr0&amp;prid=0dfee567-84c2-4528-94e4-d561b30b68df" TargetMode="External"/><Relationship Id="rId3" Type="http://schemas.openxmlformats.org/officeDocument/2006/relationships/settings" Target="settings.xml"/><Relationship Id="rId7" Type="http://schemas.openxmlformats.org/officeDocument/2006/relationships/hyperlink" Target="https://advance.lexis.com/document/?pdmfid=1000516&amp;crid=a6889d84-15a7-4d5c-a037-7024e334ead9&amp;pddocfullpath=%2Fshared%2Fdocument%2Fcases%2Furn%3AcontentItem%3A5KCC-MXG1-F04M-4020-00000-00&amp;pdcontentcomponentid=10812&amp;pdshepid=urn%3AcontentItem%3A5KBX-DKG1-J9X6-H4JJ-00000-00&amp;pdteaserkey=sr0&amp;pditab=allpods&amp;ecomp=1dgpk&amp;earg=sr0&amp;prid=0dfee567-84c2-4528-94e4-d561b30b68df" TargetMode="External"/><Relationship Id="rId12" Type="http://schemas.openxmlformats.org/officeDocument/2006/relationships/hyperlink" Target="https://advance.lexis.com/document/?pdmfid=1000516&amp;crid=a6889d84-15a7-4d5c-a037-7024e334ead9&amp;pddocfullpath=%2Fshared%2Fdocument%2Fcases%2Furn%3AcontentItem%3A5KCC-MXG1-F04M-4020-00000-00&amp;pdcontentcomponentid=10812&amp;pdshepid=urn%3AcontentItem%3A5KBX-DKG1-J9X6-H4JJ-00000-00&amp;pdteaserkey=sr0&amp;pditab=allpods&amp;ecomp=1dgpk&amp;earg=sr0&amp;prid=0dfee567-84c2-4528-94e4-d561b30b68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sironside@ISMR.law.com" TargetMode="External"/><Relationship Id="rId11" Type="http://schemas.openxmlformats.org/officeDocument/2006/relationships/hyperlink" Target="https://advance.lexis.com/document/?pdmfid=1000516&amp;crid=a6889d84-15a7-4d5c-a037-7024e334ead9&amp;pddocfullpath=%2Fshared%2Fdocument%2Fcases%2Furn%3AcontentItem%3A5KCC-MXG1-F04M-4020-00000-00&amp;pdcontentcomponentid=10812&amp;pdshepid=urn%3AcontentItem%3A5KBX-DKG1-J9X6-H4JJ-00000-00&amp;pdteaserkey=sr0&amp;pditab=allpods&amp;ecomp=1dgpk&amp;earg=sr0&amp;prid=0dfee567-84c2-4528-94e4-d561b30b68df" TargetMode="External"/><Relationship Id="rId5" Type="http://schemas.openxmlformats.org/officeDocument/2006/relationships/hyperlink" Target="mailto:rzingone@ISMR.law.com" TargetMode="External"/><Relationship Id="rId15" Type="http://schemas.openxmlformats.org/officeDocument/2006/relationships/fontTable" Target="fontTable.xml"/><Relationship Id="rId10" Type="http://schemas.openxmlformats.org/officeDocument/2006/relationships/hyperlink" Target="https://advance.lexis.com/document/documentlink/?pdmfid=1000516&amp;crid=8caec16b-1eab-471c-94b1-8f133f8b85ea&amp;pddocfullpath=%2Fshared%2Fdocument%2Fstatutes-legislation%2Furn%3AcontentItem%3A62D1-V2V1-F1H1-21NX-00000-00&amp;pdpinpoint=_3.1&amp;pdcontentcomponentid=10816&amp;pddoctitle=Code+%C2%A7+18.2-53.1&amp;pdproductcontenttypeid=urn%3Apct%3A83&amp;pdiskwicview=false&amp;ecomp=w59nk&amp;prid=31103a10-8818-4959-b581-2737198883e7" TargetMode="External"/><Relationship Id="rId4" Type="http://schemas.openxmlformats.org/officeDocument/2006/relationships/webSettings" Target="webSettings.xml"/><Relationship Id="rId9" Type="http://schemas.openxmlformats.org/officeDocument/2006/relationships/hyperlink" Target="https://advance.lexis.com/document/?pdmfid=1000516&amp;crid=f456012d-c56f-43ee-8621-6c68eb666f19&amp;pddocfullpath=%2Fshared%2Fdocument%2Fcases%2Furn%3AcontentItem%3A5T7K-24X1-FFFC-B3PP-00000-00&amp;pdcontentcomponentid=10812&amp;pdshepid=urn%3AcontentItem%3A5T6S-14K1-J9X6-H2XM-00000-00&amp;pdteaserkey=sr4&amp;pditab=allpods&amp;ecomp=1dgpk&amp;earg=sr4&amp;prid=49a156e8-f818-4067-b8a5-a6a9aa4a9e62" TargetMode="External"/><Relationship Id="rId14" Type="http://schemas.openxmlformats.org/officeDocument/2006/relationships/hyperlink" Target="https://advance.lexis.com/document/?pdmfid=1000516&amp;crid=a6889d84-15a7-4d5c-a037-7024e334ead9&amp;pddocfullpath=%2Fshared%2Fdocument%2Fcases%2Furn%3AcontentItem%3A5KCC-MXG1-F04M-4020-00000-00&amp;pdcontentcomponentid=10812&amp;pdshepid=urn%3AcontentItem%3A5KBX-DKG1-J9X6-H4JJ-00000-00&amp;pdteaserkey=sr0&amp;pditab=allpods&amp;ecomp=1dgpk&amp;earg=sr0&amp;prid=0dfee567-84c2-4528-94e4-d561b30b68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3726</Words>
  <Characters>21243</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Ryanne Zingone</dc:creator>
  <cp:keywords/>
  <dc:description/>
  <cp:lastModifiedBy>on.zingone.ryanne</cp:lastModifiedBy>
  <cp:revision>2</cp:revision>
  <dcterms:created xsi:type="dcterms:W3CDTF">2021-06-20T14:48:00Z</dcterms:created>
  <dcterms:modified xsi:type="dcterms:W3CDTF">2021-06-20T14:48:00Z</dcterms:modified>
</cp:coreProperties>
</file>