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4A95D" w14:textId="77777777" w:rsidR="004B67EF" w:rsidRDefault="004B67EF" w:rsidP="00CC3C17">
      <w:pPr>
        <w:jc w:val="center"/>
      </w:pPr>
    </w:p>
    <w:p w14:paraId="161E5524" w14:textId="77777777" w:rsidR="004B67EF" w:rsidRDefault="004B67EF" w:rsidP="00CC3C17">
      <w:pPr>
        <w:jc w:val="center"/>
      </w:pPr>
    </w:p>
    <w:p w14:paraId="517FA419" w14:textId="77777777" w:rsidR="004B67EF" w:rsidRDefault="004B67EF" w:rsidP="00CC3C17">
      <w:pPr>
        <w:jc w:val="center"/>
      </w:pPr>
    </w:p>
    <w:p w14:paraId="7BE52D79" w14:textId="77777777" w:rsidR="004B67EF" w:rsidRDefault="004B67EF" w:rsidP="00CC3C17">
      <w:pPr>
        <w:jc w:val="center"/>
      </w:pPr>
    </w:p>
    <w:p w14:paraId="1EE8790B" w14:textId="77777777" w:rsidR="004B67EF" w:rsidRDefault="004B67EF" w:rsidP="00CC3C17">
      <w:pPr>
        <w:jc w:val="center"/>
      </w:pPr>
    </w:p>
    <w:p w14:paraId="3F0816E1" w14:textId="77777777" w:rsidR="004B67EF" w:rsidRPr="004B67EF" w:rsidRDefault="004B67EF" w:rsidP="00CC3C17">
      <w:pPr>
        <w:jc w:val="center"/>
        <w:rPr>
          <w:b/>
          <w:bCs/>
        </w:rPr>
      </w:pPr>
    </w:p>
    <w:p w14:paraId="075BD2FD" w14:textId="57785956" w:rsidR="00781292" w:rsidRPr="004B67EF" w:rsidRDefault="00CC3C17" w:rsidP="00CC3C17">
      <w:pPr>
        <w:jc w:val="center"/>
        <w:rPr>
          <w:rFonts w:ascii="Times New Roman" w:hAnsi="Times New Roman" w:cs="Times New Roman"/>
          <w:b/>
          <w:bCs/>
          <w:sz w:val="24"/>
          <w:szCs w:val="24"/>
        </w:rPr>
      </w:pPr>
      <w:r w:rsidRPr="004B67EF">
        <w:rPr>
          <w:rFonts w:ascii="Times New Roman" w:hAnsi="Times New Roman" w:cs="Times New Roman"/>
          <w:b/>
          <w:bCs/>
          <w:sz w:val="24"/>
          <w:szCs w:val="24"/>
        </w:rPr>
        <w:t>Should Marijuana Be Legalized?</w:t>
      </w:r>
    </w:p>
    <w:p w14:paraId="264F7C5A" w14:textId="526259EB" w:rsidR="00CC3C17" w:rsidRPr="004B67EF" w:rsidRDefault="00CC3C17" w:rsidP="00CC3C17">
      <w:pPr>
        <w:jc w:val="center"/>
        <w:rPr>
          <w:rFonts w:ascii="Times New Roman" w:hAnsi="Times New Roman" w:cs="Times New Roman"/>
          <w:sz w:val="24"/>
          <w:szCs w:val="24"/>
        </w:rPr>
      </w:pPr>
    </w:p>
    <w:p w14:paraId="22206251" w14:textId="3F393A9A" w:rsidR="00CC3C17" w:rsidRPr="004B67EF" w:rsidRDefault="00CC3C17" w:rsidP="00CC3C17">
      <w:pPr>
        <w:jc w:val="center"/>
        <w:rPr>
          <w:rFonts w:ascii="Times New Roman" w:hAnsi="Times New Roman" w:cs="Times New Roman"/>
          <w:sz w:val="24"/>
          <w:szCs w:val="24"/>
        </w:rPr>
      </w:pPr>
      <w:r w:rsidRPr="004B67EF">
        <w:rPr>
          <w:rFonts w:ascii="Times New Roman" w:hAnsi="Times New Roman" w:cs="Times New Roman"/>
          <w:sz w:val="24"/>
          <w:szCs w:val="24"/>
        </w:rPr>
        <w:t>Alecia Foster</w:t>
      </w:r>
    </w:p>
    <w:p w14:paraId="1F3DD0B5" w14:textId="29F2A20A" w:rsidR="00CC3C17" w:rsidRPr="004B67EF" w:rsidRDefault="00CC3C17" w:rsidP="00CC3C17">
      <w:pPr>
        <w:jc w:val="center"/>
        <w:rPr>
          <w:rFonts w:ascii="Times New Roman" w:hAnsi="Times New Roman" w:cs="Times New Roman"/>
          <w:sz w:val="24"/>
          <w:szCs w:val="24"/>
        </w:rPr>
      </w:pPr>
      <w:r w:rsidRPr="004B67EF">
        <w:rPr>
          <w:rFonts w:ascii="Times New Roman" w:hAnsi="Times New Roman" w:cs="Times New Roman"/>
          <w:sz w:val="24"/>
          <w:szCs w:val="24"/>
        </w:rPr>
        <w:t>Bryant &amp; Stratton College</w:t>
      </w:r>
    </w:p>
    <w:p w14:paraId="5C3F351E" w14:textId="7EA04143" w:rsidR="00CC3C17" w:rsidRPr="004B67EF" w:rsidRDefault="00CC3C17" w:rsidP="00CC3C17">
      <w:pPr>
        <w:jc w:val="center"/>
        <w:rPr>
          <w:rFonts w:ascii="Times New Roman" w:hAnsi="Times New Roman" w:cs="Times New Roman"/>
          <w:sz w:val="24"/>
          <w:szCs w:val="24"/>
        </w:rPr>
      </w:pPr>
      <w:r w:rsidRPr="004B67EF">
        <w:rPr>
          <w:rFonts w:ascii="Times New Roman" w:hAnsi="Times New Roman" w:cs="Times New Roman"/>
          <w:sz w:val="24"/>
          <w:szCs w:val="24"/>
        </w:rPr>
        <w:t>ENGL 302: Advanced Research, Writing and Presenting</w:t>
      </w:r>
    </w:p>
    <w:p w14:paraId="64F49A81" w14:textId="10DD7169" w:rsidR="00CC3C17" w:rsidRPr="004B67EF" w:rsidRDefault="00CC3C17" w:rsidP="00CC3C17">
      <w:pPr>
        <w:jc w:val="center"/>
        <w:rPr>
          <w:rFonts w:ascii="Times New Roman" w:hAnsi="Times New Roman" w:cs="Times New Roman"/>
          <w:sz w:val="24"/>
          <w:szCs w:val="24"/>
        </w:rPr>
      </w:pPr>
      <w:r w:rsidRPr="004B67EF">
        <w:rPr>
          <w:rFonts w:ascii="Times New Roman" w:hAnsi="Times New Roman" w:cs="Times New Roman"/>
          <w:sz w:val="24"/>
          <w:szCs w:val="24"/>
        </w:rPr>
        <w:t xml:space="preserve">Dr. </w:t>
      </w:r>
      <w:r w:rsidRPr="004B67EF">
        <w:rPr>
          <w:rFonts w:ascii="Times New Roman" w:hAnsi="Times New Roman" w:cs="Times New Roman"/>
          <w:sz w:val="24"/>
          <w:szCs w:val="24"/>
        </w:rPr>
        <w:t>Eleanor Bartel</w:t>
      </w:r>
    </w:p>
    <w:p w14:paraId="1A5492A7" w14:textId="1F6DF87A" w:rsidR="004B67EF" w:rsidRDefault="004B67EF" w:rsidP="00CC3C17">
      <w:pPr>
        <w:jc w:val="center"/>
        <w:rPr>
          <w:rFonts w:ascii="Times New Roman" w:hAnsi="Times New Roman" w:cs="Times New Roman"/>
          <w:sz w:val="24"/>
          <w:szCs w:val="24"/>
        </w:rPr>
      </w:pPr>
      <w:r w:rsidRPr="004B67EF">
        <w:rPr>
          <w:rFonts w:ascii="Times New Roman" w:hAnsi="Times New Roman" w:cs="Times New Roman"/>
          <w:sz w:val="24"/>
          <w:szCs w:val="24"/>
        </w:rPr>
        <w:t>December 2, 2021</w:t>
      </w:r>
    </w:p>
    <w:p w14:paraId="58E229D3" w14:textId="776B64C2" w:rsidR="004B67EF" w:rsidRDefault="004B67EF" w:rsidP="00CC3C17">
      <w:pPr>
        <w:jc w:val="center"/>
        <w:rPr>
          <w:rFonts w:ascii="Times New Roman" w:hAnsi="Times New Roman" w:cs="Times New Roman"/>
          <w:sz w:val="24"/>
          <w:szCs w:val="24"/>
        </w:rPr>
      </w:pPr>
    </w:p>
    <w:p w14:paraId="6E054FE6" w14:textId="5CD71A45" w:rsidR="004B67EF" w:rsidRDefault="004B67EF" w:rsidP="00CC3C17">
      <w:pPr>
        <w:jc w:val="center"/>
        <w:rPr>
          <w:rFonts w:ascii="Times New Roman" w:hAnsi="Times New Roman" w:cs="Times New Roman"/>
          <w:sz w:val="24"/>
          <w:szCs w:val="24"/>
        </w:rPr>
      </w:pPr>
    </w:p>
    <w:p w14:paraId="4317C2AD" w14:textId="01943920" w:rsidR="004B67EF" w:rsidRDefault="004B67EF" w:rsidP="00CC3C17">
      <w:pPr>
        <w:jc w:val="center"/>
        <w:rPr>
          <w:rFonts w:ascii="Times New Roman" w:hAnsi="Times New Roman" w:cs="Times New Roman"/>
          <w:sz w:val="24"/>
          <w:szCs w:val="24"/>
        </w:rPr>
      </w:pPr>
    </w:p>
    <w:p w14:paraId="2E601EAC" w14:textId="3885801B" w:rsidR="004B67EF" w:rsidRDefault="004B67EF" w:rsidP="00CC3C17">
      <w:pPr>
        <w:jc w:val="center"/>
        <w:rPr>
          <w:rFonts w:ascii="Times New Roman" w:hAnsi="Times New Roman" w:cs="Times New Roman"/>
          <w:sz w:val="24"/>
          <w:szCs w:val="24"/>
        </w:rPr>
      </w:pPr>
    </w:p>
    <w:p w14:paraId="7490660F" w14:textId="62A8324D" w:rsidR="004B67EF" w:rsidRDefault="004B67EF" w:rsidP="00CC3C17">
      <w:pPr>
        <w:jc w:val="center"/>
        <w:rPr>
          <w:rFonts w:ascii="Times New Roman" w:hAnsi="Times New Roman" w:cs="Times New Roman"/>
          <w:sz w:val="24"/>
          <w:szCs w:val="24"/>
        </w:rPr>
      </w:pPr>
    </w:p>
    <w:p w14:paraId="699EA0B1" w14:textId="058795A6" w:rsidR="004B67EF" w:rsidRDefault="004B67EF" w:rsidP="00CC3C17">
      <w:pPr>
        <w:jc w:val="center"/>
        <w:rPr>
          <w:rFonts w:ascii="Times New Roman" w:hAnsi="Times New Roman" w:cs="Times New Roman"/>
          <w:sz w:val="24"/>
          <w:szCs w:val="24"/>
        </w:rPr>
      </w:pPr>
    </w:p>
    <w:p w14:paraId="3D84B1A2" w14:textId="269F73C3" w:rsidR="004B67EF" w:rsidRDefault="004B67EF" w:rsidP="00CC3C17">
      <w:pPr>
        <w:jc w:val="center"/>
        <w:rPr>
          <w:rFonts w:ascii="Times New Roman" w:hAnsi="Times New Roman" w:cs="Times New Roman"/>
          <w:sz w:val="24"/>
          <w:szCs w:val="24"/>
        </w:rPr>
      </w:pPr>
    </w:p>
    <w:p w14:paraId="4E28C67F" w14:textId="0D53DAFE" w:rsidR="004B67EF" w:rsidRDefault="004B67EF" w:rsidP="00CC3C17">
      <w:pPr>
        <w:jc w:val="center"/>
        <w:rPr>
          <w:rFonts w:ascii="Times New Roman" w:hAnsi="Times New Roman" w:cs="Times New Roman"/>
          <w:sz w:val="24"/>
          <w:szCs w:val="24"/>
        </w:rPr>
      </w:pPr>
    </w:p>
    <w:p w14:paraId="6505087B" w14:textId="700331DF" w:rsidR="004B67EF" w:rsidRDefault="004B67EF" w:rsidP="00CC3C17">
      <w:pPr>
        <w:jc w:val="center"/>
        <w:rPr>
          <w:rFonts w:ascii="Times New Roman" w:hAnsi="Times New Roman" w:cs="Times New Roman"/>
          <w:sz w:val="24"/>
          <w:szCs w:val="24"/>
        </w:rPr>
      </w:pPr>
    </w:p>
    <w:p w14:paraId="459D39A3" w14:textId="3BB90558" w:rsidR="004B67EF" w:rsidRDefault="004B67EF" w:rsidP="00CC3C17">
      <w:pPr>
        <w:jc w:val="center"/>
        <w:rPr>
          <w:rFonts w:ascii="Times New Roman" w:hAnsi="Times New Roman" w:cs="Times New Roman"/>
          <w:sz w:val="24"/>
          <w:szCs w:val="24"/>
        </w:rPr>
      </w:pPr>
    </w:p>
    <w:p w14:paraId="440EE6B9" w14:textId="0AB61450" w:rsidR="004B67EF" w:rsidRDefault="004B67EF" w:rsidP="00CC3C17">
      <w:pPr>
        <w:jc w:val="center"/>
        <w:rPr>
          <w:rFonts w:ascii="Times New Roman" w:hAnsi="Times New Roman" w:cs="Times New Roman"/>
          <w:sz w:val="24"/>
          <w:szCs w:val="24"/>
        </w:rPr>
      </w:pPr>
    </w:p>
    <w:p w14:paraId="0635F105" w14:textId="5E6C09E2" w:rsidR="004B67EF" w:rsidRDefault="004B67EF" w:rsidP="00CC3C17">
      <w:pPr>
        <w:jc w:val="center"/>
        <w:rPr>
          <w:rFonts w:ascii="Times New Roman" w:hAnsi="Times New Roman" w:cs="Times New Roman"/>
          <w:sz w:val="24"/>
          <w:szCs w:val="24"/>
        </w:rPr>
      </w:pPr>
    </w:p>
    <w:p w14:paraId="71C3FE5D" w14:textId="070218C5" w:rsidR="004B67EF" w:rsidRDefault="004B67EF" w:rsidP="00CC3C17">
      <w:pPr>
        <w:jc w:val="center"/>
        <w:rPr>
          <w:rFonts w:ascii="Times New Roman" w:hAnsi="Times New Roman" w:cs="Times New Roman"/>
          <w:sz w:val="24"/>
          <w:szCs w:val="24"/>
        </w:rPr>
      </w:pPr>
    </w:p>
    <w:p w14:paraId="767CEF17" w14:textId="31ED4808" w:rsidR="004B67EF" w:rsidRDefault="004B67EF" w:rsidP="00CC3C17">
      <w:pPr>
        <w:jc w:val="center"/>
        <w:rPr>
          <w:rFonts w:ascii="Times New Roman" w:hAnsi="Times New Roman" w:cs="Times New Roman"/>
          <w:sz w:val="24"/>
          <w:szCs w:val="24"/>
        </w:rPr>
      </w:pPr>
    </w:p>
    <w:p w14:paraId="76F12C5A" w14:textId="1D3F638C" w:rsidR="004B67EF" w:rsidRDefault="004B67EF" w:rsidP="00CC3C17">
      <w:pPr>
        <w:jc w:val="center"/>
        <w:rPr>
          <w:rFonts w:ascii="Times New Roman" w:hAnsi="Times New Roman" w:cs="Times New Roman"/>
          <w:sz w:val="24"/>
          <w:szCs w:val="24"/>
        </w:rPr>
      </w:pPr>
    </w:p>
    <w:p w14:paraId="23DAA63C" w14:textId="3A915BBF" w:rsidR="004B67EF" w:rsidRDefault="004B67EF" w:rsidP="00320A5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08574E">
        <w:rPr>
          <w:rFonts w:ascii="Times New Roman" w:hAnsi="Times New Roman" w:cs="Times New Roman"/>
          <w:sz w:val="24"/>
          <w:szCs w:val="24"/>
        </w:rPr>
        <w:t xml:space="preserve">Should marijuana be legalized? A controversial topic that everyone is debating everywhere. Marijuana </w:t>
      </w:r>
      <w:r w:rsidR="00320A59">
        <w:rPr>
          <w:rFonts w:ascii="Times New Roman" w:hAnsi="Times New Roman" w:cs="Times New Roman"/>
          <w:sz w:val="24"/>
          <w:szCs w:val="24"/>
        </w:rPr>
        <w:t>is</w:t>
      </w:r>
      <w:r w:rsidR="0008574E">
        <w:rPr>
          <w:rFonts w:ascii="Times New Roman" w:hAnsi="Times New Roman" w:cs="Times New Roman"/>
          <w:sz w:val="24"/>
          <w:szCs w:val="24"/>
        </w:rPr>
        <w:t xml:space="preserve"> </w:t>
      </w:r>
      <w:r w:rsidR="00320A59">
        <w:rPr>
          <w:rFonts w:ascii="Times New Roman" w:hAnsi="Times New Roman" w:cs="Times New Roman"/>
          <w:sz w:val="24"/>
          <w:szCs w:val="24"/>
        </w:rPr>
        <w:t>a psychoactive drug acquired form the Cannabis plant. It is native to Central Asia and the Indian subcontinent. The cannabis plant has been used as a drug for both recreational and entheogenic purposes for centuries. So, the question remains, should marijuana be legalized?</w:t>
      </w:r>
      <w:r w:rsidR="00D07E82">
        <w:rPr>
          <w:rFonts w:ascii="Times New Roman" w:hAnsi="Times New Roman" w:cs="Times New Roman"/>
          <w:sz w:val="24"/>
          <w:szCs w:val="24"/>
        </w:rPr>
        <w:t xml:space="preserve"> Yes. Marijuana should be legalized.</w:t>
      </w:r>
    </w:p>
    <w:p w14:paraId="544839F1" w14:textId="1BC4201B" w:rsidR="00320A59" w:rsidRDefault="00320A59" w:rsidP="00320A59">
      <w:pPr>
        <w:spacing w:line="480" w:lineRule="auto"/>
        <w:rPr>
          <w:rFonts w:ascii="Times New Roman" w:hAnsi="Times New Roman" w:cs="Times New Roman"/>
          <w:sz w:val="24"/>
          <w:szCs w:val="24"/>
        </w:rPr>
      </w:pPr>
      <w:r>
        <w:rPr>
          <w:rFonts w:ascii="Times New Roman" w:hAnsi="Times New Roman" w:cs="Times New Roman"/>
          <w:sz w:val="24"/>
          <w:szCs w:val="24"/>
        </w:rPr>
        <w:tab/>
      </w:r>
      <w:r w:rsidR="003C7286">
        <w:rPr>
          <w:rFonts w:ascii="Times New Roman" w:hAnsi="Times New Roman" w:cs="Times New Roman"/>
          <w:sz w:val="24"/>
          <w:szCs w:val="24"/>
        </w:rPr>
        <w:t>Marijuana legalization would decrease the number of people convicted of drug-related crimes. This would lead to less overcrowding in jails and prisons. Legalization would allow each person to legally possess a certain amount of marijuana without fear of prosecution</w:t>
      </w:r>
      <w:sdt>
        <w:sdtPr>
          <w:rPr>
            <w:rFonts w:ascii="Times New Roman" w:hAnsi="Times New Roman" w:cs="Times New Roman"/>
            <w:sz w:val="24"/>
            <w:szCs w:val="24"/>
          </w:rPr>
          <w:id w:val="760036431"/>
          <w:citation/>
        </w:sdtPr>
        <w:sdtContent>
          <w:r w:rsidR="003C7286">
            <w:rPr>
              <w:rFonts w:ascii="Times New Roman" w:hAnsi="Times New Roman" w:cs="Times New Roman"/>
              <w:sz w:val="24"/>
              <w:szCs w:val="24"/>
            </w:rPr>
            <w:fldChar w:fldCharType="begin"/>
          </w:r>
          <w:r w:rsidR="003C7286">
            <w:rPr>
              <w:rFonts w:ascii="Times New Roman" w:hAnsi="Times New Roman" w:cs="Times New Roman"/>
              <w:sz w:val="24"/>
              <w:szCs w:val="24"/>
            </w:rPr>
            <w:instrText xml:space="preserve"> CITATION Har21 \l 1033 </w:instrText>
          </w:r>
          <w:r w:rsidR="003C7286">
            <w:rPr>
              <w:rFonts w:ascii="Times New Roman" w:hAnsi="Times New Roman" w:cs="Times New Roman"/>
              <w:sz w:val="24"/>
              <w:szCs w:val="24"/>
            </w:rPr>
            <w:fldChar w:fldCharType="separate"/>
          </w:r>
          <w:r w:rsidR="003C7286">
            <w:rPr>
              <w:rFonts w:ascii="Times New Roman" w:hAnsi="Times New Roman" w:cs="Times New Roman"/>
              <w:noProof/>
              <w:sz w:val="24"/>
              <w:szCs w:val="24"/>
            </w:rPr>
            <w:t xml:space="preserve"> </w:t>
          </w:r>
          <w:r w:rsidR="003C7286" w:rsidRPr="003C7286">
            <w:rPr>
              <w:rFonts w:ascii="Times New Roman" w:hAnsi="Times New Roman" w:cs="Times New Roman"/>
              <w:noProof/>
              <w:sz w:val="24"/>
              <w:szCs w:val="24"/>
            </w:rPr>
            <w:t>(Hartman, 2021)</w:t>
          </w:r>
          <w:r w:rsidR="003C7286">
            <w:rPr>
              <w:rFonts w:ascii="Times New Roman" w:hAnsi="Times New Roman" w:cs="Times New Roman"/>
              <w:sz w:val="24"/>
              <w:szCs w:val="24"/>
            </w:rPr>
            <w:fldChar w:fldCharType="end"/>
          </w:r>
        </w:sdtContent>
      </w:sdt>
      <w:r w:rsidR="003C7286">
        <w:rPr>
          <w:rFonts w:ascii="Times New Roman" w:hAnsi="Times New Roman" w:cs="Times New Roman"/>
          <w:sz w:val="24"/>
          <w:szCs w:val="24"/>
        </w:rPr>
        <w:t>.</w:t>
      </w:r>
      <w:r w:rsidR="00B1062F">
        <w:rPr>
          <w:rFonts w:ascii="Times New Roman" w:hAnsi="Times New Roman" w:cs="Times New Roman"/>
          <w:sz w:val="24"/>
          <w:szCs w:val="24"/>
        </w:rPr>
        <w:t xml:space="preserve"> It also means that the states that have not completely legalized marijuana can decriminalize small amounts of marijuana. This means that states can now make certain, small-personal use amounts a civil or local infarction</w:t>
      </w:r>
      <w:sdt>
        <w:sdtPr>
          <w:rPr>
            <w:rFonts w:ascii="Times New Roman" w:hAnsi="Times New Roman" w:cs="Times New Roman"/>
            <w:sz w:val="24"/>
            <w:szCs w:val="24"/>
          </w:rPr>
          <w:id w:val="-1486922966"/>
          <w:citation/>
        </w:sdtPr>
        <w:sdtContent>
          <w:r w:rsidR="00B1062F">
            <w:rPr>
              <w:rFonts w:ascii="Times New Roman" w:hAnsi="Times New Roman" w:cs="Times New Roman"/>
              <w:sz w:val="24"/>
              <w:szCs w:val="24"/>
            </w:rPr>
            <w:fldChar w:fldCharType="begin"/>
          </w:r>
          <w:r w:rsidR="00B1062F">
            <w:rPr>
              <w:rFonts w:ascii="Times New Roman" w:hAnsi="Times New Roman" w:cs="Times New Roman"/>
              <w:sz w:val="24"/>
              <w:szCs w:val="24"/>
            </w:rPr>
            <w:instrText xml:space="preserve"> CITATION Har21 \l 1033 </w:instrText>
          </w:r>
          <w:r w:rsidR="00B1062F">
            <w:rPr>
              <w:rFonts w:ascii="Times New Roman" w:hAnsi="Times New Roman" w:cs="Times New Roman"/>
              <w:sz w:val="24"/>
              <w:szCs w:val="24"/>
            </w:rPr>
            <w:fldChar w:fldCharType="separate"/>
          </w:r>
          <w:r w:rsidR="00B1062F">
            <w:rPr>
              <w:rFonts w:ascii="Times New Roman" w:hAnsi="Times New Roman" w:cs="Times New Roman"/>
              <w:noProof/>
              <w:sz w:val="24"/>
              <w:szCs w:val="24"/>
            </w:rPr>
            <w:t xml:space="preserve"> </w:t>
          </w:r>
          <w:r w:rsidR="00B1062F" w:rsidRPr="00B1062F">
            <w:rPr>
              <w:rFonts w:ascii="Times New Roman" w:hAnsi="Times New Roman" w:cs="Times New Roman"/>
              <w:noProof/>
              <w:sz w:val="24"/>
              <w:szCs w:val="24"/>
            </w:rPr>
            <w:t>(Hartman, 2021)</w:t>
          </w:r>
          <w:r w:rsidR="00B1062F">
            <w:rPr>
              <w:rFonts w:ascii="Times New Roman" w:hAnsi="Times New Roman" w:cs="Times New Roman"/>
              <w:sz w:val="24"/>
              <w:szCs w:val="24"/>
            </w:rPr>
            <w:fldChar w:fldCharType="end"/>
          </w:r>
        </w:sdtContent>
      </w:sdt>
      <w:r w:rsidR="00B1062F">
        <w:rPr>
          <w:rFonts w:ascii="Times New Roman" w:hAnsi="Times New Roman" w:cs="Times New Roman"/>
          <w:sz w:val="24"/>
          <w:szCs w:val="24"/>
        </w:rPr>
        <w:t xml:space="preserve">. </w:t>
      </w:r>
      <w:r w:rsidR="004A0EC9">
        <w:rPr>
          <w:rFonts w:ascii="Times New Roman" w:hAnsi="Times New Roman" w:cs="Times New Roman"/>
          <w:sz w:val="24"/>
          <w:szCs w:val="24"/>
        </w:rPr>
        <w:t>According to statistical data, incarcerated marijuana offenders cost the United States an average $600 million per year</w:t>
      </w:r>
      <w:sdt>
        <w:sdtPr>
          <w:rPr>
            <w:rFonts w:ascii="Times New Roman" w:hAnsi="Times New Roman" w:cs="Times New Roman"/>
            <w:sz w:val="24"/>
            <w:szCs w:val="24"/>
          </w:rPr>
          <w:id w:val="1004782140"/>
          <w:citation/>
        </w:sdtPr>
        <w:sdtContent>
          <w:r w:rsidR="004A0EC9">
            <w:rPr>
              <w:rFonts w:ascii="Times New Roman" w:hAnsi="Times New Roman" w:cs="Times New Roman"/>
              <w:sz w:val="24"/>
              <w:szCs w:val="24"/>
            </w:rPr>
            <w:fldChar w:fldCharType="begin"/>
          </w:r>
          <w:r w:rsidR="004A0EC9">
            <w:rPr>
              <w:rFonts w:ascii="Times New Roman" w:hAnsi="Times New Roman" w:cs="Times New Roman"/>
              <w:sz w:val="24"/>
              <w:szCs w:val="24"/>
            </w:rPr>
            <w:instrText xml:space="preserve"> CITATION Pro18 \l 1033 </w:instrText>
          </w:r>
          <w:r w:rsidR="004A0EC9">
            <w:rPr>
              <w:rFonts w:ascii="Times New Roman" w:hAnsi="Times New Roman" w:cs="Times New Roman"/>
              <w:sz w:val="24"/>
              <w:szCs w:val="24"/>
            </w:rPr>
            <w:fldChar w:fldCharType="separate"/>
          </w:r>
          <w:r w:rsidR="004A0EC9">
            <w:rPr>
              <w:rFonts w:ascii="Times New Roman" w:hAnsi="Times New Roman" w:cs="Times New Roman"/>
              <w:noProof/>
              <w:sz w:val="24"/>
              <w:szCs w:val="24"/>
            </w:rPr>
            <w:t xml:space="preserve"> </w:t>
          </w:r>
          <w:r w:rsidR="004A0EC9" w:rsidRPr="004A0EC9">
            <w:rPr>
              <w:rFonts w:ascii="Times New Roman" w:hAnsi="Times New Roman" w:cs="Times New Roman"/>
              <w:noProof/>
              <w:sz w:val="24"/>
              <w:szCs w:val="24"/>
            </w:rPr>
            <w:t>(ProCon.org, 2018)</w:t>
          </w:r>
          <w:r w:rsidR="004A0EC9">
            <w:rPr>
              <w:rFonts w:ascii="Times New Roman" w:hAnsi="Times New Roman" w:cs="Times New Roman"/>
              <w:sz w:val="24"/>
              <w:szCs w:val="24"/>
            </w:rPr>
            <w:fldChar w:fldCharType="end"/>
          </w:r>
        </w:sdtContent>
      </w:sdt>
      <w:r w:rsidR="004A0EC9">
        <w:rPr>
          <w:rFonts w:ascii="Times New Roman" w:hAnsi="Times New Roman" w:cs="Times New Roman"/>
          <w:sz w:val="24"/>
          <w:szCs w:val="24"/>
        </w:rPr>
        <w:t xml:space="preserve">. It is believed that police officers should focus on more serious crimes instead of arresting people for marijuana. </w:t>
      </w:r>
      <w:r w:rsidR="006603B5">
        <w:rPr>
          <w:rFonts w:ascii="Times New Roman" w:hAnsi="Times New Roman" w:cs="Times New Roman"/>
          <w:sz w:val="24"/>
          <w:szCs w:val="24"/>
        </w:rPr>
        <w:t>Marijuana should be legalized to free up space in jails and prisons that can be used for more serious criminals.</w:t>
      </w:r>
    </w:p>
    <w:p w14:paraId="066EB27B" w14:textId="36C094C3" w:rsidR="00F14EC4" w:rsidRDefault="00F14EC4" w:rsidP="00320A59">
      <w:pPr>
        <w:spacing w:line="480" w:lineRule="auto"/>
        <w:rPr>
          <w:rFonts w:ascii="Times New Roman" w:hAnsi="Times New Roman" w:cs="Times New Roman"/>
          <w:sz w:val="24"/>
          <w:szCs w:val="24"/>
        </w:rPr>
      </w:pPr>
      <w:r>
        <w:rPr>
          <w:rFonts w:ascii="Times New Roman" w:hAnsi="Times New Roman" w:cs="Times New Roman"/>
          <w:sz w:val="24"/>
          <w:szCs w:val="24"/>
        </w:rPr>
        <w:tab/>
        <w:t>Marijuana is less harmful to the human body than alcohol</w:t>
      </w:r>
      <w:r w:rsidR="00AE03F5">
        <w:rPr>
          <w:rFonts w:ascii="Times New Roman" w:hAnsi="Times New Roman" w:cs="Times New Roman"/>
          <w:sz w:val="24"/>
          <w:szCs w:val="24"/>
        </w:rPr>
        <w:t xml:space="preserve"> and tobacco</w:t>
      </w:r>
      <w:r>
        <w:rPr>
          <w:rFonts w:ascii="Times New Roman" w:hAnsi="Times New Roman" w:cs="Times New Roman"/>
          <w:sz w:val="24"/>
          <w:szCs w:val="24"/>
        </w:rPr>
        <w:t xml:space="preserve">. Alcohol is </w:t>
      </w:r>
      <w:r w:rsidR="002A7579">
        <w:rPr>
          <w:rFonts w:ascii="Times New Roman" w:hAnsi="Times New Roman" w:cs="Times New Roman"/>
          <w:sz w:val="24"/>
          <w:szCs w:val="24"/>
        </w:rPr>
        <w:t>not life-threatening, however, consumption of too much can be fatal. According to the CDC, there are approximately 88,000 alcohol-related deaths every year</w:t>
      </w:r>
      <w:sdt>
        <w:sdtPr>
          <w:rPr>
            <w:rFonts w:ascii="Times New Roman" w:hAnsi="Times New Roman" w:cs="Times New Roman"/>
            <w:sz w:val="24"/>
            <w:szCs w:val="24"/>
          </w:rPr>
          <w:id w:val="723099527"/>
          <w:citation/>
        </w:sdtPr>
        <w:sdtContent>
          <w:r w:rsidR="002A7579">
            <w:rPr>
              <w:rFonts w:ascii="Times New Roman" w:hAnsi="Times New Roman" w:cs="Times New Roman"/>
              <w:sz w:val="24"/>
              <w:szCs w:val="24"/>
            </w:rPr>
            <w:fldChar w:fldCharType="begin"/>
          </w:r>
          <w:r w:rsidR="002A7579">
            <w:rPr>
              <w:rFonts w:ascii="Times New Roman" w:hAnsi="Times New Roman" w:cs="Times New Roman"/>
              <w:sz w:val="24"/>
              <w:szCs w:val="24"/>
            </w:rPr>
            <w:instrText xml:space="preserve"> CITATION Vil21 \l 1033 </w:instrText>
          </w:r>
          <w:r w:rsidR="002A7579">
            <w:rPr>
              <w:rFonts w:ascii="Times New Roman" w:hAnsi="Times New Roman" w:cs="Times New Roman"/>
              <w:sz w:val="24"/>
              <w:szCs w:val="24"/>
            </w:rPr>
            <w:fldChar w:fldCharType="separate"/>
          </w:r>
          <w:r w:rsidR="002A7579">
            <w:rPr>
              <w:rFonts w:ascii="Times New Roman" w:hAnsi="Times New Roman" w:cs="Times New Roman"/>
              <w:noProof/>
              <w:sz w:val="24"/>
              <w:szCs w:val="24"/>
            </w:rPr>
            <w:t xml:space="preserve"> </w:t>
          </w:r>
          <w:r w:rsidR="002A7579" w:rsidRPr="002A7579">
            <w:rPr>
              <w:rFonts w:ascii="Times New Roman" w:hAnsi="Times New Roman" w:cs="Times New Roman"/>
              <w:noProof/>
              <w:sz w:val="24"/>
              <w:szCs w:val="24"/>
            </w:rPr>
            <w:t>(Villa, 2021)</w:t>
          </w:r>
          <w:r w:rsidR="002A7579">
            <w:rPr>
              <w:rFonts w:ascii="Times New Roman" w:hAnsi="Times New Roman" w:cs="Times New Roman"/>
              <w:sz w:val="24"/>
              <w:szCs w:val="24"/>
            </w:rPr>
            <w:fldChar w:fldCharType="end"/>
          </w:r>
        </w:sdtContent>
      </w:sdt>
      <w:r w:rsidR="002A7579">
        <w:rPr>
          <w:rFonts w:ascii="Times New Roman" w:hAnsi="Times New Roman" w:cs="Times New Roman"/>
          <w:sz w:val="24"/>
          <w:szCs w:val="24"/>
        </w:rPr>
        <w:t xml:space="preserve">. </w:t>
      </w:r>
      <w:r w:rsidR="00BD21F9">
        <w:rPr>
          <w:rFonts w:ascii="Times New Roman" w:hAnsi="Times New Roman" w:cs="Times New Roman"/>
          <w:sz w:val="24"/>
          <w:szCs w:val="24"/>
        </w:rPr>
        <w:t>The number of deaths caused by marijuana is nearly zero. Alcohol consumption leads to more automobile accidents tha</w:t>
      </w:r>
      <w:r w:rsidR="004333DC">
        <w:rPr>
          <w:rFonts w:ascii="Times New Roman" w:hAnsi="Times New Roman" w:cs="Times New Roman"/>
          <w:sz w:val="24"/>
          <w:szCs w:val="24"/>
        </w:rPr>
        <w:t>n</w:t>
      </w:r>
      <w:r w:rsidR="00BD21F9">
        <w:rPr>
          <w:rFonts w:ascii="Times New Roman" w:hAnsi="Times New Roman" w:cs="Times New Roman"/>
          <w:sz w:val="24"/>
          <w:szCs w:val="24"/>
        </w:rPr>
        <w:t xml:space="preserve"> marijuana. </w:t>
      </w:r>
      <w:r w:rsidR="00AE03F5">
        <w:rPr>
          <w:rFonts w:ascii="Times New Roman" w:hAnsi="Times New Roman" w:cs="Times New Roman"/>
          <w:sz w:val="24"/>
          <w:szCs w:val="24"/>
        </w:rPr>
        <w:t>Recent studies have proven that marijuana use may cause problems with memory and learning later in life</w:t>
      </w:r>
      <w:sdt>
        <w:sdtPr>
          <w:rPr>
            <w:rFonts w:ascii="Times New Roman" w:hAnsi="Times New Roman" w:cs="Times New Roman"/>
            <w:sz w:val="24"/>
            <w:szCs w:val="24"/>
          </w:rPr>
          <w:id w:val="-385491828"/>
          <w:citation/>
        </w:sdtPr>
        <w:sdtContent>
          <w:r w:rsidR="00AE03F5">
            <w:rPr>
              <w:rFonts w:ascii="Times New Roman" w:hAnsi="Times New Roman" w:cs="Times New Roman"/>
              <w:sz w:val="24"/>
              <w:szCs w:val="24"/>
            </w:rPr>
            <w:fldChar w:fldCharType="begin"/>
          </w:r>
          <w:r w:rsidR="00AE03F5">
            <w:rPr>
              <w:rFonts w:ascii="Times New Roman" w:hAnsi="Times New Roman" w:cs="Times New Roman"/>
              <w:sz w:val="24"/>
              <w:szCs w:val="24"/>
            </w:rPr>
            <w:instrText xml:space="preserve"> CITATION Vil21 \l 1033 </w:instrText>
          </w:r>
          <w:r w:rsidR="00AE03F5">
            <w:rPr>
              <w:rFonts w:ascii="Times New Roman" w:hAnsi="Times New Roman" w:cs="Times New Roman"/>
              <w:sz w:val="24"/>
              <w:szCs w:val="24"/>
            </w:rPr>
            <w:fldChar w:fldCharType="separate"/>
          </w:r>
          <w:r w:rsidR="00AE03F5">
            <w:rPr>
              <w:rFonts w:ascii="Times New Roman" w:hAnsi="Times New Roman" w:cs="Times New Roman"/>
              <w:noProof/>
              <w:sz w:val="24"/>
              <w:szCs w:val="24"/>
            </w:rPr>
            <w:t xml:space="preserve"> </w:t>
          </w:r>
          <w:r w:rsidR="00AE03F5" w:rsidRPr="00AE03F5">
            <w:rPr>
              <w:rFonts w:ascii="Times New Roman" w:hAnsi="Times New Roman" w:cs="Times New Roman"/>
              <w:noProof/>
              <w:sz w:val="24"/>
              <w:szCs w:val="24"/>
            </w:rPr>
            <w:t>(Villa, 2021)</w:t>
          </w:r>
          <w:r w:rsidR="00AE03F5">
            <w:rPr>
              <w:rFonts w:ascii="Times New Roman" w:hAnsi="Times New Roman" w:cs="Times New Roman"/>
              <w:sz w:val="24"/>
              <w:szCs w:val="24"/>
            </w:rPr>
            <w:fldChar w:fldCharType="end"/>
          </w:r>
        </w:sdtContent>
      </w:sdt>
      <w:r w:rsidR="00AE03F5">
        <w:rPr>
          <w:rFonts w:ascii="Times New Roman" w:hAnsi="Times New Roman" w:cs="Times New Roman"/>
          <w:sz w:val="24"/>
          <w:szCs w:val="24"/>
        </w:rPr>
        <w:t>. Marijuana use can damage lung tissues and may possibly cause other respiratory problems. Research has shown that one marijuana joint is as damaging to the lungs as five tobacco cigarettes</w:t>
      </w:r>
      <w:sdt>
        <w:sdtPr>
          <w:rPr>
            <w:rFonts w:ascii="Times New Roman" w:hAnsi="Times New Roman" w:cs="Times New Roman"/>
            <w:sz w:val="24"/>
            <w:szCs w:val="24"/>
          </w:rPr>
          <w:id w:val="552578604"/>
          <w:citation/>
        </w:sdtPr>
        <w:sdtContent>
          <w:r w:rsidR="004333DC">
            <w:rPr>
              <w:rFonts w:ascii="Times New Roman" w:hAnsi="Times New Roman" w:cs="Times New Roman"/>
              <w:sz w:val="24"/>
              <w:szCs w:val="24"/>
            </w:rPr>
            <w:fldChar w:fldCharType="begin"/>
          </w:r>
          <w:r w:rsidR="004333DC">
            <w:rPr>
              <w:rFonts w:ascii="Times New Roman" w:hAnsi="Times New Roman" w:cs="Times New Roman"/>
              <w:sz w:val="24"/>
              <w:szCs w:val="24"/>
            </w:rPr>
            <w:instrText xml:space="preserve"> CITATION Pro18 \l 1033 </w:instrText>
          </w:r>
          <w:r w:rsidR="004333DC">
            <w:rPr>
              <w:rFonts w:ascii="Times New Roman" w:hAnsi="Times New Roman" w:cs="Times New Roman"/>
              <w:sz w:val="24"/>
              <w:szCs w:val="24"/>
            </w:rPr>
            <w:fldChar w:fldCharType="separate"/>
          </w:r>
          <w:r w:rsidR="004333DC">
            <w:rPr>
              <w:rFonts w:ascii="Times New Roman" w:hAnsi="Times New Roman" w:cs="Times New Roman"/>
              <w:noProof/>
              <w:sz w:val="24"/>
              <w:szCs w:val="24"/>
            </w:rPr>
            <w:t xml:space="preserve"> </w:t>
          </w:r>
          <w:r w:rsidR="004333DC" w:rsidRPr="004333DC">
            <w:rPr>
              <w:rFonts w:ascii="Times New Roman" w:hAnsi="Times New Roman" w:cs="Times New Roman"/>
              <w:noProof/>
              <w:sz w:val="24"/>
              <w:szCs w:val="24"/>
            </w:rPr>
            <w:t>(ProCon.org, 2018)</w:t>
          </w:r>
          <w:r w:rsidR="004333DC">
            <w:rPr>
              <w:rFonts w:ascii="Times New Roman" w:hAnsi="Times New Roman" w:cs="Times New Roman"/>
              <w:sz w:val="24"/>
              <w:szCs w:val="24"/>
            </w:rPr>
            <w:fldChar w:fldCharType="end"/>
          </w:r>
        </w:sdtContent>
      </w:sdt>
      <w:r w:rsidR="004333DC">
        <w:rPr>
          <w:rFonts w:ascii="Times New Roman" w:hAnsi="Times New Roman" w:cs="Times New Roman"/>
          <w:sz w:val="24"/>
          <w:szCs w:val="24"/>
        </w:rPr>
        <w:t xml:space="preserve">. </w:t>
      </w:r>
      <w:r w:rsidR="00CD3F94">
        <w:rPr>
          <w:rFonts w:ascii="Times New Roman" w:hAnsi="Times New Roman" w:cs="Times New Roman"/>
          <w:sz w:val="24"/>
          <w:szCs w:val="24"/>
        </w:rPr>
        <w:t xml:space="preserve">Marijuana is an addictive drug. People who are heavy users may experience withdrawal symptoms such as insomnia, depression, anxiety, nausea, chills, and stomach pain. </w:t>
      </w:r>
      <w:r w:rsidR="006603B5">
        <w:rPr>
          <w:rFonts w:ascii="Times New Roman" w:hAnsi="Times New Roman" w:cs="Times New Roman"/>
          <w:sz w:val="24"/>
          <w:szCs w:val="24"/>
        </w:rPr>
        <w:t>So, yes, marijuana should be legalized. The use of marijuana is less harmful to the human body than alcohol or tobacco, both of which are already legal.</w:t>
      </w:r>
    </w:p>
    <w:p w14:paraId="2E2AB4C1" w14:textId="10C25A2B" w:rsidR="00961A41" w:rsidRDefault="006603B5" w:rsidP="00320A59">
      <w:pPr>
        <w:spacing w:line="480" w:lineRule="auto"/>
        <w:rPr>
          <w:rFonts w:ascii="Times New Roman" w:hAnsi="Times New Roman" w:cs="Times New Roman"/>
          <w:sz w:val="24"/>
          <w:szCs w:val="24"/>
        </w:rPr>
      </w:pPr>
      <w:r>
        <w:rPr>
          <w:rFonts w:ascii="Times New Roman" w:hAnsi="Times New Roman" w:cs="Times New Roman"/>
          <w:sz w:val="24"/>
          <w:szCs w:val="24"/>
        </w:rPr>
        <w:tab/>
      </w:r>
      <w:r w:rsidR="00BD719E">
        <w:rPr>
          <w:rFonts w:ascii="Times New Roman" w:hAnsi="Times New Roman" w:cs="Times New Roman"/>
          <w:sz w:val="24"/>
          <w:szCs w:val="24"/>
        </w:rPr>
        <w:t>Marijuana would help boost the economy. It is suggested that legalization would raise tax revenue, lower criminal justice expenditures, and stimulate the economy</w:t>
      </w:r>
      <w:sdt>
        <w:sdtPr>
          <w:rPr>
            <w:rFonts w:ascii="Times New Roman" w:hAnsi="Times New Roman" w:cs="Times New Roman"/>
            <w:sz w:val="24"/>
            <w:szCs w:val="24"/>
          </w:rPr>
          <w:id w:val="1926922709"/>
          <w:citation/>
        </w:sdtPr>
        <w:sdtContent>
          <w:r w:rsidR="00BD719E">
            <w:rPr>
              <w:rFonts w:ascii="Times New Roman" w:hAnsi="Times New Roman" w:cs="Times New Roman"/>
              <w:sz w:val="24"/>
              <w:szCs w:val="24"/>
            </w:rPr>
            <w:fldChar w:fldCharType="begin"/>
          </w:r>
          <w:r w:rsidR="00BD719E">
            <w:rPr>
              <w:rFonts w:ascii="Times New Roman" w:hAnsi="Times New Roman" w:cs="Times New Roman"/>
              <w:sz w:val="24"/>
              <w:szCs w:val="24"/>
            </w:rPr>
            <w:instrText xml:space="preserve"> CITATION Dil21 \l 1033 </w:instrText>
          </w:r>
          <w:r w:rsidR="00BD719E">
            <w:rPr>
              <w:rFonts w:ascii="Times New Roman" w:hAnsi="Times New Roman" w:cs="Times New Roman"/>
              <w:sz w:val="24"/>
              <w:szCs w:val="24"/>
            </w:rPr>
            <w:fldChar w:fldCharType="separate"/>
          </w:r>
          <w:r w:rsidR="00BD719E">
            <w:rPr>
              <w:rFonts w:ascii="Times New Roman" w:hAnsi="Times New Roman" w:cs="Times New Roman"/>
              <w:noProof/>
              <w:sz w:val="24"/>
              <w:szCs w:val="24"/>
            </w:rPr>
            <w:t xml:space="preserve"> </w:t>
          </w:r>
          <w:r w:rsidR="00BD719E" w:rsidRPr="00BD719E">
            <w:rPr>
              <w:rFonts w:ascii="Times New Roman" w:hAnsi="Times New Roman" w:cs="Times New Roman"/>
              <w:noProof/>
              <w:sz w:val="24"/>
              <w:szCs w:val="24"/>
            </w:rPr>
            <w:t>(Dills, Goffard, Miron, &amp; Partin, 2021)</w:t>
          </w:r>
          <w:r w:rsidR="00BD719E">
            <w:rPr>
              <w:rFonts w:ascii="Times New Roman" w:hAnsi="Times New Roman" w:cs="Times New Roman"/>
              <w:sz w:val="24"/>
              <w:szCs w:val="24"/>
            </w:rPr>
            <w:fldChar w:fldCharType="end"/>
          </w:r>
        </w:sdtContent>
      </w:sdt>
      <w:r w:rsidR="00BD719E">
        <w:rPr>
          <w:rFonts w:ascii="Times New Roman" w:hAnsi="Times New Roman" w:cs="Times New Roman"/>
          <w:sz w:val="24"/>
          <w:szCs w:val="24"/>
        </w:rPr>
        <w:t xml:space="preserve">. </w:t>
      </w:r>
      <w:r w:rsidR="009C5DAC">
        <w:rPr>
          <w:rFonts w:ascii="Times New Roman" w:hAnsi="Times New Roman" w:cs="Times New Roman"/>
          <w:sz w:val="24"/>
          <w:szCs w:val="24"/>
        </w:rPr>
        <w:t>Legalization would create jobs in the marijuana sector. Marijuana legalization would have a significant impact on state tax revenue</w:t>
      </w:r>
      <w:sdt>
        <w:sdtPr>
          <w:rPr>
            <w:rFonts w:ascii="Times New Roman" w:hAnsi="Times New Roman" w:cs="Times New Roman"/>
            <w:sz w:val="24"/>
            <w:szCs w:val="24"/>
          </w:rPr>
          <w:id w:val="1468014015"/>
          <w:citation/>
        </w:sdtPr>
        <w:sdtContent>
          <w:r w:rsidR="009C5DAC">
            <w:rPr>
              <w:rFonts w:ascii="Times New Roman" w:hAnsi="Times New Roman" w:cs="Times New Roman"/>
              <w:sz w:val="24"/>
              <w:szCs w:val="24"/>
            </w:rPr>
            <w:fldChar w:fldCharType="begin"/>
          </w:r>
          <w:r w:rsidR="009C5DAC">
            <w:rPr>
              <w:rFonts w:ascii="Times New Roman" w:hAnsi="Times New Roman" w:cs="Times New Roman"/>
              <w:sz w:val="24"/>
              <w:szCs w:val="24"/>
            </w:rPr>
            <w:instrText xml:space="preserve"> CITATION Dil21 \l 1033 </w:instrText>
          </w:r>
          <w:r w:rsidR="009C5DAC">
            <w:rPr>
              <w:rFonts w:ascii="Times New Roman" w:hAnsi="Times New Roman" w:cs="Times New Roman"/>
              <w:sz w:val="24"/>
              <w:szCs w:val="24"/>
            </w:rPr>
            <w:fldChar w:fldCharType="separate"/>
          </w:r>
          <w:r w:rsidR="009C5DAC">
            <w:rPr>
              <w:rFonts w:ascii="Times New Roman" w:hAnsi="Times New Roman" w:cs="Times New Roman"/>
              <w:noProof/>
              <w:sz w:val="24"/>
              <w:szCs w:val="24"/>
            </w:rPr>
            <w:t xml:space="preserve"> </w:t>
          </w:r>
          <w:r w:rsidR="009C5DAC" w:rsidRPr="009C5DAC">
            <w:rPr>
              <w:rFonts w:ascii="Times New Roman" w:hAnsi="Times New Roman" w:cs="Times New Roman"/>
              <w:noProof/>
              <w:sz w:val="24"/>
              <w:szCs w:val="24"/>
            </w:rPr>
            <w:t>(Dills, Goffard, Miron, &amp; Partin, 2021)</w:t>
          </w:r>
          <w:r w:rsidR="009C5DAC">
            <w:rPr>
              <w:rFonts w:ascii="Times New Roman" w:hAnsi="Times New Roman" w:cs="Times New Roman"/>
              <w:sz w:val="24"/>
              <w:szCs w:val="24"/>
            </w:rPr>
            <w:fldChar w:fldCharType="end"/>
          </w:r>
        </w:sdtContent>
      </w:sdt>
      <w:r w:rsidR="009C5DAC">
        <w:rPr>
          <w:rFonts w:ascii="Times New Roman" w:hAnsi="Times New Roman" w:cs="Times New Roman"/>
          <w:sz w:val="24"/>
          <w:szCs w:val="24"/>
        </w:rPr>
        <w:t xml:space="preserve">. </w:t>
      </w:r>
      <w:r w:rsidR="00961A41">
        <w:rPr>
          <w:rFonts w:ascii="Times New Roman" w:hAnsi="Times New Roman" w:cs="Times New Roman"/>
          <w:sz w:val="24"/>
          <w:szCs w:val="24"/>
        </w:rPr>
        <w:t>Other economic activities that would benefit from marijuana legalization are tourism, banking, food, real estate, construction, and transportation</w:t>
      </w:r>
      <w:sdt>
        <w:sdtPr>
          <w:rPr>
            <w:rFonts w:ascii="Times New Roman" w:hAnsi="Times New Roman" w:cs="Times New Roman"/>
            <w:sz w:val="24"/>
            <w:szCs w:val="24"/>
          </w:rPr>
          <w:id w:val="-1329197448"/>
          <w:citation/>
        </w:sdtPr>
        <w:sdtContent>
          <w:r w:rsidR="00961A41">
            <w:rPr>
              <w:rFonts w:ascii="Times New Roman" w:hAnsi="Times New Roman" w:cs="Times New Roman"/>
              <w:sz w:val="24"/>
              <w:szCs w:val="24"/>
            </w:rPr>
            <w:fldChar w:fldCharType="begin"/>
          </w:r>
          <w:r w:rsidR="00961A41">
            <w:rPr>
              <w:rFonts w:ascii="Times New Roman" w:hAnsi="Times New Roman" w:cs="Times New Roman"/>
              <w:sz w:val="24"/>
              <w:szCs w:val="24"/>
            </w:rPr>
            <w:instrText xml:space="preserve"> CITATION Pro18 \l 1033 </w:instrText>
          </w:r>
          <w:r w:rsidR="00961A41">
            <w:rPr>
              <w:rFonts w:ascii="Times New Roman" w:hAnsi="Times New Roman" w:cs="Times New Roman"/>
              <w:sz w:val="24"/>
              <w:szCs w:val="24"/>
            </w:rPr>
            <w:fldChar w:fldCharType="separate"/>
          </w:r>
          <w:r w:rsidR="00961A41">
            <w:rPr>
              <w:rFonts w:ascii="Times New Roman" w:hAnsi="Times New Roman" w:cs="Times New Roman"/>
              <w:noProof/>
              <w:sz w:val="24"/>
              <w:szCs w:val="24"/>
            </w:rPr>
            <w:t xml:space="preserve"> </w:t>
          </w:r>
          <w:r w:rsidR="00961A41" w:rsidRPr="00961A41">
            <w:rPr>
              <w:rFonts w:ascii="Times New Roman" w:hAnsi="Times New Roman" w:cs="Times New Roman"/>
              <w:noProof/>
              <w:sz w:val="24"/>
              <w:szCs w:val="24"/>
            </w:rPr>
            <w:t>(ProCon.org, 2018)</w:t>
          </w:r>
          <w:r w:rsidR="00961A41">
            <w:rPr>
              <w:rFonts w:ascii="Times New Roman" w:hAnsi="Times New Roman" w:cs="Times New Roman"/>
              <w:sz w:val="24"/>
              <w:szCs w:val="24"/>
            </w:rPr>
            <w:fldChar w:fldCharType="end"/>
          </w:r>
        </w:sdtContent>
      </w:sdt>
      <w:r w:rsidR="00961A41">
        <w:rPr>
          <w:rFonts w:ascii="Times New Roman" w:hAnsi="Times New Roman" w:cs="Times New Roman"/>
          <w:sz w:val="24"/>
          <w:szCs w:val="24"/>
        </w:rPr>
        <w:t xml:space="preserve">. </w:t>
      </w:r>
      <w:r w:rsidR="007B6996">
        <w:rPr>
          <w:rFonts w:ascii="Times New Roman" w:hAnsi="Times New Roman" w:cs="Times New Roman"/>
          <w:sz w:val="24"/>
          <w:szCs w:val="24"/>
        </w:rPr>
        <w:t xml:space="preserve">The tax revenues collected would help fund the police, drug treatment and mental health centers, housing programs, youth mentoring, and </w:t>
      </w:r>
      <w:r w:rsidR="005A5069">
        <w:rPr>
          <w:rFonts w:ascii="Times New Roman" w:hAnsi="Times New Roman" w:cs="Times New Roman"/>
          <w:sz w:val="24"/>
          <w:szCs w:val="24"/>
        </w:rPr>
        <w:t>public-school</w:t>
      </w:r>
      <w:r w:rsidR="007B6996">
        <w:rPr>
          <w:rFonts w:ascii="Times New Roman" w:hAnsi="Times New Roman" w:cs="Times New Roman"/>
          <w:sz w:val="24"/>
          <w:szCs w:val="24"/>
        </w:rPr>
        <w:t xml:space="preserve"> grants. Marijuana legalization would give the states the much-needed funds to continue funding vital </w:t>
      </w:r>
      <w:r w:rsidR="005A5069">
        <w:rPr>
          <w:rFonts w:ascii="Times New Roman" w:hAnsi="Times New Roman" w:cs="Times New Roman"/>
          <w:sz w:val="24"/>
          <w:szCs w:val="24"/>
        </w:rPr>
        <w:t>programs.</w:t>
      </w:r>
      <w:r w:rsidR="00673C88">
        <w:rPr>
          <w:rFonts w:ascii="Times New Roman" w:hAnsi="Times New Roman" w:cs="Times New Roman"/>
          <w:sz w:val="24"/>
          <w:szCs w:val="24"/>
        </w:rPr>
        <w:t xml:space="preserve"> </w:t>
      </w:r>
      <w:r w:rsidR="00B30C72">
        <w:rPr>
          <w:rFonts w:ascii="Times New Roman" w:hAnsi="Times New Roman" w:cs="Times New Roman"/>
          <w:sz w:val="24"/>
          <w:szCs w:val="24"/>
        </w:rPr>
        <w:t>It would boost the economy.</w:t>
      </w:r>
    </w:p>
    <w:p w14:paraId="0B09E3B0" w14:textId="5940FD34" w:rsidR="00B30C72" w:rsidRDefault="00B30C72" w:rsidP="00320A5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are advocates against the legalization of marijuana. They suggest that legalizing it would increase crime rates. An increase in crime rates would mean an increase in the number of people incarcerated in jails and prisons. </w:t>
      </w:r>
      <w:r w:rsidR="009B5E43">
        <w:rPr>
          <w:rFonts w:ascii="Times New Roman" w:hAnsi="Times New Roman" w:cs="Times New Roman"/>
          <w:sz w:val="24"/>
          <w:szCs w:val="24"/>
        </w:rPr>
        <w:t>These advocates would also argue that marijuana is very harmful to the people consuming it. There are studies that show that marijuana users can become addicted to the drug</w:t>
      </w:r>
      <w:r w:rsidR="005B02B4">
        <w:rPr>
          <w:rFonts w:ascii="Times New Roman" w:hAnsi="Times New Roman" w:cs="Times New Roman"/>
          <w:sz w:val="24"/>
          <w:szCs w:val="24"/>
        </w:rPr>
        <w:t xml:space="preserve"> or worse, become addicted to more addictive drugs.</w:t>
      </w:r>
    </w:p>
    <w:p w14:paraId="53CCFFD2" w14:textId="2D3E86D6" w:rsidR="005A5069" w:rsidRDefault="005B02B4" w:rsidP="004B78A1">
      <w:pPr>
        <w:spacing w:line="480" w:lineRule="auto"/>
        <w:rPr>
          <w:rFonts w:ascii="Times New Roman" w:hAnsi="Times New Roman" w:cs="Times New Roman"/>
          <w:sz w:val="24"/>
          <w:szCs w:val="24"/>
        </w:rPr>
      </w:pPr>
      <w:r>
        <w:rPr>
          <w:rFonts w:ascii="Times New Roman" w:hAnsi="Times New Roman" w:cs="Times New Roman"/>
          <w:sz w:val="24"/>
          <w:szCs w:val="24"/>
        </w:rPr>
        <w:tab/>
      </w:r>
      <w:r w:rsidR="004B78A1">
        <w:rPr>
          <w:rFonts w:ascii="Times New Roman" w:hAnsi="Times New Roman" w:cs="Times New Roman"/>
          <w:sz w:val="24"/>
          <w:szCs w:val="24"/>
        </w:rPr>
        <w:t xml:space="preserve">Should marijuana be legalized? Yes. In my opinion, the pros of marijuana legalization far outweigh its cons. The people and the government will both benefit from its legalization. </w:t>
      </w:r>
    </w:p>
    <w:p w14:paraId="52C79C81" w14:textId="4ECBD5C2" w:rsidR="004B78A1" w:rsidRDefault="004B78A1" w:rsidP="004B78A1">
      <w:pPr>
        <w:spacing w:line="480" w:lineRule="auto"/>
        <w:rPr>
          <w:rFonts w:ascii="Times New Roman" w:hAnsi="Times New Roman" w:cs="Times New Roman"/>
          <w:sz w:val="24"/>
          <w:szCs w:val="24"/>
        </w:rPr>
      </w:pPr>
    </w:p>
    <w:p w14:paraId="7CD44598" w14:textId="767EDB6A" w:rsidR="004B78A1" w:rsidRDefault="004B78A1" w:rsidP="004B78A1">
      <w:pPr>
        <w:spacing w:line="480" w:lineRule="auto"/>
        <w:rPr>
          <w:rFonts w:ascii="Times New Roman" w:hAnsi="Times New Roman" w:cs="Times New Roman"/>
          <w:sz w:val="24"/>
          <w:szCs w:val="24"/>
        </w:rPr>
      </w:pPr>
    </w:p>
    <w:sdt>
      <w:sdtPr>
        <w:id w:val="1316605505"/>
        <w:docPartObj>
          <w:docPartGallery w:val="Bibliographies"/>
          <w:docPartUnique/>
        </w:docPartObj>
      </w:sdtPr>
      <w:sdtEndPr>
        <w:rPr>
          <w:rFonts w:asciiTheme="minorHAnsi" w:eastAsiaTheme="minorHAnsi" w:hAnsiTheme="minorHAnsi" w:cstheme="minorBidi"/>
          <w:color w:val="auto"/>
          <w:sz w:val="22"/>
          <w:szCs w:val="22"/>
        </w:rPr>
      </w:sdtEndPr>
      <w:sdtContent>
        <w:p w14:paraId="54CBA13E" w14:textId="029EF580" w:rsidR="004B78A1" w:rsidRDefault="004B78A1">
          <w:pPr>
            <w:pStyle w:val="Heading1"/>
          </w:pPr>
          <w:r>
            <w:t>References</w:t>
          </w:r>
        </w:p>
        <w:sdt>
          <w:sdtPr>
            <w:id w:val="-573587230"/>
            <w:bibliography/>
          </w:sdtPr>
          <w:sdtContent>
            <w:p w14:paraId="5BBB5B73" w14:textId="77777777" w:rsidR="004B78A1" w:rsidRDefault="004B78A1" w:rsidP="004B78A1">
              <w:pPr>
                <w:pStyle w:val="Bibliography"/>
                <w:ind w:left="720" w:hanging="720"/>
                <w:rPr>
                  <w:noProof/>
                  <w:sz w:val="24"/>
                  <w:szCs w:val="24"/>
                </w:rPr>
              </w:pPr>
              <w:r>
                <w:fldChar w:fldCharType="begin"/>
              </w:r>
              <w:r>
                <w:instrText xml:space="preserve"> BIBLIOGRAPHY </w:instrText>
              </w:r>
              <w:r>
                <w:fldChar w:fldCharType="separate"/>
              </w:r>
              <w:r>
                <w:rPr>
                  <w:noProof/>
                </w:rPr>
                <w:t xml:space="preserve">Dills, A., Goffard, S., Miron, J., &amp; Partin, E. (2021, February 2). </w:t>
              </w:r>
              <w:r>
                <w:rPr>
                  <w:i/>
                  <w:iCs/>
                  <w:noProof/>
                </w:rPr>
                <w:t>The Effect of State Marijuana Legalizations: 2021 Update</w:t>
              </w:r>
              <w:r>
                <w:rPr>
                  <w:noProof/>
                </w:rPr>
                <w:t>. Retrieved November 18, 2021, from Cato Institute: cato.org/policy-analysis/effect-state-marijuana-legalizations-2021-update</w:t>
              </w:r>
            </w:p>
            <w:p w14:paraId="3DB0219F" w14:textId="77777777" w:rsidR="004B78A1" w:rsidRDefault="004B78A1" w:rsidP="004B78A1">
              <w:pPr>
                <w:pStyle w:val="Bibliography"/>
                <w:ind w:left="720" w:hanging="720"/>
                <w:rPr>
                  <w:noProof/>
                </w:rPr>
              </w:pPr>
              <w:r>
                <w:rPr>
                  <w:noProof/>
                </w:rPr>
                <w:t xml:space="preserve">Hartman, M. (2021, July 6). </w:t>
              </w:r>
              <w:r>
                <w:rPr>
                  <w:i/>
                  <w:iCs/>
                  <w:noProof/>
                </w:rPr>
                <w:t>Cannabis Overview</w:t>
              </w:r>
              <w:r>
                <w:rPr>
                  <w:noProof/>
                </w:rPr>
                <w:t>. Retrieved November 17, 2021, from NCSL National Conference of State Legislatures: ncsl.org/research/civil-and-criminal-justice/marijuana-overview.aspx</w:t>
              </w:r>
            </w:p>
            <w:p w14:paraId="2906983F" w14:textId="77777777" w:rsidR="004B78A1" w:rsidRDefault="004B78A1" w:rsidP="004B78A1">
              <w:pPr>
                <w:pStyle w:val="Bibliography"/>
                <w:ind w:left="720" w:hanging="720"/>
                <w:rPr>
                  <w:noProof/>
                </w:rPr>
              </w:pPr>
              <w:r>
                <w:rPr>
                  <w:noProof/>
                </w:rPr>
                <w:t xml:space="preserve">ProCon.org. (2018, November 2021). </w:t>
              </w:r>
              <w:r>
                <w:rPr>
                  <w:i/>
                  <w:iCs/>
                  <w:noProof/>
                </w:rPr>
                <w:t>Should Recreational Marijuana be Legal?</w:t>
              </w:r>
              <w:r>
                <w:rPr>
                  <w:noProof/>
                </w:rPr>
                <w:t xml:space="preserve"> Retrieved November 16, 2021, from ProCon.org: marijuana.procon.org</w:t>
              </w:r>
            </w:p>
            <w:p w14:paraId="7D0B674C" w14:textId="77777777" w:rsidR="004B78A1" w:rsidRDefault="004B78A1" w:rsidP="004B78A1">
              <w:pPr>
                <w:pStyle w:val="Bibliography"/>
                <w:ind w:left="720" w:hanging="720"/>
                <w:rPr>
                  <w:noProof/>
                </w:rPr>
              </w:pPr>
              <w:r>
                <w:rPr>
                  <w:noProof/>
                </w:rPr>
                <w:t xml:space="preserve">Villa, L. (2021, July 16). </w:t>
              </w:r>
              <w:r>
                <w:rPr>
                  <w:i/>
                  <w:iCs/>
                  <w:noProof/>
                </w:rPr>
                <w:t>The Great Debate: Alcohol Vs Marijuana</w:t>
              </w:r>
              <w:r>
                <w:rPr>
                  <w:noProof/>
                </w:rPr>
                <w:t>. Retrieved November 19, 2021, from AmericanAddictionCenters: drugabuse.com/blog/marijuana-vs-alcohol</w:t>
              </w:r>
            </w:p>
            <w:p w14:paraId="22F5A7A9" w14:textId="05BB6F06" w:rsidR="004B78A1" w:rsidRDefault="004B78A1" w:rsidP="004B78A1">
              <w:r>
                <w:rPr>
                  <w:b/>
                  <w:bCs/>
                  <w:noProof/>
                </w:rPr>
                <w:fldChar w:fldCharType="end"/>
              </w:r>
            </w:p>
          </w:sdtContent>
        </w:sdt>
      </w:sdtContent>
    </w:sdt>
    <w:p w14:paraId="7BB473CE" w14:textId="77777777" w:rsidR="004B78A1" w:rsidRPr="004B67EF" w:rsidRDefault="004B78A1" w:rsidP="004B78A1">
      <w:pPr>
        <w:spacing w:line="480" w:lineRule="auto"/>
        <w:rPr>
          <w:rFonts w:ascii="Times New Roman" w:hAnsi="Times New Roman" w:cs="Times New Roman"/>
          <w:sz w:val="24"/>
          <w:szCs w:val="24"/>
        </w:rPr>
      </w:pPr>
    </w:p>
    <w:sectPr w:rsidR="004B78A1" w:rsidRPr="004B67E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FEC3E" w14:textId="77777777" w:rsidR="004B67EF" w:rsidRDefault="004B67EF" w:rsidP="004B67EF">
      <w:pPr>
        <w:spacing w:after="0" w:line="240" w:lineRule="auto"/>
      </w:pPr>
      <w:r>
        <w:separator/>
      </w:r>
    </w:p>
  </w:endnote>
  <w:endnote w:type="continuationSeparator" w:id="0">
    <w:p w14:paraId="77C52C4A" w14:textId="77777777" w:rsidR="004B67EF" w:rsidRDefault="004B67EF" w:rsidP="004B67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3819440"/>
      <w:docPartObj>
        <w:docPartGallery w:val="Page Numbers (Bottom of Page)"/>
        <w:docPartUnique/>
      </w:docPartObj>
    </w:sdtPr>
    <w:sdtEndPr>
      <w:rPr>
        <w:noProof/>
      </w:rPr>
    </w:sdtEndPr>
    <w:sdtContent>
      <w:p w14:paraId="3D6733A3" w14:textId="77777777" w:rsidR="004B67EF" w:rsidRDefault="004B67EF">
        <w:pPr>
          <w:pStyle w:val="Footer"/>
          <w:jc w:val="center"/>
        </w:pPr>
      </w:p>
      <w:p w14:paraId="580810D3" w14:textId="0F33483E" w:rsidR="004B67EF" w:rsidRDefault="004B67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82CFB91" w14:textId="77777777" w:rsidR="004B67EF" w:rsidRDefault="004B67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BA062" w14:textId="77777777" w:rsidR="004B67EF" w:rsidRDefault="004B67EF" w:rsidP="004B67EF">
      <w:pPr>
        <w:spacing w:after="0" w:line="240" w:lineRule="auto"/>
      </w:pPr>
      <w:r>
        <w:separator/>
      </w:r>
    </w:p>
  </w:footnote>
  <w:footnote w:type="continuationSeparator" w:id="0">
    <w:p w14:paraId="6A4BE9EB" w14:textId="77777777" w:rsidR="004B67EF" w:rsidRDefault="004B67EF" w:rsidP="004B67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B9C49" w14:textId="6E8F5CF4" w:rsidR="004B67EF" w:rsidRDefault="004B67EF">
    <w:pPr>
      <w:pStyle w:val="Header"/>
    </w:pPr>
    <w:r>
      <w:t>Should Marijuana Be Legalized?</w:t>
    </w:r>
  </w:p>
  <w:p w14:paraId="28F8B66E" w14:textId="77777777" w:rsidR="004B67EF" w:rsidRDefault="004B67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C17"/>
    <w:rsid w:val="0008574E"/>
    <w:rsid w:val="002A7579"/>
    <w:rsid w:val="00320A59"/>
    <w:rsid w:val="003C7286"/>
    <w:rsid w:val="004333DC"/>
    <w:rsid w:val="004A0EC9"/>
    <w:rsid w:val="004B67EF"/>
    <w:rsid w:val="004B78A1"/>
    <w:rsid w:val="005A5069"/>
    <w:rsid w:val="005B02B4"/>
    <w:rsid w:val="006603B5"/>
    <w:rsid w:val="00673C88"/>
    <w:rsid w:val="00781292"/>
    <w:rsid w:val="007B6996"/>
    <w:rsid w:val="00961A41"/>
    <w:rsid w:val="00977F49"/>
    <w:rsid w:val="009B5E43"/>
    <w:rsid w:val="009C5DAC"/>
    <w:rsid w:val="00AE03F5"/>
    <w:rsid w:val="00B1062F"/>
    <w:rsid w:val="00B30C72"/>
    <w:rsid w:val="00BD21F9"/>
    <w:rsid w:val="00BD719E"/>
    <w:rsid w:val="00CC3C17"/>
    <w:rsid w:val="00CD3F94"/>
    <w:rsid w:val="00D07E82"/>
    <w:rsid w:val="00F14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845F7"/>
  <w15:chartTrackingRefBased/>
  <w15:docId w15:val="{86BD545A-FA4E-4199-8AE3-7B03EA905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78A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67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67EF"/>
  </w:style>
  <w:style w:type="paragraph" w:styleId="Footer">
    <w:name w:val="footer"/>
    <w:basedOn w:val="Normal"/>
    <w:link w:val="FooterChar"/>
    <w:uiPriority w:val="99"/>
    <w:unhideWhenUsed/>
    <w:rsid w:val="004B67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67EF"/>
  </w:style>
  <w:style w:type="paragraph" w:styleId="Bibliography">
    <w:name w:val="Bibliography"/>
    <w:basedOn w:val="Normal"/>
    <w:next w:val="Normal"/>
    <w:uiPriority w:val="37"/>
    <w:unhideWhenUsed/>
    <w:rsid w:val="00BD719E"/>
  </w:style>
  <w:style w:type="character" w:customStyle="1" w:styleId="Heading1Char">
    <w:name w:val="Heading 1 Char"/>
    <w:basedOn w:val="DefaultParagraphFont"/>
    <w:link w:val="Heading1"/>
    <w:uiPriority w:val="9"/>
    <w:rsid w:val="004B78A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001959">
      <w:bodyDiv w:val="1"/>
      <w:marLeft w:val="0"/>
      <w:marRight w:val="0"/>
      <w:marTop w:val="0"/>
      <w:marBottom w:val="0"/>
      <w:divBdr>
        <w:top w:val="none" w:sz="0" w:space="0" w:color="auto"/>
        <w:left w:val="none" w:sz="0" w:space="0" w:color="auto"/>
        <w:bottom w:val="none" w:sz="0" w:space="0" w:color="auto"/>
        <w:right w:val="none" w:sz="0" w:space="0" w:color="auto"/>
      </w:divBdr>
    </w:div>
    <w:div w:id="301623862">
      <w:bodyDiv w:val="1"/>
      <w:marLeft w:val="0"/>
      <w:marRight w:val="0"/>
      <w:marTop w:val="0"/>
      <w:marBottom w:val="0"/>
      <w:divBdr>
        <w:top w:val="none" w:sz="0" w:space="0" w:color="auto"/>
        <w:left w:val="none" w:sz="0" w:space="0" w:color="auto"/>
        <w:bottom w:val="none" w:sz="0" w:space="0" w:color="auto"/>
        <w:right w:val="none" w:sz="0" w:space="0" w:color="auto"/>
      </w:divBdr>
    </w:div>
    <w:div w:id="526143449">
      <w:bodyDiv w:val="1"/>
      <w:marLeft w:val="0"/>
      <w:marRight w:val="0"/>
      <w:marTop w:val="0"/>
      <w:marBottom w:val="0"/>
      <w:divBdr>
        <w:top w:val="none" w:sz="0" w:space="0" w:color="auto"/>
        <w:left w:val="none" w:sz="0" w:space="0" w:color="auto"/>
        <w:bottom w:val="none" w:sz="0" w:space="0" w:color="auto"/>
        <w:right w:val="none" w:sz="0" w:space="0" w:color="auto"/>
      </w:divBdr>
    </w:div>
    <w:div w:id="674961205">
      <w:bodyDiv w:val="1"/>
      <w:marLeft w:val="0"/>
      <w:marRight w:val="0"/>
      <w:marTop w:val="0"/>
      <w:marBottom w:val="0"/>
      <w:divBdr>
        <w:top w:val="none" w:sz="0" w:space="0" w:color="auto"/>
        <w:left w:val="none" w:sz="0" w:space="0" w:color="auto"/>
        <w:bottom w:val="none" w:sz="0" w:space="0" w:color="auto"/>
        <w:right w:val="none" w:sz="0" w:space="0" w:color="auto"/>
      </w:divBdr>
    </w:div>
    <w:div w:id="1071656085">
      <w:bodyDiv w:val="1"/>
      <w:marLeft w:val="0"/>
      <w:marRight w:val="0"/>
      <w:marTop w:val="0"/>
      <w:marBottom w:val="0"/>
      <w:divBdr>
        <w:top w:val="none" w:sz="0" w:space="0" w:color="auto"/>
        <w:left w:val="none" w:sz="0" w:space="0" w:color="auto"/>
        <w:bottom w:val="none" w:sz="0" w:space="0" w:color="auto"/>
        <w:right w:val="none" w:sz="0" w:space="0" w:color="auto"/>
      </w:divBdr>
    </w:div>
    <w:div w:id="1142310059">
      <w:bodyDiv w:val="1"/>
      <w:marLeft w:val="0"/>
      <w:marRight w:val="0"/>
      <w:marTop w:val="0"/>
      <w:marBottom w:val="0"/>
      <w:divBdr>
        <w:top w:val="none" w:sz="0" w:space="0" w:color="auto"/>
        <w:left w:val="none" w:sz="0" w:space="0" w:color="auto"/>
        <w:bottom w:val="none" w:sz="0" w:space="0" w:color="auto"/>
        <w:right w:val="none" w:sz="0" w:space="0" w:color="auto"/>
      </w:divBdr>
    </w:div>
    <w:div w:id="1160578384">
      <w:bodyDiv w:val="1"/>
      <w:marLeft w:val="0"/>
      <w:marRight w:val="0"/>
      <w:marTop w:val="0"/>
      <w:marBottom w:val="0"/>
      <w:divBdr>
        <w:top w:val="none" w:sz="0" w:space="0" w:color="auto"/>
        <w:left w:val="none" w:sz="0" w:space="0" w:color="auto"/>
        <w:bottom w:val="none" w:sz="0" w:space="0" w:color="auto"/>
        <w:right w:val="none" w:sz="0" w:space="0" w:color="auto"/>
      </w:divBdr>
    </w:div>
    <w:div w:id="1425568097">
      <w:bodyDiv w:val="1"/>
      <w:marLeft w:val="0"/>
      <w:marRight w:val="0"/>
      <w:marTop w:val="0"/>
      <w:marBottom w:val="0"/>
      <w:divBdr>
        <w:top w:val="none" w:sz="0" w:space="0" w:color="auto"/>
        <w:left w:val="none" w:sz="0" w:space="0" w:color="auto"/>
        <w:bottom w:val="none" w:sz="0" w:space="0" w:color="auto"/>
        <w:right w:val="none" w:sz="0" w:space="0" w:color="auto"/>
      </w:divBdr>
    </w:div>
    <w:div w:id="1859734644">
      <w:bodyDiv w:val="1"/>
      <w:marLeft w:val="0"/>
      <w:marRight w:val="0"/>
      <w:marTop w:val="0"/>
      <w:marBottom w:val="0"/>
      <w:divBdr>
        <w:top w:val="none" w:sz="0" w:space="0" w:color="auto"/>
        <w:left w:val="none" w:sz="0" w:space="0" w:color="auto"/>
        <w:bottom w:val="none" w:sz="0" w:space="0" w:color="auto"/>
        <w:right w:val="none" w:sz="0" w:space="0" w:color="auto"/>
      </w:divBdr>
    </w:div>
    <w:div w:id="1965574449">
      <w:bodyDiv w:val="1"/>
      <w:marLeft w:val="0"/>
      <w:marRight w:val="0"/>
      <w:marTop w:val="0"/>
      <w:marBottom w:val="0"/>
      <w:divBdr>
        <w:top w:val="none" w:sz="0" w:space="0" w:color="auto"/>
        <w:left w:val="none" w:sz="0" w:space="0" w:color="auto"/>
        <w:bottom w:val="none" w:sz="0" w:space="0" w:color="auto"/>
        <w:right w:val="none" w:sz="0" w:space="0" w:color="auto"/>
      </w:divBdr>
    </w:div>
    <w:div w:id="2012295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Har21</b:Tag>
    <b:SourceType>InternetSite</b:SourceType>
    <b:Guid>{89F53B72-DF55-4EA8-BB6A-6DC1DBEE479F}</b:Guid>
    <b:Title>Cannabis Overview</b:Title>
    <b:Year>2021</b:Year>
    <b:Author>
      <b:Author>
        <b:NameList>
          <b:Person>
            <b:Last>Hartman</b:Last>
            <b:First>Michael</b:First>
          </b:Person>
        </b:NameList>
      </b:Author>
    </b:Author>
    <b:InternetSiteTitle>NCSL National Conference of State Legislatures</b:InternetSiteTitle>
    <b:Month>July</b:Month>
    <b:Day>6</b:Day>
    <b:URL>ncsl.org/research/civil-and-criminal-justice/marijuana-overview.aspx</b:URL>
    <b:YearAccessed>2021</b:YearAccessed>
    <b:MonthAccessed>November</b:MonthAccessed>
    <b:DayAccessed>17</b:DayAccessed>
    <b:RefOrder>1</b:RefOrder>
  </b:Source>
  <b:Source>
    <b:Tag>Pro18</b:Tag>
    <b:SourceType>InternetSite</b:SourceType>
    <b:Guid>{C70BF015-F79C-4BD0-BD99-464A451B0B90}</b:Guid>
    <b:Author>
      <b:Author>
        <b:NameList>
          <b:Person>
            <b:Last>ProCon.org</b:Last>
          </b:Person>
        </b:NameList>
      </b:Author>
    </b:Author>
    <b:Title>Should Recreational Marijuana be Legal?</b:Title>
    <b:InternetSiteTitle>ProCon.org</b:InternetSiteTitle>
    <b:Year>2018</b:Year>
    <b:Month>November</b:Month>
    <b:Day>2021</b:Day>
    <b:URL>marijuana.procon.org</b:URL>
    <b:YearAccessed>2021</b:YearAccessed>
    <b:MonthAccessed>November</b:MonthAccessed>
    <b:DayAccessed>16</b:DayAccessed>
    <b:RefOrder>2</b:RefOrder>
  </b:Source>
  <b:Source>
    <b:Tag>Vil21</b:Tag>
    <b:SourceType>InternetSite</b:SourceType>
    <b:Guid>{FE560994-A3B8-4FBE-8F5C-0638F06C60B2}</b:Guid>
    <b:Author>
      <b:Author>
        <b:NameList>
          <b:Person>
            <b:Last>Villa</b:Last>
            <b:First>Lauren</b:First>
          </b:Person>
        </b:NameList>
      </b:Author>
    </b:Author>
    <b:Title>The Great Debate: Alcohol Vs Marijuana</b:Title>
    <b:InternetSiteTitle>AmericanAddictionCenters</b:InternetSiteTitle>
    <b:Year>2021</b:Year>
    <b:Month>July</b:Month>
    <b:Day>16</b:Day>
    <b:URL>drugabuse.com/blog/marijuana-vs-alcohol</b:URL>
    <b:YearAccessed>2021</b:YearAccessed>
    <b:MonthAccessed>November</b:MonthAccessed>
    <b:DayAccessed>19</b:DayAccessed>
    <b:RefOrder>3</b:RefOrder>
  </b:Source>
  <b:Source>
    <b:Tag>Dil21</b:Tag>
    <b:SourceType>InternetSite</b:SourceType>
    <b:Guid>{33E65AC6-69D6-48FA-A10D-0FE20B1BA962}</b:Guid>
    <b:Author>
      <b:Author>
        <b:NameList>
          <b:Person>
            <b:Last>Dills</b:Last>
            <b:First>Angela</b:First>
          </b:Person>
          <b:Person>
            <b:Last>Goffard</b:Last>
            <b:First>Sietse</b:First>
          </b:Person>
          <b:Person>
            <b:Last>Miron</b:Last>
            <b:First>Jeffrey</b:First>
          </b:Person>
          <b:Person>
            <b:Last>Partin</b:Last>
            <b:First>Erin</b:First>
          </b:Person>
        </b:NameList>
      </b:Author>
    </b:Author>
    <b:Title>The Effect of State Marijuana Legalizations: 2021 Update</b:Title>
    <b:InternetSiteTitle>Cato Institute</b:InternetSiteTitle>
    <b:Year>2021</b:Year>
    <b:Month>February</b:Month>
    <b:Day>2</b:Day>
    <b:URL>cato.org/policy-analysis/effect-state-marijuana-legalizations-2021-update</b:URL>
    <b:YearAccessed>2021</b:YearAccessed>
    <b:MonthAccessed>November</b:MonthAccessed>
    <b:DayAccessed>18</b:DayAccessed>
    <b:RefOrder>4</b:RefOrder>
  </b:Source>
</b:Sources>
</file>

<file path=customXml/itemProps1.xml><?xml version="1.0" encoding="utf-8"?>
<ds:datastoreItem xmlns:ds="http://schemas.openxmlformats.org/officeDocument/2006/customXml" ds:itemID="{BE74ABFC-2187-48A2-9C27-F8161DED6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14566</TotalTime>
  <Pages>4</Pages>
  <Words>751</Words>
  <Characters>4285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Alecia Foster</dc:creator>
  <cp:keywords/>
  <dc:description/>
  <cp:lastModifiedBy>Alecia Foster</cp:lastModifiedBy>
  <cp:revision>1</cp:revision>
  <dcterms:created xsi:type="dcterms:W3CDTF">2021-12-06T20:30:00Z</dcterms:created>
  <dcterms:modified xsi:type="dcterms:W3CDTF">2021-12-16T23:20:00Z</dcterms:modified>
</cp:coreProperties>
</file>