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7FB9D4" w14:textId="04750C50" w:rsidR="00DE33C7" w:rsidRPr="00162745" w:rsidRDefault="00DE33C7" w:rsidP="00F2279B">
      <w:pPr>
        <w:pStyle w:val="Heading1"/>
        <w:rPr>
          <w:rFonts w:ascii="Book Antiqua" w:hAnsi="Book Antiqua"/>
          <w:sz w:val="24"/>
        </w:rPr>
      </w:pPr>
      <w:r w:rsidRPr="00162745">
        <w:rPr>
          <w:rFonts w:ascii="Book Antiqua" w:hAnsi="Book Antiqua"/>
          <w:noProof/>
          <w:sz w:val="24"/>
        </w:rPr>
        <w:drawing>
          <wp:anchor distT="0" distB="0" distL="114300" distR="114300" simplePos="0" relativeHeight="251659264" behindDoc="0" locked="0" layoutInCell="1" allowOverlap="1" wp14:anchorId="17C52847" wp14:editId="14F0DD6D">
            <wp:simplePos x="0" y="0"/>
            <wp:positionH relativeFrom="margin">
              <wp:align>center</wp:align>
            </wp:positionH>
            <wp:positionV relativeFrom="paragraph">
              <wp:posOffset>-588397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D11" w:rsidRPr="00162745">
        <w:rPr>
          <w:rFonts w:ascii="Book Antiqua" w:hAnsi="Book Antiqua"/>
          <w:sz w:val="24"/>
        </w:rPr>
        <w:t>ECON195 –</w:t>
      </w:r>
      <w:r w:rsidR="00F2279B" w:rsidRPr="00162745">
        <w:rPr>
          <w:rFonts w:ascii="Book Antiqua" w:hAnsi="Book Antiqua"/>
          <w:sz w:val="24"/>
        </w:rPr>
        <w:t xml:space="preserve"> Macroeconomics </w:t>
      </w:r>
      <w:r w:rsidR="00F2279B" w:rsidRPr="00162745">
        <w:rPr>
          <w:rFonts w:ascii="Book Antiqua" w:hAnsi="Book Antiqua"/>
          <w:sz w:val="24"/>
        </w:rPr>
        <w:br/>
        <w:t>Final ePortfolio Submission Template</w:t>
      </w:r>
    </w:p>
    <w:p w14:paraId="3B970250" w14:textId="62ED0062" w:rsidR="00CC31F2" w:rsidRPr="00162745" w:rsidRDefault="00CC31F2">
      <w:pPr>
        <w:rPr>
          <w:rFonts w:ascii="Book Antiqua" w:hAnsi="Book Antiqua"/>
        </w:rPr>
      </w:pPr>
    </w:p>
    <w:p w14:paraId="195E914C" w14:textId="77777777" w:rsidR="00BA0D11" w:rsidRPr="00162745" w:rsidRDefault="00BA0D11">
      <w:pPr>
        <w:rPr>
          <w:rFonts w:ascii="Book Antiqua" w:hAnsi="Book Antiqua"/>
          <w:sz w:val="24"/>
        </w:rPr>
      </w:pPr>
    </w:p>
    <w:p w14:paraId="0B40535A" w14:textId="61F571FD" w:rsidR="00FC3D12" w:rsidRPr="00162745" w:rsidRDefault="00162745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Pamela O Cannon</w:t>
      </w:r>
    </w:p>
    <w:p w14:paraId="3DCA6076" w14:textId="77777777" w:rsidR="00FC3D12" w:rsidRPr="00162745" w:rsidRDefault="00FC3D12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162745">
        <w:rPr>
          <w:rFonts w:ascii="Times New Roman" w:hAnsi="Times New Roman" w:cs="Times New Roman"/>
          <w:sz w:val="24"/>
        </w:rPr>
        <w:t>Bryant &amp; Stratton College</w:t>
      </w:r>
    </w:p>
    <w:p w14:paraId="17E3749F" w14:textId="77777777" w:rsidR="00FC3D12" w:rsidRPr="00162745" w:rsidRDefault="00FC3D12" w:rsidP="00FC3D12">
      <w:pPr>
        <w:spacing w:line="480" w:lineRule="auto"/>
        <w:jc w:val="center"/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>ECON195 – Macroeconomics</w:t>
      </w:r>
    </w:p>
    <w:p w14:paraId="1A05C182" w14:textId="77777777" w:rsidR="00162745" w:rsidRDefault="00162745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162745">
        <w:rPr>
          <w:rFonts w:ascii="Times New Roman" w:hAnsi="Times New Roman" w:cs="Times New Roman"/>
          <w:sz w:val="24"/>
        </w:rPr>
        <w:t>S. Shukla</w:t>
      </w:r>
    </w:p>
    <w:p w14:paraId="2176289B" w14:textId="4B9F343A" w:rsidR="00FC3D12" w:rsidRPr="00162745" w:rsidRDefault="00162745" w:rsidP="00FC3D1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162745">
        <w:rPr>
          <w:rFonts w:ascii="Times New Roman" w:hAnsi="Times New Roman" w:cs="Times New Roman"/>
          <w:sz w:val="24"/>
        </w:rPr>
        <w:t>April 13, 2022</w:t>
      </w:r>
    </w:p>
    <w:p w14:paraId="20AF2DA0" w14:textId="021FF218" w:rsidR="00BA0D11" w:rsidRPr="00162745" w:rsidRDefault="00BA0D11">
      <w:pPr>
        <w:rPr>
          <w:rFonts w:ascii="Book Antiqua" w:hAnsi="Book Antiqua"/>
          <w:sz w:val="24"/>
        </w:rPr>
      </w:pPr>
    </w:p>
    <w:p w14:paraId="1E9724F7" w14:textId="4B78B5C9" w:rsidR="00BA0D11" w:rsidRPr="00162745" w:rsidRDefault="00BA0D11">
      <w:pPr>
        <w:rPr>
          <w:rFonts w:ascii="Book Antiqua" w:hAnsi="Book Antiqua"/>
          <w:b/>
          <w:bCs/>
          <w:sz w:val="24"/>
        </w:rPr>
      </w:pPr>
      <w:r w:rsidRPr="00162745">
        <w:rPr>
          <w:rFonts w:ascii="Book Antiqua" w:hAnsi="Book Antiqua"/>
          <w:b/>
          <w:bCs/>
          <w:sz w:val="24"/>
        </w:rPr>
        <w:t>Scenario 1 Findings and Analysis</w:t>
      </w:r>
    </w:p>
    <w:p w14:paraId="70E2AC25" w14:textId="5459BA29" w:rsidR="00BA0D11" w:rsidRPr="00162745" w:rsidRDefault="00BA0D11">
      <w:pPr>
        <w:rPr>
          <w:rFonts w:ascii="Book Antiqua" w:hAnsi="Book Antiqua"/>
          <w:sz w:val="24"/>
        </w:rPr>
      </w:pPr>
    </w:p>
    <w:p w14:paraId="5430E2CD" w14:textId="77777777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>To: Audit Department</w:t>
      </w:r>
    </w:p>
    <w:p w14:paraId="7279AB69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40B1CC49" w14:textId="4467BF9A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 xml:space="preserve">From: </w:t>
      </w:r>
      <w:r w:rsidR="00162745" w:rsidRPr="00162745">
        <w:rPr>
          <w:rFonts w:ascii="Book Antiqua" w:hAnsi="Book Antiqua"/>
          <w:sz w:val="24"/>
        </w:rPr>
        <w:t>Pamela Cannon</w:t>
      </w:r>
    </w:p>
    <w:p w14:paraId="7FF6F125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3F8E1679" w14:textId="292F5EEF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 xml:space="preserve">Date: </w:t>
      </w:r>
      <w:r w:rsidR="00162745" w:rsidRPr="00162745">
        <w:rPr>
          <w:rFonts w:ascii="Book Antiqua" w:hAnsi="Book Antiqua"/>
          <w:sz w:val="24"/>
        </w:rPr>
        <w:t>April 13, 2022</w:t>
      </w:r>
    </w:p>
    <w:p w14:paraId="4900E783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42BE7856" w14:textId="77777777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>RE: Maintenance Cost Explanation</w:t>
      </w:r>
    </w:p>
    <w:p w14:paraId="201B5CBA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54C10B1C" w14:textId="311D2CC3" w:rsidR="00FC3D12" w:rsidRPr="00162745" w:rsidRDefault="00162745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noProof/>
          <w:sz w:val="24"/>
        </w:rPr>
        <w:drawing>
          <wp:inline distT="0" distB="0" distL="0" distR="0" wp14:anchorId="283A8108" wp14:editId="19FFBB5F">
            <wp:extent cx="2804160" cy="27863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2786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D40C37" w14:textId="77777777" w:rsidR="00FC3D12" w:rsidRDefault="00FC3D12" w:rsidP="00FC3D12">
      <w:pPr>
        <w:rPr>
          <w:rFonts w:ascii="Book Antiqua" w:hAnsi="Book Antiqua"/>
          <w:sz w:val="24"/>
        </w:rPr>
      </w:pPr>
    </w:p>
    <w:p w14:paraId="45811AAA" w14:textId="0CF57A86" w:rsidR="00162745" w:rsidRDefault="00162745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A major storm has caused huge damage to the area where the nursing home is located</w:t>
      </w:r>
      <w:r w:rsidR="005C19DE">
        <w:rPr>
          <w:rFonts w:ascii="Book Antiqua" w:hAnsi="Book Antiqua"/>
          <w:sz w:val="24"/>
        </w:rPr>
        <w:t xml:space="preserve">.  The above chart shows the changes in price and quantity available for use with one of </w:t>
      </w:r>
      <w:r w:rsidR="005C19DE">
        <w:rPr>
          <w:rFonts w:ascii="Book Antiqua" w:hAnsi="Book Antiqua"/>
          <w:sz w:val="24"/>
        </w:rPr>
        <w:lastRenderedPageBreak/>
        <w:t>the components necessary to fix the damage done to the nursing</w:t>
      </w:r>
      <w:r w:rsidR="009605D9">
        <w:rPr>
          <w:rFonts w:ascii="Book Antiqua" w:hAnsi="Book Antiqua"/>
          <w:sz w:val="24"/>
        </w:rPr>
        <w:t xml:space="preserve"> home:</w:t>
      </w:r>
      <w:r w:rsidR="005C19DE">
        <w:rPr>
          <w:rFonts w:ascii="Book Antiqua" w:hAnsi="Book Antiqua"/>
          <w:sz w:val="24"/>
        </w:rPr>
        <w:t xml:space="preserve"> construction screws.  Equilibrium A shows normal prices and quantities.  Equilibrium B shows where the demand increases due to the weather event</w:t>
      </w:r>
      <w:r w:rsidR="00F8280D">
        <w:rPr>
          <w:rFonts w:ascii="Book Antiqua" w:hAnsi="Book Antiqua"/>
          <w:sz w:val="24"/>
        </w:rPr>
        <w:t xml:space="preserve"> and cost increased</w:t>
      </w:r>
      <w:r w:rsidR="005C19DE">
        <w:rPr>
          <w:rFonts w:ascii="Book Antiqua" w:hAnsi="Book Antiqua"/>
          <w:sz w:val="24"/>
        </w:rPr>
        <w:t>.  Equilibrium C shows where the supply decreases</w:t>
      </w:r>
      <w:r w:rsidR="00F8280D">
        <w:rPr>
          <w:rFonts w:ascii="Book Antiqua" w:hAnsi="Book Antiqua"/>
          <w:sz w:val="24"/>
        </w:rPr>
        <w:t xml:space="preserve"> but cost remained the same</w:t>
      </w:r>
      <w:r w:rsidR="005C19DE">
        <w:rPr>
          <w:rFonts w:ascii="Book Antiqua" w:hAnsi="Book Antiqua"/>
          <w:sz w:val="24"/>
        </w:rPr>
        <w:t>.  Equilibrium D shows where the market conditions impact at multiple points</w:t>
      </w:r>
      <w:r w:rsidR="00F8280D">
        <w:rPr>
          <w:rFonts w:ascii="Book Antiqua" w:hAnsi="Book Antiqua"/>
          <w:sz w:val="24"/>
        </w:rPr>
        <w:t xml:space="preserve"> but cost increased</w:t>
      </w:r>
      <w:r w:rsidR="005C19DE">
        <w:rPr>
          <w:rFonts w:ascii="Book Antiqua" w:hAnsi="Book Antiqua"/>
          <w:sz w:val="24"/>
        </w:rPr>
        <w:t>.  This impacts the consumers in a negative way.  Demand goes up, so the prices go up but quantities available decrease.</w:t>
      </w:r>
    </w:p>
    <w:p w14:paraId="043B902B" w14:textId="25F91CEF" w:rsidR="00FC3D12" w:rsidRPr="005C19DE" w:rsidRDefault="00FC3D12" w:rsidP="005C19DE">
      <w:pPr>
        <w:rPr>
          <w:rFonts w:ascii="Book Antiqua" w:hAnsi="Book Antiqua"/>
          <w:sz w:val="24"/>
        </w:rPr>
      </w:pPr>
    </w:p>
    <w:p w14:paraId="2F9E3DC4" w14:textId="36F88070" w:rsidR="00BA0D11" w:rsidRPr="00162745" w:rsidRDefault="00BA0D11" w:rsidP="00FC3D12">
      <w:pPr>
        <w:jc w:val="both"/>
        <w:rPr>
          <w:rFonts w:ascii="Book Antiqua" w:hAnsi="Book Antiqua"/>
          <w:sz w:val="24"/>
        </w:rPr>
      </w:pPr>
      <w:r w:rsidRPr="00162745">
        <w:rPr>
          <w:rFonts w:ascii="Book Antiqua" w:hAnsi="Book Antiqua"/>
          <w:b/>
          <w:bCs/>
          <w:sz w:val="24"/>
        </w:rPr>
        <w:t>Scenario 2 Findings and Analysis</w:t>
      </w:r>
    </w:p>
    <w:p w14:paraId="403AFBC6" w14:textId="31D9A615" w:rsidR="00BA0D11" w:rsidRPr="00162745" w:rsidRDefault="00BA0D11">
      <w:pPr>
        <w:rPr>
          <w:rFonts w:ascii="Book Antiqua" w:hAnsi="Book Antiqua"/>
          <w:sz w:val="24"/>
        </w:rPr>
      </w:pPr>
    </w:p>
    <w:p w14:paraId="5D7477CC" w14:textId="77777777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>To: Office of the Mayor</w:t>
      </w:r>
    </w:p>
    <w:p w14:paraId="5824ABE4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11E3416B" w14:textId="297E1694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 xml:space="preserve">From: </w:t>
      </w:r>
      <w:r w:rsidR="00162745">
        <w:rPr>
          <w:rFonts w:ascii="Book Antiqua" w:hAnsi="Book Antiqua"/>
          <w:sz w:val="24"/>
        </w:rPr>
        <w:t>Pamela O Cannon</w:t>
      </w:r>
    </w:p>
    <w:p w14:paraId="56515573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094803BC" w14:textId="5EED9A7F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 xml:space="preserve">Date: </w:t>
      </w:r>
      <w:r w:rsidR="00162745">
        <w:rPr>
          <w:rFonts w:ascii="Book Antiqua" w:hAnsi="Book Antiqua"/>
          <w:sz w:val="24"/>
        </w:rPr>
        <w:t>April 13, 2022</w:t>
      </w:r>
    </w:p>
    <w:p w14:paraId="2AC3E671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386C37CC" w14:textId="77777777" w:rsidR="00FC3D12" w:rsidRPr="00162745" w:rsidRDefault="00FC3D12" w:rsidP="00FC3D12">
      <w:pPr>
        <w:rPr>
          <w:rFonts w:ascii="Book Antiqua" w:hAnsi="Book Antiqua"/>
          <w:sz w:val="24"/>
        </w:rPr>
      </w:pPr>
      <w:r w:rsidRPr="00162745">
        <w:rPr>
          <w:rFonts w:ascii="Book Antiqua" w:hAnsi="Book Antiqua"/>
          <w:sz w:val="24"/>
        </w:rPr>
        <w:t>RE: Impact of Rental Control</w:t>
      </w:r>
    </w:p>
    <w:p w14:paraId="2AA5502C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23017144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096309E9" w14:textId="29F8B694" w:rsidR="00FC3D12" w:rsidRPr="00162745" w:rsidRDefault="00162745" w:rsidP="00FC3D12">
      <w:pPr>
        <w:rPr>
          <w:rFonts w:ascii="Book Antiqua" w:hAnsi="Book Antiqua"/>
          <w:sz w:val="24"/>
        </w:rPr>
      </w:pPr>
      <w:r>
        <w:rPr>
          <w:rFonts w:ascii="Book Antiqua" w:hAnsi="Book Antiqua"/>
          <w:noProof/>
          <w:sz w:val="24"/>
        </w:rPr>
        <w:drawing>
          <wp:inline distT="0" distB="0" distL="0" distR="0" wp14:anchorId="1545A8D3" wp14:editId="20B62675">
            <wp:extent cx="3529965" cy="29083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965" cy="290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C3D12" w:rsidRPr="00162745">
        <w:rPr>
          <w:rFonts w:ascii="Book Antiqua" w:hAnsi="Book Antiqua"/>
          <w:sz w:val="24"/>
        </w:rPr>
        <w:t xml:space="preserve"> </w:t>
      </w:r>
    </w:p>
    <w:p w14:paraId="377FD8B5" w14:textId="77777777" w:rsidR="00FC3D12" w:rsidRPr="00162745" w:rsidRDefault="00FC3D12" w:rsidP="00FC3D12">
      <w:pPr>
        <w:rPr>
          <w:rFonts w:ascii="Book Antiqua" w:hAnsi="Book Antiqua"/>
          <w:sz w:val="24"/>
        </w:rPr>
      </w:pPr>
    </w:p>
    <w:p w14:paraId="7ADF487E" w14:textId="7363D2C1" w:rsidR="00BA0D11" w:rsidRPr="00FD70B9" w:rsidRDefault="005C19DE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The impact of imposing rent control </w:t>
      </w:r>
      <w:r w:rsidR="00D1362C">
        <w:rPr>
          <w:rFonts w:ascii="Book Antiqua" w:hAnsi="Book Antiqua"/>
        </w:rPr>
        <w:t>is show</w:t>
      </w:r>
      <w:r w:rsidR="00F8280D">
        <w:rPr>
          <w:rFonts w:ascii="Book Antiqua" w:hAnsi="Book Antiqua"/>
        </w:rPr>
        <w:t>n</w:t>
      </w:r>
      <w:r w:rsidR="00D1362C">
        <w:rPr>
          <w:rFonts w:ascii="Book Antiqua" w:hAnsi="Book Antiqua"/>
        </w:rPr>
        <w:t xml:space="preserve"> in the above diagram.  Due to offshoring of production, displaced workers are being forced to take lower paying jobs.  They have lost a lot of their previous income.  This decreases the demand for housing, but the demand for rental units have increased.  Equilibrium E shows where demand and supply intersect.  </w:t>
      </w:r>
      <w:r w:rsidR="009605D9">
        <w:rPr>
          <w:rFonts w:ascii="Book Antiqua" w:hAnsi="Book Antiqua"/>
        </w:rPr>
        <w:t xml:space="preserve">The price ceiling of $2000 would </w:t>
      </w:r>
      <w:r w:rsidR="00AE7535">
        <w:rPr>
          <w:rFonts w:ascii="Book Antiqua" w:hAnsi="Book Antiqua"/>
        </w:rPr>
        <w:t>result in a loss of revenue because where demand and supply intersect is $2500 per 1000 rentals.  The government could increase minimum wage to help with the loss of income.</w:t>
      </w:r>
      <w:bookmarkStart w:id="0" w:name="_GoBack"/>
      <w:bookmarkEnd w:id="0"/>
    </w:p>
    <w:p w14:paraId="5333098E" w14:textId="68025F88" w:rsidR="00B53817" w:rsidRPr="00FD70B9" w:rsidRDefault="00B53817">
      <w:pPr>
        <w:rPr>
          <w:rFonts w:ascii="Book Antiqua" w:hAnsi="Book Antiqua"/>
        </w:rPr>
      </w:pPr>
    </w:p>
    <w:p w14:paraId="3E17C12B" w14:textId="305A6384" w:rsidR="00B53817" w:rsidRPr="00FD70B9" w:rsidRDefault="00B53817">
      <w:pPr>
        <w:rPr>
          <w:rFonts w:ascii="Book Antiqua" w:hAnsi="Book Antiqua"/>
        </w:rPr>
      </w:pPr>
    </w:p>
    <w:p w14:paraId="2B31AB36" w14:textId="58C4D875" w:rsidR="00B53817" w:rsidRPr="00FD70B9" w:rsidRDefault="00B53817">
      <w:pPr>
        <w:rPr>
          <w:rFonts w:ascii="Book Antiqua" w:hAnsi="Book Antiqua"/>
        </w:rPr>
      </w:pPr>
    </w:p>
    <w:sectPr w:rsidR="00B53817" w:rsidRPr="00FD70B9" w:rsidSect="00FC3D12">
      <w:head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296F22" w16cex:dateUtc="2021-04-20T19:17:00Z"/>
  <w16cex:commentExtensible w16cex:durableId="24296F79" w16cex:dateUtc="2021-04-20T19:19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315BA2" w14:textId="77777777" w:rsidR="00331EC5" w:rsidRDefault="00331EC5" w:rsidP="00FC3D12">
      <w:r>
        <w:separator/>
      </w:r>
    </w:p>
  </w:endnote>
  <w:endnote w:type="continuationSeparator" w:id="0">
    <w:p w14:paraId="49C35A6B" w14:textId="77777777" w:rsidR="00331EC5" w:rsidRDefault="00331EC5" w:rsidP="00FC3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F126C" w14:textId="77777777" w:rsidR="00331EC5" w:rsidRDefault="00331EC5" w:rsidP="00FC3D12">
      <w:r>
        <w:separator/>
      </w:r>
    </w:p>
  </w:footnote>
  <w:footnote w:type="continuationSeparator" w:id="0">
    <w:p w14:paraId="0A39F368" w14:textId="77777777" w:rsidR="00331EC5" w:rsidRDefault="00331EC5" w:rsidP="00FC3D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C4E91C" w14:textId="55187698" w:rsidR="00FC3D12" w:rsidRPr="00FC3D12" w:rsidRDefault="00FC3D12">
    <w:pPr>
      <w:pStyle w:val="Header"/>
      <w:jc w:val="right"/>
      <w:rPr>
        <w:rFonts w:ascii="Book Antiqua" w:hAnsi="Book Antiqua"/>
      </w:rPr>
    </w:pPr>
    <w:r w:rsidRPr="00FC3D12">
      <w:rPr>
        <w:rFonts w:ascii="Book Antiqua" w:hAnsi="Book Antiqua"/>
      </w:rPr>
      <w:t>ECON195 – Fin</w:t>
    </w:r>
    <w:r>
      <w:rPr>
        <w:rFonts w:ascii="Book Antiqua" w:hAnsi="Book Antiqua"/>
      </w:rPr>
      <w:t>al</w:t>
    </w:r>
    <w:r w:rsidRPr="00FC3D12">
      <w:rPr>
        <w:rFonts w:ascii="Book Antiqua" w:hAnsi="Book Antiqua"/>
      </w:rPr>
      <w:t xml:space="preserve"> ePortfolio Submission Template</w:t>
    </w:r>
    <w:r w:rsidRPr="00FC3D12">
      <w:rPr>
        <w:rFonts w:ascii="Book Antiqua" w:hAnsi="Book Antiqua"/>
      </w:rPr>
      <w:tab/>
    </w:r>
    <w:sdt>
      <w:sdtPr>
        <w:rPr>
          <w:rFonts w:ascii="Book Antiqua" w:hAnsi="Book Antiqua"/>
        </w:rPr>
        <w:id w:val="151234055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C3D12">
          <w:rPr>
            <w:rFonts w:ascii="Book Antiqua" w:hAnsi="Book Antiqua"/>
          </w:rPr>
          <w:fldChar w:fldCharType="begin"/>
        </w:r>
        <w:r w:rsidRPr="00FC3D12">
          <w:rPr>
            <w:rFonts w:ascii="Book Antiqua" w:hAnsi="Book Antiqua"/>
          </w:rPr>
          <w:instrText xml:space="preserve"> PAGE   \* MERGEFORMAT </w:instrText>
        </w:r>
        <w:r w:rsidRPr="00FC3D12">
          <w:rPr>
            <w:rFonts w:ascii="Book Antiqua" w:hAnsi="Book Antiqua"/>
          </w:rPr>
          <w:fldChar w:fldCharType="separate"/>
        </w:r>
        <w:r w:rsidR="00AE7535">
          <w:rPr>
            <w:rFonts w:ascii="Book Antiqua" w:hAnsi="Book Antiqua"/>
            <w:noProof/>
          </w:rPr>
          <w:t>3</w:t>
        </w:r>
        <w:r w:rsidRPr="00FC3D12">
          <w:rPr>
            <w:rFonts w:ascii="Book Antiqua" w:hAnsi="Book Antiqua"/>
            <w:noProof/>
          </w:rPr>
          <w:fldChar w:fldCharType="end"/>
        </w:r>
      </w:sdtContent>
    </w:sdt>
  </w:p>
  <w:p w14:paraId="49A06063" w14:textId="77777777" w:rsidR="00FC3D12" w:rsidRDefault="00FC3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B4186"/>
    <w:multiLevelType w:val="hybridMultilevel"/>
    <w:tmpl w:val="EF5066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C75DD3"/>
    <w:multiLevelType w:val="hybridMultilevel"/>
    <w:tmpl w:val="592A2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yNzYwMTMwN7CwMDFW0lEKTi0uzszPAykwqwUAyRYQSSwAAAA="/>
  </w:docVars>
  <w:rsids>
    <w:rsidRoot w:val="00CC31F2"/>
    <w:rsid w:val="00152F29"/>
    <w:rsid w:val="00162745"/>
    <w:rsid w:val="00331EC5"/>
    <w:rsid w:val="003554FD"/>
    <w:rsid w:val="005078B7"/>
    <w:rsid w:val="00570139"/>
    <w:rsid w:val="00591C7E"/>
    <w:rsid w:val="005C19DE"/>
    <w:rsid w:val="006029CF"/>
    <w:rsid w:val="00652023"/>
    <w:rsid w:val="007F7029"/>
    <w:rsid w:val="00891C28"/>
    <w:rsid w:val="009605D9"/>
    <w:rsid w:val="00984ECC"/>
    <w:rsid w:val="00AA32B3"/>
    <w:rsid w:val="00AD5DFA"/>
    <w:rsid w:val="00AE7535"/>
    <w:rsid w:val="00B046D5"/>
    <w:rsid w:val="00B53817"/>
    <w:rsid w:val="00BA0D11"/>
    <w:rsid w:val="00BC55C6"/>
    <w:rsid w:val="00CC31F2"/>
    <w:rsid w:val="00D1362C"/>
    <w:rsid w:val="00D532E9"/>
    <w:rsid w:val="00DE33C7"/>
    <w:rsid w:val="00E374AF"/>
    <w:rsid w:val="00F2279B"/>
    <w:rsid w:val="00F815DF"/>
    <w:rsid w:val="00F8280D"/>
    <w:rsid w:val="00FC3D12"/>
    <w:rsid w:val="00FD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7F62B"/>
  <w15:chartTrackingRefBased/>
  <w15:docId w15:val="{04ABD652-C017-49FA-9D35-546629C3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0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81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6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6D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D70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891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1C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1C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1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1C2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C3D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3D12"/>
  </w:style>
  <w:style w:type="paragraph" w:styleId="Footer">
    <w:name w:val="footer"/>
    <w:basedOn w:val="Normal"/>
    <w:link w:val="FooterChar"/>
    <w:uiPriority w:val="99"/>
    <w:unhideWhenUsed/>
    <w:rsid w:val="00FC3D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3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Wesolowski, James A</dc:creator>
  <cp:keywords/>
  <dc:description/>
  <cp:lastModifiedBy>Cannon, Pamela</cp:lastModifiedBy>
  <cp:revision>3</cp:revision>
  <dcterms:created xsi:type="dcterms:W3CDTF">2022-04-25T02:43:00Z</dcterms:created>
  <dcterms:modified xsi:type="dcterms:W3CDTF">2022-04-25T23:11:00Z</dcterms:modified>
</cp:coreProperties>
</file>