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EB7B16D" w14:textId="77777777" w:rsidR="00EE7FCB" w:rsidRPr="00EE7FCB" w:rsidRDefault="00EE7FCB" w:rsidP="00EE7FCB">
      <w:pPr>
        <w:rPr>
          <w:rFonts w:ascii="Arial" w:eastAsia="Arial" w:hAnsi="Arial" w:cs="Arial"/>
          <w:color w:val="0D0D0D" w:themeColor="text1" w:themeTint="F2"/>
          <w:sz w:val="24"/>
          <w:szCs w:val="24"/>
        </w:rPr>
      </w:pPr>
      <w:r w:rsidRPr="00EE7FCB">
        <w:rPr>
          <w:rFonts w:ascii="Arial" w:eastAsia="Arial" w:hAnsi="Arial" w:cs="Arial"/>
          <w:color w:val="0D0D0D" w:themeColor="text1" w:themeTint="F2"/>
          <w:sz w:val="24"/>
          <w:szCs w:val="24"/>
        </w:rPr>
        <w:t>Chester, VA 23831</w:t>
      </w:r>
    </w:p>
    <w:p w14:paraId="061313AD" w14:textId="1CA063BC" w:rsidR="00EE7FCB" w:rsidRPr="00EE7FCB" w:rsidRDefault="00EE7FCB" w:rsidP="3A71118E">
      <w:pPr>
        <w:rPr>
          <w:rFonts w:ascii="Arial" w:eastAsia="Arial" w:hAnsi="Arial" w:cs="Arial"/>
          <w:color w:val="0D0D0D" w:themeColor="text1" w:themeTint="F2"/>
          <w:sz w:val="24"/>
          <w:szCs w:val="24"/>
        </w:rPr>
      </w:pPr>
      <w:r w:rsidRPr="00EE7FCB">
        <w:rPr>
          <w:rFonts w:ascii="Arial" w:eastAsia="Arial" w:hAnsi="Arial" w:cs="Arial"/>
          <w:color w:val="0D0D0D" w:themeColor="text1" w:themeTint="F2"/>
          <w:sz w:val="24"/>
          <w:szCs w:val="24"/>
        </w:rPr>
        <w:t>(804)234-6421</w:t>
      </w:r>
    </w:p>
    <w:p w14:paraId="360C0A16" w14:textId="05B1839F" w:rsidR="59AAA606" w:rsidRPr="00EE7FCB" w:rsidRDefault="007F48C4" w:rsidP="3A71118E">
      <w:pPr>
        <w:rPr>
          <w:rFonts w:ascii="Arial" w:eastAsia="Arial" w:hAnsi="Arial" w:cs="Arial"/>
          <w:color w:val="0D0D0D" w:themeColor="text1" w:themeTint="F2"/>
          <w:sz w:val="24"/>
          <w:szCs w:val="24"/>
        </w:rPr>
      </w:pPr>
      <w:hyperlink r:id="rId5">
        <w:r w:rsidR="59AAA606" w:rsidRPr="00EE7FCB">
          <w:rPr>
            <w:rStyle w:val="Hyperlink"/>
            <w:rFonts w:ascii="Arial" w:eastAsia="Arial" w:hAnsi="Arial" w:cs="Arial"/>
            <w:color w:val="0D0D0D" w:themeColor="text1" w:themeTint="F2"/>
            <w:sz w:val="24"/>
            <w:szCs w:val="24"/>
          </w:rPr>
          <w:t>B00578988@bryantstartton.edu</w:t>
        </w:r>
      </w:hyperlink>
    </w:p>
    <w:p w14:paraId="76CB9CEA" w14:textId="0A261E3B" w:rsidR="59AAA606" w:rsidRPr="00EE7FCB" w:rsidRDefault="59AAA606" w:rsidP="3A71118E">
      <w:pPr>
        <w:rPr>
          <w:rFonts w:ascii="Arial" w:eastAsia="Arial" w:hAnsi="Arial" w:cs="Arial"/>
          <w:color w:val="0D0D0D" w:themeColor="text1" w:themeTint="F2"/>
          <w:sz w:val="24"/>
          <w:szCs w:val="24"/>
        </w:rPr>
      </w:pPr>
      <w:r w:rsidRPr="00EE7FCB">
        <w:rPr>
          <w:rFonts w:ascii="Arial" w:eastAsia="Arial" w:hAnsi="Arial" w:cs="Arial"/>
          <w:color w:val="0D0D0D" w:themeColor="text1" w:themeTint="F2"/>
          <w:sz w:val="24"/>
          <w:szCs w:val="24"/>
        </w:rPr>
        <w:t>11/4/2020</w:t>
      </w:r>
    </w:p>
    <w:p w14:paraId="175365CC" w14:textId="176B4284" w:rsidR="59AAA606" w:rsidRPr="00EE7FCB" w:rsidRDefault="59AAA606" w:rsidP="3A71118E">
      <w:pPr>
        <w:rPr>
          <w:rFonts w:ascii="Arial" w:eastAsia="Arial" w:hAnsi="Arial" w:cs="Arial"/>
          <w:bCs/>
          <w:color w:val="0D0D0D" w:themeColor="text1" w:themeTint="F2"/>
          <w:sz w:val="24"/>
          <w:szCs w:val="24"/>
        </w:rPr>
      </w:pPr>
      <w:r w:rsidRPr="00EE7FCB">
        <w:rPr>
          <w:rFonts w:ascii="Arial" w:eastAsia="Arial" w:hAnsi="Arial" w:cs="Arial"/>
          <w:bCs/>
          <w:color w:val="0D0D0D" w:themeColor="text1" w:themeTint="F2"/>
          <w:sz w:val="24"/>
          <w:szCs w:val="24"/>
        </w:rPr>
        <w:t>VCU Health System</w:t>
      </w:r>
    </w:p>
    <w:p w14:paraId="436639C0" w14:textId="0256E0AB" w:rsidR="59AAA606" w:rsidRPr="00EE7FCB" w:rsidRDefault="59AAA606" w:rsidP="3A71118E">
      <w:pPr>
        <w:rPr>
          <w:rFonts w:ascii="Arial" w:eastAsia="Arial" w:hAnsi="Arial" w:cs="Arial"/>
          <w:color w:val="0D0D0D" w:themeColor="text1" w:themeTint="F2"/>
          <w:sz w:val="24"/>
          <w:szCs w:val="24"/>
        </w:rPr>
      </w:pPr>
      <w:r w:rsidRPr="00EE7FCB">
        <w:rPr>
          <w:rFonts w:ascii="Arial" w:eastAsia="Arial" w:hAnsi="Arial" w:cs="Arial"/>
          <w:color w:val="0D0D0D" w:themeColor="text1" w:themeTint="F2"/>
          <w:sz w:val="24"/>
          <w:szCs w:val="24"/>
        </w:rPr>
        <w:t xml:space="preserve">Stacey </w:t>
      </w:r>
      <w:r w:rsidR="00EE7FCB" w:rsidRPr="00EE7FCB">
        <w:rPr>
          <w:rFonts w:ascii="Arial" w:eastAsia="Arial" w:hAnsi="Arial" w:cs="Arial"/>
          <w:color w:val="0D0D0D" w:themeColor="text1" w:themeTint="F2"/>
          <w:sz w:val="24"/>
          <w:szCs w:val="24"/>
        </w:rPr>
        <w:t>Coleman</w:t>
      </w:r>
      <w:r w:rsidR="2580A36A" w:rsidRPr="00EE7FCB">
        <w:rPr>
          <w:rFonts w:ascii="Arial" w:eastAsia="Arial" w:hAnsi="Arial" w:cs="Arial"/>
          <w:color w:val="0D0D0D" w:themeColor="text1" w:themeTint="F2"/>
          <w:sz w:val="24"/>
          <w:szCs w:val="24"/>
        </w:rPr>
        <w:t>,</w:t>
      </w:r>
      <w:r w:rsidRPr="00EE7FCB">
        <w:rPr>
          <w:rFonts w:ascii="Arial" w:eastAsia="Arial" w:hAnsi="Arial" w:cs="Arial"/>
          <w:color w:val="0D0D0D" w:themeColor="text1" w:themeTint="F2"/>
          <w:sz w:val="24"/>
          <w:szCs w:val="24"/>
        </w:rPr>
        <w:t xml:space="preserve"> Medical Outreach Team </w:t>
      </w:r>
    </w:p>
    <w:p w14:paraId="790BED20" w14:textId="086B396C" w:rsidR="59AAA606" w:rsidRPr="00EE7FCB" w:rsidRDefault="59AAA606" w:rsidP="3A71118E">
      <w:pPr>
        <w:rPr>
          <w:rFonts w:ascii="Arial" w:eastAsia="Arial" w:hAnsi="Arial" w:cs="Arial"/>
          <w:color w:val="0D0D0D" w:themeColor="text1" w:themeTint="F2"/>
          <w:sz w:val="24"/>
          <w:szCs w:val="24"/>
        </w:rPr>
      </w:pPr>
      <w:r w:rsidRPr="00EE7FCB">
        <w:rPr>
          <w:rFonts w:ascii="Arial" w:eastAsia="Arial" w:hAnsi="Arial" w:cs="Arial"/>
          <w:color w:val="0D0D0D" w:themeColor="text1" w:themeTint="F2"/>
          <w:sz w:val="24"/>
          <w:szCs w:val="24"/>
        </w:rPr>
        <w:t xml:space="preserve">123 </w:t>
      </w:r>
      <w:r w:rsidR="6436C615" w:rsidRPr="00EE7FCB">
        <w:rPr>
          <w:rFonts w:ascii="Arial" w:eastAsia="Arial" w:hAnsi="Arial" w:cs="Arial"/>
          <w:color w:val="0D0D0D" w:themeColor="text1" w:themeTint="F2"/>
          <w:sz w:val="24"/>
          <w:szCs w:val="24"/>
        </w:rPr>
        <w:t>East</w:t>
      </w:r>
      <w:r w:rsidRPr="00EE7FCB">
        <w:rPr>
          <w:rFonts w:ascii="Arial" w:eastAsia="Arial" w:hAnsi="Arial" w:cs="Arial"/>
          <w:color w:val="0D0D0D" w:themeColor="text1" w:themeTint="F2"/>
          <w:sz w:val="24"/>
          <w:szCs w:val="24"/>
        </w:rPr>
        <w:t xml:space="preserve"> </w:t>
      </w:r>
      <w:r w:rsidR="341C5FE9" w:rsidRPr="00EE7FCB">
        <w:rPr>
          <w:rFonts w:ascii="Arial" w:eastAsia="Arial" w:hAnsi="Arial" w:cs="Arial"/>
          <w:color w:val="0D0D0D" w:themeColor="text1" w:themeTint="F2"/>
          <w:sz w:val="24"/>
          <w:szCs w:val="24"/>
        </w:rPr>
        <w:t>Marshall</w:t>
      </w:r>
      <w:r w:rsidRPr="00EE7FCB">
        <w:rPr>
          <w:rFonts w:ascii="Arial" w:eastAsia="Arial" w:hAnsi="Arial" w:cs="Arial"/>
          <w:color w:val="0D0D0D" w:themeColor="text1" w:themeTint="F2"/>
          <w:sz w:val="24"/>
          <w:szCs w:val="24"/>
        </w:rPr>
        <w:t xml:space="preserve"> </w:t>
      </w:r>
      <w:r w:rsidR="0573108F" w:rsidRPr="00EE7FCB">
        <w:rPr>
          <w:rFonts w:ascii="Arial" w:eastAsia="Arial" w:hAnsi="Arial" w:cs="Arial"/>
          <w:color w:val="0D0D0D" w:themeColor="text1" w:themeTint="F2"/>
          <w:sz w:val="24"/>
          <w:szCs w:val="24"/>
        </w:rPr>
        <w:t>Street</w:t>
      </w:r>
    </w:p>
    <w:p w14:paraId="19A19979" w14:textId="3600D949" w:rsidR="359F03D5" w:rsidRPr="00EE7FCB" w:rsidRDefault="359F03D5" w:rsidP="3A71118E">
      <w:pPr>
        <w:rPr>
          <w:rFonts w:ascii="Arial" w:eastAsia="Arial" w:hAnsi="Arial" w:cs="Arial"/>
          <w:color w:val="0D0D0D" w:themeColor="text1" w:themeTint="F2"/>
          <w:sz w:val="24"/>
          <w:szCs w:val="24"/>
        </w:rPr>
      </w:pPr>
      <w:r w:rsidRPr="00EE7FCB">
        <w:rPr>
          <w:rFonts w:ascii="Arial" w:eastAsia="Arial" w:hAnsi="Arial" w:cs="Arial"/>
          <w:color w:val="0D0D0D" w:themeColor="text1" w:themeTint="F2"/>
          <w:sz w:val="24"/>
          <w:szCs w:val="24"/>
        </w:rPr>
        <w:t>Richmond,</w:t>
      </w:r>
      <w:r w:rsidR="59AAA606" w:rsidRPr="00EE7FCB">
        <w:rPr>
          <w:rFonts w:ascii="Arial" w:eastAsia="Arial" w:hAnsi="Arial" w:cs="Arial"/>
          <w:color w:val="0D0D0D" w:themeColor="text1" w:themeTint="F2"/>
          <w:sz w:val="24"/>
          <w:szCs w:val="24"/>
        </w:rPr>
        <w:t xml:space="preserve"> VA 23225</w:t>
      </w:r>
    </w:p>
    <w:p w14:paraId="599C84D5" w14:textId="77777777" w:rsidR="00EE7FCB" w:rsidRPr="00EE7FCB" w:rsidRDefault="00EE7FCB" w:rsidP="3A71118E">
      <w:pPr>
        <w:rPr>
          <w:rFonts w:ascii="Arial" w:eastAsia="Arial" w:hAnsi="Arial" w:cs="Arial"/>
          <w:color w:val="353744"/>
          <w:sz w:val="24"/>
          <w:szCs w:val="24"/>
        </w:rPr>
      </w:pPr>
    </w:p>
    <w:p w14:paraId="2CA37D9E" w14:textId="0C09509F" w:rsidR="59AAA606" w:rsidRPr="00EE7FCB" w:rsidRDefault="00EE7FCB" w:rsidP="3A71118E">
      <w:pPr>
        <w:rPr>
          <w:rFonts w:ascii="Arial" w:eastAsia="Arial" w:hAnsi="Arial" w:cs="Arial"/>
          <w:color w:val="353744"/>
          <w:sz w:val="24"/>
          <w:szCs w:val="24"/>
        </w:rPr>
      </w:pPr>
      <w:r w:rsidRPr="00EE7FCB">
        <w:rPr>
          <w:rFonts w:ascii="Arial" w:eastAsia="Arial" w:hAnsi="Arial" w:cs="Arial"/>
          <w:color w:val="353744"/>
          <w:sz w:val="24"/>
          <w:szCs w:val="24"/>
        </w:rPr>
        <w:t xml:space="preserve">   </w:t>
      </w:r>
      <w:r w:rsidR="59AAA606" w:rsidRPr="00EE7FCB">
        <w:rPr>
          <w:rFonts w:ascii="Arial" w:eastAsia="Arial" w:hAnsi="Arial" w:cs="Arial"/>
          <w:color w:val="353744"/>
          <w:sz w:val="24"/>
          <w:szCs w:val="24"/>
        </w:rPr>
        <w:t xml:space="preserve">Dear Ms. </w:t>
      </w:r>
      <w:r w:rsidRPr="00EE7FCB">
        <w:rPr>
          <w:rFonts w:ascii="Arial" w:eastAsia="Arial" w:hAnsi="Arial" w:cs="Arial"/>
          <w:color w:val="353744"/>
          <w:sz w:val="24"/>
          <w:szCs w:val="24"/>
        </w:rPr>
        <w:t>Hamlet</w:t>
      </w:r>
    </w:p>
    <w:p w14:paraId="6B12077E" w14:textId="77777777" w:rsidR="00EE7FCB" w:rsidRPr="00EE7FCB" w:rsidRDefault="00EE7FCB" w:rsidP="00EE7FCB">
      <w:pPr>
        <w:rPr>
          <w:rFonts w:ascii="Arial" w:hAnsi="Arial" w:cs="Arial"/>
          <w:sz w:val="24"/>
          <w:szCs w:val="24"/>
        </w:rPr>
      </w:pPr>
      <w:r w:rsidRPr="00EE7FCB">
        <w:rPr>
          <w:rFonts w:ascii="Arial" w:hAnsi="Arial" w:cs="Arial"/>
          <w:sz w:val="24"/>
          <w:szCs w:val="24"/>
        </w:rPr>
        <w:t xml:space="preserve">I worked with Ms. Hamlet in the medical outreach unit to provide information and resources to a patient getting ready to be discharged. </w:t>
      </w:r>
    </w:p>
    <w:p w14:paraId="2DB65779" w14:textId="56D21BF1" w:rsidR="00EE7FCB" w:rsidRPr="00EE7FCB" w:rsidRDefault="00EE7FCB" w:rsidP="00EE7FCB">
      <w:pPr>
        <w:rPr>
          <w:rFonts w:ascii="Arial" w:hAnsi="Arial" w:cs="Arial"/>
          <w:sz w:val="24"/>
          <w:szCs w:val="24"/>
        </w:rPr>
      </w:pPr>
      <w:r w:rsidRPr="00EE7FCB">
        <w:rPr>
          <w:rFonts w:ascii="Arial" w:hAnsi="Arial" w:cs="Arial"/>
          <w:sz w:val="24"/>
          <w:szCs w:val="24"/>
        </w:rPr>
        <w:t>Ms. Hamlet</w:t>
      </w:r>
      <w:r w:rsidRPr="00EE7FCB">
        <w:rPr>
          <w:rFonts w:ascii="Arial" w:hAnsi="Arial" w:cs="Arial"/>
          <w:sz w:val="24"/>
          <w:szCs w:val="24"/>
        </w:rPr>
        <w:t xml:space="preserve"> asked that I help with the discharged processes while gathering information for outside resources to provide for the Patient. </w:t>
      </w:r>
    </w:p>
    <w:p w14:paraId="5586C7F6" w14:textId="6CBEF586" w:rsidR="00EE7FCB" w:rsidRPr="00EE7FCB" w:rsidRDefault="00EE7FCB" w:rsidP="00EE7FCB">
      <w:pPr>
        <w:spacing w:line="360" w:lineRule="auto"/>
        <w:rPr>
          <w:rFonts w:ascii="Arial" w:eastAsia="Arial" w:hAnsi="Arial" w:cs="Arial"/>
          <w:color w:val="323232"/>
          <w:sz w:val="24"/>
          <w:szCs w:val="24"/>
        </w:rPr>
      </w:pPr>
      <w:r w:rsidRPr="00EE7FCB">
        <w:rPr>
          <w:rFonts w:ascii="Arial" w:eastAsia="Arial" w:hAnsi="Arial" w:cs="Arial"/>
          <w:color w:val="323232"/>
          <w:sz w:val="24"/>
          <w:szCs w:val="24"/>
        </w:rPr>
        <w:t>(</w:t>
      </w:r>
      <w:r w:rsidRPr="00EE7FCB">
        <w:rPr>
          <w:rFonts w:ascii="Arial" w:eastAsia="Arial" w:hAnsi="Arial" w:cs="Arial"/>
          <w:color w:val="323232"/>
          <w:sz w:val="24"/>
          <w:szCs w:val="24"/>
        </w:rPr>
        <w:t xml:space="preserve">What Does </w:t>
      </w:r>
      <w:r w:rsidRPr="00EE7FCB">
        <w:rPr>
          <w:rFonts w:ascii="Arial" w:eastAsia="Arial" w:hAnsi="Arial" w:cs="Arial"/>
          <w:color w:val="323232"/>
          <w:sz w:val="24"/>
          <w:szCs w:val="24"/>
        </w:rPr>
        <w:t>a</w:t>
      </w:r>
      <w:r w:rsidRPr="00EE7FCB">
        <w:rPr>
          <w:rFonts w:ascii="Arial" w:eastAsia="Arial" w:hAnsi="Arial" w:cs="Arial"/>
          <w:color w:val="323232"/>
          <w:sz w:val="24"/>
          <w:szCs w:val="24"/>
        </w:rPr>
        <w:t xml:space="preserve"> Health Outreach Worker Do</w:t>
      </w:r>
      <w:r w:rsidRPr="00EE7FCB">
        <w:rPr>
          <w:rFonts w:ascii="Arial" w:eastAsia="Arial" w:hAnsi="Arial" w:cs="Arial"/>
          <w:color w:val="323232"/>
          <w:sz w:val="24"/>
          <w:szCs w:val="24"/>
        </w:rPr>
        <w:t xml:space="preserve"> </w:t>
      </w:r>
      <w:r w:rsidRPr="00EE7FCB">
        <w:rPr>
          <w:rFonts w:ascii="Arial" w:eastAsia="Arial" w:hAnsi="Arial" w:cs="Arial"/>
          <w:color w:val="323232"/>
          <w:sz w:val="24"/>
          <w:szCs w:val="24"/>
        </w:rPr>
        <w:t>https://www.zippia.com/health-outreach-worker-jobs/what-does-a-health-outreach-worker-do</w:t>
      </w:r>
      <w:r w:rsidRPr="00EE7FCB">
        <w:rPr>
          <w:rFonts w:ascii="Arial" w:eastAsia="Arial" w:hAnsi="Arial" w:cs="Arial"/>
          <w:color w:val="323232"/>
          <w:sz w:val="24"/>
          <w:szCs w:val="24"/>
        </w:rPr>
        <w:t>)</w:t>
      </w:r>
    </w:p>
    <w:p w14:paraId="4746899C" w14:textId="77777777" w:rsidR="00EE7FCB" w:rsidRPr="00EE7FCB" w:rsidRDefault="00EE7FCB" w:rsidP="00EE7FCB">
      <w:pPr>
        <w:rPr>
          <w:rFonts w:ascii="Arial" w:hAnsi="Arial" w:cs="Arial"/>
          <w:sz w:val="24"/>
          <w:szCs w:val="24"/>
        </w:rPr>
      </w:pPr>
      <w:r w:rsidRPr="00EE7FCB">
        <w:rPr>
          <w:rFonts w:ascii="Arial" w:hAnsi="Arial" w:cs="Arial"/>
          <w:sz w:val="24"/>
          <w:szCs w:val="24"/>
        </w:rPr>
        <w:t>Miss Hamlet has asked me to go into the computer under Patient resources and document a list of resources provided during the discharge process and make sure the date reflected the same day of discharge, not a week later.</w:t>
      </w:r>
    </w:p>
    <w:p w14:paraId="7819F88A" w14:textId="68A9F495" w:rsidR="00EE7FCB" w:rsidRPr="00EE7FCB" w:rsidRDefault="00EE7FCB" w:rsidP="00EE7FCB">
      <w:pPr>
        <w:rPr>
          <w:rFonts w:ascii="Arial" w:hAnsi="Arial" w:cs="Arial"/>
          <w:sz w:val="24"/>
          <w:szCs w:val="24"/>
        </w:rPr>
      </w:pPr>
      <w:r w:rsidRPr="00EE7FCB">
        <w:rPr>
          <w:rFonts w:ascii="Arial" w:hAnsi="Arial" w:cs="Arial"/>
          <w:sz w:val="24"/>
          <w:szCs w:val="24"/>
        </w:rPr>
        <w:t>Ms. Hamlet gave me a list of medical resources to put into the computer system and changed the date from today to 10/30/2020</w:t>
      </w:r>
    </w:p>
    <w:p w14:paraId="22566D40" w14:textId="28E5E36B" w:rsidR="00EE7FCB" w:rsidRPr="00EE7FCB" w:rsidRDefault="00EE7FCB" w:rsidP="00EE7FCB">
      <w:pPr>
        <w:spacing w:line="360" w:lineRule="auto"/>
        <w:rPr>
          <w:rFonts w:ascii="Arial" w:eastAsia="Arial" w:hAnsi="Arial" w:cs="Arial"/>
          <w:color w:val="000000" w:themeColor="text1"/>
          <w:sz w:val="24"/>
          <w:szCs w:val="24"/>
        </w:rPr>
      </w:pPr>
      <w:r w:rsidRPr="00EE7FCB">
        <w:rPr>
          <w:rFonts w:ascii="Arial" w:eastAsia="Arial" w:hAnsi="Arial" w:cs="Arial"/>
          <w:color w:val="323232"/>
          <w:sz w:val="24"/>
          <w:szCs w:val="24"/>
        </w:rPr>
        <w:t>(Retrieved</w:t>
      </w:r>
      <w:r w:rsidRPr="00EE7FCB">
        <w:rPr>
          <w:rFonts w:ascii="Arial" w:eastAsia="Arial" w:hAnsi="Arial" w:cs="Arial"/>
          <w:color w:val="323232"/>
          <w:sz w:val="24"/>
          <w:szCs w:val="24"/>
        </w:rPr>
        <w:t xml:space="preserve"> from </w:t>
      </w:r>
      <w:hyperlink r:id="rId6">
        <w:r w:rsidRPr="00EE7FCB">
          <w:rPr>
            <w:rStyle w:val="Hyperlink"/>
            <w:rFonts w:ascii="Arial" w:eastAsia="Arial" w:hAnsi="Arial" w:cs="Arial"/>
            <w:color w:val="000000" w:themeColor="text1"/>
            <w:sz w:val="24"/>
            <w:szCs w:val="24"/>
          </w:rPr>
          <w:t>https://hr.vcu.edu/current-employees/code-of-conduct/</w:t>
        </w:r>
      </w:hyperlink>
      <w:r w:rsidRPr="00EE7FCB">
        <w:rPr>
          <w:rStyle w:val="Hyperlink"/>
          <w:rFonts w:ascii="Arial" w:eastAsia="Arial" w:hAnsi="Arial" w:cs="Arial"/>
          <w:color w:val="000000" w:themeColor="text1"/>
          <w:sz w:val="24"/>
          <w:szCs w:val="24"/>
        </w:rPr>
        <w:t>)</w:t>
      </w:r>
    </w:p>
    <w:p w14:paraId="372A0A8D" w14:textId="2749852D" w:rsidR="00EE7FCB" w:rsidRPr="00EE7FCB" w:rsidRDefault="00EE7FCB" w:rsidP="00EE7FCB">
      <w:pPr>
        <w:rPr>
          <w:rFonts w:ascii="Arial" w:hAnsi="Arial" w:cs="Arial"/>
          <w:sz w:val="24"/>
          <w:szCs w:val="24"/>
        </w:rPr>
      </w:pPr>
      <w:r w:rsidRPr="00EE7FCB">
        <w:rPr>
          <w:rFonts w:ascii="Arial" w:hAnsi="Arial" w:cs="Arial"/>
          <w:sz w:val="24"/>
          <w:szCs w:val="24"/>
        </w:rPr>
        <w:t xml:space="preserve">I asked </w:t>
      </w:r>
      <w:r w:rsidRPr="00EE7FCB">
        <w:rPr>
          <w:rFonts w:ascii="Arial" w:hAnsi="Arial" w:cs="Arial"/>
          <w:sz w:val="24"/>
          <w:szCs w:val="24"/>
        </w:rPr>
        <w:t>Ms. Hamlet</w:t>
      </w:r>
      <w:r w:rsidRPr="00EE7FCB">
        <w:rPr>
          <w:rFonts w:ascii="Arial" w:hAnsi="Arial" w:cs="Arial"/>
          <w:sz w:val="24"/>
          <w:szCs w:val="24"/>
        </w:rPr>
        <w:t xml:space="preserve"> if she had given the Patient the paperwork, and she said no and that she was overwhelmed with cases and did not have the chance to provide the information that she had emailed the paperwork to the Patien</w:t>
      </w:r>
      <w:r w:rsidRPr="00EE7FCB">
        <w:rPr>
          <w:rFonts w:ascii="Arial" w:hAnsi="Arial" w:cs="Arial"/>
          <w:sz w:val="24"/>
          <w:szCs w:val="24"/>
        </w:rPr>
        <w:t>t that morning she walked away. I</w:t>
      </w:r>
      <w:r w:rsidRPr="00EE7FCB">
        <w:rPr>
          <w:rFonts w:ascii="Arial" w:hAnsi="Arial" w:cs="Arial"/>
          <w:sz w:val="24"/>
          <w:szCs w:val="24"/>
        </w:rPr>
        <w:t xml:space="preserve"> went into the patient file and explained that information was not provided</w:t>
      </w:r>
    </w:p>
    <w:p w14:paraId="323A044E" w14:textId="3AE78C53" w:rsidR="00EE7FCB" w:rsidRPr="00EE7FCB" w:rsidRDefault="00EE7FCB" w:rsidP="00EE7FCB">
      <w:pPr>
        <w:spacing w:line="360" w:lineRule="auto"/>
        <w:rPr>
          <w:rFonts w:ascii="Arial" w:eastAsia="Arial" w:hAnsi="Arial" w:cs="Arial"/>
          <w:sz w:val="24"/>
          <w:szCs w:val="24"/>
        </w:rPr>
      </w:pPr>
      <w:r w:rsidRPr="00EE7FCB">
        <w:rPr>
          <w:rFonts w:ascii="Arial" w:eastAsia="Arial" w:hAnsi="Arial" w:cs="Arial"/>
          <w:color w:val="323232"/>
          <w:sz w:val="24"/>
          <w:szCs w:val="24"/>
        </w:rPr>
        <w:t>(</w:t>
      </w:r>
      <w:r w:rsidRPr="00EE7FCB">
        <w:rPr>
          <w:rFonts w:ascii="Arial" w:eastAsia="Arial" w:hAnsi="Arial" w:cs="Arial"/>
          <w:color w:val="323232"/>
          <w:sz w:val="24"/>
          <w:szCs w:val="24"/>
        </w:rPr>
        <w:t>Patient Bill of Rights and Responsi</w:t>
      </w:r>
      <w:r w:rsidRPr="00EE7FCB">
        <w:rPr>
          <w:rFonts w:ascii="Arial" w:eastAsia="Arial" w:hAnsi="Arial" w:cs="Arial"/>
          <w:color w:val="323232"/>
          <w:sz w:val="24"/>
          <w:szCs w:val="24"/>
        </w:rPr>
        <w:t>bilities.</w:t>
      </w:r>
      <w:r w:rsidRPr="00EE7FCB">
        <w:rPr>
          <w:rFonts w:ascii="Arial" w:eastAsia="Arial" w:hAnsi="Arial" w:cs="Arial"/>
          <w:color w:val="323232"/>
          <w:sz w:val="24"/>
          <w:szCs w:val="24"/>
        </w:rPr>
        <w:t xml:space="preserve"> </w:t>
      </w:r>
      <w:r w:rsidRPr="00EE7FCB">
        <w:rPr>
          <w:rFonts w:ascii="Arial" w:eastAsia="Arial" w:hAnsi="Arial" w:cs="Arial"/>
          <w:sz w:val="24"/>
          <w:szCs w:val="24"/>
        </w:rPr>
        <w:t>https://www.vcuhealth.org/locations/vcu-medical-center/safety-and-your-care/patient-bill-of-rig)</w:t>
      </w:r>
    </w:p>
    <w:p w14:paraId="4A86D8DA" w14:textId="77777777" w:rsidR="00EE7FCB" w:rsidRPr="00EE7FCB" w:rsidRDefault="00EE7FCB" w:rsidP="00EE7FCB">
      <w:pPr>
        <w:rPr>
          <w:rFonts w:ascii="Times New Roman" w:hAnsi="Times New Roman" w:cs="Times New Roman"/>
          <w:sz w:val="24"/>
          <w:szCs w:val="24"/>
        </w:rPr>
      </w:pPr>
    </w:p>
    <w:p w14:paraId="659256EA" w14:textId="24A90CB5" w:rsidR="00EE7FCB" w:rsidRDefault="00EE7FCB" w:rsidP="00EE7FCB">
      <w:pPr>
        <w:rPr>
          <w:rFonts w:ascii="Arial" w:eastAsia="Arial" w:hAnsi="Arial" w:cs="Arial"/>
          <w:color w:val="0E101A"/>
          <w:sz w:val="24"/>
          <w:szCs w:val="24"/>
        </w:rPr>
      </w:pPr>
      <w:r w:rsidRPr="00EE7FCB">
        <w:rPr>
          <w:rFonts w:ascii="Arial" w:eastAsia="Arial" w:hAnsi="Arial" w:cs="Arial"/>
          <w:color w:val="0E101A"/>
          <w:sz w:val="24"/>
          <w:szCs w:val="24"/>
        </w:rPr>
        <w:t xml:space="preserve"> </w:t>
      </w:r>
    </w:p>
    <w:p w14:paraId="077AC27C" w14:textId="760A69F8" w:rsidR="59AAA606" w:rsidRDefault="59AAA606" w:rsidP="00EE7FCB">
      <w:pPr>
        <w:rPr>
          <w:rFonts w:ascii="Arial" w:eastAsia="Arial" w:hAnsi="Arial" w:cs="Arial"/>
          <w:sz w:val="24"/>
          <w:szCs w:val="24"/>
        </w:rPr>
      </w:pPr>
      <w:r>
        <w:lastRenderedPageBreak/>
        <w:br/>
      </w:r>
    </w:p>
    <w:p w14:paraId="5C870AB5" w14:textId="13D21234" w:rsidR="3A71118E" w:rsidRPr="00EE7FCB" w:rsidRDefault="00EE7FCB" w:rsidP="3A71118E">
      <w:pPr>
        <w:rPr>
          <w:rFonts w:ascii="Arial" w:eastAsia="Arial" w:hAnsi="Arial" w:cs="Arial"/>
          <w:sz w:val="24"/>
          <w:szCs w:val="24"/>
        </w:rPr>
      </w:pPr>
      <w:r w:rsidRPr="00EE7FCB">
        <w:rPr>
          <w:rFonts w:ascii="Arial" w:eastAsia="Arial" w:hAnsi="Arial" w:cs="Arial"/>
          <w:sz w:val="24"/>
          <w:szCs w:val="24"/>
        </w:rPr>
        <w:t>Reflection</w:t>
      </w:r>
    </w:p>
    <w:p w14:paraId="1488ACA6" w14:textId="77777777" w:rsidR="00EE7FCB" w:rsidRPr="00EE7FCB" w:rsidRDefault="00EE7FCB" w:rsidP="00EE7FCB">
      <w:pPr>
        <w:rPr>
          <w:rFonts w:ascii="Arial" w:eastAsia="Arial" w:hAnsi="Arial" w:cs="Arial"/>
          <w:color w:val="0E101A"/>
          <w:sz w:val="24"/>
          <w:szCs w:val="24"/>
        </w:rPr>
      </w:pPr>
      <w:r w:rsidRPr="00EE7FCB">
        <w:rPr>
          <w:rFonts w:ascii="Arial" w:eastAsia="Arial" w:hAnsi="Arial" w:cs="Arial"/>
          <w:color w:val="0E101A"/>
          <w:sz w:val="24"/>
          <w:szCs w:val="24"/>
        </w:rPr>
        <w:t>Under the VCU code of conduct, this is a violation of data security and false documentation.</w:t>
      </w:r>
    </w:p>
    <w:p w14:paraId="5A540716" w14:textId="77777777" w:rsidR="00EE7FCB" w:rsidRPr="00EE7FCB" w:rsidRDefault="00EE7FCB" w:rsidP="00EE7FCB">
      <w:pPr>
        <w:rPr>
          <w:rFonts w:ascii="Arial" w:eastAsia="Arial" w:hAnsi="Arial" w:cs="Arial"/>
          <w:color w:val="0E101A"/>
          <w:sz w:val="24"/>
          <w:szCs w:val="24"/>
        </w:rPr>
      </w:pPr>
      <w:r w:rsidRPr="00EE7FCB">
        <w:rPr>
          <w:rFonts w:ascii="Arial" w:eastAsia="Arial" w:hAnsi="Arial" w:cs="Arial"/>
          <w:color w:val="0E101A"/>
          <w:sz w:val="24"/>
          <w:szCs w:val="24"/>
        </w:rPr>
        <w:t xml:space="preserve">I cannot fulfil my supervisors request because this request violates the VCU code of conduct and is unethical because it is falsifying documentation and could have put the patient in a position to not get medical resources that they need </w:t>
      </w:r>
    </w:p>
    <w:p w14:paraId="64A0CC54" w14:textId="77777777" w:rsidR="00EE7FCB" w:rsidRPr="00EE7FCB" w:rsidRDefault="00EE7FCB" w:rsidP="00EE7FCB">
      <w:pPr>
        <w:rPr>
          <w:rFonts w:ascii="Arial" w:eastAsia="Arial" w:hAnsi="Arial" w:cs="Arial"/>
          <w:color w:val="0E101A"/>
          <w:sz w:val="24"/>
          <w:szCs w:val="24"/>
        </w:rPr>
      </w:pPr>
      <w:r w:rsidRPr="00EE7FCB">
        <w:rPr>
          <w:rFonts w:ascii="Arial" w:eastAsia="Arial" w:hAnsi="Arial" w:cs="Arial"/>
          <w:color w:val="0E101A"/>
          <w:sz w:val="24"/>
          <w:szCs w:val="24"/>
        </w:rPr>
        <w:t xml:space="preserve"> </w:t>
      </w:r>
    </w:p>
    <w:p w14:paraId="07CB9D98" w14:textId="77777777" w:rsidR="00EE7FCB" w:rsidRPr="00EE7FCB" w:rsidRDefault="00EE7FCB" w:rsidP="00EE7FCB">
      <w:pPr>
        <w:pStyle w:val="ListParagraph"/>
        <w:numPr>
          <w:ilvl w:val="0"/>
          <w:numId w:val="1"/>
        </w:numPr>
        <w:rPr>
          <w:rFonts w:ascii="Arial" w:eastAsia="Arial" w:hAnsi="Arial" w:cs="Arial"/>
          <w:color w:val="0E101A"/>
          <w:sz w:val="24"/>
          <w:szCs w:val="24"/>
        </w:rPr>
      </w:pPr>
      <w:r w:rsidRPr="00EE7FCB">
        <w:rPr>
          <w:rFonts w:ascii="Arial" w:eastAsia="Arial" w:hAnsi="Arial" w:cs="Arial"/>
          <w:color w:val="0E101A"/>
          <w:sz w:val="24"/>
          <w:szCs w:val="24"/>
        </w:rPr>
        <w:t xml:space="preserve"> Solution</w:t>
      </w:r>
    </w:p>
    <w:p w14:paraId="296972FD" w14:textId="77777777" w:rsidR="00EE7FCB" w:rsidRPr="00EE7FCB" w:rsidRDefault="00EE7FCB" w:rsidP="00EE7FCB">
      <w:pPr>
        <w:rPr>
          <w:rFonts w:ascii="Arial" w:eastAsia="Arial" w:hAnsi="Arial" w:cs="Arial"/>
          <w:color w:val="0E101A"/>
          <w:sz w:val="24"/>
          <w:szCs w:val="24"/>
        </w:rPr>
      </w:pPr>
      <w:r w:rsidRPr="00EE7FCB">
        <w:rPr>
          <w:rFonts w:ascii="Arial" w:eastAsia="Arial" w:hAnsi="Arial" w:cs="Arial"/>
          <w:color w:val="0E101A"/>
          <w:sz w:val="24"/>
          <w:szCs w:val="24"/>
        </w:rPr>
        <w:t xml:space="preserve">Provide proper information and resources for the patient and then document that it was given in real-time then informed my supervisor </w:t>
      </w:r>
    </w:p>
    <w:p w14:paraId="4D6D122D" w14:textId="77777777" w:rsidR="00EE7FCB" w:rsidRPr="00EE7FCB" w:rsidRDefault="00EE7FCB" w:rsidP="00EE7FCB">
      <w:pPr>
        <w:rPr>
          <w:rFonts w:ascii="Arial" w:eastAsia="Arial" w:hAnsi="Arial" w:cs="Arial"/>
          <w:color w:val="0E101A"/>
          <w:sz w:val="24"/>
          <w:szCs w:val="24"/>
        </w:rPr>
      </w:pPr>
      <w:r w:rsidRPr="00EE7FCB">
        <w:rPr>
          <w:rFonts w:ascii="Arial" w:eastAsia="Arial" w:hAnsi="Arial" w:cs="Arial"/>
          <w:color w:val="0E101A"/>
          <w:sz w:val="24"/>
          <w:szCs w:val="24"/>
        </w:rPr>
        <w:t xml:space="preserve">   </w:t>
      </w:r>
    </w:p>
    <w:p w14:paraId="6C5F2003" w14:textId="77777777" w:rsidR="00EE7FCB" w:rsidRPr="00EE7FCB" w:rsidRDefault="00EE7FCB" w:rsidP="00EE7FCB">
      <w:pPr>
        <w:pStyle w:val="ListParagraph"/>
        <w:numPr>
          <w:ilvl w:val="0"/>
          <w:numId w:val="1"/>
        </w:numPr>
        <w:rPr>
          <w:rFonts w:ascii="Arial" w:eastAsia="Arial" w:hAnsi="Arial" w:cs="Arial"/>
          <w:color w:val="0E101A"/>
          <w:sz w:val="24"/>
          <w:szCs w:val="24"/>
        </w:rPr>
      </w:pPr>
      <w:r w:rsidRPr="00EE7FCB">
        <w:rPr>
          <w:rFonts w:ascii="Arial" w:eastAsia="Arial" w:hAnsi="Arial" w:cs="Arial"/>
          <w:color w:val="0E101A"/>
          <w:sz w:val="24"/>
          <w:szCs w:val="24"/>
        </w:rPr>
        <w:t xml:space="preserve">   Consequences </w:t>
      </w:r>
    </w:p>
    <w:p w14:paraId="185C00DD" w14:textId="77777777" w:rsidR="00EE7FCB" w:rsidRPr="00EE7FCB" w:rsidRDefault="00EE7FCB" w:rsidP="00EE7FCB">
      <w:pPr>
        <w:rPr>
          <w:rFonts w:ascii="Arial" w:eastAsia="Arial" w:hAnsi="Arial" w:cs="Arial"/>
          <w:color w:val="0E101A"/>
          <w:sz w:val="24"/>
          <w:szCs w:val="24"/>
        </w:rPr>
      </w:pPr>
      <w:r w:rsidRPr="00EE7FCB">
        <w:rPr>
          <w:rFonts w:ascii="Arial" w:eastAsia="Arial" w:hAnsi="Arial" w:cs="Arial"/>
          <w:color w:val="0E101A"/>
          <w:sz w:val="24"/>
          <w:szCs w:val="24"/>
        </w:rPr>
        <w:t>Adequately documenting at the correct time and providing the resources and information that your supervisor did not give can potentially put your supervisor in trouble because she did not complete her job performance at an adequate time. The patient could or may have suffered.</w:t>
      </w:r>
    </w:p>
    <w:p w14:paraId="7D111CBE" w14:textId="77777777" w:rsidR="00EE7FCB" w:rsidRPr="00EE7FCB" w:rsidRDefault="00EE7FCB" w:rsidP="3A71118E">
      <w:pPr>
        <w:rPr>
          <w:rFonts w:ascii="Arial" w:eastAsia="Arial" w:hAnsi="Arial" w:cs="Arial"/>
          <w:sz w:val="24"/>
          <w:szCs w:val="24"/>
        </w:rPr>
      </w:pPr>
    </w:p>
    <w:p w14:paraId="0D340F32" w14:textId="1FFE7630" w:rsidR="3A71118E" w:rsidRDefault="3A71118E" w:rsidP="3A71118E">
      <w:pPr>
        <w:rPr>
          <w:rFonts w:ascii="Arial" w:eastAsia="Arial" w:hAnsi="Arial" w:cs="Arial"/>
          <w:sz w:val="24"/>
          <w:szCs w:val="24"/>
        </w:rPr>
      </w:pPr>
    </w:p>
    <w:p w14:paraId="458B89A5" w14:textId="11F561B2" w:rsidR="3A71118E" w:rsidRDefault="3A71118E" w:rsidP="3A71118E">
      <w:pPr>
        <w:rPr>
          <w:rFonts w:ascii="Arial" w:eastAsia="Arial" w:hAnsi="Arial" w:cs="Arial"/>
          <w:sz w:val="24"/>
          <w:szCs w:val="24"/>
        </w:rPr>
      </w:pPr>
    </w:p>
    <w:p w14:paraId="670F27AD" w14:textId="080EB931" w:rsidR="3A71118E" w:rsidRDefault="3A71118E" w:rsidP="3A71118E"/>
    <w:p w14:paraId="61D51FEE" w14:textId="2A8193A0" w:rsidR="3A71118E" w:rsidRDefault="3A71118E" w:rsidP="3A71118E"/>
    <w:p w14:paraId="42FE31E1" w14:textId="67C80CD3" w:rsidR="3A71118E" w:rsidRDefault="3A71118E" w:rsidP="3A71118E"/>
    <w:p w14:paraId="1DB361D3" w14:textId="74EE0A46" w:rsidR="3A71118E" w:rsidRDefault="3A71118E" w:rsidP="3A71118E"/>
    <w:p w14:paraId="56B26EFB" w14:textId="1C99D5CF" w:rsidR="3A71118E" w:rsidRDefault="3A71118E" w:rsidP="3A71118E"/>
    <w:p w14:paraId="54AC3087" w14:textId="6CCE8C13" w:rsidR="00EE7FCB" w:rsidRDefault="00EE7FCB" w:rsidP="3A71118E"/>
    <w:p w14:paraId="4AE0975C" w14:textId="251B71FA" w:rsidR="00EE7FCB" w:rsidRDefault="00EE7FCB" w:rsidP="3A71118E"/>
    <w:p w14:paraId="28F03739" w14:textId="2283506A" w:rsidR="00EE7FCB" w:rsidRDefault="00EE7FCB" w:rsidP="3A71118E"/>
    <w:p w14:paraId="22B0A9A8" w14:textId="6E695FE1" w:rsidR="00EE7FCB" w:rsidRDefault="00EE7FCB" w:rsidP="3A71118E"/>
    <w:p w14:paraId="5B903060" w14:textId="77777777" w:rsidR="00EE7FCB" w:rsidRDefault="00EE7FCB" w:rsidP="3A71118E"/>
    <w:p w14:paraId="0328049F" w14:textId="4B2F7249" w:rsidR="3A71118E" w:rsidRDefault="007F48C4" w:rsidP="3A71118E">
      <w:r>
        <w:lastRenderedPageBreak/>
        <w:t>+</w:t>
      </w:r>
      <w:bookmarkStart w:id="0" w:name="_GoBack"/>
      <w:bookmarkEnd w:id="0"/>
    </w:p>
    <w:p w14:paraId="79676DE7" w14:textId="1D271CB2" w:rsidR="7D388647" w:rsidRPr="00EE7FCB" w:rsidRDefault="7D388647" w:rsidP="3A71118E">
      <w:pPr>
        <w:spacing w:line="360" w:lineRule="auto"/>
        <w:rPr>
          <w:rFonts w:ascii="Arial" w:eastAsia="Arial" w:hAnsi="Arial" w:cs="Arial"/>
          <w:sz w:val="24"/>
          <w:szCs w:val="24"/>
        </w:rPr>
      </w:pPr>
      <w:r w:rsidRPr="00EE7FCB">
        <w:rPr>
          <w:rFonts w:ascii="Arial" w:eastAsia="Arial" w:hAnsi="Arial" w:cs="Arial"/>
          <w:sz w:val="24"/>
          <w:szCs w:val="24"/>
        </w:rPr>
        <w:t>References:</w:t>
      </w:r>
    </w:p>
    <w:p w14:paraId="32B6FA22" w14:textId="69871FB4" w:rsidR="7D388647" w:rsidRPr="00EE7FCB" w:rsidRDefault="7D388647" w:rsidP="3A71118E">
      <w:pPr>
        <w:spacing w:line="360" w:lineRule="auto"/>
        <w:rPr>
          <w:rFonts w:ascii="Arial" w:eastAsia="Arial" w:hAnsi="Arial" w:cs="Arial"/>
          <w:sz w:val="24"/>
          <w:szCs w:val="24"/>
        </w:rPr>
      </w:pPr>
      <w:r w:rsidRPr="00EE7FCB">
        <w:rPr>
          <w:rFonts w:ascii="Arial" w:eastAsia="Arial" w:hAnsi="Arial" w:cs="Arial"/>
          <w:color w:val="323232"/>
          <w:sz w:val="24"/>
          <w:szCs w:val="24"/>
        </w:rPr>
        <w:t xml:space="preserve">(n.d.). Retrieved from </w:t>
      </w:r>
      <w:hyperlink r:id="rId7">
        <w:r w:rsidRPr="00EE7FCB">
          <w:rPr>
            <w:rStyle w:val="Hyperlink"/>
            <w:rFonts w:ascii="Arial" w:eastAsia="Arial" w:hAnsi="Arial" w:cs="Arial"/>
            <w:sz w:val="24"/>
            <w:szCs w:val="24"/>
          </w:rPr>
          <w:t>https://hr.vcu.edu/current-employees/code-of-conduct/</w:t>
        </w:r>
      </w:hyperlink>
    </w:p>
    <w:p w14:paraId="7F2C6F65" w14:textId="1DCB4F1A" w:rsidR="7D388647" w:rsidRPr="00EE7FCB" w:rsidRDefault="7D388647" w:rsidP="3A71118E">
      <w:pPr>
        <w:spacing w:line="360" w:lineRule="auto"/>
        <w:rPr>
          <w:rFonts w:ascii="Arial" w:eastAsia="Arial" w:hAnsi="Arial" w:cs="Arial"/>
          <w:sz w:val="24"/>
          <w:szCs w:val="24"/>
        </w:rPr>
      </w:pPr>
      <w:r w:rsidRPr="00EE7FCB">
        <w:rPr>
          <w:rFonts w:ascii="Arial" w:eastAsia="Arial" w:hAnsi="Arial" w:cs="Arial"/>
          <w:color w:val="323232"/>
          <w:sz w:val="24"/>
          <w:szCs w:val="24"/>
        </w:rPr>
        <w:t xml:space="preserve">Patient Bill of Rights and Responsibilities. (n.d.). Retrieved from </w:t>
      </w:r>
      <w:hyperlink r:id="rId8">
        <w:r w:rsidRPr="00EE7FCB">
          <w:rPr>
            <w:rStyle w:val="Hyperlink"/>
            <w:rFonts w:ascii="Arial" w:eastAsia="Arial" w:hAnsi="Arial" w:cs="Arial"/>
            <w:sz w:val="24"/>
            <w:szCs w:val="24"/>
          </w:rPr>
          <w:t>https://www.vcuhealth.org/locations/vcu-medical-center/safety-and-your-care/patient-bill-of-rights-and-responsibilities-english--spanish</w:t>
        </w:r>
      </w:hyperlink>
    </w:p>
    <w:p w14:paraId="440C8D33" w14:textId="4EF9E142" w:rsidR="7D388647" w:rsidRPr="00EE7FCB" w:rsidRDefault="7D388647" w:rsidP="3A71118E">
      <w:pPr>
        <w:spacing w:line="360" w:lineRule="auto"/>
        <w:rPr>
          <w:rFonts w:ascii="Arial" w:eastAsia="Arial" w:hAnsi="Arial" w:cs="Arial"/>
          <w:sz w:val="24"/>
          <w:szCs w:val="24"/>
        </w:rPr>
      </w:pPr>
      <w:r w:rsidRPr="00EE7FCB">
        <w:rPr>
          <w:rFonts w:ascii="Arial" w:eastAsia="Arial" w:hAnsi="Arial" w:cs="Arial"/>
          <w:color w:val="323232"/>
          <w:sz w:val="24"/>
          <w:szCs w:val="24"/>
        </w:rPr>
        <w:t xml:space="preserve">Patient Bill of Rights and Responsibilities. (n.d.). Retrieved from </w:t>
      </w:r>
      <w:hyperlink r:id="rId9">
        <w:r w:rsidRPr="00EE7FCB">
          <w:rPr>
            <w:rStyle w:val="Hyperlink"/>
            <w:rFonts w:ascii="Arial" w:eastAsia="Arial" w:hAnsi="Arial" w:cs="Arial"/>
            <w:sz w:val="24"/>
            <w:szCs w:val="24"/>
          </w:rPr>
          <w:t>https://www.vcuhealth.org/locations/vcu-medical-center/safety-and-your-care/patient-bill-of-rights-and-responsibilities-english--spanish</w:t>
        </w:r>
      </w:hyperlink>
    </w:p>
    <w:p w14:paraId="60569551" w14:textId="3DBB3374" w:rsidR="7D388647" w:rsidRPr="00EE7FCB" w:rsidRDefault="7D388647" w:rsidP="3A71118E">
      <w:pPr>
        <w:spacing w:line="360" w:lineRule="auto"/>
        <w:rPr>
          <w:rFonts w:ascii="Arial" w:eastAsia="Arial" w:hAnsi="Arial" w:cs="Arial"/>
          <w:color w:val="323232"/>
          <w:sz w:val="24"/>
          <w:szCs w:val="24"/>
        </w:rPr>
      </w:pPr>
      <w:r w:rsidRPr="00EE7FCB">
        <w:rPr>
          <w:rFonts w:ascii="Arial" w:eastAsia="Arial" w:hAnsi="Arial" w:cs="Arial"/>
          <w:color w:val="323232"/>
          <w:sz w:val="24"/>
          <w:szCs w:val="24"/>
        </w:rPr>
        <w:t xml:space="preserve">What Does A Health Outreach Worker </w:t>
      </w:r>
      <w:r w:rsidR="7E187E10" w:rsidRPr="00EE7FCB">
        <w:rPr>
          <w:rFonts w:ascii="Arial" w:eastAsia="Arial" w:hAnsi="Arial" w:cs="Arial"/>
          <w:color w:val="323232"/>
          <w:sz w:val="24"/>
          <w:szCs w:val="24"/>
        </w:rPr>
        <w:t>Do</w:t>
      </w:r>
      <w:r w:rsidRPr="00EE7FCB">
        <w:rPr>
          <w:rFonts w:ascii="Arial" w:eastAsia="Arial" w:hAnsi="Arial" w:cs="Arial"/>
          <w:color w:val="323232"/>
          <w:sz w:val="24"/>
          <w:szCs w:val="24"/>
        </w:rPr>
        <w:t xml:space="preserve"> (n.d.)</w:t>
      </w:r>
      <w:proofErr w:type="gramStart"/>
      <w:r w:rsidRPr="00EE7FCB">
        <w:rPr>
          <w:rFonts w:ascii="Arial" w:eastAsia="Arial" w:hAnsi="Arial" w:cs="Arial"/>
          <w:color w:val="323232"/>
          <w:sz w:val="24"/>
          <w:szCs w:val="24"/>
        </w:rPr>
        <w:t>.</w:t>
      </w:r>
      <w:proofErr w:type="gramEnd"/>
      <w:r w:rsidRPr="00EE7FCB">
        <w:rPr>
          <w:rFonts w:ascii="Arial" w:eastAsia="Arial" w:hAnsi="Arial" w:cs="Arial"/>
          <w:color w:val="323232"/>
          <w:sz w:val="24"/>
          <w:szCs w:val="24"/>
        </w:rPr>
        <w:t xml:space="preserve"> Retrieved from https://www.zippia.com/health-outreach-worker-jobs/what-does-a-health-outreach-worker-do/</w:t>
      </w:r>
    </w:p>
    <w:p w14:paraId="5963C664" w14:textId="219019D1" w:rsidR="3A71118E" w:rsidRDefault="3A71118E" w:rsidP="3A71118E">
      <w:pPr>
        <w:spacing w:line="360" w:lineRule="auto"/>
        <w:rPr>
          <w:rFonts w:ascii="Arial" w:eastAsia="Arial" w:hAnsi="Arial" w:cs="Arial"/>
          <w:sz w:val="24"/>
          <w:szCs w:val="24"/>
        </w:rPr>
      </w:pPr>
    </w:p>
    <w:p w14:paraId="4F941A91" w14:textId="0BF899CA" w:rsidR="3A71118E" w:rsidRDefault="3A71118E" w:rsidP="3A71118E"/>
    <w:p w14:paraId="1BFB3AC4" w14:textId="770E59A5" w:rsidR="3A71118E" w:rsidRDefault="3A71118E" w:rsidP="3A71118E"/>
    <w:p w14:paraId="79169099" w14:textId="35479E2E" w:rsidR="3A71118E" w:rsidRDefault="3A71118E" w:rsidP="3A71118E"/>
    <w:p w14:paraId="25816203" w14:textId="64AC02A7" w:rsidR="3A71118E" w:rsidRDefault="3A71118E" w:rsidP="3A71118E"/>
    <w:sectPr w:rsidR="3A71118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7C24C15"/>
    <w:multiLevelType w:val="hybridMultilevel"/>
    <w:tmpl w:val="F11E9BEE"/>
    <w:lvl w:ilvl="0" w:tplc="923C7478">
      <w:start w:val="1"/>
      <w:numFmt w:val="bullet"/>
      <w:lvlText w:val=""/>
      <w:lvlJc w:val="left"/>
      <w:pPr>
        <w:ind w:left="720" w:hanging="360"/>
      </w:pPr>
      <w:rPr>
        <w:rFonts w:ascii="Symbol" w:hAnsi="Symbol" w:hint="default"/>
      </w:rPr>
    </w:lvl>
    <w:lvl w:ilvl="1" w:tplc="942AB8D4">
      <w:start w:val="1"/>
      <w:numFmt w:val="bullet"/>
      <w:lvlText w:val="o"/>
      <w:lvlJc w:val="left"/>
      <w:pPr>
        <w:ind w:left="1440" w:hanging="360"/>
      </w:pPr>
      <w:rPr>
        <w:rFonts w:ascii="Courier New" w:hAnsi="Courier New" w:hint="default"/>
      </w:rPr>
    </w:lvl>
    <w:lvl w:ilvl="2" w:tplc="42DEC278">
      <w:start w:val="1"/>
      <w:numFmt w:val="bullet"/>
      <w:lvlText w:val=""/>
      <w:lvlJc w:val="left"/>
      <w:pPr>
        <w:ind w:left="2160" w:hanging="360"/>
      </w:pPr>
      <w:rPr>
        <w:rFonts w:ascii="Wingdings" w:hAnsi="Wingdings" w:hint="default"/>
      </w:rPr>
    </w:lvl>
    <w:lvl w:ilvl="3" w:tplc="1D0A7740">
      <w:start w:val="1"/>
      <w:numFmt w:val="bullet"/>
      <w:lvlText w:val=""/>
      <w:lvlJc w:val="left"/>
      <w:pPr>
        <w:ind w:left="2880" w:hanging="360"/>
      </w:pPr>
      <w:rPr>
        <w:rFonts w:ascii="Symbol" w:hAnsi="Symbol" w:hint="default"/>
      </w:rPr>
    </w:lvl>
    <w:lvl w:ilvl="4" w:tplc="367ED0B4">
      <w:start w:val="1"/>
      <w:numFmt w:val="bullet"/>
      <w:lvlText w:val="o"/>
      <w:lvlJc w:val="left"/>
      <w:pPr>
        <w:ind w:left="3600" w:hanging="360"/>
      </w:pPr>
      <w:rPr>
        <w:rFonts w:ascii="Courier New" w:hAnsi="Courier New" w:hint="default"/>
      </w:rPr>
    </w:lvl>
    <w:lvl w:ilvl="5" w:tplc="0E96D162">
      <w:start w:val="1"/>
      <w:numFmt w:val="bullet"/>
      <w:lvlText w:val=""/>
      <w:lvlJc w:val="left"/>
      <w:pPr>
        <w:ind w:left="4320" w:hanging="360"/>
      </w:pPr>
      <w:rPr>
        <w:rFonts w:ascii="Wingdings" w:hAnsi="Wingdings" w:hint="default"/>
      </w:rPr>
    </w:lvl>
    <w:lvl w:ilvl="6" w:tplc="17405618">
      <w:start w:val="1"/>
      <w:numFmt w:val="bullet"/>
      <w:lvlText w:val=""/>
      <w:lvlJc w:val="left"/>
      <w:pPr>
        <w:ind w:left="5040" w:hanging="360"/>
      </w:pPr>
      <w:rPr>
        <w:rFonts w:ascii="Symbol" w:hAnsi="Symbol" w:hint="default"/>
      </w:rPr>
    </w:lvl>
    <w:lvl w:ilvl="7" w:tplc="55C4CE16">
      <w:start w:val="1"/>
      <w:numFmt w:val="bullet"/>
      <w:lvlText w:val="o"/>
      <w:lvlJc w:val="left"/>
      <w:pPr>
        <w:ind w:left="5760" w:hanging="360"/>
      </w:pPr>
      <w:rPr>
        <w:rFonts w:ascii="Courier New" w:hAnsi="Courier New" w:hint="default"/>
      </w:rPr>
    </w:lvl>
    <w:lvl w:ilvl="8" w:tplc="A6547640">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B9E434"/>
    <w:rsid w:val="001B5A6D"/>
    <w:rsid w:val="007F48C4"/>
    <w:rsid w:val="0098609C"/>
    <w:rsid w:val="00EE7FCB"/>
    <w:rsid w:val="0573108F"/>
    <w:rsid w:val="072F367D"/>
    <w:rsid w:val="186FD7EC"/>
    <w:rsid w:val="1872EF6A"/>
    <w:rsid w:val="2580A36A"/>
    <w:rsid w:val="26B9E434"/>
    <w:rsid w:val="296F1E85"/>
    <w:rsid w:val="2A067C9E"/>
    <w:rsid w:val="2BA8F758"/>
    <w:rsid w:val="339CDD11"/>
    <w:rsid w:val="341C5FE9"/>
    <w:rsid w:val="359F03D5"/>
    <w:rsid w:val="35EC451D"/>
    <w:rsid w:val="3A71118E"/>
    <w:rsid w:val="3A72D93D"/>
    <w:rsid w:val="3B22C972"/>
    <w:rsid w:val="3CFDEBFE"/>
    <w:rsid w:val="4EB2F372"/>
    <w:rsid w:val="4F54D15F"/>
    <w:rsid w:val="596CE3F4"/>
    <w:rsid w:val="59AAA606"/>
    <w:rsid w:val="622553A2"/>
    <w:rsid w:val="6436C615"/>
    <w:rsid w:val="6A322756"/>
    <w:rsid w:val="6BA20D12"/>
    <w:rsid w:val="6E33B3BC"/>
    <w:rsid w:val="7C0678D8"/>
    <w:rsid w:val="7D16CBDE"/>
    <w:rsid w:val="7D388647"/>
    <w:rsid w:val="7D884D7C"/>
    <w:rsid w:val="7E187E10"/>
    <w:rsid w:val="7EB1E1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B9E434"/>
  <w15:chartTrackingRefBased/>
  <w15:docId w15:val="{BD2A93F0-0B75-4574-A70F-35163610AF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pPr>
      <w:ind w:left="720"/>
      <w:contextualSpacing/>
    </w:pPr>
  </w:style>
  <w:style w:type="character" w:styleId="Hyperlink">
    <w:name w:val="Hyperlink"/>
    <w:basedOn w:val="DefaultParagraphFont"/>
    <w:uiPriority w:val="99"/>
    <w:unhideWhenUse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vcuhealth.org/locations/vcu-medical-center/safety-and-your-care/patient-bill-of-rights-and-responsibilities-english--spanish" TargetMode="External"/><Relationship Id="rId3" Type="http://schemas.openxmlformats.org/officeDocument/2006/relationships/settings" Target="settings.xml"/><Relationship Id="rId7" Type="http://schemas.openxmlformats.org/officeDocument/2006/relationships/hyperlink" Target="https://hr.vcu.edu/current-employees/code-of-conduc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hr.vcu.edu/current-employees/code-of-conduct/" TargetMode="External"/><Relationship Id="rId11" Type="http://schemas.openxmlformats.org/officeDocument/2006/relationships/theme" Target="theme/theme1.xml"/><Relationship Id="rId5" Type="http://schemas.openxmlformats.org/officeDocument/2006/relationships/hyperlink" Target="mailto:B00578988@bryantstartton.edu"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vcuhealth.org/locations/vcu-medical-center/safety-and-your-care/patient-bill-of-rights-and-responsibilities-english--spanish"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517</Words>
  <Characters>2948</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ri.abdullah.bayyinah</dc:creator>
  <cp:keywords/>
  <dc:description/>
  <cp:lastModifiedBy>Bayyinah Abdullah</cp:lastModifiedBy>
  <cp:revision>2</cp:revision>
  <dcterms:created xsi:type="dcterms:W3CDTF">2020-12-04T23:04:00Z</dcterms:created>
  <dcterms:modified xsi:type="dcterms:W3CDTF">2020-12-04T23:04:00Z</dcterms:modified>
</cp:coreProperties>
</file>