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C1BA7E" w14:textId="42B226A8" w:rsidR="003247E6" w:rsidRDefault="003247E6" w:rsidP="003247E6">
      <w:pPr>
        <w:jc w:val="center"/>
        <w:rPr>
          <w:sz w:val="24"/>
          <w:szCs w:val="24"/>
        </w:rPr>
      </w:pPr>
    </w:p>
    <w:p w14:paraId="4781E342" w14:textId="5CF827DA" w:rsidR="003247E6" w:rsidRDefault="003247E6" w:rsidP="003247E6">
      <w:pPr>
        <w:jc w:val="center"/>
        <w:rPr>
          <w:sz w:val="24"/>
          <w:szCs w:val="24"/>
        </w:rPr>
      </w:pPr>
    </w:p>
    <w:p w14:paraId="371DBDF9" w14:textId="0B0DC2E4" w:rsidR="003247E6" w:rsidRDefault="003247E6" w:rsidP="003247E6">
      <w:pPr>
        <w:jc w:val="center"/>
        <w:rPr>
          <w:sz w:val="24"/>
          <w:szCs w:val="24"/>
        </w:rPr>
      </w:pPr>
    </w:p>
    <w:p w14:paraId="29FA589B" w14:textId="0425F97F" w:rsidR="003247E6" w:rsidRDefault="003247E6" w:rsidP="003247E6">
      <w:pPr>
        <w:jc w:val="center"/>
        <w:rPr>
          <w:sz w:val="24"/>
          <w:szCs w:val="24"/>
        </w:rPr>
      </w:pPr>
    </w:p>
    <w:p w14:paraId="3FE11FAE" w14:textId="4EE4D836" w:rsidR="003247E6" w:rsidRDefault="003247E6" w:rsidP="003247E6">
      <w:pPr>
        <w:jc w:val="center"/>
        <w:rPr>
          <w:sz w:val="24"/>
          <w:szCs w:val="24"/>
        </w:rPr>
      </w:pPr>
    </w:p>
    <w:p w14:paraId="3C4778D1" w14:textId="1CF2C4AB" w:rsidR="003247E6" w:rsidRDefault="003247E6" w:rsidP="003247E6">
      <w:pPr>
        <w:jc w:val="center"/>
        <w:rPr>
          <w:sz w:val="24"/>
          <w:szCs w:val="24"/>
        </w:rPr>
      </w:pPr>
    </w:p>
    <w:p w14:paraId="286F8653" w14:textId="5980EC74" w:rsidR="003247E6" w:rsidRDefault="003247E6" w:rsidP="003247E6">
      <w:pPr>
        <w:jc w:val="center"/>
        <w:rPr>
          <w:sz w:val="24"/>
          <w:szCs w:val="24"/>
        </w:rPr>
      </w:pPr>
    </w:p>
    <w:p w14:paraId="41FBF0DD" w14:textId="79541623" w:rsidR="003247E6" w:rsidRDefault="003247E6" w:rsidP="003247E6">
      <w:pPr>
        <w:jc w:val="center"/>
        <w:rPr>
          <w:sz w:val="24"/>
          <w:szCs w:val="24"/>
        </w:rPr>
      </w:pPr>
    </w:p>
    <w:p w14:paraId="29E24456" w14:textId="77777777" w:rsidR="003247E6" w:rsidRDefault="003247E6" w:rsidP="003247E6">
      <w:pPr>
        <w:jc w:val="center"/>
        <w:rPr>
          <w:sz w:val="24"/>
          <w:szCs w:val="24"/>
        </w:rPr>
      </w:pPr>
    </w:p>
    <w:p w14:paraId="3A8125DB" w14:textId="079608D8" w:rsidR="003247E6" w:rsidRDefault="003247E6" w:rsidP="003247E6">
      <w:pPr>
        <w:jc w:val="center"/>
        <w:rPr>
          <w:sz w:val="24"/>
          <w:szCs w:val="24"/>
        </w:rPr>
      </w:pPr>
    </w:p>
    <w:p w14:paraId="21DE087C" w14:textId="045858A9" w:rsidR="003247E6" w:rsidRDefault="003247E6" w:rsidP="003247E6">
      <w:pPr>
        <w:jc w:val="center"/>
        <w:rPr>
          <w:rFonts w:ascii="Times New Roman" w:hAnsi="Times New Roman" w:cs="Times New Roman"/>
          <w:b/>
          <w:bCs/>
          <w:sz w:val="24"/>
          <w:szCs w:val="24"/>
        </w:rPr>
      </w:pPr>
      <w:r>
        <w:rPr>
          <w:rFonts w:ascii="Times New Roman" w:hAnsi="Times New Roman" w:cs="Times New Roman"/>
          <w:b/>
          <w:bCs/>
          <w:sz w:val="24"/>
          <w:szCs w:val="24"/>
        </w:rPr>
        <w:t xml:space="preserve">BUSS230-Intro to Project </w:t>
      </w:r>
      <w:proofErr w:type="spellStart"/>
      <w:r>
        <w:rPr>
          <w:rFonts w:ascii="Times New Roman" w:hAnsi="Times New Roman" w:cs="Times New Roman"/>
          <w:b/>
          <w:bCs/>
          <w:sz w:val="24"/>
          <w:szCs w:val="24"/>
        </w:rPr>
        <w:t>Mgmt</w:t>
      </w:r>
      <w:proofErr w:type="spellEnd"/>
    </w:p>
    <w:p w14:paraId="4C4E09E2" w14:textId="102BCAFD" w:rsidR="003247E6" w:rsidRDefault="003247E6" w:rsidP="003247E6">
      <w:pPr>
        <w:jc w:val="center"/>
        <w:rPr>
          <w:rFonts w:ascii="Times New Roman" w:hAnsi="Times New Roman" w:cs="Times New Roman"/>
          <w:b/>
          <w:bCs/>
          <w:sz w:val="24"/>
          <w:szCs w:val="24"/>
        </w:rPr>
      </w:pPr>
      <w:r>
        <w:rPr>
          <w:rFonts w:ascii="Times New Roman" w:hAnsi="Times New Roman" w:cs="Times New Roman"/>
          <w:b/>
          <w:bCs/>
          <w:sz w:val="24"/>
          <w:szCs w:val="24"/>
        </w:rPr>
        <w:t>Project Portfolio-Final</w:t>
      </w:r>
    </w:p>
    <w:p w14:paraId="7B17133D" w14:textId="2F0A3387" w:rsidR="003247E6" w:rsidRDefault="003247E6" w:rsidP="003247E6">
      <w:pPr>
        <w:jc w:val="center"/>
        <w:rPr>
          <w:rFonts w:ascii="Times New Roman" w:hAnsi="Times New Roman" w:cs="Times New Roman"/>
          <w:b/>
          <w:bCs/>
          <w:sz w:val="24"/>
          <w:szCs w:val="24"/>
        </w:rPr>
      </w:pPr>
      <w:r>
        <w:rPr>
          <w:rFonts w:ascii="Times New Roman" w:hAnsi="Times New Roman" w:cs="Times New Roman"/>
          <w:b/>
          <w:bCs/>
          <w:sz w:val="24"/>
          <w:szCs w:val="24"/>
        </w:rPr>
        <w:t>N. Foote-Moore</w:t>
      </w:r>
    </w:p>
    <w:p w14:paraId="41C90BDE" w14:textId="34516D3B" w:rsidR="003247E6" w:rsidRDefault="003247E6" w:rsidP="003247E6">
      <w:pPr>
        <w:jc w:val="center"/>
        <w:rPr>
          <w:rFonts w:ascii="Times New Roman" w:hAnsi="Times New Roman" w:cs="Times New Roman"/>
          <w:b/>
          <w:bCs/>
          <w:sz w:val="24"/>
          <w:szCs w:val="24"/>
        </w:rPr>
      </w:pPr>
      <w:r>
        <w:rPr>
          <w:rFonts w:ascii="Times New Roman" w:hAnsi="Times New Roman" w:cs="Times New Roman"/>
          <w:b/>
          <w:bCs/>
          <w:sz w:val="24"/>
          <w:szCs w:val="24"/>
        </w:rPr>
        <w:t>Tranace Cotton</w:t>
      </w:r>
    </w:p>
    <w:p w14:paraId="32D84A20" w14:textId="3567979D" w:rsidR="003247E6" w:rsidRDefault="003247E6" w:rsidP="003247E6">
      <w:pPr>
        <w:jc w:val="center"/>
        <w:rPr>
          <w:rFonts w:ascii="Times New Roman" w:hAnsi="Times New Roman" w:cs="Times New Roman"/>
          <w:b/>
          <w:bCs/>
          <w:sz w:val="24"/>
          <w:szCs w:val="24"/>
        </w:rPr>
      </w:pPr>
      <w:r>
        <w:rPr>
          <w:rFonts w:ascii="Times New Roman" w:hAnsi="Times New Roman" w:cs="Times New Roman"/>
          <w:b/>
          <w:bCs/>
          <w:sz w:val="24"/>
          <w:szCs w:val="24"/>
        </w:rPr>
        <w:t>6/19/2021</w:t>
      </w:r>
    </w:p>
    <w:p w14:paraId="62302625" w14:textId="6C34378D" w:rsidR="003247E6" w:rsidRDefault="003247E6" w:rsidP="003247E6">
      <w:pPr>
        <w:jc w:val="center"/>
        <w:rPr>
          <w:rFonts w:ascii="Times New Roman" w:hAnsi="Times New Roman" w:cs="Times New Roman"/>
          <w:b/>
          <w:bCs/>
          <w:sz w:val="24"/>
          <w:szCs w:val="24"/>
        </w:rPr>
      </w:pPr>
    </w:p>
    <w:p w14:paraId="2A43FB75" w14:textId="0D128C40" w:rsidR="003247E6" w:rsidRDefault="003247E6" w:rsidP="003247E6">
      <w:pPr>
        <w:jc w:val="center"/>
        <w:rPr>
          <w:rFonts w:ascii="Times New Roman" w:hAnsi="Times New Roman" w:cs="Times New Roman"/>
          <w:b/>
          <w:bCs/>
          <w:sz w:val="24"/>
          <w:szCs w:val="24"/>
        </w:rPr>
      </w:pPr>
    </w:p>
    <w:p w14:paraId="1B9B3770" w14:textId="2CAA8267" w:rsidR="003247E6" w:rsidRDefault="003247E6" w:rsidP="003247E6">
      <w:pPr>
        <w:jc w:val="center"/>
        <w:rPr>
          <w:rFonts w:ascii="Times New Roman" w:hAnsi="Times New Roman" w:cs="Times New Roman"/>
          <w:b/>
          <w:bCs/>
          <w:sz w:val="24"/>
          <w:szCs w:val="24"/>
        </w:rPr>
      </w:pPr>
    </w:p>
    <w:p w14:paraId="24598488" w14:textId="193E2A74" w:rsidR="003247E6" w:rsidRDefault="003247E6" w:rsidP="003247E6">
      <w:pPr>
        <w:jc w:val="center"/>
        <w:rPr>
          <w:rFonts w:ascii="Times New Roman" w:hAnsi="Times New Roman" w:cs="Times New Roman"/>
          <w:b/>
          <w:bCs/>
          <w:sz w:val="24"/>
          <w:szCs w:val="24"/>
        </w:rPr>
      </w:pPr>
    </w:p>
    <w:p w14:paraId="00EF5DD7" w14:textId="79EFAF55" w:rsidR="003247E6" w:rsidRDefault="003247E6" w:rsidP="003247E6">
      <w:pPr>
        <w:jc w:val="center"/>
        <w:rPr>
          <w:rFonts w:ascii="Times New Roman" w:hAnsi="Times New Roman" w:cs="Times New Roman"/>
          <w:b/>
          <w:bCs/>
          <w:sz w:val="24"/>
          <w:szCs w:val="24"/>
        </w:rPr>
      </w:pPr>
    </w:p>
    <w:p w14:paraId="7B2652DA" w14:textId="08456E0F" w:rsidR="003247E6" w:rsidRDefault="003247E6" w:rsidP="003247E6">
      <w:pPr>
        <w:jc w:val="center"/>
        <w:rPr>
          <w:rFonts w:ascii="Times New Roman" w:hAnsi="Times New Roman" w:cs="Times New Roman"/>
          <w:b/>
          <w:bCs/>
          <w:sz w:val="24"/>
          <w:szCs w:val="24"/>
        </w:rPr>
      </w:pPr>
    </w:p>
    <w:p w14:paraId="6A9BE879" w14:textId="7A325E8B" w:rsidR="003247E6" w:rsidRDefault="003247E6" w:rsidP="003247E6">
      <w:pPr>
        <w:jc w:val="center"/>
        <w:rPr>
          <w:rFonts w:ascii="Times New Roman" w:hAnsi="Times New Roman" w:cs="Times New Roman"/>
          <w:b/>
          <w:bCs/>
          <w:sz w:val="24"/>
          <w:szCs w:val="24"/>
        </w:rPr>
      </w:pPr>
    </w:p>
    <w:p w14:paraId="7961EC9C" w14:textId="3CBF0F17" w:rsidR="003247E6" w:rsidRDefault="003247E6" w:rsidP="003247E6">
      <w:pPr>
        <w:jc w:val="center"/>
        <w:rPr>
          <w:rFonts w:ascii="Times New Roman" w:hAnsi="Times New Roman" w:cs="Times New Roman"/>
          <w:b/>
          <w:bCs/>
          <w:sz w:val="24"/>
          <w:szCs w:val="24"/>
        </w:rPr>
      </w:pPr>
    </w:p>
    <w:p w14:paraId="08B2A6EC" w14:textId="48BA5CBD" w:rsidR="003247E6" w:rsidRDefault="003247E6" w:rsidP="003247E6">
      <w:pPr>
        <w:jc w:val="center"/>
        <w:rPr>
          <w:rFonts w:ascii="Times New Roman" w:hAnsi="Times New Roman" w:cs="Times New Roman"/>
          <w:b/>
          <w:bCs/>
          <w:sz w:val="24"/>
          <w:szCs w:val="24"/>
        </w:rPr>
      </w:pPr>
    </w:p>
    <w:p w14:paraId="3084908F" w14:textId="68AA85E1" w:rsidR="003247E6" w:rsidRDefault="003247E6" w:rsidP="003247E6">
      <w:pPr>
        <w:jc w:val="center"/>
        <w:rPr>
          <w:rFonts w:ascii="Times New Roman" w:hAnsi="Times New Roman" w:cs="Times New Roman"/>
          <w:b/>
          <w:bCs/>
          <w:sz w:val="24"/>
          <w:szCs w:val="24"/>
        </w:rPr>
      </w:pPr>
    </w:p>
    <w:p w14:paraId="70DEF0F6" w14:textId="33CF009C" w:rsidR="003247E6" w:rsidRDefault="003247E6" w:rsidP="003247E6">
      <w:pPr>
        <w:jc w:val="center"/>
        <w:rPr>
          <w:rFonts w:ascii="Times New Roman" w:hAnsi="Times New Roman" w:cs="Times New Roman"/>
          <w:b/>
          <w:bCs/>
          <w:sz w:val="24"/>
          <w:szCs w:val="24"/>
        </w:rPr>
      </w:pPr>
    </w:p>
    <w:p w14:paraId="2757223C" w14:textId="54C92F2A" w:rsidR="003247E6" w:rsidRDefault="003247E6" w:rsidP="003247E6">
      <w:pPr>
        <w:jc w:val="center"/>
        <w:rPr>
          <w:rFonts w:ascii="Times New Roman" w:hAnsi="Times New Roman" w:cs="Times New Roman"/>
          <w:b/>
          <w:bCs/>
          <w:sz w:val="24"/>
          <w:szCs w:val="24"/>
        </w:rPr>
      </w:pPr>
    </w:p>
    <w:p w14:paraId="45233028" w14:textId="71FB3676" w:rsidR="003247E6" w:rsidRDefault="003247E6" w:rsidP="003247E6">
      <w:pPr>
        <w:jc w:val="center"/>
        <w:rPr>
          <w:rFonts w:ascii="Times New Roman" w:hAnsi="Times New Roman" w:cs="Times New Roman"/>
          <w:b/>
          <w:bCs/>
          <w:sz w:val="24"/>
          <w:szCs w:val="24"/>
        </w:rPr>
      </w:pPr>
    </w:p>
    <w:p w14:paraId="4D653518" w14:textId="3EB2A6AC" w:rsidR="003247E6" w:rsidRDefault="003247E6" w:rsidP="003247E6">
      <w:pPr>
        <w:jc w:val="center"/>
        <w:rPr>
          <w:rFonts w:ascii="Times New Roman" w:hAnsi="Times New Roman" w:cs="Times New Roman"/>
          <w:b/>
          <w:bCs/>
          <w:sz w:val="24"/>
          <w:szCs w:val="24"/>
        </w:rPr>
      </w:pPr>
    </w:p>
    <w:p w14:paraId="66B0DCDD" w14:textId="2A15F5F5" w:rsidR="003247E6" w:rsidRDefault="003247E6" w:rsidP="003247E6">
      <w:pPr>
        <w:jc w:val="center"/>
        <w:rPr>
          <w:rFonts w:ascii="Times New Roman" w:hAnsi="Times New Roman" w:cs="Times New Roman"/>
          <w:b/>
          <w:bCs/>
          <w:sz w:val="24"/>
          <w:szCs w:val="24"/>
        </w:rPr>
      </w:pPr>
    </w:p>
    <w:p w14:paraId="27899285" w14:textId="63C6BBFA" w:rsidR="003247E6" w:rsidRDefault="003247E6" w:rsidP="003247E6">
      <w:pPr>
        <w:jc w:val="center"/>
        <w:rPr>
          <w:rFonts w:ascii="Times New Roman" w:hAnsi="Times New Roman" w:cs="Times New Roman"/>
          <w:b/>
          <w:bCs/>
          <w:sz w:val="24"/>
          <w:szCs w:val="24"/>
        </w:rPr>
      </w:pPr>
    </w:p>
    <w:p w14:paraId="5A26407B" w14:textId="0884A6A6" w:rsidR="003247E6" w:rsidRDefault="003247E6" w:rsidP="003247E6">
      <w:pPr>
        <w:jc w:val="center"/>
        <w:rPr>
          <w:rFonts w:ascii="Times New Roman" w:hAnsi="Times New Roman" w:cs="Times New Roman"/>
          <w:b/>
          <w:bCs/>
          <w:sz w:val="24"/>
          <w:szCs w:val="24"/>
        </w:rPr>
      </w:pPr>
    </w:p>
    <w:tbl>
      <w:tblPr>
        <w:tblStyle w:val="TableGrid1"/>
        <w:tblW w:w="9812" w:type="dxa"/>
        <w:tblInd w:w="425" w:type="dxa"/>
        <w:tblLayout w:type="fixed"/>
        <w:tblLook w:val="04A0" w:firstRow="1" w:lastRow="0" w:firstColumn="1" w:lastColumn="0" w:noHBand="0" w:noVBand="1"/>
      </w:tblPr>
      <w:tblGrid>
        <w:gridCol w:w="2414"/>
        <w:gridCol w:w="2250"/>
        <w:gridCol w:w="5148"/>
      </w:tblGrid>
      <w:tr w:rsidR="003247E6" w:rsidRPr="003C6576" w14:paraId="205DB00E" w14:textId="77777777" w:rsidTr="005F6D08">
        <w:tc>
          <w:tcPr>
            <w:tcW w:w="2414" w:type="dxa"/>
            <w:shd w:val="clear" w:color="auto" w:fill="D9D9D9"/>
          </w:tcPr>
          <w:p w14:paraId="0C2F9B1C" w14:textId="77777777" w:rsidR="003247E6" w:rsidRPr="003C6576" w:rsidRDefault="003247E6" w:rsidP="005F6D08">
            <w:pPr>
              <w:rPr>
                <w:rFonts w:ascii="Book Antiqua" w:eastAsia="Calibri" w:hAnsi="Book Antiqua"/>
                <w:b/>
                <w:sz w:val="24"/>
                <w:szCs w:val="24"/>
              </w:rPr>
            </w:pPr>
            <w:r w:rsidRPr="003C6576">
              <w:rPr>
                <w:rFonts w:ascii="Book Antiqua" w:eastAsia="Calibri" w:hAnsi="Book Antiqua"/>
                <w:b/>
                <w:sz w:val="24"/>
                <w:szCs w:val="24"/>
              </w:rPr>
              <w:t>Name</w:t>
            </w:r>
          </w:p>
        </w:tc>
        <w:tc>
          <w:tcPr>
            <w:tcW w:w="2250" w:type="dxa"/>
            <w:shd w:val="clear" w:color="auto" w:fill="D9D9D9"/>
          </w:tcPr>
          <w:p w14:paraId="195E32B4" w14:textId="77777777" w:rsidR="003247E6" w:rsidRPr="003C6576" w:rsidRDefault="003247E6" w:rsidP="005F6D08">
            <w:pPr>
              <w:rPr>
                <w:rFonts w:ascii="Book Antiqua" w:eastAsia="Calibri" w:hAnsi="Book Antiqua"/>
                <w:b/>
                <w:sz w:val="24"/>
                <w:szCs w:val="24"/>
              </w:rPr>
            </w:pPr>
            <w:r w:rsidRPr="003C6576">
              <w:rPr>
                <w:rFonts w:ascii="Book Antiqua" w:eastAsia="Calibri" w:hAnsi="Book Antiqua"/>
                <w:b/>
                <w:sz w:val="24"/>
                <w:szCs w:val="24"/>
              </w:rPr>
              <w:t>Role/Company</w:t>
            </w:r>
          </w:p>
        </w:tc>
        <w:tc>
          <w:tcPr>
            <w:tcW w:w="5148" w:type="dxa"/>
            <w:shd w:val="clear" w:color="auto" w:fill="D9D9D9"/>
          </w:tcPr>
          <w:p w14:paraId="4DCBD957" w14:textId="77777777" w:rsidR="003247E6" w:rsidRPr="003C6576" w:rsidRDefault="003247E6" w:rsidP="005F6D08">
            <w:pPr>
              <w:rPr>
                <w:rFonts w:ascii="Book Antiqua" w:eastAsia="Calibri" w:hAnsi="Book Antiqua"/>
                <w:b/>
                <w:sz w:val="24"/>
                <w:szCs w:val="24"/>
              </w:rPr>
            </w:pPr>
            <w:r w:rsidRPr="003C6576">
              <w:rPr>
                <w:rFonts w:ascii="Book Antiqua" w:eastAsia="Calibri" w:hAnsi="Book Antiqua"/>
                <w:b/>
                <w:sz w:val="24"/>
                <w:szCs w:val="24"/>
              </w:rPr>
              <w:t>Identify their Project Team responsibility?</w:t>
            </w:r>
          </w:p>
        </w:tc>
      </w:tr>
      <w:tr w:rsidR="003247E6" w:rsidRPr="003C6576" w14:paraId="52EF8871" w14:textId="77777777" w:rsidTr="005F6D08">
        <w:tc>
          <w:tcPr>
            <w:tcW w:w="2414" w:type="dxa"/>
            <w:shd w:val="clear" w:color="auto" w:fill="A8D08D" w:themeFill="accent6" w:themeFillTint="99"/>
          </w:tcPr>
          <w:p w14:paraId="4537CD92" w14:textId="77777777" w:rsidR="003247E6" w:rsidRPr="003C6576" w:rsidRDefault="003247E6" w:rsidP="005F6D08">
            <w:pPr>
              <w:rPr>
                <w:rFonts w:ascii="Book Antiqua" w:eastAsia="Calibri" w:hAnsi="Book Antiqua"/>
                <w:b/>
                <w:sz w:val="24"/>
                <w:szCs w:val="24"/>
              </w:rPr>
            </w:pPr>
            <w:r w:rsidRPr="003C6576">
              <w:rPr>
                <w:rFonts w:ascii="Book Antiqua" w:eastAsia="Calibri" w:hAnsi="Book Antiqua"/>
                <w:sz w:val="24"/>
                <w:szCs w:val="24"/>
              </w:rPr>
              <w:t xml:space="preserve">Example: </w:t>
            </w:r>
            <w:r w:rsidRPr="003C6576">
              <w:rPr>
                <w:rFonts w:ascii="Book Antiqua" w:eastAsia="Calibri" w:hAnsi="Book Antiqua"/>
                <w:b/>
                <w:sz w:val="24"/>
                <w:szCs w:val="24"/>
              </w:rPr>
              <w:t>John Smith</w:t>
            </w:r>
          </w:p>
        </w:tc>
        <w:tc>
          <w:tcPr>
            <w:tcW w:w="2250" w:type="dxa"/>
            <w:shd w:val="clear" w:color="auto" w:fill="A8D08D" w:themeFill="accent6" w:themeFillTint="99"/>
          </w:tcPr>
          <w:p w14:paraId="08D634A2" w14:textId="77777777" w:rsidR="003247E6" w:rsidRPr="003C6576" w:rsidRDefault="003247E6" w:rsidP="005F6D08">
            <w:pPr>
              <w:rPr>
                <w:rFonts w:ascii="Book Antiqua" w:eastAsia="Calibri" w:hAnsi="Book Antiqua"/>
                <w:b/>
                <w:sz w:val="24"/>
                <w:szCs w:val="24"/>
              </w:rPr>
            </w:pPr>
            <w:r w:rsidRPr="003C6576">
              <w:rPr>
                <w:rFonts w:ascii="Book Antiqua" w:eastAsia="Calibri" w:hAnsi="Book Antiqua"/>
                <w:b/>
                <w:sz w:val="24"/>
                <w:szCs w:val="24"/>
              </w:rPr>
              <w:t>Planner-Smith Co.</w:t>
            </w:r>
          </w:p>
        </w:tc>
        <w:tc>
          <w:tcPr>
            <w:tcW w:w="5148" w:type="dxa"/>
            <w:shd w:val="clear" w:color="auto" w:fill="A8D08D" w:themeFill="accent6" w:themeFillTint="99"/>
          </w:tcPr>
          <w:p w14:paraId="1CADCF1F" w14:textId="77777777" w:rsidR="003247E6" w:rsidRPr="003C6576" w:rsidDel="00315FF4" w:rsidRDefault="003247E6" w:rsidP="005F6D08">
            <w:pPr>
              <w:rPr>
                <w:rFonts w:ascii="Book Antiqua" w:eastAsia="Calibri" w:hAnsi="Book Antiqua"/>
                <w:b/>
                <w:sz w:val="24"/>
                <w:szCs w:val="24"/>
              </w:rPr>
            </w:pPr>
            <w:r w:rsidRPr="003C6576">
              <w:rPr>
                <w:rFonts w:ascii="Book Antiqua" w:eastAsia="Calibri" w:hAnsi="Book Antiqua"/>
                <w:b/>
                <w:sz w:val="24"/>
                <w:szCs w:val="24"/>
              </w:rPr>
              <w:t>Headed up the construction equipment dept.</w:t>
            </w:r>
          </w:p>
        </w:tc>
      </w:tr>
      <w:tr w:rsidR="003247E6" w:rsidRPr="003C6576" w14:paraId="21996AC4" w14:textId="77777777" w:rsidTr="005F6D08">
        <w:tc>
          <w:tcPr>
            <w:tcW w:w="2414" w:type="dxa"/>
          </w:tcPr>
          <w:p w14:paraId="4A522906" w14:textId="77777777" w:rsidR="003247E6" w:rsidRPr="003C6576" w:rsidRDefault="003247E6" w:rsidP="005F6D08">
            <w:pPr>
              <w:rPr>
                <w:rFonts w:ascii="Book Antiqua" w:eastAsia="Calibri" w:hAnsi="Book Antiqua"/>
                <w:i/>
                <w:sz w:val="24"/>
                <w:szCs w:val="24"/>
              </w:rPr>
            </w:pPr>
            <w:r>
              <w:rPr>
                <w:rFonts w:ascii="Book Antiqua" w:eastAsia="Calibri" w:hAnsi="Book Antiqua"/>
                <w:i/>
                <w:sz w:val="24"/>
                <w:szCs w:val="24"/>
              </w:rPr>
              <w:t>STEVE PLATE</w:t>
            </w:r>
          </w:p>
        </w:tc>
        <w:tc>
          <w:tcPr>
            <w:tcW w:w="2250" w:type="dxa"/>
          </w:tcPr>
          <w:p w14:paraId="4CFC9A14" w14:textId="77777777" w:rsidR="003247E6" w:rsidRPr="003C6576" w:rsidRDefault="003247E6" w:rsidP="005F6D08">
            <w:pPr>
              <w:rPr>
                <w:rFonts w:ascii="Book Antiqua" w:eastAsia="Calibri" w:hAnsi="Book Antiqua"/>
                <w:i/>
                <w:sz w:val="24"/>
                <w:szCs w:val="24"/>
              </w:rPr>
            </w:pPr>
            <w:r w:rsidRPr="003C6576">
              <w:rPr>
                <w:rFonts w:ascii="Book Antiqua" w:eastAsia="Calibri" w:hAnsi="Book Antiqua"/>
                <w:i/>
                <w:sz w:val="24"/>
                <w:szCs w:val="24"/>
              </w:rPr>
              <w:t>Lead</w:t>
            </w:r>
          </w:p>
        </w:tc>
        <w:tc>
          <w:tcPr>
            <w:tcW w:w="5148" w:type="dxa"/>
          </w:tcPr>
          <w:p w14:paraId="11AFD55F" w14:textId="77777777" w:rsidR="003247E6" w:rsidRPr="003C6576" w:rsidRDefault="003247E6" w:rsidP="005F6D08">
            <w:pPr>
              <w:rPr>
                <w:rFonts w:ascii="Book Antiqua" w:eastAsia="Calibri" w:hAnsi="Book Antiqua"/>
                <w:i/>
                <w:sz w:val="24"/>
                <w:szCs w:val="24"/>
              </w:rPr>
            </w:pPr>
            <w:r>
              <w:rPr>
                <w:rFonts w:ascii="Book Antiqua" w:eastAsia="Calibri" w:hAnsi="Book Antiqua"/>
                <w:i/>
                <w:sz w:val="24"/>
                <w:szCs w:val="24"/>
              </w:rPr>
              <w:t>Deputy Chief of Capitol Planning, Director of WTC Construction</w:t>
            </w:r>
          </w:p>
        </w:tc>
      </w:tr>
      <w:tr w:rsidR="003247E6" w:rsidRPr="003C6576" w14:paraId="7C569F2E" w14:textId="77777777" w:rsidTr="005F6D08">
        <w:tc>
          <w:tcPr>
            <w:tcW w:w="2414" w:type="dxa"/>
          </w:tcPr>
          <w:p w14:paraId="15A19F19" w14:textId="77777777" w:rsidR="003247E6" w:rsidRPr="003C6576" w:rsidRDefault="003247E6" w:rsidP="005F6D08">
            <w:pPr>
              <w:rPr>
                <w:rFonts w:ascii="Book Antiqua" w:eastAsia="Calibri" w:hAnsi="Book Antiqua"/>
                <w:i/>
                <w:sz w:val="24"/>
                <w:szCs w:val="24"/>
              </w:rPr>
            </w:pPr>
            <w:r>
              <w:rPr>
                <w:rFonts w:ascii="Book Antiqua" w:eastAsia="Calibri" w:hAnsi="Book Antiqua"/>
                <w:i/>
                <w:sz w:val="24"/>
                <w:szCs w:val="24"/>
              </w:rPr>
              <w:t>Mike Mennella</w:t>
            </w:r>
          </w:p>
        </w:tc>
        <w:tc>
          <w:tcPr>
            <w:tcW w:w="2250" w:type="dxa"/>
          </w:tcPr>
          <w:p w14:paraId="746136E7" w14:textId="77777777" w:rsidR="003247E6" w:rsidRPr="003C6576" w:rsidRDefault="003247E6" w:rsidP="005F6D08">
            <w:pPr>
              <w:rPr>
                <w:rFonts w:ascii="Book Antiqua" w:eastAsia="Calibri" w:hAnsi="Book Antiqua"/>
                <w:i/>
                <w:sz w:val="24"/>
                <w:szCs w:val="24"/>
              </w:rPr>
            </w:pPr>
            <w:r>
              <w:rPr>
                <w:rFonts w:ascii="Book Antiqua" w:eastAsia="Calibri" w:hAnsi="Book Antiqua"/>
                <w:i/>
                <w:sz w:val="24"/>
                <w:szCs w:val="24"/>
              </w:rPr>
              <w:t>Exec VP/WTC Projects-Tishman Construction</w:t>
            </w:r>
          </w:p>
        </w:tc>
        <w:tc>
          <w:tcPr>
            <w:tcW w:w="5148" w:type="dxa"/>
          </w:tcPr>
          <w:p w14:paraId="50843E4B" w14:textId="77777777" w:rsidR="003247E6" w:rsidRPr="003C6576" w:rsidRDefault="003247E6" w:rsidP="005F6D08">
            <w:pPr>
              <w:rPr>
                <w:rFonts w:ascii="Book Antiqua" w:eastAsia="Calibri" w:hAnsi="Book Antiqua"/>
                <w:i/>
                <w:sz w:val="24"/>
                <w:szCs w:val="24"/>
              </w:rPr>
            </w:pPr>
            <w:r>
              <w:rPr>
                <w:rFonts w:ascii="Book Antiqua" w:eastAsia="Calibri" w:hAnsi="Book Antiqua"/>
                <w:i/>
                <w:sz w:val="24"/>
                <w:szCs w:val="24"/>
              </w:rPr>
              <w:t>Works with management team to plan and execute project</w:t>
            </w:r>
          </w:p>
        </w:tc>
      </w:tr>
      <w:tr w:rsidR="003247E6" w:rsidRPr="003C6576" w14:paraId="5022C9C5" w14:textId="77777777" w:rsidTr="005F6D08">
        <w:tc>
          <w:tcPr>
            <w:tcW w:w="2414" w:type="dxa"/>
          </w:tcPr>
          <w:p w14:paraId="2225A30C" w14:textId="77777777" w:rsidR="003247E6" w:rsidRPr="003C6576" w:rsidRDefault="003247E6" w:rsidP="005F6D08">
            <w:pPr>
              <w:rPr>
                <w:rFonts w:ascii="Book Antiqua" w:eastAsia="Calibri" w:hAnsi="Book Antiqua"/>
                <w:i/>
                <w:sz w:val="24"/>
                <w:szCs w:val="24"/>
              </w:rPr>
            </w:pPr>
            <w:r>
              <w:rPr>
                <w:rFonts w:ascii="Book Antiqua" w:eastAsia="Calibri" w:hAnsi="Book Antiqua"/>
                <w:i/>
                <w:sz w:val="24"/>
                <w:szCs w:val="24"/>
              </w:rPr>
              <w:t xml:space="preserve">TJ </w:t>
            </w:r>
            <w:proofErr w:type="spellStart"/>
            <w:r>
              <w:rPr>
                <w:rFonts w:ascii="Book Antiqua" w:eastAsia="Calibri" w:hAnsi="Book Antiqua"/>
                <w:i/>
                <w:sz w:val="24"/>
                <w:szCs w:val="24"/>
              </w:rPr>
              <w:t>Gottesdiener</w:t>
            </w:r>
            <w:proofErr w:type="spellEnd"/>
          </w:p>
        </w:tc>
        <w:tc>
          <w:tcPr>
            <w:tcW w:w="2250" w:type="dxa"/>
          </w:tcPr>
          <w:p w14:paraId="18ECB63D" w14:textId="77777777" w:rsidR="003247E6" w:rsidRPr="003C6576" w:rsidRDefault="003247E6" w:rsidP="005F6D08">
            <w:pPr>
              <w:rPr>
                <w:rFonts w:ascii="Book Antiqua" w:eastAsia="Calibri" w:hAnsi="Book Antiqua"/>
                <w:i/>
                <w:sz w:val="24"/>
                <w:szCs w:val="24"/>
              </w:rPr>
            </w:pPr>
            <w:r>
              <w:rPr>
                <w:rFonts w:ascii="Book Antiqua" w:eastAsia="Calibri" w:hAnsi="Book Antiqua"/>
                <w:i/>
                <w:sz w:val="24"/>
                <w:szCs w:val="24"/>
              </w:rPr>
              <w:t>Managing Partner/Skidmore, Ownings &amp; Merrill</w:t>
            </w:r>
          </w:p>
        </w:tc>
        <w:tc>
          <w:tcPr>
            <w:tcW w:w="5148" w:type="dxa"/>
          </w:tcPr>
          <w:p w14:paraId="4C180273" w14:textId="77777777" w:rsidR="003247E6" w:rsidRPr="003C6576" w:rsidRDefault="003247E6" w:rsidP="005F6D08">
            <w:pPr>
              <w:rPr>
                <w:rFonts w:ascii="Book Antiqua" w:eastAsia="Calibri" w:hAnsi="Book Antiqua"/>
                <w:i/>
                <w:sz w:val="24"/>
                <w:szCs w:val="24"/>
              </w:rPr>
            </w:pPr>
            <w:r>
              <w:rPr>
                <w:rFonts w:ascii="Book Antiqua" w:eastAsia="Calibri" w:hAnsi="Book Antiqua"/>
                <w:i/>
                <w:sz w:val="24"/>
                <w:szCs w:val="24"/>
              </w:rPr>
              <w:t>Project Management Partner</w:t>
            </w:r>
          </w:p>
        </w:tc>
      </w:tr>
      <w:tr w:rsidR="003247E6" w:rsidRPr="003C6576" w14:paraId="1C06C1E9" w14:textId="77777777" w:rsidTr="005F6D08">
        <w:tc>
          <w:tcPr>
            <w:tcW w:w="2414" w:type="dxa"/>
          </w:tcPr>
          <w:p w14:paraId="61A37C28" w14:textId="77777777" w:rsidR="003247E6" w:rsidRPr="003C6576" w:rsidRDefault="003247E6" w:rsidP="005F6D08">
            <w:pPr>
              <w:rPr>
                <w:rFonts w:ascii="Book Antiqua" w:eastAsia="Calibri" w:hAnsi="Book Antiqua"/>
                <w:i/>
                <w:sz w:val="24"/>
                <w:szCs w:val="24"/>
              </w:rPr>
            </w:pPr>
            <w:r>
              <w:rPr>
                <w:rFonts w:ascii="Book Antiqua" w:eastAsia="Calibri" w:hAnsi="Book Antiqua"/>
                <w:i/>
                <w:sz w:val="24"/>
                <w:szCs w:val="24"/>
              </w:rPr>
              <w:t xml:space="preserve">Ahmad </w:t>
            </w:r>
            <w:proofErr w:type="spellStart"/>
            <w:r>
              <w:rPr>
                <w:rFonts w:ascii="Book Antiqua" w:eastAsia="Calibri" w:hAnsi="Book Antiqua"/>
                <w:i/>
                <w:sz w:val="24"/>
                <w:szCs w:val="24"/>
              </w:rPr>
              <w:t>Rahimian</w:t>
            </w:r>
            <w:proofErr w:type="spellEnd"/>
          </w:p>
        </w:tc>
        <w:tc>
          <w:tcPr>
            <w:tcW w:w="2250" w:type="dxa"/>
          </w:tcPr>
          <w:p w14:paraId="57DEF275" w14:textId="77777777" w:rsidR="003247E6" w:rsidRPr="003C6576" w:rsidRDefault="003247E6" w:rsidP="005F6D08">
            <w:pPr>
              <w:rPr>
                <w:rFonts w:ascii="Book Antiqua" w:eastAsia="Calibri" w:hAnsi="Book Antiqua"/>
                <w:i/>
                <w:sz w:val="24"/>
                <w:szCs w:val="24"/>
              </w:rPr>
            </w:pPr>
            <w:r>
              <w:rPr>
                <w:rFonts w:ascii="Book Antiqua" w:eastAsia="Calibri" w:hAnsi="Book Antiqua"/>
                <w:i/>
                <w:sz w:val="24"/>
                <w:szCs w:val="24"/>
              </w:rPr>
              <w:t>Building Structure Director</w:t>
            </w:r>
            <w:r w:rsidRPr="003C6576">
              <w:rPr>
                <w:rFonts w:ascii="Book Antiqua" w:eastAsia="Calibri" w:hAnsi="Book Antiqua"/>
                <w:i/>
                <w:sz w:val="24"/>
                <w:szCs w:val="24"/>
              </w:rPr>
              <w:t>/</w:t>
            </w:r>
            <w:r>
              <w:rPr>
                <w:rFonts w:ascii="Book Antiqua" w:eastAsia="Calibri" w:hAnsi="Book Antiqua"/>
                <w:i/>
                <w:sz w:val="24"/>
                <w:szCs w:val="24"/>
              </w:rPr>
              <w:t>Parsons Brinckerhoff</w:t>
            </w:r>
          </w:p>
        </w:tc>
        <w:tc>
          <w:tcPr>
            <w:tcW w:w="5148" w:type="dxa"/>
          </w:tcPr>
          <w:p w14:paraId="1F0849DF" w14:textId="77777777" w:rsidR="003247E6" w:rsidRPr="003C6576" w:rsidRDefault="003247E6" w:rsidP="005F6D08">
            <w:pPr>
              <w:rPr>
                <w:rFonts w:ascii="Book Antiqua" w:eastAsia="Calibri" w:hAnsi="Book Antiqua"/>
                <w:i/>
                <w:sz w:val="24"/>
                <w:szCs w:val="24"/>
              </w:rPr>
            </w:pPr>
            <w:r>
              <w:rPr>
                <w:rFonts w:ascii="Book Antiqua" w:eastAsia="Calibri" w:hAnsi="Book Antiqua"/>
                <w:i/>
                <w:sz w:val="24"/>
                <w:szCs w:val="24"/>
              </w:rPr>
              <w:t>Monitors the work on building projects</w:t>
            </w:r>
          </w:p>
        </w:tc>
      </w:tr>
      <w:tr w:rsidR="003247E6" w:rsidRPr="003C6576" w14:paraId="16BCA290" w14:textId="77777777" w:rsidTr="005F6D08">
        <w:tc>
          <w:tcPr>
            <w:tcW w:w="2414" w:type="dxa"/>
          </w:tcPr>
          <w:p w14:paraId="4A49CF93" w14:textId="77777777" w:rsidR="003247E6" w:rsidRPr="003C6576" w:rsidRDefault="003247E6" w:rsidP="005F6D08">
            <w:pPr>
              <w:rPr>
                <w:rFonts w:ascii="Book Antiqua" w:eastAsia="Calibri" w:hAnsi="Book Antiqua"/>
                <w:i/>
                <w:sz w:val="24"/>
                <w:szCs w:val="24"/>
              </w:rPr>
            </w:pPr>
            <w:r>
              <w:rPr>
                <w:rFonts w:ascii="Book Antiqua" w:eastAsia="Calibri" w:hAnsi="Book Antiqua"/>
                <w:i/>
                <w:sz w:val="24"/>
                <w:szCs w:val="24"/>
              </w:rPr>
              <w:t xml:space="preserve">Yoram </w:t>
            </w:r>
            <w:proofErr w:type="spellStart"/>
            <w:r>
              <w:rPr>
                <w:rFonts w:ascii="Book Antiqua" w:eastAsia="Calibri" w:hAnsi="Book Antiqua"/>
                <w:i/>
                <w:sz w:val="24"/>
                <w:szCs w:val="24"/>
              </w:rPr>
              <w:t>Eilon</w:t>
            </w:r>
            <w:proofErr w:type="spellEnd"/>
          </w:p>
        </w:tc>
        <w:tc>
          <w:tcPr>
            <w:tcW w:w="2250" w:type="dxa"/>
          </w:tcPr>
          <w:p w14:paraId="0CAD22A2" w14:textId="77777777" w:rsidR="003247E6" w:rsidRPr="003C6576" w:rsidRDefault="003247E6" w:rsidP="005F6D08">
            <w:pPr>
              <w:rPr>
                <w:rFonts w:ascii="Book Antiqua" w:eastAsia="Calibri" w:hAnsi="Book Antiqua"/>
                <w:i/>
                <w:sz w:val="24"/>
                <w:szCs w:val="24"/>
              </w:rPr>
            </w:pPr>
            <w:r>
              <w:rPr>
                <w:rFonts w:ascii="Book Antiqua" w:eastAsia="Calibri" w:hAnsi="Book Antiqua"/>
                <w:i/>
                <w:sz w:val="24"/>
                <w:szCs w:val="24"/>
              </w:rPr>
              <w:t>VP Building Structures/Parsons Brinckerhoff</w:t>
            </w:r>
          </w:p>
        </w:tc>
        <w:tc>
          <w:tcPr>
            <w:tcW w:w="5148" w:type="dxa"/>
          </w:tcPr>
          <w:p w14:paraId="6916475D" w14:textId="77777777" w:rsidR="003247E6" w:rsidRPr="003C6576" w:rsidRDefault="003247E6" w:rsidP="005F6D08">
            <w:pPr>
              <w:rPr>
                <w:rFonts w:ascii="Book Antiqua" w:eastAsia="Calibri" w:hAnsi="Book Antiqua"/>
                <w:i/>
                <w:sz w:val="24"/>
                <w:szCs w:val="24"/>
              </w:rPr>
            </w:pPr>
            <w:r>
              <w:rPr>
                <w:rFonts w:ascii="Book Antiqua" w:eastAsia="Calibri" w:hAnsi="Book Antiqua"/>
                <w:i/>
                <w:sz w:val="24"/>
                <w:szCs w:val="24"/>
              </w:rPr>
              <w:t>Works directly w/ senior management, and focuses on strategic planning and processes of the project</w:t>
            </w:r>
          </w:p>
        </w:tc>
      </w:tr>
    </w:tbl>
    <w:p w14:paraId="63F9DA5C" w14:textId="3F029A00" w:rsidR="003247E6" w:rsidRDefault="003247E6" w:rsidP="003247E6">
      <w:pPr>
        <w:jc w:val="center"/>
        <w:rPr>
          <w:rFonts w:ascii="Times New Roman" w:hAnsi="Times New Roman" w:cs="Times New Roman"/>
          <w:b/>
          <w:bCs/>
          <w:sz w:val="24"/>
          <w:szCs w:val="24"/>
        </w:rPr>
      </w:pPr>
    </w:p>
    <w:p w14:paraId="61DABF8D" w14:textId="1FF35DFD" w:rsidR="003247E6" w:rsidRDefault="003247E6" w:rsidP="003247E6">
      <w:pPr>
        <w:jc w:val="center"/>
        <w:rPr>
          <w:rFonts w:ascii="Times New Roman" w:hAnsi="Times New Roman" w:cs="Times New Roman"/>
          <w:b/>
          <w:bCs/>
          <w:sz w:val="24"/>
          <w:szCs w:val="24"/>
        </w:rPr>
      </w:pPr>
    </w:p>
    <w:p w14:paraId="62040A58" w14:textId="77777777" w:rsidR="003247E6" w:rsidRDefault="003247E6" w:rsidP="003247E6">
      <w:pPr>
        <w:rPr>
          <w:rFonts w:ascii="Times New Roman" w:hAnsi="Times New Roman" w:cs="Times New Roman"/>
          <w:sz w:val="24"/>
          <w:szCs w:val="24"/>
        </w:rPr>
      </w:pPr>
    </w:p>
    <w:p w14:paraId="500DC103" w14:textId="77777777" w:rsidR="003247E6" w:rsidRDefault="003247E6" w:rsidP="003247E6">
      <w:pPr>
        <w:rPr>
          <w:rFonts w:ascii="Times New Roman" w:hAnsi="Times New Roman" w:cs="Times New Roman"/>
          <w:sz w:val="24"/>
          <w:szCs w:val="24"/>
        </w:rPr>
      </w:pPr>
      <w:r>
        <w:rPr>
          <w:rFonts w:ascii="Times New Roman" w:hAnsi="Times New Roman" w:cs="Times New Roman"/>
          <w:sz w:val="24"/>
          <w:szCs w:val="24"/>
        </w:rPr>
        <w:t>Essay</w:t>
      </w:r>
    </w:p>
    <w:p w14:paraId="3AB27146" w14:textId="77777777" w:rsidR="003247E6" w:rsidRDefault="003247E6" w:rsidP="003247E6">
      <w:pPr>
        <w:rPr>
          <w:rFonts w:ascii="Times New Roman" w:hAnsi="Times New Roman" w:cs="Times New Roman"/>
          <w:sz w:val="24"/>
          <w:szCs w:val="24"/>
        </w:rPr>
      </w:pPr>
    </w:p>
    <w:p w14:paraId="6AB05475" w14:textId="77777777" w:rsidR="003247E6" w:rsidRDefault="003247E6" w:rsidP="003247E6">
      <w:pPr>
        <w:rPr>
          <w:rFonts w:ascii="Times New Roman" w:hAnsi="Times New Roman" w:cs="Times New Roman"/>
          <w:sz w:val="24"/>
          <w:szCs w:val="24"/>
        </w:rPr>
      </w:pPr>
      <w:r>
        <w:rPr>
          <w:rFonts w:ascii="Times New Roman" w:hAnsi="Times New Roman" w:cs="Times New Roman"/>
          <w:sz w:val="24"/>
          <w:szCs w:val="24"/>
        </w:rPr>
        <w:tab/>
        <w:t xml:space="preserve">Planning, managing, and executing any major project such as building a building such as the World Trade Center from the video, takes a great deal of time, patience, skill, knowledge, brainstorming and precise planning and execution. Nevertheless, there </w:t>
      </w:r>
      <w:proofErr w:type="gramStart"/>
      <w:r>
        <w:rPr>
          <w:rFonts w:ascii="Times New Roman" w:hAnsi="Times New Roman" w:cs="Times New Roman"/>
          <w:sz w:val="24"/>
          <w:szCs w:val="24"/>
        </w:rPr>
        <w:t>has to</w:t>
      </w:r>
      <w:proofErr w:type="gramEnd"/>
      <w:r>
        <w:rPr>
          <w:rFonts w:ascii="Times New Roman" w:hAnsi="Times New Roman" w:cs="Times New Roman"/>
          <w:sz w:val="24"/>
          <w:szCs w:val="24"/>
        </w:rPr>
        <w:t xml:space="preserve"> be a plan in place and the proper personnel in place to execute the plan professionally and efficiently. </w:t>
      </w:r>
    </w:p>
    <w:p w14:paraId="09A4F808" w14:textId="77777777" w:rsidR="003247E6" w:rsidRDefault="003247E6" w:rsidP="003247E6">
      <w:pPr>
        <w:rPr>
          <w:rFonts w:ascii="Times New Roman" w:hAnsi="Times New Roman" w:cs="Times New Roman"/>
          <w:sz w:val="24"/>
          <w:szCs w:val="24"/>
        </w:rPr>
      </w:pPr>
      <w:r>
        <w:rPr>
          <w:rFonts w:ascii="Times New Roman" w:hAnsi="Times New Roman" w:cs="Times New Roman"/>
          <w:sz w:val="24"/>
          <w:szCs w:val="24"/>
        </w:rPr>
        <w:tab/>
        <w:t>The process elements for directing and managing includes a lot of direction and execution from the top execs. During this process it means putting the “team” together to start the initiation phase and planning. The tone of the direction of how the project will go will be set at this meeting. Each specific person (stakeholders) on the project, will know their role and the position they will play in contributing to the project. Also, with the directing/managing the proper paperwork and sign offs are done during this aspect.</w:t>
      </w:r>
    </w:p>
    <w:p w14:paraId="18CBF11F" w14:textId="77777777" w:rsidR="003247E6" w:rsidRDefault="003247E6" w:rsidP="003247E6">
      <w:pPr>
        <w:rPr>
          <w:rFonts w:ascii="Times New Roman" w:hAnsi="Times New Roman" w:cs="Times New Roman"/>
          <w:sz w:val="24"/>
          <w:szCs w:val="24"/>
        </w:rPr>
      </w:pPr>
      <w:r>
        <w:rPr>
          <w:rFonts w:ascii="Times New Roman" w:hAnsi="Times New Roman" w:cs="Times New Roman"/>
          <w:sz w:val="24"/>
          <w:szCs w:val="24"/>
        </w:rPr>
        <w:lastRenderedPageBreak/>
        <w:tab/>
        <w:t xml:space="preserve">The quality assurance includes communication from the project managers and team. The details of the project, deadlines, and remediation and requirements are presented during this element. This is a particularly important aspect of the initiation, project planning and monitor the project, </w:t>
      </w:r>
      <w:proofErr w:type="gramStart"/>
      <w:r>
        <w:rPr>
          <w:rFonts w:ascii="Times New Roman" w:hAnsi="Times New Roman" w:cs="Times New Roman"/>
          <w:sz w:val="24"/>
          <w:szCs w:val="24"/>
        </w:rPr>
        <w:t>budget</w:t>
      </w:r>
      <w:proofErr w:type="gramEnd"/>
      <w:r>
        <w:rPr>
          <w:rFonts w:ascii="Times New Roman" w:hAnsi="Times New Roman" w:cs="Times New Roman"/>
          <w:sz w:val="24"/>
          <w:szCs w:val="24"/>
        </w:rPr>
        <w:t xml:space="preserve"> and the closing phase of the project. Team management and project communication goes hand in hand. The directors, stakeholders and management personnel all come together to build a strong team to deliver a great project. Bringing on board the proper people to see the project through takes strategic planning and executing. Communication is the most important element in running a business or producing a project.</w:t>
      </w:r>
    </w:p>
    <w:p w14:paraId="62EDFE2A" w14:textId="77777777" w:rsidR="003247E6" w:rsidRDefault="003247E6" w:rsidP="003247E6">
      <w:pPr>
        <w:rPr>
          <w:rFonts w:ascii="Times New Roman" w:hAnsi="Times New Roman" w:cs="Times New Roman"/>
          <w:sz w:val="24"/>
          <w:szCs w:val="24"/>
        </w:rPr>
      </w:pPr>
      <w:r>
        <w:rPr>
          <w:rFonts w:ascii="Times New Roman" w:hAnsi="Times New Roman" w:cs="Times New Roman"/>
          <w:sz w:val="24"/>
          <w:szCs w:val="24"/>
        </w:rPr>
        <w:tab/>
        <w:t>The execution, monitoring/controlling and closing phase describes how testing updating testing, reviewing, updating plans budget tracking and plan finalizing documents are all a part of the factors of these three phases.</w:t>
      </w:r>
    </w:p>
    <w:p w14:paraId="56697D9D" w14:textId="05AD5B7A" w:rsidR="003247E6" w:rsidRDefault="003247E6" w:rsidP="003247E6">
      <w:pPr>
        <w:rPr>
          <w:rFonts w:ascii="Times New Roman" w:hAnsi="Times New Roman" w:cs="Times New Roman"/>
          <w:b/>
          <w:bCs/>
          <w:sz w:val="24"/>
          <w:szCs w:val="24"/>
        </w:rPr>
      </w:pPr>
    </w:p>
    <w:p w14:paraId="669B1715" w14:textId="74C9F3E8" w:rsidR="003247E6" w:rsidRDefault="003247E6" w:rsidP="003247E6">
      <w:pPr>
        <w:rPr>
          <w:rFonts w:ascii="Times New Roman" w:hAnsi="Times New Roman" w:cs="Times New Roman"/>
          <w:b/>
          <w:bCs/>
          <w:sz w:val="24"/>
          <w:szCs w:val="24"/>
        </w:rPr>
      </w:pPr>
      <w:r>
        <w:rPr>
          <w:rFonts w:ascii="Times New Roman" w:hAnsi="Times New Roman" w:cs="Times New Roman"/>
          <w:b/>
          <w:bCs/>
          <w:sz w:val="24"/>
          <w:szCs w:val="24"/>
        </w:rPr>
        <w:t>Week 3-Project Planning</w:t>
      </w:r>
    </w:p>
    <w:p w14:paraId="5C8EBC27" w14:textId="77777777" w:rsidR="003247E6" w:rsidRDefault="003247E6" w:rsidP="003247E6">
      <w:pPr>
        <w:ind w:firstLine="720"/>
        <w:rPr>
          <w:rFonts w:ascii="Times New Roman" w:hAnsi="Times New Roman" w:cs="Times New Roman"/>
          <w:sz w:val="24"/>
          <w:szCs w:val="24"/>
        </w:rPr>
      </w:pPr>
      <w:r>
        <w:rPr>
          <w:rFonts w:ascii="Times New Roman" w:hAnsi="Times New Roman" w:cs="Times New Roman"/>
          <w:sz w:val="24"/>
          <w:szCs w:val="24"/>
        </w:rPr>
        <w:t xml:space="preserve">Project planning takes a lot of hard work, dedication, researching, developing and attention to detail, but not limited to having a great strategic execution plan. The World Trade Center exemplifies that. The stakeholders, construction/planning team, along with the investors had to do just that. I believe that the process of rebuilding this </w:t>
      </w:r>
      <w:proofErr w:type="gramStart"/>
      <w:r>
        <w:rPr>
          <w:rFonts w:ascii="Times New Roman" w:hAnsi="Times New Roman" w:cs="Times New Roman"/>
          <w:sz w:val="24"/>
          <w:szCs w:val="24"/>
        </w:rPr>
        <w:t>particular building</w:t>
      </w:r>
      <w:proofErr w:type="gramEnd"/>
      <w:r>
        <w:rPr>
          <w:rFonts w:ascii="Times New Roman" w:hAnsi="Times New Roman" w:cs="Times New Roman"/>
          <w:sz w:val="24"/>
          <w:szCs w:val="24"/>
        </w:rPr>
        <w:t xml:space="preserve"> was a very long and tedious project to plan. Of course, there were many trial and error phases going through the planning, which in the end a beautiful building was built.</w:t>
      </w:r>
    </w:p>
    <w:p w14:paraId="6AD509FE" w14:textId="77777777" w:rsidR="003247E6" w:rsidRDefault="003247E6" w:rsidP="003247E6">
      <w:pPr>
        <w:ind w:firstLine="720"/>
        <w:rPr>
          <w:rFonts w:ascii="Times New Roman" w:hAnsi="Times New Roman" w:cs="Times New Roman"/>
          <w:sz w:val="24"/>
          <w:szCs w:val="24"/>
        </w:rPr>
      </w:pPr>
      <w:r>
        <w:rPr>
          <w:rFonts w:ascii="Times New Roman" w:hAnsi="Times New Roman" w:cs="Times New Roman"/>
          <w:sz w:val="24"/>
          <w:szCs w:val="24"/>
        </w:rPr>
        <w:t>The purpose for the rebuild the One World Trade Center building was to replace what was taken from the people and the heart of New York City. The twin towers (World Trade Center). The strategic considerations that were taken into consideration while prepping and planning this large of a project was to build a safe and secure building that could withstand the elements and that would be efficient and serve its purpose to the citizens of New York and around the world. The purpose of the strategic planning is to rebuild and grow and create new memories post 9/11. The tragedy of the previous twin towers left a dark cloud and unhappiness over New York, and so it was time to rebuild and bring back life into New York with the new World Trade Center.</w:t>
      </w:r>
    </w:p>
    <w:p w14:paraId="09ED4FB6" w14:textId="77777777" w:rsidR="003247E6" w:rsidRDefault="003247E6" w:rsidP="003247E6">
      <w:pPr>
        <w:ind w:firstLine="720"/>
        <w:rPr>
          <w:rFonts w:ascii="Times New Roman" w:hAnsi="Times New Roman" w:cs="Times New Roman"/>
          <w:sz w:val="24"/>
          <w:szCs w:val="24"/>
        </w:rPr>
      </w:pPr>
      <w:r>
        <w:rPr>
          <w:rFonts w:ascii="Times New Roman" w:hAnsi="Times New Roman" w:cs="Times New Roman"/>
          <w:sz w:val="24"/>
          <w:szCs w:val="24"/>
        </w:rPr>
        <w:t>The secondary aspects that were considered was the design elements.  The new design of the building had to be unique and accessible. From the video it looks like they did just that. They also took into consideration the visitors that the building would have so they also build it into a tourist attraction with all the bells and whistles.</w:t>
      </w:r>
    </w:p>
    <w:p w14:paraId="7017A519" w14:textId="22E6BC64" w:rsidR="003247E6" w:rsidRDefault="003247E6" w:rsidP="003247E6">
      <w:pPr>
        <w:rPr>
          <w:rFonts w:ascii="Times New Roman" w:hAnsi="Times New Roman" w:cs="Times New Roman"/>
          <w:sz w:val="24"/>
          <w:szCs w:val="24"/>
        </w:rPr>
      </w:pPr>
    </w:p>
    <w:p w14:paraId="08D61848" w14:textId="45BC5610" w:rsidR="003247E6" w:rsidRDefault="003247E6" w:rsidP="003247E6">
      <w:pPr>
        <w:rPr>
          <w:rFonts w:ascii="Times New Roman" w:hAnsi="Times New Roman" w:cs="Times New Roman"/>
          <w:b/>
          <w:bCs/>
          <w:sz w:val="24"/>
          <w:szCs w:val="24"/>
        </w:rPr>
      </w:pPr>
      <w:r>
        <w:rPr>
          <w:rFonts w:ascii="Times New Roman" w:hAnsi="Times New Roman" w:cs="Times New Roman"/>
          <w:b/>
          <w:bCs/>
          <w:sz w:val="24"/>
          <w:szCs w:val="24"/>
        </w:rPr>
        <w:t>Week 4-Executing the Project</w:t>
      </w:r>
    </w:p>
    <w:p w14:paraId="653E806C" w14:textId="77777777" w:rsidR="003247E6" w:rsidRPr="003247E6" w:rsidRDefault="003247E6" w:rsidP="003247E6">
      <w:pPr>
        <w:rPr>
          <w:rFonts w:ascii="Times New Roman" w:hAnsi="Times New Roman" w:cs="Times New Roman"/>
          <w:b/>
          <w:bCs/>
          <w:sz w:val="24"/>
          <w:szCs w:val="24"/>
        </w:rPr>
      </w:pPr>
    </w:p>
    <w:p w14:paraId="013CBF5E" w14:textId="77777777" w:rsidR="003247E6" w:rsidRDefault="003247E6" w:rsidP="003247E6">
      <w:pPr>
        <w:rPr>
          <w:rFonts w:ascii="Times New Roman" w:hAnsi="Times New Roman" w:cs="Times New Roman"/>
          <w:sz w:val="24"/>
          <w:szCs w:val="24"/>
        </w:rPr>
      </w:pPr>
      <w:r>
        <w:rPr>
          <w:rFonts w:ascii="Times New Roman" w:hAnsi="Times New Roman" w:cs="Times New Roman"/>
          <w:sz w:val="24"/>
          <w:szCs w:val="24"/>
        </w:rPr>
        <w:t xml:space="preserve">The whole project planning and execution takes a great deal of planning and putting in long hours to get the project done. However, without a good strong team, the project cannot get done. </w:t>
      </w:r>
      <w:r>
        <w:rPr>
          <w:rFonts w:ascii="Times New Roman" w:hAnsi="Times New Roman" w:cs="Times New Roman"/>
          <w:sz w:val="24"/>
          <w:szCs w:val="24"/>
        </w:rPr>
        <w:lastRenderedPageBreak/>
        <w:t>As with the One World Trade Center, the stakeholders put together a team that would execute the vision how it was drawn out to produce a special project in the end.</w:t>
      </w:r>
    </w:p>
    <w:p w14:paraId="128635B2" w14:textId="77777777" w:rsidR="003247E6" w:rsidRDefault="003247E6" w:rsidP="003247E6">
      <w:pPr>
        <w:rPr>
          <w:rFonts w:ascii="Times New Roman" w:hAnsi="Times New Roman" w:cs="Times New Roman"/>
          <w:sz w:val="24"/>
          <w:szCs w:val="24"/>
        </w:rPr>
      </w:pPr>
      <w:r>
        <w:rPr>
          <w:rFonts w:ascii="Times New Roman" w:hAnsi="Times New Roman" w:cs="Times New Roman"/>
          <w:sz w:val="24"/>
          <w:szCs w:val="24"/>
        </w:rPr>
        <w:tab/>
        <w:t xml:space="preserve">As with any business and/or project, there </w:t>
      </w:r>
      <w:proofErr w:type="gramStart"/>
      <w:r>
        <w:rPr>
          <w:rFonts w:ascii="Times New Roman" w:hAnsi="Times New Roman" w:cs="Times New Roman"/>
          <w:sz w:val="24"/>
          <w:szCs w:val="24"/>
        </w:rPr>
        <w:t>has to</w:t>
      </w:r>
      <w:proofErr w:type="gramEnd"/>
      <w:r>
        <w:rPr>
          <w:rFonts w:ascii="Times New Roman" w:hAnsi="Times New Roman" w:cs="Times New Roman"/>
          <w:sz w:val="24"/>
          <w:szCs w:val="24"/>
        </w:rPr>
        <w:t xml:space="preserve"> be a management team. In this case the management team consists of the head of construction, VP’s, financial partners, building directors and investors and lastly project manager. The aspect of these roles set the tone of the project and they </w:t>
      </w:r>
      <w:proofErr w:type="gramStart"/>
      <w:r>
        <w:rPr>
          <w:rFonts w:ascii="Times New Roman" w:hAnsi="Times New Roman" w:cs="Times New Roman"/>
          <w:sz w:val="24"/>
          <w:szCs w:val="24"/>
        </w:rPr>
        <w:t>are in charge of</w:t>
      </w:r>
      <w:proofErr w:type="gramEnd"/>
      <w:r>
        <w:rPr>
          <w:rFonts w:ascii="Times New Roman" w:hAnsi="Times New Roman" w:cs="Times New Roman"/>
          <w:sz w:val="24"/>
          <w:szCs w:val="24"/>
        </w:rPr>
        <w:t xml:space="preserve"> orchestrating the right team of builders to bring the plan to life. This team also includes setting the direction of how the project will execute, from timelines, production costs, legalities, and paperwork. Along with the planning and directing of the project, yes quality assurance will be completed from start to finish. The quality assurance of this major project I believe was consistent.  The elements of the quality assurance in this </w:t>
      </w:r>
      <w:proofErr w:type="gramStart"/>
      <w:r>
        <w:rPr>
          <w:rFonts w:ascii="Times New Roman" w:hAnsi="Times New Roman" w:cs="Times New Roman"/>
          <w:sz w:val="24"/>
          <w:szCs w:val="24"/>
        </w:rPr>
        <w:t>particular project</w:t>
      </w:r>
      <w:proofErr w:type="gramEnd"/>
      <w:r>
        <w:rPr>
          <w:rFonts w:ascii="Times New Roman" w:hAnsi="Times New Roman" w:cs="Times New Roman"/>
          <w:sz w:val="24"/>
          <w:szCs w:val="24"/>
        </w:rPr>
        <w:t xml:space="preserve"> would be to check all materials used to build the building, the measurements, data collection of products used and how they hold up to standard. All compliance standards are audited to make sure that those fields are met and miscellaneous items such as making sure the project stays on task, finances are in order and adjustments are made accordingly.</w:t>
      </w:r>
    </w:p>
    <w:p w14:paraId="41C69826" w14:textId="63FDADC4" w:rsidR="003247E6" w:rsidRDefault="003247E6" w:rsidP="003247E6">
      <w:pPr>
        <w:rPr>
          <w:rFonts w:ascii="Times New Roman" w:hAnsi="Times New Roman" w:cs="Times New Roman"/>
          <w:sz w:val="24"/>
          <w:szCs w:val="24"/>
        </w:rPr>
      </w:pPr>
      <w:r>
        <w:rPr>
          <w:rFonts w:ascii="Times New Roman" w:hAnsi="Times New Roman" w:cs="Times New Roman"/>
          <w:sz w:val="24"/>
          <w:szCs w:val="24"/>
        </w:rPr>
        <w:tab/>
        <w:t xml:space="preserve">Team management and project communication goes hand in hand. Managing a team consists of communicating. Team management/project communication allows for the management team to keep the construction team on task, communicating concerns, updates and/or changes. Orchestrating a strong team and having everyone on one accord leads to a successful completion of the project. Lastly, the factors that were identified that would have </w:t>
      </w:r>
      <w:proofErr w:type="gramStart"/>
      <w:r>
        <w:rPr>
          <w:rFonts w:ascii="Times New Roman" w:hAnsi="Times New Roman" w:cs="Times New Roman"/>
          <w:sz w:val="24"/>
          <w:szCs w:val="24"/>
        </w:rPr>
        <w:t xml:space="preserve">had an </w:t>
      </w:r>
      <w:r>
        <w:rPr>
          <w:rFonts w:ascii="Times New Roman" w:hAnsi="Times New Roman" w:cs="Times New Roman"/>
          <w:sz w:val="24"/>
          <w:szCs w:val="24"/>
        </w:rPr>
        <w:t>effect</w:t>
      </w:r>
      <w:r>
        <w:rPr>
          <w:rFonts w:ascii="Times New Roman" w:hAnsi="Times New Roman" w:cs="Times New Roman"/>
          <w:sz w:val="24"/>
          <w:szCs w:val="24"/>
        </w:rPr>
        <w:t xml:space="preserve"> on</w:t>
      </w:r>
      <w:proofErr w:type="gramEnd"/>
      <w:r>
        <w:rPr>
          <w:rFonts w:ascii="Times New Roman" w:hAnsi="Times New Roman" w:cs="Times New Roman"/>
          <w:sz w:val="24"/>
          <w:szCs w:val="24"/>
        </w:rPr>
        <w:t xml:space="preserve"> the successful completion of the project included:</w:t>
      </w:r>
    </w:p>
    <w:p w14:paraId="7AC7CEC4" w14:textId="77777777" w:rsidR="003247E6" w:rsidRDefault="003247E6" w:rsidP="003247E6">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Everyone having trust in one another to complete the project.</w:t>
      </w:r>
    </w:p>
    <w:p w14:paraId="5E543F5F" w14:textId="77777777" w:rsidR="003247E6" w:rsidRDefault="003247E6" w:rsidP="003247E6">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Proper research and design.</w:t>
      </w:r>
    </w:p>
    <w:p w14:paraId="610FF740" w14:textId="77777777" w:rsidR="003247E6" w:rsidRDefault="003247E6" w:rsidP="003247E6">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Correct cost projection regarding the build itself and construction team.</w:t>
      </w:r>
    </w:p>
    <w:p w14:paraId="3C8D46FD" w14:textId="1CDD94DE" w:rsidR="003247E6" w:rsidRDefault="003247E6" w:rsidP="003247E6">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Making sure all codes, permits and funding was taken care of prior to breaking ground.</w:t>
      </w:r>
    </w:p>
    <w:p w14:paraId="7BA4C9AF" w14:textId="5242D4CA" w:rsidR="003247E6" w:rsidRDefault="003247E6" w:rsidP="003247E6">
      <w:pPr>
        <w:rPr>
          <w:rFonts w:ascii="Times New Roman" w:hAnsi="Times New Roman" w:cs="Times New Roman"/>
          <w:sz w:val="24"/>
          <w:szCs w:val="24"/>
        </w:rPr>
      </w:pPr>
    </w:p>
    <w:p w14:paraId="68EA29AA" w14:textId="1CFE77A8" w:rsidR="003247E6" w:rsidRDefault="003247E6" w:rsidP="003247E6">
      <w:pPr>
        <w:rPr>
          <w:rFonts w:ascii="Times New Roman" w:hAnsi="Times New Roman" w:cs="Times New Roman"/>
          <w:b/>
          <w:bCs/>
          <w:sz w:val="24"/>
          <w:szCs w:val="24"/>
        </w:rPr>
      </w:pPr>
      <w:r>
        <w:rPr>
          <w:rFonts w:ascii="Times New Roman" w:hAnsi="Times New Roman" w:cs="Times New Roman"/>
          <w:b/>
          <w:bCs/>
          <w:sz w:val="24"/>
          <w:szCs w:val="24"/>
        </w:rPr>
        <w:t>Week 5-Monitoring &amp; Controlling the Project</w:t>
      </w:r>
    </w:p>
    <w:p w14:paraId="168696D4" w14:textId="77777777" w:rsidR="003247E6" w:rsidRDefault="003247E6" w:rsidP="003247E6">
      <w:pPr>
        <w:rPr>
          <w:rFonts w:ascii="Times New Roman" w:hAnsi="Times New Roman" w:cs="Times New Roman"/>
          <w:b/>
          <w:bCs/>
          <w:sz w:val="24"/>
          <w:szCs w:val="24"/>
        </w:rPr>
      </w:pPr>
    </w:p>
    <w:p w14:paraId="4454F8AA" w14:textId="77777777" w:rsidR="003247E6" w:rsidRDefault="003247E6" w:rsidP="003247E6">
      <w:pPr>
        <w:ind w:firstLine="720"/>
        <w:rPr>
          <w:rFonts w:ascii="Times New Roman" w:hAnsi="Times New Roman" w:cs="Times New Roman"/>
          <w:sz w:val="24"/>
          <w:szCs w:val="24"/>
        </w:rPr>
      </w:pPr>
      <w:r>
        <w:rPr>
          <w:rFonts w:ascii="Times New Roman" w:hAnsi="Times New Roman" w:cs="Times New Roman"/>
          <w:sz w:val="24"/>
          <w:szCs w:val="24"/>
        </w:rPr>
        <w:t xml:space="preserve">The focus of The World Trade Center was rebuilt to rebuild New York City.  The gateway to bringing back peace to the world and to New York City has been founded by rebuilding the World Trade Center. Monitoring and Controlling processes of any project includes overseeing that the project moves on time, on budget and preventing setbacks to get the project done.  This </w:t>
      </w:r>
      <w:proofErr w:type="gramStart"/>
      <w:r>
        <w:rPr>
          <w:rFonts w:ascii="Times New Roman" w:hAnsi="Times New Roman" w:cs="Times New Roman"/>
          <w:sz w:val="24"/>
          <w:szCs w:val="24"/>
        </w:rPr>
        <w:t>particular project</w:t>
      </w:r>
      <w:proofErr w:type="gramEnd"/>
      <w:r>
        <w:rPr>
          <w:rFonts w:ascii="Times New Roman" w:hAnsi="Times New Roman" w:cs="Times New Roman"/>
          <w:sz w:val="24"/>
          <w:szCs w:val="24"/>
        </w:rPr>
        <w:t xml:space="preserve"> took a great deal of planning and structuring to make sure that new building was built with new codes and the functionality had to be safe and adhere to the demographics of New York and that what the World Trade Center represented.</w:t>
      </w:r>
    </w:p>
    <w:p w14:paraId="0AD46DB3" w14:textId="77777777" w:rsidR="003247E6" w:rsidRDefault="003247E6" w:rsidP="003247E6">
      <w:pPr>
        <w:ind w:firstLine="720"/>
        <w:rPr>
          <w:rFonts w:ascii="Times New Roman" w:hAnsi="Times New Roman" w:cs="Times New Roman"/>
          <w:sz w:val="24"/>
          <w:szCs w:val="24"/>
        </w:rPr>
      </w:pPr>
      <w:r>
        <w:rPr>
          <w:rFonts w:ascii="Times New Roman" w:hAnsi="Times New Roman" w:cs="Times New Roman"/>
          <w:sz w:val="24"/>
          <w:szCs w:val="24"/>
        </w:rPr>
        <w:t xml:space="preserve">  The process in which the World Trade Center was designed the safety and structure of the building was in mind for the people, for the culture of New York City. The design, safety and structure had to be precise and well thought out. With the Monitoring and Controlling, the costs. timeframe and the whole scope of building the World Trade Center was monitored from start to finish. Each nail, each brick, the concrete laying, each piece of glass and everyone on the </w:t>
      </w:r>
      <w:r>
        <w:rPr>
          <w:rFonts w:ascii="Times New Roman" w:hAnsi="Times New Roman" w:cs="Times New Roman"/>
          <w:sz w:val="24"/>
          <w:szCs w:val="24"/>
        </w:rPr>
        <w:lastRenderedPageBreak/>
        <w:t>construction team. Time is money and keeping the project on time means that the project stays on budget. All integrated changes are factored into delays such as weather, material delays, injuries on the job or whatever the case maybe.</w:t>
      </w:r>
    </w:p>
    <w:p w14:paraId="12811AA3" w14:textId="77777777" w:rsidR="003247E6" w:rsidRPr="005A071B" w:rsidRDefault="003247E6" w:rsidP="003247E6">
      <w:pPr>
        <w:ind w:firstLine="720"/>
        <w:rPr>
          <w:rFonts w:ascii="Times New Roman" w:hAnsi="Times New Roman" w:cs="Times New Roman"/>
          <w:sz w:val="24"/>
          <w:szCs w:val="24"/>
        </w:rPr>
      </w:pPr>
      <w:r>
        <w:rPr>
          <w:rFonts w:ascii="Times New Roman" w:hAnsi="Times New Roman" w:cs="Times New Roman"/>
          <w:sz w:val="24"/>
          <w:szCs w:val="24"/>
        </w:rPr>
        <w:t>Overall, any major project like this one many characteristics come into play to make sure that the project starts on time, stays on task and of course on budget. Quality Control, monitoring and controlling and integrated changes all factor in when completing the project from start to finish.</w:t>
      </w:r>
    </w:p>
    <w:p w14:paraId="694124CC" w14:textId="36DB5000" w:rsidR="003247E6" w:rsidRDefault="003247E6" w:rsidP="003247E6">
      <w:pPr>
        <w:rPr>
          <w:rFonts w:ascii="Times New Roman" w:hAnsi="Times New Roman" w:cs="Times New Roman"/>
          <w:b/>
          <w:bCs/>
          <w:sz w:val="24"/>
          <w:szCs w:val="24"/>
        </w:rPr>
      </w:pPr>
    </w:p>
    <w:p w14:paraId="1698D6BC" w14:textId="31163062" w:rsidR="003247E6" w:rsidRDefault="003247E6" w:rsidP="003247E6">
      <w:pPr>
        <w:rPr>
          <w:rFonts w:ascii="Times New Roman" w:hAnsi="Times New Roman" w:cs="Times New Roman"/>
          <w:b/>
          <w:bCs/>
          <w:sz w:val="24"/>
          <w:szCs w:val="24"/>
        </w:rPr>
      </w:pPr>
      <w:r>
        <w:rPr>
          <w:rFonts w:ascii="Times New Roman" w:hAnsi="Times New Roman" w:cs="Times New Roman"/>
          <w:b/>
          <w:bCs/>
          <w:sz w:val="24"/>
          <w:szCs w:val="24"/>
        </w:rPr>
        <w:t>Week 6-Project Closure</w:t>
      </w:r>
    </w:p>
    <w:p w14:paraId="31303F1F" w14:textId="77777777" w:rsidR="003247E6" w:rsidRDefault="003247E6" w:rsidP="003247E6">
      <w:pPr>
        <w:rPr>
          <w:rFonts w:ascii="Times New Roman" w:hAnsi="Times New Roman" w:cs="Times New Roman"/>
          <w:sz w:val="24"/>
          <w:szCs w:val="24"/>
        </w:rPr>
      </w:pPr>
      <w:r>
        <w:rPr>
          <w:rFonts w:ascii="Times New Roman" w:hAnsi="Times New Roman" w:cs="Times New Roman"/>
          <w:sz w:val="24"/>
          <w:szCs w:val="24"/>
        </w:rPr>
        <w:t xml:space="preserve">When the smoke has cleared, all the construction has been done, each nail has been nailed, each bolt has been screwed and the finishing touches has been polished it is time for the Project Manager to take over and put the stamp of approval on the completion of the project. As stated in the lecture, the Closing Process Group along with the PM due their due diligence in finalizing the project. With the magnitude of a project such as the One Trade Center, I believe it took a significant amount of detail to build so at the finish line </w:t>
      </w:r>
      <w:proofErr w:type="gramStart"/>
      <w:r>
        <w:rPr>
          <w:rFonts w:ascii="Times New Roman" w:hAnsi="Times New Roman" w:cs="Times New Roman"/>
          <w:sz w:val="24"/>
          <w:szCs w:val="24"/>
        </w:rPr>
        <w:t>I’m</w:t>
      </w:r>
      <w:proofErr w:type="gramEnd"/>
      <w:r>
        <w:rPr>
          <w:rFonts w:ascii="Times New Roman" w:hAnsi="Times New Roman" w:cs="Times New Roman"/>
          <w:sz w:val="24"/>
          <w:szCs w:val="24"/>
        </w:rPr>
        <w:t xml:space="preserve"> certain that every contract and/or invoice was certainly check and rechecked.</w:t>
      </w:r>
    </w:p>
    <w:p w14:paraId="22F25A03" w14:textId="77777777" w:rsidR="003247E6" w:rsidRDefault="003247E6" w:rsidP="003247E6">
      <w:pPr>
        <w:rPr>
          <w:rFonts w:ascii="Times New Roman" w:hAnsi="Times New Roman" w:cs="Times New Roman"/>
          <w:sz w:val="24"/>
          <w:szCs w:val="24"/>
        </w:rPr>
      </w:pPr>
      <w:r>
        <w:rPr>
          <w:rFonts w:ascii="Times New Roman" w:hAnsi="Times New Roman" w:cs="Times New Roman"/>
          <w:sz w:val="24"/>
          <w:szCs w:val="24"/>
        </w:rPr>
        <w:tab/>
        <w:t xml:space="preserve">The processes that were mostly likely used for this project would be first evaluation. Evaluation is the first most important factor besides singing on the dotted line of the closing process of any project. Evaluations include but is not limited to looking over the overall scope of the project, going over integrated changes that happened during the project, reviewing, and analyzing the budget and review contracts. Secondly, the procurement closure process. This step allows for the project manager and all stakeholders to close out all contracts that have been made at the beginning of the project. Making sure to keep good business relationships will allow for future business endeavors in the future. Lastly, feedback and signing on the dotted line of this is done on to the next and reflection. Getting feedback from construction crew, business partners, etc. on how they feel the project went, what could be improved next time, but the ultimate seal of approval would be of the consumers, the people. </w:t>
      </w:r>
    </w:p>
    <w:p w14:paraId="4673DF16" w14:textId="77777777" w:rsidR="003247E6" w:rsidRDefault="003247E6" w:rsidP="003247E6">
      <w:pPr>
        <w:rPr>
          <w:rFonts w:ascii="Times New Roman" w:hAnsi="Times New Roman" w:cs="Times New Roman"/>
          <w:sz w:val="24"/>
          <w:szCs w:val="24"/>
        </w:rPr>
      </w:pPr>
      <w:r>
        <w:rPr>
          <w:rFonts w:ascii="Times New Roman" w:hAnsi="Times New Roman" w:cs="Times New Roman"/>
          <w:sz w:val="24"/>
          <w:szCs w:val="24"/>
        </w:rPr>
        <w:tab/>
        <w:t>As for the project like the One Trade Center, the approval of the people of New York City, who the project was built for met their standards gave them sense of peace and joy back into the city made the project well worth it.</w:t>
      </w:r>
    </w:p>
    <w:p w14:paraId="66421918" w14:textId="77777777" w:rsidR="003247E6" w:rsidRDefault="003247E6" w:rsidP="003247E6">
      <w:pPr>
        <w:jc w:val="center"/>
        <w:rPr>
          <w:rFonts w:ascii="Times New Roman" w:hAnsi="Times New Roman" w:cs="Times New Roman"/>
          <w:sz w:val="24"/>
          <w:szCs w:val="24"/>
        </w:rPr>
      </w:pPr>
    </w:p>
    <w:p w14:paraId="10C9A036" w14:textId="77777777" w:rsidR="003247E6" w:rsidRDefault="003247E6" w:rsidP="003247E6">
      <w:pPr>
        <w:jc w:val="center"/>
        <w:rPr>
          <w:rFonts w:ascii="Times New Roman" w:hAnsi="Times New Roman" w:cs="Times New Roman"/>
          <w:sz w:val="24"/>
          <w:szCs w:val="24"/>
        </w:rPr>
      </w:pPr>
    </w:p>
    <w:p w14:paraId="22140013" w14:textId="77777777" w:rsidR="003247E6" w:rsidRDefault="003247E6" w:rsidP="003247E6">
      <w:pPr>
        <w:jc w:val="center"/>
        <w:rPr>
          <w:rFonts w:ascii="Times New Roman" w:hAnsi="Times New Roman" w:cs="Times New Roman"/>
          <w:sz w:val="24"/>
          <w:szCs w:val="24"/>
        </w:rPr>
      </w:pPr>
    </w:p>
    <w:p w14:paraId="7453A52D" w14:textId="77777777" w:rsidR="003247E6" w:rsidRDefault="003247E6" w:rsidP="003247E6">
      <w:pPr>
        <w:jc w:val="center"/>
        <w:rPr>
          <w:rFonts w:ascii="Times New Roman" w:hAnsi="Times New Roman" w:cs="Times New Roman"/>
          <w:sz w:val="24"/>
          <w:szCs w:val="24"/>
        </w:rPr>
      </w:pPr>
    </w:p>
    <w:p w14:paraId="47F4AC1A" w14:textId="77777777" w:rsidR="003247E6" w:rsidRDefault="003247E6" w:rsidP="003247E6">
      <w:pPr>
        <w:jc w:val="center"/>
        <w:rPr>
          <w:rFonts w:ascii="Times New Roman" w:hAnsi="Times New Roman" w:cs="Times New Roman"/>
          <w:sz w:val="24"/>
          <w:szCs w:val="24"/>
        </w:rPr>
      </w:pPr>
    </w:p>
    <w:p w14:paraId="107B4BEC" w14:textId="77777777" w:rsidR="003247E6" w:rsidRDefault="003247E6" w:rsidP="003247E6">
      <w:pPr>
        <w:jc w:val="center"/>
        <w:rPr>
          <w:rFonts w:ascii="Times New Roman" w:hAnsi="Times New Roman" w:cs="Times New Roman"/>
          <w:sz w:val="24"/>
          <w:szCs w:val="24"/>
        </w:rPr>
      </w:pPr>
    </w:p>
    <w:p w14:paraId="651C547B" w14:textId="77777777" w:rsidR="003247E6" w:rsidRDefault="003247E6" w:rsidP="003247E6">
      <w:pPr>
        <w:jc w:val="center"/>
        <w:rPr>
          <w:rFonts w:ascii="Times New Roman" w:hAnsi="Times New Roman" w:cs="Times New Roman"/>
          <w:sz w:val="24"/>
          <w:szCs w:val="24"/>
        </w:rPr>
      </w:pPr>
    </w:p>
    <w:p w14:paraId="3B4AEC41" w14:textId="77777777" w:rsidR="003247E6" w:rsidRPr="003247E6" w:rsidRDefault="003247E6" w:rsidP="003247E6">
      <w:pPr>
        <w:rPr>
          <w:rFonts w:ascii="Times New Roman" w:hAnsi="Times New Roman" w:cs="Times New Roman"/>
          <w:b/>
          <w:bCs/>
          <w:sz w:val="24"/>
          <w:szCs w:val="24"/>
        </w:rPr>
      </w:pPr>
    </w:p>
    <w:p w14:paraId="5625A1D2" w14:textId="77777777" w:rsidR="003247E6" w:rsidRDefault="003247E6" w:rsidP="003247E6">
      <w:pPr>
        <w:rPr>
          <w:rFonts w:ascii="Times New Roman" w:hAnsi="Times New Roman" w:cs="Times New Roman"/>
          <w:sz w:val="24"/>
          <w:szCs w:val="24"/>
        </w:rPr>
      </w:pPr>
    </w:p>
    <w:p w14:paraId="7CBDEB4C" w14:textId="77777777" w:rsidR="003247E6" w:rsidRDefault="003247E6" w:rsidP="003247E6">
      <w:pPr>
        <w:jc w:val="center"/>
        <w:rPr>
          <w:rFonts w:ascii="Times New Roman" w:hAnsi="Times New Roman" w:cs="Times New Roman"/>
          <w:sz w:val="24"/>
          <w:szCs w:val="24"/>
        </w:rPr>
      </w:pPr>
    </w:p>
    <w:p w14:paraId="1CF8C609" w14:textId="77777777" w:rsidR="003247E6" w:rsidRDefault="003247E6" w:rsidP="003247E6">
      <w:pPr>
        <w:rPr>
          <w:rFonts w:ascii="Times New Roman" w:hAnsi="Times New Roman" w:cs="Times New Roman"/>
          <w:sz w:val="24"/>
          <w:szCs w:val="24"/>
        </w:rPr>
      </w:pPr>
    </w:p>
    <w:p w14:paraId="0ED211D4" w14:textId="77777777" w:rsidR="003247E6" w:rsidRDefault="003247E6" w:rsidP="003247E6">
      <w:pPr>
        <w:jc w:val="center"/>
        <w:rPr>
          <w:rFonts w:ascii="Times New Roman" w:hAnsi="Times New Roman" w:cs="Times New Roman"/>
          <w:sz w:val="24"/>
          <w:szCs w:val="24"/>
        </w:rPr>
      </w:pPr>
    </w:p>
    <w:p w14:paraId="2C029B3A" w14:textId="77777777" w:rsidR="003247E6" w:rsidRDefault="003247E6" w:rsidP="003247E6">
      <w:pPr>
        <w:jc w:val="center"/>
        <w:rPr>
          <w:rFonts w:ascii="Times New Roman" w:hAnsi="Times New Roman" w:cs="Times New Roman"/>
          <w:sz w:val="24"/>
          <w:szCs w:val="24"/>
        </w:rPr>
      </w:pPr>
    </w:p>
    <w:p w14:paraId="7B09D629" w14:textId="77777777" w:rsidR="003247E6" w:rsidRDefault="003247E6" w:rsidP="003247E6">
      <w:pPr>
        <w:jc w:val="center"/>
        <w:rPr>
          <w:rFonts w:ascii="Times New Roman" w:hAnsi="Times New Roman" w:cs="Times New Roman"/>
          <w:sz w:val="24"/>
          <w:szCs w:val="24"/>
        </w:rPr>
      </w:pPr>
    </w:p>
    <w:p w14:paraId="4369D7C8" w14:textId="77777777" w:rsidR="003247E6" w:rsidRPr="004957AE" w:rsidRDefault="003247E6" w:rsidP="003247E6">
      <w:pPr>
        <w:jc w:val="center"/>
        <w:rPr>
          <w:rFonts w:ascii="Times New Roman" w:hAnsi="Times New Roman" w:cs="Times New Roman"/>
          <w:sz w:val="24"/>
          <w:szCs w:val="24"/>
        </w:rPr>
      </w:pPr>
    </w:p>
    <w:p w14:paraId="029EF3E3" w14:textId="77777777" w:rsidR="003247E6" w:rsidRDefault="003247E6" w:rsidP="003247E6">
      <w:pPr>
        <w:rPr>
          <w:rFonts w:ascii="Times New Roman" w:hAnsi="Times New Roman" w:cs="Times New Roman"/>
          <w:b/>
          <w:bCs/>
          <w:sz w:val="24"/>
          <w:szCs w:val="24"/>
        </w:rPr>
      </w:pPr>
    </w:p>
    <w:p w14:paraId="07B487BC" w14:textId="77777777" w:rsidR="003247E6" w:rsidRPr="003247E6" w:rsidRDefault="003247E6" w:rsidP="003247E6">
      <w:pPr>
        <w:jc w:val="center"/>
        <w:rPr>
          <w:rFonts w:ascii="Times New Roman" w:hAnsi="Times New Roman" w:cs="Times New Roman"/>
          <w:b/>
          <w:bCs/>
          <w:sz w:val="24"/>
          <w:szCs w:val="24"/>
        </w:rPr>
      </w:pPr>
    </w:p>
    <w:sectPr w:rsidR="003247E6" w:rsidRPr="003247E6">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90C10C" w14:textId="77777777" w:rsidR="003247E6" w:rsidRDefault="003247E6" w:rsidP="003247E6">
      <w:pPr>
        <w:spacing w:after="0" w:line="240" w:lineRule="auto"/>
      </w:pPr>
      <w:r>
        <w:separator/>
      </w:r>
    </w:p>
  </w:endnote>
  <w:endnote w:type="continuationSeparator" w:id="0">
    <w:p w14:paraId="36DE041D" w14:textId="77777777" w:rsidR="003247E6" w:rsidRDefault="003247E6" w:rsidP="003247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5864FE" w14:textId="77777777" w:rsidR="003247E6" w:rsidRDefault="003247E6" w:rsidP="003247E6">
      <w:pPr>
        <w:spacing w:after="0" w:line="240" w:lineRule="auto"/>
      </w:pPr>
      <w:r>
        <w:separator/>
      </w:r>
    </w:p>
  </w:footnote>
  <w:footnote w:type="continuationSeparator" w:id="0">
    <w:p w14:paraId="713E67CE" w14:textId="77777777" w:rsidR="003247E6" w:rsidRDefault="003247E6" w:rsidP="003247E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82632298"/>
      <w:docPartObj>
        <w:docPartGallery w:val="Page Numbers (Top of Page)"/>
        <w:docPartUnique/>
      </w:docPartObj>
    </w:sdtPr>
    <w:sdtEndPr>
      <w:rPr>
        <w:noProof/>
      </w:rPr>
    </w:sdtEndPr>
    <w:sdtContent>
      <w:p w14:paraId="06889631" w14:textId="4F13E269" w:rsidR="003247E6" w:rsidRDefault="003247E6">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4A8828EF" w14:textId="77777777" w:rsidR="003247E6" w:rsidRDefault="003247E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BA0631A"/>
    <w:multiLevelType w:val="hybridMultilevel"/>
    <w:tmpl w:val="70EA3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47E6"/>
    <w:rsid w:val="003247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F34322"/>
  <w15:chartTrackingRefBased/>
  <w15:docId w15:val="{36A13E02-F246-4F22-BD0C-94BB786C85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247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3247E6"/>
  </w:style>
  <w:style w:type="paragraph" w:styleId="Footer">
    <w:name w:val="footer"/>
    <w:basedOn w:val="Normal"/>
    <w:link w:val="FooterChar"/>
    <w:uiPriority w:val="99"/>
    <w:unhideWhenUsed/>
    <w:rsid w:val="003247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247E6"/>
  </w:style>
  <w:style w:type="table" w:customStyle="1" w:styleId="TableGrid1">
    <w:name w:val="Table Grid1"/>
    <w:basedOn w:val="TableNormal"/>
    <w:next w:val="TableGrid"/>
    <w:uiPriority w:val="59"/>
    <w:rsid w:val="003247E6"/>
    <w:pPr>
      <w:spacing w:after="0" w:line="240" w:lineRule="auto"/>
    </w:pPr>
    <w:rPr>
      <w:rFonts w:ascii="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3247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247E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6</Pages>
  <Words>1509</Words>
  <Characters>8604</Characters>
  <Application>Microsoft Office Word</Application>
  <DocSecurity>0</DocSecurity>
  <Lines>71</Lines>
  <Paragraphs>20</Paragraphs>
  <ScaleCrop>false</ScaleCrop>
  <Company/>
  <LinksUpToDate>false</LinksUpToDate>
  <CharactersWithSpaces>10093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Tranace Cotton</dc:creator>
  <cp:keywords/>
  <dc:description/>
  <cp:lastModifiedBy>Tranace Cotton</cp:lastModifiedBy>
  <cp:revision>1</cp:revision>
  <dcterms:created xsi:type="dcterms:W3CDTF">2021-06-19T15:30:00Z</dcterms:created>
  <dcterms:modified xsi:type="dcterms:W3CDTF">2021-06-19T15:46:00Z</dcterms:modified>
</cp:coreProperties>
</file>