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bookmarkStart w:id="0" w:name="_Hlk64489475" w:displacedByCustomXml="next"/>
    <w:bookmarkEnd w:id="0" w:displacedByCustomXml="next"/>
    <w:sdt>
      <w:sdtPr>
        <w:id w:val="-1033111342"/>
        <w:docPartObj>
          <w:docPartGallery w:val="Cover Pages"/>
          <w:docPartUnique/>
        </w:docPartObj>
      </w:sdtPr>
      <w:sdtEndPr/>
      <w:sdtContent>
        <w:p w14:paraId="7794C7D2" w14:textId="66518A5F" w:rsidR="00F7452F" w:rsidRDefault="00F7452F">
          <w:r>
            <w:rPr>
              <w:noProof/>
            </w:rPr>
            <mc:AlternateContent>
              <mc:Choice Requires="wps">
                <w:drawing>
                  <wp:anchor distT="0" distB="0" distL="114300" distR="114300" simplePos="0" relativeHeight="251659264" behindDoc="1" locked="0" layoutInCell="1" allowOverlap="0" wp14:anchorId="21C2C6F1" wp14:editId="4856C492">
                    <wp:simplePos x="0" y="0"/>
                    <wp:positionH relativeFrom="page">
                      <wp:align>center</wp:align>
                    </wp:positionH>
                    <wp:positionV relativeFrom="page">
                      <wp:align>center</wp:align>
                    </wp:positionV>
                    <wp:extent cx="6858000" cy="9144000"/>
                    <wp:effectExtent l="0" t="0" r="0" b="0"/>
                    <wp:wrapNone/>
                    <wp:docPr id="8" name="Text Box 8" descr="Cover page layout"/>
                    <wp:cNvGraphicFramePr/>
                    <a:graphic xmlns:a="http://schemas.openxmlformats.org/drawingml/2006/main">
                      <a:graphicData uri="http://schemas.microsoft.com/office/word/2010/wordprocessingShape">
                        <wps:wsp>
                          <wps:cNvSpPr txBox="1"/>
                          <wps:spPr>
                            <a:xfrm>
                              <a:off x="0" y="0"/>
                              <a:ext cx="6858000" cy="9144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left w:w="0" w:type="dxa"/>
                                    <w:right w:w="0" w:type="dxa"/>
                                  </w:tblCellMar>
                                  <w:tblLook w:val="04A0" w:firstRow="1" w:lastRow="0" w:firstColumn="1" w:lastColumn="0" w:noHBand="0" w:noVBand="1"/>
                                  <w:tblDescription w:val="Cover page layout"/>
                                </w:tblPr>
                                <w:tblGrid>
                                  <w:gridCol w:w="10805"/>
                                </w:tblGrid>
                                <w:tr w:rsidR="00F7452F" w14:paraId="7F946E60" w14:textId="77777777">
                                  <w:trPr>
                                    <w:trHeight w:hRule="exact" w:val="9360"/>
                                  </w:trPr>
                                  <w:tc>
                                    <w:tcPr>
                                      <w:tcW w:w="5000" w:type="pct"/>
                                    </w:tcPr>
                                    <w:p w14:paraId="6904FE16" w14:textId="77777777" w:rsidR="00F7452F" w:rsidRDefault="00F7452F">
                                      <w:r>
                                        <w:rPr>
                                          <w:noProof/>
                                        </w:rPr>
                                        <w:drawing>
                                          <wp:inline distT="0" distB="0" distL="0" distR="0" wp14:anchorId="320BF2B1" wp14:editId="2EE6A5BA">
                                            <wp:extent cx="6858000" cy="5980176"/>
                                            <wp:effectExtent l="0" t="0" r="0" b="1905"/>
                                            <wp:docPr id="9" name="Picture 4"/>
                                            <wp:cNvGraphicFramePr/>
                                            <a:graphic xmlns:a="http://schemas.openxmlformats.org/drawingml/2006/main">
                                              <a:graphicData uri="http://schemas.openxmlformats.org/drawingml/2006/picture">
                                                <pic:pic xmlns:pic="http://schemas.openxmlformats.org/drawingml/2006/picture">
                                                  <pic:nvPicPr>
                                                    <pic:cNvPr id="9" name="Picture 4"/>
                                                    <pic:cNvPicPr/>
                                                  </pic:nvPicPr>
                                                  <pic:blipFill>
                                                    <a:blip r:embed="rId7">
                                                      <a:extLst>
                                                        <a:ext uri="{28A0092B-C50C-407E-A947-70E740481C1C}">
                                                          <a14:useLocalDpi xmlns:a14="http://schemas.microsoft.com/office/drawing/2010/main" val="0"/>
                                                        </a:ext>
                                                      </a:extLst>
                                                    </a:blip>
                                                    <a:srcRect l="11720" r="11720"/>
                                                    <a:stretch>
                                                      <a:fillRect/>
                                                    </a:stretch>
                                                  </pic:blipFill>
                                                  <pic:spPr bwMode="auto">
                                                    <a:xfrm>
                                                      <a:off x="0" y="0"/>
                                                      <a:ext cx="6858000" cy="5980176"/>
                                                    </a:xfrm>
                                                    <a:prstGeom prst="rect">
                                                      <a:avLst/>
                                                    </a:prstGeom>
                                                    <a:ln>
                                                      <a:noFill/>
                                                    </a:ln>
                                                    <a:extLst>
                                                      <a:ext uri="{53640926-AAD7-44D8-BBD7-CCE9431645EC}">
                                                        <a14:shadowObscured xmlns:a14="http://schemas.microsoft.com/office/drawing/2010/main"/>
                                                      </a:ext>
                                                    </a:extLst>
                                                  </pic:spPr>
                                                </pic:pic>
                                              </a:graphicData>
                                            </a:graphic>
                                          </wp:inline>
                                        </w:drawing>
                                      </w:r>
                                    </w:p>
                                  </w:tc>
                                </w:tr>
                                <w:tr w:rsidR="00F7452F" w14:paraId="150365BB" w14:textId="77777777">
                                  <w:trPr>
                                    <w:trHeight w:hRule="exact" w:val="4320"/>
                                  </w:trPr>
                                  <w:tc>
                                    <w:tcPr>
                                      <w:tcW w:w="5000" w:type="pct"/>
                                      <w:shd w:val="clear" w:color="auto" w:fill="4472C4" w:themeFill="accent1"/>
                                      <w:vAlign w:val="center"/>
                                    </w:tcPr>
                                    <w:p w14:paraId="7C5B57A6" w14:textId="6C47FD3A" w:rsidR="00F7452F" w:rsidRPr="00F7452F" w:rsidRDefault="00FA6A3B">
                                      <w:pPr>
                                        <w:pStyle w:val="NoSpacing"/>
                                        <w:spacing w:before="200" w:line="216" w:lineRule="auto"/>
                                        <w:ind w:left="720" w:right="720"/>
                                        <w:rPr>
                                          <w:rFonts w:asciiTheme="majorHAnsi" w:hAnsiTheme="majorHAnsi"/>
                                          <w:color w:val="FFFFFF" w:themeColor="background1"/>
                                          <w:sz w:val="72"/>
                                          <w:szCs w:val="72"/>
                                        </w:rPr>
                                      </w:pPr>
                                      <w:sdt>
                                        <w:sdtPr>
                                          <w:rPr>
                                            <w:rFonts w:ascii="Book Antiqua" w:eastAsia="Calibri" w:hAnsi="Book Antiqua" w:cstheme="majorBidi"/>
                                            <w:b/>
                                            <w:color w:val="1F3763" w:themeColor="accent1" w:themeShade="7F"/>
                                            <w:sz w:val="72"/>
                                            <w:szCs w:val="72"/>
                                          </w:rPr>
                                          <w:alias w:val="Title"/>
                                          <w:tag w:val=""/>
                                          <w:id w:val="-1975671731"/>
                                          <w:dataBinding w:prefixMappings="xmlns:ns0='http://purl.org/dc/elements/1.1/' xmlns:ns1='http://schemas.openxmlformats.org/package/2006/metadata/core-properties' " w:xpath="/ns1:coreProperties[1]/ns0:title[1]" w:storeItemID="{6C3C8BC8-F283-45AE-878A-BAB7291924A1}"/>
                                          <w:text/>
                                        </w:sdtPr>
                                        <w:sdtEndPr/>
                                        <w:sdtContent>
                                          <w:r w:rsidR="00BF2DD7">
                                            <w:rPr>
                                              <w:rFonts w:ascii="Book Antiqua" w:eastAsia="Calibri" w:hAnsi="Book Antiqua" w:cstheme="majorBidi"/>
                                              <w:b/>
                                              <w:color w:val="1F3763" w:themeColor="accent1" w:themeShade="7F"/>
                                              <w:sz w:val="72"/>
                                              <w:szCs w:val="72"/>
                                            </w:rPr>
                                            <w:t>Bob Road to Recovery</w:t>
                                          </w:r>
                                        </w:sdtContent>
                                      </w:sdt>
                                    </w:p>
                                    <w:p w14:paraId="573E8865" w14:textId="1FC0FDC1" w:rsidR="00F7452F" w:rsidRDefault="00FA6A3B">
                                      <w:pPr>
                                        <w:pStyle w:val="NoSpacing"/>
                                        <w:spacing w:before="240"/>
                                        <w:ind w:left="720" w:right="720"/>
                                        <w:rPr>
                                          <w:color w:val="FFFFFF" w:themeColor="background1"/>
                                          <w:sz w:val="32"/>
                                          <w:szCs w:val="32"/>
                                        </w:rPr>
                                      </w:pPr>
                                      <w:sdt>
                                        <w:sdtPr>
                                          <w:rPr>
                                            <w:color w:val="FFFFFF" w:themeColor="background1"/>
                                            <w:sz w:val="32"/>
                                            <w:szCs w:val="32"/>
                                          </w:rPr>
                                          <w:alias w:val="Subtitle"/>
                                          <w:tag w:val=""/>
                                          <w:id w:val="-1893644819"/>
                                          <w:showingPlcHdr/>
                                          <w:dataBinding w:prefixMappings="xmlns:ns0='http://purl.org/dc/elements/1.1/' xmlns:ns1='http://schemas.openxmlformats.org/package/2006/metadata/core-properties' " w:xpath="/ns1:coreProperties[1]/ns0:subject[1]" w:storeItemID="{6C3C8BC8-F283-45AE-878A-BAB7291924A1}"/>
                                          <w:text/>
                                        </w:sdtPr>
                                        <w:sdtEndPr/>
                                        <w:sdtContent>
                                          <w:r w:rsidR="00F7452F">
                                            <w:rPr>
                                              <w:color w:val="FFFFFF" w:themeColor="background1"/>
                                              <w:sz w:val="32"/>
                                              <w:szCs w:val="32"/>
                                            </w:rPr>
                                            <w:t xml:space="preserve">     </w:t>
                                          </w:r>
                                        </w:sdtContent>
                                      </w:sdt>
                                    </w:p>
                                  </w:tc>
                                </w:tr>
                                <w:tr w:rsidR="00F7452F" w14:paraId="46CA5BFF" w14:textId="77777777">
                                  <w:trPr>
                                    <w:trHeight w:hRule="exact" w:val="720"/>
                                  </w:trPr>
                                  <w:tc>
                                    <w:tcPr>
                                      <w:tcW w:w="5000" w:type="pct"/>
                                      <w:shd w:val="clear" w:color="auto" w:fill="70AD47" w:themeFill="accent6"/>
                                    </w:tcPr>
                                    <w:tbl>
                                      <w:tblPr>
                                        <w:tblW w:w="5000" w:type="pct"/>
                                        <w:tblCellMar>
                                          <w:left w:w="0" w:type="dxa"/>
                                          <w:right w:w="0" w:type="dxa"/>
                                        </w:tblCellMar>
                                        <w:tblLook w:val="04A0" w:firstRow="1" w:lastRow="0" w:firstColumn="1" w:lastColumn="0" w:noHBand="0" w:noVBand="1"/>
                                        <w:tblDescription w:val="Cover page info"/>
                                      </w:tblPr>
                                      <w:tblGrid>
                                        <w:gridCol w:w="3601"/>
                                        <w:gridCol w:w="3602"/>
                                        <w:gridCol w:w="3602"/>
                                      </w:tblGrid>
                                      <w:tr w:rsidR="00F7452F" w14:paraId="24998FA3" w14:textId="77777777">
                                        <w:trPr>
                                          <w:trHeight w:hRule="exact" w:val="720"/>
                                        </w:trPr>
                                        <w:sdt>
                                          <w:sdtPr>
                                            <w:rPr>
                                              <w:color w:val="FFFFFF" w:themeColor="background1"/>
                                            </w:rPr>
                                            <w:alias w:val="Author"/>
                                            <w:tag w:val=""/>
                                            <w:id w:val="-1693906244"/>
                                            <w:dataBinding w:prefixMappings="xmlns:ns0='http://purl.org/dc/elements/1.1/' xmlns:ns1='http://schemas.openxmlformats.org/package/2006/metadata/core-properties' " w:xpath="/ns1:coreProperties[1]/ns0:creator[1]" w:storeItemID="{6C3C8BC8-F283-45AE-878A-BAB7291924A1}"/>
                                            <w:text/>
                                          </w:sdtPr>
                                          <w:sdtEndPr/>
                                          <w:sdtContent>
                                            <w:tc>
                                              <w:tcPr>
                                                <w:tcW w:w="3590" w:type="dxa"/>
                                                <w:vAlign w:val="center"/>
                                              </w:tcPr>
                                              <w:p w14:paraId="3E628502" w14:textId="4088A3B0" w:rsidR="00F7452F" w:rsidRDefault="00F7452F">
                                                <w:pPr>
                                                  <w:pStyle w:val="NoSpacing"/>
                                                  <w:ind w:left="144" w:right="144"/>
                                                  <w:jc w:val="center"/>
                                                  <w:rPr>
                                                    <w:color w:val="FFFFFF" w:themeColor="background1"/>
                                                  </w:rPr>
                                                </w:pPr>
                                                <w:r>
                                                  <w:rPr>
                                                    <w:color w:val="FFFFFF" w:themeColor="background1"/>
                                                  </w:rPr>
                                                  <w:t>Brittany Tucker</w:t>
                                                </w:r>
                                              </w:p>
                                            </w:tc>
                                          </w:sdtContent>
                                        </w:sdt>
                                        <w:tc>
                                          <w:tcPr>
                                            <w:tcW w:w="3591" w:type="dxa"/>
                                            <w:vAlign w:val="center"/>
                                          </w:tcPr>
                                          <w:sdt>
                                            <w:sdtPr>
                                              <w:rPr>
                                                <w:color w:val="FFFFFF" w:themeColor="background1"/>
                                              </w:rPr>
                                              <w:alias w:val="Date"/>
                                              <w:tag w:val=""/>
                                              <w:id w:val="-1047523169"/>
                                              <w:dataBinding w:prefixMappings="xmlns:ns0='http://schemas.microsoft.com/office/2006/coverPageProps' " w:xpath="/ns0:CoverPageProperties[1]/ns0:PublishDate[1]" w:storeItemID="{55AF091B-3C7A-41E3-B477-F2FDAA23CFDA}"/>
                                              <w:date w:fullDate="2021-02-27T00:00:00Z">
                                                <w:dateFormat w:val="M/d/yy"/>
                                                <w:lid w:val="en-US"/>
                                                <w:storeMappedDataAs w:val="dateTime"/>
                                                <w:calendar w:val="gregorian"/>
                                              </w:date>
                                            </w:sdtPr>
                                            <w:sdtEndPr/>
                                            <w:sdtContent>
                                              <w:p w14:paraId="649581E7" w14:textId="277D2F04" w:rsidR="00F7452F" w:rsidRDefault="00345163">
                                                <w:pPr>
                                                  <w:pStyle w:val="NoSpacing"/>
                                                  <w:ind w:left="144" w:right="144"/>
                                                  <w:jc w:val="center"/>
                                                  <w:rPr>
                                                    <w:color w:val="FFFFFF" w:themeColor="background1"/>
                                                  </w:rPr>
                                                </w:pPr>
                                                <w:r>
                                                  <w:rPr>
                                                    <w:color w:val="FFFFFF" w:themeColor="background1"/>
                                                  </w:rPr>
                                                  <w:t>2/27/21</w:t>
                                                </w:r>
                                              </w:p>
                                            </w:sdtContent>
                                          </w:sdt>
                                        </w:tc>
                                        <w:sdt>
                                          <w:sdtPr>
                                            <w:rPr>
                                              <w:color w:val="FFFFFF" w:themeColor="background1"/>
                                            </w:rPr>
                                            <w:alias w:val="Course title"/>
                                            <w:tag w:val=""/>
                                            <w:id w:val="-1165709755"/>
                                            <w:dataBinding w:prefixMappings="xmlns:ns0='http://purl.org/dc/elements/1.1/' xmlns:ns1='http://schemas.openxmlformats.org/package/2006/metadata/core-properties' " w:xpath="/ns1:coreProperties[1]/ns1:category[1]" w:storeItemID="{6C3C8BC8-F283-45AE-878A-BAB7291924A1}"/>
                                            <w:text/>
                                          </w:sdtPr>
                                          <w:sdtEndPr/>
                                          <w:sdtContent>
                                            <w:tc>
                                              <w:tcPr>
                                                <w:tcW w:w="3591" w:type="dxa"/>
                                                <w:vAlign w:val="center"/>
                                              </w:tcPr>
                                              <w:p w14:paraId="56A57580" w14:textId="2C17F317" w:rsidR="00F7452F" w:rsidRDefault="00F7452F">
                                                <w:pPr>
                                                  <w:pStyle w:val="NoSpacing"/>
                                                  <w:ind w:left="144" w:right="720"/>
                                                  <w:jc w:val="right"/>
                                                  <w:rPr>
                                                    <w:color w:val="FFFFFF" w:themeColor="background1"/>
                                                  </w:rPr>
                                                </w:pPr>
                                                <w:r>
                                                  <w:rPr>
                                                    <w:color w:val="FFFFFF" w:themeColor="background1"/>
                                                  </w:rPr>
                                                  <w:t>Theory Assess &amp; Intervention</w:t>
                                                </w:r>
                                              </w:p>
                                            </w:tc>
                                          </w:sdtContent>
                                        </w:sdt>
                                      </w:tr>
                                    </w:tbl>
                                    <w:p w14:paraId="3228156A" w14:textId="77777777" w:rsidR="00F7452F" w:rsidRDefault="00F7452F"/>
                                  </w:tc>
                                </w:tr>
                              </w:tbl>
                              <w:p w14:paraId="5C383355" w14:textId="77777777" w:rsidR="00F7452F" w:rsidRDefault="00F7452F"/>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21C2C6F1" id="_x0000_t202" coordsize="21600,21600" o:spt="202" path="m,l,21600r21600,l21600,xe">
                    <v:stroke joinstyle="miter"/>
                    <v:path gradientshapeok="t" o:connecttype="rect"/>
                  </v:shapetype>
                  <v:shape id="Text Box 8" o:spid="_x0000_s1026" type="#_x0000_t202" alt="Cover page layout" style="position:absolute;margin-left:0;margin-top:0;width:540pt;height:10in;z-index:-251657216;visibility:visible;mso-wrap-style:square;mso-width-percent:0;mso-height-percent:0;mso-wrap-distance-left:9pt;mso-wrap-distance-top:0;mso-wrap-distance-right:9pt;mso-wrap-distance-bottom:0;mso-position-horizontal:center;mso-position-horizontal-relative:page;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" o:allowoverlap="f" filled="f" stroked="f" strokeweight=".5pt">
                    <v:textbox inset="0,0,0,0">
                      <w:txbxContent>
                        <w:tbl>
                          <w:tblPr>
                            <w:tblW w:w="5000" w:type="pct"/>
                            <w:tblCellMar>
                              <w:left w:w="0" w:type="dxa"/>
                              <w:right w:w="0" w:type="dxa"/>
                            </w:tblCellMar>
                            <w:tblLook w:val="04A0" w:firstRow="1" w:lastRow="0" w:firstColumn="1" w:lastColumn="0" w:noHBand="0" w:noVBand="1"/>
                            <w:tblDescription w:val="Cover page layout"/>
                          </w:tblPr>
                          <w:tblGrid>
                            <w:gridCol w:w="10805"/>
                          </w:tblGrid>
                          <w:tr w:rsidR="00F7452F" w14:paraId="7F946E60" w14:textId="77777777">
                            <w:trPr>
                              <w:trHeight w:hRule="exact" w:val="9360"/>
                            </w:trPr>
                            <w:tc>
                              <w:tcPr>
                                <w:tcW w:w="5000" w:type="pct"/>
                              </w:tcPr>
                              <w:p w14:paraId="6904FE16" w14:textId="77777777" w:rsidR="00F7452F" w:rsidRDefault="00F7452F">
                                <w:r>
                                  <w:rPr>
                                    <w:noProof/>
                                  </w:rPr>
                                  <w:drawing>
                                    <wp:inline distT="0" distB="0" distL="0" distR="0" wp14:anchorId="320BF2B1" wp14:editId="2EE6A5BA">
                                      <wp:extent cx="6858000" cy="5980176"/>
                                      <wp:effectExtent l="0" t="0" r="0" b="1905"/>
                                      <wp:docPr id="9" name="Picture 4"/>
                                      <wp:cNvGraphicFramePr/>
                                      <a:graphic xmlns:a="http://schemas.openxmlformats.org/drawingml/2006/main">
                                        <a:graphicData uri="http://schemas.openxmlformats.org/drawingml/2006/picture">
                                          <pic:pic xmlns:pic="http://schemas.openxmlformats.org/drawingml/2006/picture">
                                            <pic:nvPicPr>
                                              <pic:cNvPr id="9" name="Picture 4"/>
                                              <pic:cNvPicPr/>
                                            </pic:nvPicPr>
                                            <pic:blipFill>
                                              <a:blip r:embed="rId7">
                                                <a:extLst>
                                                  <a:ext uri="{28A0092B-C50C-407E-A947-70E740481C1C}">
                                                    <a14:useLocalDpi xmlns:a14="http://schemas.microsoft.com/office/drawing/2010/main" val="0"/>
                                                  </a:ext>
                                                </a:extLst>
                                              </a:blip>
                                              <a:srcRect l="11720" r="11720"/>
                                              <a:stretch>
                                                <a:fillRect/>
                                              </a:stretch>
                                            </pic:blipFill>
                                            <pic:spPr bwMode="auto">
                                              <a:xfrm>
                                                <a:off x="0" y="0"/>
                                                <a:ext cx="6858000" cy="5980176"/>
                                              </a:xfrm>
                                              <a:prstGeom prst="rect">
                                                <a:avLst/>
                                              </a:prstGeom>
                                              <a:ln>
                                                <a:noFill/>
                                              </a:ln>
                                              <a:extLst>
                                                <a:ext uri="{53640926-AAD7-44D8-BBD7-CCE9431645EC}">
                                                  <a14:shadowObscured xmlns:a14="http://schemas.microsoft.com/office/drawing/2010/main"/>
                                                </a:ext>
                                              </a:extLst>
                                            </pic:spPr>
                                          </pic:pic>
                                        </a:graphicData>
                                      </a:graphic>
                                    </wp:inline>
                                  </w:drawing>
                                </w:r>
                              </w:p>
                            </w:tc>
                          </w:tr>
                          <w:tr w:rsidR="00F7452F" w14:paraId="150365BB" w14:textId="77777777">
                            <w:trPr>
                              <w:trHeight w:hRule="exact" w:val="4320"/>
                            </w:trPr>
                            <w:tc>
                              <w:tcPr>
                                <w:tcW w:w="5000" w:type="pct"/>
                                <w:shd w:val="clear" w:color="auto" w:fill="4472C4" w:themeFill="accent1"/>
                                <w:vAlign w:val="center"/>
                              </w:tcPr>
                              <w:p w14:paraId="7C5B57A6" w14:textId="6C47FD3A" w:rsidR="00F7452F" w:rsidRPr="00F7452F" w:rsidRDefault="00FA6A3B">
                                <w:pPr>
                                  <w:pStyle w:val="NoSpacing"/>
                                  <w:spacing w:before="200" w:line="216" w:lineRule="auto"/>
                                  <w:ind w:left="720" w:right="720"/>
                                  <w:rPr>
                                    <w:rFonts w:asciiTheme="majorHAnsi" w:hAnsiTheme="majorHAnsi"/>
                                    <w:color w:val="FFFFFF" w:themeColor="background1"/>
                                    <w:sz w:val="72"/>
                                    <w:szCs w:val="72"/>
                                  </w:rPr>
                                </w:pPr>
                                <w:sdt>
                                  <w:sdtPr>
                                    <w:rPr>
                                      <w:rFonts w:ascii="Book Antiqua" w:eastAsia="Calibri" w:hAnsi="Book Antiqua" w:cstheme="majorBidi"/>
                                      <w:b/>
                                      <w:color w:val="1F3763" w:themeColor="accent1" w:themeShade="7F"/>
                                      <w:sz w:val="72"/>
                                      <w:szCs w:val="72"/>
                                    </w:rPr>
                                    <w:alias w:val="Title"/>
                                    <w:tag w:val=""/>
                                    <w:id w:val="-1975671731"/>
                                    <w:dataBinding w:prefixMappings="xmlns:ns0='http://purl.org/dc/elements/1.1/' xmlns:ns1='http://schemas.openxmlformats.org/package/2006/metadata/core-properties' " w:xpath="/ns1:coreProperties[1]/ns0:title[1]" w:storeItemID="{6C3C8BC8-F283-45AE-878A-BAB7291924A1}"/>
                                    <w:text/>
                                  </w:sdtPr>
                                  <w:sdtEndPr/>
                                  <w:sdtContent>
                                    <w:r w:rsidR="00BF2DD7">
                                      <w:rPr>
                                        <w:rFonts w:ascii="Book Antiqua" w:eastAsia="Calibri" w:hAnsi="Book Antiqua" w:cstheme="majorBidi"/>
                                        <w:b/>
                                        <w:color w:val="1F3763" w:themeColor="accent1" w:themeShade="7F"/>
                                        <w:sz w:val="72"/>
                                        <w:szCs w:val="72"/>
                                      </w:rPr>
                                      <w:t>Bob Road to Recovery</w:t>
                                    </w:r>
                                  </w:sdtContent>
                                </w:sdt>
                              </w:p>
                              <w:p w14:paraId="573E8865" w14:textId="1FC0FDC1" w:rsidR="00F7452F" w:rsidRDefault="00FA6A3B">
                                <w:pPr>
                                  <w:pStyle w:val="NoSpacing"/>
                                  <w:spacing w:before="240"/>
                                  <w:ind w:left="720" w:right="720"/>
                                  <w:rPr>
                                    <w:color w:val="FFFFFF" w:themeColor="background1"/>
                                    <w:sz w:val="32"/>
                                    <w:szCs w:val="32"/>
                                  </w:rPr>
                                </w:pPr>
                                <w:sdt>
                                  <w:sdtPr>
                                    <w:rPr>
                                      <w:color w:val="FFFFFF" w:themeColor="background1"/>
                                      <w:sz w:val="32"/>
                                      <w:szCs w:val="32"/>
                                    </w:rPr>
                                    <w:alias w:val="Subtitle"/>
                                    <w:tag w:val=""/>
                                    <w:id w:val="-1893644819"/>
                                    <w:showingPlcHdr/>
                                    <w:dataBinding w:prefixMappings="xmlns:ns0='http://purl.org/dc/elements/1.1/' xmlns:ns1='http://schemas.openxmlformats.org/package/2006/metadata/core-properties' " w:xpath="/ns1:coreProperties[1]/ns0:subject[1]" w:storeItemID="{6C3C8BC8-F283-45AE-878A-BAB7291924A1}"/>
                                    <w:text/>
                                  </w:sdtPr>
                                  <w:sdtEndPr/>
                                  <w:sdtContent>
                                    <w:r w:rsidR="00F7452F">
                                      <w:rPr>
                                        <w:color w:val="FFFFFF" w:themeColor="background1"/>
                                        <w:sz w:val="32"/>
                                        <w:szCs w:val="32"/>
                                      </w:rPr>
                                      <w:t xml:space="preserve">     </w:t>
                                    </w:r>
                                  </w:sdtContent>
                                </w:sdt>
                              </w:p>
                            </w:tc>
                          </w:tr>
                          <w:tr w:rsidR="00F7452F" w14:paraId="46CA5BFF" w14:textId="77777777">
                            <w:trPr>
                              <w:trHeight w:hRule="exact" w:val="720"/>
                            </w:trPr>
                            <w:tc>
                              <w:tcPr>
                                <w:tcW w:w="5000" w:type="pct"/>
                                <w:shd w:val="clear" w:color="auto" w:fill="70AD47" w:themeFill="accent6"/>
                              </w:tcPr>
                              <w:tbl>
                                <w:tblPr>
                                  <w:tblW w:w="5000" w:type="pct"/>
                                  <w:tblCellMar>
                                    <w:left w:w="0" w:type="dxa"/>
                                    <w:right w:w="0" w:type="dxa"/>
                                  </w:tblCellMar>
                                  <w:tblLook w:val="04A0" w:firstRow="1" w:lastRow="0" w:firstColumn="1" w:lastColumn="0" w:noHBand="0" w:noVBand="1"/>
                                  <w:tblDescription w:val="Cover page info"/>
                                </w:tblPr>
                                <w:tblGrid>
                                  <w:gridCol w:w="3601"/>
                                  <w:gridCol w:w="3602"/>
                                  <w:gridCol w:w="3602"/>
                                </w:tblGrid>
                                <w:tr w:rsidR="00F7452F" w14:paraId="24998FA3" w14:textId="77777777">
                                  <w:trPr>
                                    <w:trHeight w:hRule="exact" w:val="720"/>
                                  </w:trPr>
                                  <w:sdt>
                                    <w:sdtPr>
                                      <w:rPr>
                                        <w:color w:val="FFFFFF" w:themeColor="background1"/>
                                      </w:rPr>
                                      <w:alias w:val="Author"/>
                                      <w:tag w:val=""/>
                                      <w:id w:val="-1693906244"/>
                                      <w:dataBinding w:prefixMappings="xmlns:ns0='http://purl.org/dc/elements/1.1/' xmlns:ns1='http://schemas.openxmlformats.org/package/2006/metadata/core-properties' " w:xpath="/ns1:coreProperties[1]/ns0:creator[1]" w:storeItemID="{6C3C8BC8-F283-45AE-878A-BAB7291924A1}"/>
                                      <w:text/>
                                    </w:sdtPr>
                                    <w:sdtEndPr/>
                                    <w:sdtContent>
                                      <w:tc>
                                        <w:tcPr>
                                          <w:tcW w:w="3590" w:type="dxa"/>
                                          <w:vAlign w:val="center"/>
                                        </w:tcPr>
                                        <w:p w14:paraId="3E628502" w14:textId="4088A3B0" w:rsidR="00F7452F" w:rsidRDefault="00F7452F">
                                          <w:pPr>
                                            <w:pStyle w:val="NoSpacing"/>
                                            <w:ind w:left="144" w:right="144"/>
                                            <w:jc w:val="center"/>
                                            <w:rPr>
                                              <w:color w:val="FFFFFF" w:themeColor="background1"/>
                                            </w:rPr>
                                          </w:pPr>
                                          <w:r>
                                            <w:rPr>
                                              <w:color w:val="FFFFFF" w:themeColor="background1"/>
                                            </w:rPr>
                                            <w:t>Brittany Tucker</w:t>
                                          </w:r>
                                        </w:p>
                                      </w:tc>
                                    </w:sdtContent>
                                  </w:sdt>
                                  <w:tc>
                                    <w:tcPr>
                                      <w:tcW w:w="3591" w:type="dxa"/>
                                      <w:vAlign w:val="center"/>
                                    </w:tcPr>
                                    <w:sdt>
                                      <w:sdtPr>
                                        <w:rPr>
                                          <w:color w:val="FFFFFF" w:themeColor="background1"/>
                                        </w:rPr>
                                        <w:alias w:val="Date"/>
                                        <w:tag w:val=""/>
                                        <w:id w:val="-1047523169"/>
                                        <w:dataBinding w:prefixMappings="xmlns:ns0='http://schemas.microsoft.com/office/2006/coverPageProps' " w:xpath="/ns0:CoverPageProperties[1]/ns0:PublishDate[1]" w:storeItemID="{55AF091B-3C7A-41E3-B477-F2FDAA23CFDA}"/>
                                        <w:date w:fullDate="2021-02-27T00:00:00Z">
                                          <w:dateFormat w:val="M/d/yy"/>
                                          <w:lid w:val="en-US"/>
                                          <w:storeMappedDataAs w:val="dateTime"/>
                                          <w:calendar w:val="gregorian"/>
                                        </w:date>
                                      </w:sdtPr>
                                      <w:sdtEndPr/>
                                      <w:sdtContent>
                                        <w:p w14:paraId="649581E7" w14:textId="277D2F04" w:rsidR="00F7452F" w:rsidRDefault="00345163">
                                          <w:pPr>
                                            <w:pStyle w:val="NoSpacing"/>
                                            <w:ind w:left="144" w:right="144"/>
                                            <w:jc w:val="center"/>
                                            <w:rPr>
                                              <w:color w:val="FFFFFF" w:themeColor="background1"/>
                                            </w:rPr>
                                          </w:pPr>
                                          <w:r>
                                            <w:rPr>
                                              <w:color w:val="FFFFFF" w:themeColor="background1"/>
                                            </w:rPr>
                                            <w:t>2/27/21</w:t>
                                          </w:r>
                                        </w:p>
                                      </w:sdtContent>
                                    </w:sdt>
                                  </w:tc>
                                  <w:sdt>
                                    <w:sdtPr>
                                      <w:rPr>
                                        <w:color w:val="FFFFFF" w:themeColor="background1"/>
                                      </w:rPr>
                                      <w:alias w:val="Course title"/>
                                      <w:tag w:val=""/>
                                      <w:id w:val="-1165709755"/>
                                      <w:dataBinding w:prefixMappings="xmlns:ns0='http://purl.org/dc/elements/1.1/' xmlns:ns1='http://schemas.openxmlformats.org/package/2006/metadata/core-properties' " w:xpath="/ns1:coreProperties[1]/ns1:category[1]" w:storeItemID="{6C3C8BC8-F283-45AE-878A-BAB7291924A1}"/>
                                      <w:text/>
                                    </w:sdtPr>
                                    <w:sdtEndPr/>
                                    <w:sdtContent>
                                      <w:tc>
                                        <w:tcPr>
                                          <w:tcW w:w="3591" w:type="dxa"/>
                                          <w:vAlign w:val="center"/>
                                        </w:tcPr>
                                        <w:p w14:paraId="56A57580" w14:textId="2C17F317" w:rsidR="00F7452F" w:rsidRDefault="00F7452F">
                                          <w:pPr>
                                            <w:pStyle w:val="NoSpacing"/>
                                            <w:ind w:left="144" w:right="720"/>
                                            <w:jc w:val="right"/>
                                            <w:rPr>
                                              <w:color w:val="FFFFFF" w:themeColor="background1"/>
                                            </w:rPr>
                                          </w:pPr>
                                          <w:r>
                                            <w:rPr>
                                              <w:color w:val="FFFFFF" w:themeColor="background1"/>
                                            </w:rPr>
                                            <w:t>Theory Assess &amp; Intervention</w:t>
                                          </w:r>
                                        </w:p>
                                      </w:tc>
                                    </w:sdtContent>
                                  </w:sdt>
                                </w:tr>
                              </w:tbl>
                              <w:p w14:paraId="3228156A" w14:textId="77777777" w:rsidR="00F7452F" w:rsidRDefault="00F7452F"/>
                            </w:tc>
                          </w:tr>
                        </w:tbl>
                        <w:p w14:paraId="5C383355" w14:textId="77777777" w:rsidR="00F7452F" w:rsidRDefault="00F7452F"/>
                      </w:txbxContent>
                    </v:textbox>
                    <w10:wrap anchorx="page" anchory="page"/>
                  </v:shape>
                </w:pict>
              </mc:Fallback>
            </mc:AlternateContent>
          </w:r>
        </w:p>
        <w:p w14:paraId="765ED15B" w14:textId="43BFF7A5" w:rsidR="00F7452F" w:rsidRDefault="00F7452F">
          <w:r>
            <w:br w:type="page"/>
          </w:r>
        </w:p>
      </w:sdtContent>
    </w:sdt>
    <w:p w14:paraId="43760370" w14:textId="07F0851E" w:rsidR="00877961" w:rsidRPr="004F05ED" w:rsidRDefault="004F05ED" w:rsidP="003772DB">
      <w:pPr>
        <w:spacing w:line="480" w:lineRule="auto"/>
        <w:ind w:firstLine="720"/>
        <w:rPr>
          <w:rFonts w:ascii="Times New Roman" w:hAnsi="Times New Roman" w:cs="Times New Roman"/>
        </w:rPr>
      </w:pPr>
      <w:r w:rsidRPr="004F05ED">
        <w:rPr>
          <w:rFonts w:ascii="Times New Roman" w:hAnsi="Times New Roman" w:cs="Times New Roman"/>
        </w:rPr>
        <w:lastRenderedPageBreak/>
        <w:t>I have chosen to use case study 2 for my portfolio project. I chose this scenario because it is obvious that Bob has a problem. If the right treatment plan is completed Bob could have true success in recovery and work on his marriage and relationship with his children. Bob is a 39-year-old who is suffering from addiction of alcohol. He is in denial because he does not see an issue with his excessive drinking every day. Although, he is still working and functioning he is missing a few days of work a month, compromising his health, and putting a strain on his marriage and relationship with his children. Bob will first need to admit he has a problem and want to change for him to have a successful recovery.</w:t>
      </w:r>
    </w:p>
    <w:p w14:paraId="5D14C820" w14:textId="77777777" w:rsidR="00495979" w:rsidRDefault="00495979" w:rsidP="00495979">
      <w:pPr>
        <w:spacing w:line="480" w:lineRule="auto"/>
        <w:ind w:firstLine="720"/>
        <w:jc w:val="center"/>
        <w:rPr>
          <w:rFonts w:ascii="Times New Roman" w:hAnsi="Times New Roman" w:cs="Times New Roman"/>
          <w:b/>
          <w:u w:val="single"/>
        </w:rPr>
      </w:pPr>
    </w:p>
    <w:p w14:paraId="5006652A" w14:textId="7049DF9F" w:rsidR="00495979" w:rsidRPr="00495979" w:rsidRDefault="00495979" w:rsidP="00495979">
      <w:pPr>
        <w:spacing w:line="480" w:lineRule="auto"/>
        <w:ind w:firstLine="720"/>
        <w:jc w:val="center"/>
        <w:rPr>
          <w:rFonts w:ascii="Times New Roman" w:hAnsi="Times New Roman" w:cs="Times New Roman"/>
          <w:b/>
          <w:u w:val="single"/>
        </w:rPr>
      </w:pPr>
      <w:r w:rsidRPr="00495979">
        <w:rPr>
          <w:rFonts w:ascii="Times New Roman" w:hAnsi="Times New Roman" w:cs="Times New Roman"/>
          <w:b/>
          <w:u w:val="single"/>
        </w:rPr>
        <w:t>DSM-5 Criteria</w:t>
      </w:r>
    </w:p>
    <w:p w14:paraId="57736BAA" w14:textId="77777777" w:rsidR="00877961" w:rsidRPr="004F05ED" w:rsidRDefault="00877961" w:rsidP="00495979">
      <w:pPr>
        <w:spacing w:line="480" w:lineRule="auto"/>
        <w:ind w:firstLine="720"/>
        <w:rPr>
          <w:rFonts w:ascii="Times New Roman" w:hAnsi="Times New Roman" w:cs="Times New Roman"/>
        </w:rPr>
      </w:pPr>
      <w:r w:rsidRPr="004F05ED">
        <w:rPr>
          <w:rFonts w:ascii="Times New Roman" w:hAnsi="Times New Roman" w:cs="Times New Roman"/>
        </w:rPr>
        <w:t xml:space="preserve">Bob meets several of the diagnostic criteria of addiction. Although he does not see an issue with his drinking. Criteria one I see is recurrent use resulting in a failure to fulfill major role obligations at work, school, or home. As he misses work at least once a month due to being hungover. Criteria 2 is continued use despite having persistent or recurrent social or interpersonal problems caused or exacerbated by the effects of the drug. Bob continues to drink although his wife has expressed her concern and it is putting a strain on their marriage. Criteria 3 he a great deal of Bob’s time is spent in activities necessary to obtain, use, and/or recover from drug effects. He drinks every day from 6-11 at night after he returns home from work. Due to this criterion, I would say he suffers from mild substance abuse disorder. </w:t>
      </w:r>
    </w:p>
    <w:p w14:paraId="01F64D33" w14:textId="77777777" w:rsidR="00877961" w:rsidRPr="004F05ED" w:rsidRDefault="00877961" w:rsidP="00877961">
      <w:pPr>
        <w:spacing w:line="480" w:lineRule="auto"/>
        <w:ind w:firstLine="720"/>
        <w:rPr>
          <w:rFonts w:ascii="Times New Roman" w:hAnsi="Times New Roman" w:cs="Times New Roman"/>
        </w:rPr>
      </w:pPr>
      <w:r w:rsidRPr="004F05ED">
        <w:rPr>
          <w:rFonts w:ascii="Times New Roman" w:hAnsi="Times New Roman" w:cs="Times New Roman"/>
        </w:rPr>
        <w:t xml:space="preserve"> </w:t>
      </w:r>
    </w:p>
    <w:p w14:paraId="3AACAB84" w14:textId="3F09A417" w:rsidR="00877961" w:rsidRPr="004F05ED" w:rsidRDefault="00877961" w:rsidP="00877961">
      <w:pPr>
        <w:spacing w:line="480" w:lineRule="auto"/>
        <w:ind w:firstLine="720"/>
        <w:rPr>
          <w:rFonts w:ascii="Times New Roman" w:hAnsi="Times New Roman" w:cs="Times New Roman"/>
        </w:rPr>
      </w:pPr>
      <w:r w:rsidRPr="004F05ED">
        <w:rPr>
          <w:rFonts w:ascii="Times New Roman" w:hAnsi="Times New Roman" w:cs="Times New Roman"/>
        </w:rPr>
        <w:t xml:space="preserve"> Regarding his mental health, </w:t>
      </w:r>
      <w:r w:rsidR="00236A4B" w:rsidRPr="004F05ED">
        <w:rPr>
          <w:rFonts w:ascii="Times New Roman" w:hAnsi="Times New Roman" w:cs="Times New Roman"/>
        </w:rPr>
        <w:t>“</w:t>
      </w:r>
      <w:r w:rsidRPr="004F05ED">
        <w:rPr>
          <w:rFonts w:ascii="Times New Roman" w:hAnsi="Times New Roman" w:cs="Times New Roman"/>
        </w:rPr>
        <w:t>Bob reports daily feelings of depression, hopelessness, helplessness, low motivation, trouble sleeping, shame and guilt</w:t>
      </w:r>
      <w:r w:rsidR="00236A4B" w:rsidRPr="004F05ED">
        <w:rPr>
          <w:rFonts w:ascii="Times New Roman" w:hAnsi="Times New Roman" w:cs="Times New Roman"/>
        </w:rPr>
        <w:t>”</w:t>
      </w:r>
      <w:r w:rsidRPr="004F05ED">
        <w:rPr>
          <w:rFonts w:ascii="Times New Roman" w:hAnsi="Times New Roman" w:cs="Times New Roman"/>
        </w:rPr>
        <w:t xml:space="preserve">. He does not think these </w:t>
      </w:r>
      <w:r w:rsidRPr="004F05ED">
        <w:rPr>
          <w:rFonts w:ascii="Times New Roman" w:hAnsi="Times New Roman" w:cs="Times New Roman"/>
        </w:rPr>
        <w:lastRenderedPageBreak/>
        <w:t>symptoms could be related to his alcohol use. Although he does not think these are related, he is experiencing psychological problems. He is continuing use despite knowledge of having a persistent or recurrent physical or psychological problem that is likely to have been caused or exacerbated by the substance use. He could be using the alcohol to cope with his feelings he may have from underlying issues.</w:t>
      </w:r>
    </w:p>
    <w:p w14:paraId="3DC1EE45" w14:textId="53DE9CF0" w:rsidR="00877961" w:rsidRPr="004F05ED" w:rsidRDefault="00877961" w:rsidP="00877961">
      <w:pPr>
        <w:spacing w:line="480" w:lineRule="auto"/>
        <w:ind w:firstLine="720"/>
        <w:rPr>
          <w:rFonts w:ascii="Times New Roman" w:hAnsi="Times New Roman" w:cs="Times New Roman"/>
        </w:rPr>
      </w:pPr>
    </w:p>
    <w:p w14:paraId="55CB6060" w14:textId="77777777" w:rsidR="00877961" w:rsidRPr="004F05ED" w:rsidRDefault="00877961" w:rsidP="00877961">
      <w:pPr>
        <w:spacing w:line="480" w:lineRule="auto"/>
        <w:ind w:firstLine="720"/>
        <w:jc w:val="center"/>
        <w:rPr>
          <w:rFonts w:ascii="Times New Roman" w:hAnsi="Times New Roman" w:cs="Times New Roman"/>
          <w:b/>
          <w:bCs/>
          <w:u w:val="single"/>
        </w:rPr>
      </w:pPr>
      <w:r w:rsidRPr="004F05ED">
        <w:rPr>
          <w:rFonts w:ascii="Times New Roman" w:hAnsi="Times New Roman" w:cs="Times New Roman"/>
          <w:b/>
          <w:bCs/>
          <w:u w:val="single"/>
        </w:rPr>
        <w:t>Treatment Recommendations</w:t>
      </w:r>
    </w:p>
    <w:p w14:paraId="763D14D8" w14:textId="77777777" w:rsidR="00877961" w:rsidRPr="004F05ED" w:rsidRDefault="00877961" w:rsidP="00877961">
      <w:pPr>
        <w:spacing w:line="480" w:lineRule="auto"/>
        <w:ind w:firstLine="720"/>
        <w:rPr>
          <w:rFonts w:ascii="Times New Roman" w:hAnsi="Times New Roman" w:cs="Times New Roman"/>
        </w:rPr>
      </w:pPr>
      <w:r w:rsidRPr="004F05ED">
        <w:rPr>
          <w:rFonts w:ascii="Times New Roman" w:hAnsi="Times New Roman" w:cs="Times New Roman"/>
        </w:rPr>
        <w:t xml:space="preserve"> Bob is suffering from a mild substance abuse disorder. If he does not stop consuming alcohol not only will he suffer from emotional issues, but he faces several health-related issues. Excessive alcohol use can increase a person’s risk of stroke, liver cirrhosis, alcoholic hepatitis, cancer, and other serious health conditions. Excessive alcohol use can also lead to risk-taking behavior, including driving while impaired. The Centers for Disease Control and Prevention reports that 29 people in the United States die in motor vehicle crashes that involve an alcohol-impaired driver daily. (SAMHSA, 11/20/2020.)</w:t>
      </w:r>
    </w:p>
    <w:p w14:paraId="1E379528" w14:textId="08F17FC4" w:rsidR="00877961" w:rsidRPr="004F05ED" w:rsidRDefault="00877961" w:rsidP="00877961">
      <w:pPr>
        <w:spacing w:line="480" w:lineRule="auto"/>
        <w:ind w:firstLine="720"/>
        <w:rPr>
          <w:rFonts w:ascii="Times New Roman" w:hAnsi="Times New Roman" w:cs="Times New Roman"/>
        </w:rPr>
      </w:pPr>
      <w:r w:rsidRPr="004F05ED">
        <w:rPr>
          <w:rFonts w:ascii="Times New Roman" w:hAnsi="Times New Roman" w:cs="Times New Roman"/>
        </w:rPr>
        <w:t xml:space="preserve"> Bob will need to detox. He will need to find a program that works for him. I would suggest he starts with outpatient detox due to his mild addiction. He will stay at home and detox with his family where they may keep a close eye on him. He will need to have a medical doctor to get frequent check-ups and the physician may monitor his progress during his withdrawals and up his care if needed. Detox is the first step through the treatment journey. After he has gone through the detox phase, he will need to join a community-based support group like alcohol anonymous with other who suffer from alcohol addiction. Once those steps have been completed, I suggest he starts individual therapy along with family therapy. Therapists are </w:t>
      </w:r>
      <w:r w:rsidRPr="004F05ED">
        <w:rPr>
          <w:rFonts w:ascii="Times New Roman" w:hAnsi="Times New Roman" w:cs="Times New Roman"/>
        </w:rPr>
        <w:lastRenderedPageBreak/>
        <w:t>trained to help others find the underlying issues they may be experiencing emotionally. The therapist will help him explore his thoughts, express his feelings, habits, and past experiences to get a better perception of himself. Bob will need family therapy to help with issues the drinking has caused with his wife and children. Family therapy is a type of psychological counseling that can help family members improve communication and resolve conflicts. Bob’s wife is concerned about his health and his absence from her and the children have caused conflict which needs to be resolved. The systematic model is the type of therapy that focuses on unconscious communications and meanings behind the family member’s behaviors. Bob will need to find another outlet to relieve stress after work I would suggest finding a hobby. Exercise and working out is a great outlet. Other hobbies that could be beneficial for Bob could be carpentry or something like that he enjoys. He would need to stay away from any activities that will make him want to drink. If Bob follows through with this treatment plan, he can stop his substance abuse before he gets too far in.</w:t>
      </w:r>
    </w:p>
    <w:p w14:paraId="7741B829" w14:textId="194212E0" w:rsidR="00797E5B" w:rsidRPr="00495979" w:rsidRDefault="007C28D9" w:rsidP="007C28D9">
      <w:pPr>
        <w:tabs>
          <w:tab w:val="left" w:pos="3735"/>
        </w:tabs>
        <w:spacing w:line="480" w:lineRule="auto"/>
        <w:ind w:firstLine="720"/>
        <w:rPr>
          <w:rFonts w:ascii="Times New Roman" w:hAnsi="Times New Roman" w:cs="Times New Roman"/>
          <w:b/>
          <w:bCs/>
          <w:u w:val="single"/>
        </w:rPr>
      </w:pPr>
      <w:r>
        <w:rPr>
          <w:rFonts w:ascii="Times New Roman" w:hAnsi="Times New Roman" w:cs="Times New Roman"/>
        </w:rPr>
        <w:tab/>
      </w:r>
      <w:r w:rsidR="00495979">
        <w:rPr>
          <w:rFonts w:ascii="Times New Roman" w:hAnsi="Times New Roman" w:cs="Times New Roman"/>
          <w:b/>
          <w:bCs/>
          <w:u w:val="single"/>
        </w:rPr>
        <w:t xml:space="preserve">Community Resources </w:t>
      </w:r>
    </w:p>
    <w:p w14:paraId="01D4AA5B" w14:textId="77777777" w:rsidR="00236A4B" w:rsidRPr="004F05ED" w:rsidRDefault="00797E5B" w:rsidP="00856924">
      <w:pPr>
        <w:spacing w:line="480" w:lineRule="auto"/>
        <w:ind w:firstLine="720"/>
        <w:rPr>
          <w:rFonts w:ascii="Times New Roman" w:hAnsi="Times New Roman" w:cs="Times New Roman"/>
        </w:rPr>
      </w:pPr>
      <w:r w:rsidRPr="004F05ED">
        <w:rPr>
          <w:rFonts w:ascii="Times New Roman" w:hAnsi="Times New Roman" w:cs="Times New Roman"/>
        </w:rPr>
        <w:t>The community behavioral health organization I chose that could provide services to Bob is District 19 Substance Abuse Services SUD Petersburg Outpatient Services.</w:t>
      </w:r>
      <w:r w:rsidR="00856924" w:rsidRPr="004F05ED">
        <w:rPr>
          <w:rFonts w:ascii="Times New Roman" w:hAnsi="Times New Roman" w:cs="Times New Roman"/>
        </w:rPr>
        <w:t xml:space="preserve"> This program been around for over 40 years and offers services to the mentally ill, individuals with intellectual disabilities, and individuals suffering from chemical dependency. District 19 serves a lot of locations in the surrounding area, including Colonial Heights, Surry, Hopewell, and Dinwiddie. I work for this non-profit organization which is a part of this program. They offer services to recovering clients in daily classes and teach basic living skills and coping skills. These classes come in steps. The first is PHP, pre-hospitalization which is the beginning of the program, then they move to IDT, intensive day treatment, the last step is day rehab which is where we make </w:t>
      </w:r>
      <w:r w:rsidR="00856924" w:rsidRPr="004F05ED">
        <w:rPr>
          <w:rFonts w:ascii="Times New Roman" w:hAnsi="Times New Roman" w:cs="Times New Roman"/>
        </w:rPr>
        <w:lastRenderedPageBreak/>
        <w:t>sure they are ready to live on their own again. Bob could benefit from this program by using the substance abuse services and seeing a therapist for any mental illnesses he may be experiencing, like anxiety or depression.</w:t>
      </w:r>
    </w:p>
    <w:p w14:paraId="3E1F8E18" w14:textId="77777777" w:rsidR="004F05ED" w:rsidRPr="004F05ED" w:rsidRDefault="00856924" w:rsidP="00856924">
      <w:pPr>
        <w:spacing w:line="480" w:lineRule="auto"/>
        <w:ind w:firstLine="720"/>
        <w:rPr>
          <w:rFonts w:ascii="Times New Roman" w:hAnsi="Times New Roman" w:cs="Times New Roman"/>
        </w:rPr>
      </w:pPr>
      <w:r w:rsidRPr="004F05ED">
        <w:rPr>
          <w:rFonts w:ascii="Times New Roman" w:hAnsi="Times New Roman" w:cs="Times New Roman"/>
        </w:rPr>
        <w:t xml:space="preserve"> Substance abuse also offers group meetings where he could meet people who may be experiencing some of the same issues. All substance abuse clients have a peer support specialist they can look to for guidance and resources. The organization requires one is treated for substance abuse first and then we provide services to help them stay sober and learn how to cope with the hardships in life on a continuous basis. For the more severe patients who cannot live on their own we offer residential services. The residential clients attend day classes and reside in one of our residential homes. Transportation, medical care, therapy, and basic living skills are provided to these individuals daily. </w:t>
      </w:r>
    </w:p>
    <w:p w14:paraId="63E640B3" w14:textId="121EAEAB" w:rsidR="00856924" w:rsidRPr="004F05ED" w:rsidRDefault="00856924" w:rsidP="00856924">
      <w:pPr>
        <w:spacing w:line="480" w:lineRule="auto"/>
        <w:ind w:firstLine="720"/>
        <w:rPr>
          <w:rFonts w:ascii="Times New Roman" w:hAnsi="Times New Roman" w:cs="Times New Roman"/>
        </w:rPr>
      </w:pPr>
      <w:r w:rsidRPr="004F05ED">
        <w:rPr>
          <w:rFonts w:ascii="Times New Roman" w:hAnsi="Times New Roman" w:cs="Times New Roman"/>
        </w:rPr>
        <w:t>The basic living skills provided and taught are money management, medication monitoring, coping skills, hygiene, cooking, and any other skills that can help these individuals live a sober healthy life. Aside from residential there is also a crisis unit. Physician and Psychiatry services are also offered. I have seen individuals come from living homeless looking for their next high to getting their diploma, obtaining a job, buying a car, and renting their own apartment living on their own. If the program is followed the individual will have all the resources needed to live a healthy and sober life with a bright future.</w:t>
      </w:r>
    </w:p>
    <w:p w14:paraId="134D0692" w14:textId="77777777" w:rsidR="00856924" w:rsidRPr="00856924" w:rsidRDefault="00856924" w:rsidP="00856924">
      <w:pPr>
        <w:spacing w:line="480" w:lineRule="auto"/>
        <w:ind w:firstLine="720"/>
        <w:rPr>
          <w:rFonts w:ascii="Times New Roman" w:hAnsi="Times New Roman" w:cs="Times New Roman"/>
        </w:rPr>
      </w:pPr>
    </w:p>
    <w:p w14:paraId="0D01C5F7" w14:textId="77777777" w:rsidR="00856924" w:rsidRPr="00856924" w:rsidRDefault="00856924" w:rsidP="00856924">
      <w:pPr>
        <w:spacing w:line="480" w:lineRule="auto"/>
        <w:ind w:firstLine="720"/>
        <w:rPr>
          <w:rFonts w:ascii="Times New Roman" w:hAnsi="Times New Roman" w:cs="Times New Roman"/>
        </w:rPr>
      </w:pPr>
    </w:p>
    <w:p w14:paraId="3842166A" w14:textId="18144DAE" w:rsidR="00797E5B" w:rsidRDefault="00797E5B" w:rsidP="00877961">
      <w:pPr>
        <w:spacing w:line="480" w:lineRule="auto"/>
        <w:ind w:firstLine="720"/>
        <w:rPr>
          <w:rFonts w:ascii="Times New Roman" w:hAnsi="Times New Roman" w:cs="Times New Roman"/>
        </w:rPr>
      </w:pPr>
    </w:p>
    <w:p w14:paraId="267E132A" w14:textId="77777777" w:rsidR="00877961" w:rsidRDefault="00877961" w:rsidP="00877961">
      <w:pPr>
        <w:spacing w:line="480" w:lineRule="auto"/>
        <w:ind w:firstLine="720"/>
        <w:rPr>
          <w:rFonts w:ascii="Times New Roman" w:hAnsi="Times New Roman" w:cs="Times New Roman"/>
        </w:rPr>
      </w:pPr>
    </w:p>
    <w:p w14:paraId="06A5DFEC" w14:textId="77777777" w:rsidR="00856924" w:rsidRPr="00856924" w:rsidRDefault="00856924" w:rsidP="00856924">
      <w:pPr>
        <w:spacing w:before="100" w:beforeAutospacing="1" w:after="120" w:line="480" w:lineRule="auto"/>
        <w:ind w:left="720"/>
        <w:jc w:val="center"/>
        <w:rPr>
          <w:rFonts w:ascii="Times New Roman" w:hAnsi="Times New Roman" w:cs="Times New Roman"/>
          <w:b/>
          <w:bCs/>
          <w:szCs w:val="24"/>
          <w:u w:val="single"/>
        </w:rPr>
      </w:pPr>
      <w:r w:rsidRPr="00856924">
        <w:rPr>
          <w:rFonts w:ascii="Times New Roman" w:hAnsi="Times New Roman" w:cs="Times New Roman"/>
          <w:b/>
          <w:bCs/>
          <w:szCs w:val="24"/>
          <w:u w:val="single"/>
        </w:rPr>
        <w:lastRenderedPageBreak/>
        <w:t>References</w:t>
      </w:r>
    </w:p>
    <w:p w14:paraId="248C07D9" w14:textId="77777777" w:rsidR="00856924" w:rsidRPr="00856924" w:rsidRDefault="00856924" w:rsidP="00856924">
      <w:pPr>
        <w:spacing w:before="100" w:beforeAutospacing="1" w:after="120" w:line="480" w:lineRule="auto"/>
        <w:ind w:left="720"/>
        <w:rPr>
          <w:rFonts w:ascii="Times New Roman" w:hAnsi="Times New Roman" w:cs="Times New Roman"/>
          <w:szCs w:val="24"/>
        </w:rPr>
      </w:pPr>
      <w:r w:rsidRPr="00856924">
        <w:rPr>
          <w:rFonts w:ascii="Times New Roman" w:hAnsi="Times New Roman" w:cs="Times New Roman"/>
          <w:szCs w:val="24"/>
        </w:rPr>
        <w:t xml:space="preserve">John Hopkins Medicine; 2020. Cage/Substance. </w:t>
      </w:r>
      <w:hyperlink r:id="rId8" w:history="1">
        <w:r w:rsidRPr="00856924">
          <w:rPr>
            <w:rFonts w:ascii="Times New Roman" w:hAnsi="Times New Roman" w:cs="Times New Roman"/>
            <w:color w:val="0000FF"/>
            <w:szCs w:val="24"/>
            <w:u w:val="single"/>
          </w:rPr>
          <w:t>www.hopkinsmedicine.org</w:t>
        </w:r>
      </w:hyperlink>
    </w:p>
    <w:p w14:paraId="2B15E2A1" w14:textId="77777777" w:rsidR="00856924" w:rsidRPr="00856924" w:rsidRDefault="00856924" w:rsidP="00856924">
      <w:pPr>
        <w:spacing w:before="100" w:beforeAutospacing="1" w:after="120" w:line="480" w:lineRule="auto"/>
        <w:ind w:left="720"/>
        <w:rPr>
          <w:rFonts w:ascii="Times New Roman" w:hAnsi="Times New Roman" w:cs="Times New Roman"/>
          <w:szCs w:val="24"/>
        </w:rPr>
      </w:pPr>
      <w:r w:rsidRPr="00856924">
        <w:rPr>
          <w:rFonts w:ascii="Times New Roman" w:hAnsi="Times New Roman" w:cs="Times New Roman"/>
          <w:szCs w:val="24"/>
        </w:rPr>
        <w:t xml:space="preserve">SAMHSA; 2020. Disorders. </w:t>
      </w:r>
      <w:hyperlink r:id="rId9" w:history="1">
        <w:r w:rsidRPr="00856924">
          <w:rPr>
            <w:rFonts w:ascii="Times New Roman" w:hAnsi="Times New Roman" w:cs="Times New Roman"/>
            <w:color w:val="0000FF"/>
            <w:szCs w:val="24"/>
            <w:u w:val="single"/>
          </w:rPr>
          <w:t>www.samhsa.gov</w:t>
        </w:r>
      </w:hyperlink>
      <w:r w:rsidRPr="00856924">
        <w:rPr>
          <w:rFonts w:ascii="Times New Roman" w:hAnsi="Times New Roman" w:cs="Times New Roman"/>
          <w:szCs w:val="24"/>
        </w:rPr>
        <w:t xml:space="preserve"> </w:t>
      </w:r>
    </w:p>
    <w:p w14:paraId="01A40951" w14:textId="77777777" w:rsidR="00856924" w:rsidRPr="00856924" w:rsidRDefault="00856924" w:rsidP="00856924">
      <w:pPr>
        <w:spacing w:before="100" w:beforeAutospacing="1" w:after="120" w:line="480" w:lineRule="auto"/>
        <w:ind w:left="720"/>
        <w:rPr>
          <w:rFonts w:ascii="Times New Roman" w:hAnsi="Times New Roman" w:cs="Times New Roman"/>
          <w:color w:val="2F5496" w:themeColor="accent1" w:themeShade="BF"/>
          <w:szCs w:val="24"/>
        </w:rPr>
      </w:pPr>
      <w:r w:rsidRPr="00856924">
        <w:rPr>
          <w:rFonts w:ascii="Times New Roman" w:hAnsi="Times New Roman" w:cs="Times New Roman"/>
          <w:color w:val="2F5496" w:themeColor="accent1" w:themeShade="BF"/>
          <w:szCs w:val="24"/>
        </w:rPr>
        <w:t>www.nwamhc.com</w:t>
      </w:r>
    </w:p>
    <w:p w14:paraId="0D061F34" w14:textId="77777777" w:rsidR="00856924" w:rsidRPr="00856924" w:rsidRDefault="00856924" w:rsidP="00856924">
      <w:pPr>
        <w:spacing w:before="100" w:beforeAutospacing="1" w:after="120" w:line="480" w:lineRule="auto"/>
        <w:ind w:left="720"/>
        <w:rPr>
          <w:rFonts w:ascii="Times New Roman" w:hAnsi="Times New Roman" w:cs="Times New Roman"/>
          <w:szCs w:val="24"/>
        </w:rPr>
      </w:pPr>
      <w:r w:rsidRPr="00856924">
        <w:rPr>
          <w:rFonts w:ascii="Times New Roman" w:hAnsi="Times New Roman" w:cs="Times New Roman"/>
          <w:szCs w:val="24"/>
        </w:rPr>
        <w:t>Edenburg, H. (2013). Genetics and Alcoholism, Nature Reviews.</w:t>
      </w:r>
    </w:p>
    <w:p w14:paraId="3EE7B8E7" w14:textId="77777777" w:rsidR="00856924" w:rsidRPr="00856924" w:rsidRDefault="00856924" w:rsidP="00856924">
      <w:pPr>
        <w:spacing w:before="100" w:beforeAutospacing="1" w:after="120" w:line="480" w:lineRule="auto"/>
        <w:ind w:left="720"/>
        <w:rPr>
          <w:rFonts w:ascii="Times New Roman" w:hAnsi="Times New Roman" w:cs="Times New Roman"/>
          <w:szCs w:val="24"/>
        </w:rPr>
      </w:pPr>
      <w:r w:rsidRPr="00856924">
        <w:rPr>
          <w:rFonts w:ascii="Times New Roman" w:hAnsi="Times New Roman" w:cs="Times New Roman"/>
          <w:szCs w:val="24"/>
        </w:rPr>
        <w:t xml:space="preserve">  Gastroenterology &amp; Hepatology; </w:t>
      </w:r>
      <w:hyperlink r:id="rId10" w:history="1">
        <w:r w:rsidRPr="00856924">
          <w:rPr>
            <w:rFonts w:ascii="Times New Roman" w:hAnsi="Times New Roman" w:cs="Times New Roman"/>
            <w:color w:val="0000FF"/>
            <w:szCs w:val="24"/>
            <w:u w:val="single"/>
          </w:rPr>
          <w:t>www.ncbi.nlm.nih.gov</w:t>
        </w:r>
      </w:hyperlink>
      <w:r w:rsidRPr="00856924">
        <w:rPr>
          <w:rFonts w:ascii="Times New Roman" w:hAnsi="Times New Roman" w:cs="Times New Roman"/>
          <w:szCs w:val="24"/>
        </w:rPr>
        <w:t>.</w:t>
      </w:r>
    </w:p>
    <w:p w14:paraId="5AAD3EEF" w14:textId="77777777" w:rsidR="00856924" w:rsidRPr="00856924" w:rsidRDefault="00856924" w:rsidP="00856924">
      <w:pPr>
        <w:spacing w:before="100" w:beforeAutospacing="1" w:after="120" w:line="480" w:lineRule="auto"/>
        <w:ind w:left="720"/>
        <w:rPr>
          <w:rFonts w:ascii="Times New Roman" w:hAnsi="Times New Roman" w:cs="Times New Roman"/>
          <w:szCs w:val="24"/>
        </w:rPr>
      </w:pPr>
      <w:r w:rsidRPr="00856924">
        <w:rPr>
          <w:rFonts w:ascii="Times New Roman" w:hAnsi="Times New Roman" w:cs="Times New Roman"/>
          <w:szCs w:val="24"/>
        </w:rPr>
        <w:t>Mayo Foundation for Medical Education and Research (MFMER). (1998</w:t>
      </w:r>
    </w:p>
    <w:p w14:paraId="43544438" w14:textId="77777777" w:rsidR="00856924" w:rsidRPr="00856924" w:rsidRDefault="00856924" w:rsidP="00856924">
      <w:pPr>
        <w:spacing w:before="100" w:beforeAutospacing="1" w:after="120" w:line="480" w:lineRule="auto"/>
        <w:ind w:left="720"/>
        <w:rPr>
          <w:rFonts w:ascii="Times New Roman" w:hAnsi="Times New Roman" w:cs="Times New Roman"/>
          <w:szCs w:val="24"/>
        </w:rPr>
      </w:pPr>
      <w:r w:rsidRPr="00856924">
        <w:rPr>
          <w:rFonts w:ascii="Times New Roman" w:hAnsi="Times New Roman" w:cs="Times New Roman"/>
          <w:szCs w:val="24"/>
        </w:rPr>
        <w:t>  -2020). Alcohol Use Disorder; </w:t>
      </w:r>
      <w:r w:rsidRPr="00856924">
        <w:rPr>
          <w:rFonts w:ascii="Times New Roman" w:hAnsi="Times New Roman" w:cs="Times New Roman"/>
          <w:szCs w:val="24"/>
          <w:u w:val="single"/>
        </w:rPr>
        <w:t> </w:t>
      </w:r>
      <w:hyperlink r:id="rId11" w:history="1">
        <w:r w:rsidRPr="00856924">
          <w:rPr>
            <w:rFonts w:ascii="Times New Roman" w:hAnsi="Times New Roman" w:cs="Times New Roman"/>
            <w:color w:val="0000FF"/>
            <w:szCs w:val="24"/>
            <w:u w:val="single"/>
          </w:rPr>
          <w:t>www.mayoclinic.org</w:t>
        </w:r>
      </w:hyperlink>
      <w:r w:rsidRPr="00856924">
        <w:rPr>
          <w:rFonts w:ascii="Times New Roman" w:hAnsi="Times New Roman" w:cs="Times New Roman"/>
          <w:szCs w:val="24"/>
          <w:u w:val="single"/>
        </w:rPr>
        <w:t>.</w:t>
      </w:r>
    </w:p>
    <w:p w14:paraId="12C9F9AE" w14:textId="77777777" w:rsidR="00856924" w:rsidRPr="00856924" w:rsidRDefault="00856924" w:rsidP="00856924">
      <w:pPr>
        <w:spacing w:before="100" w:beforeAutospacing="1" w:after="120" w:line="480" w:lineRule="auto"/>
        <w:ind w:left="720"/>
        <w:rPr>
          <w:rFonts w:ascii="Times New Roman" w:hAnsi="Times New Roman" w:cs="Times New Roman"/>
          <w:szCs w:val="24"/>
        </w:rPr>
      </w:pPr>
      <w:proofErr w:type="spellStart"/>
      <w:r w:rsidRPr="00856924">
        <w:rPr>
          <w:rFonts w:ascii="Times New Roman" w:hAnsi="Times New Roman" w:cs="Times New Roman"/>
          <w:szCs w:val="24"/>
        </w:rPr>
        <w:t>Verta</w:t>
      </w:r>
      <w:proofErr w:type="spellEnd"/>
      <w:r w:rsidRPr="00856924">
        <w:rPr>
          <w:rFonts w:ascii="Times New Roman" w:hAnsi="Times New Roman" w:cs="Times New Roman"/>
          <w:szCs w:val="24"/>
        </w:rPr>
        <w:t xml:space="preserve"> Health. (2020). Factors That Influence Abuse and </w:t>
      </w:r>
      <w:proofErr w:type="gramStart"/>
      <w:r w:rsidRPr="00856924">
        <w:rPr>
          <w:rFonts w:ascii="Times New Roman" w:hAnsi="Times New Roman" w:cs="Times New Roman"/>
          <w:szCs w:val="24"/>
        </w:rPr>
        <w:t>Addiction;</w:t>
      </w:r>
      <w:proofErr w:type="gramEnd"/>
    </w:p>
    <w:p w14:paraId="697C39D0" w14:textId="77777777" w:rsidR="00856924" w:rsidRPr="00856924" w:rsidRDefault="00856924" w:rsidP="00856924">
      <w:pPr>
        <w:spacing w:before="100" w:beforeAutospacing="1" w:after="120" w:line="480" w:lineRule="auto"/>
        <w:ind w:left="720"/>
        <w:rPr>
          <w:rFonts w:ascii="Times New Roman" w:hAnsi="Times New Roman" w:cs="Times New Roman"/>
          <w:color w:val="0070C0"/>
          <w:szCs w:val="24"/>
        </w:rPr>
      </w:pPr>
      <w:r w:rsidRPr="00856924">
        <w:rPr>
          <w:rFonts w:ascii="Times New Roman" w:hAnsi="Times New Roman" w:cs="Times New Roman"/>
          <w:color w:val="0070C0"/>
          <w:szCs w:val="24"/>
          <w:u w:val="single"/>
        </w:rPr>
        <w:t>www.vertahealth.com</w:t>
      </w:r>
      <w:r w:rsidRPr="00856924">
        <w:rPr>
          <w:rFonts w:ascii="Times New Roman" w:hAnsi="Times New Roman" w:cs="Times New Roman"/>
          <w:color w:val="0070C0"/>
          <w:szCs w:val="24"/>
        </w:rPr>
        <w:t>.</w:t>
      </w:r>
    </w:p>
    <w:p w14:paraId="4E76A940" w14:textId="3947DE1B" w:rsidR="00877961" w:rsidRDefault="00877961" w:rsidP="003772DB">
      <w:pPr>
        <w:spacing w:line="480" w:lineRule="auto"/>
        <w:ind w:firstLine="720"/>
        <w:rPr>
          <w:rFonts w:ascii="Times New Roman" w:hAnsi="Times New Roman" w:cs="Times New Roman"/>
        </w:rPr>
      </w:pPr>
    </w:p>
    <w:p w14:paraId="15209431" w14:textId="1DE1E23C" w:rsidR="00877961" w:rsidRDefault="00877961" w:rsidP="003772DB">
      <w:pPr>
        <w:spacing w:line="480" w:lineRule="auto"/>
        <w:ind w:firstLine="720"/>
        <w:rPr>
          <w:rFonts w:ascii="Times New Roman" w:hAnsi="Times New Roman" w:cs="Times New Roman"/>
        </w:rPr>
      </w:pPr>
    </w:p>
    <w:p w14:paraId="7DB0E7BE" w14:textId="77777777" w:rsidR="00877961" w:rsidRPr="005D3BD4" w:rsidRDefault="00877961" w:rsidP="003772DB">
      <w:pPr>
        <w:spacing w:line="480" w:lineRule="auto"/>
        <w:ind w:firstLine="720"/>
        <w:rPr>
          <w:rFonts w:ascii="Times New Roman" w:hAnsi="Times New Roman" w:cs="Times New Roman"/>
        </w:rPr>
      </w:pPr>
    </w:p>
    <w:sectPr w:rsidR="00877961" w:rsidRPr="005D3BD4" w:rsidSect="00F7452F">
      <w:headerReference w:type="default" r:id="rId12"/>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76D968" w14:textId="77777777" w:rsidR="00FA6A3B" w:rsidRDefault="00FA6A3B" w:rsidP="00856924">
      <w:pPr>
        <w:spacing w:after="0" w:line="240" w:lineRule="auto"/>
      </w:pPr>
      <w:r>
        <w:separator/>
      </w:r>
    </w:p>
  </w:endnote>
  <w:endnote w:type="continuationSeparator" w:id="0">
    <w:p w14:paraId="3669778D" w14:textId="77777777" w:rsidR="00FA6A3B" w:rsidRDefault="00FA6A3B" w:rsidP="008569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Book Antiqua">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E5B9D9" w14:textId="77777777" w:rsidR="00FA6A3B" w:rsidRDefault="00FA6A3B" w:rsidP="00856924">
      <w:pPr>
        <w:spacing w:after="0" w:line="240" w:lineRule="auto"/>
      </w:pPr>
      <w:r>
        <w:separator/>
      </w:r>
    </w:p>
  </w:footnote>
  <w:footnote w:type="continuationSeparator" w:id="0">
    <w:p w14:paraId="01DA5517" w14:textId="77777777" w:rsidR="00FA6A3B" w:rsidRDefault="00FA6A3B" w:rsidP="008569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46A2AC" w14:textId="73467A4C" w:rsidR="00856924" w:rsidRDefault="00BF2DD7">
    <w:pPr>
      <w:pStyle w:val="Header"/>
    </w:pPr>
    <w:r>
      <w:t xml:space="preserve">Road to Recovery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63D"/>
    <w:rsid w:val="00145743"/>
    <w:rsid w:val="00156AEE"/>
    <w:rsid w:val="0017363D"/>
    <w:rsid w:val="00205D56"/>
    <w:rsid w:val="00236A4B"/>
    <w:rsid w:val="00345163"/>
    <w:rsid w:val="003772DB"/>
    <w:rsid w:val="00495979"/>
    <w:rsid w:val="004F05ED"/>
    <w:rsid w:val="005D3BD4"/>
    <w:rsid w:val="00693252"/>
    <w:rsid w:val="00797E5B"/>
    <w:rsid w:val="007C28D9"/>
    <w:rsid w:val="00856924"/>
    <w:rsid w:val="00877961"/>
    <w:rsid w:val="0097250E"/>
    <w:rsid w:val="009A45F9"/>
    <w:rsid w:val="00AE35B3"/>
    <w:rsid w:val="00BF2DD7"/>
    <w:rsid w:val="00C056DA"/>
    <w:rsid w:val="00F7452F"/>
    <w:rsid w:val="00FA6A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D8EEFF"/>
  <w15:chartTrackingRefBased/>
  <w15:docId w15:val="{590AEE74-B9A0-4283-8E25-19E037156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Georgia" w:eastAsiaTheme="minorHAnsi" w:hAnsi="Georgia"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7452F"/>
    <w:pPr>
      <w:spacing w:after="0" w:line="240" w:lineRule="auto"/>
    </w:pPr>
    <w:rPr>
      <w:rFonts w:asciiTheme="minorHAnsi" w:hAnsiTheme="minorHAnsi"/>
      <w:color w:val="44546A" w:themeColor="text2"/>
      <w:sz w:val="20"/>
      <w:szCs w:val="20"/>
    </w:rPr>
  </w:style>
  <w:style w:type="paragraph" w:styleId="Header">
    <w:name w:val="header"/>
    <w:basedOn w:val="Normal"/>
    <w:link w:val="HeaderChar"/>
    <w:uiPriority w:val="99"/>
    <w:unhideWhenUsed/>
    <w:rsid w:val="008569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6924"/>
  </w:style>
  <w:style w:type="paragraph" w:styleId="Footer">
    <w:name w:val="footer"/>
    <w:basedOn w:val="Normal"/>
    <w:link w:val="FooterChar"/>
    <w:uiPriority w:val="99"/>
    <w:unhideWhenUsed/>
    <w:rsid w:val="008569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69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opkinsmedicine.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mayoclinic.org" TargetMode="External"/><Relationship Id="rId5" Type="http://schemas.openxmlformats.org/officeDocument/2006/relationships/footnotes" Target="footnotes.xml"/><Relationship Id="rId10" Type="http://schemas.openxmlformats.org/officeDocument/2006/relationships/hyperlink" Target="http://www.ncbi.nlm.nih.gov" TargetMode="External"/><Relationship Id="rId4" Type="http://schemas.openxmlformats.org/officeDocument/2006/relationships/webSettings" Target="webSettings.xml"/><Relationship Id="rId9" Type="http://schemas.openxmlformats.org/officeDocument/2006/relationships/hyperlink" Target="http://www.samhsa.go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2021-02-27T00:00:00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6</Pages>
  <Words>1156</Words>
  <Characters>6591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Bob Road to Recovery</vt:lpstr>
    </vt:vector>
  </TitlesOfParts>
  <Company/>
  <LinksUpToDate>false</LinksUpToDate>
  <CharactersWithSpaces>7732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Bob Road to Recovery</dc:title>
  <dc:subject/>
  <dc:creator>Brittany Tucker</dc:creator>
  <cp:keywords/>
  <dc:description/>
  <cp:lastModifiedBy>brittany tucker</cp:lastModifiedBy>
  <cp:revision>7</cp:revision>
  <dcterms:created xsi:type="dcterms:W3CDTF">2021-02-18T02:17:00Z</dcterms:created>
  <dcterms:modified xsi:type="dcterms:W3CDTF">2021-02-28T03:18:00Z</dcterms:modified>
  <cp:category>Theory Assess &amp; Intervention</cp:category>
</cp:coreProperties>
</file>