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8248F2" w14:textId="77777777" w:rsidR="00506C53" w:rsidRDefault="004C278C">
      <w:pPr>
        <w:rPr>
          <w:rFonts w:ascii="Times New Roman" w:hAnsi="Times New Roman" w:cs="Times New Roman"/>
        </w:rPr>
      </w:pPr>
    </w:p>
    <w:p w14:paraId="0E35569E" w14:textId="77777777" w:rsidR="007322A2" w:rsidRDefault="007322A2">
      <w:pPr>
        <w:rPr>
          <w:rFonts w:ascii="Times New Roman" w:hAnsi="Times New Roman" w:cs="Times New Roman"/>
        </w:rPr>
      </w:pPr>
    </w:p>
    <w:p w14:paraId="2F4891B0" w14:textId="77777777" w:rsidR="007322A2" w:rsidRDefault="007322A2">
      <w:pPr>
        <w:rPr>
          <w:rFonts w:ascii="Times New Roman" w:hAnsi="Times New Roman" w:cs="Times New Roman"/>
        </w:rPr>
      </w:pPr>
    </w:p>
    <w:p w14:paraId="0E09DFD0" w14:textId="77777777" w:rsidR="007322A2" w:rsidRDefault="007322A2">
      <w:pPr>
        <w:rPr>
          <w:rFonts w:ascii="Times New Roman" w:hAnsi="Times New Roman" w:cs="Times New Roman"/>
        </w:rPr>
      </w:pPr>
    </w:p>
    <w:p w14:paraId="2BDBDDFE" w14:textId="77777777" w:rsidR="007322A2" w:rsidRDefault="007322A2">
      <w:pPr>
        <w:rPr>
          <w:rFonts w:ascii="Times New Roman" w:hAnsi="Times New Roman" w:cs="Times New Roman"/>
        </w:rPr>
      </w:pPr>
    </w:p>
    <w:p w14:paraId="2CE0324A" w14:textId="77777777" w:rsidR="007322A2" w:rsidRDefault="007322A2">
      <w:pPr>
        <w:rPr>
          <w:rFonts w:ascii="Times New Roman" w:hAnsi="Times New Roman" w:cs="Times New Roman"/>
        </w:rPr>
      </w:pPr>
    </w:p>
    <w:p w14:paraId="2FF612A2" w14:textId="77777777" w:rsidR="007322A2" w:rsidRDefault="007322A2">
      <w:pPr>
        <w:rPr>
          <w:rFonts w:ascii="Times New Roman" w:hAnsi="Times New Roman" w:cs="Times New Roman"/>
        </w:rPr>
      </w:pPr>
    </w:p>
    <w:p w14:paraId="0E358AD9" w14:textId="77777777" w:rsidR="007322A2" w:rsidRDefault="007322A2">
      <w:pPr>
        <w:rPr>
          <w:rFonts w:ascii="Times New Roman" w:hAnsi="Times New Roman" w:cs="Times New Roman"/>
        </w:rPr>
      </w:pPr>
    </w:p>
    <w:p w14:paraId="371C70F0" w14:textId="77777777" w:rsidR="007322A2" w:rsidRDefault="007322A2">
      <w:pPr>
        <w:rPr>
          <w:rFonts w:ascii="Times New Roman" w:hAnsi="Times New Roman" w:cs="Times New Roman"/>
        </w:rPr>
      </w:pPr>
    </w:p>
    <w:p w14:paraId="59257350" w14:textId="77777777" w:rsidR="007322A2" w:rsidRDefault="007322A2">
      <w:pPr>
        <w:rPr>
          <w:rFonts w:ascii="Times New Roman" w:hAnsi="Times New Roman" w:cs="Times New Roman"/>
        </w:rPr>
      </w:pPr>
    </w:p>
    <w:p w14:paraId="0CC5B2E3" w14:textId="77777777" w:rsidR="007322A2" w:rsidRDefault="007322A2">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176C5462" w14:textId="77777777" w:rsidR="007322A2" w:rsidRDefault="007322A2">
      <w:pPr>
        <w:rPr>
          <w:rFonts w:ascii="Times New Roman" w:hAnsi="Times New Roman" w:cs="Times New Roman"/>
        </w:rPr>
      </w:pPr>
    </w:p>
    <w:p w14:paraId="31EDE3A2" w14:textId="77777777" w:rsidR="007322A2" w:rsidRDefault="007322A2">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E4281E4" w14:textId="77777777" w:rsidR="007322A2" w:rsidRDefault="007322A2">
      <w:pPr>
        <w:rPr>
          <w:rFonts w:ascii="Times New Roman" w:hAnsi="Times New Roman" w:cs="Times New Roman"/>
        </w:rPr>
      </w:pPr>
    </w:p>
    <w:p w14:paraId="287DB89C" w14:textId="77777777" w:rsidR="007322A2" w:rsidRDefault="007322A2">
      <w:pPr>
        <w:rPr>
          <w:rFonts w:ascii="Times New Roman" w:hAnsi="Times New Roman" w:cs="Times New Roman"/>
        </w:rPr>
      </w:pPr>
    </w:p>
    <w:p w14:paraId="7A1FF5A9" w14:textId="77777777" w:rsidR="007322A2" w:rsidRDefault="007322A2">
      <w:pPr>
        <w:rPr>
          <w:rFonts w:ascii="Times New Roman" w:hAnsi="Times New Roman" w:cs="Times New Roman"/>
        </w:rPr>
      </w:pPr>
    </w:p>
    <w:p w14:paraId="37204F0E" w14:textId="77777777" w:rsidR="007322A2" w:rsidRDefault="007322A2">
      <w:pPr>
        <w:rPr>
          <w:rFonts w:ascii="Times New Roman" w:hAnsi="Times New Roman" w:cs="Times New Roman"/>
        </w:rPr>
      </w:pPr>
    </w:p>
    <w:p w14:paraId="6D858CE5" w14:textId="77777777" w:rsidR="007322A2" w:rsidRDefault="007322A2">
      <w:pPr>
        <w:rPr>
          <w:rFonts w:ascii="Times New Roman" w:hAnsi="Times New Roman" w:cs="Times New Roman"/>
        </w:rPr>
      </w:pPr>
    </w:p>
    <w:p w14:paraId="377B31F7" w14:textId="77777777" w:rsidR="007322A2" w:rsidRDefault="007322A2">
      <w:pPr>
        <w:rPr>
          <w:rFonts w:ascii="Times New Roman" w:hAnsi="Times New Roman" w:cs="Times New Roman"/>
        </w:rPr>
      </w:pPr>
    </w:p>
    <w:p w14:paraId="0C38A57A" w14:textId="77777777" w:rsidR="007322A2" w:rsidRDefault="007322A2" w:rsidP="007322A2">
      <w:pPr>
        <w:jc w:val="center"/>
        <w:rPr>
          <w:rFonts w:ascii="Times New Roman" w:hAnsi="Times New Roman" w:cs="Times New Roman"/>
        </w:rPr>
      </w:pPr>
    </w:p>
    <w:p w14:paraId="7430FD81" w14:textId="77777777" w:rsidR="007322A2" w:rsidRDefault="007322A2" w:rsidP="007322A2">
      <w:pPr>
        <w:jc w:val="center"/>
        <w:rPr>
          <w:rFonts w:ascii="Times New Roman" w:hAnsi="Times New Roman" w:cs="Times New Roman"/>
        </w:rPr>
      </w:pPr>
    </w:p>
    <w:p w14:paraId="167A22F2" w14:textId="77777777" w:rsidR="007322A2" w:rsidRDefault="00897473" w:rsidP="00897473">
      <w:pPr>
        <w:spacing w:line="480" w:lineRule="auto"/>
        <w:jc w:val="center"/>
        <w:rPr>
          <w:rFonts w:ascii="Times New Roman" w:hAnsi="Times New Roman" w:cs="Times New Roman"/>
        </w:rPr>
      </w:pPr>
      <w:r>
        <w:rPr>
          <w:rFonts w:ascii="Times New Roman" w:hAnsi="Times New Roman" w:cs="Times New Roman"/>
        </w:rPr>
        <w:t xml:space="preserve">Healthcare Finance Essay </w:t>
      </w:r>
    </w:p>
    <w:p w14:paraId="669B52BD" w14:textId="77777777" w:rsidR="00897473" w:rsidRDefault="00897473" w:rsidP="00897473">
      <w:pPr>
        <w:spacing w:line="480" w:lineRule="auto"/>
        <w:jc w:val="center"/>
        <w:rPr>
          <w:rFonts w:ascii="Times New Roman" w:hAnsi="Times New Roman" w:cs="Times New Roman"/>
        </w:rPr>
      </w:pPr>
      <w:r>
        <w:rPr>
          <w:rFonts w:ascii="Times New Roman" w:hAnsi="Times New Roman" w:cs="Times New Roman"/>
        </w:rPr>
        <w:t xml:space="preserve">Lily Kluth </w:t>
      </w:r>
    </w:p>
    <w:p w14:paraId="6FC1F8AB" w14:textId="77777777" w:rsidR="00897473" w:rsidRDefault="00897473" w:rsidP="00897473">
      <w:pPr>
        <w:spacing w:line="480" w:lineRule="auto"/>
        <w:jc w:val="center"/>
        <w:rPr>
          <w:rFonts w:ascii="Times New Roman" w:hAnsi="Times New Roman" w:cs="Times New Roman"/>
        </w:rPr>
      </w:pPr>
      <w:r>
        <w:rPr>
          <w:rFonts w:ascii="Times New Roman" w:hAnsi="Times New Roman" w:cs="Times New Roman"/>
        </w:rPr>
        <w:t>February 19, 2023</w:t>
      </w:r>
    </w:p>
    <w:p w14:paraId="7F6DBA6B" w14:textId="77777777" w:rsidR="00897473" w:rsidRDefault="00897473" w:rsidP="00897473">
      <w:pPr>
        <w:spacing w:line="480" w:lineRule="auto"/>
        <w:jc w:val="center"/>
        <w:rPr>
          <w:rFonts w:ascii="Times New Roman" w:hAnsi="Times New Roman" w:cs="Times New Roman"/>
        </w:rPr>
      </w:pPr>
      <w:r>
        <w:rPr>
          <w:rFonts w:ascii="Times New Roman" w:hAnsi="Times New Roman" w:cs="Times New Roman"/>
        </w:rPr>
        <w:t>Bryant and Stratton College</w:t>
      </w:r>
    </w:p>
    <w:p w14:paraId="2F959648" w14:textId="77777777" w:rsidR="00897473" w:rsidRDefault="00897473" w:rsidP="00897473">
      <w:pPr>
        <w:spacing w:line="480" w:lineRule="auto"/>
        <w:jc w:val="center"/>
        <w:rPr>
          <w:rFonts w:ascii="Times New Roman" w:hAnsi="Times New Roman" w:cs="Times New Roman"/>
        </w:rPr>
      </w:pPr>
    </w:p>
    <w:p w14:paraId="18B301EE" w14:textId="77777777" w:rsidR="00897473" w:rsidRDefault="00897473" w:rsidP="00897473">
      <w:pPr>
        <w:spacing w:line="480" w:lineRule="auto"/>
        <w:jc w:val="center"/>
        <w:rPr>
          <w:rFonts w:ascii="Times New Roman" w:hAnsi="Times New Roman" w:cs="Times New Roman"/>
        </w:rPr>
      </w:pPr>
    </w:p>
    <w:p w14:paraId="265DBCA9" w14:textId="77777777" w:rsidR="00897473" w:rsidRDefault="00897473" w:rsidP="00897473">
      <w:pPr>
        <w:spacing w:line="480" w:lineRule="auto"/>
        <w:jc w:val="center"/>
        <w:rPr>
          <w:rFonts w:ascii="Times New Roman" w:hAnsi="Times New Roman" w:cs="Times New Roman"/>
        </w:rPr>
      </w:pPr>
    </w:p>
    <w:p w14:paraId="751B77E2" w14:textId="77777777" w:rsidR="00897473" w:rsidRDefault="00897473" w:rsidP="00897473">
      <w:pPr>
        <w:spacing w:line="480" w:lineRule="auto"/>
        <w:jc w:val="center"/>
        <w:rPr>
          <w:rFonts w:ascii="Times New Roman" w:hAnsi="Times New Roman" w:cs="Times New Roman"/>
        </w:rPr>
      </w:pPr>
    </w:p>
    <w:p w14:paraId="39D306CC" w14:textId="77777777" w:rsidR="00897473" w:rsidRDefault="00897473" w:rsidP="00897473">
      <w:pPr>
        <w:spacing w:line="480" w:lineRule="auto"/>
        <w:jc w:val="center"/>
        <w:rPr>
          <w:rFonts w:ascii="Times New Roman" w:hAnsi="Times New Roman" w:cs="Times New Roman"/>
        </w:rPr>
      </w:pPr>
    </w:p>
    <w:p w14:paraId="6FB896F3" w14:textId="77777777" w:rsidR="00897473" w:rsidRDefault="00897473" w:rsidP="00897473">
      <w:pPr>
        <w:spacing w:line="480" w:lineRule="auto"/>
        <w:jc w:val="center"/>
        <w:rPr>
          <w:rFonts w:ascii="Times New Roman" w:hAnsi="Times New Roman" w:cs="Times New Roman"/>
        </w:rPr>
      </w:pPr>
    </w:p>
    <w:p w14:paraId="1783D620" w14:textId="77777777" w:rsidR="00897473" w:rsidRDefault="00897473" w:rsidP="00897473">
      <w:pPr>
        <w:spacing w:line="480" w:lineRule="auto"/>
        <w:jc w:val="center"/>
        <w:rPr>
          <w:rFonts w:ascii="Times New Roman" w:hAnsi="Times New Roman" w:cs="Times New Roman"/>
        </w:rPr>
      </w:pPr>
    </w:p>
    <w:p w14:paraId="37BA4831" w14:textId="77777777" w:rsidR="00897473" w:rsidRDefault="00897473" w:rsidP="00897473">
      <w:pPr>
        <w:spacing w:line="480" w:lineRule="auto"/>
        <w:jc w:val="center"/>
        <w:rPr>
          <w:rFonts w:ascii="Times New Roman" w:hAnsi="Times New Roman" w:cs="Times New Roman"/>
        </w:rPr>
      </w:pPr>
    </w:p>
    <w:p w14:paraId="00704CFB" w14:textId="77777777" w:rsidR="00897473" w:rsidRDefault="00897473" w:rsidP="00897473">
      <w:pPr>
        <w:spacing w:line="480" w:lineRule="auto"/>
        <w:jc w:val="center"/>
        <w:rPr>
          <w:rFonts w:ascii="Times New Roman" w:hAnsi="Times New Roman" w:cs="Times New Roman"/>
        </w:rPr>
      </w:pPr>
    </w:p>
    <w:p w14:paraId="6F45F01A" w14:textId="77777777" w:rsidR="00897473" w:rsidRPr="00394357" w:rsidRDefault="00897473" w:rsidP="00897473">
      <w:pPr>
        <w:spacing w:line="480" w:lineRule="auto"/>
        <w:jc w:val="center"/>
        <w:rPr>
          <w:rFonts w:ascii="Times New Roman" w:hAnsi="Times New Roman" w:cs="Times New Roman"/>
        </w:rPr>
      </w:pPr>
    </w:p>
    <w:p w14:paraId="69191B1E" w14:textId="77777777" w:rsidR="00897473" w:rsidRPr="00D174A7" w:rsidRDefault="00897473" w:rsidP="00897473">
      <w:pPr>
        <w:spacing w:line="480" w:lineRule="auto"/>
        <w:rPr>
          <w:rFonts w:ascii="Times New Roman" w:hAnsi="Times New Roman" w:cs="Times New Roman"/>
          <w:color w:val="000000" w:themeColor="text1"/>
        </w:rPr>
      </w:pPr>
      <w:r w:rsidRPr="00394357">
        <w:rPr>
          <w:rFonts w:ascii="Times New Roman" w:hAnsi="Times New Roman" w:cs="Times New Roman"/>
        </w:rPr>
        <w:tab/>
        <w:t xml:space="preserve">Finance is important to any kind of business or company. In </w:t>
      </w:r>
      <w:r w:rsidR="003C0CDC" w:rsidRPr="00394357">
        <w:rPr>
          <w:rFonts w:ascii="Times New Roman" w:hAnsi="Times New Roman" w:cs="Times New Roman"/>
        </w:rPr>
        <w:t>Healthcare,</w:t>
      </w:r>
      <w:r w:rsidRPr="00394357">
        <w:rPr>
          <w:rFonts w:ascii="Times New Roman" w:hAnsi="Times New Roman" w:cs="Times New Roman"/>
        </w:rPr>
        <w:t xml:space="preserve"> it is very </w:t>
      </w:r>
      <w:r w:rsidRPr="00394357">
        <w:rPr>
          <w:rFonts w:ascii="Times New Roman" w:hAnsi="Times New Roman" w:cs="Times New Roman"/>
          <w:color w:val="000000" w:themeColor="text1"/>
        </w:rPr>
        <w:t xml:space="preserve">important for health care financial personas to help manage, advise, plan and help the organization with budgeting. Healthcare finance to me means the management </w:t>
      </w:r>
      <w:r w:rsidR="0018175E" w:rsidRPr="00394357">
        <w:rPr>
          <w:rFonts w:ascii="Times New Roman" w:hAnsi="Times New Roman" w:cs="Times New Roman"/>
          <w:color w:val="000000" w:themeColor="text1"/>
        </w:rPr>
        <w:t>of finances</w:t>
      </w:r>
      <w:r w:rsidR="0018175E" w:rsidRPr="00D174A7">
        <w:rPr>
          <w:rFonts w:ascii="Times New Roman" w:hAnsi="Times New Roman" w:cs="Times New Roman"/>
          <w:color w:val="000000" w:themeColor="text1"/>
        </w:rPr>
        <w:t xml:space="preserve"> in the healthcare setting in order to ensure proper spending and financial advising. </w:t>
      </w:r>
    </w:p>
    <w:p w14:paraId="03323514" w14:textId="77777777" w:rsidR="00D174A7" w:rsidRPr="00D174A7" w:rsidRDefault="001B5861" w:rsidP="00D174A7">
      <w:pPr>
        <w:spacing w:line="480" w:lineRule="auto"/>
        <w:rPr>
          <w:rFonts w:ascii="Times New Roman" w:eastAsia="Times New Roman" w:hAnsi="Times New Roman" w:cs="Times New Roman"/>
          <w:color w:val="000000" w:themeColor="text1"/>
        </w:rPr>
      </w:pPr>
      <w:r w:rsidRPr="00D174A7">
        <w:rPr>
          <w:rFonts w:ascii="Times New Roman" w:hAnsi="Times New Roman" w:cs="Times New Roman"/>
          <w:color w:val="000000" w:themeColor="text1"/>
        </w:rPr>
        <w:tab/>
      </w:r>
      <w:r w:rsidR="00D174A7">
        <w:rPr>
          <w:rFonts w:ascii="Times New Roman" w:eastAsia="Times New Roman" w:hAnsi="Times New Roman" w:cs="Times New Roman"/>
          <w:color w:val="000000" w:themeColor="text1"/>
          <w:shd w:val="clear" w:color="auto" w:fill="FFFFFF"/>
        </w:rPr>
        <w:t>A</w:t>
      </w:r>
      <w:r w:rsidR="00D174A7" w:rsidRPr="00D174A7">
        <w:rPr>
          <w:rFonts w:ascii="Times New Roman" w:eastAsia="Times New Roman" w:hAnsi="Times New Roman" w:cs="Times New Roman"/>
          <w:color w:val="000000" w:themeColor="text1"/>
          <w:shd w:val="clear" w:color="auto" w:fill="FFFFFF"/>
        </w:rPr>
        <w:t>c</w:t>
      </w:r>
      <w:r w:rsidR="00D174A7">
        <w:rPr>
          <w:rFonts w:ascii="Times New Roman" w:eastAsia="Times New Roman" w:hAnsi="Times New Roman" w:cs="Times New Roman"/>
          <w:color w:val="000000" w:themeColor="text1"/>
          <w:shd w:val="clear" w:color="auto" w:fill="FFFFFF"/>
        </w:rPr>
        <w:t>cording to an article written</w:t>
      </w:r>
      <w:r w:rsidR="00D174A7" w:rsidRPr="00D174A7">
        <w:rPr>
          <w:rFonts w:ascii="Times New Roman" w:eastAsia="Times New Roman" w:hAnsi="Times New Roman" w:cs="Times New Roman"/>
          <w:color w:val="000000" w:themeColor="text1"/>
          <w:shd w:val="clear" w:color="auto" w:fill="FFFFFF"/>
        </w:rPr>
        <w:t xml:space="preserve"> by Tulane University, hea</w:t>
      </w:r>
      <w:r w:rsidR="00D174A7">
        <w:rPr>
          <w:rFonts w:ascii="Times New Roman" w:eastAsia="Times New Roman" w:hAnsi="Times New Roman" w:cs="Times New Roman"/>
          <w:color w:val="000000" w:themeColor="text1"/>
          <w:shd w:val="clear" w:color="auto" w:fill="FFFFFF"/>
        </w:rPr>
        <w:t>lthcare, financial managers are “</w:t>
      </w:r>
      <w:r w:rsidR="00D174A7" w:rsidRPr="00D174A7">
        <w:rPr>
          <w:rFonts w:ascii="Times New Roman" w:eastAsia="Times New Roman" w:hAnsi="Times New Roman" w:cs="Times New Roman"/>
          <w:color w:val="000000" w:themeColor="text1"/>
          <w:shd w:val="clear" w:color="auto" w:fill="FFFFFF"/>
        </w:rPr>
        <w:t>responsible for the financial health of organizations, financial managers in healthcare oversee. Patient centered revenue cycles throughout the fiscal year. Financial managers also may be responsible for finding ways to improve financial performance, while simultaneously tracking financial data</w:t>
      </w:r>
      <w:r w:rsidR="00D174A7">
        <w:rPr>
          <w:rFonts w:ascii="Times New Roman" w:eastAsia="Times New Roman" w:hAnsi="Times New Roman" w:cs="Times New Roman"/>
          <w:color w:val="000000" w:themeColor="text1"/>
          <w:shd w:val="clear" w:color="auto" w:fill="FFFFFF"/>
        </w:rPr>
        <w:t>” (Tulane</w:t>
      </w:r>
      <w:r w:rsidR="006A6E2F">
        <w:rPr>
          <w:rFonts w:ascii="Times New Roman" w:eastAsia="Times New Roman" w:hAnsi="Times New Roman" w:cs="Times New Roman"/>
          <w:color w:val="000000" w:themeColor="text1"/>
          <w:shd w:val="clear" w:color="auto" w:fill="FFFFFF"/>
        </w:rPr>
        <w:t xml:space="preserve"> University). These healthcare financial managers are very important to the health company or organization they work for. These people look at the bigger financial picture and help analyze their income, other revenue, looking at the cost of services and </w:t>
      </w:r>
      <w:r w:rsidR="00284BCF">
        <w:rPr>
          <w:rFonts w:ascii="Times New Roman" w:eastAsia="Times New Roman" w:hAnsi="Times New Roman" w:cs="Times New Roman"/>
          <w:color w:val="000000" w:themeColor="text1"/>
          <w:shd w:val="clear" w:color="auto" w:fill="FFFFFF"/>
        </w:rPr>
        <w:t xml:space="preserve">their liabilities. They are then able to crate budgets or revise previous ones to ensure they are staying on track and have good financial standing. Financial management affects many people and different department in the facility they work in. If the hospital or other health facility they work for is struggling financially and they need to cut costs, this will affect a lot of people. This may affect people’s jobs, supplies, and needs may not be made because of their financial situation. This may affect the same people or departments but in a more positive way as well. They may receive </w:t>
      </w:r>
      <w:r w:rsidR="00394357">
        <w:rPr>
          <w:rFonts w:ascii="Times New Roman" w:eastAsia="Times New Roman" w:hAnsi="Times New Roman" w:cs="Times New Roman"/>
          <w:color w:val="000000" w:themeColor="text1"/>
          <w:shd w:val="clear" w:color="auto" w:fill="FFFFFF"/>
        </w:rPr>
        <w:t>better supplies or hire more staff.  Depending on the financial position the facility is in there could be a positive or negative product. This is what the financial managers are for, they can set a budget to help the company get back on track or set a budget to make sure they stay financially stable.</w:t>
      </w:r>
    </w:p>
    <w:p w14:paraId="382AF850" w14:textId="77777777" w:rsidR="001B5861" w:rsidRDefault="001B5861" w:rsidP="00897473">
      <w:pPr>
        <w:spacing w:line="480" w:lineRule="auto"/>
        <w:rPr>
          <w:rFonts w:ascii="Times New Roman" w:hAnsi="Times New Roman" w:cs="Times New Roman"/>
        </w:rPr>
      </w:pPr>
    </w:p>
    <w:p w14:paraId="6384E9CF" w14:textId="77777777" w:rsidR="00897473" w:rsidRDefault="00897473" w:rsidP="00897473">
      <w:pPr>
        <w:rPr>
          <w:rFonts w:ascii="Times New Roman" w:hAnsi="Times New Roman" w:cs="Times New Roman"/>
        </w:rPr>
      </w:pPr>
    </w:p>
    <w:p w14:paraId="00B4D3EA" w14:textId="77777777" w:rsidR="00CD257D" w:rsidRPr="00734743" w:rsidRDefault="00CD257D" w:rsidP="00734743">
      <w:pPr>
        <w:spacing w:line="480" w:lineRule="auto"/>
        <w:rPr>
          <w:rFonts w:ascii="Times New Roman" w:hAnsi="Times New Roman" w:cs="Times New Roman"/>
        </w:rPr>
      </w:pPr>
    </w:p>
    <w:p w14:paraId="3C6BB422" w14:textId="77777777" w:rsidR="00734743" w:rsidRDefault="00B8028B" w:rsidP="00734743">
      <w:pPr>
        <w:spacing w:line="480" w:lineRule="auto"/>
        <w:rPr>
          <w:rFonts w:ascii="Times New Roman" w:eastAsia="Times New Roman" w:hAnsi="Times New Roman" w:cs="Times New Roman"/>
          <w:color w:val="222222"/>
          <w:shd w:val="clear" w:color="auto" w:fill="FFFFFF"/>
        </w:rPr>
      </w:pPr>
      <w:r w:rsidRPr="00734743">
        <w:rPr>
          <w:rFonts w:ascii="Times New Roman" w:hAnsi="Times New Roman" w:cs="Times New Roman"/>
        </w:rPr>
        <w:tab/>
      </w:r>
      <w:r w:rsidR="00940C30" w:rsidRPr="00734743">
        <w:rPr>
          <w:rFonts w:ascii="Times New Roman" w:hAnsi="Times New Roman" w:cs="Times New Roman"/>
        </w:rPr>
        <w:t xml:space="preserve">It is very important when working in the healthcare field and the financial field to understand fraud and abuse. Preventing fraud is so important and the best way to prevent it is to be able to recognize and know what fraud is. </w:t>
      </w:r>
      <w:r w:rsidR="006532FA" w:rsidRPr="00734743">
        <w:rPr>
          <w:rFonts w:ascii="Times New Roman" w:hAnsi="Times New Roman" w:cs="Times New Roman"/>
        </w:rPr>
        <w:t xml:space="preserve">Fraud is being intentionally deceitful. </w:t>
      </w:r>
      <w:r w:rsidR="00940C30" w:rsidRPr="00734743">
        <w:rPr>
          <w:rFonts w:ascii="Times New Roman" w:hAnsi="Times New Roman" w:cs="Times New Roman"/>
        </w:rPr>
        <w:t xml:space="preserve">An example of fraud would be billing a patient for services or supplies that they did not receive or use. </w:t>
      </w:r>
      <w:r w:rsidR="006532FA" w:rsidRPr="00734743">
        <w:rPr>
          <w:rFonts w:ascii="Times New Roman" w:hAnsi="Times New Roman" w:cs="Times New Roman"/>
        </w:rPr>
        <w:t xml:space="preserve">Another example of this would be billing or filing the same claim for the patient multiple times for the same service. </w:t>
      </w:r>
      <w:r w:rsidR="007A7DF1" w:rsidRPr="00734743">
        <w:rPr>
          <w:rFonts w:ascii="Times New Roman" w:hAnsi="Times New Roman" w:cs="Times New Roman"/>
        </w:rPr>
        <w:t xml:space="preserve">Abuse is doing something that is against policy, inappropriate, or to harm someone else. I believe it is important to recognize these and know where to report it to make sure this is not something someone gets away with. </w:t>
      </w:r>
      <w:r w:rsidR="004E52C9" w:rsidRPr="00734743">
        <w:rPr>
          <w:rFonts w:ascii="Times New Roman" w:hAnsi="Times New Roman" w:cs="Times New Roman"/>
        </w:rPr>
        <w:t xml:space="preserve">There are seven different </w:t>
      </w:r>
      <w:r w:rsidR="00837806" w:rsidRPr="00734743">
        <w:rPr>
          <w:rFonts w:ascii="Times New Roman" w:hAnsi="Times New Roman" w:cs="Times New Roman"/>
        </w:rPr>
        <w:t xml:space="preserve">elements to compliance and these are used to make sure </w:t>
      </w:r>
      <w:r w:rsidR="00734743" w:rsidRPr="00734743">
        <w:rPr>
          <w:rFonts w:ascii="Times New Roman" w:hAnsi="Times New Roman" w:cs="Times New Roman"/>
        </w:rPr>
        <w:t>t</w:t>
      </w:r>
      <w:r w:rsidR="00734743" w:rsidRPr="00734743">
        <w:rPr>
          <w:rFonts w:ascii="Times New Roman" w:eastAsia="Times New Roman" w:hAnsi="Times New Roman" w:cs="Times New Roman"/>
          <w:color w:val="222222"/>
          <w:shd w:val="clear" w:color="auto" w:fill="FFFFFF"/>
        </w:rPr>
        <w:t>hat people are catching errors and catching fraud. Step was the adoption of reasonable compliance standards of conduct and procedures. This means that we are making sure that we are staying within our policy and procedures, and doing everything that our facility requires. Element two is the appointment of a compliance officer. This means that they are watching and monitoring to make sure that there is no evidence of fraud and is there to help catch er</w:t>
      </w:r>
      <w:r w:rsidR="00734743">
        <w:rPr>
          <w:rFonts w:ascii="Times New Roman" w:eastAsia="Times New Roman" w:hAnsi="Times New Roman" w:cs="Times New Roman"/>
          <w:color w:val="222222"/>
          <w:shd w:val="clear" w:color="auto" w:fill="FFFFFF"/>
        </w:rPr>
        <w:t>rors. Element three is employee</w:t>
      </w:r>
      <w:r w:rsidR="00734743" w:rsidRPr="00734743">
        <w:rPr>
          <w:rFonts w:ascii="Times New Roman" w:eastAsia="Times New Roman" w:hAnsi="Times New Roman" w:cs="Times New Roman"/>
          <w:color w:val="222222"/>
          <w:shd w:val="clear" w:color="auto" w:fill="FFFFFF"/>
        </w:rPr>
        <w:t xml:space="preserve"> education and systematic training. This means that we are putting our employees through training to make sure they know what fraud abuse and other criminal acts are and how to avoid them. This is also training for being a financial advisor. Element four is important because it is the development of effective communication lines. This means that regardless of where we work, any questions or concern should go through a certain network. Element five is consistent and continuous enforcement of compliance standards, making sure that we are always enforcing standards is one way to help prevent fraud and abuse. It is also a way to monitor errors instead of fraud. Element six is also very important and this is development of auditing and monitoring where people go and look at </w:t>
      </w:r>
    </w:p>
    <w:p w14:paraId="57E00B2A" w14:textId="77777777" w:rsidR="00734743" w:rsidRDefault="00734743" w:rsidP="00734743">
      <w:pPr>
        <w:spacing w:line="480" w:lineRule="auto"/>
        <w:rPr>
          <w:rFonts w:ascii="Times New Roman" w:eastAsia="Times New Roman" w:hAnsi="Times New Roman" w:cs="Times New Roman"/>
          <w:color w:val="222222"/>
          <w:shd w:val="clear" w:color="auto" w:fill="FFFFFF"/>
        </w:rPr>
      </w:pPr>
    </w:p>
    <w:p w14:paraId="247528EB" w14:textId="49193C86" w:rsidR="00734743" w:rsidRPr="00734743" w:rsidRDefault="00734743" w:rsidP="00734743">
      <w:pPr>
        <w:spacing w:line="480" w:lineRule="auto"/>
        <w:rPr>
          <w:rFonts w:ascii="Times New Roman" w:eastAsia="Times New Roman" w:hAnsi="Times New Roman" w:cs="Times New Roman"/>
        </w:rPr>
      </w:pPr>
      <w:proofErr w:type="gramStart"/>
      <w:r w:rsidRPr="00734743">
        <w:rPr>
          <w:rFonts w:ascii="Times New Roman" w:eastAsia="Times New Roman" w:hAnsi="Times New Roman" w:cs="Times New Roman"/>
          <w:color w:val="222222"/>
          <w:shd w:val="clear" w:color="auto" w:fill="FFFFFF"/>
        </w:rPr>
        <w:t>all of</w:t>
      </w:r>
      <w:proofErr w:type="gramEnd"/>
      <w:r w:rsidRPr="00734743">
        <w:rPr>
          <w:rFonts w:ascii="Times New Roman" w:eastAsia="Times New Roman" w:hAnsi="Times New Roman" w:cs="Times New Roman"/>
          <w:color w:val="222222"/>
          <w:shd w:val="clear" w:color="auto" w:fill="FFFFFF"/>
        </w:rPr>
        <w:t xml:space="preserve"> the inputs in the financial aspect and go through them to make sure that we are being compliant of the standards and facility conduct. Element eight is the development of a mechanism for reporting, detecting violations to the appropriate agency and then finding a way to correct them. If it is truly an error, these things need to be corrected and this step would help eliminate errors</w:t>
      </w:r>
      <w:r>
        <w:rPr>
          <w:rFonts w:ascii="Times New Roman" w:eastAsia="Times New Roman" w:hAnsi="Times New Roman" w:cs="Times New Roman"/>
          <w:color w:val="222222"/>
          <w:shd w:val="clear" w:color="auto" w:fill="FFFFFF"/>
        </w:rPr>
        <w:t xml:space="preserve">. </w:t>
      </w:r>
    </w:p>
    <w:p w14:paraId="3432626B" w14:textId="1BFC503D" w:rsidR="00CD257D" w:rsidRDefault="00CD257D" w:rsidP="00940C30">
      <w:pPr>
        <w:spacing w:line="480" w:lineRule="auto"/>
        <w:rPr>
          <w:rFonts w:ascii="Times New Roman" w:hAnsi="Times New Roman" w:cs="Times New Roman"/>
        </w:rPr>
      </w:pPr>
    </w:p>
    <w:p w14:paraId="0BF6755F" w14:textId="77777777" w:rsidR="00CD257D" w:rsidRDefault="00CD257D" w:rsidP="00897473">
      <w:pPr>
        <w:rPr>
          <w:rFonts w:ascii="Times New Roman" w:hAnsi="Times New Roman" w:cs="Times New Roman"/>
        </w:rPr>
      </w:pPr>
    </w:p>
    <w:p w14:paraId="09017BF8" w14:textId="77777777" w:rsidR="00CD257D" w:rsidRDefault="00CD257D" w:rsidP="00897473">
      <w:pPr>
        <w:rPr>
          <w:rFonts w:ascii="Times New Roman" w:hAnsi="Times New Roman" w:cs="Times New Roman"/>
        </w:rPr>
      </w:pPr>
    </w:p>
    <w:p w14:paraId="18FD88A3" w14:textId="77777777" w:rsidR="00CD257D" w:rsidRDefault="00CD257D" w:rsidP="00897473">
      <w:pPr>
        <w:rPr>
          <w:rFonts w:ascii="Times New Roman" w:hAnsi="Times New Roman" w:cs="Times New Roman"/>
        </w:rPr>
      </w:pPr>
    </w:p>
    <w:p w14:paraId="516FA580" w14:textId="77777777" w:rsidR="00CD257D" w:rsidRDefault="00CD257D" w:rsidP="00897473">
      <w:pPr>
        <w:rPr>
          <w:rFonts w:ascii="Times New Roman" w:hAnsi="Times New Roman" w:cs="Times New Roman"/>
        </w:rPr>
      </w:pPr>
    </w:p>
    <w:p w14:paraId="432CFE3F" w14:textId="77777777" w:rsidR="00CD257D" w:rsidRDefault="00CD257D" w:rsidP="00897473">
      <w:pPr>
        <w:rPr>
          <w:rFonts w:ascii="Times New Roman" w:hAnsi="Times New Roman" w:cs="Times New Roman"/>
        </w:rPr>
      </w:pPr>
    </w:p>
    <w:p w14:paraId="2EB7389B" w14:textId="77777777" w:rsidR="00B8028B" w:rsidRDefault="00B8028B" w:rsidP="00897473">
      <w:pPr>
        <w:rPr>
          <w:rFonts w:ascii="Times New Roman" w:hAnsi="Times New Roman" w:cs="Times New Roman"/>
        </w:rPr>
      </w:pPr>
    </w:p>
    <w:p w14:paraId="46035D50" w14:textId="77777777" w:rsidR="00B8028B" w:rsidRDefault="00B8028B" w:rsidP="00897473">
      <w:pPr>
        <w:rPr>
          <w:rFonts w:ascii="Times New Roman" w:hAnsi="Times New Roman" w:cs="Times New Roman"/>
        </w:rPr>
      </w:pPr>
    </w:p>
    <w:p w14:paraId="0A1FB017" w14:textId="77777777" w:rsidR="00B8028B" w:rsidRDefault="00B8028B" w:rsidP="00897473">
      <w:pPr>
        <w:rPr>
          <w:rFonts w:ascii="Times New Roman" w:hAnsi="Times New Roman" w:cs="Times New Roman"/>
        </w:rPr>
      </w:pPr>
    </w:p>
    <w:p w14:paraId="7CB316A7" w14:textId="77777777" w:rsidR="00B8028B" w:rsidRDefault="00B8028B" w:rsidP="00897473">
      <w:pPr>
        <w:rPr>
          <w:rFonts w:ascii="Times New Roman" w:hAnsi="Times New Roman" w:cs="Times New Roman"/>
        </w:rPr>
      </w:pPr>
    </w:p>
    <w:p w14:paraId="7D78FCA0" w14:textId="77777777" w:rsidR="00B8028B" w:rsidRDefault="00B8028B" w:rsidP="00897473">
      <w:pPr>
        <w:rPr>
          <w:rFonts w:ascii="Times New Roman" w:hAnsi="Times New Roman" w:cs="Times New Roman"/>
        </w:rPr>
      </w:pPr>
    </w:p>
    <w:p w14:paraId="25807EFC" w14:textId="77777777" w:rsidR="00B8028B" w:rsidRDefault="00B8028B" w:rsidP="00897473">
      <w:pPr>
        <w:rPr>
          <w:rFonts w:ascii="Times New Roman" w:hAnsi="Times New Roman" w:cs="Times New Roman"/>
        </w:rPr>
      </w:pPr>
    </w:p>
    <w:p w14:paraId="4D9462F0" w14:textId="77777777" w:rsidR="00B8028B" w:rsidRDefault="00B8028B" w:rsidP="00897473">
      <w:pPr>
        <w:rPr>
          <w:rFonts w:ascii="Times New Roman" w:hAnsi="Times New Roman" w:cs="Times New Roman"/>
        </w:rPr>
      </w:pPr>
    </w:p>
    <w:p w14:paraId="50A45F69" w14:textId="77777777" w:rsidR="00B8028B" w:rsidRDefault="00B8028B" w:rsidP="00897473">
      <w:pPr>
        <w:rPr>
          <w:rFonts w:ascii="Times New Roman" w:hAnsi="Times New Roman" w:cs="Times New Roman"/>
        </w:rPr>
      </w:pPr>
    </w:p>
    <w:p w14:paraId="4CED3143" w14:textId="77777777" w:rsidR="00B8028B" w:rsidRDefault="00B8028B" w:rsidP="00897473">
      <w:pPr>
        <w:rPr>
          <w:rFonts w:ascii="Times New Roman" w:hAnsi="Times New Roman" w:cs="Times New Roman"/>
        </w:rPr>
      </w:pPr>
    </w:p>
    <w:p w14:paraId="4287A351" w14:textId="77777777" w:rsidR="00B8028B" w:rsidRDefault="00B8028B" w:rsidP="00897473">
      <w:pPr>
        <w:rPr>
          <w:rFonts w:ascii="Times New Roman" w:hAnsi="Times New Roman" w:cs="Times New Roman"/>
        </w:rPr>
      </w:pPr>
    </w:p>
    <w:p w14:paraId="68913B4E" w14:textId="77777777" w:rsidR="00B8028B" w:rsidRDefault="00B8028B" w:rsidP="00897473">
      <w:pPr>
        <w:rPr>
          <w:rFonts w:ascii="Times New Roman" w:hAnsi="Times New Roman" w:cs="Times New Roman"/>
        </w:rPr>
      </w:pPr>
    </w:p>
    <w:p w14:paraId="269D1A38" w14:textId="77777777" w:rsidR="00B8028B" w:rsidRDefault="00B8028B" w:rsidP="00897473">
      <w:pPr>
        <w:rPr>
          <w:rFonts w:ascii="Times New Roman" w:hAnsi="Times New Roman" w:cs="Times New Roman"/>
        </w:rPr>
      </w:pPr>
    </w:p>
    <w:p w14:paraId="7403ABFC" w14:textId="77777777" w:rsidR="00B8028B" w:rsidRDefault="00B8028B" w:rsidP="00897473">
      <w:pPr>
        <w:rPr>
          <w:rFonts w:ascii="Times New Roman" w:hAnsi="Times New Roman" w:cs="Times New Roman"/>
        </w:rPr>
      </w:pPr>
    </w:p>
    <w:p w14:paraId="4BE9D3FD" w14:textId="77777777" w:rsidR="00B8028B" w:rsidRDefault="00B8028B" w:rsidP="00897473">
      <w:pPr>
        <w:rPr>
          <w:rFonts w:ascii="Times New Roman" w:hAnsi="Times New Roman" w:cs="Times New Roman"/>
        </w:rPr>
      </w:pPr>
    </w:p>
    <w:p w14:paraId="64766B0C" w14:textId="77777777" w:rsidR="00B8028B" w:rsidRDefault="00B8028B" w:rsidP="00897473">
      <w:pPr>
        <w:rPr>
          <w:rFonts w:ascii="Times New Roman" w:hAnsi="Times New Roman" w:cs="Times New Roman"/>
        </w:rPr>
      </w:pPr>
    </w:p>
    <w:p w14:paraId="2DF598E8" w14:textId="77777777" w:rsidR="00B8028B" w:rsidRDefault="00B8028B" w:rsidP="00897473">
      <w:pPr>
        <w:rPr>
          <w:rFonts w:ascii="Times New Roman" w:hAnsi="Times New Roman" w:cs="Times New Roman"/>
        </w:rPr>
      </w:pPr>
    </w:p>
    <w:p w14:paraId="41F7C530" w14:textId="77777777" w:rsidR="00B8028B" w:rsidRDefault="00B8028B" w:rsidP="00897473">
      <w:pPr>
        <w:rPr>
          <w:rFonts w:ascii="Times New Roman" w:hAnsi="Times New Roman" w:cs="Times New Roman"/>
        </w:rPr>
      </w:pPr>
    </w:p>
    <w:p w14:paraId="59549229" w14:textId="77777777" w:rsidR="00B8028B" w:rsidRDefault="00B8028B" w:rsidP="00897473">
      <w:pPr>
        <w:rPr>
          <w:rFonts w:ascii="Times New Roman" w:hAnsi="Times New Roman" w:cs="Times New Roman"/>
        </w:rPr>
      </w:pPr>
    </w:p>
    <w:p w14:paraId="1C7812ED" w14:textId="77777777" w:rsidR="00B8028B" w:rsidRDefault="00B8028B" w:rsidP="00897473">
      <w:pPr>
        <w:rPr>
          <w:rFonts w:ascii="Times New Roman" w:hAnsi="Times New Roman" w:cs="Times New Roman"/>
        </w:rPr>
      </w:pPr>
    </w:p>
    <w:p w14:paraId="457AD461" w14:textId="77777777" w:rsidR="00B8028B" w:rsidRDefault="00B8028B" w:rsidP="00897473">
      <w:pPr>
        <w:rPr>
          <w:rFonts w:ascii="Times New Roman" w:hAnsi="Times New Roman" w:cs="Times New Roman"/>
        </w:rPr>
      </w:pPr>
    </w:p>
    <w:p w14:paraId="1432759E" w14:textId="77777777" w:rsidR="00B8028B" w:rsidRDefault="00B8028B" w:rsidP="00897473">
      <w:pPr>
        <w:rPr>
          <w:rFonts w:ascii="Times New Roman" w:hAnsi="Times New Roman" w:cs="Times New Roman"/>
        </w:rPr>
      </w:pPr>
    </w:p>
    <w:p w14:paraId="6ED6E2D9" w14:textId="77777777" w:rsidR="00B8028B" w:rsidRDefault="00B8028B" w:rsidP="00897473">
      <w:pPr>
        <w:rPr>
          <w:rFonts w:ascii="Times New Roman" w:hAnsi="Times New Roman" w:cs="Times New Roman"/>
        </w:rPr>
      </w:pPr>
    </w:p>
    <w:p w14:paraId="44C97E5E" w14:textId="77777777" w:rsidR="00B8028B" w:rsidRDefault="00B8028B" w:rsidP="00897473">
      <w:pPr>
        <w:rPr>
          <w:rFonts w:ascii="Times New Roman" w:hAnsi="Times New Roman" w:cs="Times New Roman"/>
        </w:rPr>
      </w:pPr>
    </w:p>
    <w:p w14:paraId="0101A668" w14:textId="77777777" w:rsidR="00B8028B" w:rsidRDefault="00B8028B" w:rsidP="00897473">
      <w:pPr>
        <w:rPr>
          <w:rFonts w:ascii="Times New Roman" w:hAnsi="Times New Roman" w:cs="Times New Roman"/>
        </w:rPr>
      </w:pPr>
    </w:p>
    <w:p w14:paraId="3759977C" w14:textId="77777777" w:rsidR="00B8028B" w:rsidRDefault="00B8028B" w:rsidP="00897473">
      <w:pPr>
        <w:rPr>
          <w:rFonts w:ascii="Times New Roman" w:hAnsi="Times New Roman" w:cs="Times New Roman"/>
        </w:rPr>
      </w:pPr>
    </w:p>
    <w:p w14:paraId="03153044" w14:textId="77777777" w:rsidR="00B8028B" w:rsidRDefault="00B8028B" w:rsidP="00897473">
      <w:pPr>
        <w:rPr>
          <w:rFonts w:ascii="Times New Roman" w:hAnsi="Times New Roman" w:cs="Times New Roman"/>
        </w:rPr>
      </w:pPr>
    </w:p>
    <w:p w14:paraId="5EE952D4" w14:textId="77777777" w:rsidR="00B8028B" w:rsidRDefault="00B8028B" w:rsidP="00897473">
      <w:pPr>
        <w:rPr>
          <w:rFonts w:ascii="Times New Roman" w:hAnsi="Times New Roman" w:cs="Times New Roman"/>
        </w:rPr>
      </w:pPr>
    </w:p>
    <w:p w14:paraId="381B7CB7" w14:textId="77777777" w:rsidR="00B8028B" w:rsidRDefault="00B8028B" w:rsidP="00897473">
      <w:pPr>
        <w:rPr>
          <w:rFonts w:ascii="Times New Roman" w:hAnsi="Times New Roman" w:cs="Times New Roman"/>
        </w:rPr>
      </w:pPr>
    </w:p>
    <w:p w14:paraId="482E863D" w14:textId="77777777" w:rsidR="00B8028B" w:rsidRDefault="00B8028B" w:rsidP="00897473">
      <w:pPr>
        <w:rPr>
          <w:rFonts w:ascii="Times New Roman" w:hAnsi="Times New Roman" w:cs="Times New Roman"/>
        </w:rPr>
      </w:pPr>
    </w:p>
    <w:p w14:paraId="3BE0B5F7" w14:textId="77777777" w:rsidR="00B8028B" w:rsidRDefault="00B8028B" w:rsidP="00897473">
      <w:pPr>
        <w:rPr>
          <w:rFonts w:ascii="Times New Roman" w:hAnsi="Times New Roman" w:cs="Times New Roman"/>
        </w:rPr>
      </w:pPr>
    </w:p>
    <w:p w14:paraId="36B19C79" w14:textId="77777777" w:rsidR="00B8028B" w:rsidRDefault="00B8028B" w:rsidP="00897473">
      <w:pPr>
        <w:rPr>
          <w:rFonts w:ascii="Times New Roman" w:hAnsi="Times New Roman" w:cs="Times New Roman"/>
        </w:rPr>
      </w:pPr>
    </w:p>
    <w:p w14:paraId="56CC9C55" w14:textId="59849EC6" w:rsidR="00B8028B" w:rsidRDefault="00B8028B" w:rsidP="0089747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Work Cited </w:t>
      </w:r>
    </w:p>
    <w:p w14:paraId="02964292" w14:textId="77777777" w:rsidR="00B8028B" w:rsidRDefault="00B8028B" w:rsidP="00897473">
      <w:pPr>
        <w:rPr>
          <w:rFonts w:ascii="Times New Roman" w:hAnsi="Times New Roman" w:cs="Times New Roman"/>
        </w:rPr>
      </w:pPr>
    </w:p>
    <w:p w14:paraId="4FCBF390" w14:textId="77777777" w:rsidR="00B8028B" w:rsidRDefault="00B8028B" w:rsidP="00897473">
      <w:pPr>
        <w:rPr>
          <w:rFonts w:ascii="Times New Roman" w:hAnsi="Times New Roman" w:cs="Times New Roman"/>
        </w:rPr>
      </w:pPr>
    </w:p>
    <w:p w14:paraId="6E722C17" w14:textId="77777777" w:rsidR="004C278C" w:rsidRPr="004C278C" w:rsidRDefault="004C278C" w:rsidP="00897473">
      <w:pPr>
        <w:rPr>
          <w:rFonts w:ascii="Times New Roman" w:hAnsi="Times New Roman" w:cs="Times New Roman"/>
        </w:rPr>
      </w:pPr>
    </w:p>
    <w:p w14:paraId="357BE90B" w14:textId="77777777" w:rsidR="004C278C" w:rsidRPr="004C278C" w:rsidRDefault="004C278C" w:rsidP="004C278C">
      <w:pPr>
        <w:ind w:firstLine="567"/>
        <w:rPr>
          <w:rFonts w:ascii="Times New Roman" w:hAnsi="Times New Roman" w:cs="Times New Roman"/>
        </w:rPr>
      </w:pPr>
      <w:r w:rsidRPr="004C278C">
        <w:rPr>
          <w:rFonts w:ascii="Times New Roman" w:hAnsi="Times New Roman" w:cs="Times New Roman"/>
        </w:rPr>
        <w:t>Baker, Judith, Baker, R.W. (2011). Introduction to Healthcare Finance.  Health care finance: Basic tools</w:t>
      </w:r>
      <w:r w:rsidRPr="004C278C">
        <w:rPr>
          <w:rFonts w:ascii="Times New Roman" w:hAnsi="Times New Roman" w:cs="Times New Roman"/>
        </w:rPr>
        <w:tab/>
        <w:t xml:space="preserve">for nonfinancial managers. Jones and </w:t>
      </w:r>
      <w:proofErr w:type="spellStart"/>
      <w:r w:rsidRPr="004C278C">
        <w:rPr>
          <w:rFonts w:ascii="Times New Roman" w:hAnsi="Times New Roman" w:cs="Times New Roman"/>
        </w:rPr>
        <w:t>Barlett</w:t>
      </w:r>
      <w:proofErr w:type="spellEnd"/>
      <w:r w:rsidRPr="004C278C">
        <w:rPr>
          <w:rFonts w:ascii="Times New Roman" w:hAnsi="Times New Roman" w:cs="Times New Roman"/>
        </w:rPr>
        <w:t xml:space="preserve"> </w:t>
      </w:r>
    </w:p>
    <w:p w14:paraId="2D126365" w14:textId="77777777" w:rsidR="004C278C" w:rsidRDefault="004C278C" w:rsidP="00897473">
      <w:pPr>
        <w:rPr>
          <w:rFonts w:ascii="Times New Roman" w:hAnsi="Times New Roman" w:cs="Times New Roman"/>
        </w:rPr>
      </w:pPr>
    </w:p>
    <w:p w14:paraId="5B2CFEFC" w14:textId="77777777" w:rsidR="00B8028B" w:rsidRDefault="00B8028B" w:rsidP="00B8028B">
      <w:pPr>
        <w:pStyle w:val="NormalWeb"/>
        <w:ind w:left="567" w:hanging="567"/>
      </w:pPr>
      <w:r>
        <w:rPr>
          <w:i/>
          <w:iCs/>
        </w:rPr>
        <w:t>Financial manager in Healthcare</w:t>
      </w:r>
      <w:r>
        <w:t>. School of Public Health. (2022, Septemb</w:t>
      </w:r>
      <w:bookmarkStart w:id="0" w:name="_GoBack"/>
      <w:bookmarkEnd w:id="0"/>
      <w:r>
        <w:t xml:space="preserve">er 15). Retrieved February 19, 2023, from https://publichealth.tulane.edu/blog/financial-manager-healthcare/ </w:t>
      </w:r>
    </w:p>
    <w:p w14:paraId="2EE6F8EC" w14:textId="77777777" w:rsidR="009B4BAD" w:rsidRDefault="009B4BAD" w:rsidP="009B4BAD">
      <w:pPr>
        <w:pStyle w:val="NormalWeb"/>
        <w:ind w:left="567" w:hanging="567"/>
      </w:pPr>
      <w:r>
        <w:t xml:space="preserve">FBI. (2016, June 1). </w:t>
      </w:r>
      <w:r>
        <w:rPr>
          <w:i/>
          <w:iCs/>
        </w:rPr>
        <w:t>Health Care Fraud</w:t>
      </w:r>
      <w:r>
        <w:t xml:space="preserve">. FBI. Retrieved February 19, 2023, from https://www.fbi.gov/investigate/white-collar-crime/health-care-fraud </w:t>
      </w:r>
    </w:p>
    <w:p w14:paraId="5E4BBFCA" w14:textId="77777777" w:rsidR="00B8028B" w:rsidRPr="007322A2" w:rsidRDefault="00B8028B" w:rsidP="00897473">
      <w:pPr>
        <w:rPr>
          <w:rFonts w:ascii="Times New Roman" w:hAnsi="Times New Roman" w:cs="Times New Roman"/>
        </w:rPr>
      </w:pPr>
    </w:p>
    <w:sectPr w:rsidR="00B8028B" w:rsidRPr="007322A2" w:rsidSect="00031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2A2"/>
    <w:rsid w:val="0003173E"/>
    <w:rsid w:val="00036FFC"/>
    <w:rsid w:val="001747C0"/>
    <w:rsid w:val="0018175E"/>
    <w:rsid w:val="001B5861"/>
    <w:rsid w:val="00284BCF"/>
    <w:rsid w:val="00394357"/>
    <w:rsid w:val="003C0CDC"/>
    <w:rsid w:val="004C278C"/>
    <w:rsid w:val="004E52C9"/>
    <w:rsid w:val="006431D0"/>
    <w:rsid w:val="006532FA"/>
    <w:rsid w:val="006A6E2F"/>
    <w:rsid w:val="007322A2"/>
    <w:rsid w:val="00734743"/>
    <w:rsid w:val="007A7DF1"/>
    <w:rsid w:val="00837806"/>
    <w:rsid w:val="00897473"/>
    <w:rsid w:val="00940C30"/>
    <w:rsid w:val="009B4BAD"/>
    <w:rsid w:val="00A743D2"/>
    <w:rsid w:val="00B8028B"/>
    <w:rsid w:val="00C400D4"/>
    <w:rsid w:val="00CD257D"/>
    <w:rsid w:val="00D174A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848F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028B"/>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588537">
      <w:bodyDiv w:val="1"/>
      <w:marLeft w:val="0"/>
      <w:marRight w:val="0"/>
      <w:marTop w:val="0"/>
      <w:marBottom w:val="0"/>
      <w:divBdr>
        <w:top w:val="none" w:sz="0" w:space="0" w:color="auto"/>
        <w:left w:val="none" w:sz="0" w:space="0" w:color="auto"/>
        <w:bottom w:val="none" w:sz="0" w:space="0" w:color="auto"/>
        <w:right w:val="none" w:sz="0" w:space="0" w:color="auto"/>
      </w:divBdr>
    </w:div>
    <w:div w:id="1252466590">
      <w:bodyDiv w:val="1"/>
      <w:marLeft w:val="0"/>
      <w:marRight w:val="0"/>
      <w:marTop w:val="0"/>
      <w:marBottom w:val="0"/>
      <w:divBdr>
        <w:top w:val="none" w:sz="0" w:space="0" w:color="auto"/>
        <w:left w:val="none" w:sz="0" w:space="0" w:color="auto"/>
        <w:bottom w:val="none" w:sz="0" w:space="0" w:color="auto"/>
        <w:right w:val="none" w:sz="0" w:space="0" w:color="auto"/>
      </w:divBdr>
    </w:div>
    <w:div w:id="1477330972">
      <w:bodyDiv w:val="1"/>
      <w:marLeft w:val="0"/>
      <w:marRight w:val="0"/>
      <w:marTop w:val="0"/>
      <w:marBottom w:val="0"/>
      <w:divBdr>
        <w:top w:val="none" w:sz="0" w:space="0" w:color="auto"/>
        <w:left w:val="none" w:sz="0" w:space="0" w:color="auto"/>
        <w:bottom w:val="none" w:sz="0" w:space="0" w:color="auto"/>
        <w:right w:val="none" w:sz="0" w:space="0" w:color="auto"/>
      </w:divBdr>
    </w:div>
    <w:div w:id="18707544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092917F-C076-5840-82EC-BA88D3FEE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749</Words>
  <Characters>4270</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Kluth</dc:creator>
  <cp:keywords/>
  <dc:description/>
  <cp:lastModifiedBy>Liliana Kluth</cp:lastModifiedBy>
  <cp:revision>2</cp:revision>
  <dcterms:created xsi:type="dcterms:W3CDTF">2023-02-20T03:25:00Z</dcterms:created>
  <dcterms:modified xsi:type="dcterms:W3CDTF">2023-02-20T03:25:00Z</dcterms:modified>
</cp:coreProperties>
</file>