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A00B7B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7C92C52D" w14:textId="37525F2E" w:rsidR="00C56DFA" w:rsidRPr="00150CE7" w:rsidRDefault="00C56DFA" w:rsidP="00C56DFA">
      <w:pPr>
        <w:spacing w:after="0"/>
        <w:jc w:val="center"/>
        <w:rPr>
          <w:rFonts w:ascii="Georgia" w:eastAsia="Times New Roman" w:hAnsi="Georgia" w:cs="Times New Roman"/>
          <w:sz w:val="36"/>
          <w:szCs w:val="36"/>
        </w:rPr>
      </w:pPr>
      <w:r w:rsidRPr="00150CE7">
        <w:rPr>
          <w:rFonts w:ascii="Georgia" w:eastAsia="Times New Roman" w:hAnsi="Georgia" w:cs="Times New Roman"/>
          <w:sz w:val="36"/>
          <w:szCs w:val="36"/>
        </w:rPr>
        <w:t>Informal Career Plan Reflection</w:t>
      </w:r>
    </w:p>
    <w:p w14:paraId="6E1A2F1D" w14:textId="7D8E6FB5" w:rsidR="00C56DFA" w:rsidRPr="00150CE7" w:rsidRDefault="00C56DFA" w:rsidP="00C56DFA">
      <w:pPr>
        <w:spacing w:after="0"/>
        <w:jc w:val="center"/>
        <w:rPr>
          <w:rFonts w:ascii="Georgia" w:eastAsia="Times New Roman" w:hAnsi="Georgia" w:cs="Times New Roman"/>
          <w:sz w:val="36"/>
          <w:szCs w:val="36"/>
        </w:rPr>
      </w:pPr>
    </w:p>
    <w:p w14:paraId="5C605C7A" w14:textId="77C8998C" w:rsidR="00C56DFA" w:rsidRPr="00150CE7" w:rsidRDefault="00C56DFA" w:rsidP="00C56DFA">
      <w:pPr>
        <w:spacing w:after="0"/>
        <w:jc w:val="center"/>
        <w:rPr>
          <w:rFonts w:ascii="Georgia" w:eastAsia="Times New Roman" w:hAnsi="Georgia" w:cs="Times New Roman"/>
          <w:sz w:val="36"/>
          <w:szCs w:val="36"/>
        </w:rPr>
      </w:pPr>
    </w:p>
    <w:p w14:paraId="65B778E8" w14:textId="4AA64F98" w:rsidR="00C56DFA" w:rsidRPr="00150CE7" w:rsidRDefault="00C56DFA" w:rsidP="00C56DFA">
      <w:pPr>
        <w:spacing w:after="0"/>
        <w:jc w:val="center"/>
        <w:rPr>
          <w:rFonts w:ascii="Georgia" w:eastAsia="Times New Roman" w:hAnsi="Georgia" w:cs="Times New Roman"/>
          <w:sz w:val="36"/>
          <w:szCs w:val="36"/>
        </w:rPr>
      </w:pPr>
    </w:p>
    <w:p w14:paraId="694868F6" w14:textId="19EF910B" w:rsidR="00C56DFA" w:rsidRPr="00150CE7" w:rsidRDefault="00C56DFA" w:rsidP="00C56DFA">
      <w:pPr>
        <w:spacing w:after="0"/>
        <w:jc w:val="center"/>
        <w:rPr>
          <w:rFonts w:ascii="Georgia" w:eastAsia="Times New Roman" w:hAnsi="Georgia" w:cs="Times New Roman"/>
          <w:sz w:val="36"/>
          <w:szCs w:val="36"/>
        </w:rPr>
      </w:pPr>
    </w:p>
    <w:p w14:paraId="169C0726" w14:textId="4CA400A5" w:rsidR="00C56DFA" w:rsidRPr="00150CE7" w:rsidRDefault="00C56DFA" w:rsidP="00C56DFA">
      <w:pPr>
        <w:spacing w:after="0"/>
        <w:jc w:val="center"/>
        <w:rPr>
          <w:rFonts w:ascii="Georgia" w:eastAsia="Times New Roman" w:hAnsi="Georgia" w:cs="Times New Roman"/>
          <w:sz w:val="36"/>
          <w:szCs w:val="36"/>
        </w:rPr>
      </w:pPr>
      <w:r w:rsidRPr="00150CE7">
        <w:rPr>
          <w:rFonts w:ascii="Georgia" w:eastAsia="Times New Roman" w:hAnsi="Georgia" w:cs="Times New Roman"/>
          <w:sz w:val="36"/>
          <w:szCs w:val="36"/>
        </w:rPr>
        <w:t>April Bearden</w:t>
      </w:r>
    </w:p>
    <w:p w14:paraId="4AB9AB02" w14:textId="77777777" w:rsidR="00C56DFA" w:rsidRPr="00150CE7" w:rsidRDefault="00C56DFA" w:rsidP="00C56DFA">
      <w:pPr>
        <w:spacing w:after="0"/>
        <w:jc w:val="center"/>
        <w:rPr>
          <w:rFonts w:ascii="Georgia" w:eastAsia="Times New Roman" w:hAnsi="Georgia" w:cs="Times New Roman"/>
          <w:sz w:val="36"/>
          <w:szCs w:val="36"/>
        </w:rPr>
      </w:pPr>
    </w:p>
    <w:p w14:paraId="3C02F242" w14:textId="4FE2493D" w:rsidR="00C56DFA" w:rsidRPr="00150CE7" w:rsidRDefault="00C56DFA" w:rsidP="00C56DFA">
      <w:pPr>
        <w:spacing w:after="0"/>
        <w:jc w:val="center"/>
        <w:rPr>
          <w:rFonts w:ascii="Georgia" w:eastAsia="Times New Roman" w:hAnsi="Georgia" w:cs="Times New Roman"/>
          <w:sz w:val="36"/>
          <w:szCs w:val="36"/>
        </w:rPr>
      </w:pPr>
      <w:r w:rsidRPr="00150CE7">
        <w:rPr>
          <w:rFonts w:ascii="Georgia" w:eastAsia="Times New Roman" w:hAnsi="Georgia" w:cs="Times New Roman"/>
          <w:sz w:val="36"/>
          <w:szCs w:val="36"/>
        </w:rPr>
        <w:t>April 20, 2021</w:t>
      </w:r>
    </w:p>
    <w:p w14:paraId="37207703" w14:textId="77777777" w:rsidR="00C56DFA" w:rsidRPr="00150CE7" w:rsidRDefault="00C56DFA" w:rsidP="00C56DFA">
      <w:pPr>
        <w:spacing w:after="0"/>
        <w:jc w:val="center"/>
        <w:rPr>
          <w:rFonts w:ascii="Georgia" w:eastAsia="Times New Roman" w:hAnsi="Georgia" w:cs="Times New Roman"/>
          <w:sz w:val="36"/>
          <w:szCs w:val="36"/>
        </w:rPr>
      </w:pPr>
    </w:p>
    <w:p w14:paraId="426D7A6A" w14:textId="73827D5C" w:rsidR="00C56DFA" w:rsidRPr="00150CE7" w:rsidRDefault="00C56DFA" w:rsidP="00C56DFA">
      <w:pPr>
        <w:spacing w:after="0"/>
        <w:jc w:val="center"/>
        <w:rPr>
          <w:rFonts w:ascii="Georgia" w:eastAsia="Times New Roman" w:hAnsi="Georgia" w:cs="Times New Roman"/>
          <w:sz w:val="36"/>
          <w:szCs w:val="36"/>
        </w:rPr>
      </w:pPr>
      <w:r w:rsidRPr="00150CE7">
        <w:rPr>
          <w:rFonts w:ascii="Georgia" w:eastAsia="Times New Roman" w:hAnsi="Georgia" w:cs="Times New Roman"/>
          <w:sz w:val="36"/>
          <w:szCs w:val="36"/>
        </w:rPr>
        <w:t>Bryant &amp; Stratton College</w:t>
      </w:r>
    </w:p>
    <w:p w14:paraId="7010395D" w14:textId="77777777" w:rsidR="00C56DFA" w:rsidRPr="00150CE7" w:rsidRDefault="00C56DFA" w:rsidP="00C56DFA">
      <w:pPr>
        <w:spacing w:after="0"/>
        <w:jc w:val="center"/>
        <w:rPr>
          <w:rFonts w:ascii="Georgia" w:eastAsia="Times New Roman" w:hAnsi="Georgia" w:cs="Times New Roman"/>
          <w:sz w:val="36"/>
          <w:szCs w:val="36"/>
        </w:rPr>
      </w:pPr>
    </w:p>
    <w:p w14:paraId="42A12221" w14:textId="43E2DF51" w:rsidR="00C56DFA" w:rsidRPr="00150CE7" w:rsidRDefault="00C56DFA" w:rsidP="00C56DFA">
      <w:pPr>
        <w:spacing w:after="0"/>
        <w:jc w:val="center"/>
        <w:rPr>
          <w:rFonts w:ascii="Georgia" w:eastAsia="Times New Roman" w:hAnsi="Georgia" w:cs="Times New Roman"/>
          <w:sz w:val="36"/>
          <w:szCs w:val="36"/>
        </w:rPr>
      </w:pPr>
      <w:r w:rsidRPr="00150CE7">
        <w:rPr>
          <w:rFonts w:ascii="Georgia" w:eastAsia="Times New Roman" w:hAnsi="Georgia" w:cs="Times New Roman"/>
          <w:sz w:val="36"/>
          <w:szCs w:val="36"/>
        </w:rPr>
        <w:t>C. Satt</w:t>
      </w:r>
    </w:p>
    <w:p w14:paraId="719E044F" w14:textId="56183B64" w:rsidR="00C56DFA" w:rsidRPr="00150CE7" w:rsidRDefault="00C56DFA" w:rsidP="00C56DFA">
      <w:pPr>
        <w:spacing w:after="0"/>
        <w:jc w:val="center"/>
        <w:rPr>
          <w:rFonts w:ascii="Georgia" w:eastAsia="Times New Roman" w:hAnsi="Georgia" w:cs="Times New Roman"/>
          <w:sz w:val="36"/>
          <w:szCs w:val="36"/>
        </w:rPr>
      </w:pPr>
    </w:p>
    <w:p w14:paraId="7AAB4C5B" w14:textId="189D47E1" w:rsidR="00C56DFA" w:rsidRDefault="00C56DFA" w:rsidP="00C56DFA">
      <w:pPr>
        <w:spacing w:after="0"/>
        <w:jc w:val="center"/>
        <w:rPr>
          <w:rFonts w:ascii="Georgia" w:eastAsia="Times New Roman" w:hAnsi="Georgia" w:cs="Times New Roman"/>
          <w:sz w:val="24"/>
          <w:szCs w:val="24"/>
        </w:rPr>
      </w:pPr>
    </w:p>
    <w:p w14:paraId="64DB504A" w14:textId="77777777" w:rsidR="00C56DFA" w:rsidRPr="00C56DFA" w:rsidRDefault="00C56DFA" w:rsidP="00C56DFA">
      <w:pPr>
        <w:spacing w:after="0"/>
        <w:jc w:val="center"/>
        <w:rPr>
          <w:rFonts w:ascii="Georgia" w:eastAsia="Times New Roman" w:hAnsi="Georgia" w:cs="Times New Roman"/>
          <w:sz w:val="24"/>
          <w:szCs w:val="24"/>
        </w:rPr>
      </w:pPr>
    </w:p>
    <w:p w14:paraId="038ED8CD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540E57BC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0E23EFD9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23AAC56F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6121DF2F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0CF55CBE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0AB57D9B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780E0D95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081CE941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5547DB6E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39799C64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6253A086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2E13895F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49468227" w14:textId="77777777" w:rsidR="00C56DFA" w:rsidRDefault="00C56DFA" w:rsidP="00C56DFA">
      <w:pPr>
        <w:spacing w:after="0"/>
        <w:rPr>
          <w:rFonts w:ascii="Book Antiqua" w:eastAsia="Times New Roman" w:hAnsi="Book Antiqua" w:cs="Times New Roman"/>
          <w:sz w:val="24"/>
          <w:szCs w:val="24"/>
        </w:rPr>
      </w:pPr>
    </w:p>
    <w:p w14:paraId="51F9ADD0" w14:textId="0FF1366A" w:rsidR="00C56DFA" w:rsidRPr="00150CE7" w:rsidRDefault="00C56DFA" w:rsidP="0093587F">
      <w:pPr>
        <w:spacing w:after="0"/>
        <w:ind w:firstLine="720"/>
        <w:rPr>
          <w:rFonts w:ascii="Georgia" w:eastAsia="Times New Roman" w:hAnsi="Georgia" w:cs="Times New Roman"/>
          <w:sz w:val="28"/>
          <w:szCs w:val="28"/>
        </w:rPr>
      </w:pPr>
      <w:r w:rsidRPr="00150CE7">
        <w:rPr>
          <w:rFonts w:ascii="Georgia" w:eastAsia="Times New Roman" w:hAnsi="Georgia" w:cs="Times New Roman"/>
          <w:sz w:val="28"/>
          <w:szCs w:val="28"/>
        </w:rPr>
        <w:t>To s</w:t>
      </w:r>
      <w:r w:rsidRPr="00150CE7">
        <w:rPr>
          <w:rFonts w:ascii="Georgia" w:eastAsia="Times New Roman" w:hAnsi="Georgia" w:cs="Times New Roman"/>
          <w:sz w:val="28"/>
          <w:szCs w:val="28"/>
        </w:rPr>
        <w:t xml:space="preserve">ummarize how </w:t>
      </w:r>
      <w:r w:rsidR="00A138DD" w:rsidRPr="00150CE7">
        <w:rPr>
          <w:rFonts w:ascii="Georgia" w:eastAsia="Times New Roman" w:hAnsi="Georgia" w:cs="Times New Roman"/>
          <w:sz w:val="28"/>
          <w:szCs w:val="28"/>
        </w:rPr>
        <w:t>my level</w:t>
      </w:r>
      <w:r w:rsidRPr="00150CE7">
        <w:rPr>
          <w:rFonts w:ascii="Georgia" w:eastAsia="Times New Roman" w:hAnsi="Georgia" w:cs="Times New Roman"/>
          <w:sz w:val="28"/>
          <w:szCs w:val="28"/>
        </w:rPr>
        <w:t xml:space="preserve"> of career readiness has advanced as a result of taking this course</w:t>
      </w:r>
      <w:r w:rsidRPr="00150CE7">
        <w:rPr>
          <w:rFonts w:ascii="Georgia" w:eastAsia="Times New Roman" w:hAnsi="Georgia" w:cs="Times New Roman"/>
          <w:sz w:val="28"/>
          <w:szCs w:val="28"/>
        </w:rPr>
        <w:t xml:space="preserve"> would be that I have began to learn how to apply contacts that have been with me throughout my growth in my career</w:t>
      </w:r>
      <w:r w:rsidR="00293EA3" w:rsidRPr="00150CE7">
        <w:rPr>
          <w:rFonts w:ascii="Georgia" w:eastAsia="Times New Roman" w:hAnsi="Georgia" w:cs="Times New Roman"/>
          <w:sz w:val="28"/>
          <w:szCs w:val="28"/>
        </w:rPr>
        <w:t>, school, and jobs over the years.  I have learned in this course to access these things.</w:t>
      </w:r>
    </w:p>
    <w:p w14:paraId="4F5D8380" w14:textId="06DE8CAC" w:rsidR="00C56DFA" w:rsidRPr="00150CE7" w:rsidRDefault="00C56DFA" w:rsidP="00C56DFA">
      <w:pPr>
        <w:spacing w:after="0"/>
        <w:rPr>
          <w:rFonts w:ascii="Georgia" w:eastAsia="Times New Roman" w:hAnsi="Georgia" w:cs="Times New Roman"/>
          <w:sz w:val="28"/>
          <w:szCs w:val="28"/>
        </w:rPr>
      </w:pPr>
      <w:r w:rsidRPr="00150CE7">
        <w:rPr>
          <w:rFonts w:ascii="Georgia" w:eastAsia="Times New Roman" w:hAnsi="Georgia" w:cs="Times New Roman"/>
          <w:sz w:val="28"/>
          <w:szCs w:val="28"/>
        </w:rPr>
        <w:t xml:space="preserve"> Give specific examples to justify your rationale</w:t>
      </w:r>
      <w:r w:rsidR="00293EA3" w:rsidRPr="00150CE7">
        <w:rPr>
          <w:rFonts w:ascii="Georgia" w:eastAsia="Times New Roman" w:hAnsi="Georgia" w:cs="Times New Roman"/>
          <w:sz w:val="28"/>
          <w:szCs w:val="28"/>
        </w:rPr>
        <w:t xml:space="preserve"> that would be the career plan assessment we had to complete in week  </w:t>
      </w:r>
    </w:p>
    <w:p w14:paraId="518AA602" w14:textId="0C4F2AA5" w:rsidR="00C56DFA" w:rsidRPr="00150CE7" w:rsidRDefault="00A138DD" w:rsidP="00C56DFA">
      <w:pPr>
        <w:spacing w:after="0"/>
        <w:rPr>
          <w:rFonts w:ascii="Georgia" w:eastAsia="Times New Roman" w:hAnsi="Georgia" w:cs="Times New Roman"/>
          <w:sz w:val="28"/>
          <w:szCs w:val="28"/>
        </w:rPr>
      </w:pPr>
      <w:r w:rsidRPr="00150CE7">
        <w:rPr>
          <w:rFonts w:ascii="Georgia" w:eastAsia="Times New Roman" w:hAnsi="Georgia" w:cs="Times New Roman"/>
          <w:sz w:val="28"/>
          <w:szCs w:val="28"/>
        </w:rPr>
        <w:t>T</w:t>
      </w:r>
      <w:r w:rsidR="00C56DFA" w:rsidRPr="00150CE7">
        <w:rPr>
          <w:rFonts w:ascii="Georgia" w:eastAsia="Times New Roman" w:hAnsi="Georgia" w:cs="Times New Roman"/>
          <w:sz w:val="28"/>
          <w:szCs w:val="28"/>
        </w:rPr>
        <w:t>hree career goals</w:t>
      </w:r>
      <w:r w:rsidRPr="00150CE7">
        <w:rPr>
          <w:rFonts w:ascii="Georgia" w:eastAsia="Times New Roman" w:hAnsi="Georgia" w:cs="Times New Roman"/>
          <w:sz w:val="28"/>
          <w:szCs w:val="28"/>
        </w:rPr>
        <w:t xml:space="preserve"> I</w:t>
      </w:r>
      <w:r w:rsidR="00C56DFA" w:rsidRPr="00150CE7">
        <w:rPr>
          <w:rFonts w:ascii="Georgia" w:eastAsia="Times New Roman" w:hAnsi="Georgia" w:cs="Times New Roman"/>
          <w:sz w:val="28"/>
          <w:szCs w:val="28"/>
        </w:rPr>
        <w:t xml:space="preserve"> have for the immediate future and detail how</w:t>
      </w:r>
      <w:r w:rsidRPr="00150CE7">
        <w:rPr>
          <w:rFonts w:ascii="Georgia" w:eastAsia="Times New Roman" w:hAnsi="Georgia" w:cs="Times New Roman"/>
          <w:sz w:val="28"/>
          <w:szCs w:val="28"/>
        </w:rPr>
        <w:t xml:space="preserve"> I</w:t>
      </w:r>
      <w:r w:rsidR="00C56DFA" w:rsidRPr="00150CE7">
        <w:rPr>
          <w:rFonts w:ascii="Georgia" w:eastAsia="Times New Roman" w:hAnsi="Georgia" w:cs="Times New Roman"/>
          <w:sz w:val="28"/>
          <w:szCs w:val="28"/>
        </w:rPr>
        <w:t xml:space="preserve"> will pursue these goals</w:t>
      </w:r>
      <w:r w:rsidRPr="00150CE7">
        <w:rPr>
          <w:rFonts w:ascii="Georgia" w:eastAsia="Times New Roman" w:hAnsi="Georgia" w:cs="Times New Roman"/>
          <w:sz w:val="28"/>
          <w:szCs w:val="28"/>
        </w:rPr>
        <w:t xml:space="preserve"> would be taking my CCS-P Exam, pushing myself to only improve throughout my career, and expanding my learning and staying up to date in all the guidelines of what career I am in.  </w:t>
      </w:r>
    </w:p>
    <w:p w14:paraId="4F0F72C4" w14:textId="3F20AB4C" w:rsidR="00C56DFA" w:rsidRPr="00150CE7" w:rsidRDefault="00A138DD" w:rsidP="00C56DFA">
      <w:pPr>
        <w:spacing w:after="0"/>
        <w:rPr>
          <w:rFonts w:ascii="Georgia" w:eastAsia="Times New Roman" w:hAnsi="Georgia" w:cs="Times New Roman"/>
          <w:sz w:val="28"/>
          <w:szCs w:val="28"/>
        </w:rPr>
      </w:pPr>
      <w:r w:rsidRPr="00150CE7">
        <w:rPr>
          <w:rFonts w:ascii="Georgia" w:eastAsia="Times New Roman" w:hAnsi="Georgia" w:cs="Times New Roman"/>
          <w:sz w:val="28"/>
          <w:szCs w:val="28"/>
        </w:rPr>
        <w:t>To e</w:t>
      </w:r>
      <w:r w:rsidR="00C56DFA" w:rsidRPr="00150CE7">
        <w:rPr>
          <w:rFonts w:ascii="Georgia" w:eastAsia="Times New Roman" w:hAnsi="Georgia" w:cs="Times New Roman"/>
          <w:sz w:val="28"/>
          <w:szCs w:val="28"/>
        </w:rPr>
        <w:t xml:space="preserve">xplain what you still need to improve about your MyCred professional portfolio, your resume, and your elevator speech before they are in their final </w:t>
      </w:r>
      <w:r w:rsidR="006E407E" w:rsidRPr="00150CE7">
        <w:rPr>
          <w:rFonts w:ascii="Georgia" w:eastAsia="Times New Roman" w:hAnsi="Georgia" w:cs="Times New Roman"/>
          <w:sz w:val="28"/>
          <w:szCs w:val="28"/>
        </w:rPr>
        <w:t>form,</w:t>
      </w:r>
      <w:r w:rsidRPr="00150CE7">
        <w:rPr>
          <w:rFonts w:ascii="Georgia" w:eastAsia="Times New Roman" w:hAnsi="Georgia" w:cs="Times New Roman"/>
          <w:sz w:val="28"/>
          <w:szCs w:val="28"/>
        </w:rPr>
        <w:t xml:space="preserve"> I need to add </w:t>
      </w:r>
      <w:r w:rsidR="006E407E" w:rsidRPr="00150CE7">
        <w:rPr>
          <w:rFonts w:ascii="Georgia" w:eastAsia="Times New Roman" w:hAnsi="Georgia" w:cs="Times New Roman"/>
          <w:sz w:val="28"/>
          <w:szCs w:val="28"/>
        </w:rPr>
        <w:t>a</w:t>
      </w:r>
      <w:r w:rsidRPr="00150CE7">
        <w:rPr>
          <w:rFonts w:ascii="Georgia" w:eastAsia="Times New Roman" w:hAnsi="Georgia" w:cs="Times New Roman"/>
          <w:sz w:val="28"/>
          <w:szCs w:val="28"/>
        </w:rPr>
        <w:t xml:space="preserve"> cover letter to my </w:t>
      </w:r>
      <w:r w:rsidR="00150CE7" w:rsidRPr="00150CE7">
        <w:rPr>
          <w:rFonts w:ascii="Georgia" w:eastAsia="Times New Roman" w:hAnsi="Georgia" w:cs="Times New Roman"/>
          <w:sz w:val="28"/>
          <w:szCs w:val="28"/>
        </w:rPr>
        <w:t>resume,</w:t>
      </w:r>
      <w:r w:rsidRPr="00150CE7">
        <w:rPr>
          <w:rFonts w:ascii="Georgia" w:eastAsia="Times New Roman" w:hAnsi="Georgia" w:cs="Times New Roman"/>
          <w:sz w:val="28"/>
          <w:szCs w:val="28"/>
        </w:rPr>
        <w:t xml:space="preserve"> and I need to complete some of my intuitional outcomes in my class</w:t>
      </w:r>
      <w:r w:rsidR="006E407E" w:rsidRPr="00150CE7">
        <w:rPr>
          <w:rFonts w:ascii="Georgia" w:eastAsia="Times New Roman" w:hAnsi="Georgia" w:cs="Times New Roman"/>
          <w:sz w:val="28"/>
          <w:szCs w:val="28"/>
        </w:rPr>
        <w:t xml:space="preserve"> and to work on making my elevator speech more professional and more professional driven to how to further my career as a Medical Coder.</w:t>
      </w:r>
      <w:r w:rsidRPr="00150CE7">
        <w:rPr>
          <w:rFonts w:ascii="Georgia" w:eastAsia="Times New Roman" w:hAnsi="Georgia" w:cs="Times New Roman"/>
          <w:sz w:val="28"/>
          <w:szCs w:val="28"/>
        </w:rPr>
        <w:t xml:space="preserve"> </w:t>
      </w:r>
    </w:p>
    <w:p w14:paraId="1E3C2560" w14:textId="088E5F77" w:rsidR="00150CE7" w:rsidRPr="00150CE7" w:rsidRDefault="006E407E" w:rsidP="0093587F">
      <w:pPr>
        <w:pStyle w:val="NormalWeb"/>
        <w:ind w:firstLine="720"/>
        <w:rPr>
          <w:rFonts w:ascii="Georgia" w:hAnsi="Georgia"/>
          <w:color w:val="000000"/>
          <w:sz w:val="28"/>
          <w:szCs w:val="28"/>
        </w:rPr>
      </w:pPr>
      <w:r w:rsidRPr="00150CE7">
        <w:rPr>
          <w:rFonts w:ascii="Georgia" w:hAnsi="Georgia"/>
          <w:sz w:val="28"/>
          <w:szCs w:val="28"/>
        </w:rPr>
        <w:t>To o</w:t>
      </w:r>
      <w:r w:rsidR="00C56DFA" w:rsidRPr="00150CE7">
        <w:rPr>
          <w:rFonts w:ascii="Georgia" w:hAnsi="Georgia"/>
          <w:sz w:val="28"/>
          <w:szCs w:val="28"/>
        </w:rPr>
        <w:t xml:space="preserve">utline the action </w:t>
      </w:r>
      <w:r w:rsidRPr="00150CE7">
        <w:rPr>
          <w:rFonts w:ascii="Georgia" w:hAnsi="Georgia"/>
          <w:sz w:val="28"/>
          <w:szCs w:val="28"/>
        </w:rPr>
        <w:t>steps,</w:t>
      </w:r>
      <w:r w:rsidR="00C56DFA" w:rsidRPr="00150CE7">
        <w:rPr>
          <w:rFonts w:ascii="Georgia" w:hAnsi="Georgia"/>
          <w:sz w:val="28"/>
          <w:szCs w:val="28"/>
        </w:rPr>
        <w:t xml:space="preserve"> </w:t>
      </w:r>
      <w:r w:rsidRPr="00150CE7">
        <w:rPr>
          <w:rFonts w:ascii="Georgia" w:hAnsi="Georgia"/>
          <w:sz w:val="28"/>
          <w:szCs w:val="28"/>
        </w:rPr>
        <w:t>I</w:t>
      </w:r>
      <w:r w:rsidR="00C56DFA" w:rsidRPr="00150CE7">
        <w:rPr>
          <w:rFonts w:ascii="Georgia" w:hAnsi="Georgia"/>
          <w:sz w:val="28"/>
          <w:szCs w:val="28"/>
        </w:rPr>
        <w:t xml:space="preserve"> will take to continue building </w:t>
      </w:r>
      <w:r w:rsidRPr="00150CE7">
        <w:rPr>
          <w:rFonts w:ascii="Georgia" w:hAnsi="Georgia"/>
          <w:sz w:val="28"/>
          <w:szCs w:val="28"/>
        </w:rPr>
        <w:t>my</w:t>
      </w:r>
      <w:r w:rsidR="00C56DFA" w:rsidRPr="00150CE7">
        <w:rPr>
          <w:rFonts w:ascii="Georgia" w:hAnsi="Georgia"/>
          <w:sz w:val="28"/>
          <w:szCs w:val="28"/>
        </w:rPr>
        <w:t xml:space="preserve"> MyCred professional portfolio</w:t>
      </w:r>
      <w:r w:rsidRPr="00150CE7">
        <w:rPr>
          <w:rFonts w:ascii="Georgia" w:hAnsi="Georgia"/>
          <w:sz w:val="28"/>
          <w:szCs w:val="28"/>
        </w:rPr>
        <w:t xml:space="preserve"> would be to keep up with completing outcomes that haven’t yet been completed and task in the MyCred portfolio which hasn’t been completed or started in the portfoli</w:t>
      </w:r>
      <w:r w:rsidR="00150CE7" w:rsidRPr="00150CE7">
        <w:rPr>
          <w:rFonts w:ascii="Georgia" w:hAnsi="Georgia"/>
          <w:sz w:val="28"/>
          <w:szCs w:val="28"/>
        </w:rPr>
        <w:t xml:space="preserve">o would be </w:t>
      </w:r>
      <w:r w:rsidRPr="00150CE7">
        <w:rPr>
          <w:rFonts w:ascii="Georgia" w:hAnsi="Georgia"/>
          <w:sz w:val="28"/>
          <w:szCs w:val="28"/>
        </w:rPr>
        <w:t xml:space="preserve"> </w:t>
      </w:r>
      <w:r w:rsidR="00150CE7" w:rsidRPr="00150CE7">
        <w:rPr>
          <w:rFonts w:ascii="Georgia" w:hAnsi="Georgia"/>
          <w:color w:val="000000"/>
          <w:sz w:val="28"/>
          <w:szCs w:val="28"/>
        </w:rPr>
        <w:t>Relational Learning - Transfer knowledge, skills and behaviors acquired through formal and informal learning and life experiences to new situations</w:t>
      </w:r>
      <w:r w:rsidR="00150CE7" w:rsidRPr="00150CE7">
        <w:rPr>
          <w:rFonts w:ascii="Georgia" w:hAnsi="Georgia"/>
          <w:color w:val="000000"/>
          <w:sz w:val="28"/>
          <w:szCs w:val="28"/>
        </w:rPr>
        <w:t xml:space="preserve">, </w:t>
      </w:r>
      <w:r w:rsidR="00150CE7" w:rsidRPr="00150CE7">
        <w:rPr>
          <w:rFonts w:ascii="Georgia" w:hAnsi="Georgia"/>
          <w:color w:val="000000"/>
          <w:sz w:val="28"/>
          <w:szCs w:val="28"/>
        </w:rPr>
        <w:t>Quantitative and Scientific Reasoning - Follow established methods of inquiry and mathematical reasoning to form conclusions and make decisions.</w:t>
      </w:r>
    </w:p>
    <w:p w14:paraId="489B3258" w14:textId="59562436" w:rsidR="00C56DFA" w:rsidRPr="0093587F" w:rsidRDefault="00150CE7" w:rsidP="0093587F">
      <w:pPr>
        <w:pStyle w:val="NormalWeb"/>
        <w:ind w:firstLine="720"/>
        <w:rPr>
          <w:rFonts w:ascii="Georgia" w:hAnsi="Georgia"/>
          <w:color w:val="000000"/>
          <w:sz w:val="28"/>
          <w:szCs w:val="28"/>
        </w:rPr>
      </w:pPr>
      <w:r w:rsidRPr="00150CE7">
        <w:rPr>
          <w:rFonts w:ascii="Georgia" w:hAnsi="Georgia"/>
          <w:sz w:val="28"/>
          <w:szCs w:val="28"/>
        </w:rPr>
        <w:t xml:space="preserve">The </w:t>
      </w:r>
      <w:r w:rsidR="00C56DFA" w:rsidRPr="00150CE7">
        <w:rPr>
          <w:rFonts w:ascii="Georgia" w:hAnsi="Georgia"/>
          <w:sz w:val="28"/>
          <w:szCs w:val="28"/>
        </w:rPr>
        <w:t xml:space="preserve">program and institutional outcomes </w:t>
      </w:r>
      <w:r w:rsidRPr="00150CE7">
        <w:rPr>
          <w:rFonts w:ascii="Georgia" w:hAnsi="Georgia"/>
          <w:sz w:val="28"/>
          <w:szCs w:val="28"/>
        </w:rPr>
        <w:t>I</w:t>
      </w:r>
      <w:r w:rsidR="00C56DFA" w:rsidRPr="00150CE7">
        <w:rPr>
          <w:rFonts w:ascii="Georgia" w:hAnsi="Georgia"/>
          <w:sz w:val="28"/>
          <w:szCs w:val="28"/>
        </w:rPr>
        <w:t xml:space="preserve"> still need to add evidence of in your MyCred profile</w:t>
      </w:r>
      <w:r w:rsidRPr="00150CE7">
        <w:rPr>
          <w:rFonts w:ascii="Georgia" w:hAnsi="Georgia"/>
          <w:sz w:val="28"/>
          <w:szCs w:val="28"/>
        </w:rPr>
        <w:t xml:space="preserve"> are </w:t>
      </w:r>
      <w:r w:rsidRPr="00150CE7">
        <w:rPr>
          <w:rFonts w:ascii="Georgia" w:hAnsi="Georgia"/>
          <w:color w:val="000000"/>
          <w:sz w:val="28"/>
          <w:szCs w:val="28"/>
        </w:rPr>
        <w:t>abstract</w:t>
      </w:r>
      <w:r w:rsidRPr="00150CE7">
        <w:rPr>
          <w:rFonts w:ascii="Georgia" w:hAnsi="Georgia"/>
          <w:color w:val="000000"/>
          <w:sz w:val="28"/>
          <w:szCs w:val="28"/>
        </w:rPr>
        <w:t xml:space="preserve"> information from medical charts to assign the correct diagnosis (ICD-10), procedure (CPT) and supply (HCPCS Level II) code in a variety of medical situations</w:t>
      </w:r>
      <w:r w:rsidRPr="00150CE7">
        <w:rPr>
          <w:rFonts w:ascii="Georgia" w:hAnsi="Georgia"/>
          <w:color w:val="000000"/>
          <w:sz w:val="28"/>
          <w:szCs w:val="28"/>
        </w:rPr>
        <w:t xml:space="preserve">, </w:t>
      </w:r>
      <w:r w:rsidRPr="00150CE7">
        <w:rPr>
          <w:rFonts w:ascii="Georgia" w:hAnsi="Georgia"/>
          <w:color w:val="000000"/>
          <w:sz w:val="28"/>
          <w:szCs w:val="28"/>
        </w:rPr>
        <w:t>Evaluate the accuracy and completeness of the patient record as defined by policy, external regulations and standards</w:t>
      </w:r>
      <w:r w:rsidRPr="00150CE7">
        <w:rPr>
          <w:rFonts w:ascii="Georgia" w:hAnsi="Georgia"/>
          <w:color w:val="000000"/>
          <w:sz w:val="28"/>
          <w:szCs w:val="28"/>
        </w:rPr>
        <w:t xml:space="preserve">, and </w:t>
      </w:r>
      <w:r w:rsidRPr="00150CE7">
        <w:rPr>
          <w:rFonts w:ascii="Georgia" w:hAnsi="Georgia"/>
          <w:color w:val="000000"/>
          <w:sz w:val="28"/>
          <w:szCs w:val="28"/>
        </w:rPr>
        <w:t>Community and Career - Participate in social, academic, learning, and professional communities for individual growth and to function as a citizen of a multicultural world.</w:t>
      </w:r>
      <w:r w:rsidR="0093587F">
        <w:rPr>
          <w:rFonts w:ascii="Georgia" w:hAnsi="Georgia"/>
          <w:color w:val="000000"/>
          <w:sz w:val="28"/>
          <w:szCs w:val="28"/>
        </w:rPr>
        <w:t xml:space="preserve"> I might have put some of these in my portfolio, but I do not feel that I have meet them to my fullest potential.</w:t>
      </w:r>
    </w:p>
    <w:p w14:paraId="04E74592" w14:textId="2814DB66" w:rsidR="00C56DFA" w:rsidRPr="0093587F" w:rsidRDefault="0093587F" w:rsidP="0093587F">
      <w:pPr>
        <w:spacing w:after="0"/>
        <w:ind w:firstLine="720"/>
        <w:rPr>
          <w:rFonts w:ascii="Georgia" w:eastAsia="Times New Roman" w:hAnsi="Georgia" w:cs="Times New Roman"/>
          <w:sz w:val="28"/>
          <w:szCs w:val="28"/>
        </w:rPr>
      </w:pPr>
      <w:r w:rsidRPr="0093587F">
        <w:rPr>
          <w:rFonts w:ascii="Georgia" w:eastAsia="Times New Roman" w:hAnsi="Georgia" w:cs="Times New Roman"/>
          <w:sz w:val="28"/>
          <w:szCs w:val="28"/>
        </w:rPr>
        <w:t>To s</w:t>
      </w:r>
      <w:r w:rsidR="00C56DFA" w:rsidRPr="0093587F">
        <w:rPr>
          <w:rFonts w:ascii="Georgia" w:eastAsia="Times New Roman" w:hAnsi="Georgia" w:cs="Times New Roman"/>
          <w:sz w:val="28"/>
          <w:szCs w:val="28"/>
        </w:rPr>
        <w:t xml:space="preserve">ummarize how </w:t>
      </w:r>
      <w:r w:rsidRPr="0093587F">
        <w:rPr>
          <w:rFonts w:ascii="Georgia" w:eastAsia="Times New Roman" w:hAnsi="Georgia" w:cs="Times New Roman"/>
          <w:sz w:val="28"/>
          <w:szCs w:val="28"/>
        </w:rPr>
        <w:t xml:space="preserve">I </w:t>
      </w:r>
      <w:r w:rsidR="00C56DFA" w:rsidRPr="0093587F">
        <w:rPr>
          <w:rFonts w:ascii="Georgia" w:eastAsia="Times New Roman" w:hAnsi="Georgia" w:cs="Times New Roman"/>
          <w:sz w:val="28"/>
          <w:szCs w:val="28"/>
        </w:rPr>
        <w:t xml:space="preserve">will successfully articulate </w:t>
      </w:r>
      <w:r w:rsidRPr="0093587F">
        <w:rPr>
          <w:rFonts w:ascii="Georgia" w:eastAsia="Times New Roman" w:hAnsi="Georgia" w:cs="Times New Roman"/>
          <w:sz w:val="28"/>
          <w:szCs w:val="28"/>
        </w:rPr>
        <w:t>my</w:t>
      </w:r>
      <w:r w:rsidR="00C56DFA" w:rsidRPr="0093587F">
        <w:rPr>
          <w:rFonts w:ascii="Georgia" w:eastAsia="Times New Roman" w:hAnsi="Georgia" w:cs="Times New Roman"/>
          <w:sz w:val="28"/>
          <w:szCs w:val="28"/>
        </w:rPr>
        <w:t xml:space="preserve"> skills in future job interviews and other future job searches and opportunities</w:t>
      </w:r>
      <w:r>
        <w:rPr>
          <w:rFonts w:ascii="Georgia" w:eastAsia="Times New Roman" w:hAnsi="Georgia" w:cs="Times New Roman"/>
          <w:sz w:val="28"/>
          <w:szCs w:val="28"/>
        </w:rPr>
        <w:t xml:space="preserve"> I will make sure I accomplish all the goals that I have set to make sure my job interviews get all they need from a professional standpoint. I make sure that I add me to the portfolio and resume that way It will make me stand out in the job I am applying for and I will make sure that I work towards always improving my knowledge and skills that will require me to stay on top of how the everyday life changes in ways like technologies, guidelines in a business world, making sure I keep up with code of ethics in a workplace environment.  </w:t>
      </w:r>
    </w:p>
    <w:p w14:paraId="2A3D157D" w14:textId="77777777" w:rsidR="00C56DFA" w:rsidRPr="0093587F" w:rsidRDefault="00C56DFA" w:rsidP="00C56DFA">
      <w:pPr>
        <w:spacing w:after="0"/>
        <w:rPr>
          <w:rFonts w:ascii="Georgia" w:eastAsia="Times New Roman" w:hAnsi="Georgia" w:cs="Times New Roman"/>
          <w:sz w:val="28"/>
          <w:szCs w:val="28"/>
        </w:rPr>
      </w:pPr>
    </w:p>
    <w:p w14:paraId="78C6C79D" w14:textId="77777777" w:rsidR="00A669EA" w:rsidRDefault="00A669EA" w:rsidP="00C56DFA"/>
    <w:sectPr w:rsidR="00A669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E94F9F"/>
    <w:multiLevelType w:val="hybridMultilevel"/>
    <w:tmpl w:val="A3B849DA"/>
    <w:lvl w:ilvl="0" w:tplc="039AA5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val="fullPage"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DFA"/>
    <w:rsid w:val="00150CE7"/>
    <w:rsid w:val="00293EA3"/>
    <w:rsid w:val="00461B9E"/>
    <w:rsid w:val="006E407E"/>
    <w:rsid w:val="0093587F"/>
    <w:rsid w:val="00A138DD"/>
    <w:rsid w:val="00A669EA"/>
    <w:rsid w:val="00C56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757D5"/>
  <w15:chartTrackingRefBased/>
  <w15:docId w15:val="{A98C199D-C178-47D4-B450-81EE5885F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DFA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61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77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Bearden</dc:creator>
  <cp:keywords/>
  <dc:description/>
  <cp:lastModifiedBy>April Bearden</cp:lastModifiedBy>
  <cp:revision>1</cp:revision>
  <cp:lastPrinted>2021-04-21T01:29:00Z</cp:lastPrinted>
  <dcterms:created xsi:type="dcterms:W3CDTF">2021-04-20T23:49:00Z</dcterms:created>
  <dcterms:modified xsi:type="dcterms:W3CDTF">2021-04-21T01:31:00Z</dcterms:modified>
</cp:coreProperties>
</file>