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B9E0" w14:textId="4B8EB7DC" w:rsidR="00C23327" w:rsidRDefault="00C23327">
      <w:pPr>
        <w:rPr>
          <w:rFonts w:ascii="Times New Roman" w:hAnsi="Times New Roman" w:cs="Times New Roman"/>
          <w:sz w:val="24"/>
          <w:szCs w:val="24"/>
        </w:rPr>
      </w:pPr>
      <w:r>
        <w:rPr>
          <w:rFonts w:ascii="Times New Roman" w:hAnsi="Times New Roman" w:cs="Times New Roman"/>
          <w:sz w:val="24"/>
          <w:szCs w:val="24"/>
        </w:rPr>
        <w:t>PLEG 110 Portfolio Reflection</w:t>
      </w:r>
    </w:p>
    <w:p w14:paraId="76B7CBC9" w14:textId="5E7A6CF9" w:rsidR="00C23327" w:rsidRDefault="00C23327" w:rsidP="00C23327">
      <w:pPr>
        <w:rPr>
          <w:rFonts w:ascii="Times New Roman" w:hAnsi="Times New Roman" w:cs="Times New Roman"/>
          <w:sz w:val="24"/>
          <w:szCs w:val="24"/>
        </w:rPr>
      </w:pPr>
      <w:r>
        <w:rPr>
          <w:rFonts w:ascii="Times New Roman" w:hAnsi="Times New Roman" w:cs="Times New Roman"/>
          <w:sz w:val="24"/>
          <w:szCs w:val="24"/>
        </w:rPr>
        <w:t xml:space="preserve">The importance of this project to my future career is understanding contracts, the laws and statues that relate to the contract process. Learning the elements that are needed to form a contract is very important. Contract to my understanding is anything that two people may agree to once an offer is made. This course was very enlightening on the contact process the UCC laws and dealing with consumers. </w:t>
      </w:r>
      <w:r>
        <w:rPr>
          <w:rFonts w:ascii="Times New Roman" w:hAnsi="Times New Roman" w:cs="Times New Roman"/>
          <w:sz w:val="24"/>
          <w:szCs w:val="24"/>
        </w:rPr>
        <w:t xml:space="preserve">Entering into a contract of sale of my moms’ home after she died. I was left in a difficult situation and in order to prevent the house from going into foreclosure I decided to sell. I assumed that all five elements were met. I made an offer which made me an offeror and the person who accepted the offeree. The terms of the contract 1) objectively intended to bound the offer. 2) The offer was definite and reasonable 3) The offer was communicated to the offeree. The offer was accepted, and the contract was drawn up. The consideration on which provided objective evidence fir assuring the contract existed. The Contractual capacity is of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question because both parties were very aware and competent when the agreements were signed. No duress or ultimatums was involved. Mutual intent, the foundation on which contracts are built were also met. The terms and conditions were clearly understood by both parties as well. I believe that all five elements of a contract are important if order for it be fully enforced and legally binding.</w:t>
      </w:r>
    </w:p>
    <w:p w14:paraId="53C1C955" w14:textId="77777777" w:rsidR="00C23327" w:rsidRDefault="00C23327" w:rsidP="00C23327">
      <w:pPr>
        <w:rPr>
          <w:rFonts w:ascii="Times New Roman" w:hAnsi="Times New Roman" w:cs="Times New Roman"/>
          <w:sz w:val="24"/>
          <w:szCs w:val="24"/>
        </w:rPr>
      </w:pPr>
      <w:r>
        <w:rPr>
          <w:rFonts w:ascii="Times New Roman" w:hAnsi="Times New Roman" w:cs="Times New Roman"/>
          <w:sz w:val="24"/>
          <w:szCs w:val="24"/>
        </w:rPr>
        <w:t>Buying items in bulk such as earrings and other merchandise for resale would fall under Article 2 of the U.C.C laws. I used to sell jewelry an online company involved the purchase of goods; I would place bulk orders and they would mail me the merchandise. Sometimes I would have to go through customs and pay a fee so the items can be cleared. If there were items that were unavailable, I would receive and email asking if I would like to choose another item or they would recommend an item that was similar to what I requested. The choice was always mind as the customer and the vendor was always willing to accommodate me a valued client.</w:t>
      </w:r>
    </w:p>
    <w:p w14:paraId="4C55AD07" w14:textId="77777777" w:rsidR="00C23327" w:rsidRDefault="00C23327" w:rsidP="00C23327">
      <w:pPr>
        <w:rPr>
          <w:rFonts w:ascii="Times New Roman" w:hAnsi="Times New Roman" w:cs="Times New Roman"/>
          <w:sz w:val="24"/>
          <w:szCs w:val="24"/>
        </w:rPr>
      </w:pPr>
      <w:r>
        <w:rPr>
          <w:rFonts w:ascii="Times New Roman" w:hAnsi="Times New Roman" w:cs="Times New Roman"/>
          <w:sz w:val="24"/>
          <w:szCs w:val="24"/>
        </w:rPr>
        <w:t xml:space="preserve">If adjustments needed to be made or problems with the merchandise were raised, it would be replaced at no cost to me. Returning the faulty items were not a requirement for them to be replaced as long as I made my claim within the first 10 days of receiving the shipment. </w:t>
      </w:r>
    </w:p>
    <w:p w14:paraId="0DDBB5A5" w14:textId="77777777" w:rsidR="00C23327" w:rsidRDefault="00C23327" w:rsidP="00C23327">
      <w:pPr>
        <w:rPr>
          <w:rFonts w:ascii="Times New Roman" w:hAnsi="Times New Roman" w:cs="Times New Roman"/>
          <w:sz w:val="24"/>
          <w:szCs w:val="24"/>
        </w:rPr>
      </w:pPr>
      <w:r>
        <w:rPr>
          <w:rFonts w:ascii="Times New Roman" w:hAnsi="Times New Roman" w:cs="Times New Roman"/>
          <w:sz w:val="24"/>
          <w:szCs w:val="24"/>
        </w:rPr>
        <w:t xml:space="preserve">This course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given me a better understanding of the Uniform Commercial Code and how it governs the sale and/or lease of goods.</w:t>
      </w:r>
    </w:p>
    <w:p w14:paraId="19B37D4D" w14:textId="5CA62CEB" w:rsidR="00C23327" w:rsidRDefault="00C23327" w:rsidP="00C23327">
      <w:pPr>
        <w:rPr>
          <w:rFonts w:ascii="Times New Roman" w:hAnsi="Times New Roman" w:cs="Times New Roman"/>
          <w:sz w:val="24"/>
          <w:szCs w:val="24"/>
        </w:rPr>
      </w:pPr>
      <w:r>
        <w:rPr>
          <w:rFonts w:ascii="Times New Roman" w:hAnsi="Times New Roman" w:cs="Times New Roman"/>
          <w:sz w:val="24"/>
          <w:szCs w:val="24"/>
        </w:rPr>
        <w:t>My level of understanding has been met by the course requirements for this course</w:t>
      </w:r>
      <w:r w:rsidR="006A3B8F">
        <w:rPr>
          <w:rFonts w:ascii="Times New Roman" w:hAnsi="Times New Roman" w:cs="Times New Roman"/>
          <w:sz w:val="24"/>
          <w:szCs w:val="24"/>
        </w:rPr>
        <w:t>. I am able to classify and demonstrate understanding of the sources of contract law, including common law and the Uniform Commercial Code. The knowledge I’ve gained has enable me to demonstrate and apply the contract formation process through the course projects that were assigned during this course. I was able to evaluate case laws involving the formation, interpretation, dissolution, and breach of contracts which allowed me to demonstrate once again the knowledge and application of contracts and there use in the marketplace. I also was able to display program outcomes for this course by distinguishing appropriate legal terminology and utilize those terms correctly in my legal documents prepared.</w:t>
      </w:r>
      <w:bookmarkStart w:id="0" w:name="_GoBack"/>
      <w:bookmarkEnd w:id="0"/>
    </w:p>
    <w:p w14:paraId="3D3051B5" w14:textId="52898252" w:rsidR="00C23327" w:rsidRPr="00C23327" w:rsidRDefault="00C23327">
      <w:pPr>
        <w:rPr>
          <w:rFonts w:ascii="Times New Roman" w:hAnsi="Times New Roman" w:cs="Times New Roman"/>
          <w:sz w:val="24"/>
          <w:szCs w:val="24"/>
        </w:rPr>
      </w:pPr>
    </w:p>
    <w:sectPr w:rsidR="00C23327" w:rsidRPr="00C23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7"/>
    <w:rsid w:val="006A3B8F"/>
    <w:rsid w:val="00C2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943C"/>
  <w15:chartTrackingRefBased/>
  <w15:docId w15:val="{E08B21E1-1705-4EA1-B11B-B4A06A8F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Rhymer</dc:creator>
  <cp:keywords/>
  <dc:description/>
  <cp:lastModifiedBy>Jamila Rhymer</cp:lastModifiedBy>
  <cp:revision>1</cp:revision>
  <dcterms:created xsi:type="dcterms:W3CDTF">2020-03-03T04:27:00Z</dcterms:created>
  <dcterms:modified xsi:type="dcterms:W3CDTF">2020-03-03T04:46:00Z</dcterms:modified>
</cp:coreProperties>
</file>