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1F7" w14:textId="1AB93613" w:rsidR="00617060" w:rsidRPr="006F6583" w:rsidRDefault="00BF3623" w:rsidP="00921D2D">
      <w:pPr>
        <w:rPr>
          <w:rFonts w:ascii="Book Antiqua" w:hAnsi="Book Antiqua" w:cs="Times New Roman"/>
          <w:b/>
          <w:sz w:val="24"/>
          <w:szCs w:val="24"/>
        </w:rPr>
      </w:pPr>
      <w:r w:rsidRPr="009F1FAA">
        <w:rPr>
          <w:rFonts w:ascii="Book Antiqua" w:hAnsi="Book Antiqua"/>
          <w:noProof/>
        </w:rPr>
        <w:drawing>
          <wp:anchor distT="0" distB="0" distL="114300" distR="114300" simplePos="0" relativeHeight="251659264" behindDoc="0" locked="0" layoutInCell="1" allowOverlap="1" wp14:anchorId="1B83DAE4" wp14:editId="2C7114CD">
            <wp:simplePos x="0" y="0"/>
            <wp:positionH relativeFrom="margin">
              <wp:align>center</wp:align>
            </wp:positionH>
            <wp:positionV relativeFrom="page">
              <wp:posOffset>394639</wp:posOffset>
            </wp:positionV>
            <wp:extent cx="2623820" cy="383540"/>
            <wp:effectExtent l="0" t="0" r="5080" b="0"/>
            <wp:wrapNone/>
            <wp:docPr id="2" name="Picture 2" descr="Bryant &amp; Stratt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C_Lockup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3820" cy="383540"/>
                    </a:xfrm>
                    <a:prstGeom prst="rect">
                      <a:avLst/>
                    </a:prstGeom>
                  </pic:spPr>
                </pic:pic>
              </a:graphicData>
            </a:graphic>
            <wp14:sizeRelH relativeFrom="page">
              <wp14:pctWidth>0</wp14:pctWidth>
            </wp14:sizeRelH>
            <wp14:sizeRelV relativeFrom="page">
              <wp14:pctHeight>0</wp14:pctHeight>
            </wp14:sizeRelV>
          </wp:anchor>
        </w:drawing>
      </w:r>
    </w:p>
    <w:p w14:paraId="6424F59F" w14:textId="481F5396" w:rsidR="00617060" w:rsidRPr="005D1653" w:rsidRDefault="00617060" w:rsidP="00921D2D">
      <w:pPr>
        <w:rPr>
          <w:rFonts w:ascii="inherit" w:hAnsi="inherit" w:cs="Segoe UI"/>
          <w:color w:val="222222"/>
          <w:sz w:val="21"/>
          <w:szCs w:val="21"/>
        </w:rPr>
      </w:pPr>
      <w:r w:rsidRPr="006F6583">
        <w:rPr>
          <w:rFonts w:ascii="Book Antiqua" w:hAnsi="Book Antiqua" w:cs="Times New Roman"/>
          <w:b/>
          <w:sz w:val="24"/>
          <w:szCs w:val="24"/>
        </w:rPr>
        <w:t>Name</w:t>
      </w:r>
      <w:r w:rsidR="00921D2D" w:rsidRPr="006F6583">
        <w:rPr>
          <w:rFonts w:ascii="Book Antiqua" w:hAnsi="Book Antiqua" w:cs="Times New Roman"/>
          <w:sz w:val="24"/>
          <w:szCs w:val="24"/>
        </w:rPr>
        <w:t>:</w:t>
      </w:r>
      <w:r w:rsidRPr="006F6583">
        <w:rPr>
          <w:rFonts w:ascii="Book Antiqua" w:hAnsi="Book Antiqua" w:cs="Times New Roman"/>
          <w:sz w:val="24"/>
          <w:szCs w:val="24"/>
        </w:rPr>
        <w:tab/>
      </w:r>
      <w:r w:rsidR="000634B2">
        <w:rPr>
          <w:rFonts w:ascii="Book Antiqua" w:hAnsi="Book Antiqua" w:cs="Times New Roman"/>
          <w:sz w:val="24"/>
          <w:szCs w:val="24"/>
        </w:rPr>
        <w:t xml:space="preserve"> Brooklynn Painter</w:t>
      </w:r>
      <w:r w:rsidRPr="006F6583">
        <w:rPr>
          <w:rFonts w:ascii="Book Antiqua" w:hAnsi="Book Antiqua" w:cs="Times New Roman"/>
          <w:sz w:val="24"/>
          <w:szCs w:val="24"/>
        </w:rPr>
        <w:tab/>
      </w:r>
      <w:r w:rsidR="005213F0" w:rsidRPr="006F6583">
        <w:rPr>
          <w:rFonts w:ascii="Book Antiqua" w:hAnsi="Book Antiqua" w:cs="Times New Roman"/>
          <w:sz w:val="24"/>
          <w:szCs w:val="24"/>
        </w:rPr>
        <w:tab/>
      </w:r>
      <w:r w:rsidR="005213F0" w:rsidRPr="006F6583">
        <w:rPr>
          <w:rFonts w:ascii="Book Antiqua" w:hAnsi="Book Antiqua" w:cs="Times New Roman"/>
          <w:sz w:val="24"/>
          <w:szCs w:val="24"/>
        </w:rPr>
        <w:tab/>
      </w:r>
      <w:r w:rsidR="005213F0" w:rsidRPr="006F6583">
        <w:rPr>
          <w:rFonts w:ascii="Book Antiqua" w:hAnsi="Book Antiqua" w:cs="Times New Roman"/>
          <w:sz w:val="24"/>
          <w:szCs w:val="24"/>
        </w:rPr>
        <w:tab/>
      </w:r>
      <w:r w:rsidR="005213F0" w:rsidRPr="006F6583">
        <w:rPr>
          <w:rFonts w:ascii="Book Antiqua" w:hAnsi="Book Antiqua" w:cs="Times New Roman"/>
          <w:sz w:val="24"/>
          <w:szCs w:val="24"/>
        </w:rPr>
        <w:tab/>
      </w:r>
      <w:r w:rsidR="005213F0" w:rsidRPr="006F6583">
        <w:rPr>
          <w:rFonts w:ascii="Book Antiqua" w:hAnsi="Book Antiqua" w:cs="Times New Roman"/>
          <w:sz w:val="24"/>
          <w:szCs w:val="24"/>
        </w:rPr>
        <w:tab/>
      </w:r>
      <w:r w:rsidR="005213F0" w:rsidRPr="006F6583">
        <w:rPr>
          <w:rFonts w:ascii="Book Antiqua" w:hAnsi="Book Antiqua" w:cs="Times New Roman"/>
          <w:sz w:val="24"/>
          <w:szCs w:val="24"/>
        </w:rPr>
        <w:tab/>
      </w:r>
      <w:r w:rsidR="005213F0" w:rsidRPr="006F6583">
        <w:rPr>
          <w:rFonts w:ascii="Book Antiqua" w:hAnsi="Book Antiqua" w:cs="Times New Roman"/>
          <w:sz w:val="24"/>
          <w:szCs w:val="24"/>
        </w:rPr>
        <w:tab/>
      </w:r>
      <w:r w:rsidR="005213F0" w:rsidRPr="006F6583">
        <w:rPr>
          <w:rFonts w:ascii="Book Antiqua" w:hAnsi="Book Antiqua" w:cs="Times New Roman"/>
          <w:b/>
          <w:sz w:val="24"/>
          <w:szCs w:val="24"/>
        </w:rPr>
        <w:t>Degree Program:</w:t>
      </w:r>
      <w:r w:rsidR="000634B2">
        <w:rPr>
          <w:rFonts w:ascii="Book Antiqua" w:hAnsi="Book Antiqua" w:cs="Times New Roman"/>
          <w:b/>
          <w:sz w:val="24"/>
          <w:szCs w:val="24"/>
        </w:rPr>
        <w:t xml:space="preserve"> Social Work</w:t>
      </w:r>
      <w:r w:rsidR="00557C59" w:rsidRPr="006F6583">
        <w:rPr>
          <w:rFonts w:ascii="Book Antiqua" w:hAnsi="Book Antiqua" w:cs="Times New Roman"/>
          <w:b/>
          <w:sz w:val="24"/>
          <w:szCs w:val="24"/>
        </w:rPr>
        <w:br/>
      </w:r>
      <w:r w:rsidR="006F6583">
        <w:rPr>
          <w:rFonts w:ascii="Book Antiqua" w:hAnsi="Book Antiqua" w:cs="Times New Roman"/>
          <w:sz w:val="24"/>
          <w:szCs w:val="24"/>
        </w:rPr>
        <w:br/>
      </w:r>
      <w:r w:rsidR="006F6583" w:rsidRPr="006F6583">
        <w:rPr>
          <w:rFonts w:ascii="Book Antiqua" w:hAnsi="Book Antiqua" w:cs="Times New Roman"/>
          <w:b/>
          <w:sz w:val="24"/>
          <w:szCs w:val="24"/>
        </w:rPr>
        <w:t>MyCred Link:</w:t>
      </w:r>
      <w:r w:rsidR="005D1653">
        <w:rPr>
          <w:rFonts w:ascii="Book Antiqua" w:hAnsi="Book Antiqua" w:cs="Times New Roman"/>
          <w:b/>
          <w:sz w:val="24"/>
          <w:szCs w:val="24"/>
        </w:rPr>
        <w:t xml:space="preserve"> </w:t>
      </w:r>
      <w:hyperlink r:id="rId8" w:tgtFrame="_blank" w:history="1">
        <w:r w:rsidR="005D1653">
          <w:rPr>
            <w:rFonts w:ascii="inherit" w:hAnsi="inherit" w:cs="Segoe UI"/>
            <w:color w:val="000000"/>
            <w:sz w:val="32"/>
            <w:szCs w:val="32"/>
            <w:bdr w:val="none" w:sz="0" w:space="0" w:color="auto" w:frame="1"/>
          </w:rPr>
          <w:br/>
        </w:r>
        <w:r w:rsidR="005D1653">
          <w:rPr>
            <w:rStyle w:val="Hyperlink"/>
            <w:rFonts w:ascii="inherit" w:hAnsi="inherit" w:cs="Segoe UI"/>
            <w:color w:val="000000"/>
            <w:sz w:val="32"/>
            <w:szCs w:val="32"/>
            <w:u w:val="none"/>
            <w:bdr w:val="none" w:sz="0" w:space="0" w:color="auto" w:frame="1"/>
          </w:rPr>
          <w:t>http://mycred.com/p/2496981768/Twisted09</w:t>
        </w:r>
      </w:hyperlink>
    </w:p>
    <w:tbl>
      <w:tblPr>
        <w:tblStyle w:val="TableGrid"/>
        <w:tblpPr w:leftFromText="180" w:rightFromText="180" w:vertAnchor="page" w:horzAnchor="margin" w:tblpY="3676"/>
        <w:tblW w:w="0" w:type="auto"/>
        <w:tblLook w:val="04A0" w:firstRow="1" w:lastRow="0" w:firstColumn="1" w:lastColumn="0" w:noHBand="0" w:noVBand="1"/>
      </w:tblPr>
      <w:tblGrid>
        <w:gridCol w:w="3192"/>
        <w:gridCol w:w="3373"/>
        <w:gridCol w:w="6203"/>
      </w:tblGrid>
      <w:tr w:rsidR="00921D2D" w:rsidRPr="006F6583" w14:paraId="22A1C6BA" w14:textId="77777777" w:rsidTr="00617060">
        <w:trPr>
          <w:trHeight w:val="576"/>
        </w:trPr>
        <w:tc>
          <w:tcPr>
            <w:tcW w:w="12768" w:type="dxa"/>
            <w:gridSpan w:val="3"/>
            <w:shd w:val="clear" w:color="auto" w:fill="auto"/>
          </w:tcPr>
          <w:p w14:paraId="78EFCD3E" w14:textId="77777777" w:rsidR="00921D2D" w:rsidRPr="006F6583" w:rsidRDefault="00921D2D" w:rsidP="00617060">
            <w:pPr>
              <w:shd w:val="clear" w:color="auto" w:fill="FFFFFF" w:themeFill="background1"/>
              <w:jc w:val="center"/>
              <w:rPr>
                <w:rFonts w:ascii="Book Antiqua" w:eastAsia="Times New Roman" w:hAnsi="Book Antiqua" w:cs="Times New Roman"/>
                <w:b/>
                <w:bCs/>
                <w:color w:val="000000"/>
                <w:sz w:val="40"/>
                <w:szCs w:val="40"/>
              </w:rPr>
            </w:pPr>
            <w:r w:rsidRPr="006F6583">
              <w:rPr>
                <w:rFonts w:ascii="Book Antiqua" w:eastAsia="Times New Roman" w:hAnsi="Book Antiqua" w:cs="Times New Roman"/>
                <w:b/>
                <w:bCs/>
                <w:color w:val="000000"/>
                <w:sz w:val="40"/>
                <w:szCs w:val="40"/>
              </w:rPr>
              <w:t xml:space="preserve">CAPS265 - Articulation </w:t>
            </w:r>
            <w:r w:rsidR="00433903" w:rsidRPr="006F6583">
              <w:rPr>
                <w:rFonts w:ascii="Book Antiqua" w:eastAsia="Times New Roman" w:hAnsi="Book Antiqua" w:cs="Times New Roman"/>
                <w:b/>
                <w:bCs/>
                <w:color w:val="000000"/>
                <w:sz w:val="40"/>
                <w:szCs w:val="40"/>
              </w:rPr>
              <w:t>Worksheet</w:t>
            </w:r>
          </w:p>
        </w:tc>
      </w:tr>
      <w:tr w:rsidR="00921D2D" w:rsidRPr="006F6583" w14:paraId="67EC8E7E" w14:textId="77777777" w:rsidTr="00617060">
        <w:trPr>
          <w:trHeight w:val="602"/>
        </w:trPr>
        <w:tc>
          <w:tcPr>
            <w:tcW w:w="3192" w:type="dxa"/>
          </w:tcPr>
          <w:p w14:paraId="33518325" w14:textId="77777777" w:rsidR="00921D2D" w:rsidRPr="006F6583" w:rsidRDefault="00921D2D" w:rsidP="00617060">
            <w:pPr>
              <w:jc w:val="center"/>
              <w:rPr>
                <w:rFonts w:ascii="Book Antiqua" w:hAnsi="Book Antiqua" w:cs="Times New Roman"/>
                <w:b/>
                <w:sz w:val="24"/>
                <w:szCs w:val="24"/>
              </w:rPr>
            </w:pPr>
            <w:r w:rsidRPr="006F6583">
              <w:rPr>
                <w:rFonts w:ascii="Book Antiqua" w:hAnsi="Book Antiqua" w:cs="Times New Roman"/>
                <w:b/>
                <w:sz w:val="24"/>
                <w:szCs w:val="24"/>
              </w:rPr>
              <w:t>Program</w:t>
            </w:r>
            <w:r w:rsidR="006F6583">
              <w:rPr>
                <w:rFonts w:ascii="Book Antiqua" w:hAnsi="Book Antiqua" w:cs="Times New Roman"/>
                <w:b/>
                <w:sz w:val="24"/>
                <w:szCs w:val="24"/>
              </w:rPr>
              <w:t>/</w:t>
            </w:r>
            <w:r w:rsidR="00617060" w:rsidRPr="006F6583">
              <w:rPr>
                <w:rFonts w:ascii="Book Antiqua" w:hAnsi="Book Antiqua" w:cs="Times New Roman"/>
                <w:b/>
                <w:sz w:val="24"/>
                <w:szCs w:val="24"/>
              </w:rPr>
              <w:t>institutional o</w:t>
            </w:r>
            <w:r w:rsidRPr="006F6583">
              <w:rPr>
                <w:rFonts w:ascii="Book Antiqua" w:hAnsi="Book Antiqua" w:cs="Times New Roman"/>
                <w:b/>
                <w:sz w:val="24"/>
                <w:szCs w:val="24"/>
              </w:rPr>
              <w:t>utcome</w:t>
            </w:r>
          </w:p>
        </w:tc>
        <w:tc>
          <w:tcPr>
            <w:tcW w:w="3373" w:type="dxa"/>
          </w:tcPr>
          <w:p w14:paraId="5920F769" w14:textId="77777777" w:rsidR="00921D2D" w:rsidRPr="006F6583" w:rsidRDefault="00921D2D" w:rsidP="00617060">
            <w:pPr>
              <w:shd w:val="clear" w:color="auto" w:fill="FFFFFF" w:themeFill="background1"/>
              <w:jc w:val="center"/>
              <w:rPr>
                <w:rFonts w:ascii="Book Antiqua" w:hAnsi="Book Antiqua" w:cs="Times New Roman"/>
                <w:b/>
                <w:sz w:val="24"/>
                <w:szCs w:val="24"/>
              </w:rPr>
            </w:pPr>
            <w:r w:rsidRPr="006F6583">
              <w:rPr>
                <w:rFonts w:ascii="Book Antiqua" w:hAnsi="Book Antiqua" w:cs="Times New Roman"/>
                <w:b/>
                <w:sz w:val="24"/>
                <w:szCs w:val="24"/>
              </w:rPr>
              <w:t xml:space="preserve">Course </w:t>
            </w:r>
            <w:r w:rsidR="00617060" w:rsidRPr="006F6583">
              <w:rPr>
                <w:rFonts w:ascii="Book Antiqua" w:hAnsi="Book Antiqua" w:cs="Times New Roman"/>
                <w:b/>
                <w:sz w:val="24"/>
                <w:szCs w:val="24"/>
              </w:rPr>
              <w:t>n</w:t>
            </w:r>
            <w:r w:rsidRPr="006F6583">
              <w:rPr>
                <w:rFonts w:ascii="Book Antiqua" w:hAnsi="Book Antiqua" w:cs="Times New Roman"/>
                <w:b/>
                <w:sz w:val="24"/>
                <w:szCs w:val="24"/>
              </w:rPr>
              <w:t xml:space="preserve">ame </w:t>
            </w:r>
          </w:p>
          <w:p w14:paraId="60C0503C" w14:textId="77777777" w:rsidR="00921D2D" w:rsidRPr="006F6583" w:rsidRDefault="00921D2D" w:rsidP="00617060">
            <w:pPr>
              <w:shd w:val="clear" w:color="auto" w:fill="FFFFFF" w:themeFill="background1"/>
              <w:jc w:val="center"/>
              <w:rPr>
                <w:rFonts w:ascii="Book Antiqua" w:eastAsia="Times New Roman" w:hAnsi="Book Antiqua" w:cs="Arial"/>
                <w:b/>
                <w:bCs/>
                <w:color w:val="000000"/>
                <w:sz w:val="24"/>
                <w:szCs w:val="24"/>
              </w:rPr>
            </w:pPr>
            <w:r w:rsidRPr="006F6583">
              <w:rPr>
                <w:rFonts w:ascii="Book Antiqua" w:hAnsi="Book Antiqua" w:cs="Times New Roman"/>
                <w:b/>
                <w:sz w:val="24"/>
                <w:szCs w:val="24"/>
              </w:rPr>
              <w:t>(where outcome</w:t>
            </w:r>
            <w:r w:rsidR="00617060" w:rsidRPr="006F6583">
              <w:rPr>
                <w:rFonts w:ascii="Book Antiqua" w:hAnsi="Book Antiqua" w:cs="Times New Roman"/>
                <w:b/>
                <w:sz w:val="24"/>
                <w:szCs w:val="24"/>
              </w:rPr>
              <w:t xml:space="preserve"> was</w:t>
            </w:r>
            <w:r w:rsidRPr="006F6583">
              <w:rPr>
                <w:rFonts w:ascii="Book Antiqua" w:hAnsi="Book Antiqua" w:cs="Times New Roman"/>
                <w:b/>
                <w:sz w:val="24"/>
                <w:szCs w:val="24"/>
              </w:rPr>
              <w:t xml:space="preserve"> met)</w:t>
            </w:r>
          </w:p>
        </w:tc>
        <w:tc>
          <w:tcPr>
            <w:tcW w:w="6203" w:type="dxa"/>
          </w:tcPr>
          <w:p w14:paraId="4CD2E683" w14:textId="77777777" w:rsidR="00921D2D" w:rsidRPr="006F6583" w:rsidRDefault="00921D2D" w:rsidP="00617060">
            <w:pPr>
              <w:shd w:val="clear" w:color="auto" w:fill="FFFFFF" w:themeFill="background1"/>
              <w:jc w:val="center"/>
              <w:rPr>
                <w:rFonts w:ascii="Book Antiqua" w:eastAsia="Times New Roman" w:hAnsi="Book Antiqua" w:cs="Arial"/>
                <w:b/>
                <w:bCs/>
                <w:color w:val="000000"/>
                <w:sz w:val="24"/>
                <w:szCs w:val="24"/>
              </w:rPr>
            </w:pPr>
            <w:r w:rsidRPr="006F6583">
              <w:rPr>
                <w:rFonts w:ascii="Book Antiqua" w:hAnsi="Book Antiqua" w:cs="Times New Roman"/>
                <w:b/>
                <w:sz w:val="24"/>
                <w:szCs w:val="24"/>
              </w:rPr>
              <w:t xml:space="preserve">Brief </w:t>
            </w:r>
            <w:r w:rsidR="00617060" w:rsidRPr="006F6583">
              <w:rPr>
                <w:rFonts w:ascii="Book Antiqua" w:hAnsi="Book Antiqua" w:cs="Times New Roman"/>
                <w:b/>
                <w:sz w:val="24"/>
                <w:szCs w:val="24"/>
              </w:rPr>
              <w:t>d</w:t>
            </w:r>
            <w:r w:rsidRPr="006F6583">
              <w:rPr>
                <w:rFonts w:ascii="Book Antiqua" w:hAnsi="Book Antiqua" w:cs="Times New Roman"/>
                <w:b/>
                <w:sz w:val="24"/>
                <w:szCs w:val="24"/>
              </w:rPr>
              <w:t xml:space="preserve">escription of the </w:t>
            </w:r>
            <w:r w:rsidR="00617060" w:rsidRPr="006F6583">
              <w:rPr>
                <w:rFonts w:ascii="Book Antiqua" w:hAnsi="Book Antiqua" w:cs="Times New Roman"/>
                <w:b/>
                <w:sz w:val="24"/>
                <w:szCs w:val="24"/>
              </w:rPr>
              <w:t xml:space="preserve">course portfolio </w:t>
            </w:r>
            <w:r w:rsidRPr="006F6583">
              <w:rPr>
                <w:rFonts w:ascii="Book Antiqua" w:hAnsi="Book Antiqua" w:cs="Times New Roman"/>
                <w:b/>
                <w:sz w:val="24"/>
                <w:szCs w:val="24"/>
              </w:rPr>
              <w:t>project</w:t>
            </w:r>
            <w:r w:rsidR="00617060" w:rsidRPr="006F6583">
              <w:rPr>
                <w:rFonts w:ascii="Book Antiqua" w:hAnsi="Book Antiqua" w:cs="Times New Roman"/>
                <w:b/>
                <w:sz w:val="24"/>
                <w:szCs w:val="24"/>
              </w:rPr>
              <w:t>, including summary of how outcome was met</w:t>
            </w:r>
          </w:p>
          <w:p w14:paraId="51E20BD3" w14:textId="77777777" w:rsidR="00921D2D" w:rsidRPr="006F6583" w:rsidRDefault="00921D2D" w:rsidP="00617060">
            <w:pPr>
              <w:shd w:val="clear" w:color="auto" w:fill="FFFFFF" w:themeFill="background1"/>
              <w:jc w:val="center"/>
              <w:rPr>
                <w:rFonts w:ascii="Book Antiqua" w:hAnsi="Book Antiqua" w:cs="Times New Roman"/>
                <w:b/>
                <w:sz w:val="24"/>
                <w:szCs w:val="24"/>
              </w:rPr>
            </w:pPr>
          </w:p>
        </w:tc>
      </w:tr>
      <w:tr w:rsidR="00921D2D" w:rsidRPr="006F6583" w14:paraId="0E17D4DA" w14:textId="77777777" w:rsidTr="00617060">
        <w:trPr>
          <w:trHeight w:val="576"/>
        </w:trPr>
        <w:tc>
          <w:tcPr>
            <w:tcW w:w="3192" w:type="dxa"/>
          </w:tcPr>
          <w:p w14:paraId="792366BD" w14:textId="7E919619"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Demonstrate an understanding of patient/client/customer service needs within the continuum of human and social service environments.</w:t>
            </w:r>
          </w:p>
        </w:tc>
        <w:tc>
          <w:tcPr>
            <w:tcW w:w="3373" w:type="dxa"/>
          </w:tcPr>
          <w:p w14:paraId="5E29613C" w14:textId="11DB573E" w:rsidR="00921D2D" w:rsidRPr="005D1653" w:rsidRDefault="000634B2" w:rsidP="00617060">
            <w:pPr>
              <w:shd w:val="clear" w:color="auto" w:fill="FFFFFF" w:themeFill="background1"/>
              <w:jc w:val="center"/>
              <w:rPr>
                <w:rFonts w:ascii="Times New Roman" w:hAnsi="Times New Roman" w:cs="Times New Roman"/>
                <w:sz w:val="24"/>
                <w:szCs w:val="24"/>
              </w:rPr>
            </w:pPr>
            <w:r w:rsidRPr="005D1653">
              <w:rPr>
                <w:rFonts w:ascii="Times New Roman" w:hAnsi="Times New Roman" w:cs="Times New Roman"/>
                <w:sz w:val="24"/>
                <w:szCs w:val="24"/>
                <w:shd w:val="clear" w:color="auto" w:fill="EBEAEA"/>
              </w:rPr>
              <w:t>Counseling and Case Management Strategies</w:t>
            </w:r>
          </w:p>
        </w:tc>
        <w:tc>
          <w:tcPr>
            <w:tcW w:w="6203" w:type="dxa"/>
          </w:tcPr>
          <w:p w14:paraId="74842F4F" w14:textId="59AFA6A4" w:rsidR="00921D2D" w:rsidRPr="005D1653" w:rsidRDefault="000634B2" w:rsidP="006F6583">
            <w:pPr>
              <w:shd w:val="clear" w:color="auto" w:fill="FFFFFF" w:themeFill="background1"/>
              <w:jc w:val="both"/>
              <w:rPr>
                <w:rFonts w:ascii="Times New Roman" w:hAnsi="Times New Roman" w:cs="Times New Roman"/>
                <w:sz w:val="24"/>
                <w:szCs w:val="24"/>
              </w:rPr>
            </w:pPr>
            <w:r w:rsidRPr="005D1653">
              <w:rPr>
                <w:rFonts w:ascii="Times New Roman" w:hAnsi="Times New Roman" w:cs="Times New Roman"/>
                <w:sz w:val="24"/>
                <w:szCs w:val="24"/>
              </w:rPr>
              <w:t xml:space="preserve">We had to do a study on the different kinds of counseling and what the clients needs were and figure out the best way to treat them. </w:t>
            </w:r>
          </w:p>
        </w:tc>
      </w:tr>
      <w:tr w:rsidR="00921D2D" w:rsidRPr="006F6583" w14:paraId="59626F01" w14:textId="77777777" w:rsidTr="00617060">
        <w:trPr>
          <w:trHeight w:val="576"/>
        </w:trPr>
        <w:tc>
          <w:tcPr>
            <w:tcW w:w="3192" w:type="dxa"/>
          </w:tcPr>
          <w:p w14:paraId="434D5915" w14:textId="5B8EA64A"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Participate in social, academic,and professional communities for individual growth and to function as a citizen of a multicultural world.</w:t>
            </w:r>
          </w:p>
        </w:tc>
        <w:tc>
          <w:tcPr>
            <w:tcW w:w="3373" w:type="dxa"/>
          </w:tcPr>
          <w:p w14:paraId="095F42B7" w14:textId="5299C8CA" w:rsidR="00921D2D" w:rsidRPr="005D1653" w:rsidRDefault="000634B2" w:rsidP="00617060">
            <w:pPr>
              <w:shd w:val="clear" w:color="auto" w:fill="FFFFFF" w:themeFill="background1"/>
              <w:rPr>
                <w:rFonts w:ascii="Times New Roman" w:eastAsia="Times New Roman" w:hAnsi="Times New Roman" w:cs="Times New Roman"/>
                <w:bCs/>
                <w:sz w:val="24"/>
                <w:szCs w:val="24"/>
              </w:rPr>
            </w:pPr>
            <w:r w:rsidRPr="005D1653">
              <w:rPr>
                <w:rFonts w:ascii="Times New Roman" w:hAnsi="Times New Roman" w:cs="Times New Roman"/>
                <w:sz w:val="24"/>
                <w:szCs w:val="24"/>
                <w:shd w:val="clear" w:color="auto" w:fill="EBEAEA"/>
              </w:rPr>
              <w:t>Ethics in Health &amp; Human Services</w:t>
            </w:r>
          </w:p>
        </w:tc>
        <w:tc>
          <w:tcPr>
            <w:tcW w:w="6203" w:type="dxa"/>
          </w:tcPr>
          <w:p w14:paraId="268F0FEB" w14:textId="34C52703" w:rsidR="00921D2D" w:rsidRPr="005D1653" w:rsidRDefault="000634B2"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eastAsia="Times New Roman" w:hAnsi="Times New Roman" w:cs="Times New Roman"/>
                <w:bCs/>
                <w:sz w:val="24"/>
                <w:szCs w:val="24"/>
              </w:rPr>
              <w:t xml:space="preserve"> We had to do a study on a case and figure out the most ethical way to go about it. We had group discussion and even shared the rough draft so our peers could give suggestions. </w:t>
            </w:r>
          </w:p>
        </w:tc>
      </w:tr>
      <w:tr w:rsidR="00921D2D" w:rsidRPr="006F6583" w14:paraId="1AE5E35C" w14:textId="77777777" w:rsidTr="00617060">
        <w:trPr>
          <w:trHeight w:val="576"/>
        </w:trPr>
        <w:tc>
          <w:tcPr>
            <w:tcW w:w="3192" w:type="dxa"/>
          </w:tcPr>
          <w:p w14:paraId="304961E4" w14:textId="3D1B86A5"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Demonstrate ethical and legal communication techniques specific to the human and social services environments.</w:t>
            </w:r>
          </w:p>
        </w:tc>
        <w:tc>
          <w:tcPr>
            <w:tcW w:w="3373" w:type="dxa"/>
            <w:shd w:val="clear" w:color="auto" w:fill="auto"/>
          </w:tcPr>
          <w:p w14:paraId="0A3D2A38" w14:textId="7B54F2F2" w:rsidR="00921D2D" w:rsidRPr="005D1653" w:rsidRDefault="000634B2" w:rsidP="00617060">
            <w:pPr>
              <w:shd w:val="clear" w:color="auto" w:fill="FFFFFF" w:themeFill="background1"/>
              <w:rPr>
                <w:rFonts w:ascii="Times New Roman" w:eastAsia="Times New Roman" w:hAnsi="Times New Roman" w:cs="Times New Roman"/>
                <w:bCs/>
                <w:sz w:val="24"/>
                <w:szCs w:val="24"/>
              </w:rPr>
            </w:pPr>
            <w:r w:rsidRPr="005D1653">
              <w:rPr>
                <w:rFonts w:ascii="Times New Roman" w:hAnsi="Times New Roman" w:cs="Times New Roman"/>
                <w:sz w:val="24"/>
                <w:szCs w:val="24"/>
                <w:shd w:val="clear" w:color="auto" w:fill="EBEAEA"/>
              </w:rPr>
              <w:t>Crisis Intervention</w:t>
            </w:r>
          </w:p>
        </w:tc>
        <w:tc>
          <w:tcPr>
            <w:tcW w:w="6203" w:type="dxa"/>
          </w:tcPr>
          <w:p w14:paraId="67895745" w14:textId="6F55FFDD" w:rsidR="00921D2D" w:rsidRPr="005D1653" w:rsidRDefault="000634B2"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eastAsia="Times New Roman" w:hAnsi="Times New Roman" w:cs="Times New Roman"/>
                <w:bCs/>
                <w:sz w:val="24"/>
                <w:szCs w:val="24"/>
              </w:rPr>
              <w:t xml:space="preserve">We had to do a mock intervention and make sure that we understood what we were allowed to report and what we had to keep confidential. </w:t>
            </w:r>
          </w:p>
        </w:tc>
      </w:tr>
      <w:tr w:rsidR="00921D2D" w:rsidRPr="006F6583" w14:paraId="56A17FF7" w14:textId="77777777" w:rsidTr="00617060">
        <w:trPr>
          <w:trHeight w:val="576"/>
        </w:trPr>
        <w:tc>
          <w:tcPr>
            <w:tcW w:w="3192" w:type="dxa"/>
          </w:tcPr>
          <w:p w14:paraId="00500C7A" w14:textId="78D82B92"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 xml:space="preserve">Adapt essential communication skills to interact effectively with supervisors, peers and the </w:t>
            </w:r>
            <w:r w:rsidRPr="005D1653">
              <w:rPr>
                <w:rFonts w:ascii="Times New Roman" w:hAnsi="Times New Roman" w:cs="Times New Roman"/>
                <w:sz w:val="24"/>
                <w:szCs w:val="24"/>
                <w:shd w:val="clear" w:color="auto" w:fill="EAEAEA"/>
              </w:rPr>
              <w:lastRenderedPageBreak/>
              <w:t>public in various human and social settings.</w:t>
            </w:r>
          </w:p>
        </w:tc>
        <w:tc>
          <w:tcPr>
            <w:tcW w:w="3373" w:type="dxa"/>
          </w:tcPr>
          <w:p w14:paraId="19FB65CF" w14:textId="13F28F9B" w:rsidR="00921D2D" w:rsidRPr="005D1653" w:rsidRDefault="000634B2" w:rsidP="00617060">
            <w:pPr>
              <w:shd w:val="clear" w:color="auto" w:fill="FFFFFF" w:themeFill="background1"/>
              <w:rPr>
                <w:rFonts w:ascii="Times New Roman" w:eastAsia="Times New Roman" w:hAnsi="Times New Roman" w:cs="Times New Roman"/>
                <w:bCs/>
                <w:sz w:val="24"/>
                <w:szCs w:val="24"/>
              </w:rPr>
            </w:pPr>
            <w:r w:rsidRPr="005D1653">
              <w:rPr>
                <w:rFonts w:ascii="Times New Roman" w:hAnsi="Times New Roman" w:cs="Times New Roman"/>
                <w:sz w:val="24"/>
                <w:szCs w:val="24"/>
                <w:shd w:val="clear" w:color="auto" w:fill="EBEAEA"/>
              </w:rPr>
              <w:lastRenderedPageBreak/>
              <w:t>Theory, Assessment, and Interventions of Addictions</w:t>
            </w:r>
          </w:p>
        </w:tc>
        <w:tc>
          <w:tcPr>
            <w:tcW w:w="6203" w:type="dxa"/>
          </w:tcPr>
          <w:p w14:paraId="5C7D8699" w14:textId="288597E2" w:rsidR="00921D2D" w:rsidRPr="005D1653" w:rsidRDefault="000634B2"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eastAsia="Times New Roman" w:hAnsi="Times New Roman" w:cs="Times New Roman"/>
                <w:bCs/>
                <w:sz w:val="24"/>
                <w:szCs w:val="24"/>
              </w:rPr>
              <w:t xml:space="preserve">We did a mock intervention and our peers were able to comment on the rough draft as well. </w:t>
            </w:r>
          </w:p>
        </w:tc>
      </w:tr>
      <w:tr w:rsidR="00921D2D" w:rsidRPr="006F6583" w14:paraId="59A51D1B" w14:textId="77777777" w:rsidTr="00617060">
        <w:trPr>
          <w:trHeight w:val="576"/>
        </w:trPr>
        <w:tc>
          <w:tcPr>
            <w:tcW w:w="3192" w:type="dxa"/>
          </w:tcPr>
          <w:p w14:paraId="0CB717BA" w14:textId="75F54F9E"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 Analyze and apply contemporary knowledge and skill sets to perform diverse administrative responsibilities in human and social services.</w:t>
            </w:r>
          </w:p>
        </w:tc>
        <w:tc>
          <w:tcPr>
            <w:tcW w:w="3373" w:type="dxa"/>
            <w:shd w:val="clear" w:color="auto" w:fill="auto"/>
          </w:tcPr>
          <w:p w14:paraId="6715EABF" w14:textId="3D2735B5" w:rsidR="00921D2D" w:rsidRPr="005D1653" w:rsidRDefault="000634B2" w:rsidP="00617060">
            <w:pPr>
              <w:shd w:val="clear" w:color="auto" w:fill="FFFFFF" w:themeFill="background1"/>
              <w:rPr>
                <w:rFonts w:ascii="Times New Roman" w:eastAsia="Times New Roman" w:hAnsi="Times New Roman" w:cs="Times New Roman"/>
                <w:bCs/>
                <w:sz w:val="24"/>
                <w:szCs w:val="24"/>
              </w:rPr>
            </w:pPr>
            <w:r w:rsidRPr="005D1653">
              <w:rPr>
                <w:rFonts w:ascii="Times New Roman" w:hAnsi="Times New Roman" w:cs="Times New Roman"/>
                <w:sz w:val="24"/>
                <w:szCs w:val="24"/>
                <w:shd w:val="clear" w:color="auto" w:fill="EBEAEA"/>
              </w:rPr>
              <w:t>Abnormal Psychology</w:t>
            </w:r>
          </w:p>
        </w:tc>
        <w:tc>
          <w:tcPr>
            <w:tcW w:w="6203" w:type="dxa"/>
            <w:shd w:val="clear" w:color="auto" w:fill="auto"/>
          </w:tcPr>
          <w:p w14:paraId="4EDB99B9" w14:textId="50578BC4" w:rsidR="00921D2D" w:rsidRPr="005D1653" w:rsidRDefault="000634B2"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eastAsia="Times New Roman" w:hAnsi="Times New Roman" w:cs="Times New Roman"/>
                <w:bCs/>
                <w:sz w:val="24"/>
                <w:szCs w:val="24"/>
              </w:rPr>
              <w:t xml:space="preserve">We had to </w:t>
            </w:r>
            <w:r w:rsidR="005D1653" w:rsidRPr="005D1653">
              <w:rPr>
                <w:rFonts w:ascii="Times New Roman" w:eastAsia="Times New Roman" w:hAnsi="Times New Roman" w:cs="Times New Roman"/>
                <w:bCs/>
                <w:sz w:val="24"/>
                <w:szCs w:val="24"/>
              </w:rPr>
              <w:t>learn about the unique forms of psychology and that allowed us to meet this outcome</w:t>
            </w:r>
          </w:p>
        </w:tc>
      </w:tr>
      <w:tr w:rsidR="00921D2D" w:rsidRPr="006F6583" w14:paraId="230C00A0" w14:textId="77777777" w:rsidTr="00617060">
        <w:trPr>
          <w:trHeight w:val="576"/>
        </w:trPr>
        <w:tc>
          <w:tcPr>
            <w:tcW w:w="3192" w:type="dxa"/>
          </w:tcPr>
          <w:p w14:paraId="2E5A78EA" w14:textId="35C505B4"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Support the assessment of client concerns and available resources to match support services to improve quality of life of the client/customer/patient.</w:t>
            </w:r>
          </w:p>
        </w:tc>
        <w:tc>
          <w:tcPr>
            <w:tcW w:w="3373" w:type="dxa"/>
            <w:shd w:val="clear" w:color="auto" w:fill="auto"/>
          </w:tcPr>
          <w:p w14:paraId="5FDD7642" w14:textId="67AE2335" w:rsidR="00921D2D" w:rsidRPr="005D1653" w:rsidRDefault="000634B2" w:rsidP="00617060">
            <w:pPr>
              <w:shd w:val="clear" w:color="auto" w:fill="FFFFFF" w:themeFill="background1"/>
              <w:rPr>
                <w:rFonts w:ascii="Times New Roman" w:eastAsia="Times New Roman" w:hAnsi="Times New Roman" w:cs="Times New Roman"/>
                <w:bCs/>
                <w:sz w:val="24"/>
                <w:szCs w:val="24"/>
              </w:rPr>
            </w:pPr>
            <w:r w:rsidRPr="005D1653">
              <w:rPr>
                <w:rFonts w:ascii="Times New Roman" w:hAnsi="Times New Roman" w:cs="Times New Roman"/>
                <w:sz w:val="24"/>
                <w:szCs w:val="24"/>
                <w:shd w:val="clear" w:color="auto" w:fill="EBEAEA"/>
              </w:rPr>
              <w:t>Family Theory &amp; Services</w:t>
            </w:r>
          </w:p>
        </w:tc>
        <w:tc>
          <w:tcPr>
            <w:tcW w:w="6203" w:type="dxa"/>
            <w:shd w:val="clear" w:color="auto" w:fill="auto"/>
          </w:tcPr>
          <w:p w14:paraId="4E0EA63B" w14:textId="38265E16" w:rsidR="00921D2D" w:rsidRPr="005D1653" w:rsidRDefault="005D1653"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eastAsia="Times New Roman" w:hAnsi="Times New Roman" w:cs="Times New Roman"/>
                <w:bCs/>
                <w:sz w:val="24"/>
                <w:szCs w:val="24"/>
              </w:rPr>
              <w:t xml:space="preserve">We had to do a case study on a family and figure out the best way to get their needs met </w:t>
            </w:r>
          </w:p>
        </w:tc>
      </w:tr>
      <w:tr w:rsidR="00921D2D" w:rsidRPr="006F6583" w14:paraId="23E4057D" w14:textId="77777777" w:rsidTr="00617060">
        <w:trPr>
          <w:trHeight w:val="576"/>
        </w:trPr>
        <w:tc>
          <w:tcPr>
            <w:tcW w:w="3192" w:type="dxa"/>
          </w:tcPr>
          <w:p w14:paraId="1E80AFC7" w14:textId="4BE5F6F9"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Utilize appropriate current technology and resources to locate and evaluate information needed to accomplish a goal, and then communicate findings in visual, written and/or oral formats.</w:t>
            </w:r>
          </w:p>
        </w:tc>
        <w:tc>
          <w:tcPr>
            <w:tcW w:w="3373" w:type="dxa"/>
            <w:shd w:val="clear" w:color="auto" w:fill="auto"/>
          </w:tcPr>
          <w:p w14:paraId="49E41ADE" w14:textId="3DFEDF56" w:rsidR="00921D2D" w:rsidRPr="005D1653" w:rsidRDefault="000634B2" w:rsidP="00617060">
            <w:pPr>
              <w:shd w:val="clear" w:color="auto" w:fill="FFFFFF" w:themeFill="background1"/>
              <w:rPr>
                <w:rFonts w:ascii="Times New Roman" w:eastAsia="Times New Roman" w:hAnsi="Times New Roman" w:cs="Times New Roman"/>
                <w:bCs/>
                <w:sz w:val="24"/>
                <w:szCs w:val="24"/>
              </w:rPr>
            </w:pPr>
            <w:r w:rsidRPr="005D1653">
              <w:rPr>
                <w:rFonts w:ascii="Times New Roman" w:hAnsi="Times New Roman" w:cs="Times New Roman"/>
                <w:sz w:val="24"/>
                <w:szCs w:val="24"/>
                <w:shd w:val="clear" w:color="auto" w:fill="EBEAEA"/>
              </w:rPr>
              <w:t>Cultural Competence in the Health Services</w:t>
            </w:r>
          </w:p>
        </w:tc>
        <w:tc>
          <w:tcPr>
            <w:tcW w:w="6203" w:type="dxa"/>
            <w:shd w:val="clear" w:color="auto" w:fill="auto"/>
          </w:tcPr>
          <w:p w14:paraId="4EE78B9E" w14:textId="6577C904" w:rsidR="00921D2D" w:rsidRPr="005D1653" w:rsidRDefault="005D1653"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eastAsia="Times New Roman" w:hAnsi="Times New Roman" w:cs="Times New Roman"/>
                <w:bCs/>
                <w:sz w:val="24"/>
                <w:szCs w:val="24"/>
              </w:rPr>
              <w:t xml:space="preserve">We had to do research on different cultures and their needs/beliefs so that we didn’t cross any cultural lines while heling an individual. </w:t>
            </w:r>
          </w:p>
        </w:tc>
      </w:tr>
      <w:tr w:rsidR="00921D2D" w:rsidRPr="006F6583" w14:paraId="07DA67AF" w14:textId="77777777" w:rsidTr="00617060">
        <w:trPr>
          <w:trHeight w:val="576"/>
        </w:trPr>
        <w:tc>
          <w:tcPr>
            <w:tcW w:w="3192" w:type="dxa"/>
          </w:tcPr>
          <w:p w14:paraId="7DB3651F" w14:textId="308FC60D"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Transfer knowledge, skills and behaviors acquired through formal and informal learning and life experiences to new situations.</w:t>
            </w:r>
          </w:p>
        </w:tc>
        <w:tc>
          <w:tcPr>
            <w:tcW w:w="3373" w:type="dxa"/>
            <w:shd w:val="clear" w:color="auto" w:fill="auto"/>
          </w:tcPr>
          <w:p w14:paraId="663B58DC" w14:textId="587CBDEA" w:rsidR="00921D2D" w:rsidRPr="005D1653" w:rsidRDefault="000634B2" w:rsidP="00617060">
            <w:pPr>
              <w:shd w:val="clear" w:color="auto" w:fill="FFFFFF" w:themeFill="background1"/>
              <w:rPr>
                <w:rFonts w:ascii="Times New Roman" w:eastAsia="Times New Roman" w:hAnsi="Times New Roman" w:cs="Times New Roman"/>
                <w:bCs/>
                <w:sz w:val="24"/>
                <w:szCs w:val="24"/>
              </w:rPr>
            </w:pPr>
            <w:r w:rsidRPr="005D1653">
              <w:rPr>
                <w:rFonts w:ascii="Times New Roman" w:hAnsi="Times New Roman" w:cs="Times New Roman"/>
                <w:sz w:val="24"/>
                <w:szCs w:val="24"/>
                <w:shd w:val="clear" w:color="auto" w:fill="EBEAEA"/>
              </w:rPr>
              <w:t>Principles of Sociology</w:t>
            </w:r>
          </w:p>
        </w:tc>
        <w:tc>
          <w:tcPr>
            <w:tcW w:w="6203" w:type="dxa"/>
            <w:shd w:val="clear" w:color="auto" w:fill="auto"/>
          </w:tcPr>
          <w:p w14:paraId="0DCCE0D8" w14:textId="21B52830" w:rsidR="00921D2D" w:rsidRPr="005D1653" w:rsidRDefault="005D1653"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eastAsia="Times New Roman" w:hAnsi="Times New Roman" w:cs="Times New Roman"/>
                <w:bCs/>
                <w:sz w:val="24"/>
                <w:szCs w:val="24"/>
              </w:rPr>
              <w:t xml:space="preserve">We learned about the different principles of sociology and this helped us acquired new skills and adaptive behaviors. </w:t>
            </w:r>
          </w:p>
        </w:tc>
      </w:tr>
      <w:tr w:rsidR="00921D2D" w:rsidRPr="006F6583" w14:paraId="48B071B8" w14:textId="77777777" w:rsidTr="00617060">
        <w:trPr>
          <w:trHeight w:val="576"/>
        </w:trPr>
        <w:tc>
          <w:tcPr>
            <w:tcW w:w="3192" w:type="dxa"/>
          </w:tcPr>
          <w:p w14:paraId="60C8544D" w14:textId="36C37576" w:rsidR="00921D2D" w:rsidRPr="005D1653" w:rsidRDefault="000634B2" w:rsidP="00617060">
            <w:pPr>
              <w:jc w:val="center"/>
              <w:rPr>
                <w:rFonts w:ascii="Times New Roman" w:hAnsi="Times New Roman" w:cs="Times New Roman"/>
                <w:sz w:val="24"/>
                <w:szCs w:val="24"/>
              </w:rPr>
            </w:pPr>
            <w:r w:rsidRPr="005D1653">
              <w:rPr>
                <w:rFonts w:ascii="Times New Roman" w:hAnsi="Times New Roman" w:cs="Times New Roman"/>
                <w:sz w:val="24"/>
                <w:szCs w:val="24"/>
                <w:shd w:val="clear" w:color="auto" w:fill="EAEAEA"/>
              </w:rPr>
              <w:t>Employ strategies for reflection on learning and practice in order to adjust learning processes for continual improvement.</w:t>
            </w:r>
          </w:p>
        </w:tc>
        <w:tc>
          <w:tcPr>
            <w:tcW w:w="3373" w:type="dxa"/>
            <w:shd w:val="clear" w:color="auto" w:fill="auto"/>
          </w:tcPr>
          <w:p w14:paraId="4CD79EBC" w14:textId="77777777" w:rsidR="000634B2" w:rsidRPr="005D1653" w:rsidRDefault="000634B2" w:rsidP="000634B2">
            <w:pPr>
              <w:spacing w:after="375"/>
              <w:rPr>
                <w:rFonts w:ascii="Times New Roman" w:hAnsi="Times New Roman" w:cs="Times New Roman"/>
                <w:sz w:val="24"/>
                <w:szCs w:val="24"/>
              </w:rPr>
            </w:pPr>
            <w:r w:rsidRPr="005D1653">
              <w:rPr>
                <w:rFonts w:ascii="Times New Roman" w:hAnsi="Times New Roman" w:cs="Times New Roman"/>
                <w:sz w:val="24"/>
                <w:szCs w:val="24"/>
              </w:rPr>
              <w:br/>
              <w:t>Public Health Issues (Mental and Chemical)</w:t>
            </w:r>
          </w:p>
          <w:p w14:paraId="005702DD" w14:textId="77777777" w:rsidR="00921D2D" w:rsidRPr="005D1653" w:rsidRDefault="00921D2D" w:rsidP="00617060">
            <w:pPr>
              <w:shd w:val="clear" w:color="auto" w:fill="FFFFFF" w:themeFill="background1"/>
              <w:rPr>
                <w:rFonts w:ascii="Times New Roman" w:eastAsia="Times New Roman" w:hAnsi="Times New Roman" w:cs="Times New Roman"/>
                <w:bCs/>
                <w:sz w:val="24"/>
                <w:szCs w:val="24"/>
              </w:rPr>
            </w:pPr>
          </w:p>
        </w:tc>
        <w:tc>
          <w:tcPr>
            <w:tcW w:w="6203" w:type="dxa"/>
            <w:shd w:val="clear" w:color="auto" w:fill="auto"/>
          </w:tcPr>
          <w:p w14:paraId="2515998D" w14:textId="3B7B2F4C" w:rsidR="00921D2D" w:rsidRPr="005D1653" w:rsidRDefault="005D1653" w:rsidP="006F6583">
            <w:pPr>
              <w:shd w:val="clear" w:color="auto" w:fill="FFFFFF" w:themeFill="background1"/>
              <w:jc w:val="both"/>
              <w:rPr>
                <w:rFonts w:ascii="Times New Roman" w:eastAsia="Times New Roman" w:hAnsi="Times New Roman" w:cs="Times New Roman"/>
                <w:bCs/>
                <w:sz w:val="24"/>
                <w:szCs w:val="24"/>
              </w:rPr>
            </w:pPr>
            <w:r w:rsidRPr="005D1653">
              <w:rPr>
                <w:rFonts w:ascii="Times New Roman" w:hAnsi="Times New Roman" w:cs="Times New Roman"/>
                <w:sz w:val="24"/>
                <w:szCs w:val="24"/>
              </w:rPr>
              <w:t>We had to do a study on the different kinds of counseling and what the clients needs were and figure out the best way to treat them.</w:t>
            </w:r>
          </w:p>
        </w:tc>
      </w:tr>
    </w:tbl>
    <w:p w14:paraId="34076A40" w14:textId="7A9CDDE8" w:rsidR="00211F5C" w:rsidRDefault="00211F5C" w:rsidP="00557C59">
      <w:pPr>
        <w:rPr>
          <w:rFonts w:ascii="Book Antiqua" w:hAnsi="Book Antiqua" w:cs="Times New Roman"/>
          <w:sz w:val="24"/>
          <w:szCs w:val="24"/>
        </w:rPr>
      </w:pPr>
    </w:p>
    <w:p w14:paraId="37B0B80E" w14:textId="77777777" w:rsidR="003A2735" w:rsidRDefault="003A2735" w:rsidP="003A2735">
      <w:r>
        <w:lastRenderedPageBreak/>
        <w:t xml:space="preserve">My degree program will be school psychology because I really believe that you should always be who you needed as a kid and my goal is to help as many children as possible so they end up on the right life path that will make them happy and help them succeed in life! </w:t>
      </w:r>
    </w:p>
    <w:p w14:paraId="1191BDAA" w14:textId="77777777" w:rsidR="003A2735" w:rsidRDefault="003A2735" w:rsidP="003A2735">
      <w:r>
        <w:t>The three companies I found on linked in are:</w:t>
      </w:r>
    </w:p>
    <w:p w14:paraId="1F25EEAA" w14:textId="77777777" w:rsidR="003A2735" w:rsidRPr="00436716" w:rsidRDefault="003A2735" w:rsidP="003A2735">
      <w:pPr>
        <w:pStyle w:val="ListParagraph"/>
        <w:numPr>
          <w:ilvl w:val="0"/>
          <w:numId w:val="4"/>
        </w:num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Industry</w:t>
      </w:r>
    </w:p>
    <w:p w14:paraId="0D41A350" w14:textId="77777777" w:rsidR="003A2735" w:rsidRPr="00436716" w:rsidRDefault="003A2735" w:rsidP="003A2735">
      <w:pPr>
        <w:shd w:val="clear" w:color="auto" w:fill="FFFFFF"/>
        <w:spacing w:after="36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Education Management</w:t>
      </w:r>
    </w:p>
    <w:p w14:paraId="2A22E657"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Company size</w:t>
      </w:r>
    </w:p>
    <w:p w14:paraId="17EB6CE0"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11-50 employees</w:t>
      </w:r>
    </w:p>
    <w:p w14:paraId="3DBC9BFA" w14:textId="77777777" w:rsidR="003A2735" w:rsidRPr="00436716" w:rsidRDefault="003A2735" w:rsidP="003A2735">
      <w:pPr>
        <w:shd w:val="clear" w:color="auto" w:fill="FFFFFF"/>
        <w:spacing w:after="0" w:line="240" w:lineRule="auto"/>
        <w:ind w:left="720"/>
        <w:textAlignment w:val="baseline"/>
        <w:rPr>
          <w:rFonts w:ascii="Times New Roman" w:eastAsia="Times New Roman" w:hAnsi="Times New Roman" w:cs="Times New Roman"/>
          <w:sz w:val="21"/>
          <w:szCs w:val="21"/>
          <w:bdr w:val="none" w:sz="0" w:space="0" w:color="auto" w:frame="1"/>
        </w:rPr>
      </w:pPr>
      <w:r w:rsidRPr="00436716">
        <w:rPr>
          <w:rFonts w:ascii="Segoe UI" w:eastAsia="Times New Roman" w:hAnsi="Segoe UI" w:cs="Segoe UI"/>
          <w:sz w:val="24"/>
          <w:szCs w:val="24"/>
        </w:rPr>
        <w:t>17 on LinkedIn </w:t>
      </w:r>
      <w:r w:rsidRPr="00436716">
        <w:rPr>
          <w:rFonts w:ascii="Segoe UI" w:eastAsia="Times New Roman" w:hAnsi="Segoe UI" w:cs="Segoe UI"/>
          <w:sz w:val="21"/>
          <w:szCs w:val="21"/>
          <w:bdr w:val="none" w:sz="0" w:space="0" w:color="auto" w:frame="1"/>
        </w:rPr>
        <w:t>Includes members with current employer listed as High School Guidance Counselor, including part-time roles.</w:t>
      </w:r>
    </w:p>
    <w:p w14:paraId="07B88E0E" w14:textId="77777777" w:rsidR="003A2735" w:rsidRPr="00436716" w:rsidRDefault="003A2735" w:rsidP="003A2735">
      <w:pPr>
        <w:shd w:val="clear" w:color="auto" w:fill="FFFFFF"/>
        <w:spacing w:after="0" w:line="240" w:lineRule="auto"/>
        <w:ind w:left="2597"/>
        <w:textAlignment w:val="baseline"/>
        <w:rPr>
          <w:rFonts w:ascii="Times New Roman" w:eastAsia="Times New Roman" w:hAnsi="Times New Roman" w:cs="Times New Roman"/>
          <w:b/>
          <w:bCs/>
          <w:sz w:val="24"/>
          <w:szCs w:val="24"/>
        </w:rPr>
      </w:pPr>
      <w:r w:rsidRPr="00436716">
        <w:rPr>
          <w:rFonts w:ascii="Segoe UI" w:eastAsia="Times New Roman" w:hAnsi="Segoe UI" w:cs="Segoe UI"/>
          <w:b/>
          <w:bCs/>
          <w:sz w:val="24"/>
          <w:szCs w:val="24"/>
        </w:rPr>
        <w:t>Headquarters</w:t>
      </w:r>
    </w:p>
    <w:p w14:paraId="4E2E6675"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Mc Gehee, Arkansas</w:t>
      </w:r>
    </w:p>
    <w:p w14:paraId="651D7942" w14:textId="77777777" w:rsidR="003A2735" w:rsidRDefault="003A2735" w:rsidP="003A2735"/>
    <w:p w14:paraId="36C1C240"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Pr>
          <w:rFonts w:ascii="Segoe UI" w:eastAsia="Times New Roman" w:hAnsi="Segoe UI" w:cs="Segoe UI"/>
          <w:b/>
          <w:bCs/>
          <w:sz w:val="24"/>
          <w:szCs w:val="24"/>
        </w:rPr>
        <w:t xml:space="preserve">2. </w:t>
      </w:r>
      <w:r w:rsidRPr="00436716">
        <w:rPr>
          <w:rFonts w:ascii="Segoe UI" w:eastAsia="Times New Roman" w:hAnsi="Segoe UI" w:cs="Segoe UI"/>
          <w:b/>
          <w:bCs/>
          <w:sz w:val="24"/>
          <w:szCs w:val="24"/>
        </w:rPr>
        <w:t>Website</w:t>
      </w:r>
    </w:p>
    <w:p w14:paraId="4245F2F5"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hyperlink r:id="rId9" w:tgtFrame="_blank" w:history="1">
        <w:r w:rsidRPr="00436716">
          <w:rPr>
            <w:rFonts w:ascii="Segoe UI" w:eastAsia="Times New Roman" w:hAnsi="Segoe UI" w:cs="Segoe UI"/>
            <w:b/>
            <w:bCs/>
            <w:color w:val="0000FF"/>
            <w:sz w:val="21"/>
            <w:szCs w:val="21"/>
            <w:bdr w:val="none" w:sz="0" w:space="0" w:color="auto" w:frame="1"/>
          </w:rPr>
          <w:t>https://mentalaid444843730.wordpress.com/</w:t>
        </w:r>
      </w:hyperlink>
    </w:p>
    <w:p w14:paraId="10867574"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Phone</w:t>
      </w:r>
    </w:p>
    <w:p w14:paraId="11548B75"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hyperlink r:id="rId10" w:tgtFrame="_blank" w:history="1">
        <w:r w:rsidRPr="00436716">
          <w:rPr>
            <w:rFonts w:ascii="Segoe UI" w:eastAsia="Times New Roman" w:hAnsi="Segoe UI" w:cs="Segoe UI"/>
            <w:b/>
            <w:bCs/>
            <w:color w:val="0000FF"/>
            <w:sz w:val="21"/>
            <w:szCs w:val="21"/>
            <w:bdr w:val="none" w:sz="0" w:space="0" w:color="auto" w:frame="1"/>
          </w:rPr>
          <w:t>+2348100242939Phone number is +2348100242939</w:t>
        </w:r>
      </w:hyperlink>
    </w:p>
    <w:p w14:paraId="7376B056"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Industry</w:t>
      </w:r>
    </w:p>
    <w:p w14:paraId="2B57D339" w14:textId="77777777" w:rsidR="003A2735" w:rsidRPr="00436716" w:rsidRDefault="003A2735" w:rsidP="003A2735">
      <w:pPr>
        <w:shd w:val="clear" w:color="auto" w:fill="FFFFFF"/>
        <w:spacing w:after="36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Mental Health Care</w:t>
      </w:r>
    </w:p>
    <w:p w14:paraId="634EEE79"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Company size</w:t>
      </w:r>
    </w:p>
    <w:p w14:paraId="661F7DB5"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11-50 employees</w:t>
      </w:r>
    </w:p>
    <w:p w14:paraId="61267C37" w14:textId="77777777" w:rsidR="003A2735" w:rsidRPr="00436716" w:rsidRDefault="003A2735" w:rsidP="003A2735">
      <w:pPr>
        <w:shd w:val="clear" w:color="auto" w:fill="FFFFFF"/>
        <w:spacing w:after="0" w:line="240" w:lineRule="auto"/>
        <w:ind w:left="720"/>
        <w:textAlignment w:val="baseline"/>
        <w:rPr>
          <w:rFonts w:ascii="Times New Roman" w:eastAsia="Times New Roman" w:hAnsi="Times New Roman" w:cs="Times New Roman"/>
          <w:sz w:val="21"/>
          <w:szCs w:val="21"/>
          <w:bdr w:val="none" w:sz="0" w:space="0" w:color="auto" w:frame="1"/>
        </w:rPr>
      </w:pPr>
      <w:r w:rsidRPr="00436716">
        <w:rPr>
          <w:rFonts w:ascii="Segoe UI" w:eastAsia="Times New Roman" w:hAnsi="Segoe UI" w:cs="Segoe UI"/>
          <w:sz w:val="24"/>
          <w:szCs w:val="24"/>
        </w:rPr>
        <w:t>1 on LinkedIn </w:t>
      </w:r>
      <w:r w:rsidRPr="00436716">
        <w:rPr>
          <w:rFonts w:ascii="Segoe UI" w:eastAsia="Times New Roman" w:hAnsi="Segoe UI" w:cs="Segoe UI"/>
          <w:sz w:val="21"/>
          <w:szCs w:val="21"/>
          <w:bdr w:val="none" w:sz="0" w:space="0" w:color="auto" w:frame="1"/>
        </w:rPr>
        <w:t>Includes members with current employer listed as My Guidance Counselor Therapy Service GCTs, including part-time roles.</w:t>
      </w:r>
    </w:p>
    <w:p w14:paraId="1C7846AA" w14:textId="77777777" w:rsidR="003A2735" w:rsidRPr="00436716" w:rsidRDefault="003A2735" w:rsidP="003A2735">
      <w:pPr>
        <w:shd w:val="clear" w:color="auto" w:fill="FFFFFF"/>
        <w:spacing w:after="0" w:line="240" w:lineRule="auto"/>
        <w:ind w:left="2597"/>
        <w:textAlignment w:val="baseline"/>
        <w:rPr>
          <w:rFonts w:ascii="Times New Roman" w:eastAsia="Times New Roman" w:hAnsi="Times New Roman" w:cs="Times New Roman"/>
          <w:b/>
          <w:bCs/>
          <w:sz w:val="24"/>
          <w:szCs w:val="24"/>
        </w:rPr>
      </w:pPr>
      <w:r w:rsidRPr="00436716">
        <w:rPr>
          <w:rFonts w:ascii="Segoe UI" w:eastAsia="Times New Roman" w:hAnsi="Segoe UI" w:cs="Segoe UI"/>
          <w:b/>
          <w:bCs/>
          <w:sz w:val="24"/>
          <w:szCs w:val="24"/>
        </w:rPr>
        <w:t>Headquarters</w:t>
      </w:r>
    </w:p>
    <w:p w14:paraId="4D3BA4D3" w14:textId="77777777" w:rsidR="003A2735" w:rsidRPr="00436716" w:rsidRDefault="003A2735" w:rsidP="003A2735">
      <w:pPr>
        <w:shd w:val="clear" w:color="auto" w:fill="FFFFFF"/>
        <w:spacing w:after="36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Kubwa, Federal Capital Territory</w:t>
      </w:r>
    </w:p>
    <w:p w14:paraId="042F0DEB" w14:textId="77777777" w:rsidR="003A2735" w:rsidRPr="00436716" w:rsidRDefault="003A2735" w:rsidP="003A2735">
      <w:pPr>
        <w:shd w:val="clear" w:color="auto" w:fill="FFFFFF"/>
        <w:spacing w:after="0" w:line="240" w:lineRule="auto"/>
        <w:ind w:left="2597"/>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Type</w:t>
      </w:r>
    </w:p>
    <w:p w14:paraId="1C35ACFE" w14:textId="77777777" w:rsidR="003A2735" w:rsidRPr="00436716" w:rsidRDefault="003A2735" w:rsidP="003A2735">
      <w:pPr>
        <w:shd w:val="clear" w:color="auto" w:fill="FFFFFF"/>
        <w:spacing w:after="36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Sole Proprietorship</w:t>
      </w:r>
    </w:p>
    <w:p w14:paraId="523A3DBA" w14:textId="77777777" w:rsidR="003A2735" w:rsidRPr="00436716" w:rsidRDefault="003A2735" w:rsidP="003A2735">
      <w:pPr>
        <w:shd w:val="clear" w:color="auto" w:fill="FFFFFF"/>
        <w:spacing w:after="0" w:line="240" w:lineRule="auto"/>
        <w:ind w:left="2597"/>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lastRenderedPageBreak/>
        <w:t>Founded</w:t>
      </w:r>
    </w:p>
    <w:p w14:paraId="1F5EDDEA" w14:textId="77777777" w:rsidR="003A2735" w:rsidRPr="00436716" w:rsidRDefault="003A2735" w:rsidP="003A2735">
      <w:pPr>
        <w:shd w:val="clear" w:color="auto" w:fill="FFFFFF"/>
        <w:spacing w:after="36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2019</w:t>
      </w:r>
    </w:p>
    <w:p w14:paraId="15742F94"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Pr>
          <w:rFonts w:ascii="Segoe UI" w:eastAsia="Times New Roman" w:hAnsi="Segoe UI" w:cs="Segoe UI"/>
          <w:b/>
          <w:bCs/>
          <w:sz w:val="24"/>
          <w:szCs w:val="24"/>
        </w:rPr>
        <w:t xml:space="preserve">3. </w:t>
      </w:r>
      <w:r w:rsidRPr="00436716">
        <w:rPr>
          <w:rFonts w:ascii="Segoe UI" w:eastAsia="Times New Roman" w:hAnsi="Segoe UI" w:cs="Segoe UI"/>
          <w:b/>
          <w:bCs/>
          <w:sz w:val="24"/>
          <w:szCs w:val="24"/>
        </w:rPr>
        <w:t>Website</w:t>
      </w:r>
    </w:p>
    <w:p w14:paraId="255204E1"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hyperlink r:id="rId11" w:tgtFrame="_blank" w:history="1">
        <w:r w:rsidRPr="00436716">
          <w:rPr>
            <w:rFonts w:ascii="Segoe UI" w:eastAsia="Times New Roman" w:hAnsi="Segoe UI" w:cs="Segoe UI"/>
            <w:b/>
            <w:bCs/>
            <w:color w:val="0000FF"/>
            <w:sz w:val="21"/>
            <w:szCs w:val="21"/>
            <w:bdr w:val="none" w:sz="0" w:space="0" w:color="auto" w:frame="1"/>
          </w:rPr>
          <w:t>http://www.highschoolcounselordirectory.com</w:t>
        </w:r>
      </w:hyperlink>
    </w:p>
    <w:p w14:paraId="5691E37C"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Industry</w:t>
      </w:r>
    </w:p>
    <w:p w14:paraId="35D0EB48" w14:textId="77777777" w:rsidR="003A2735" w:rsidRPr="00436716" w:rsidRDefault="003A2735" w:rsidP="003A2735">
      <w:pPr>
        <w:shd w:val="clear" w:color="auto" w:fill="FFFFFF"/>
        <w:spacing w:after="36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Information Services</w:t>
      </w:r>
    </w:p>
    <w:p w14:paraId="2ADEFDD4"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Company size</w:t>
      </w:r>
    </w:p>
    <w:p w14:paraId="47BC6B3B"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2-10 employees</w:t>
      </w:r>
    </w:p>
    <w:p w14:paraId="226A9FA3"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Type</w:t>
      </w:r>
    </w:p>
    <w:p w14:paraId="6F7AE496" w14:textId="77777777" w:rsidR="003A2735" w:rsidRPr="00436716" w:rsidRDefault="003A2735" w:rsidP="003A2735">
      <w:pPr>
        <w:shd w:val="clear" w:color="auto" w:fill="FFFFFF"/>
        <w:spacing w:after="36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Public Company</w:t>
      </w:r>
    </w:p>
    <w:p w14:paraId="58A04D6B" w14:textId="77777777" w:rsidR="003A2735" w:rsidRPr="00436716" w:rsidRDefault="003A2735" w:rsidP="003A2735">
      <w:pPr>
        <w:shd w:val="clear" w:color="auto" w:fill="FFFFFF"/>
        <w:spacing w:after="0" w:line="240" w:lineRule="auto"/>
        <w:textAlignment w:val="baseline"/>
        <w:rPr>
          <w:rFonts w:ascii="Segoe UI" w:eastAsia="Times New Roman" w:hAnsi="Segoe UI" w:cs="Segoe UI"/>
          <w:b/>
          <w:bCs/>
          <w:sz w:val="24"/>
          <w:szCs w:val="24"/>
        </w:rPr>
      </w:pPr>
      <w:r w:rsidRPr="00436716">
        <w:rPr>
          <w:rFonts w:ascii="Segoe UI" w:eastAsia="Times New Roman" w:hAnsi="Segoe UI" w:cs="Segoe UI"/>
          <w:b/>
          <w:bCs/>
          <w:sz w:val="24"/>
          <w:szCs w:val="24"/>
        </w:rPr>
        <w:t>Specialties</w:t>
      </w:r>
    </w:p>
    <w:p w14:paraId="18C6F6B0" w14:textId="77777777" w:rsidR="003A2735" w:rsidRPr="00436716" w:rsidRDefault="003A2735" w:rsidP="003A2735">
      <w:pPr>
        <w:shd w:val="clear" w:color="auto" w:fill="FFFFFF"/>
        <w:spacing w:after="0" w:line="240" w:lineRule="auto"/>
        <w:ind w:left="720"/>
        <w:textAlignment w:val="baseline"/>
        <w:rPr>
          <w:rFonts w:ascii="Segoe UI" w:eastAsia="Times New Roman" w:hAnsi="Segoe UI" w:cs="Segoe UI"/>
          <w:sz w:val="24"/>
          <w:szCs w:val="24"/>
        </w:rPr>
      </w:pPr>
      <w:r w:rsidRPr="00436716">
        <w:rPr>
          <w:rFonts w:ascii="Segoe UI" w:eastAsia="Times New Roman" w:hAnsi="Segoe UI" w:cs="Segoe UI"/>
          <w:sz w:val="24"/>
          <w:szCs w:val="24"/>
        </w:rPr>
        <w:t>Education and High School Counselor Directory</w:t>
      </w:r>
    </w:p>
    <w:p w14:paraId="6EF9FBCC" w14:textId="70087F26" w:rsidR="003A2735" w:rsidRDefault="003A2735" w:rsidP="00557C59">
      <w:pPr>
        <w:rPr>
          <w:rFonts w:ascii="Book Antiqua" w:hAnsi="Book Antiqua" w:cs="Times New Roman"/>
          <w:sz w:val="24"/>
          <w:szCs w:val="24"/>
        </w:rPr>
      </w:pPr>
    </w:p>
    <w:p w14:paraId="1102C520" w14:textId="1296B0DD" w:rsidR="003A2735" w:rsidRDefault="003A2735" w:rsidP="00557C59">
      <w:pPr>
        <w:rPr>
          <w:rFonts w:ascii="Book Antiqua" w:hAnsi="Book Antiqua" w:cs="Times New Roman"/>
          <w:sz w:val="24"/>
          <w:szCs w:val="24"/>
        </w:rPr>
      </w:pPr>
      <w:r>
        <w:rPr>
          <w:rFonts w:ascii="Book Antiqua" w:hAnsi="Book Antiqua" w:cs="Times New Roman"/>
          <w:sz w:val="24"/>
          <w:szCs w:val="24"/>
        </w:rPr>
        <w:t>Link to video: https:</w:t>
      </w:r>
      <w:r w:rsidR="007B43A2">
        <w:rPr>
          <w:rFonts w:ascii="Book Antiqua" w:hAnsi="Book Antiqua" w:cs="Times New Roman"/>
          <w:sz w:val="24"/>
          <w:szCs w:val="24"/>
        </w:rPr>
        <w:t>//</w:t>
      </w:r>
      <w:r>
        <w:rPr>
          <w:rFonts w:ascii="Book Antiqua" w:hAnsi="Book Antiqua" w:cs="Times New Roman"/>
          <w:sz w:val="24"/>
          <w:szCs w:val="24"/>
        </w:rPr>
        <w:t>youtu.be/GCy4QDw</w:t>
      </w:r>
      <w:r w:rsidR="007B43A2">
        <w:rPr>
          <w:rFonts w:ascii="Book Antiqua" w:hAnsi="Book Antiqua" w:cs="Times New Roman"/>
          <w:sz w:val="24"/>
          <w:szCs w:val="24"/>
        </w:rPr>
        <w:t>Cdik</w:t>
      </w:r>
    </w:p>
    <w:p w14:paraId="39BD0E7F" w14:textId="24E203E4" w:rsidR="003A2735" w:rsidRDefault="003A2735" w:rsidP="003A2735">
      <w:pPr>
        <w:rPr>
          <w:rFonts w:ascii="inherit" w:hAnsi="inherit" w:cs="Segoe UI"/>
          <w:color w:val="222222"/>
          <w:sz w:val="21"/>
          <w:szCs w:val="21"/>
        </w:rPr>
      </w:pPr>
      <w:r>
        <w:rPr>
          <w:rFonts w:ascii="Book Antiqua" w:hAnsi="Book Antiqua" w:cs="Times New Roman"/>
          <w:sz w:val="24"/>
          <w:szCs w:val="24"/>
        </w:rPr>
        <w:t xml:space="preserve">Link to MyCred: </w:t>
      </w:r>
      <w:hyperlink r:id="rId12" w:tgtFrame="_blank" w:history="1">
        <w:r>
          <w:rPr>
            <w:rFonts w:ascii="inherit" w:hAnsi="inherit" w:cs="Segoe UI"/>
            <w:color w:val="000000"/>
            <w:sz w:val="32"/>
            <w:szCs w:val="32"/>
            <w:bdr w:val="none" w:sz="0" w:space="0" w:color="auto" w:frame="1"/>
          </w:rPr>
          <w:br/>
        </w:r>
        <w:r>
          <w:rPr>
            <w:rStyle w:val="Hyperlink"/>
            <w:rFonts w:ascii="inherit" w:hAnsi="inherit" w:cs="Segoe UI"/>
            <w:color w:val="000000"/>
            <w:sz w:val="32"/>
            <w:szCs w:val="32"/>
            <w:u w:val="none"/>
            <w:bdr w:val="none" w:sz="0" w:space="0" w:color="auto" w:frame="1"/>
          </w:rPr>
          <w:t>http://mycred.com/p/2496981768/Twisted09</w:t>
        </w:r>
      </w:hyperlink>
    </w:p>
    <w:p w14:paraId="3EB35AF5" w14:textId="65B4B05B" w:rsidR="003A2735" w:rsidRDefault="003A2735" w:rsidP="00557C59">
      <w:pPr>
        <w:rPr>
          <w:rFonts w:ascii="Book Antiqua" w:hAnsi="Book Antiqua" w:cs="Times New Roman"/>
          <w:sz w:val="24"/>
          <w:szCs w:val="24"/>
        </w:rPr>
      </w:pPr>
    </w:p>
    <w:p w14:paraId="11ACC834" w14:textId="77777777" w:rsidR="003A2735" w:rsidRPr="006F6583" w:rsidRDefault="003A2735" w:rsidP="00557C59">
      <w:pPr>
        <w:rPr>
          <w:rFonts w:ascii="Book Antiqua" w:hAnsi="Book Antiqua" w:cs="Times New Roman"/>
          <w:sz w:val="24"/>
          <w:szCs w:val="24"/>
        </w:rPr>
      </w:pPr>
    </w:p>
    <w:sectPr w:rsidR="003A2735" w:rsidRPr="006F6583" w:rsidSect="00617060">
      <w:headerReference w:type="defaul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26B31" w14:textId="77777777" w:rsidR="00F33027" w:rsidRDefault="00F33027" w:rsidP="00D77CE8">
      <w:pPr>
        <w:spacing w:after="0" w:line="240" w:lineRule="auto"/>
      </w:pPr>
      <w:r>
        <w:separator/>
      </w:r>
    </w:p>
  </w:endnote>
  <w:endnote w:type="continuationSeparator" w:id="0">
    <w:p w14:paraId="1B44C01E" w14:textId="77777777" w:rsidR="00F33027" w:rsidRDefault="00F33027" w:rsidP="00D7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EC2D" w14:textId="77777777" w:rsidR="00F33027" w:rsidRDefault="00F33027" w:rsidP="00D77CE8">
      <w:pPr>
        <w:spacing w:after="0" w:line="240" w:lineRule="auto"/>
      </w:pPr>
      <w:r>
        <w:separator/>
      </w:r>
    </w:p>
  </w:footnote>
  <w:footnote w:type="continuationSeparator" w:id="0">
    <w:p w14:paraId="4E06FC13" w14:textId="77777777" w:rsidR="00F33027" w:rsidRDefault="00F33027" w:rsidP="00D77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8FF0" w14:textId="77777777" w:rsidR="00D77CE8" w:rsidRDefault="00617060" w:rsidP="00D77CE8">
    <w:pPr>
      <w:pStyle w:val="Header"/>
      <w:jc w:val="center"/>
    </w:pPr>
    <w:r w:rsidRPr="009F1FAA">
      <w:rPr>
        <w:rFonts w:ascii="Book Antiqua" w:hAnsi="Book Antiqua"/>
        <w:noProof/>
      </w:rPr>
      <w:drawing>
        <wp:anchor distT="0" distB="0" distL="114300" distR="114300" simplePos="0" relativeHeight="251659264" behindDoc="0" locked="0" layoutInCell="1" allowOverlap="1" wp14:anchorId="6017205B" wp14:editId="72411AA6">
          <wp:simplePos x="0" y="0"/>
          <wp:positionH relativeFrom="margin">
            <wp:posOffset>2762250</wp:posOffset>
          </wp:positionH>
          <wp:positionV relativeFrom="paragraph">
            <wp:posOffset>0</wp:posOffset>
          </wp:positionV>
          <wp:extent cx="2623930" cy="384058"/>
          <wp:effectExtent l="0" t="0" r="5080" b="0"/>
          <wp:wrapNone/>
          <wp:docPr id="1" name="Picture 1" descr="Bryant &amp; Stratt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C_Lockup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3930" cy="3840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91B60"/>
    <w:multiLevelType w:val="hybridMultilevel"/>
    <w:tmpl w:val="900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C092E"/>
    <w:multiLevelType w:val="multilevel"/>
    <w:tmpl w:val="BF24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60B3E"/>
    <w:multiLevelType w:val="hybridMultilevel"/>
    <w:tmpl w:val="76A61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10015"/>
    <w:multiLevelType w:val="hybridMultilevel"/>
    <w:tmpl w:val="C882E0FC"/>
    <w:lvl w:ilvl="0" w:tplc="8598BF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2F"/>
    <w:rsid w:val="000634B2"/>
    <w:rsid w:val="00094079"/>
    <w:rsid w:val="000C6E6B"/>
    <w:rsid w:val="001366F3"/>
    <w:rsid w:val="0018357E"/>
    <w:rsid w:val="001E11DB"/>
    <w:rsid w:val="001E43D8"/>
    <w:rsid w:val="00211F5C"/>
    <w:rsid w:val="0024638D"/>
    <w:rsid w:val="002861F3"/>
    <w:rsid w:val="00324678"/>
    <w:rsid w:val="00362436"/>
    <w:rsid w:val="003824AA"/>
    <w:rsid w:val="003A2735"/>
    <w:rsid w:val="003B0F06"/>
    <w:rsid w:val="00427629"/>
    <w:rsid w:val="00433903"/>
    <w:rsid w:val="004471E8"/>
    <w:rsid w:val="004828A2"/>
    <w:rsid w:val="004C0E9E"/>
    <w:rsid w:val="005213F0"/>
    <w:rsid w:val="0054598C"/>
    <w:rsid w:val="00557C59"/>
    <w:rsid w:val="005927BC"/>
    <w:rsid w:val="005C31A5"/>
    <w:rsid w:val="005C645F"/>
    <w:rsid w:val="005D1653"/>
    <w:rsid w:val="005D1F5E"/>
    <w:rsid w:val="005F79D5"/>
    <w:rsid w:val="00614D5E"/>
    <w:rsid w:val="00617060"/>
    <w:rsid w:val="00682C64"/>
    <w:rsid w:val="006B27DE"/>
    <w:rsid w:val="006D2DE5"/>
    <w:rsid w:val="006F090E"/>
    <w:rsid w:val="006F6583"/>
    <w:rsid w:val="00712734"/>
    <w:rsid w:val="00724074"/>
    <w:rsid w:val="00764A31"/>
    <w:rsid w:val="007A483F"/>
    <w:rsid w:val="007B43A2"/>
    <w:rsid w:val="008B0882"/>
    <w:rsid w:val="008F6770"/>
    <w:rsid w:val="009050C7"/>
    <w:rsid w:val="00921D2D"/>
    <w:rsid w:val="00981FBF"/>
    <w:rsid w:val="009D40B0"/>
    <w:rsid w:val="009D7945"/>
    <w:rsid w:val="009F30F6"/>
    <w:rsid w:val="009F31F4"/>
    <w:rsid w:val="00A41E0C"/>
    <w:rsid w:val="00A6172F"/>
    <w:rsid w:val="00AB2A2A"/>
    <w:rsid w:val="00AD1697"/>
    <w:rsid w:val="00AE2258"/>
    <w:rsid w:val="00B11614"/>
    <w:rsid w:val="00B13BF3"/>
    <w:rsid w:val="00B66E8D"/>
    <w:rsid w:val="00B771B6"/>
    <w:rsid w:val="00B81959"/>
    <w:rsid w:val="00BA7D9C"/>
    <w:rsid w:val="00BC0583"/>
    <w:rsid w:val="00BE5E00"/>
    <w:rsid w:val="00BF3623"/>
    <w:rsid w:val="00C60E71"/>
    <w:rsid w:val="00C611F3"/>
    <w:rsid w:val="00C62E27"/>
    <w:rsid w:val="00C6574C"/>
    <w:rsid w:val="00D77CE8"/>
    <w:rsid w:val="00DA7AC9"/>
    <w:rsid w:val="00E46A5C"/>
    <w:rsid w:val="00E65C22"/>
    <w:rsid w:val="00E90BD0"/>
    <w:rsid w:val="00F1751E"/>
    <w:rsid w:val="00F33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3A2BE"/>
  <w15:chartTrackingRefBased/>
  <w15:docId w15:val="{B9D91257-ADB7-45B1-A66E-19240DB7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A2A"/>
    <w:rPr>
      <w:color w:val="0563C1" w:themeColor="hyperlink"/>
      <w:u w:val="single"/>
    </w:rPr>
  </w:style>
  <w:style w:type="paragraph" w:styleId="ListParagraph">
    <w:name w:val="List Paragraph"/>
    <w:basedOn w:val="Normal"/>
    <w:uiPriority w:val="34"/>
    <w:qFormat/>
    <w:rsid w:val="00A41E0C"/>
    <w:pPr>
      <w:ind w:left="720"/>
      <w:contextualSpacing/>
    </w:pPr>
  </w:style>
  <w:style w:type="table" w:customStyle="1" w:styleId="TableGrid11">
    <w:name w:val="Table Grid11"/>
    <w:basedOn w:val="TableNormal"/>
    <w:next w:val="TableGrid"/>
    <w:uiPriority w:val="59"/>
    <w:rsid w:val="008F677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CE8"/>
  </w:style>
  <w:style w:type="paragraph" w:styleId="Footer">
    <w:name w:val="footer"/>
    <w:basedOn w:val="Normal"/>
    <w:link w:val="FooterChar"/>
    <w:uiPriority w:val="99"/>
    <w:unhideWhenUsed/>
    <w:rsid w:val="00D7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CE8"/>
  </w:style>
  <w:style w:type="character" w:styleId="Strong">
    <w:name w:val="Strong"/>
    <w:basedOn w:val="DefaultParagraphFont"/>
    <w:uiPriority w:val="22"/>
    <w:qFormat/>
    <w:rsid w:val="005D1653"/>
    <w:rPr>
      <w:b/>
      <w:bCs/>
    </w:rPr>
  </w:style>
  <w:style w:type="character" w:styleId="UnresolvedMention">
    <w:name w:val="Unresolved Mention"/>
    <w:basedOn w:val="DefaultParagraphFont"/>
    <w:uiPriority w:val="99"/>
    <w:semiHidden/>
    <w:unhideWhenUsed/>
    <w:rsid w:val="003A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39258">
      <w:bodyDiv w:val="1"/>
      <w:marLeft w:val="0"/>
      <w:marRight w:val="0"/>
      <w:marTop w:val="0"/>
      <w:marBottom w:val="0"/>
      <w:divBdr>
        <w:top w:val="none" w:sz="0" w:space="0" w:color="auto"/>
        <w:left w:val="none" w:sz="0" w:space="0" w:color="auto"/>
        <w:bottom w:val="none" w:sz="0" w:space="0" w:color="auto"/>
        <w:right w:val="none" w:sz="0" w:space="0" w:color="auto"/>
      </w:divBdr>
    </w:div>
    <w:div w:id="945698864">
      <w:bodyDiv w:val="1"/>
      <w:marLeft w:val="0"/>
      <w:marRight w:val="0"/>
      <w:marTop w:val="0"/>
      <w:marBottom w:val="0"/>
      <w:divBdr>
        <w:top w:val="none" w:sz="0" w:space="0" w:color="auto"/>
        <w:left w:val="none" w:sz="0" w:space="0" w:color="auto"/>
        <w:bottom w:val="none" w:sz="0" w:space="0" w:color="auto"/>
        <w:right w:val="none" w:sz="0" w:space="0" w:color="auto"/>
      </w:divBdr>
    </w:div>
    <w:div w:id="1594971656">
      <w:bodyDiv w:val="1"/>
      <w:marLeft w:val="0"/>
      <w:marRight w:val="0"/>
      <w:marTop w:val="0"/>
      <w:marBottom w:val="0"/>
      <w:divBdr>
        <w:top w:val="none" w:sz="0" w:space="0" w:color="auto"/>
        <w:left w:val="none" w:sz="0" w:space="0" w:color="auto"/>
        <w:bottom w:val="none" w:sz="0" w:space="0" w:color="auto"/>
        <w:right w:val="none" w:sz="0" w:space="0" w:color="auto"/>
      </w:divBdr>
    </w:div>
    <w:div w:id="17481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cred.com/p/2496981768/Twisted0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ycred.com/p/2496981768/Twisted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schoolcounselordirector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2348100242939" TargetMode="External"/><Relationship Id="rId4" Type="http://schemas.openxmlformats.org/officeDocument/2006/relationships/webSettings" Target="webSettings.xml"/><Relationship Id="rId9" Type="http://schemas.openxmlformats.org/officeDocument/2006/relationships/hyperlink" Target="https://mentalaid444843730.wordpres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 Williams</dc:creator>
  <cp:keywords/>
  <dc:description/>
  <cp:lastModifiedBy>on.painter.brooklynn</cp:lastModifiedBy>
  <cp:revision>3</cp:revision>
  <dcterms:created xsi:type="dcterms:W3CDTF">2020-11-21T20:43:00Z</dcterms:created>
  <dcterms:modified xsi:type="dcterms:W3CDTF">2020-12-13T22:12:00Z</dcterms:modified>
</cp:coreProperties>
</file>