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heme="minorHAnsi" w:hAnsi="Times New Roman" w:cs="Times New Roman"/>
          <w:color w:val="4472C4" w:themeColor="accent1"/>
          <w:sz w:val="24"/>
          <w:szCs w:val="24"/>
        </w:rPr>
        <w:id w:val="-1487163582"/>
        <w:docPartObj>
          <w:docPartGallery w:val="Cover Pages"/>
          <w:docPartUnique/>
        </w:docPartObj>
      </w:sdtPr>
      <w:sdtEndPr>
        <w:rPr>
          <w:color w:val="auto"/>
        </w:rPr>
      </w:sdtEndPr>
      <w:sdtContent>
        <w:p w14:paraId="79B58F64" w14:textId="5378930C" w:rsidR="00726830" w:rsidRPr="006239CA" w:rsidRDefault="00726830">
          <w:pPr>
            <w:pStyle w:val="NoSpacing"/>
            <w:spacing w:before="1540" w:after="240"/>
            <w:jc w:val="center"/>
            <w:rPr>
              <w:rFonts w:ascii="Times New Roman" w:hAnsi="Times New Roman" w:cs="Times New Roman"/>
              <w:color w:val="4472C4" w:themeColor="accent1"/>
              <w:sz w:val="24"/>
              <w:szCs w:val="24"/>
            </w:rPr>
          </w:pPr>
          <w:r w:rsidRPr="006239CA">
            <w:rPr>
              <w:rFonts w:ascii="Times New Roman" w:hAnsi="Times New Roman" w:cs="Times New Roman"/>
              <w:noProof/>
              <w:color w:val="4472C4" w:themeColor="accent1"/>
              <w:sz w:val="24"/>
              <w:szCs w:val="24"/>
            </w:rPr>
            <w:drawing>
              <wp:inline distT="0" distB="0" distL="0" distR="0" wp14:anchorId="5211B058" wp14:editId="0BA70A25">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imes New Roman" w:eastAsiaTheme="majorEastAsia" w:hAnsi="Times New Roman" w:cs="Times New Roman"/>
              <w:caps/>
              <w:color w:val="4472C4" w:themeColor="accent1"/>
              <w:sz w:val="72"/>
              <w:szCs w:val="72"/>
            </w:rPr>
            <w:alias w:val="Title"/>
            <w:tag w:val=""/>
            <w:id w:val="1735040861"/>
            <w:placeholder>
              <w:docPart w:val="5310FA505E984860AB6ADD9DA83DEB6A"/>
            </w:placeholder>
            <w:dataBinding w:prefixMappings="xmlns:ns0='http://purl.org/dc/elements/1.1/' xmlns:ns1='http://schemas.openxmlformats.org/package/2006/metadata/core-properties' " w:xpath="/ns1:coreProperties[1]/ns0:title[1]" w:storeItemID="{6C3C8BC8-F283-45AE-878A-BAB7291924A1}"/>
            <w:text/>
          </w:sdtPr>
          <w:sdtEndPr/>
          <w:sdtContent>
            <w:p w14:paraId="454AFA52" w14:textId="27D17760" w:rsidR="00726830" w:rsidRPr="006239CA" w:rsidRDefault="00726830">
              <w:pPr>
                <w:pStyle w:val="NoSpacing"/>
                <w:pBdr>
                  <w:top w:val="single" w:sz="6" w:space="6" w:color="4472C4" w:themeColor="accent1"/>
                  <w:bottom w:val="single" w:sz="6" w:space="6" w:color="4472C4" w:themeColor="accent1"/>
                </w:pBdr>
                <w:spacing w:after="240"/>
                <w:jc w:val="center"/>
                <w:rPr>
                  <w:rFonts w:ascii="Times New Roman" w:eastAsiaTheme="majorEastAsia" w:hAnsi="Times New Roman" w:cs="Times New Roman"/>
                  <w:caps/>
                  <w:color w:val="4472C4" w:themeColor="accent1"/>
                  <w:sz w:val="24"/>
                  <w:szCs w:val="24"/>
                </w:rPr>
              </w:pPr>
              <w:r w:rsidRPr="00DC1498">
                <w:rPr>
                  <w:rFonts w:ascii="Times New Roman" w:eastAsiaTheme="majorEastAsia" w:hAnsi="Times New Roman" w:cs="Times New Roman"/>
                  <w:caps/>
                  <w:color w:val="4472C4" w:themeColor="accent1"/>
                  <w:sz w:val="72"/>
                  <w:szCs w:val="72"/>
                </w:rPr>
                <w:t>Fork in the road</w:t>
              </w:r>
            </w:p>
          </w:sdtContent>
        </w:sdt>
        <w:sdt>
          <w:sdtPr>
            <w:rPr>
              <w:rFonts w:ascii="Times New Roman" w:hAnsi="Times New Roman" w:cs="Times New Roman"/>
              <w:color w:val="4472C4" w:themeColor="accent1"/>
              <w:sz w:val="24"/>
              <w:szCs w:val="24"/>
            </w:rPr>
            <w:alias w:val="Subtitle"/>
            <w:tag w:val=""/>
            <w:id w:val="328029620"/>
            <w:placeholder>
              <w:docPart w:val="BD142EA1492145A0ACA7F54F58C439B0"/>
            </w:placeholder>
            <w:dataBinding w:prefixMappings="xmlns:ns0='http://purl.org/dc/elements/1.1/' xmlns:ns1='http://schemas.openxmlformats.org/package/2006/metadata/core-properties' " w:xpath="/ns1:coreProperties[1]/ns0:subject[1]" w:storeItemID="{6C3C8BC8-F283-45AE-878A-BAB7291924A1}"/>
            <w:text/>
          </w:sdtPr>
          <w:sdtEndPr/>
          <w:sdtContent>
            <w:p w14:paraId="6871F387" w14:textId="49FFB647" w:rsidR="00726830" w:rsidRPr="006239CA" w:rsidRDefault="00726830">
              <w:pPr>
                <w:pStyle w:val="NoSpacing"/>
                <w:jc w:val="center"/>
                <w:rPr>
                  <w:rFonts w:ascii="Times New Roman" w:hAnsi="Times New Roman" w:cs="Times New Roman"/>
                  <w:color w:val="4472C4" w:themeColor="accent1"/>
                  <w:sz w:val="24"/>
                  <w:szCs w:val="24"/>
                </w:rPr>
              </w:pPr>
              <w:r w:rsidRPr="006239CA">
                <w:rPr>
                  <w:rFonts w:ascii="Times New Roman" w:hAnsi="Times New Roman" w:cs="Times New Roman"/>
                  <w:color w:val="4472C4" w:themeColor="accent1"/>
                  <w:sz w:val="24"/>
                  <w:szCs w:val="24"/>
                </w:rPr>
                <w:t>By Brooklynn Painter</w:t>
              </w:r>
            </w:p>
          </w:sdtContent>
        </w:sdt>
        <w:p w14:paraId="769876C7" w14:textId="77777777" w:rsidR="00726830" w:rsidRPr="006239CA" w:rsidRDefault="00726830">
          <w:pPr>
            <w:pStyle w:val="NoSpacing"/>
            <w:spacing w:before="480"/>
            <w:jc w:val="center"/>
            <w:rPr>
              <w:rFonts w:ascii="Times New Roman" w:hAnsi="Times New Roman" w:cs="Times New Roman"/>
              <w:color w:val="4472C4" w:themeColor="accent1"/>
              <w:sz w:val="24"/>
              <w:szCs w:val="24"/>
            </w:rPr>
          </w:pPr>
          <w:r w:rsidRPr="006239CA">
            <w:rPr>
              <w:rFonts w:ascii="Times New Roman" w:hAnsi="Times New Roman" w:cs="Times New Roman"/>
              <w:noProof/>
              <w:color w:val="4472C4" w:themeColor="accent1"/>
              <w:sz w:val="24"/>
              <w:szCs w:val="24"/>
            </w:rPr>
            <mc:AlternateContent>
              <mc:Choice Requires="wps">
                <w:drawing>
                  <wp:anchor distT="0" distB="0" distL="114300" distR="114300" simplePos="0" relativeHeight="251659264" behindDoc="0" locked="0" layoutInCell="1" allowOverlap="1" wp14:anchorId="223CEFAE" wp14:editId="16C3AF92">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1787F" w14:textId="14A66060" w:rsidR="00726830" w:rsidRDefault="00726830">
                                <w:pPr>
                                  <w:pStyle w:val="NoSpacing"/>
                                  <w:jc w:val="center"/>
                                  <w:rPr>
                                    <w:caps/>
                                    <w:color w:val="4472C4" w:themeColor="accent1"/>
                                    <w:sz w:val="28"/>
                                    <w:szCs w:val="28"/>
                                  </w:rPr>
                                </w:pPr>
                                <w:r>
                                  <w:rPr>
                                    <w:caps/>
                                    <w:color w:val="4472C4" w:themeColor="accent1"/>
                                    <w:sz w:val="28"/>
                                    <w:szCs w:val="28"/>
                                  </w:rPr>
                                  <w:t>8/8/2020</w:t>
                                </w:r>
                              </w:p>
                              <w:p w14:paraId="4DCC0244" w14:textId="59A4542D" w:rsidR="00726830" w:rsidRDefault="00726830">
                                <w:pPr>
                                  <w:pStyle w:val="NoSpacing"/>
                                  <w:jc w:val="center"/>
                                  <w:rPr>
                                    <w:color w:val="4472C4" w:themeColor="accent1"/>
                                  </w:rPr>
                                </w:pPr>
                                <w:r>
                                  <w:rPr>
                                    <w:caps/>
                                    <w:color w:val="4472C4" w:themeColor="accent1"/>
                                    <w:sz w:val="28"/>
                                    <w:szCs w:val="28"/>
                                  </w:rPr>
                                  <w:t>English202</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223CEFAE" id="_x0000_t202" coordsize="21600,21600" o:spt="202" path="m,l,21600r21600,l21600,xe">
                    <v:stroke joinstyle="miter"/>
                    <v:path gradientshapeok="t" o:connecttype="rect"/>
                  </v:shapetype>
                  <v:shape id="Text Box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fit-shape-to-text:t" inset="0,0,0,0">
                      <w:txbxContent>
                        <w:p w14:paraId="6C11787F" w14:textId="14A66060" w:rsidR="00726830" w:rsidRDefault="00726830">
                          <w:pPr>
                            <w:pStyle w:val="NoSpacing"/>
                            <w:jc w:val="center"/>
                            <w:rPr>
                              <w:caps/>
                              <w:color w:val="4472C4" w:themeColor="accent1"/>
                              <w:sz w:val="28"/>
                              <w:szCs w:val="28"/>
                            </w:rPr>
                          </w:pPr>
                          <w:r>
                            <w:rPr>
                              <w:caps/>
                              <w:color w:val="4472C4" w:themeColor="accent1"/>
                              <w:sz w:val="28"/>
                              <w:szCs w:val="28"/>
                            </w:rPr>
                            <w:t>8/8/2020</w:t>
                          </w:r>
                        </w:p>
                        <w:p w14:paraId="4DCC0244" w14:textId="59A4542D" w:rsidR="00726830" w:rsidRDefault="00726830">
                          <w:pPr>
                            <w:pStyle w:val="NoSpacing"/>
                            <w:jc w:val="center"/>
                            <w:rPr>
                              <w:color w:val="4472C4" w:themeColor="accent1"/>
                            </w:rPr>
                          </w:pPr>
                          <w:r>
                            <w:rPr>
                              <w:caps/>
                              <w:color w:val="4472C4" w:themeColor="accent1"/>
                              <w:sz w:val="28"/>
                              <w:szCs w:val="28"/>
                            </w:rPr>
                            <w:t>English202</w:t>
                          </w:r>
                        </w:p>
                      </w:txbxContent>
                    </v:textbox>
                    <w10:wrap anchorx="margin" anchory="page"/>
                  </v:shape>
                </w:pict>
              </mc:Fallback>
            </mc:AlternateContent>
          </w:r>
          <w:r w:rsidRPr="006239CA">
            <w:rPr>
              <w:rFonts w:ascii="Times New Roman" w:hAnsi="Times New Roman" w:cs="Times New Roman"/>
              <w:noProof/>
              <w:color w:val="4472C4" w:themeColor="accent1"/>
              <w:sz w:val="24"/>
              <w:szCs w:val="24"/>
            </w:rPr>
            <w:drawing>
              <wp:inline distT="0" distB="0" distL="0" distR="0" wp14:anchorId="6C3320D8" wp14:editId="007FF024">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30E68D73" w14:textId="77777777" w:rsidR="00726830" w:rsidRPr="006239CA" w:rsidRDefault="00726830">
          <w:pPr>
            <w:rPr>
              <w:rFonts w:ascii="Times New Roman" w:hAnsi="Times New Roman" w:cs="Times New Roman"/>
              <w:sz w:val="24"/>
              <w:szCs w:val="24"/>
            </w:rPr>
          </w:pPr>
          <w:r w:rsidRPr="006239CA">
            <w:rPr>
              <w:rFonts w:ascii="Times New Roman" w:hAnsi="Times New Roman" w:cs="Times New Roman"/>
              <w:sz w:val="24"/>
              <w:szCs w:val="24"/>
            </w:rPr>
            <w:br w:type="page"/>
          </w:r>
        </w:p>
        <w:p w14:paraId="0EB14BF4" w14:textId="42BB9241" w:rsidR="00726830" w:rsidRPr="006239CA" w:rsidRDefault="00A820F3" w:rsidP="00D316A2">
          <w:pPr>
            <w:jc w:val="both"/>
            <w:rPr>
              <w:rFonts w:ascii="Times New Roman" w:hAnsi="Times New Roman" w:cs="Times New Roman"/>
              <w:sz w:val="24"/>
              <w:szCs w:val="24"/>
            </w:rPr>
          </w:pPr>
        </w:p>
      </w:sdtContent>
    </w:sdt>
    <w:p w14:paraId="2D84CA1A" w14:textId="6CAB8ABB" w:rsidR="001F571F" w:rsidRPr="006239CA" w:rsidRDefault="00726830" w:rsidP="00D316A2">
      <w:pPr>
        <w:spacing w:line="480" w:lineRule="auto"/>
        <w:ind w:firstLine="720"/>
        <w:jc w:val="both"/>
        <w:rPr>
          <w:rFonts w:ascii="Times New Roman" w:hAnsi="Times New Roman" w:cs="Times New Roman"/>
          <w:sz w:val="24"/>
          <w:szCs w:val="24"/>
        </w:rPr>
      </w:pPr>
      <w:r w:rsidRPr="006239CA">
        <w:rPr>
          <w:rFonts w:ascii="Times New Roman" w:hAnsi="Times New Roman" w:cs="Times New Roman"/>
          <w:sz w:val="24"/>
          <w:szCs w:val="24"/>
        </w:rPr>
        <w:t xml:space="preserve">When going to school, you are always trying to figure out exactly what you will be doing for the rest of your life. </w:t>
      </w:r>
      <w:r w:rsidR="00A820F3">
        <w:rPr>
          <w:rFonts w:ascii="Times New Roman" w:hAnsi="Times New Roman" w:cs="Times New Roman"/>
          <w:sz w:val="24"/>
          <w:szCs w:val="24"/>
        </w:rPr>
        <w:t>When making these choices</w:t>
      </w:r>
      <w:r w:rsidRPr="006239CA">
        <w:rPr>
          <w:rFonts w:ascii="Times New Roman" w:hAnsi="Times New Roman" w:cs="Times New Roman"/>
          <w:sz w:val="24"/>
          <w:szCs w:val="24"/>
        </w:rPr>
        <w:t xml:space="preserve">, your career is one of the most important. </w:t>
      </w:r>
      <w:r w:rsidR="001F571F" w:rsidRPr="006239CA">
        <w:rPr>
          <w:rFonts w:ascii="Times New Roman" w:hAnsi="Times New Roman" w:cs="Times New Roman"/>
          <w:sz w:val="24"/>
          <w:szCs w:val="24"/>
        </w:rPr>
        <w:t>A lot of the time, when coming to the fork in the road that is choosing a career path, you have to make a lot of different comparisons</w:t>
      </w:r>
      <w:r w:rsidR="00A820F3">
        <w:rPr>
          <w:rFonts w:ascii="Times New Roman" w:hAnsi="Times New Roman" w:cs="Times New Roman"/>
          <w:sz w:val="24"/>
          <w:szCs w:val="24"/>
        </w:rPr>
        <w:t>,</w:t>
      </w:r>
      <w:r w:rsidR="001F571F" w:rsidRPr="006239CA">
        <w:rPr>
          <w:rFonts w:ascii="Times New Roman" w:hAnsi="Times New Roman" w:cs="Times New Roman"/>
          <w:sz w:val="24"/>
          <w:szCs w:val="24"/>
        </w:rPr>
        <w:t xml:space="preserve"> like how much money you will make, what hours you will work, and what your job responsibilities </w:t>
      </w:r>
      <w:r w:rsidR="00A820F3">
        <w:rPr>
          <w:rFonts w:ascii="Times New Roman" w:hAnsi="Times New Roman" w:cs="Times New Roman"/>
          <w:sz w:val="24"/>
          <w:szCs w:val="24"/>
        </w:rPr>
        <w:t>will be</w:t>
      </w:r>
      <w:r w:rsidR="001F571F" w:rsidRPr="006239CA">
        <w:rPr>
          <w:rFonts w:ascii="Times New Roman" w:hAnsi="Times New Roman" w:cs="Times New Roman"/>
          <w:sz w:val="24"/>
          <w:szCs w:val="24"/>
        </w:rPr>
        <w:t xml:space="preserve">. I have chosen to do my research paper on </w:t>
      </w:r>
      <w:r w:rsidR="00A820F3">
        <w:rPr>
          <w:rFonts w:ascii="Times New Roman" w:hAnsi="Times New Roman" w:cs="Times New Roman"/>
          <w:sz w:val="24"/>
          <w:szCs w:val="24"/>
        </w:rPr>
        <w:t xml:space="preserve">a </w:t>
      </w:r>
      <w:r w:rsidR="001F571F" w:rsidRPr="006239CA">
        <w:rPr>
          <w:rFonts w:ascii="Times New Roman" w:hAnsi="Times New Roman" w:cs="Times New Roman"/>
          <w:sz w:val="24"/>
          <w:szCs w:val="24"/>
        </w:rPr>
        <w:t xml:space="preserve">juvenile detention center psychologist </w:t>
      </w:r>
      <w:r w:rsidR="00A820F3">
        <w:rPr>
          <w:rFonts w:ascii="Times New Roman" w:hAnsi="Times New Roman" w:cs="Times New Roman"/>
          <w:sz w:val="24"/>
          <w:szCs w:val="24"/>
        </w:rPr>
        <w:t xml:space="preserve">position </w:t>
      </w:r>
      <w:r w:rsidR="001F571F" w:rsidRPr="006239CA">
        <w:rPr>
          <w:rFonts w:ascii="Times New Roman" w:hAnsi="Times New Roman" w:cs="Times New Roman"/>
          <w:sz w:val="24"/>
          <w:szCs w:val="24"/>
        </w:rPr>
        <w:t xml:space="preserve">and on a school counseling position. I think these two jobs </w:t>
      </w:r>
      <w:r w:rsidR="00A820F3">
        <w:rPr>
          <w:rFonts w:ascii="Times New Roman" w:hAnsi="Times New Roman" w:cs="Times New Roman"/>
          <w:sz w:val="24"/>
          <w:szCs w:val="24"/>
        </w:rPr>
        <w:t xml:space="preserve">will be the focus </w:t>
      </w:r>
      <w:r w:rsidR="001F571F" w:rsidRPr="006239CA">
        <w:rPr>
          <w:rFonts w:ascii="Times New Roman" w:hAnsi="Times New Roman" w:cs="Times New Roman"/>
          <w:sz w:val="24"/>
          <w:szCs w:val="24"/>
        </w:rPr>
        <w:t xml:space="preserve">as I continue my education and </w:t>
      </w:r>
      <w:r w:rsidR="00A820F3">
        <w:rPr>
          <w:rFonts w:ascii="Times New Roman" w:hAnsi="Times New Roman" w:cs="Times New Roman"/>
          <w:sz w:val="24"/>
          <w:szCs w:val="24"/>
        </w:rPr>
        <w:t xml:space="preserve">I </w:t>
      </w:r>
      <w:r w:rsidR="001F571F" w:rsidRPr="006239CA">
        <w:rPr>
          <w:rFonts w:ascii="Times New Roman" w:hAnsi="Times New Roman" w:cs="Times New Roman"/>
          <w:sz w:val="24"/>
          <w:szCs w:val="24"/>
        </w:rPr>
        <w:t xml:space="preserve">will most likely pick one or the other before I finish my associate degree. I choose these two positions because they are careers that I truly believe will make a difference in someone’s life and I have always believed that I need to be who I needed as a child.  </w:t>
      </w:r>
    </w:p>
    <w:p w14:paraId="03397724" w14:textId="38C2ECA8" w:rsidR="001F571F" w:rsidRPr="006239CA" w:rsidRDefault="001F571F" w:rsidP="00D316A2">
      <w:pPr>
        <w:spacing w:line="480" w:lineRule="auto"/>
        <w:ind w:firstLine="720"/>
        <w:jc w:val="both"/>
        <w:rPr>
          <w:rFonts w:ascii="Times New Roman" w:hAnsi="Times New Roman" w:cs="Times New Roman"/>
          <w:color w:val="222222"/>
          <w:sz w:val="24"/>
          <w:szCs w:val="24"/>
          <w:shd w:val="clear" w:color="auto" w:fill="FFFFFF"/>
        </w:rPr>
      </w:pPr>
      <w:r w:rsidRPr="006239CA">
        <w:rPr>
          <w:rFonts w:ascii="Times New Roman" w:hAnsi="Times New Roman" w:cs="Times New Roman"/>
          <w:sz w:val="24"/>
          <w:szCs w:val="24"/>
        </w:rPr>
        <w:t xml:space="preserve">The first thing I want to look at are the job duties for each position because I need to know exactly how much work I will be doing daily along with how much I will actually </w:t>
      </w:r>
      <w:r w:rsidR="00A820F3">
        <w:rPr>
          <w:rFonts w:ascii="Times New Roman" w:hAnsi="Times New Roman" w:cs="Times New Roman"/>
          <w:sz w:val="24"/>
          <w:szCs w:val="24"/>
        </w:rPr>
        <w:t xml:space="preserve">be </w:t>
      </w:r>
      <w:r w:rsidRPr="006239CA">
        <w:rPr>
          <w:rFonts w:ascii="Times New Roman" w:hAnsi="Times New Roman" w:cs="Times New Roman"/>
          <w:sz w:val="24"/>
          <w:szCs w:val="24"/>
        </w:rPr>
        <w:t>mak</w:t>
      </w:r>
      <w:r w:rsidR="00A820F3">
        <w:rPr>
          <w:rFonts w:ascii="Times New Roman" w:hAnsi="Times New Roman" w:cs="Times New Roman"/>
          <w:sz w:val="24"/>
          <w:szCs w:val="24"/>
        </w:rPr>
        <w:t>ing</w:t>
      </w:r>
      <w:r w:rsidRPr="006239CA">
        <w:rPr>
          <w:rFonts w:ascii="Times New Roman" w:hAnsi="Times New Roman" w:cs="Times New Roman"/>
          <w:sz w:val="24"/>
          <w:szCs w:val="24"/>
        </w:rPr>
        <w:t xml:space="preserve"> a difference in a child’s life on</w:t>
      </w:r>
      <w:r w:rsidR="00A820F3">
        <w:rPr>
          <w:rFonts w:ascii="Times New Roman" w:hAnsi="Times New Roman" w:cs="Times New Roman"/>
          <w:sz w:val="24"/>
          <w:szCs w:val="24"/>
        </w:rPr>
        <w:t>e</w:t>
      </w:r>
      <w:r w:rsidRPr="006239CA">
        <w:rPr>
          <w:rFonts w:ascii="Times New Roman" w:hAnsi="Times New Roman" w:cs="Times New Roman"/>
          <w:sz w:val="24"/>
          <w:szCs w:val="24"/>
        </w:rPr>
        <w:t xml:space="preserve"> way or another. </w:t>
      </w:r>
      <w:r w:rsidRPr="006239CA">
        <w:rPr>
          <w:rFonts w:ascii="Times New Roman" w:hAnsi="Times New Roman" w:cs="Times New Roman"/>
          <w:sz w:val="24"/>
          <w:szCs w:val="24"/>
          <w:shd w:val="clear" w:color="auto" w:fill="FFFFFF"/>
        </w:rPr>
        <w:t>A Guidance Counselor serves as an administrative staff member who has a hands-on role with students outside of the classroom. Guidance Counselors work with students dealing with stress from school, social pressures, and/or family life in order to improve their classroom performance and overall wellness. Guidance Counselors also assist with post-secondary school planning and work one-on-one with students to do so</w:t>
      </w:r>
      <w:r w:rsidR="00D316A2" w:rsidRPr="006239CA">
        <w:rPr>
          <w:rFonts w:ascii="Times New Roman" w:hAnsi="Times New Roman" w:cs="Times New Roman"/>
          <w:sz w:val="24"/>
          <w:szCs w:val="24"/>
          <w:shd w:val="clear" w:color="auto" w:fill="FFFFFF"/>
        </w:rPr>
        <w:t xml:space="preserve">. </w:t>
      </w:r>
      <w:r w:rsidR="00D316A2" w:rsidRPr="006239CA">
        <w:rPr>
          <w:rFonts w:ascii="Times New Roman" w:hAnsi="Times New Roman" w:cs="Times New Roman"/>
          <w:color w:val="222222"/>
          <w:sz w:val="24"/>
          <w:szCs w:val="24"/>
          <w:shd w:val="clear" w:color="auto" w:fill="FFFFFF"/>
        </w:rPr>
        <w:t xml:space="preserve">Youth correctional counselors help rehabilitate young offenders. Counselors generally work in a juvenile correctional facility, such as a detention center, where they supervise the offenders by enforcing discipline, making and maintaining records, and implementing constructive activity programs. These two career paths really do focus on helping children but in vastly different ways which </w:t>
      </w:r>
      <w:r w:rsidR="00D316A2" w:rsidRPr="006239CA">
        <w:rPr>
          <w:rFonts w:ascii="Times New Roman" w:hAnsi="Times New Roman" w:cs="Times New Roman"/>
          <w:color w:val="222222"/>
          <w:sz w:val="24"/>
          <w:szCs w:val="24"/>
          <w:shd w:val="clear" w:color="auto" w:fill="FFFFFF"/>
        </w:rPr>
        <w:lastRenderedPageBreak/>
        <w:t xml:space="preserve">makes it hard to decide in the long run what I want to do because I see potential in both jobs just based on the job duties. </w:t>
      </w:r>
    </w:p>
    <w:p w14:paraId="52159924" w14:textId="786C9223" w:rsidR="00D316A2" w:rsidRPr="006239CA" w:rsidRDefault="00D316A2" w:rsidP="00D316A2">
      <w:pPr>
        <w:spacing w:line="480" w:lineRule="auto"/>
        <w:ind w:firstLine="720"/>
        <w:jc w:val="both"/>
        <w:rPr>
          <w:rFonts w:ascii="Times New Roman" w:hAnsi="Times New Roman" w:cs="Times New Roman"/>
          <w:sz w:val="24"/>
          <w:szCs w:val="24"/>
          <w:shd w:val="clear" w:color="auto" w:fill="FFFFFF"/>
        </w:rPr>
      </w:pPr>
      <w:r w:rsidRPr="006239CA">
        <w:rPr>
          <w:rFonts w:ascii="Times New Roman" w:hAnsi="Times New Roman" w:cs="Times New Roman"/>
          <w:sz w:val="24"/>
          <w:szCs w:val="24"/>
          <w:shd w:val="clear" w:color="auto" w:fill="FFFFFF"/>
        </w:rPr>
        <w:t xml:space="preserve">The next thing I am focusing on are the salaries for each position in the state of Ohio. The Bureau of Labor Statistics groups youth correctional counselors with probation officers and correctional treatment specialists, who earn a median salary of $51,410 per year. This isn’t very high but with most psychology jobs, it isn’t really about the money because I don’t mind living in a small house if I can make a difference. I have seen that with a school counselor, the salary can range anywhere from $38,000 to $74,000 depending on the type of school and what area the school is in. These salaries really are different but if you average out the </w:t>
      </w:r>
      <w:r w:rsidR="00501A4D" w:rsidRPr="006239CA">
        <w:rPr>
          <w:rFonts w:ascii="Times New Roman" w:hAnsi="Times New Roman" w:cs="Times New Roman"/>
          <w:sz w:val="24"/>
          <w:szCs w:val="24"/>
          <w:shd w:val="clear" w:color="auto" w:fill="FFFFFF"/>
        </w:rPr>
        <w:t xml:space="preserve">school counselor salary, it lines up </w:t>
      </w:r>
      <w:r w:rsidR="00A820F3" w:rsidRPr="006239CA">
        <w:rPr>
          <w:rFonts w:ascii="Times New Roman" w:hAnsi="Times New Roman" w:cs="Times New Roman"/>
          <w:sz w:val="24"/>
          <w:szCs w:val="24"/>
          <w:shd w:val="clear" w:color="auto" w:fill="FFFFFF"/>
        </w:rPr>
        <w:t>close</w:t>
      </w:r>
      <w:r w:rsidR="00501A4D" w:rsidRPr="006239CA">
        <w:rPr>
          <w:rFonts w:ascii="Times New Roman" w:hAnsi="Times New Roman" w:cs="Times New Roman"/>
          <w:sz w:val="24"/>
          <w:szCs w:val="24"/>
          <w:shd w:val="clear" w:color="auto" w:fill="FFFFFF"/>
        </w:rPr>
        <w:t xml:space="preserve"> to the youth correctional counselor position. This still makes it really difficult to choose which direction I want to go in because I could end up somewhere that I make $74,000 as a school counselor but if I don’t then I would</w:t>
      </w:r>
      <w:r w:rsidR="002F0892" w:rsidRPr="006239CA">
        <w:rPr>
          <w:rFonts w:ascii="Times New Roman" w:hAnsi="Times New Roman" w:cs="Times New Roman"/>
          <w:sz w:val="24"/>
          <w:szCs w:val="24"/>
          <w:shd w:val="clear" w:color="auto" w:fill="FFFFFF"/>
        </w:rPr>
        <w:t xml:space="preserve"> want to work with really troubled youth.</w:t>
      </w:r>
    </w:p>
    <w:p w14:paraId="1C4EED96" w14:textId="49830BBE" w:rsidR="002F0892" w:rsidRDefault="002F0892" w:rsidP="00DC1498">
      <w:pPr>
        <w:spacing w:line="480" w:lineRule="auto"/>
        <w:ind w:firstLine="720"/>
        <w:jc w:val="both"/>
        <w:rPr>
          <w:rFonts w:ascii="Times New Roman" w:hAnsi="Times New Roman" w:cs="Times New Roman"/>
          <w:color w:val="222222"/>
          <w:sz w:val="24"/>
          <w:szCs w:val="24"/>
          <w:shd w:val="clear" w:color="auto" w:fill="FFFFFF"/>
        </w:rPr>
      </w:pPr>
      <w:r w:rsidRPr="006239CA">
        <w:rPr>
          <w:rFonts w:ascii="Times New Roman" w:hAnsi="Times New Roman" w:cs="Times New Roman"/>
          <w:sz w:val="24"/>
          <w:szCs w:val="24"/>
          <w:shd w:val="clear" w:color="auto" w:fill="FFFFFF"/>
        </w:rPr>
        <w:t xml:space="preserve">Educational requirements are next on the comparison list and is probably the one thing that will sway me one way or another when it comes to picking between these two career choices. All school counselors must hold a bachelor's degree in a related field, which takes four years to complete. School counselors must also earn a master's degree, which may take up to two years to complete. </w:t>
      </w:r>
      <w:hyperlink r:id="rId8" w:anchor="complete-grad" w:history="1">
        <w:r w:rsidR="006239CA">
          <w:rPr>
            <w:rFonts w:ascii="Times New Roman" w:eastAsia="Times New Roman" w:hAnsi="Times New Roman" w:cs="Times New Roman"/>
            <w:sz w:val="24"/>
            <w:szCs w:val="24"/>
          </w:rPr>
          <w:t>Then I have to c</w:t>
        </w:r>
        <w:r w:rsidRPr="002F0892">
          <w:rPr>
            <w:rFonts w:ascii="Times New Roman" w:eastAsia="Times New Roman" w:hAnsi="Times New Roman" w:cs="Times New Roman"/>
            <w:sz w:val="24"/>
            <w:szCs w:val="24"/>
          </w:rPr>
          <w:t>omplete graduate internship experience for certification/licensure requirements</w:t>
        </w:r>
      </w:hyperlink>
      <w:r w:rsidR="006239CA">
        <w:rPr>
          <w:rFonts w:ascii="Times New Roman" w:eastAsia="Times New Roman" w:hAnsi="Times New Roman" w:cs="Times New Roman"/>
          <w:sz w:val="24"/>
          <w:szCs w:val="24"/>
        </w:rPr>
        <w:t>, p</w:t>
      </w:r>
      <w:hyperlink r:id="rId9" w:anchor="pass-required" w:history="1">
        <w:r w:rsidRPr="002F0892">
          <w:rPr>
            <w:rFonts w:ascii="Times New Roman" w:eastAsia="Times New Roman" w:hAnsi="Times New Roman" w:cs="Times New Roman"/>
            <w:sz w:val="24"/>
            <w:szCs w:val="24"/>
          </w:rPr>
          <w:t>ass any required exams for certification/licensure</w:t>
        </w:r>
      </w:hyperlink>
      <w:r w:rsidRPr="006239CA">
        <w:rPr>
          <w:rFonts w:ascii="Times New Roman" w:eastAsia="Times New Roman" w:hAnsi="Times New Roman" w:cs="Times New Roman"/>
          <w:sz w:val="24"/>
          <w:szCs w:val="24"/>
        </w:rPr>
        <w:t xml:space="preserve">. </w:t>
      </w:r>
      <w:hyperlink r:id="rId10" w:anchor="apply-for-cert" w:history="1">
        <w:r w:rsidR="006239CA">
          <w:rPr>
            <w:rFonts w:ascii="Times New Roman" w:eastAsia="Times New Roman" w:hAnsi="Times New Roman" w:cs="Times New Roman"/>
            <w:sz w:val="24"/>
            <w:szCs w:val="24"/>
          </w:rPr>
          <w:t>After that I need to a</w:t>
        </w:r>
        <w:r w:rsidRPr="002F0892">
          <w:rPr>
            <w:rFonts w:ascii="Times New Roman" w:eastAsia="Times New Roman" w:hAnsi="Times New Roman" w:cs="Times New Roman"/>
            <w:sz w:val="24"/>
            <w:szCs w:val="24"/>
          </w:rPr>
          <w:t>pply for and earn additional certifications</w:t>
        </w:r>
      </w:hyperlink>
      <w:r w:rsidRPr="006239CA">
        <w:rPr>
          <w:rFonts w:ascii="Times New Roman" w:eastAsia="Times New Roman" w:hAnsi="Times New Roman" w:cs="Times New Roman"/>
          <w:sz w:val="24"/>
          <w:szCs w:val="24"/>
        </w:rPr>
        <w:t xml:space="preserve">. </w:t>
      </w:r>
      <w:hyperlink r:id="rId11" w:anchor="continue-edu" w:history="1">
        <w:r w:rsidR="006239CA">
          <w:rPr>
            <w:rFonts w:ascii="Times New Roman" w:eastAsia="Times New Roman" w:hAnsi="Times New Roman" w:cs="Times New Roman"/>
            <w:sz w:val="24"/>
            <w:szCs w:val="24"/>
          </w:rPr>
          <w:t>All of this is a lot but I would also need to c</w:t>
        </w:r>
        <w:r w:rsidRPr="002F0892">
          <w:rPr>
            <w:rFonts w:ascii="Times New Roman" w:eastAsia="Times New Roman" w:hAnsi="Times New Roman" w:cs="Times New Roman"/>
            <w:sz w:val="24"/>
            <w:szCs w:val="24"/>
          </w:rPr>
          <w:t xml:space="preserve">ontinue </w:t>
        </w:r>
        <w:r w:rsidR="006239CA">
          <w:rPr>
            <w:rFonts w:ascii="Times New Roman" w:eastAsia="Times New Roman" w:hAnsi="Times New Roman" w:cs="Times New Roman"/>
            <w:sz w:val="24"/>
            <w:szCs w:val="24"/>
          </w:rPr>
          <w:t>my</w:t>
        </w:r>
        <w:r w:rsidRPr="002F0892">
          <w:rPr>
            <w:rFonts w:ascii="Times New Roman" w:eastAsia="Times New Roman" w:hAnsi="Times New Roman" w:cs="Times New Roman"/>
            <w:sz w:val="24"/>
            <w:szCs w:val="24"/>
          </w:rPr>
          <w:t xml:space="preserve"> education and stay up to date on school counseling trends and changes</w:t>
        </w:r>
      </w:hyperlink>
      <w:r w:rsidR="006239CA">
        <w:rPr>
          <w:rFonts w:ascii="Times New Roman" w:eastAsia="Times New Roman" w:hAnsi="Times New Roman" w:cs="Times New Roman"/>
          <w:sz w:val="24"/>
          <w:szCs w:val="24"/>
        </w:rPr>
        <w:t xml:space="preserve"> so that I can be the best help I can to any child in need. </w:t>
      </w:r>
      <w:r w:rsidR="006239CA">
        <w:rPr>
          <w:rFonts w:ascii="Times New Roman" w:hAnsi="Times New Roman" w:cs="Times New Roman"/>
          <w:sz w:val="24"/>
          <w:szCs w:val="24"/>
        </w:rPr>
        <w:t xml:space="preserve">In order to become a juvenile </w:t>
      </w:r>
      <w:r w:rsidR="00DC1498">
        <w:rPr>
          <w:rFonts w:ascii="Times New Roman" w:hAnsi="Times New Roman" w:cs="Times New Roman"/>
          <w:sz w:val="24"/>
          <w:szCs w:val="24"/>
        </w:rPr>
        <w:t>counselor,</w:t>
      </w:r>
      <w:r w:rsidR="006239CA">
        <w:rPr>
          <w:rFonts w:ascii="Times New Roman" w:hAnsi="Times New Roman" w:cs="Times New Roman"/>
          <w:sz w:val="24"/>
          <w:szCs w:val="24"/>
        </w:rPr>
        <w:t xml:space="preserve"> I would need to obtain a bachelor’s degree in a human services field, like social work or criminal justice. For independent counseling I would need to obtain my </w:t>
      </w:r>
      <w:r w:rsidR="00DC1498">
        <w:rPr>
          <w:rFonts w:ascii="Times New Roman" w:hAnsi="Times New Roman" w:cs="Times New Roman"/>
          <w:sz w:val="24"/>
          <w:szCs w:val="24"/>
        </w:rPr>
        <w:t>master’s</w:t>
      </w:r>
      <w:r w:rsidR="006239CA">
        <w:rPr>
          <w:rFonts w:ascii="Times New Roman" w:hAnsi="Times New Roman" w:cs="Times New Roman"/>
          <w:sz w:val="24"/>
          <w:szCs w:val="24"/>
        </w:rPr>
        <w:t xml:space="preserve"> degree as well. It is always recommended that I take as many </w:t>
      </w:r>
      <w:r w:rsidR="006239CA">
        <w:rPr>
          <w:rFonts w:ascii="Times New Roman" w:hAnsi="Times New Roman" w:cs="Times New Roman"/>
          <w:sz w:val="24"/>
          <w:szCs w:val="24"/>
        </w:rPr>
        <w:lastRenderedPageBreak/>
        <w:t xml:space="preserve">criminal justice classes and child psychology classes as I can in order to make sure I can protect my clients </w:t>
      </w:r>
      <w:r w:rsidR="00A820F3">
        <w:rPr>
          <w:rFonts w:ascii="Times New Roman" w:hAnsi="Times New Roman" w:cs="Times New Roman"/>
          <w:sz w:val="24"/>
          <w:szCs w:val="24"/>
        </w:rPr>
        <w:t>and</w:t>
      </w:r>
      <w:r w:rsidR="006239CA">
        <w:rPr>
          <w:rFonts w:ascii="Times New Roman" w:hAnsi="Times New Roman" w:cs="Times New Roman"/>
          <w:sz w:val="24"/>
          <w:szCs w:val="24"/>
        </w:rPr>
        <w:t xml:space="preserve"> make the biggest differences in their lives.</w:t>
      </w:r>
      <w:r w:rsidRPr="006239CA">
        <w:rPr>
          <w:rFonts w:ascii="Times New Roman" w:hAnsi="Times New Roman" w:cs="Times New Roman"/>
          <w:color w:val="222222"/>
          <w:sz w:val="24"/>
          <w:szCs w:val="24"/>
          <w:shd w:val="clear" w:color="auto" w:fill="FFFFFF"/>
        </w:rPr>
        <w:t xml:space="preserve"> I have already planned on getting my master’s degree in child psychology for </w:t>
      </w:r>
      <w:r w:rsidR="006239CA" w:rsidRPr="006239CA">
        <w:rPr>
          <w:rFonts w:ascii="Times New Roman" w:hAnsi="Times New Roman" w:cs="Times New Roman"/>
          <w:color w:val="222222"/>
          <w:sz w:val="24"/>
          <w:szCs w:val="24"/>
          <w:shd w:val="clear" w:color="auto" w:fill="FFFFFF"/>
        </w:rPr>
        <w:t>both</w:t>
      </w:r>
      <w:r w:rsidRPr="006239CA">
        <w:rPr>
          <w:rFonts w:ascii="Times New Roman" w:hAnsi="Times New Roman" w:cs="Times New Roman"/>
          <w:color w:val="222222"/>
          <w:sz w:val="24"/>
          <w:szCs w:val="24"/>
          <w:shd w:val="clear" w:color="auto" w:fill="FFFFFF"/>
        </w:rPr>
        <w:t xml:space="preserve"> positions </w:t>
      </w:r>
      <w:r w:rsidR="00DC1498">
        <w:rPr>
          <w:rFonts w:ascii="Times New Roman" w:hAnsi="Times New Roman" w:cs="Times New Roman"/>
          <w:color w:val="222222"/>
          <w:sz w:val="24"/>
          <w:szCs w:val="24"/>
          <w:shd w:val="clear" w:color="auto" w:fill="FFFFFF"/>
        </w:rPr>
        <w:t>but with the extra work that goes into both, it really is a hard choice to make but now I know that I will need to do it soon in order to get all the work done and make sure I am doing what I am supposed to so that I can do the best job and make the biggest difference that I can.</w:t>
      </w:r>
    </w:p>
    <w:p w14:paraId="7F0535A9" w14:textId="7E493E84" w:rsidR="00DC1498" w:rsidRPr="006239CA" w:rsidRDefault="00DC1498" w:rsidP="00DC1498">
      <w:pPr>
        <w:spacing w:line="48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I really think that my choice is obvious in the end. I keep arguing in my head that I want to make a big difference and I want to help children who really need it. I think regardless of the work it will take and the amount of time I will spend doing the job and maintaining my education so it is up to date that I want to be a juvenile counselor because those kids need someone to show them a little warmth and understanding and they deserve to have someone on their side regardless of what that did and I think that I can do that.</w:t>
      </w:r>
    </w:p>
    <w:p w14:paraId="1B953FEC" w14:textId="54C825D5" w:rsidR="001F571F" w:rsidRPr="006239CA" w:rsidRDefault="001F571F" w:rsidP="00DC1498">
      <w:pPr>
        <w:spacing w:line="480" w:lineRule="auto"/>
        <w:ind w:firstLine="720"/>
        <w:jc w:val="both"/>
        <w:rPr>
          <w:rFonts w:ascii="Times New Roman" w:hAnsi="Times New Roman" w:cs="Times New Roman"/>
          <w:sz w:val="24"/>
          <w:szCs w:val="24"/>
        </w:rPr>
      </w:pPr>
      <w:r w:rsidRPr="006239CA">
        <w:rPr>
          <w:rFonts w:ascii="Times New Roman" w:hAnsi="Times New Roman" w:cs="Times New Roman"/>
          <w:sz w:val="24"/>
          <w:szCs w:val="24"/>
        </w:rPr>
        <w:t>In conclusion</w:t>
      </w:r>
      <w:r w:rsidR="00DC1498">
        <w:rPr>
          <w:rFonts w:ascii="Times New Roman" w:hAnsi="Times New Roman" w:cs="Times New Roman"/>
          <w:sz w:val="24"/>
          <w:szCs w:val="24"/>
        </w:rPr>
        <w:t xml:space="preserve">, I think the best choice for my career path as stated above is a juvenile counselor because I will always have the desire to be who I needed as a kid and I think I could make the biggest difference in their lives. I have a lot of school left in my future and a lot of tests and certifications that I will need to obtain but I have no doubt that this career is the one for me. </w:t>
      </w:r>
      <w:r w:rsidR="00A820F3">
        <w:rPr>
          <w:rFonts w:ascii="Times New Roman" w:hAnsi="Times New Roman" w:cs="Times New Roman"/>
          <w:sz w:val="24"/>
          <w:szCs w:val="24"/>
        </w:rPr>
        <w:t>I have been looking into both for a long time and this project has really helped me figure out what I will be doing for the rest of my life moving forward.</w:t>
      </w:r>
      <w:bookmarkStart w:id="0" w:name="_GoBack"/>
      <w:bookmarkEnd w:id="0"/>
    </w:p>
    <w:p w14:paraId="22514779" w14:textId="77777777" w:rsidR="001F571F" w:rsidRDefault="001F571F" w:rsidP="001F571F"/>
    <w:p w14:paraId="4DBCCA31" w14:textId="5A4A17C4" w:rsidR="00726830" w:rsidRDefault="00726830"/>
    <w:p w14:paraId="131D753C" w14:textId="463E936B" w:rsidR="00726830" w:rsidRDefault="00726830"/>
    <w:p w14:paraId="69AA58EB" w14:textId="569C7551" w:rsidR="00726830" w:rsidRDefault="00726830"/>
    <w:p w14:paraId="4B4D7E31" w14:textId="181582BA" w:rsidR="00726830" w:rsidRDefault="00726830"/>
    <w:p w14:paraId="0C44E8D9" w14:textId="2C32D810" w:rsidR="00726830" w:rsidRDefault="00726830"/>
    <w:p w14:paraId="3597A765" w14:textId="50934DDC" w:rsidR="00726830" w:rsidRDefault="00726830"/>
    <w:p w14:paraId="30CA030D" w14:textId="77777777" w:rsidR="00DC1498" w:rsidRDefault="00DC1498" w:rsidP="00DC1498">
      <w:pPr>
        <w:spacing w:after="0" w:line="240" w:lineRule="auto"/>
        <w:textAlignment w:val="baseline"/>
        <w:outlineLvl w:val="0"/>
      </w:pPr>
      <w:bookmarkStart w:id="1" w:name="citation"/>
    </w:p>
    <w:p w14:paraId="3004AA16" w14:textId="697F4B66" w:rsidR="00726830" w:rsidRPr="00DC1498" w:rsidRDefault="00DC1498" w:rsidP="00DC1498">
      <w:pPr>
        <w:spacing w:after="0" w:line="240" w:lineRule="auto"/>
        <w:ind w:left="3600"/>
        <w:textAlignment w:val="baseline"/>
        <w:outlineLvl w:val="0"/>
        <w:rPr>
          <w:rFonts w:ascii="Times New Roman" w:eastAsia="Times New Roman" w:hAnsi="Times New Roman" w:cs="Times New Roman"/>
          <w:color w:val="333333"/>
          <w:kern w:val="36"/>
          <w:sz w:val="24"/>
          <w:szCs w:val="24"/>
          <w:bdr w:val="none" w:sz="0" w:space="0" w:color="auto" w:frame="1"/>
        </w:rPr>
      </w:pPr>
      <w:r>
        <w:t xml:space="preserve">       </w:t>
      </w:r>
      <w:r w:rsidR="00726830" w:rsidRPr="00DC1498">
        <w:rPr>
          <w:rFonts w:ascii="Times New Roman" w:eastAsia="Times New Roman" w:hAnsi="Times New Roman" w:cs="Times New Roman"/>
          <w:color w:val="333333"/>
          <w:kern w:val="36"/>
          <w:sz w:val="24"/>
          <w:szCs w:val="24"/>
          <w:bdr w:val="none" w:sz="0" w:space="0" w:color="auto" w:frame="1"/>
        </w:rPr>
        <w:t>Reference page:</w:t>
      </w:r>
    </w:p>
    <w:p w14:paraId="2609D389" w14:textId="29EACE9A" w:rsidR="00726830" w:rsidRDefault="00726830" w:rsidP="00726830">
      <w:pPr>
        <w:pStyle w:val="ListParagraph"/>
        <w:numPr>
          <w:ilvl w:val="0"/>
          <w:numId w:val="1"/>
        </w:numPr>
        <w:spacing w:after="0" w:line="240" w:lineRule="auto"/>
        <w:textAlignment w:val="baseline"/>
        <w:outlineLvl w:val="0"/>
        <w:rPr>
          <w:rFonts w:ascii="Times New Roman" w:eastAsia="Times New Roman" w:hAnsi="Times New Roman" w:cs="Times New Roman"/>
          <w:color w:val="333333"/>
          <w:kern w:val="36"/>
          <w:sz w:val="24"/>
          <w:szCs w:val="24"/>
          <w:bdr w:val="none" w:sz="0" w:space="0" w:color="auto" w:frame="1"/>
        </w:rPr>
      </w:pPr>
      <w:r>
        <w:rPr>
          <w:rFonts w:ascii="Times New Roman" w:eastAsia="Times New Roman" w:hAnsi="Times New Roman" w:cs="Times New Roman"/>
          <w:color w:val="333333"/>
          <w:kern w:val="36"/>
          <w:sz w:val="24"/>
          <w:szCs w:val="24"/>
          <w:bdr w:val="none" w:sz="0" w:space="0" w:color="auto" w:frame="1"/>
        </w:rPr>
        <w:t>Turning the Tide of Male Juvenile Delinquency : The Ocean Tides Approach</w:t>
      </w:r>
    </w:p>
    <w:bookmarkEnd w:id="1"/>
    <w:p w14:paraId="6204ED55" w14:textId="10D2FF96" w:rsidR="00726830" w:rsidRDefault="00726830" w:rsidP="00726830">
      <w:pPr>
        <w:pStyle w:val="ListParagraph"/>
        <w:numPr>
          <w:ilvl w:val="1"/>
          <w:numId w:val="1"/>
        </w:numPr>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New </w:t>
      </w:r>
      <w:r w:rsidR="00A820F3">
        <w:rPr>
          <w:rFonts w:ascii="Times New Roman" w:hAnsi="Times New Roman" w:cs="Times New Roman"/>
          <w:color w:val="333333"/>
          <w:sz w:val="24"/>
          <w:szCs w:val="24"/>
          <w:shd w:val="clear" w:color="auto" w:fill="FFFFFF"/>
        </w:rPr>
        <w:t>York:</w:t>
      </w:r>
      <w:r>
        <w:rPr>
          <w:rFonts w:ascii="Times New Roman" w:hAnsi="Times New Roman" w:cs="Times New Roman"/>
          <w:color w:val="333333"/>
          <w:sz w:val="24"/>
          <w:szCs w:val="24"/>
          <w:shd w:val="clear" w:color="auto" w:fill="FFFFFF"/>
        </w:rPr>
        <w:t xml:space="preserve"> Springer Publishing Company. 2016</w:t>
      </w:r>
    </w:p>
    <w:p w14:paraId="7211C96A" w14:textId="77777777" w:rsidR="00726830" w:rsidRDefault="00726830" w:rsidP="00726830">
      <w:pPr>
        <w:pStyle w:val="ListParagraph"/>
        <w:numPr>
          <w:ilvl w:val="1"/>
          <w:numId w:val="1"/>
        </w:num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Received from </w:t>
      </w:r>
      <w:hyperlink r:id="rId12" w:anchor="AN=1043471&amp;db=nlebk" w:history="1">
        <w:r>
          <w:rPr>
            <w:rStyle w:val="Hyperlink"/>
            <w:rFonts w:ascii="Times New Roman" w:hAnsi="Times New Roman" w:cs="Times New Roman"/>
            <w:sz w:val="24"/>
            <w:szCs w:val="24"/>
          </w:rPr>
          <w:t>http://eds.a.ebscohost.com/eds/detail/detail?vid=7&amp;sid=f56e4a7c-9f78-4a6b-bb35-32bbac03d453%40sessionmgr4006&amp;bdata=JkF1dGhUeXBlPWlwLHNzbyZzaXRlPWVkcy1saXZl#AN=1043471&amp;db=nlebk</w:t>
        </w:r>
      </w:hyperlink>
    </w:p>
    <w:p w14:paraId="41B7BF9D" w14:textId="77777777" w:rsidR="00726830" w:rsidRDefault="00726830" w:rsidP="00726830">
      <w:pPr>
        <w:pStyle w:val="Heading1"/>
        <w:numPr>
          <w:ilvl w:val="0"/>
          <w:numId w:val="1"/>
        </w:numPr>
        <w:spacing w:before="0" w:beforeAutospacing="0" w:after="0" w:afterAutospacing="0"/>
        <w:textAlignment w:val="baseline"/>
        <w:rPr>
          <w:b w:val="0"/>
          <w:bCs w:val="0"/>
          <w:color w:val="333333"/>
          <w:sz w:val="24"/>
          <w:szCs w:val="24"/>
          <w:bdr w:val="none" w:sz="0" w:space="0" w:color="auto" w:frame="1"/>
        </w:rPr>
      </w:pPr>
      <w:r>
        <w:rPr>
          <w:b w:val="0"/>
          <w:bCs w:val="0"/>
          <w:color w:val="333333"/>
          <w:sz w:val="24"/>
          <w:szCs w:val="24"/>
          <w:bdr w:val="none" w:sz="0" w:space="0" w:color="auto" w:frame="1"/>
        </w:rPr>
        <w:t>School Psychology, </w:t>
      </w:r>
      <w:r>
        <w:rPr>
          <w:rStyle w:val="Strong"/>
          <w:color w:val="333333"/>
          <w:sz w:val="24"/>
          <w:szCs w:val="24"/>
          <w:bdr w:val="none" w:sz="0" w:space="0" w:color="auto" w:frame="1"/>
        </w:rPr>
        <w:t>Juvenile</w:t>
      </w:r>
      <w:r>
        <w:rPr>
          <w:b w:val="0"/>
          <w:bCs w:val="0"/>
          <w:color w:val="333333"/>
          <w:sz w:val="24"/>
          <w:szCs w:val="24"/>
          <w:bdr w:val="none" w:sz="0" w:space="0" w:color="auto" w:frame="1"/>
        </w:rPr>
        <w:t xml:space="preserve"> Justice, and the School to Prison Pipeline </w:t>
      </w:r>
    </w:p>
    <w:p w14:paraId="413EC55F" w14:textId="77777777" w:rsidR="00726830" w:rsidRDefault="00A820F3" w:rsidP="00726830">
      <w:pPr>
        <w:pStyle w:val="Heading1"/>
        <w:spacing w:before="0" w:beforeAutospacing="0" w:after="0" w:afterAutospacing="0"/>
        <w:ind w:left="720"/>
        <w:textAlignment w:val="baseline"/>
        <w:rPr>
          <w:b w:val="0"/>
          <w:bCs w:val="0"/>
          <w:color w:val="333333"/>
          <w:sz w:val="24"/>
          <w:szCs w:val="24"/>
          <w:bdr w:val="none" w:sz="0" w:space="0" w:color="auto" w:frame="1"/>
        </w:rPr>
      </w:pPr>
      <w:hyperlink r:id="rId13" w:tooltip="Search for Communique" w:history="1">
        <w:r w:rsidR="00726830">
          <w:rPr>
            <w:rStyle w:val="Hyperlink"/>
            <w:color w:val="005BC6"/>
            <w:sz w:val="24"/>
            <w:szCs w:val="24"/>
            <w:bdr w:val="none" w:sz="0" w:space="0" w:color="auto" w:frame="1"/>
            <w:shd w:val="clear" w:color="auto" w:fill="FFFFFF"/>
          </w:rPr>
          <w:t>Communique</w:t>
        </w:r>
      </w:hyperlink>
      <w:r w:rsidR="00726830">
        <w:rPr>
          <w:color w:val="333333"/>
          <w:sz w:val="24"/>
          <w:szCs w:val="24"/>
          <w:shd w:val="clear" w:color="auto" w:fill="FFFFFF"/>
        </w:rPr>
        <w:t xml:space="preserve">, </w:t>
      </w:r>
      <w:r w:rsidR="00726830">
        <w:rPr>
          <w:b w:val="0"/>
          <w:bCs w:val="0"/>
          <w:color w:val="333333"/>
          <w:sz w:val="24"/>
          <w:szCs w:val="24"/>
          <w:shd w:val="clear" w:color="auto" w:fill="FFFFFF"/>
        </w:rPr>
        <w:t>v39 n4 p4, 6 Dec 2010. 2 pp.</w:t>
      </w:r>
    </w:p>
    <w:p w14:paraId="2026B776" w14:textId="77777777" w:rsidR="00726830" w:rsidRDefault="00726830" w:rsidP="00726830">
      <w:pPr>
        <w:pStyle w:val="ListParagraph"/>
        <w:numPr>
          <w:ilvl w:val="1"/>
          <w:numId w:val="1"/>
        </w:num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Received from : </w:t>
      </w:r>
      <w:hyperlink r:id="rId14" w:anchor="AN=EJ907241&amp;db=eric" w:history="1">
        <w:r>
          <w:rPr>
            <w:rStyle w:val="Hyperlink"/>
            <w:rFonts w:ascii="Times New Roman" w:hAnsi="Times New Roman" w:cs="Times New Roman"/>
            <w:sz w:val="24"/>
            <w:szCs w:val="24"/>
          </w:rPr>
          <w:t>http://eds.a.ebscohost.com/eds/detail/detail?vid=10&amp;sid=f56e4a7c-9f78-4a6b-bb35-32bbac03d453%40sessionmgr4006&amp;bdata=JkF1dGhUeXBlPWlwLHNzbyZzaXRlPWVkcy1saXZl#AN=EJ907241&amp;db=eric</w:t>
        </w:r>
      </w:hyperlink>
    </w:p>
    <w:p w14:paraId="15F22BF5" w14:textId="77777777" w:rsidR="00726830" w:rsidRDefault="00726830" w:rsidP="00726830">
      <w:pPr>
        <w:pStyle w:val="Heading1"/>
        <w:numPr>
          <w:ilvl w:val="0"/>
          <w:numId w:val="1"/>
        </w:numPr>
        <w:spacing w:before="0" w:beforeAutospacing="0" w:after="0" w:afterAutospacing="0"/>
        <w:textAlignment w:val="baseline"/>
        <w:rPr>
          <w:b w:val="0"/>
          <w:bCs w:val="0"/>
          <w:color w:val="333333"/>
          <w:sz w:val="24"/>
          <w:szCs w:val="24"/>
          <w:bdr w:val="none" w:sz="0" w:space="0" w:color="auto" w:frame="1"/>
        </w:rPr>
      </w:pPr>
      <w:r>
        <w:rPr>
          <w:b w:val="0"/>
          <w:bCs w:val="0"/>
          <w:color w:val="333333"/>
          <w:sz w:val="24"/>
          <w:szCs w:val="24"/>
          <w:bdr w:val="none" w:sz="0" w:space="0" w:color="auto" w:frame="1"/>
        </w:rPr>
        <w:t>The </w:t>
      </w:r>
      <w:r>
        <w:rPr>
          <w:rStyle w:val="Strong"/>
          <w:color w:val="333333"/>
          <w:sz w:val="24"/>
          <w:szCs w:val="24"/>
          <w:bdr w:val="none" w:sz="0" w:space="0" w:color="auto" w:frame="1"/>
        </w:rPr>
        <w:t>Psychologist's</w:t>
      </w:r>
      <w:r>
        <w:rPr>
          <w:color w:val="333333"/>
          <w:sz w:val="24"/>
          <w:szCs w:val="24"/>
          <w:bdr w:val="none" w:sz="0" w:space="0" w:color="auto" w:frame="1"/>
        </w:rPr>
        <w:t> </w:t>
      </w:r>
      <w:r>
        <w:rPr>
          <w:rStyle w:val="Strong"/>
          <w:color w:val="333333"/>
          <w:sz w:val="24"/>
          <w:szCs w:val="24"/>
          <w:bdr w:val="none" w:sz="0" w:space="0" w:color="auto" w:frame="1"/>
        </w:rPr>
        <w:t>Role</w:t>
      </w:r>
      <w:r>
        <w:rPr>
          <w:b w:val="0"/>
          <w:bCs w:val="0"/>
          <w:color w:val="333333"/>
          <w:sz w:val="24"/>
          <w:szCs w:val="24"/>
          <w:bdr w:val="none" w:sz="0" w:space="0" w:color="auto" w:frame="1"/>
        </w:rPr>
        <w:t> in </w:t>
      </w:r>
      <w:r>
        <w:rPr>
          <w:rStyle w:val="Strong"/>
          <w:color w:val="333333"/>
          <w:sz w:val="24"/>
          <w:szCs w:val="24"/>
          <w:bdr w:val="none" w:sz="0" w:space="0" w:color="auto" w:frame="1"/>
        </w:rPr>
        <w:t>Juvenile</w:t>
      </w:r>
      <w:r>
        <w:rPr>
          <w:b w:val="0"/>
          <w:bCs w:val="0"/>
          <w:color w:val="333333"/>
          <w:sz w:val="24"/>
          <w:szCs w:val="24"/>
          <w:bdr w:val="none" w:sz="0" w:space="0" w:color="auto" w:frame="1"/>
        </w:rPr>
        <w:t> and Family Law.</w:t>
      </w:r>
    </w:p>
    <w:p w14:paraId="068D0583" w14:textId="77777777" w:rsidR="00726830" w:rsidRDefault="00A820F3" w:rsidP="00726830">
      <w:pPr>
        <w:pStyle w:val="ListParagraph"/>
        <w:numPr>
          <w:ilvl w:val="1"/>
          <w:numId w:val="1"/>
        </w:numPr>
        <w:rPr>
          <w:rFonts w:ascii="Times New Roman" w:hAnsi="Times New Roman" w:cs="Times New Roman"/>
          <w:color w:val="333333"/>
          <w:sz w:val="24"/>
          <w:szCs w:val="24"/>
          <w:shd w:val="clear" w:color="auto" w:fill="FFFFFF"/>
        </w:rPr>
      </w:pPr>
      <w:hyperlink r:id="rId15" w:tooltip="Search for Journal of Clinical Child Psychology" w:history="1">
        <w:r w:rsidR="00726830">
          <w:rPr>
            <w:rStyle w:val="Hyperlink"/>
            <w:rFonts w:ascii="Times New Roman" w:hAnsi="Times New Roman" w:cs="Times New Roman"/>
            <w:color w:val="005BC6"/>
            <w:sz w:val="24"/>
            <w:szCs w:val="24"/>
            <w:bdr w:val="none" w:sz="0" w:space="0" w:color="auto" w:frame="1"/>
            <w:shd w:val="clear" w:color="auto" w:fill="FFFFFF"/>
          </w:rPr>
          <w:t>Journal of Clinical Child Psychology</w:t>
        </w:r>
      </w:hyperlink>
      <w:r w:rsidR="00726830">
        <w:rPr>
          <w:rFonts w:ascii="Times New Roman" w:hAnsi="Times New Roman" w:cs="Times New Roman"/>
          <w:color w:val="333333"/>
          <w:sz w:val="24"/>
          <w:szCs w:val="24"/>
          <w:shd w:val="clear" w:color="auto" w:fill="FFFFFF"/>
        </w:rPr>
        <w:t xml:space="preserve">. Fall78, Vol. 7 Issue 3, p189. 4p </w:t>
      </w:r>
    </w:p>
    <w:p w14:paraId="6B192C35" w14:textId="77777777" w:rsidR="00726830" w:rsidRDefault="00726830" w:rsidP="00726830">
      <w:pPr>
        <w:pStyle w:val="ListParagraph"/>
        <w:numPr>
          <w:ilvl w:val="1"/>
          <w:numId w:val="1"/>
        </w:num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Received from: </w:t>
      </w:r>
      <w:hyperlink r:id="rId16" w:anchor="AN=6391981&amp;db=pbh" w:history="1">
        <w:r>
          <w:rPr>
            <w:rStyle w:val="Hyperlink"/>
            <w:rFonts w:ascii="Times New Roman" w:hAnsi="Times New Roman" w:cs="Times New Roman"/>
            <w:sz w:val="24"/>
            <w:szCs w:val="24"/>
          </w:rPr>
          <w:t>http://eds.a.ebscohost.com/eds/detail/detail?vid=14&amp;sid=f56e4a7c-9f78-4a6b-bb35-32bbac03d453%40sessionmgr4006&amp;bdata=JkF1dGhUeXBlPWlwLHNzbyZzaXRlPWVkcy1saXZl#AN=6391981&amp;db=pbh</w:t>
        </w:r>
      </w:hyperlink>
    </w:p>
    <w:p w14:paraId="4DDCF28F" w14:textId="77777777" w:rsidR="00726830" w:rsidRDefault="00726830" w:rsidP="00726830">
      <w:pPr>
        <w:pStyle w:val="Heading1"/>
        <w:numPr>
          <w:ilvl w:val="0"/>
          <w:numId w:val="1"/>
        </w:numPr>
        <w:spacing w:before="0" w:beforeAutospacing="0" w:after="0" w:afterAutospacing="0"/>
        <w:textAlignment w:val="baseline"/>
        <w:rPr>
          <w:b w:val="0"/>
          <w:bCs w:val="0"/>
          <w:color w:val="333333"/>
          <w:sz w:val="24"/>
          <w:szCs w:val="24"/>
          <w:bdr w:val="none" w:sz="0" w:space="0" w:color="auto" w:frame="1"/>
        </w:rPr>
      </w:pPr>
      <w:r>
        <w:rPr>
          <w:b w:val="0"/>
          <w:bCs w:val="0"/>
          <w:color w:val="333333"/>
          <w:sz w:val="24"/>
          <w:szCs w:val="24"/>
          <w:bdr w:val="none" w:sz="0" w:space="0" w:color="auto" w:frame="1"/>
        </w:rPr>
        <w:t>Comparing the </w:t>
      </w:r>
      <w:r>
        <w:rPr>
          <w:rStyle w:val="Strong"/>
          <w:color w:val="333333"/>
          <w:sz w:val="24"/>
          <w:szCs w:val="24"/>
          <w:bdr w:val="none" w:sz="0" w:space="0" w:color="auto" w:frame="1"/>
        </w:rPr>
        <w:t>Roles</w:t>
      </w:r>
      <w:r>
        <w:rPr>
          <w:b w:val="0"/>
          <w:bCs w:val="0"/>
          <w:color w:val="333333"/>
          <w:sz w:val="24"/>
          <w:szCs w:val="24"/>
          <w:bdr w:val="none" w:sz="0" w:space="0" w:color="auto" w:frame="1"/>
        </w:rPr>
        <w:t> of </w:t>
      </w:r>
      <w:r>
        <w:rPr>
          <w:rStyle w:val="Strong"/>
          <w:color w:val="333333"/>
          <w:sz w:val="24"/>
          <w:szCs w:val="24"/>
          <w:bdr w:val="none" w:sz="0" w:space="0" w:color="auto" w:frame="1"/>
        </w:rPr>
        <w:t>School</w:t>
      </w:r>
      <w:r>
        <w:rPr>
          <w:color w:val="333333"/>
          <w:sz w:val="24"/>
          <w:szCs w:val="24"/>
          <w:bdr w:val="none" w:sz="0" w:space="0" w:color="auto" w:frame="1"/>
        </w:rPr>
        <w:t> </w:t>
      </w:r>
      <w:r>
        <w:rPr>
          <w:b w:val="0"/>
          <w:bCs w:val="0"/>
          <w:color w:val="333333"/>
          <w:sz w:val="24"/>
          <w:szCs w:val="24"/>
          <w:bdr w:val="none" w:sz="0" w:space="0" w:color="auto" w:frame="1"/>
        </w:rPr>
        <w:t>Counselors and </w:t>
      </w:r>
      <w:r>
        <w:rPr>
          <w:rStyle w:val="Strong"/>
          <w:color w:val="333333"/>
          <w:sz w:val="24"/>
          <w:szCs w:val="24"/>
          <w:bdr w:val="none" w:sz="0" w:space="0" w:color="auto" w:frame="1"/>
        </w:rPr>
        <w:t>School</w:t>
      </w:r>
      <w:r>
        <w:rPr>
          <w:color w:val="333333"/>
          <w:sz w:val="24"/>
          <w:szCs w:val="24"/>
          <w:bdr w:val="none" w:sz="0" w:space="0" w:color="auto" w:frame="1"/>
        </w:rPr>
        <w:t> </w:t>
      </w:r>
      <w:r>
        <w:rPr>
          <w:rStyle w:val="Strong"/>
          <w:color w:val="333333"/>
          <w:sz w:val="24"/>
          <w:szCs w:val="24"/>
          <w:bdr w:val="none" w:sz="0" w:space="0" w:color="auto" w:frame="1"/>
        </w:rPr>
        <w:t>Psychologists</w:t>
      </w:r>
      <w:r>
        <w:rPr>
          <w:b w:val="0"/>
          <w:bCs w:val="0"/>
          <w:color w:val="333333"/>
          <w:sz w:val="24"/>
          <w:szCs w:val="24"/>
          <w:bdr w:val="none" w:sz="0" w:space="0" w:color="auto" w:frame="1"/>
        </w:rPr>
        <w:t>: A Study of Preservice Teachers</w:t>
      </w:r>
    </w:p>
    <w:p w14:paraId="305235D6" w14:textId="77777777" w:rsidR="00726830" w:rsidRDefault="00A820F3" w:rsidP="00726830">
      <w:pPr>
        <w:pStyle w:val="ListParagraph"/>
        <w:numPr>
          <w:ilvl w:val="1"/>
          <w:numId w:val="1"/>
        </w:numPr>
        <w:rPr>
          <w:rFonts w:ascii="Times New Roman" w:hAnsi="Times New Roman" w:cs="Times New Roman"/>
          <w:color w:val="333333"/>
          <w:sz w:val="24"/>
          <w:szCs w:val="24"/>
          <w:shd w:val="clear" w:color="auto" w:fill="FFFFFF"/>
        </w:rPr>
      </w:pPr>
      <w:hyperlink r:id="rId17" w:tooltip="Search for Journal of School Counseling" w:history="1">
        <w:r w:rsidR="00726830">
          <w:rPr>
            <w:rStyle w:val="Hyperlink"/>
            <w:rFonts w:ascii="Times New Roman" w:hAnsi="Times New Roman" w:cs="Times New Roman"/>
            <w:color w:val="005BC6"/>
            <w:sz w:val="24"/>
            <w:szCs w:val="24"/>
            <w:bdr w:val="none" w:sz="0" w:space="0" w:color="auto" w:frame="1"/>
            <w:shd w:val="clear" w:color="auto" w:fill="FFFFFF"/>
          </w:rPr>
          <w:t>Journal of </w:t>
        </w:r>
        <w:r w:rsidR="00726830">
          <w:rPr>
            <w:rStyle w:val="Strong"/>
            <w:color w:val="005BC6"/>
            <w:sz w:val="24"/>
            <w:szCs w:val="24"/>
            <w:bdr w:val="none" w:sz="0" w:space="0" w:color="auto" w:frame="1"/>
          </w:rPr>
          <w:t>School</w:t>
        </w:r>
        <w:r w:rsidR="00726830">
          <w:rPr>
            <w:rStyle w:val="Hyperlink"/>
            <w:rFonts w:ascii="Times New Roman" w:hAnsi="Times New Roman" w:cs="Times New Roman"/>
            <w:color w:val="005BC6"/>
            <w:sz w:val="24"/>
            <w:szCs w:val="24"/>
            <w:bdr w:val="none" w:sz="0" w:space="0" w:color="auto" w:frame="1"/>
            <w:shd w:val="clear" w:color="auto" w:fill="FFFFFF"/>
          </w:rPr>
          <w:t> Counseling</w:t>
        </w:r>
      </w:hyperlink>
      <w:r w:rsidR="00726830">
        <w:rPr>
          <w:rFonts w:ascii="Times New Roman" w:hAnsi="Times New Roman" w:cs="Times New Roman"/>
          <w:color w:val="333333"/>
          <w:sz w:val="24"/>
          <w:szCs w:val="24"/>
          <w:shd w:val="clear" w:color="auto" w:fill="FFFFFF"/>
        </w:rPr>
        <w:t>, v4 n12 2006. 20 pp.</w:t>
      </w:r>
    </w:p>
    <w:p w14:paraId="5CE81D12" w14:textId="77777777" w:rsidR="00726830" w:rsidRDefault="00726830" w:rsidP="00726830">
      <w:pPr>
        <w:pStyle w:val="ListParagraph"/>
        <w:numPr>
          <w:ilvl w:val="1"/>
          <w:numId w:val="1"/>
        </w:numPr>
        <w:rPr>
          <w:rFonts w:ascii="Times New Roman" w:hAnsi="Times New Roman" w:cs="Times New Roman"/>
          <w:sz w:val="24"/>
          <w:szCs w:val="24"/>
        </w:rPr>
      </w:pPr>
      <w:r>
        <w:rPr>
          <w:rFonts w:ascii="Times New Roman" w:hAnsi="Times New Roman" w:cs="Times New Roman"/>
          <w:color w:val="333333"/>
          <w:sz w:val="24"/>
          <w:szCs w:val="24"/>
          <w:shd w:val="clear" w:color="auto" w:fill="FFFFFF"/>
        </w:rPr>
        <w:t xml:space="preserve">Received from: </w:t>
      </w:r>
      <w:hyperlink r:id="rId18" w:anchor="AN=EJ901148&amp;db=eric" w:history="1">
        <w:r>
          <w:rPr>
            <w:rStyle w:val="Hyperlink"/>
            <w:rFonts w:ascii="Times New Roman" w:hAnsi="Times New Roman" w:cs="Times New Roman"/>
            <w:sz w:val="24"/>
            <w:szCs w:val="24"/>
          </w:rPr>
          <w:t>http://eds.a.ebscohost.com/eds/detail/detail?vid=16&amp;sid=f56e4a7c-9f78-4a6b-bb35-32bbac03d453%40sessionmgr4006&amp;bdata=JkF1dGhUeXBlPWlwLHNzbyZzaXRlPWVkcy1saXZl#AN=EJ901148&amp;db=eric</w:t>
        </w:r>
      </w:hyperlink>
    </w:p>
    <w:p w14:paraId="19A4A88A" w14:textId="77777777" w:rsidR="00726830" w:rsidRDefault="00726830" w:rsidP="00726830">
      <w:pPr>
        <w:pStyle w:val="ListParagraph"/>
        <w:rPr>
          <w:rFonts w:ascii="Times New Roman" w:hAnsi="Times New Roman" w:cs="Times New Roman"/>
          <w:color w:val="333333"/>
          <w:sz w:val="24"/>
          <w:szCs w:val="24"/>
          <w:shd w:val="clear" w:color="auto" w:fill="FFFFFF"/>
        </w:rPr>
      </w:pPr>
    </w:p>
    <w:p w14:paraId="1F5A0A02" w14:textId="77777777" w:rsidR="00143F2F" w:rsidRDefault="00143F2F"/>
    <w:sectPr w:rsidR="00143F2F" w:rsidSect="00726830">
      <w:pgSz w:w="12240" w:h="15840"/>
      <w:pgMar w:top="1440" w:right="1440" w:bottom="1440" w:left="144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886079"/>
    <w:multiLevelType w:val="multilevel"/>
    <w:tmpl w:val="B6963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7BA4EE6"/>
    <w:multiLevelType w:val="hybridMultilevel"/>
    <w:tmpl w:val="1D72E7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2F"/>
    <w:rsid w:val="00143F2F"/>
    <w:rsid w:val="001F571F"/>
    <w:rsid w:val="002F0892"/>
    <w:rsid w:val="00501A4D"/>
    <w:rsid w:val="006239CA"/>
    <w:rsid w:val="00726830"/>
    <w:rsid w:val="00A820F3"/>
    <w:rsid w:val="00D316A2"/>
    <w:rsid w:val="00DC1498"/>
    <w:rsid w:val="00DF74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F619F"/>
  <w15:chartTrackingRefBased/>
  <w15:docId w15:val="{C4D2C351-9B6C-4770-8926-30BBE7EF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268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43F2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43F2F"/>
    <w:rPr>
      <w:b/>
      <w:bCs/>
    </w:rPr>
  </w:style>
  <w:style w:type="character" w:customStyle="1" w:styleId="Heading1Char">
    <w:name w:val="Heading 1 Char"/>
    <w:basedOn w:val="DefaultParagraphFont"/>
    <w:link w:val="Heading1"/>
    <w:uiPriority w:val="9"/>
    <w:rsid w:val="0072683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726830"/>
    <w:rPr>
      <w:color w:val="0000FF"/>
      <w:u w:val="single"/>
    </w:rPr>
  </w:style>
  <w:style w:type="paragraph" w:styleId="ListParagraph">
    <w:name w:val="List Paragraph"/>
    <w:basedOn w:val="Normal"/>
    <w:uiPriority w:val="34"/>
    <w:qFormat/>
    <w:rsid w:val="00726830"/>
    <w:pPr>
      <w:spacing w:line="256" w:lineRule="auto"/>
      <w:ind w:left="720"/>
      <w:contextualSpacing/>
    </w:pPr>
  </w:style>
  <w:style w:type="paragraph" w:styleId="NoSpacing">
    <w:name w:val="No Spacing"/>
    <w:link w:val="NoSpacingChar"/>
    <w:uiPriority w:val="1"/>
    <w:qFormat/>
    <w:rsid w:val="00726830"/>
    <w:pPr>
      <w:spacing w:after="0" w:line="240" w:lineRule="auto"/>
    </w:pPr>
    <w:rPr>
      <w:rFonts w:eastAsiaTheme="minorEastAsia"/>
    </w:rPr>
  </w:style>
  <w:style w:type="character" w:customStyle="1" w:styleId="NoSpacingChar">
    <w:name w:val="No Spacing Char"/>
    <w:basedOn w:val="DefaultParagraphFont"/>
    <w:link w:val="NoSpacing"/>
    <w:uiPriority w:val="1"/>
    <w:rsid w:val="0072683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23506">
      <w:bodyDiv w:val="1"/>
      <w:marLeft w:val="0"/>
      <w:marRight w:val="0"/>
      <w:marTop w:val="0"/>
      <w:marBottom w:val="0"/>
      <w:divBdr>
        <w:top w:val="none" w:sz="0" w:space="0" w:color="auto"/>
        <w:left w:val="none" w:sz="0" w:space="0" w:color="auto"/>
        <w:bottom w:val="none" w:sz="0" w:space="0" w:color="auto"/>
        <w:right w:val="none" w:sz="0" w:space="0" w:color="auto"/>
      </w:divBdr>
    </w:div>
    <w:div w:id="177084111">
      <w:bodyDiv w:val="1"/>
      <w:marLeft w:val="0"/>
      <w:marRight w:val="0"/>
      <w:marTop w:val="0"/>
      <w:marBottom w:val="0"/>
      <w:divBdr>
        <w:top w:val="none" w:sz="0" w:space="0" w:color="auto"/>
        <w:left w:val="none" w:sz="0" w:space="0" w:color="auto"/>
        <w:bottom w:val="none" w:sz="0" w:space="0" w:color="auto"/>
        <w:right w:val="none" w:sz="0" w:space="0" w:color="auto"/>
      </w:divBdr>
    </w:div>
    <w:div w:id="712270726">
      <w:bodyDiv w:val="1"/>
      <w:marLeft w:val="0"/>
      <w:marRight w:val="0"/>
      <w:marTop w:val="0"/>
      <w:marBottom w:val="0"/>
      <w:divBdr>
        <w:top w:val="none" w:sz="0" w:space="0" w:color="auto"/>
        <w:left w:val="none" w:sz="0" w:space="0" w:color="auto"/>
        <w:bottom w:val="none" w:sz="0" w:space="0" w:color="auto"/>
        <w:right w:val="none" w:sz="0" w:space="0" w:color="auto"/>
      </w:divBdr>
    </w:div>
    <w:div w:id="1146120636">
      <w:bodyDiv w:val="1"/>
      <w:marLeft w:val="0"/>
      <w:marRight w:val="0"/>
      <w:marTop w:val="0"/>
      <w:marBottom w:val="0"/>
      <w:divBdr>
        <w:top w:val="none" w:sz="0" w:space="0" w:color="auto"/>
        <w:left w:val="none" w:sz="0" w:space="0" w:color="auto"/>
        <w:bottom w:val="none" w:sz="0" w:space="0" w:color="auto"/>
        <w:right w:val="none" w:sz="0" w:space="0" w:color="auto"/>
      </w:divBdr>
    </w:div>
    <w:div w:id="1619212695">
      <w:bodyDiv w:val="1"/>
      <w:marLeft w:val="0"/>
      <w:marRight w:val="0"/>
      <w:marTop w:val="0"/>
      <w:marBottom w:val="0"/>
      <w:divBdr>
        <w:top w:val="none" w:sz="0" w:space="0" w:color="auto"/>
        <w:left w:val="none" w:sz="0" w:space="0" w:color="auto"/>
        <w:bottom w:val="none" w:sz="0" w:space="0" w:color="auto"/>
        <w:right w:val="none" w:sz="0" w:space="0" w:color="auto"/>
      </w:divBdr>
    </w:div>
    <w:div w:id="199872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counselingprograms.com/become-a-counselor/counseling-careers/school-counselor/" TargetMode="External"/><Relationship Id="rId13" Type="http://schemas.openxmlformats.org/officeDocument/2006/relationships/hyperlink" Target="javascript:__doLinkPostBack('','ss~~JN%20%22Communique%22%7C%7Csl~~rl','');" TargetMode="External"/><Relationship Id="rId18" Type="http://schemas.openxmlformats.org/officeDocument/2006/relationships/hyperlink" Target="http://eds.a.ebscohost.com/eds/detail/detail?vid=16&amp;sid=f56e4a7c-9f78-4a6b-bb35-32bbac03d453%40sessionmgr4006&amp;bdata=JkF1dGhUeXBlPWlwLHNzbyZzaXRlPWVkcy1saXZ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hyperlink" Target="http://eds.a.ebscohost.com/eds/detail/detail?vid=7&amp;sid=f56e4a7c-9f78-4a6b-bb35-32bbac03d453%40sessionmgr4006&amp;bdata=JkF1dGhUeXBlPWlwLHNzbyZzaXRlPWVkcy1saXZl" TargetMode="External"/><Relationship Id="rId17" Type="http://schemas.openxmlformats.org/officeDocument/2006/relationships/hyperlink" Target="javascript:__doLinkPostBack('','ss~~JN%20%22Journal%20of%20School%20Counseling%22%7C%7Csl~~rl','');" TargetMode="External"/><Relationship Id="rId2" Type="http://schemas.openxmlformats.org/officeDocument/2006/relationships/numbering" Target="numbering.xml"/><Relationship Id="rId16" Type="http://schemas.openxmlformats.org/officeDocument/2006/relationships/hyperlink" Target="http://eds.a.ebscohost.com/eds/detail/detail?vid=14&amp;sid=f56e4a7c-9f78-4a6b-bb35-32bbac03d453%40sessionmgr4006&amp;bdata=JkF1dGhUeXBlPWlwLHNzbyZzaXRlPWVkcy1saXZ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onlinecounselingprograms.com/become-a-counselor/counseling-careers/school-counselor/" TargetMode="External"/><Relationship Id="rId5" Type="http://schemas.openxmlformats.org/officeDocument/2006/relationships/webSettings" Target="webSettings.xml"/><Relationship Id="rId15" Type="http://schemas.openxmlformats.org/officeDocument/2006/relationships/hyperlink" Target="javascript:__doLinkPostBack('','mdb~~pbh%7C%7Cjdb~~pbhjnh%7C%7Css~~JN%20%22Journal%20of%20Clinical%20Child%20Psychology%22%7C%7Csl~~jh','');" TargetMode="External"/><Relationship Id="rId10" Type="http://schemas.openxmlformats.org/officeDocument/2006/relationships/hyperlink" Target="https://onlinecounselingprograms.com/become-a-counselor/counseling-careers/school-counselo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onlinecounselingprograms.com/become-a-counselor/counseling-careers/school-counselor/" TargetMode="External"/><Relationship Id="rId14" Type="http://schemas.openxmlformats.org/officeDocument/2006/relationships/hyperlink" Target="http://eds.a.ebscohost.com/eds/detail/detail?vid=10&amp;sid=f56e4a7c-9f78-4a6b-bb35-32bbac03d453%40sessionmgr4006&amp;bdata=JkF1dGhUeXBlPWlwLHNzbyZzaXRlPWVkcy1saXZ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310FA505E984860AB6ADD9DA83DEB6A"/>
        <w:category>
          <w:name w:val="General"/>
          <w:gallery w:val="placeholder"/>
        </w:category>
        <w:types>
          <w:type w:val="bbPlcHdr"/>
        </w:types>
        <w:behaviors>
          <w:behavior w:val="content"/>
        </w:behaviors>
        <w:guid w:val="{93968469-5CD1-44E0-B379-4E047EF20438}"/>
      </w:docPartPr>
      <w:docPartBody>
        <w:p w:rsidR="00FF1354" w:rsidRDefault="00E3555A" w:rsidP="00E3555A">
          <w:pPr>
            <w:pStyle w:val="5310FA505E984860AB6ADD9DA83DEB6A"/>
          </w:pPr>
          <w:r>
            <w:rPr>
              <w:rFonts w:asciiTheme="majorHAnsi" w:eastAsiaTheme="majorEastAsia" w:hAnsiTheme="majorHAnsi" w:cstheme="majorBidi"/>
              <w:caps/>
              <w:color w:val="4472C4" w:themeColor="accent1"/>
              <w:sz w:val="80"/>
              <w:szCs w:val="80"/>
            </w:rPr>
            <w:t>[Document title]</w:t>
          </w:r>
        </w:p>
      </w:docPartBody>
    </w:docPart>
    <w:docPart>
      <w:docPartPr>
        <w:name w:val="BD142EA1492145A0ACA7F54F58C439B0"/>
        <w:category>
          <w:name w:val="General"/>
          <w:gallery w:val="placeholder"/>
        </w:category>
        <w:types>
          <w:type w:val="bbPlcHdr"/>
        </w:types>
        <w:behaviors>
          <w:behavior w:val="content"/>
        </w:behaviors>
        <w:guid w:val="{CB7FF643-6772-4F4C-BE3B-88D50521E5F5}"/>
      </w:docPartPr>
      <w:docPartBody>
        <w:p w:rsidR="00FF1354" w:rsidRDefault="00E3555A" w:rsidP="00E3555A">
          <w:pPr>
            <w:pStyle w:val="BD142EA1492145A0ACA7F54F58C439B0"/>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55A"/>
    <w:rsid w:val="001536BA"/>
    <w:rsid w:val="009C5C28"/>
    <w:rsid w:val="00E3555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310FA505E984860AB6ADD9DA83DEB6A">
    <w:name w:val="5310FA505E984860AB6ADD9DA83DEB6A"/>
    <w:rsid w:val="00E3555A"/>
  </w:style>
  <w:style w:type="paragraph" w:customStyle="1" w:styleId="BD142EA1492145A0ACA7F54F58C439B0">
    <w:name w:val="BD142EA1492145A0ACA7F54F58C439B0"/>
    <w:rsid w:val="00E355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1318</Words>
  <Characters>7518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Fork in the road</dc:title>
  <dc:subject>By Brooklynn Painter</dc:subject>
  <dc:creator>on.painter.brooklynn</dc:creator>
  <cp:keywords/>
  <dc:description/>
  <cp:lastModifiedBy>on.painter.brooklynn</cp:lastModifiedBy>
  <cp:revision>3</cp:revision>
  <dcterms:created xsi:type="dcterms:W3CDTF">2020-08-08T20:37:00Z</dcterms:created>
  <dcterms:modified xsi:type="dcterms:W3CDTF">2020-08-15T21:00:00Z</dcterms:modified>
</cp:coreProperties>
</file>