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rPr>
        <w:id w:val="-1934504926"/>
        <w:docPartObj>
          <w:docPartGallery w:val="Cover Pages"/>
          <w:docPartUnique/>
        </w:docPartObj>
      </w:sdtPr>
      <w:sdtEndPr>
        <w:rPr>
          <w:rFonts w:ascii="Times New Roman" w:eastAsiaTheme="minorHAnsi" w:hAnsi="Times New Roman" w:cs="Times New Roman"/>
          <w:color w:val="auto"/>
          <w:sz w:val="26"/>
          <w:szCs w:val="26"/>
        </w:rPr>
      </w:sdtEndPr>
      <w:sdtContent>
        <w:p w14:paraId="4AEAA87F" w14:textId="3EBBD14C" w:rsidR="00F260BA" w:rsidRDefault="00F260BA">
          <w:pPr>
            <w:pStyle w:val="NoSpacing"/>
            <w:spacing w:before="1540" w:after="240"/>
            <w:jc w:val="center"/>
            <w:rPr>
              <w:color w:val="4472C4" w:themeColor="accent1"/>
            </w:rPr>
          </w:pPr>
          <w:r>
            <w:rPr>
              <w:noProof/>
              <w:color w:val="4472C4" w:themeColor="accent1"/>
            </w:rPr>
            <w:drawing>
              <wp:inline distT="0" distB="0" distL="0" distR="0" wp14:anchorId="480BF4F7" wp14:editId="0DC1944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E6A05DADAA6744299FC90C020C06E49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74EE6D5" w14:textId="570F1392" w:rsidR="00F260BA" w:rsidRDefault="00F260BA">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Severe Substance-Use disorder</w:t>
              </w:r>
            </w:p>
          </w:sdtContent>
        </w:sdt>
        <w:sdt>
          <w:sdtPr>
            <w:rPr>
              <w:color w:val="4472C4" w:themeColor="accent1"/>
              <w:sz w:val="28"/>
              <w:szCs w:val="28"/>
            </w:rPr>
            <w:alias w:val="Subtitle"/>
            <w:tag w:val=""/>
            <w:id w:val="328029620"/>
            <w:placeholder>
              <w:docPart w:val="AA3F2EA17C0C4ABD800B2E5F66CEDE7B"/>
            </w:placeholder>
            <w:dataBinding w:prefixMappings="xmlns:ns0='http://purl.org/dc/elements/1.1/' xmlns:ns1='http://schemas.openxmlformats.org/package/2006/metadata/core-properties' " w:xpath="/ns1:coreProperties[1]/ns0:subject[1]" w:storeItemID="{6C3C8BC8-F283-45AE-878A-BAB7291924A1}"/>
            <w:text/>
          </w:sdtPr>
          <w:sdtContent>
            <w:p w14:paraId="18FA32ED" w14:textId="1CC0A415" w:rsidR="00F260BA" w:rsidRDefault="00F260BA">
              <w:pPr>
                <w:pStyle w:val="NoSpacing"/>
                <w:jc w:val="center"/>
                <w:rPr>
                  <w:color w:val="4472C4" w:themeColor="accent1"/>
                  <w:sz w:val="28"/>
                  <w:szCs w:val="28"/>
                </w:rPr>
              </w:pPr>
              <w:r>
                <w:rPr>
                  <w:color w:val="4472C4" w:themeColor="accent1"/>
                  <w:sz w:val="28"/>
                  <w:szCs w:val="28"/>
                </w:rPr>
                <w:t>By: Brooklynn Painter</w:t>
              </w:r>
            </w:p>
          </w:sdtContent>
        </w:sdt>
        <w:p w14:paraId="518074C1" w14:textId="2B8BA5FA" w:rsidR="00F260BA" w:rsidRDefault="00F260BA">
          <w:pPr>
            <w:pStyle w:val="NoSpacing"/>
            <w:spacing w:before="480"/>
            <w:jc w:val="center"/>
            <w:rPr>
              <w:color w:val="4472C4" w:themeColor="accent1"/>
            </w:rPr>
          </w:pPr>
          <w:r>
            <w:rPr>
              <w:noProof/>
              <w:color w:val="4472C4" w:themeColor="accent1"/>
            </w:rPr>
            <w:drawing>
              <wp:inline distT="0" distB="0" distL="0" distR="0" wp14:anchorId="240B2625" wp14:editId="3C37F4C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269ABBD" w14:textId="369D00B4" w:rsidR="00F260BA" w:rsidRDefault="00F260BA" w:rsidP="00F260BA">
          <w:pPr>
            <w:rPr>
              <w:rFonts w:ascii="Times New Roman" w:hAnsi="Times New Roman" w:cs="Times New Roman"/>
              <w:sz w:val="26"/>
              <w:szCs w:val="26"/>
            </w:rPr>
          </w:pPr>
          <w:r>
            <w:rPr>
              <w:rFonts w:ascii="Times New Roman" w:hAnsi="Times New Roman" w:cs="Times New Roman"/>
              <w:sz w:val="26"/>
              <w:szCs w:val="26"/>
            </w:rPr>
            <w:br w:type="page"/>
          </w:r>
        </w:p>
        <w:p w14:paraId="47B6F0C7" w14:textId="6169C9A5" w:rsidR="00F260BA" w:rsidRDefault="00F260BA" w:rsidP="00F260BA">
          <w:pPr>
            <w:rPr>
              <w:rFonts w:ascii="Times New Roman" w:hAnsi="Times New Roman" w:cs="Times New Roman"/>
              <w:sz w:val="26"/>
              <w:szCs w:val="26"/>
            </w:rPr>
          </w:pPr>
        </w:p>
      </w:sdtContent>
    </w:sdt>
    <w:p w14:paraId="0AE58440" w14:textId="48A39C7B" w:rsidR="00876954" w:rsidRPr="00F260BA" w:rsidRDefault="00876954" w:rsidP="00F260BA">
      <w:pPr>
        <w:ind w:firstLine="720"/>
        <w:rPr>
          <w:rFonts w:ascii="Times New Roman" w:hAnsi="Times New Roman" w:cs="Times New Roman"/>
          <w:sz w:val="24"/>
          <w:szCs w:val="24"/>
        </w:rPr>
      </w:pPr>
      <w:r w:rsidRPr="00F260BA">
        <w:rPr>
          <w:rFonts w:ascii="Times New Roman" w:hAnsi="Times New Roman" w:cs="Times New Roman"/>
          <w:sz w:val="24"/>
          <w:szCs w:val="24"/>
        </w:rPr>
        <w:t>The case study I am going to write my paper on is going to be case #1 because I can see a lot of myself in her and feel like my insight would be better shown when giving her a diagnosis and treatment plan. I think that as a 19 year old girl, she has a lot of promise and If she can meet someone who has her best interest at heart and who understands what it is like to be in her shoes, maybe she will actually accept that she has a problem and take the steps she needs to in order to get the help that she needs to get clean. It is hard being a new adult in the big world with no idea what to do and how to deal with the depression or anxiety of the world often does lead to drug abuse and alcoholism.</w:t>
      </w:r>
    </w:p>
    <w:p w14:paraId="050469EE" w14:textId="7549EC65" w:rsidR="00A4659F" w:rsidRPr="00F260BA" w:rsidRDefault="00A4659F" w:rsidP="00876954">
      <w:pPr>
        <w:ind w:firstLine="720"/>
        <w:rPr>
          <w:rFonts w:ascii="Times New Roman" w:hAnsi="Times New Roman" w:cs="Times New Roman"/>
          <w:sz w:val="24"/>
          <w:szCs w:val="24"/>
        </w:rPr>
      </w:pPr>
      <w:r w:rsidRPr="00F260BA">
        <w:rPr>
          <w:rFonts w:ascii="Times New Roman" w:hAnsi="Times New Roman" w:cs="Times New Roman"/>
          <w:sz w:val="24"/>
          <w:szCs w:val="24"/>
        </w:rPr>
        <w:t xml:space="preserve">Jen clearly has a severe substance-use disorder because she meets seven of the twelve criteria in the checklist within the last twelve months. She first started using when she was seventeen when a friend had a prescription for a pain pill that she ended up getting addicted to. She used to only take one to two pills on the weekends but ended up taking them every day, </w:t>
      </w:r>
      <w:r w:rsidRPr="00F260BA">
        <w:rPr>
          <w:rFonts w:ascii="Times New Roman" w:eastAsia="Calibri" w:hAnsi="Times New Roman" w:cs="Times New Roman"/>
          <w:sz w:val="24"/>
          <w:szCs w:val="24"/>
        </w:rPr>
        <w:t>increasing from 10mg a day to 40mg a day</w:t>
      </w:r>
      <w:r w:rsidRPr="00F260BA">
        <w:rPr>
          <w:rFonts w:ascii="Times New Roman" w:hAnsi="Times New Roman" w:cs="Times New Roman"/>
          <w:sz w:val="24"/>
          <w:szCs w:val="24"/>
        </w:rPr>
        <w:t xml:space="preserve">. When she started using heroin, her tolerance was half a bag a day but now it is 5 bags a day. This meets the first criteria of the substance being taken in larger amounts and over a longer period than intended. This also meets the tolerance criteria as well because </w:t>
      </w:r>
      <w:r w:rsidRPr="00F260BA">
        <w:rPr>
          <w:rFonts w:ascii="Times New Roman" w:eastAsia="Times New Roman" w:hAnsi="Times New Roman" w:cs="Times New Roman"/>
          <w:sz w:val="24"/>
          <w:szCs w:val="24"/>
        </w:rPr>
        <w:t>she has a need for markedly increased amounts of the substance to achieve intoxication or desired effect.</w:t>
      </w:r>
      <w:r w:rsidR="006D0CC8" w:rsidRPr="00F260BA">
        <w:rPr>
          <w:rFonts w:ascii="Times New Roman" w:eastAsia="Times New Roman" w:hAnsi="Times New Roman" w:cs="Times New Roman"/>
          <w:sz w:val="24"/>
          <w:szCs w:val="24"/>
        </w:rPr>
        <w:t xml:space="preserve"> The following shows the reasoning behind giving her a sever substance use disorder diagnosis. </w:t>
      </w:r>
    </w:p>
    <w:p w14:paraId="2E5971BF" w14:textId="77777777" w:rsidR="00A4659F" w:rsidRPr="00F260BA" w:rsidRDefault="00A4659F" w:rsidP="00A4659F">
      <w:pPr>
        <w:shd w:val="clear" w:color="auto" w:fill="FCFCFC"/>
        <w:spacing w:before="100" w:beforeAutospacing="1" w:after="100" w:afterAutospacing="1" w:line="240" w:lineRule="auto"/>
        <w:ind w:left="360" w:firstLine="864"/>
        <w:rPr>
          <w:rFonts w:ascii="Times New Roman" w:eastAsia="Times New Roman" w:hAnsi="Times New Roman" w:cs="Times New Roman"/>
          <w:sz w:val="24"/>
          <w:szCs w:val="24"/>
        </w:rPr>
      </w:pPr>
      <w:r w:rsidRPr="00F260BA">
        <w:rPr>
          <w:rFonts w:ascii="Times New Roman" w:hAnsi="Times New Roman" w:cs="Times New Roman"/>
          <w:sz w:val="24"/>
          <w:szCs w:val="24"/>
        </w:rPr>
        <w:t xml:space="preserve"> Jen spends hours of her day looking for the pills and when she couldn’t find them, she was offered heroin which is cheaper and easier to find. This meets the criteria of great deal of time being spent in activities necessary to obtain, use, and/or recover from drug effects. Jen was also going through withdrawal symptoms when she was on pills which is why she ended up trying heroin which meets the criteria </w:t>
      </w:r>
      <w:r w:rsidRPr="00F260BA">
        <w:rPr>
          <w:rFonts w:ascii="Times New Roman" w:eastAsia="Times New Roman" w:hAnsi="Times New Roman" w:cs="Times New Roman"/>
          <w:sz w:val="24"/>
          <w:szCs w:val="24"/>
        </w:rPr>
        <w:t>of experiencing withdrawal, because the substance is taken to relieve or avoid withdrawal symptoms.</w:t>
      </w:r>
    </w:p>
    <w:p w14:paraId="21EA5BDD" w14:textId="77777777" w:rsidR="00F05CF5" w:rsidRPr="00F260BA" w:rsidRDefault="00A4659F" w:rsidP="00F05CF5">
      <w:pPr>
        <w:shd w:val="clear" w:color="auto" w:fill="FCFCFC"/>
        <w:spacing w:before="100" w:beforeAutospacing="1" w:after="100" w:afterAutospacing="1" w:line="240" w:lineRule="auto"/>
        <w:ind w:left="360" w:firstLine="864"/>
        <w:rPr>
          <w:rFonts w:ascii="Times New Roman" w:hAnsi="Times New Roman" w:cs="Times New Roman"/>
          <w:sz w:val="24"/>
          <w:szCs w:val="24"/>
        </w:rPr>
      </w:pPr>
      <w:r w:rsidRPr="00F260BA">
        <w:rPr>
          <w:rFonts w:ascii="Times New Roman" w:eastAsia="Times New Roman" w:hAnsi="Times New Roman" w:cs="Times New Roman"/>
          <w:sz w:val="24"/>
          <w:szCs w:val="24"/>
        </w:rPr>
        <w:t xml:space="preserve">Jen uses heroin in the bathroom at work which meets the criteria of having </w:t>
      </w:r>
      <w:r w:rsidRPr="00F260BA">
        <w:rPr>
          <w:rFonts w:ascii="Times New Roman" w:hAnsi="Times New Roman" w:cs="Times New Roman"/>
          <w:sz w:val="24"/>
          <w:szCs w:val="24"/>
        </w:rPr>
        <w:t xml:space="preserve">recurrent use in situations in which it is physically hazardous. I think this is physically hazardous because she is in a situation where she can end up dumping hot food on someone or causing herself bodily harm on a hot stove top or with a knife while prepping food. </w:t>
      </w:r>
    </w:p>
    <w:p w14:paraId="79CBE929" w14:textId="48073C6B" w:rsidR="00F05CF5" w:rsidRPr="00F260BA" w:rsidRDefault="00F05CF5" w:rsidP="00F05CF5">
      <w:pPr>
        <w:shd w:val="clear" w:color="auto" w:fill="FCFCFC"/>
        <w:spacing w:before="100" w:beforeAutospacing="1" w:after="100" w:afterAutospacing="1" w:line="240" w:lineRule="auto"/>
        <w:ind w:left="360" w:firstLine="864"/>
        <w:rPr>
          <w:rFonts w:ascii="Times New Roman" w:hAnsi="Times New Roman" w:cs="Times New Roman"/>
          <w:sz w:val="24"/>
          <w:szCs w:val="24"/>
        </w:rPr>
      </w:pPr>
      <w:r w:rsidRPr="00F260BA">
        <w:rPr>
          <w:rFonts w:ascii="Times New Roman" w:eastAsia="Calibri" w:hAnsi="Times New Roman" w:cs="Times New Roman"/>
          <w:sz w:val="24"/>
          <w:szCs w:val="24"/>
        </w:rPr>
        <w:t xml:space="preserve">She no longer hikes, swims, plays basketball, or participates in any of her other favorite hobbies which meets the criteria of </w:t>
      </w:r>
      <w:r w:rsidRPr="00F260BA">
        <w:rPr>
          <w:rFonts w:ascii="Times New Roman" w:hAnsi="Times New Roman" w:cs="Times New Roman"/>
          <w:sz w:val="24"/>
          <w:szCs w:val="24"/>
        </w:rPr>
        <w:t>important social, occupational, or recreational activities are given up or reduced because of use. She also fights with her parents and isolates herself from her friends which meets the criteria of continued use despite having persistent or recurrent social or interpersonal problems caused or exacerbated by the effects of the drug.</w:t>
      </w:r>
    </w:p>
    <w:p w14:paraId="71926F19" w14:textId="2FFECB1D" w:rsidR="006D0CC8" w:rsidRPr="00F260BA" w:rsidRDefault="00F05CF5" w:rsidP="006D0CC8">
      <w:pPr>
        <w:shd w:val="clear" w:color="auto" w:fill="FCFCFC"/>
        <w:spacing w:before="100" w:beforeAutospacing="1" w:after="100" w:afterAutospacing="1" w:line="240" w:lineRule="auto"/>
        <w:ind w:left="360" w:firstLine="864"/>
        <w:rPr>
          <w:rFonts w:ascii="Times New Roman" w:hAnsi="Times New Roman" w:cs="Times New Roman"/>
          <w:sz w:val="24"/>
          <w:szCs w:val="24"/>
        </w:rPr>
      </w:pPr>
      <w:r w:rsidRPr="00F260BA">
        <w:rPr>
          <w:rFonts w:ascii="Times New Roman" w:hAnsi="Times New Roman" w:cs="Times New Roman"/>
          <w:sz w:val="24"/>
          <w:szCs w:val="24"/>
        </w:rPr>
        <w:t xml:space="preserve">These seven criteria put Jen in the severe substance-use category and with her father having struggled with addiction before, she is highly likely to struggle with getting clean. She even stated that she is grateful that she was arrested because she thinks it is going to take something </w:t>
      </w:r>
      <w:r w:rsidR="00425BC5" w:rsidRPr="00F260BA">
        <w:rPr>
          <w:rFonts w:ascii="Times New Roman" w:hAnsi="Times New Roman" w:cs="Times New Roman"/>
          <w:sz w:val="24"/>
          <w:szCs w:val="24"/>
        </w:rPr>
        <w:t>drastic</w:t>
      </w:r>
      <w:r w:rsidRPr="00F260BA">
        <w:rPr>
          <w:rFonts w:ascii="Times New Roman" w:hAnsi="Times New Roman" w:cs="Times New Roman"/>
          <w:sz w:val="24"/>
          <w:szCs w:val="24"/>
        </w:rPr>
        <w:t xml:space="preserve"> to make her get clean. My diagnosis is sound and I even think she might meet more of the criteria but I didn’t have enough evidence to be one-hundred percent sure so I just chose to stick with the seven I chose. </w:t>
      </w:r>
    </w:p>
    <w:p w14:paraId="7563DAB7" w14:textId="52222460" w:rsidR="006D0CC8" w:rsidRPr="00F260BA" w:rsidRDefault="006D0CC8" w:rsidP="006D0CC8">
      <w:pPr>
        <w:shd w:val="clear" w:color="auto" w:fill="FCFCFC"/>
        <w:spacing w:before="100" w:beforeAutospacing="1" w:after="100" w:afterAutospacing="1" w:line="240" w:lineRule="auto"/>
        <w:ind w:left="360" w:firstLine="864"/>
        <w:rPr>
          <w:rFonts w:ascii="Times New Roman" w:hAnsi="Times New Roman" w:cs="Times New Roman"/>
          <w:sz w:val="24"/>
          <w:szCs w:val="24"/>
        </w:rPr>
      </w:pPr>
      <w:r w:rsidRPr="00F260BA">
        <w:rPr>
          <w:rFonts w:ascii="Times New Roman" w:hAnsi="Times New Roman" w:cs="Times New Roman"/>
          <w:sz w:val="24"/>
          <w:szCs w:val="24"/>
        </w:rPr>
        <w:lastRenderedPageBreak/>
        <w:t>I think that she really needs to get some professional help which is why I did some more research into different behavioral health organizations so that she can get everything she needs from one spot. I chose the Community First Behavioral health organization that in located in Hamilton Ohio. I think that this organization is a great choice because they offer a lot of different services. They offer a list of services for addiction use alone which is what Jen needs in order to get past her addiction. The following are a list of services they offer that I think will be helpful in Jens recovery.</w:t>
      </w:r>
    </w:p>
    <w:p w14:paraId="12CA8549" w14:textId="77777777" w:rsidR="006D0CC8" w:rsidRPr="00F260BA" w:rsidRDefault="006D0CC8" w:rsidP="006D0CC8">
      <w:pPr>
        <w:numPr>
          <w:ilvl w:val="0"/>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hAnsi="Times New Roman" w:cs="Times New Roman"/>
          <w:sz w:val="24"/>
          <w:szCs w:val="24"/>
        </w:rPr>
        <w:t xml:space="preserve"> </w:t>
      </w:r>
      <w:r w:rsidRPr="00F260BA">
        <w:rPr>
          <w:rFonts w:ascii="Times New Roman" w:eastAsia="Times New Roman" w:hAnsi="Times New Roman" w:cs="Times New Roman"/>
          <w:spacing w:val="11"/>
          <w:sz w:val="24"/>
          <w:szCs w:val="24"/>
        </w:rPr>
        <w:t>Assessments</w:t>
      </w:r>
    </w:p>
    <w:p w14:paraId="7E67FD16" w14:textId="77777777" w:rsidR="006D0CC8" w:rsidRPr="00F260BA" w:rsidRDefault="006D0CC8" w:rsidP="006D0CC8">
      <w:pPr>
        <w:numPr>
          <w:ilvl w:val="1"/>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 xml:space="preserve">This will help figure out what Jen’s substance abuse level really is and will help figure out a treatment plan for her. </w:t>
      </w:r>
    </w:p>
    <w:p w14:paraId="76651E57" w14:textId="77777777" w:rsidR="006D0CC8" w:rsidRPr="00F260BA" w:rsidRDefault="006D0CC8" w:rsidP="006D0CC8">
      <w:pPr>
        <w:numPr>
          <w:ilvl w:val="0"/>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Adult chemical dependency outpatient programs</w:t>
      </w:r>
    </w:p>
    <w:p w14:paraId="2049D86F" w14:textId="77777777" w:rsidR="006D0CC8" w:rsidRPr="00F260BA" w:rsidRDefault="006D0CC8" w:rsidP="006D0CC8">
      <w:pPr>
        <w:numPr>
          <w:ilvl w:val="1"/>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 xml:space="preserve">This is a good first step in order to make sure that she is getting the support she needs to beat her addiction while still being able to live her life in the real world. </w:t>
      </w:r>
    </w:p>
    <w:p w14:paraId="4C00D24C" w14:textId="77777777" w:rsidR="006D0CC8" w:rsidRPr="00F260BA" w:rsidRDefault="006D0CC8" w:rsidP="006D0CC8">
      <w:pPr>
        <w:numPr>
          <w:ilvl w:val="0"/>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Adult chemical dependency intensive outpatient programs</w:t>
      </w:r>
    </w:p>
    <w:p w14:paraId="56907B62" w14:textId="77777777" w:rsidR="006D0CC8" w:rsidRPr="00F260BA" w:rsidRDefault="006D0CC8" w:rsidP="006D0CC8">
      <w:pPr>
        <w:numPr>
          <w:ilvl w:val="1"/>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This would be the next step if the normal program doesn’t work.</w:t>
      </w:r>
    </w:p>
    <w:p w14:paraId="7FDA4D44" w14:textId="77777777" w:rsidR="006D0CC8" w:rsidRPr="00F260BA" w:rsidRDefault="006D0CC8" w:rsidP="006D0CC8">
      <w:pPr>
        <w:numPr>
          <w:ilvl w:val="0"/>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Adolescent outpatient programs</w:t>
      </w:r>
    </w:p>
    <w:p w14:paraId="74D334C4" w14:textId="77777777" w:rsidR="006D0CC8" w:rsidRPr="00F260BA" w:rsidRDefault="006D0CC8" w:rsidP="006D0CC8">
      <w:pPr>
        <w:numPr>
          <w:ilvl w:val="0"/>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Teen Intervention Program</w:t>
      </w:r>
    </w:p>
    <w:p w14:paraId="659C4833" w14:textId="77777777" w:rsidR="006D0CC8" w:rsidRPr="00F260BA" w:rsidRDefault="006D0CC8" w:rsidP="006D0CC8">
      <w:pPr>
        <w:numPr>
          <w:ilvl w:val="1"/>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These two don’t apply because Jen is not a teen anymore.</w:t>
      </w:r>
    </w:p>
    <w:p w14:paraId="378AB641" w14:textId="77777777" w:rsidR="006D0CC8" w:rsidRPr="00F260BA" w:rsidRDefault="006D0CC8" w:rsidP="006D0CC8">
      <w:pPr>
        <w:numPr>
          <w:ilvl w:val="0"/>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After care to ensure that a healthy lifestyle continues outside of treatment</w:t>
      </w:r>
    </w:p>
    <w:p w14:paraId="5F7E9A67" w14:textId="77777777" w:rsidR="006D0CC8" w:rsidRPr="00F260BA" w:rsidRDefault="006D0CC8" w:rsidP="006D0CC8">
      <w:pPr>
        <w:numPr>
          <w:ilvl w:val="1"/>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I think this program will be helpful to give Jen the materials she needs in order to maintain her sobriety and live the best life she can.</w:t>
      </w:r>
    </w:p>
    <w:p w14:paraId="16F64380" w14:textId="77777777" w:rsidR="006D0CC8" w:rsidRPr="00F260BA" w:rsidRDefault="006D0CC8" w:rsidP="006D0CC8">
      <w:pPr>
        <w:numPr>
          <w:ilvl w:val="0"/>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Convenient evening &amp; weekend hours</w:t>
      </w:r>
    </w:p>
    <w:p w14:paraId="0088566D" w14:textId="77777777" w:rsidR="006D0CC8" w:rsidRPr="00F260BA" w:rsidRDefault="006D0CC8" w:rsidP="006D0CC8">
      <w:pPr>
        <w:numPr>
          <w:ilvl w:val="1"/>
          <w:numId w:val="1"/>
        </w:num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r w:rsidRPr="00F260BA">
        <w:rPr>
          <w:rFonts w:ascii="Times New Roman" w:eastAsia="Times New Roman" w:hAnsi="Times New Roman" w:cs="Times New Roman"/>
          <w:spacing w:val="11"/>
          <w:sz w:val="24"/>
          <w:szCs w:val="24"/>
        </w:rPr>
        <w:t>They offer this so people who work a 9-5 job can still get the help they need and is why I chose this organization.</w:t>
      </w:r>
    </w:p>
    <w:p w14:paraId="09684DAC" w14:textId="77777777" w:rsidR="006D0CC8" w:rsidRPr="00F260BA" w:rsidRDefault="006D0CC8" w:rsidP="006D0CC8">
      <w:pPr>
        <w:shd w:val="clear" w:color="auto" w:fill="FFFFFF"/>
        <w:spacing w:before="100" w:beforeAutospacing="1" w:after="100" w:afterAutospacing="1" w:line="240" w:lineRule="auto"/>
        <w:rPr>
          <w:rFonts w:ascii="Times New Roman" w:eastAsia="Times New Roman" w:hAnsi="Times New Roman" w:cs="Times New Roman"/>
          <w:spacing w:val="11"/>
          <w:sz w:val="24"/>
          <w:szCs w:val="24"/>
        </w:rPr>
      </w:pPr>
    </w:p>
    <w:p w14:paraId="01786A33" w14:textId="1C10F8C4" w:rsidR="006D0CC8" w:rsidRDefault="006D0CC8" w:rsidP="006D0CC8">
      <w:pPr>
        <w:rPr>
          <w:rFonts w:ascii="Times New Roman" w:hAnsi="Times New Roman" w:cs="Times New Roman"/>
          <w:sz w:val="24"/>
          <w:szCs w:val="24"/>
        </w:rPr>
      </w:pPr>
      <w:r w:rsidRPr="00F260BA">
        <w:rPr>
          <w:rFonts w:ascii="Times New Roman" w:hAnsi="Times New Roman" w:cs="Times New Roman"/>
          <w:sz w:val="24"/>
          <w:szCs w:val="24"/>
        </w:rPr>
        <w:t xml:space="preserve">Jen needs a lot of help to get through her addiction and I think that this organization would be the best choice for her and her family. Jen would still be able to go to work and she would be able to actively apply the techniques she learns to her life so she can see that they actually work and are worth the efforts in order for her to live her best life.  I think that her parents will see a big change with her behavior as the time goes by. </w:t>
      </w:r>
    </w:p>
    <w:p w14:paraId="52244341" w14:textId="5434FC77" w:rsidR="00F260BA" w:rsidRDefault="00F260BA" w:rsidP="006D0CC8">
      <w:pPr>
        <w:rPr>
          <w:rFonts w:ascii="Times New Roman" w:hAnsi="Times New Roman" w:cs="Times New Roman"/>
          <w:sz w:val="24"/>
          <w:szCs w:val="24"/>
        </w:rPr>
      </w:pPr>
    </w:p>
    <w:p w14:paraId="0FC631A2" w14:textId="416AC382" w:rsidR="00F260BA" w:rsidRDefault="00F260BA" w:rsidP="006D0CC8">
      <w:pPr>
        <w:rPr>
          <w:rFonts w:ascii="Times New Roman" w:hAnsi="Times New Roman" w:cs="Times New Roman"/>
          <w:sz w:val="24"/>
          <w:szCs w:val="24"/>
        </w:rPr>
      </w:pPr>
    </w:p>
    <w:p w14:paraId="37DB19C9" w14:textId="6B78F967" w:rsidR="00F260BA" w:rsidRDefault="00F260BA" w:rsidP="006D0CC8">
      <w:pPr>
        <w:rPr>
          <w:rFonts w:ascii="Times New Roman" w:hAnsi="Times New Roman" w:cs="Times New Roman"/>
          <w:sz w:val="24"/>
          <w:szCs w:val="24"/>
        </w:rPr>
      </w:pPr>
    </w:p>
    <w:p w14:paraId="1B04C5E7" w14:textId="2128EE89" w:rsidR="00F260BA" w:rsidRDefault="00F260BA" w:rsidP="006D0CC8">
      <w:pPr>
        <w:rPr>
          <w:rFonts w:ascii="Times New Roman" w:hAnsi="Times New Roman" w:cs="Times New Roman"/>
          <w:sz w:val="24"/>
          <w:szCs w:val="24"/>
        </w:rPr>
      </w:pPr>
    </w:p>
    <w:p w14:paraId="3A53B96A" w14:textId="38FCE176" w:rsidR="00F260BA" w:rsidRDefault="00F260BA" w:rsidP="006D0CC8">
      <w:pPr>
        <w:rPr>
          <w:rFonts w:ascii="Times New Roman" w:hAnsi="Times New Roman" w:cs="Times New Roman"/>
          <w:sz w:val="24"/>
          <w:szCs w:val="24"/>
        </w:rPr>
      </w:pPr>
    </w:p>
    <w:p w14:paraId="5862506B" w14:textId="4EB40FEE" w:rsidR="00F260BA" w:rsidRDefault="00F260BA" w:rsidP="006D0CC8">
      <w:pPr>
        <w:rPr>
          <w:rFonts w:ascii="Times New Roman" w:hAnsi="Times New Roman" w:cs="Times New Roman"/>
          <w:sz w:val="24"/>
          <w:szCs w:val="24"/>
        </w:rPr>
      </w:pPr>
    </w:p>
    <w:p w14:paraId="6CD40F59" w14:textId="1E5DCD22" w:rsidR="00F260BA" w:rsidRDefault="00F260BA" w:rsidP="006D0CC8">
      <w:pPr>
        <w:rPr>
          <w:rFonts w:ascii="Times New Roman" w:hAnsi="Times New Roman" w:cs="Times New Roman"/>
          <w:sz w:val="24"/>
          <w:szCs w:val="24"/>
        </w:rPr>
      </w:pPr>
    </w:p>
    <w:p w14:paraId="47F5A6E6" w14:textId="0463219B" w:rsidR="00F260BA" w:rsidRDefault="00F260BA" w:rsidP="006D0CC8">
      <w:pPr>
        <w:rPr>
          <w:rFonts w:ascii="Times New Roman" w:hAnsi="Times New Roman" w:cs="Times New Roman"/>
          <w:sz w:val="24"/>
          <w:szCs w:val="24"/>
        </w:rPr>
      </w:pPr>
      <w:r>
        <w:rPr>
          <w:rFonts w:ascii="Times New Roman" w:hAnsi="Times New Roman" w:cs="Times New Roman"/>
          <w:sz w:val="24"/>
          <w:szCs w:val="24"/>
        </w:rPr>
        <w:lastRenderedPageBreak/>
        <w:t>Reference Page</w:t>
      </w:r>
    </w:p>
    <w:p w14:paraId="6A0CD880" w14:textId="5C7F202F" w:rsidR="00F260BA" w:rsidRPr="00F260BA" w:rsidRDefault="00F260BA" w:rsidP="006D0CC8">
      <w:pPr>
        <w:rPr>
          <w:rFonts w:ascii="Times New Roman" w:hAnsi="Times New Roman" w:cs="Times New Roman"/>
          <w:sz w:val="24"/>
          <w:szCs w:val="24"/>
        </w:rPr>
      </w:pPr>
      <w:hyperlink r:id="rId9" w:history="1">
        <w:r>
          <w:rPr>
            <w:rStyle w:val="Hyperlink"/>
          </w:rPr>
          <w:t>https://www.community-first.org/cbh</w:t>
        </w:r>
      </w:hyperlink>
      <w:bookmarkStart w:id="0" w:name="_GoBack"/>
      <w:bookmarkEnd w:id="0"/>
    </w:p>
    <w:p w14:paraId="038ED3AD" w14:textId="77777777" w:rsidR="006D0CC8" w:rsidRDefault="006D0CC8" w:rsidP="006D0CC8">
      <w:pPr>
        <w:shd w:val="clear" w:color="auto" w:fill="FCFCFC"/>
        <w:spacing w:before="100" w:beforeAutospacing="1" w:after="100" w:afterAutospacing="1" w:line="240" w:lineRule="auto"/>
        <w:ind w:left="360"/>
        <w:rPr>
          <w:rFonts w:eastAsia="Times New Roman" w:cstheme="minorHAnsi"/>
          <w:sz w:val="26"/>
          <w:szCs w:val="26"/>
        </w:rPr>
      </w:pPr>
    </w:p>
    <w:p w14:paraId="0A9433AA" w14:textId="220F3ECE" w:rsidR="00425BC5" w:rsidRPr="00F05CF5" w:rsidRDefault="00425BC5" w:rsidP="00F05CF5">
      <w:pPr>
        <w:shd w:val="clear" w:color="auto" w:fill="FCFCFC"/>
        <w:spacing w:before="100" w:beforeAutospacing="1" w:after="100" w:afterAutospacing="1" w:line="240" w:lineRule="auto"/>
        <w:ind w:left="360" w:firstLine="864"/>
        <w:rPr>
          <w:rFonts w:cstheme="minorHAnsi"/>
          <w:sz w:val="24"/>
          <w:szCs w:val="24"/>
        </w:rPr>
      </w:pPr>
    </w:p>
    <w:sectPr w:rsidR="00425BC5" w:rsidRPr="00F05CF5" w:rsidSect="00F260BA">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4FA5F" w14:textId="77777777" w:rsidR="00C87D8D" w:rsidRDefault="00C87D8D" w:rsidP="00F260BA">
      <w:pPr>
        <w:spacing w:after="0" w:line="240" w:lineRule="auto"/>
      </w:pPr>
      <w:r>
        <w:separator/>
      </w:r>
    </w:p>
  </w:endnote>
  <w:endnote w:type="continuationSeparator" w:id="0">
    <w:p w14:paraId="20C5AD21" w14:textId="77777777" w:rsidR="00C87D8D" w:rsidRDefault="00C87D8D" w:rsidP="00F2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993209"/>
      <w:docPartObj>
        <w:docPartGallery w:val="Page Numbers (Bottom of Page)"/>
        <w:docPartUnique/>
      </w:docPartObj>
    </w:sdtPr>
    <w:sdtEndPr>
      <w:rPr>
        <w:noProof/>
      </w:rPr>
    </w:sdtEndPr>
    <w:sdtContent>
      <w:p w14:paraId="25E143E3" w14:textId="7948246D" w:rsidR="00F260BA" w:rsidRDefault="00F260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9E217B" w14:textId="77777777" w:rsidR="00F260BA" w:rsidRDefault="00F2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2B89B" w14:textId="77777777" w:rsidR="00C87D8D" w:rsidRDefault="00C87D8D" w:rsidP="00F260BA">
      <w:pPr>
        <w:spacing w:after="0" w:line="240" w:lineRule="auto"/>
      </w:pPr>
      <w:r>
        <w:separator/>
      </w:r>
    </w:p>
  </w:footnote>
  <w:footnote w:type="continuationSeparator" w:id="0">
    <w:p w14:paraId="52D91F67" w14:textId="77777777" w:rsidR="00C87D8D" w:rsidRDefault="00C87D8D" w:rsidP="00F26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AE9F" w14:textId="4DE9D896" w:rsidR="00F260BA" w:rsidRDefault="00F260BA">
    <w:pPr>
      <w:pStyle w:val="Header"/>
    </w:pPr>
    <w:r>
      <w:t>Severe Substance-Use Disorder</w:t>
    </w:r>
    <w:r>
      <w:tab/>
    </w:r>
    <w:r>
      <w:tab/>
    </w:r>
  </w:p>
  <w:p w14:paraId="23A5A463" w14:textId="77777777" w:rsidR="00F260BA" w:rsidRDefault="00F26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E616E"/>
    <w:multiLevelType w:val="multilevel"/>
    <w:tmpl w:val="FA9E1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9F"/>
    <w:rsid w:val="0000211D"/>
    <w:rsid w:val="003A24F3"/>
    <w:rsid w:val="00425BC5"/>
    <w:rsid w:val="006D0CC8"/>
    <w:rsid w:val="00876954"/>
    <w:rsid w:val="00A4659F"/>
    <w:rsid w:val="00C87D8D"/>
    <w:rsid w:val="00F05CF5"/>
    <w:rsid w:val="00F2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E49F"/>
  <w15:chartTrackingRefBased/>
  <w15:docId w15:val="{A21F9B43-63A7-43DD-9462-1A0C4088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C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260BA"/>
    <w:pPr>
      <w:spacing w:after="0" w:line="240" w:lineRule="auto"/>
    </w:pPr>
    <w:rPr>
      <w:rFonts w:eastAsiaTheme="minorEastAsia"/>
    </w:rPr>
  </w:style>
  <w:style w:type="character" w:customStyle="1" w:styleId="NoSpacingChar">
    <w:name w:val="No Spacing Char"/>
    <w:basedOn w:val="DefaultParagraphFont"/>
    <w:link w:val="NoSpacing"/>
    <w:uiPriority w:val="1"/>
    <w:rsid w:val="00F260BA"/>
    <w:rPr>
      <w:rFonts w:eastAsiaTheme="minorEastAsia"/>
    </w:rPr>
  </w:style>
  <w:style w:type="character" w:styleId="Hyperlink">
    <w:name w:val="Hyperlink"/>
    <w:basedOn w:val="DefaultParagraphFont"/>
    <w:uiPriority w:val="99"/>
    <w:semiHidden/>
    <w:unhideWhenUsed/>
    <w:rsid w:val="00F260BA"/>
    <w:rPr>
      <w:color w:val="0000FF"/>
      <w:u w:val="single"/>
    </w:rPr>
  </w:style>
  <w:style w:type="paragraph" w:styleId="Header">
    <w:name w:val="header"/>
    <w:basedOn w:val="Normal"/>
    <w:link w:val="HeaderChar"/>
    <w:uiPriority w:val="99"/>
    <w:unhideWhenUsed/>
    <w:rsid w:val="00F26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0BA"/>
  </w:style>
  <w:style w:type="paragraph" w:styleId="Footer">
    <w:name w:val="footer"/>
    <w:basedOn w:val="Normal"/>
    <w:link w:val="FooterChar"/>
    <w:uiPriority w:val="99"/>
    <w:unhideWhenUsed/>
    <w:rsid w:val="00F26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2724">
      <w:bodyDiv w:val="1"/>
      <w:marLeft w:val="0"/>
      <w:marRight w:val="0"/>
      <w:marTop w:val="0"/>
      <w:marBottom w:val="0"/>
      <w:divBdr>
        <w:top w:val="none" w:sz="0" w:space="0" w:color="auto"/>
        <w:left w:val="none" w:sz="0" w:space="0" w:color="auto"/>
        <w:bottom w:val="none" w:sz="0" w:space="0" w:color="auto"/>
        <w:right w:val="none" w:sz="0" w:space="0" w:color="auto"/>
      </w:divBdr>
    </w:div>
    <w:div w:id="621964260">
      <w:bodyDiv w:val="1"/>
      <w:marLeft w:val="0"/>
      <w:marRight w:val="0"/>
      <w:marTop w:val="0"/>
      <w:marBottom w:val="0"/>
      <w:divBdr>
        <w:top w:val="none" w:sz="0" w:space="0" w:color="auto"/>
        <w:left w:val="none" w:sz="0" w:space="0" w:color="auto"/>
        <w:bottom w:val="none" w:sz="0" w:space="0" w:color="auto"/>
        <w:right w:val="none" w:sz="0" w:space="0" w:color="auto"/>
      </w:divBdr>
    </w:div>
    <w:div w:id="1253322330">
      <w:bodyDiv w:val="1"/>
      <w:marLeft w:val="0"/>
      <w:marRight w:val="0"/>
      <w:marTop w:val="0"/>
      <w:marBottom w:val="0"/>
      <w:divBdr>
        <w:top w:val="none" w:sz="0" w:space="0" w:color="auto"/>
        <w:left w:val="none" w:sz="0" w:space="0" w:color="auto"/>
        <w:bottom w:val="none" w:sz="0" w:space="0" w:color="auto"/>
        <w:right w:val="none" w:sz="0" w:space="0" w:color="auto"/>
      </w:divBdr>
    </w:div>
    <w:div w:id="147772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mmunity-first.org/cb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05DADAA6744299FC90C020C06E491"/>
        <w:category>
          <w:name w:val="General"/>
          <w:gallery w:val="placeholder"/>
        </w:category>
        <w:types>
          <w:type w:val="bbPlcHdr"/>
        </w:types>
        <w:behaviors>
          <w:behavior w:val="content"/>
        </w:behaviors>
        <w:guid w:val="{88868CF7-2F65-4709-B66B-CFDCC656123D}"/>
      </w:docPartPr>
      <w:docPartBody>
        <w:p w:rsidR="00000000" w:rsidRDefault="00D334DA" w:rsidP="00D334DA">
          <w:pPr>
            <w:pStyle w:val="E6A05DADAA6744299FC90C020C06E491"/>
          </w:pPr>
          <w:r>
            <w:rPr>
              <w:rFonts w:asciiTheme="majorHAnsi" w:eastAsiaTheme="majorEastAsia" w:hAnsiTheme="majorHAnsi" w:cstheme="majorBidi"/>
              <w:caps/>
              <w:color w:val="4472C4" w:themeColor="accent1"/>
              <w:sz w:val="80"/>
              <w:szCs w:val="80"/>
            </w:rPr>
            <w:t>[Document title]</w:t>
          </w:r>
        </w:p>
      </w:docPartBody>
    </w:docPart>
    <w:docPart>
      <w:docPartPr>
        <w:name w:val="AA3F2EA17C0C4ABD800B2E5F66CEDE7B"/>
        <w:category>
          <w:name w:val="General"/>
          <w:gallery w:val="placeholder"/>
        </w:category>
        <w:types>
          <w:type w:val="bbPlcHdr"/>
        </w:types>
        <w:behaviors>
          <w:behavior w:val="content"/>
        </w:behaviors>
        <w:guid w:val="{ACACA75D-361C-4C20-946C-99F8C0BC34D2}"/>
      </w:docPartPr>
      <w:docPartBody>
        <w:p w:rsidR="00000000" w:rsidRDefault="00D334DA" w:rsidP="00D334DA">
          <w:pPr>
            <w:pStyle w:val="AA3F2EA17C0C4ABD800B2E5F66CEDE7B"/>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DA"/>
    <w:rsid w:val="008E5317"/>
    <w:rsid w:val="00D3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05DADAA6744299FC90C020C06E491">
    <w:name w:val="E6A05DADAA6744299FC90C020C06E491"/>
    <w:rsid w:val="00D334DA"/>
  </w:style>
  <w:style w:type="paragraph" w:customStyle="1" w:styleId="AA3F2EA17C0C4ABD800B2E5F66CEDE7B">
    <w:name w:val="AA3F2EA17C0C4ABD800B2E5F66CEDE7B"/>
    <w:rsid w:val="00D334DA"/>
  </w:style>
  <w:style w:type="paragraph" w:customStyle="1" w:styleId="9758D88DF0F54E98898C4F4D07A347FB">
    <w:name w:val="9758D88DF0F54E98898C4F4D07A347FB"/>
    <w:rsid w:val="00D33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Severe Substance-Use disorder</dc:title>
  <dc:subject>By: Brooklynn Painter</dc:subject>
  <dc:creator>on.painter.brooklynn</dc:creator>
  <cp:keywords/>
  <dc:description/>
  <cp:lastModifiedBy>on.painter.brooklynn</cp:lastModifiedBy>
  <cp:revision>7</cp:revision>
  <dcterms:created xsi:type="dcterms:W3CDTF">2020-05-18T19:58:00Z</dcterms:created>
  <dcterms:modified xsi:type="dcterms:W3CDTF">2020-06-16T19:12:00Z</dcterms:modified>
</cp:coreProperties>
</file>