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id w:val="-1966262630"/>
        <w:docPartObj>
          <w:docPartGallery w:val="Cover Pages"/>
          <w:docPartUnique/>
        </w:docPartObj>
      </w:sdtPr>
      <w:sdtEndPr>
        <w:rPr>
          <w:rFonts w:ascii="Times New Roman" w:hAnsi="Times New Roman" w:cs="Times New Roman"/>
          <w:sz w:val="24"/>
          <w:szCs w:val="24"/>
        </w:rPr>
      </w:sdtEndPr>
      <w:sdtContent>
        <w:p w14:paraId="4896453E" w14:textId="03D9E3C1" w:rsidR="00861224" w:rsidRDefault="00861224">
          <w:r>
            <w:rPr>
              <w:noProof/>
            </w:rPr>
            <mc:AlternateContent>
              <mc:Choice Requires="wps">
                <w:drawing>
                  <wp:anchor distT="0" distB="0" distL="114300" distR="114300" simplePos="0" relativeHeight="251659264" behindDoc="0" locked="0" layoutInCell="1" allowOverlap="1" wp14:anchorId="235CFA20" wp14:editId="40F469E7">
                    <wp:simplePos x="0" y="0"/>
                    <mc:AlternateContent>
                      <mc:Choice Requires="wp14">
                        <wp:positionH relativeFrom="page">
                          <wp14:pctPosHOffset>2000</wp14:pctPosHOffset>
                        </wp:positionH>
                      </mc:Choice>
                      <mc:Fallback>
                        <wp:positionH relativeFrom="page">
                          <wp:posOffset>154940</wp:posOffset>
                        </wp:positionH>
                      </mc:Fallback>
                    </mc:AlternateContent>
                    <mc:AlternateContent>
                      <mc:Choice Requires="wp14">
                        <wp:positionV relativeFrom="page">
                          <wp14:pctPosVOffset>2000</wp14:pctPosVOffset>
                        </wp:positionV>
                      </mc:Choice>
                      <mc:Fallback>
                        <wp:positionV relativeFrom="page">
                          <wp:posOffset>200660</wp:posOffset>
                        </wp:positionV>
                      </mc:Fallback>
                    </mc:AlternateContent>
                    <wp:extent cx="5363210" cy="9653270"/>
                    <wp:effectExtent l="0" t="0" r="8890" b="2540"/>
                    <wp:wrapNone/>
                    <wp:docPr id="471"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63210" cy="9653270"/>
                            </a:xfrm>
                            <a:prstGeom prst="rect">
                              <a:avLst/>
                            </a:prstGeom>
                            <a:solidFill>
                              <a:schemeClr val="accent1"/>
                            </a:solidFill>
                            <a:ln>
                              <a:noFill/>
                            </a:ln>
                          </wps:spPr>
                          <wps:txbx>
                            <w:txbxContent>
                              <w:sdt>
                                <w:sdtPr>
                                  <w:rPr>
                                    <w:caps/>
                                    <w:color w:val="FFFFFF" w:themeColor="background1"/>
                                    <w:sz w:val="80"/>
                                    <w:szCs w:val="80"/>
                                  </w:rPr>
                                  <w:alias w:val="Title"/>
                                  <w:id w:val="-1275550102"/>
                                  <w:dataBinding w:prefixMappings="xmlns:ns0='http://schemas.openxmlformats.org/package/2006/metadata/core-properties' xmlns:ns1='http://purl.org/dc/elements/1.1/'" w:xpath="/ns0:coreProperties[1]/ns1:title[1]" w:storeItemID="{6C3C8BC8-F283-45AE-878A-BAB7291924A1}"/>
                                  <w:text/>
                                </w:sdtPr>
                                <w:sdtEndPr/>
                                <w:sdtContent>
                                  <w:p w14:paraId="4322203E" w14:textId="6315DDA3" w:rsidR="00861224" w:rsidRDefault="00861224">
                                    <w:pPr>
                                      <w:pStyle w:val="Title"/>
                                      <w:jc w:val="right"/>
                                      <w:rPr>
                                        <w:caps/>
                                        <w:color w:val="FFFFFF" w:themeColor="background1"/>
                                        <w:sz w:val="80"/>
                                        <w:szCs w:val="80"/>
                                      </w:rPr>
                                    </w:pPr>
                                    <w:r>
                                      <w:rPr>
                                        <w:caps/>
                                        <w:color w:val="FFFFFF" w:themeColor="background1"/>
                                        <w:sz w:val="80"/>
                                        <w:szCs w:val="80"/>
                                      </w:rPr>
                                      <w:t xml:space="preserve">PORTFOLIO </w:t>
                                    </w:r>
                                    <w:r w:rsidR="0017490B">
                                      <w:rPr>
                                        <w:caps/>
                                        <w:color w:val="FFFFFF" w:themeColor="background1"/>
                                        <w:sz w:val="80"/>
                                        <w:szCs w:val="80"/>
                                      </w:rPr>
                                      <w:t>PROJECT</w:t>
                                    </w:r>
                                  </w:p>
                                </w:sdtContent>
                              </w:sdt>
                              <w:p w14:paraId="0F3BB801" w14:textId="77777777" w:rsidR="00861224" w:rsidRDefault="00861224">
                                <w:pPr>
                                  <w:spacing w:before="240"/>
                                  <w:ind w:left="720"/>
                                  <w:jc w:val="right"/>
                                  <w:rPr>
                                    <w:color w:val="FFFFFF" w:themeColor="background1"/>
                                  </w:rPr>
                                </w:pPr>
                              </w:p>
                              <w:sdt>
                                <w:sdtPr>
                                  <w:rPr>
                                    <w:color w:val="FFFFFF" w:themeColor="background1"/>
                                    <w:sz w:val="21"/>
                                    <w:szCs w:val="21"/>
                                  </w:rPr>
                                  <w:alias w:val="Abstract"/>
                                  <w:id w:val="-1812170092"/>
                                  <w:dataBinding w:prefixMappings="xmlns:ns0='http://schemas.microsoft.com/office/2006/coverPageProps'" w:xpath="/ns0:CoverPageProperties[1]/ns0:Abstract[1]" w:storeItemID="{55AF091B-3C7A-41E3-B477-F2FDAA23CFDA}"/>
                                  <w:text/>
                                </w:sdtPr>
                                <w:sdtEndPr/>
                                <w:sdtContent>
                                  <w:p w14:paraId="010EAACD" w14:textId="715A7B33" w:rsidR="00861224" w:rsidRDefault="00A540A6">
                                    <w:pPr>
                                      <w:spacing w:before="240"/>
                                      <w:ind w:left="1008"/>
                                      <w:jc w:val="right"/>
                                      <w:rPr>
                                        <w:color w:val="FFFFFF" w:themeColor="background1"/>
                                      </w:rPr>
                                    </w:pPr>
                                    <w:r>
                                      <w:rPr>
                                        <w:color w:val="FFFFFF" w:themeColor="background1"/>
                                        <w:sz w:val="21"/>
                                        <w:szCs w:val="21"/>
                                      </w:rPr>
                                      <w:t>JENNIFER BAKER OCTOBER 25, 2020</w:t>
                                    </w:r>
                                  </w:p>
                                </w:sdtContent>
                              </w:sdt>
                            </w:txbxContent>
                          </wps:txbx>
                          <wps:bodyPr rot="0" vert="horz" wrap="square" lIns="274320" tIns="914400" rIns="274320" bIns="45720" anchor="ctr" anchorCtr="0" upright="1">
                            <a:noAutofit/>
                          </wps:bodyPr>
                        </wps:wsp>
                      </a:graphicData>
                    </a:graphic>
                    <wp14:sizeRelH relativeFrom="page">
                      <wp14:pctWidth>69000</wp14:pctWidth>
                    </wp14:sizeRelH>
                    <wp14:sizeRelV relativeFrom="page">
                      <wp14:pctHeight>96000</wp14:pctHeight>
                    </wp14:sizeRelV>
                  </wp:anchor>
                </w:drawing>
              </mc:Choice>
              <mc:Fallback>
                <w:pict>
                  <v:rect w14:anchorId="235CFA20" id="Rectangle 16" o:spid="_x0000_s1026" style="position:absolute;margin-left:0;margin-top:0;width:422.3pt;height:760.1pt;z-index:251659264;visibility:visible;mso-wrap-style:square;mso-width-percent:690;mso-height-percent:960;mso-left-percent:20;mso-top-percent:20;mso-wrap-distance-left:9pt;mso-wrap-distance-top:0;mso-wrap-distance-right:9pt;mso-wrap-distance-bottom:0;mso-position-horizontal-relative:page;mso-position-vertical-relative:page;mso-width-percent:690;mso-height-percent:960;mso-left-percent:20;mso-top-percent:2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" fillcolor="#4472c4 [3204]" stroked="f">
                    <v:textbox inset="21.6pt,1in,21.6pt">
                      <w:txbxContent>
                        <w:sdt>
                          <w:sdtPr>
                            <w:rPr>
                              <w:caps/>
                              <w:color w:val="FFFFFF" w:themeColor="background1"/>
                              <w:sz w:val="80"/>
                              <w:szCs w:val="80"/>
                            </w:rPr>
                            <w:alias w:val="Title"/>
                            <w:id w:val="-1275550102"/>
                            <w:dataBinding w:prefixMappings="xmlns:ns0='http://schemas.openxmlformats.org/package/2006/metadata/core-properties' xmlns:ns1='http://purl.org/dc/elements/1.1/'" w:xpath="/ns0:coreProperties[1]/ns1:title[1]" w:storeItemID="{6C3C8BC8-F283-45AE-878A-BAB7291924A1}"/>
                            <w:text/>
                          </w:sdtPr>
                          <w:sdtContent>
                            <w:p w14:paraId="4322203E" w14:textId="6315DDA3" w:rsidR="00861224" w:rsidRDefault="00861224">
                              <w:pPr>
                                <w:pStyle w:val="Title"/>
                                <w:jc w:val="right"/>
                                <w:rPr>
                                  <w:caps/>
                                  <w:color w:val="FFFFFF" w:themeColor="background1"/>
                                  <w:sz w:val="80"/>
                                  <w:szCs w:val="80"/>
                                </w:rPr>
                              </w:pPr>
                              <w:r>
                                <w:rPr>
                                  <w:caps/>
                                  <w:color w:val="FFFFFF" w:themeColor="background1"/>
                                  <w:sz w:val="80"/>
                                  <w:szCs w:val="80"/>
                                </w:rPr>
                                <w:t xml:space="preserve">PORTFOLIO </w:t>
                              </w:r>
                              <w:r w:rsidR="0017490B">
                                <w:rPr>
                                  <w:caps/>
                                  <w:color w:val="FFFFFF" w:themeColor="background1"/>
                                  <w:sz w:val="80"/>
                                  <w:szCs w:val="80"/>
                                </w:rPr>
                                <w:t>PROJECT</w:t>
                              </w:r>
                            </w:p>
                          </w:sdtContent>
                        </w:sdt>
                        <w:p w14:paraId="0F3BB801" w14:textId="77777777" w:rsidR="00861224" w:rsidRDefault="00861224">
                          <w:pPr>
                            <w:spacing w:before="240"/>
                            <w:ind w:left="720"/>
                            <w:jc w:val="right"/>
                            <w:rPr>
                              <w:color w:val="FFFFFF" w:themeColor="background1"/>
                            </w:rPr>
                          </w:pPr>
                        </w:p>
                        <w:sdt>
                          <w:sdtPr>
                            <w:rPr>
                              <w:color w:val="FFFFFF" w:themeColor="background1"/>
                              <w:sz w:val="21"/>
                              <w:szCs w:val="21"/>
                            </w:rPr>
                            <w:alias w:val="Abstract"/>
                            <w:id w:val="-1812170092"/>
                            <w:dataBinding w:prefixMappings="xmlns:ns0='http://schemas.microsoft.com/office/2006/coverPageProps'" w:xpath="/ns0:CoverPageProperties[1]/ns0:Abstract[1]" w:storeItemID="{55AF091B-3C7A-41E3-B477-F2FDAA23CFDA}"/>
                            <w:text/>
                          </w:sdtPr>
                          <w:sdtContent>
                            <w:p w14:paraId="010EAACD" w14:textId="715A7B33" w:rsidR="00861224" w:rsidRDefault="00A540A6">
                              <w:pPr>
                                <w:spacing w:before="240"/>
                                <w:ind w:left="1008"/>
                                <w:jc w:val="right"/>
                                <w:rPr>
                                  <w:color w:val="FFFFFF" w:themeColor="background1"/>
                                </w:rPr>
                              </w:pPr>
                              <w:r>
                                <w:rPr>
                                  <w:color w:val="FFFFFF" w:themeColor="background1"/>
                                  <w:sz w:val="21"/>
                                  <w:szCs w:val="21"/>
                                </w:rPr>
                                <w:t>JENNIFER BAKER OCTOBER 25, 2020</w:t>
                              </w:r>
                            </w:p>
                          </w:sdtContent>
                        </w:sdt>
                      </w:txbxContent>
                    </v:textbox>
                    <w10:wrap anchorx="page" anchory="page"/>
                  </v:rect>
                </w:pict>
              </mc:Fallback>
            </mc:AlternateContent>
          </w:r>
          <w:r>
            <w:rPr>
              <w:noProof/>
            </w:rPr>
            <mc:AlternateContent>
              <mc:Choice Requires="wps">
                <w:drawing>
                  <wp:anchor distT="0" distB="0" distL="114300" distR="114300" simplePos="0" relativeHeight="251660288" behindDoc="0" locked="0" layoutInCell="1" allowOverlap="1" wp14:anchorId="7B8F994F" wp14:editId="4EF95619">
                    <wp:simplePos x="0" y="0"/>
                    <mc:AlternateContent>
                      <mc:Choice Requires="wp14">
                        <wp:positionH relativeFrom="page">
                          <wp14:pctPosHOffset>73000</wp14:pctPosHOffset>
                        </wp:positionH>
                      </mc:Choice>
                      <mc:Fallback>
                        <wp:positionH relativeFrom="page">
                          <wp:posOffset>5673725</wp:posOffset>
                        </wp:positionH>
                      </mc:Fallback>
                    </mc:AlternateContent>
                    <wp:positionV relativeFrom="page">
                      <wp:align>center</wp:align>
                    </wp:positionV>
                    <wp:extent cx="1880870" cy="9655810"/>
                    <wp:effectExtent l="0" t="0" r="5080" b="2540"/>
                    <wp:wrapNone/>
                    <wp:docPr id="472" name="Rectangle 4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80870" cy="965581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cstheme="minorBidi"/>
                                    <w:color w:val="FFFFFF" w:themeColor="background1"/>
                                  </w:rPr>
                                  <w:alias w:val="Subtitle"/>
                                  <w:id w:val="-505288762"/>
                                  <w:dataBinding w:prefixMappings="xmlns:ns0='http://schemas.openxmlformats.org/package/2006/metadata/core-properties' xmlns:ns1='http://purl.org/dc/elements/1.1/'" w:xpath="/ns0:coreProperties[1]/ns1:subject[1]" w:storeItemID="{6C3C8BC8-F283-45AE-878A-BAB7291924A1}"/>
                                  <w:text/>
                                </w:sdtPr>
                                <w:sdtEndPr/>
                                <w:sdtContent>
                                  <w:p w14:paraId="2ABB22F0" w14:textId="75233647" w:rsidR="00861224" w:rsidRDefault="0017490B">
                                    <w:pPr>
                                      <w:pStyle w:val="Subtitle"/>
                                      <w:rPr>
                                        <w:rFonts w:cstheme="minorBidi"/>
                                        <w:color w:val="FFFFFF" w:themeColor="background1"/>
                                      </w:rPr>
                                    </w:pPr>
                                    <w:r>
                                      <w:rPr>
                                        <w:rFonts w:cstheme="minorBidi"/>
                                        <w:color w:val="FFFFFF" w:themeColor="background1"/>
                                      </w:rPr>
                                      <w:t>PLEG 220 TORTS</w:t>
                                    </w:r>
                                  </w:p>
                                </w:sdtContent>
                              </w:sdt>
                            </w:txbxContent>
                          </wps:txbx>
                          <wps:bodyPr rot="0" spcFirstLastPara="0" vertOverflow="overflow" horzOverflow="overflow" vert="horz" wrap="square" lIns="182880" tIns="45720" rIns="182880" bIns="45720" numCol="1" spcCol="0" rtlCol="0" fromWordArt="0" anchor="ctr" anchorCtr="0" forceAA="0" compatLnSpc="1">
                            <a:prstTxWarp prst="textNoShape">
                              <a:avLst/>
                            </a:prstTxWarp>
                            <a:noAutofit/>
                          </wps:bodyPr>
                        </wps:wsp>
                      </a:graphicData>
                    </a:graphic>
                    <wp14:sizeRelH relativeFrom="page">
                      <wp14:pctWidth>24200</wp14:pctWidth>
                    </wp14:sizeRelH>
                    <wp14:sizeRelV relativeFrom="page">
                      <wp14:pctHeight>96000</wp14:pctHeight>
                    </wp14:sizeRelV>
                  </wp:anchor>
                </w:drawing>
              </mc:Choice>
              <mc:Fallback>
                <w:pict>
                  <v:rect w14:anchorId="7B8F994F" id="Rectangle 472" o:spid="_x0000_s1027" style="position:absolute;margin-left:0;margin-top:0;width:148.1pt;height:760.3pt;z-index:251660288;visibility:visible;mso-wrap-style:square;mso-width-percent:242;mso-height-percent:960;mso-left-percent:730;mso-wrap-distance-left:9pt;mso-wrap-distance-top:0;mso-wrap-distance-right:9pt;mso-wrap-distance-bottom:0;mso-position-horizontal-relative:page;mso-position-vertical:center;mso-position-vertical-relative:page;mso-width-percent:242;mso-height-percent:960;mso-left-percent:73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" fillcolor="#44546a [3215]" stroked="f" strokeweight="1pt">
                    <v:textbox inset="14.4pt,,14.4pt">
                      <w:txbxContent>
                        <w:sdt>
                          <w:sdtPr>
                            <w:rPr>
                              <w:rFonts w:cstheme="minorBidi"/>
                              <w:color w:val="FFFFFF" w:themeColor="background1"/>
                            </w:rPr>
                            <w:alias w:val="Subtitle"/>
                            <w:id w:val="-505288762"/>
                            <w:dataBinding w:prefixMappings="xmlns:ns0='http://schemas.openxmlformats.org/package/2006/metadata/core-properties' xmlns:ns1='http://purl.org/dc/elements/1.1/'" w:xpath="/ns0:coreProperties[1]/ns1:subject[1]" w:storeItemID="{6C3C8BC8-F283-45AE-878A-BAB7291924A1}"/>
                            <w:text/>
                          </w:sdtPr>
                          <w:sdtContent>
                            <w:p w14:paraId="2ABB22F0" w14:textId="75233647" w:rsidR="00861224" w:rsidRDefault="0017490B">
                              <w:pPr>
                                <w:pStyle w:val="Subtitle"/>
                                <w:rPr>
                                  <w:rFonts w:cstheme="minorBidi"/>
                                  <w:color w:val="FFFFFF" w:themeColor="background1"/>
                                </w:rPr>
                              </w:pPr>
                              <w:r>
                                <w:rPr>
                                  <w:rFonts w:cstheme="minorBidi"/>
                                  <w:color w:val="FFFFFF" w:themeColor="background1"/>
                                </w:rPr>
                                <w:t>PLEG 220 TORTS</w:t>
                              </w:r>
                            </w:p>
                          </w:sdtContent>
                        </w:sdt>
                      </w:txbxContent>
                    </v:textbox>
                    <w10:wrap anchorx="page" anchory="page"/>
                  </v:rect>
                </w:pict>
              </mc:Fallback>
            </mc:AlternateContent>
          </w:r>
          <w:r>
            <w:t>PO</w:t>
          </w:r>
        </w:p>
        <w:p w14:paraId="47EB27A7" w14:textId="77777777" w:rsidR="00861224" w:rsidRDefault="00861224"/>
        <w:p w14:paraId="4E7D974C" w14:textId="7E5EF417" w:rsidR="00861224" w:rsidRDefault="00861224">
          <w:pPr>
            <w:rPr>
              <w:rFonts w:ascii="Times New Roman" w:hAnsi="Times New Roman" w:cs="Times New Roman"/>
              <w:sz w:val="24"/>
              <w:szCs w:val="24"/>
            </w:rPr>
          </w:pPr>
          <w:r>
            <w:rPr>
              <w:rFonts w:ascii="Times New Roman" w:hAnsi="Times New Roman" w:cs="Times New Roman"/>
              <w:sz w:val="24"/>
              <w:szCs w:val="24"/>
            </w:rPr>
            <w:br w:type="page"/>
          </w:r>
        </w:p>
      </w:sdtContent>
    </w:sdt>
    <w:p w14:paraId="4613ED95" w14:textId="432DC8CF" w:rsidR="00A84F26" w:rsidRPr="00C25A23" w:rsidRDefault="00A84F26" w:rsidP="00A84F26">
      <w:pPr>
        <w:rPr>
          <w:rFonts w:ascii="Times New Roman" w:hAnsi="Times New Roman" w:cs="Times New Roman"/>
          <w:sz w:val="24"/>
          <w:szCs w:val="24"/>
        </w:rPr>
      </w:pPr>
      <w:r w:rsidRPr="00C25A23">
        <w:rPr>
          <w:rFonts w:ascii="Times New Roman" w:hAnsi="Times New Roman" w:cs="Times New Roman"/>
          <w:sz w:val="24"/>
          <w:szCs w:val="24"/>
        </w:rPr>
        <w:lastRenderedPageBreak/>
        <w:t>Jennifer Baker</w:t>
      </w:r>
    </w:p>
    <w:p w14:paraId="058E3956" w14:textId="77777777" w:rsidR="00A84F26" w:rsidRPr="00C25A23" w:rsidRDefault="00A84F26" w:rsidP="00A84F26">
      <w:pPr>
        <w:rPr>
          <w:rFonts w:ascii="Times New Roman" w:hAnsi="Times New Roman" w:cs="Times New Roman"/>
          <w:sz w:val="24"/>
          <w:szCs w:val="24"/>
        </w:rPr>
      </w:pPr>
      <w:r w:rsidRPr="00C25A23">
        <w:rPr>
          <w:rFonts w:ascii="Times New Roman" w:hAnsi="Times New Roman" w:cs="Times New Roman"/>
          <w:sz w:val="24"/>
          <w:szCs w:val="24"/>
        </w:rPr>
        <w:t>September 15, 2020</w:t>
      </w:r>
    </w:p>
    <w:p w14:paraId="3C3A414E" w14:textId="77777777" w:rsidR="00A84F26" w:rsidRPr="00C25A23" w:rsidRDefault="00A84F26" w:rsidP="00A84F26">
      <w:pPr>
        <w:rPr>
          <w:rFonts w:ascii="Times New Roman" w:hAnsi="Times New Roman" w:cs="Times New Roman"/>
          <w:sz w:val="24"/>
          <w:szCs w:val="24"/>
        </w:rPr>
      </w:pPr>
      <w:r w:rsidRPr="00C25A23">
        <w:rPr>
          <w:rFonts w:ascii="Times New Roman" w:hAnsi="Times New Roman" w:cs="Times New Roman"/>
          <w:sz w:val="24"/>
          <w:szCs w:val="24"/>
        </w:rPr>
        <w:t>PLEG 220 Torts &amp; Remedies</w:t>
      </w:r>
    </w:p>
    <w:p w14:paraId="21E8157E" w14:textId="77777777" w:rsidR="00A84F26" w:rsidRPr="00C25A23" w:rsidRDefault="00A84F26" w:rsidP="00A84F26">
      <w:pPr>
        <w:rPr>
          <w:rFonts w:ascii="Times New Roman" w:hAnsi="Times New Roman" w:cs="Times New Roman"/>
          <w:sz w:val="24"/>
          <w:szCs w:val="24"/>
        </w:rPr>
      </w:pPr>
      <w:r w:rsidRPr="00C25A23">
        <w:rPr>
          <w:rFonts w:ascii="Times New Roman" w:hAnsi="Times New Roman" w:cs="Times New Roman"/>
          <w:sz w:val="24"/>
          <w:szCs w:val="24"/>
        </w:rPr>
        <w:t xml:space="preserve">Portfolio Project Part 1- Discussion </w:t>
      </w:r>
    </w:p>
    <w:p w14:paraId="5F8D598A" w14:textId="77777777" w:rsidR="00A84F26" w:rsidRPr="00C25A23" w:rsidRDefault="00A84F26" w:rsidP="00A84F26">
      <w:pPr>
        <w:jc w:val="right"/>
        <w:rPr>
          <w:rFonts w:ascii="Times New Roman" w:hAnsi="Times New Roman" w:cs="Times New Roman"/>
          <w:sz w:val="24"/>
          <w:szCs w:val="24"/>
        </w:rPr>
      </w:pPr>
    </w:p>
    <w:p w14:paraId="4CB0EA02" w14:textId="77777777" w:rsidR="00A84F26" w:rsidRPr="00C25A23" w:rsidRDefault="00A84F26" w:rsidP="00A84F26">
      <w:pPr>
        <w:spacing w:line="480" w:lineRule="auto"/>
        <w:jc w:val="both"/>
        <w:rPr>
          <w:rFonts w:ascii="Times New Roman" w:hAnsi="Times New Roman" w:cs="Times New Roman"/>
          <w:sz w:val="24"/>
          <w:szCs w:val="24"/>
        </w:rPr>
      </w:pPr>
      <w:r w:rsidRPr="00C25A23">
        <w:rPr>
          <w:rFonts w:ascii="Times New Roman" w:hAnsi="Times New Roman" w:cs="Times New Roman"/>
          <w:sz w:val="24"/>
          <w:szCs w:val="24"/>
        </w:rPr>
        <w:t>We all have questioned the position of why the justice system has certain laws in place. We also have suffered a loss at one point in our lives, so to  clearly answer the question is to not question why; but to ask how the law works to protect us as individuals as we live our lives. I believe the law provided us with a tort of negligence to be able to settle disputes without causing turmoil between parties; which in the past led to war and chaos over privilege, rights, and duty that one may have had to another. I believe the tort law provides a safety net for people to hold an individual who cased harm to them to be held accountable for their lack of common sense or in other words carelessness or poor judgement. This way to help rectify a problem without causing further damage. I believe this is highly effective method in ensuring that others weight the consequences of causing harm to another, such as bullying, teasing, car accidents, slandering a person’s image and more. These laws are excellent tools set in place to provide relief to an injured party for losses incurred by another actions towards them weather on purpose or by accident it teaches responsibility and accountability for actions against person or society.</w:t>
      </w:r>
    </w:p>
    <w:p w14:paraId="3A0E37A0" w14:textId="0D4FFDE5" w:rsidR="00A84F26" w:rsidRPr="00C25A23" w:rsidRDefault="00A84F26" w:rsidP="00A84F26">
      <w:pPr>
        <w:spacing w:line="480" w:lineRule="auto"/>
        <w:jc w:val="both"/>
        <w:rPr>
          <w:rFonts w:ascii="Times New Roman" w:hAnsi="Times New Roman" w:cs="Times New Roman"/>
          <w:sz w:val="24"/>
          <w:szCs w:val="24"/>
        </w:rPr>
      </w:pPr>
      <w:r w:rsidRPr="00C25A23">
        <w:rPr>
          <w:rFonts w:ascii="Times New Roman" w:hAnsi="Times New Roman" w:cs="Times New Roman"/>
          <w:sz w:val="24"/>
          <w:szCs w:val="24"/>
        </w:rPr>
        <w:t xml:space="preserve"> I also believe that it is vital for paralegals and lawyers to  focus on researching, analyzing, and working on pre-litigation issues because it shows care and duty to ensure the client is provided with the best legal representation, that all information obtained is factual and accurate, allows for  negotiation’s to take place, as well as to gain a better perspective of the case, this also builds </w:t>
      </w:r>
      <w:r w:rsidRPr="00C25A23">
        <w:rPr>
          <w:rFonts w:ascii="Times New Roman" w:hAnsi="Times New Roman" w:cs="Times New Roman"/>
          <w:sz w:val="24"/>
          <w:szCs w:val="24"/>
        </w:rPr>
        <w:lastRenderedPageBreak/>
        <w:t xml:space="preserve">relationship between attorney and paralegal and attorney and client for better result and outcomes during a case, often time by work a considerable pace attorney and paralegals often are able to come to resolution. This why it is imperative to be able to follow direction and guidelines when provide with a task in project and by understanding how the law works and how to conduct proper research attorneys and paralegals are able to provide clients with best possible resolution. </w:t>
      </w:r>
    </w:p>
    <w:p w14:paraId="50CBED5E" w14:textId="3A5E0B50" w:rsidR="00A84F26" w:rsidRPr="00C25A23" w:rsidRDefault="00A84F26">
      <w:pPr>
        <w:rPr>
          <w:rFonts w:ascii="Times New Roman" w:hAnsi="Times New Roman" w:cs="Times New Roman"/>
          <w:sz w:val="24"/>
          <w:szCs w:val="24"/>
        </w:rPr>
      </w:pPr>
      <w:r w:rsidRPr="00C25A23">
        <w:rPr>
          <w:rFonts w:ascii="Times New Roman" w:hAnsi="Times New Roman" w:cs="Times New Roman"/>
          <w:sz w:val="24"/>
          <w:szCs w:val="24"/>
        </w:rPr>
        <w:br w:type="page"/>
      </w:r>
    </w:p>
    <w:p w14:paraId="16963722" w14:textId="77777777" w:rsidR="00A84F26" w:rsidRPr="00C25A23" w:rsidRDefault="00A84F26" w:rsidP="00A84F26">
      <w:pPr>
        <w:keepLines/>
        <w:pBdr>
          <w:top w:val="single" w:sz="48" w:space="8" w:color="404040" w:themeColor="text1" w:themeTint="BF"/>
          <w:left w:val="single" w:sz="48" w:space="4" w:color="404040" w:themeColor="text1" w:themeTint="BF"/>
          <w:bottom w:val="single" w:sz="48" w:space="8" w:color="404040" w:themeColor="text1" w:themeTint="BF"/>
          <w:right w:val="single" w:sz="48" w:space="4" w:color="404040" w:themeColor="text1" w:themeTint="BF"/>
        </w:pBdr>
        <w:shd w:val="clear" w:color="auto" w:fill="404040" w:themeFill="text1" w:themeFillTint="BF"/>
        <w:spacing w:after="0" w:line="240" w:lineRule="auto"/>
        <w:ind w:left="5040" w:right="288"/>
        <w:jc w:val="center"/>
        <w:rPr>
          <w:rFonts w:ascii="Times New Roman" w:eastAsiaTheme="minorEastAsia" w:hAnsi="Times New Roman" w:cs="Times New Roman"/>
          <w:color w:val="FFFFFF" w:themeColor="background1"/>
          <w:spacing w:val="-15"/>
          <w:sz w:val="40"/>
          <w:szCs w:val="40"/>
        </w:rPr>
      </w:pPr>
      <w:r w:rsidRPr="00C25A23">
        <w:rPr>
          <w:rFonts w:ascii="Times New Roman" w:eastAsiaTheme="minorEastAsia" w:hAnsi="Times New Roman" w:cs="Times New Roman"/>
          <w:noProof/>
          <w:color w:val="FFFFFF" w:themeColor="background1"/>
          <w:spacing w:val="-15"/>
          <w:sz w:val="44"/>
          <w:szCs w:val="44"/>
        </w:rPr>
        <w:lastRenderedPageBreak/>
        <w:drawing>
          <wp:inline distT="0" distB="0" distL="0" distR="0" wp14:anchorId="3CD20797" wp14:editId="607A0AB7">
            <wp:extent cx="409575" cy="342900"/>
            <wp:effectExtent l="0" t="0" r="9525" b="0"/>
            <wp:docPr id="1" name="Graphic 1" descr="Scales of just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Scales of justi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409575" cy="342900"/>
                    </a:xfrm>
                    <a:prstGeom prst="rect">
                      <a:avLst/>
                    </a:prstGeom>
                  </pic:spPr>
                </pic:pic>
              </a:graphicData>
            </a:graphic>
          </wp:inline>
        </w:drawing>
      </w:r>
      <w:r w:rsidRPr="00C25A23">
        <w:rPr>
          <w:rFonts w:ascii="Times New Roman" w:eastAsiaTheme="minorEastAsia" w:hAnsi="Times New Roman" w:cs="Times New Roman"/>
          <w:color w:val="FFFFFF" w:themeColor="background1"/>
          <w:spacing w:val="-15"/>
          <w:sz w:val="40"/>
          <w:szCs w:val="40"/>
        </w:rPr>
        <w:t>Reynolds &amp; Starr, P.C.</w:t>
      </w:r>
    </w:p>
    <w:sdt>
      <w:sdtPr>
        <w:rPr>
          <w:rFonts w:ascii="Times New Roman" w:eastAsiaTheme="minorEastAsia" w:hAnsi="Times New Roman" w:cs="Times New Roman"/>
          <w:b/>
          <w:kern w:val="28"/>
          <w:sz w:val="108"/>
        </w:rPr>
        <w:alias w:val="Memo title:"/>
        <w:tag w:val="Memo tilte:"/>
        <w:id w:val="-164170097"/>
        <w:placeholder>
          <w:docPart w:val="82F7E3F908284885BD7220B2D98B82B1"/>
        </w:placeholder>
        <w:temporary/>
        <w:showingPlcHdr/>
        <w15:appearance w15:val="hidden"/>
      </w:sdtPr>
      <w:sdtEndPr/>
      <w:sdtContent>
        <w:p w14:paraId="1BCDC6D4" w14:textId="77777777" w:rsidR="00A84F26" w:rsidRPr="00C25A23" w:rsidRDefault="00A84F26" w:rsidP="00A84F26">
          <w:pPr>
            <w:keepNext/>
            <w:keepLines/>
            <w:spacing w:after="120" w:line="240" w:lineRule="auto"/>
            <w:ind w:left="-720"/>
            <w:rPr>
              <w:rFonts w:ascii="Times New Roman" w:eastAsiaTheme="minorEastAsia" w:hAnsi="Times New Roman" w:cs="Times New Roman"/>
              <w:b/>
              <w:kern w:val="28"/>
              <w:sz w:val="108"/>
            </w:rPr>
          </w:pPr>
          <w:r w:rsidRPr="00C25A23">
            <w:rPr>
              <w:rFonts w:ascii="Times New Roman" w:eastAsiaTheme="minorEastAsia" w:hAnsi="Times New Roman" w:cs="Times New Roman"/>
              <w:b/>
              <w:kern w:val="28"/>
              <w:sz w:val="108"/>
            </w:rPr>
            <w:t>Memo</w:t>
          </w:r>
        </w:p>
      </w:sdtContent>
    </w:sdt>
    <w:tbl>
      <w:tblPr>
        <w:tblStyle w:val="Memotable"/>
        <w:tblW w:w="9390" w:type="pct"/>
        <w:tblInd w:w="-90" w:type="dxa"/>
        <w:tblLayout w:type="fixed"/>
        <w:tblCellMar>
          <w:left w:w="0" w:type="dxa"/>
          <w:right w:w="0" w:type="dxa"/>
        </w:tblCellMar>
        <w:tblLook w:val="04A0" w:firstRow="1" w:lastRow="0" w:firstColumn="1" w:lastColumn="0" w:noHBand="0" w:noVBand="1"/>
        <w:tblDescription w:val="Memo header fields"/>
      </w:tblPr>
      <w:tblGrid>
        <w:gridCol w:w="1322"/>
        <w:gridCol w:w="8128"/>
        <w:gridCol w:w="8128"/>
      </w:tblGrid>
      <w:tr w:rsidR="00A84F26" w:rsidRPr="00C25A23" w14:paraId="7543BDBD" w14:textId="77777777" w:rsidTr="00625F03">
        <w:trPr>
          <w:gridAfter w:val="1"/>
          <w:wAfter w:w="8128" w:type="dxa"/>
        </w:trPr>
        <w:sdt>
          <w:sdtPr>
            <w:rPr>
              <w:rFonts w:ascii="Times New Roman" w:hAnsi="Times New Roman"/>
              <w:b/>
              <w:sz w:val="24"/>
              <w:szCs w:val="24"/>
            </w:rPr>
            <w:alias w:val="To:"/>
            <w:tag w:val="To:"/>
            <w:id w:val="1015413264"/>
            <w:placeholder>
              <w:docPart w:val="F12C4052369540FE94451E883FBD97CE"/>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322" w:type="dxa"/>
              </w:tcPr>
              <w:p w14:paraId="405184B0" w14:textId="77777777" w:rsidR="00A84F26" w:rsidRPr="00C25A23" w:rsidRDefault="00A84F26" w:rsidP="00625F03">
                <w:pPr>
                  <w:keepNext/>
                  <w:keepLines/>
                  <w:spacing w:before="280" w:line="480" w:lineRule="auto"/>
                  <w:outlineLvl w:val="0"/>
                  <w:rPr>
                    <w:rFonts w:ascii="Times New Roman" w:hAnsi="Times New Roman"/>
                    <w:b/>
                    <w:sz w:val="24"/>
                    <w:szCs w:val="24"/>
                  </w:rPr>
                </w:pPr>
                <w:r w:rsidRPr="00C25A23">
                  <w:rPr>
                    <w:rFonts w:ascii="Times New Roman" w:hAnsi="Times New Roman"/>
                    <w:b/>
                    <w:sz w:val="24"/>
                    <w:szCs w:val="24"/>
                  </w:rPr>
                  <w:t>To:</w:t>
                </w:r>
              </w:p>
            </w:tc>
          </w:sdtContent>
        </w:sdt>
        <w:tc>
          <w:tcPr>
            <w:tcW w:w="8128" w:type="dxa"/>
          </w:tcPr>
          <w:p w14:paraId="125C2D54" w14:textId="77777777" w:rsidR="00A84F26" w:rsidRPr="00C25A23" w:rsidRDefault="00A84F26" w:rsidP="00625F03">
            <w:pPr>
              <w:spacing w:before="28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C25A23">
              <w:rPr>
                <w:rFonts w:ascii="Times New Roman" w:hAnsi="Times New Roman"/>
                <w:sz w:val="24"/>
                <w:szCs w:val="24"/>
              </w:rPr>
              <w:t>James Reynolds</w:t>
            </w:r>
          </w:p>
        </w:tc>
      </w:tr>
      <w:tr w:rsidR="00A84F26" w:rsidRPr="00C25A23" w14:paraId="509E92D2" w14:textId="77777777" w:rsidTr="00625F03">
        <w:trPr>
          <w:gridAfter w:val="1"/>
          <w:wAfter w:w="8128" w:type="dxa"/>
        </w:trPr>
        <w:sdt>
          <w:sdtPr>
            <w:rPr>
              <w:rFonts w:ascii="Times New Roman" w:hAnsi="Times New Roman"/>
              <w:b/>
              <w:sz w:val="24"/>
              <w:szCs w:val="24"/>
            </w:rPr>
            <w:alias w:val="From:"/>
            <w:tag w:val="From:"/>
            <w:id w:val="21141888"/>
            <w:placeholder>
              <w:docPart w:val="20F585A9319C475AB974D5AA37F77863"/>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322" w:type="dxa"/>
              </w:tcPr>
              <w:p w14:paraId="42D2EDC7" w14:textId="77777777" w:rsidR="00A84F26" w:rsidRPr="00C25A23" w:rsidRDefault="00A84F26" w:rsidP="00625F03">
                <w:pPr>
                  <w:keepNext/>
                  <w:keepLines/>
                  <w:spacing w:before="280" w:line="480" w:lineRule="auto"/>
                  <w:outlineLvl w:val="0"/>
                  <w:rPr>
                    <w:rFonts w:ascii="Times New Roman" w:hAnsi="Times New Roman"/>
                    <w:b/>
                    <w:sz w:val="24"/>
                    <w:szCs w:val="24"/>
                  </w:rPr>
                </w:pPr>
                <w:r w:rsidRPr="00C25A23">
                  <w:rPr>
                    <w:rFonts w:ascii="Times New Roman" w:hAnsi="Times New Roman"/>
                    <w:b/>
                    <w:sz w:val="24"/>
                    <w:szCs w:val="24"/>
                  </w:rPr>
                  <w:t>From:</w:t>
                </w:r>
              </w:p>
            </w:tc>
          </w:sdtContent>
        </w:sdt>
        <w:tc>
          <w:tcPr>
            <w:tcW w:w="8128" w:type="dxa"/>
          </w:tcPr>
          <w:p w14:paraId="30F8B759" w14:textId="77777777" w:rsidR="00A84F26" w:rsidRPr="00C25A23" w:rsidRDefault="00A84F26" w:rsidP="00625F03">
            <w:pPr>
              <w:spacing w:before="28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C25A23">
              <w:rPr>
                <w:rFonts w:ascii="Times New Roman" w:hAnsi="Times New Roman"/>
                <w:sz w:val="24"/>
                <w:szCs w:val="24"/>
              </w:rPr>
              <w:t>Jennifer Baker</w:t>
            </w:r>
          </w:p>
        </w:tc>
      </w:tr>
      <w:tr w:rsidR="00A84F26" w:rsidRPr="00C25A23" w14:paraId="7A0B56B1" w14:textId="77777777" w:rsidTr="00625F03">
        <w:trPr>
          <w:trHeight w:val="198"/>
        </w:trPr>
        <w:sdt>
          <w:sdtPr>
            <w:rPr>
              <w:rFonts w:ascii="Times New Roman" w:hAnsi="Times New Roman"/>
              <w:b/>
              <w:sz w:val="24"/>
              <w:szCs w:val="24"/>
            </w:rPr>
            <w:alias w:val="Date:"/>
            <w:tag w:val="Date:"/>
            <w:id w:val="-2052519928"/>
            <w:placeholder>
              <w:docPart w:val="5FF583E0ECA94CF68D3222176CBB3F65"/>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322" w:type="dxa"/>
              </w:tcPr>
              <w:p w14:paraId="6E7352AF" w14:textId="77777777" w:rsidR="00A84F26" w:rsidRPr="00C25A23" w:rsidRDefault="00A84F26" w:rsidP="00625F03">
                <w:pPr>
                  <w:keepNext/>
                  <w:keepLines/>
                  <w:spacing w:before="280" w:line="480" w:lineRule="auto"/>
                  <w:outlineLvl w:val="0"/>
                  <w:rPr>
                    <w:rFonts w:ascii="Times New Roman" w:hAnsi="Times New Roman"/>
                    <w:b/>
                    <w:sz w:val="24"/>
                    <w:szCs w:val="24"/>
                  </w:rPr>
                </w:pPr>
                <w:r w:rsidRPr="00C25A23">
                  <w:rPr>
                    <w:rFonts w:ascii="Times New Roman" w:hAnsi="Times New Roman"/>
                    <w:b/>
                    <w:sz w:val="24"/>
                    <w:szCs w:val="24"/>
                  </w:rPr>
                  <w:t>Date:</w:t>
                </w:r>
              </w:p>
            </w:tc>
          </w:sdtContent>
        </w:sdt>
        <w:tc>
          <w:tcPr>
            <w:tcW w:w="8128" w:type="dxa"/>
          </w:tcPr>
          <w:p w14:paraId="5937FFF4" w14:textId="77777777" w:rsidR="00A84F26" w:rsidRPr="00C25A23" w:rsidRDefault="00A84F26" w:rsidP="00625F03">
            <w:pPr>
              <w:keepNext/>
              <w:keepLines/>
              <w:spacing w:before="280" w:line="480" w:lineRule="auto"/>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C25A23">
              <w:rPr>
                <w:rFonts w:ascii="Times New Roman" w:hAnsi="Times New Roman"/>
                <w:sz w:val="24"/>
                <w:szCs w:val="24"/>
              </w:rPr>
              <w:t>September 26, 2020</w:t>
            </w:r>
          </w:p>
        </w:tc>
        <w:tc>
          <w:tcPr>
            <w:tcW w:w="8128" w:type="dxa"/>
          </w:tcPr>
          <w:p w14:paraId="5463218F" w14:textId="77777777" w:rsidR="00A84F26" w:rsidRPr="00C25A23" w:rsidRDefault="00A84F26" w:rsidP="00625F03">
            <w:pPr>
              <w:spacing w:before="28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A84F26" w:rsidRPr="00C25A23" w14:paraId="44E323E1" w14:textId="77777777" w:rsidTr="00625F03">
        <w:trPr>
          <w:gridAfter w:val="1"/>
          <w:wAfter w:w="8128" w:type="dxa"/>
        </w:trPr>
        <w:sdt>
          <w:sdtPr>
            <w:rPr>
              <w:rFonts w:ascii="Times New Roman" w:hAnsi="Times New Roman"/>
              <w:b/>
              <w:sz w:val="24"/>
              <w:szCs w:val="24"/>
            </w:rPr>
            <w:alias w:val="Re:"/>
            <w:tag w:val="Re:"/>
            <w:id w:val="-1435443775"/>
            <w:placeholder>
              <w:docPart w:val="BEC97EFBD2AA4601BF74E220623F522C"/>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322" w:type="dxa"/>
              </w:tcPr>
              <w:p w14:paraId="2009CC26" w14:textId="77777777" w:rsidR="00A84F26" w:rsidRPr="00C25A23" w:rsidRDefault="00A84F26" w:rsidP="00625F03">
                <w:pPr>
                  <w:keepNext/>
                  <w:keepLines/>
                  <w:spacing w:before="280" w:line="480" w:lineRule="auto"/>
                  <w:outlineLvl w:val="0"/>
                  <w:rPr>
                    <w:rFonts w:ascii="Times New Roman" w:hAnsi="Times New Roman"/>
                    <w:b/>
                    <w:sz w:val="24"/>
                    <w:szCs w:val="24"/>
                  </w:rPr>
                </w:pPr>
                <w:r w:rsidRPr="00C25A23">
                  <w:rPr>
                    <w:rFonts w:ascii="Times New Roman" w:hAnsi="Times New Roman"/>
                    <w:b/>
                    <w:sz w:val="24"/>
                    <w:szCs w:val="24"/>
                  </w:rPr>
                  <w:t>Re:</w:t>
                </w:r>
              </w:p>
            </w:tc>
          </w:sdtContent>
        </w:sdt>
        <w:tc>
          <w:tcPr>
            <w:tcW w:w="8128" w:type="dxa"/>
          </w:tcPr>
          <w:p w14:paraId="32E98D6C" w14:textId="77777777" w:rsidR="00A84F26" w:rsidRPr="00C25A23" w:rsidRDefault="00A84F26" w:rsidP="00625F03">
            <w:pPr>
              <w:spacing w:before="28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C25A23">
              <w:rPr>
                <w:rFonts w:ascii="Times New Roman" w:hAnsi="Times New Roman"/>
                <w:sz w:val="24"/>
                <w:szCs w:val="24"/>
              </w:rPr>
              <w:t>Gregory Crow</w:t>
            </w:r>
          </w:p>
        </w:tc>
      </w:tr>
    </w:tbl>
    <w:p w14:paraId="58E438B1" w14:textId="77777777" w:rsidR="00A84F26" w:rsidRPr="00C25A23" w:rsidRDefault="00A84F26" w:rsidP="00A84F26">
      <w:pPr>
        <w:spacing w:before="280" w:after="0" w:line="480" w:lineRule="auto"/>
        <w:rPr>
          <w:rFonts w:ascii="Times New Roman" w:eastAsiaTheme="minorEastAsia" w:hAnsi="Times New Roman" w:cs="Times New Roman"/>
          <w:sz w:val="24"/>
          <w:szCs w:val="24"/>
        </w:rPr>
      </w:pPr>
      <w:r w:rsidRPr="00C25A23">
        <w:rPr>
          <w:rFonts w:ascii="Times New Roman" w:eastAsiaTheme="minorEastAsia" w:hAnsi="Times New Roman" w:cs="Times New Roman"/>
          <w:sz w:val="24"/>
          <w:szCs w:val="24"/>
        </w:rPr>
        <w:t>Mr. Reynolds,</w:t>
      </w:r>
    </w:p>
    <w:p w14:paraId="465FC2DB" w14:textId="77777777" w:rsidR="00A84F26" w:rsidRPr="00C25A23" w:rsidRDefault="00A84F26" w:rsidP="00A84F26">
      <w:pPr>
        <w:spacing w:before="280" w:after="0" w:line="480" w:lineRule="auto"/>
        <w:rPr>
          <w:rFonts w:ascii="Times New Roman" w:eastAsiaTheme="minorEastAsia" w:hAnsi="Times New Roman" w:cs="Times New Roman"/>
          <w:sz w:val="24"/>
          <w:szCs w:val="24"/>
        </w:rPr>
      </w:pPr>
      <w:r w:rsidRPr="00C25A23">
        <w:rPr>
          <w:rFonts w:ascii="Times New Roman" w:eastAsiaTheme="minorEastAsia" w:hAnsi="Times New Roman" w:cs="Times New Roman"/>
          <w:sz w:val="24"/>
          <w:szCs w:val="24"/>
        </w:rPr>
        <w:t xml:space="preserve">This memo will give you a review of my Pre-Litigation Research that I have conducted for you. This memo will assist you during your meeting with Gregory Crow. </w:t>
      </w:r>
    </w:p>
    <w:p w14:paraId="62C31C41" w14:textId="77777777" w:rsidR="00A84F26" w:rsidRPr="00C25A23" w:rsidRDefault="00A84F26" w:rsidP="00A84F26">
      <w:pPr>
        <w:spacing w:before="280" w:after="0" w:line="480" w:lineRule="auto"/>
        <w:rPr>
          <w:rFonts w:ascii="Times New Roman" w:eastAsiaTheme="minorEastAsia" w:hAnsi="Times New Roman" w:cs="Times New Roman"/>
          <w:sz w:val="24"/>
          <w:szCs w:val="24"/>
        </w:rPr>
      </w:pPr>
      <w:r w:rsidRPr="00C25A23">
        <w:rPr>
          <w:rFonts w:ascii="Times New Roman" w:eastAsiaTheme="minorEastAsia" w:hAnsi="Times New Roman" w:cs="Times New Roman"/>
          <w:sz w:val="24"/>
          <w:szCs w:val="24"/>
        </w:rPr>
        <w:t xml:space="preserve">First, I would like to discuss the parties to this litigation. The Plaintiff’s will </w:t>
      </w:r>
      <w:proofErr w:type="gramStart"/>
      <w:r w:rsidRPr="00C25A23">
        <w:rPr>
          <w:rFonts w:ascii="Times New Roman" w:eastAsiaTheme="minorEastAsia" w:hAnsi="Times New Roman" w:cs="Times New Roman"/>
          <w:sz w:val="24"/>
          <w:szCs w:val="24"/>
        </w:rPr>
        <w:t>be;</w:t>
      </w:r>
      <w:proofErr w:type="gramEnd"/>
      <w:r w:rsidRPr="00C25A23">
        <w:rPr>
          <w:rFonts w:ascii="Times New Roman" w:eastAsiaTheme="minorEastAsia" w:hAnsi="Times New Roman" w:cs="Times New Roman"/>
          <w:sz w:val="24"/>
          <w:szCs w:val="24"/>
        </w:rPr>
        <w:t xml:space="preserve"> Gregory Crow (surviving spouse), Jessica Crow (8-year-old surviving minor child), Bradley Crow (5-year-old surviving minor child) and Cooper Crow (3-year-old surviving minor child). The Defendant in this case will </w:t>
      </w:r>
      <w:proofErr w:type="gramStart"/>
      <w:r w:rsidRPr="00C25A23">
        <w:rPr>
          <w:rFonts w:ascii="Times New Roman" w:eastAsiaTheme="minorEastAsia" w:hAnsi="Times New Roman" w:cs="Times New Roman"/>
          <w:sz w:val="24"/>
          <w:szCs w:val="24"/>
        </w:rPr>
        <w:t>be;</w:t>
      </w:r>
      <w:proofErr w:type="gramEnd"/>
      <w:r w:rsidRPr="00C25A23">
        <w:rPr>
          <w:rFonts w:ascii="Times New Roman" w:eastAsiaTheme="minorEastAsia" w:hAnsi="Times New Roman" w:cs="Times New Roman"/>
          <w:sz w:val="24"/>
          <w:szCs w:val="24"/>
        </w:rPr>
        <w:t xml:space="preserve"> Dr. Richard Sayer and Small Velley Country Club. According to Va. Code Ann. </w:t>
      </w:r>
      <w:r w:rsidRPr="00C25A23">
        <w:rPr>
          <w:rFonts w:ascii="Times New Roman" w:eastAsiaTheme="minorEastAsia" w:hAnsi="Times New Roman" w:cs="Times New Roman"/>
        </w:rPr>
        <w:t>§ 8.01-53, the damages awarded pursuant to § 8.01-52 shall be distributed as specified under § 8.01-54 to (</w:t>
      </w:r>
      <w:proofErr w:type="spellStart"/>
      <w:r w:rsidRPr="00C25A23">
        <w:rPr>
          <w:rFonts w:ascii="Times New Roman" w:eastAsiaTheme="minorEastAsia" w:hAnsi="Times New Roman" w:cs="Times New Roman"/>
        </w:rPr>
        <w:t>i</w:t>
      </w:r>
      <w:proofErr w:type="spellEnd"/>
      <w:r w:rsidRPr="00C25A23">
        <w:rPr>
          <w:rFonts w:ascii="Times New Roman" w:eastAsiaTheme="minorEastAsia" w:hAnsi="Times New Roman" w:cs="Times New Roman"/>
        </w:rPr>
        <w:t>) the surviving spouse, children of the deceased and children of any deceased child of the deceased or (ii) if there be none such, then to the parents, brothers and sisters of the deceased.</w:t>
      </w:r>
    </w:p>
    <w:p w14:paraId="4B34C14C" w14:textId="77777777" w:rsidR="00A84F26" w:rsidRPr="00C25A23" w:rsidRDefault="00A84F26" w:rsidP="00A84F26">
      <w:pPr>
        <w:spacing w:before="280" w:after="0" w:line="480" w:lineRule="auto"/>
        <w:rPr>
          <w:rFonts w:ascii="Times New Roman" w:eastAsiaTheme="minorEastAsia" w:hAnsi="Times New Roman" w:cs="Times New Roman"/>
          <w:b/>
          <w:sz w:val="24"/>
          <w:szCs w:val="24"/>
        </w:rPr>
      </w:pPr>
      <w:r w:rsidRPr="00C25A23">
        <w:rPr>
          <w:rFonts w:ascii="Times New Roman" w:eastAsiaTheme="minorEastAsia" w:hAnsi="Times New Roman" w:cs="Times New Roman"/>
          <w:b/>
          <w:sz w:val="24"/>
          <w:szCs w:val="24"/>
        </w:rPr>
        <w:t>Causes of Action</w:t>
      </w:r>
    </w:p>
    <w:p w14:paraId="41E86DEE" w14:textId="77777777" w:rsidR="00A84F26" w:rsidRPr="00C25A23" w:rsidRDefault="00A84F26" w:rsidP="00A84F26">
      <w:pPr>
        <w:spacing w:after="0" w:line="480" w:lineRule="auto"/>
        <w:rPr>
          <w:rFonts w:ascii="Times New Roman" w:eastAsia="Times New Roman" w:hAnsi="Times New Roman" w:cs="Times New Roman"/>
          <w:sz w:val="24"/>
          <w:szCs w:val="24"/>
        </w:rPr>
      </w:pPr>
      <w:r w:rsidRPr="00C25A23">
        <w:rPr>
          <w:rFonts w:ascii="Times New Roman" w:eastAsiaTheme="minorEastAsia" w:hAnsi="Times New Roman" w:cs="Times New Roman"/>
          <w:sz w:val="24"/>
          <w:szCs w:val="24"/>
        </w:rPr>
        <w:lastRenderedPageBreak/>
        <w:t xml:space="preserve">Wrongful death: According to </w:t>
      </w:r>
      <w:proofErr w:type="spellStart"/>
      <w:r w:rsidRPr="00C25A23">
        <w:rPr>
          <w:rFonts w:ascii="Times New Roman" w:eastAsiaTheme="minorEastAsia" w:hAnsi="Times New Roman" w:cs="Times New Roman"/>
          <w:sz w:val="24"/>
          <w:szCs w:val="24"/>
        </w:rPr>
        <w:t>Va</w:t>
      </w:r>
      <w:proofErr w:type="spellEnd"/>
      <w:r w:rsidRPr="00C25A23">
        <w:rPr>
          <w:rFonts w:ascii="Times New Roman" w:eastAsiaTheme="minorEastAsia" w:hAnsi="Times New Roman" w:cs="Times New Roman"/>
          <w:sz w:val="24"/>
          <w:szCs w:val="24"/>
        </w:rPr>
        <w:t xml:space="preserve"> Code Ann. </w:t>
      </w:r>
      <w:r w:rsidRPr="00C25A23">
        <w:rPr>
          <w:rFonts w:ascii="Times New Roman" w:eastAsiaTheme="minorEastAsia" w:hAnsi="Times New Roman" w:cs="Times New Roman"/>
        </w:rPr>
        <w:t xml:space="preserve">§ 8.01-50, </w:t>
      </w:r>
      <w:r w:rsidRPr="00C25A23">
        <w:rPr>
          <w:rFonts w:ascii="Times New Roman" w:eastAsia="Times New Roman" w:hAnsi="Times New Roman" w:cs="Times New Roman"/>
          <w:sz w:val="24"/>
          <w:szCs w:val="24"/>
        </w:rPr>
        <w:t xml:space="preserve">whenever the death of a person shall be caused by the wrongful act, neglect, or default of any person or corporation, or of any ship or vessel, and the act, neglect, or default is such as would, if death had not ensued, have entitled the party injured to maintain an action, or to proceed in rem against such ship or vessel or in </w:t>
      </w:r>
      <w:proofErr w:type="spellStart"/>
      <w:r w:rsidRPr="00C25A23">
        <w:rPr>
          <w:rFonts w:ascii="Times New Roman" w:eastAsia="Times New Roman" w:hAnsi="Times New Roman" w:cs="Times New Roman"/>
          <w:sz w:val="24"/>
          <w:szCs w:val="24"/>
        </w:rPr>
        <w:t>personam</w:t>
      </w:r>
      <w:proofErr w:type="spellEnd"/>
      <w:r w:rsidRPr="00C25A23">
        <w:rPr>
          <w:rFonts w:ascii="Times New Roman" w:eastAsia="Times New Roman" w:hAnsi="Times New Roman" w:cs="Times New Roman"/>
          <w:sz w:val="24"/>
          <w:szCs w:val="24"/>
        </w:rPr>
        <w:t xml:space="preserve"> against the owners thereof or those having control of her, and to recover damages in respect thereof, then, and in every such case, the person who, or corporation or ship or vessel which, would have been liable, if death had not ensued, shall be liable to an action for damages, or, if a ship or vessel, to a libel in rem, and her owners or those responsible for her acts or defaults or negligence to a libel in </w:t>
      </w:r>
      <w:proofErr w:type="spellStart"/>
      <w:r w:rsidRPr="00C25A23">
        <w:rPr>
          <w:rFonts w:ascii="Times New Roman" w:eastAsia="Times New Roman" w:hAnsi="Times New Roman" w:cs="Times New Roman"/>
          <w:sz w:val="24"/>
          <w:szCs w:val="24"/>
        </w:rPr>
        <w:t>personam</w:t>
      </w:r>
      <w:proofErr w:type="spellEnd"/>
      <w:r w:rsidRPr="00C25A23">
        <w:rPr>
          <w:rFonts w:ascii="Times New Roman" w:eastAsia="Times New Roman" w:hAnsi="Times New Roman" w:cs="Times New Roman"/>
          <w:sz w:val="24"/>
          <w:szCs w:val="24"/>
        </w:rPr>
        <w:t xml:space="preserve">, notwithstanding the death of the person injured, and although the death shall have been caused under such circumstances, as amount in law to a felony. For us to prove wrongful death, we will need to provide Prince William County’s Police reports, images that were taken at the scene of the accident and statements that were taken by any witnesses and the family. </w:t>
      </w:r>
    </w:p>
    <w:p w14:paraId="0CCE1DD4" w14:textId="77777777" w:rsidR="00A84F26" w:rsidRPr="00C25A23" w:rsidRDefault="00A84F26" w:rsidP="00A84F26">
      <w:pPr>
        <w:spacing w:after="0" w:line="480" w:lineRule="auto"/>
        <w:rPr>
          <w:rFonts w:ascii="Times New Roman" w:eastAsia="Times New Roman" w:hAnsi="Times New Roman" w:cs="Times New Roman"/>
          <w:b/>
          <w:sz w:val="24"/>
          <w:szCs w:val="24"/>
        </w:rPr>
      </w:pPr>
      <w:r w:rsidRPr="00C25A23">
        <w:rPr>
          <w:rFonts w:ascii="Times New Roman" w:eastAsia="Times New Roman" w:hAnsi="Times New Roman" w:cs="Times New Roman"/>
          <w:b/>
          <w:sz w:val="24"/>
          <w:szCs w:val="24"/>
        </w:rPr>
        <w:t>Negligence</w:t>
      </w:r>
    </w:p>
    <w:p w14:paraId="5A5B03BD" w14:textId="77777777" w:rsidR="00A84F26" w:rsidRPr="00C25A23" w:rsidRDefault="00A84F26" w:rsidP="00A84F26">
      <w:pPr>
        <w:spacing w:after="0" w:line="480" w:lineRule="auto"/>
        <w:rPr>
          <w:rFonts w:ascii="Times New Roman" w:eastAsia="Times New Roman" w:hAnsi="Times New Roman" w:cs="Times New Roman"/>
          <w:sz w:val="24"/>
          <w:szCs w:val="24"/>
        </w:rPr>
      </w:pPr>
      <w:r w:rsidRPr="00C25A23">
        <w:rPr>
          <w:rFonts w:ascii="Times New Roman" w:eastAsia="Times New Roman" w:hAnsi="Times New Roman" w:cs="Times New Roman"/>
          <w:sz w:val="24"/>
          <w:szCs w:val="24"/>
        </w:rPr>
        <w:t xml:space="preserve">For us to prove negligence we will need to provide the breathalyzer results that were taken by Prince William County Police, statements from expert witnesses to show that Dr. Sayer was traveling 15 miles per hour over the speed limit and Dr. Sayer’s receipt from fundraising golf outing that was held at Small Valley Country Club. The receipt shows that Dr. Sayer ordered several run and Diet Pepsi cocktails, Benedictine and brandy, white crème de menthe and a bottle of Silver Oak Cabernet Sauvignon. This will show that the Defendant breached his duty of care owed to the public and the result of Dr. Sayer’s duty of care when Samantha Crow was </w:t>
      </w:r>
      <w:r w:rsidRPr="00C25A23">
        <w:rPr>
          <w:rFonts w:ascii="Times New Roman" w:eastAsia="Times New Roman" w:hAnsi="Times New Roman" w:cs="Times New Roman"/>
          <w:sz w:val="24"/>
          <w:szCs w:val="24"/>
        </w:rPr>
        <w:lastRenderedPageBreak/>
        <w:t xml:space="preserve">instantly killed when she was struck by Dr. Sayer. We will also need to show that Small valley Country Club was also liable for supplying alcohol to an already intoxicated individual. </w:t>
      </w:r>
    </w:p>
    <w:p w14:paraId="70AB4C90" w14:textId="2069333A" w:rsidR="00A84F26" w:rsidRPr="00C25A23" w:rsidRDefault="00A84F26" w:rsidP="00A84F26">
      <w:pPr>
        <w:spacing w:after="0" w:line="480" w:lineRule="auto"/>
        <w:rPr>
          <w:rFonts w:ascii="Times New Roman" w:eastAsia="Times New Roman" w:hAnsi="Times New Roman" w:cs="Times New Roman"/>
          <w:b/>
          <w:sz w:val="24"/>
          <w:szCs w:val="24"/>
        </w:rPr>
      </w:pPr>
      <w:r w:rsidRPr="00C25A23">
        <w:rPr>
          <w:rFonts w:ascii="Times New Roman" w:eastAsia="Times New Roman" w:hAnsi="Times New Roman" w:cs="Times New Roman"/>
          <w:b/>
          <w:sz w:val="24"/>
          <w:szCs w:val="24"/>
        </w:rPr>
        <w:t>Damages</w:t>
      </w:r>
    </w:p>
    <w:p w14:paraId="76A52785" w14:textId="77777777" w:rsidR="00A84F26" w:rsidRPr="00C25A23" w:rsidRDefault="00A84F26" w:rsidP="00A84F26">
      <w:pPr>
        <w:spacing w:after="0" w:line="480" w:lineRule="auto"/>
        <w:rPr>
          <w:rFonts w:ascii="Times New Roman" w:eastAsiaTheme="minorEastAsia" w:hAnsi="Times New Roman" w:cs="Times New Roman"/>
          <w:sz w:val="24"/>
          <w:szCs w:val="24"/>
        </w:rPr>
      </w:pPr>
      <w:r w:rsidRPr="00C25A23">
        <w:rPr>
          <w:rFonts w:ascii="Times New Roman" w:eastAsia="Times New Roman" w:hAnsi="Times New Roman" w:cs="Times New Roman"/>
          <w:sz w:val="24"/>
          <w:szCs w:val="24"/>
        </w:rPr>
        <w:t xml:space="preserve">According to </w:t>
      </w:r>
      <w:hyperlink r:id="rId7" w:history="1">
        <w:r w:rsidRPr="00C25A23">
          <w:rPr>
            <w:rFonts w:ascii="Times New Roman" w:eastAsiaTheme="minorEastAsia" w:hAnsi="Times New Roman" w:cs="Times New Roman"/>
            <w:color w:val="0000FF"/>
            <w:sz w:val="24"/>
            <w:szCs w:val="24"/>
            <w:u w:val="single"/>
          </w:rPr>
          <w:t>Va. Code Ann. § 8.01-52</w:t>
        </w:r>
      </w:hyperlink>
      <w:r w:rsidRPr="00C25A23">
        <w:rPr>
          <w:rFonts w:ascii="Times New Roman" w:eastAsiaTheme="minorEastAsia" w:hAnsi="Times New Roman" w:cs="Times New Roman"/>
          <w:sz w:val="24"/>
          <w:szCs w:val="24"/>
        </w:rPr>
        <w:t xml:space="preserve">, The jury or the court, as the case may be, in any such action under </w:t>
      </w:r>
      <w:hyperlink r:id="rId8" w:history="1">
        <w:r w:rsidRPr="00C25A23">
          <w:rPr>
            <w:rFonts w:ascii="Times New Roman" w:eastAsiaTheme="minorEastAsia" w:hAnsi="Times New Roman" w:cs="Times New Roman"/>
            <w:color w:val="0000FF"/>
            <w:sz w:val="24"/>
            <w:szCs w:val="24"/>
            <w:u w:val="single"/>
          </w:rPr>
          <w:t>§ 8.01-50</w:t>
        </w:r>
      </w:hyperlink>
      <w:r w:rsidRPr="00C25A23">
        <w:rPr>
          <w:rFonts w:ascii="Times New Roman" w:eastAsiaTheme="minorEastAsia" w:hAnsi="Times New Roman" w:cs="Times New Roman"/>
          <w:sz w:val="24"/>
          <w:szCs w:val="24"/>
        </w:rPr>
        <w:t xml:space="preserve"> may award such damages as to it may seem fair and just. The verdict or judgment of the court trying the case without a jury shall include, but may not be limited to, damages for the following:</w:t>
      </w:r>
    </w:p>
    <w:p w14:paraId="38EA1938" w14:textId="77777777" w:rsidR="00A84F26" w:rsidRPr="00C25A23" w:rsidRDefault="00A84F26" w:rsidP="00A84F26">
      <w:pPr>
        <w:spacing w:before="280" w:after="0" w:line="480" w:lineRule="auto"/>
        <w:rPr>
          <w:rFonts w:ascii="Times New Roman" w:eastAsiaTheme="minorEastAsia" w:hAnsi="Times New Roman" w:cs="Times New Roman"/>
          <w:sz w:val="24"/>
          <w:szCs w:val="24"/>
        </w:rPr>
      </w:pPr>
      <w:r w:rsidRPr="00C25A23">
        <w:rPr>
          <w:rFonts w:ascii="Times New Roman" w:eastAsiaTheme="minorEastAsia" w:hAnsi="Times New Roman" w:cs="Times New Roman"/>
          <w:sz w:val="24"/>
          <w:szCs w:val="24"/>
        </w:rPr>
        <w:t xml:space="preserve">1.  Sorrow, mental anguish, and solace which may include society, companionship, comfort, guidance, kindly offices and advice of the </w:t>
      </w:r>
      <w:proofErr w:type="gramStart"/>
      <w:r w:rsidRPr="00C25A23">
        <w:rPr>
          <w:rFonts w:ascii="Times New Roman" w:eastAsiaTheme="minorEastAsia" w:hAnsi="Times New Roman" w:cs="Times New Roman"/>
          <w:sz w:val="24"/>
          <w:szCs w:val="24"/>
        </w:rPr>
        <w:t>decedent;</w:t>
      </w:r>
      <w:proofErr w:type="gramEnd"/>
    </w:p>
    <w:p w14:paraId="07D65596" w14:textId="77777777" w:rsidR="00A84F26" w:rsidRPr="00C25A23" w:rsidRDefault="00A84F26" w:rsidP="00A84F26">
      <w:pPr>
        <w:spacing w:before="280" w:after="0" w:line="480" w:lineRule="auto"/>
        <w:rPr>
          <w:rFonts w:ascii="Times New Roman" w:eastAsiaTheme="minorEastAsia" w:hAnsi="Times New Roman" w:cs="Times New Roman"/>
          <w:sz w:val="24"/>
          <w:szCs w:val="24"/>
        </w:rPr>
      </w:pPr>
      <w:r w:rsidRPr="00C25A23">
        <w:rPr>
          <w:rFonts w:ascii="Times New Roman" w:eastAsiaTheme="minorEastAsia" w:hAnsi="Times New Roman" w:cs="Times New Roman"/>
          <w:sz w:val="24"/>
          <w:szCs w:val="24"/>
        </w:rPr>
        <w:t>2.  Compensation for reasonably expected loss of (</w:t>
      </w:r>
      <w:proofErr w:type="spellStart"/>
      <w:r w:rsidRPr="00C25A23">
        <w:rPr>
          <w:rFonts w:ascii="Times New Roman" w:eastAsiaTheme="minorEastAsia" w:hAnsi="Times New Roman" w:cs="Times New Roman"/>
          <w:sz w:val="24"/>
          <w:szCs w:val="24"/>
        </w:rPr>
        <w:t>i</w:t>
      </w:r>
      <w:proofErr w:type="spellEnd"/>
      <w:r w:rsidRPr="00C25A23">
        <w:rPr>
          <w:rFonts w:ascii="Times New Roman" w:eastAsiaTheme="minorEastAsia" w:hAnsi="Times New Roman" w:cs="Times New Roman"/>
          <w:sz w:val="24"/>
          <w:szCs w:val="24"/>
        </w:rPr>
        <w:t xml:space="preserve">) income of the decedent and (ii) services, protection, care and assistance provided by the </w:t>
      </w:r>
      <w:proofErr w:type="gramStart"/>
      <w:r w:rsidRPr="00C25A23">
        <w:rPr>
          <w:rFonts w:ascii="Times New Roman" w:eastAsiaTheme="minorEastAsia" w:hAnsi="Times New Roman" w:cs="Times New Roman"/>
          <w:sz w:val="24"/>
          <w:szCs w:val="24"/>
        </w:rPr>
        <w:t>decedent;</w:t>
      </w:r>
      <w:proofErr w:type="gramEnd"/>
    </w:p>
    <w:p w14:paraId="449DFF9C" w14:textId="77777777" w:rsidR="00A84F26" w:rsidRPr="00C25A23" w:rsidRDefault="00A84F26" w:rsidP="00A84F26">
      <w:pPr>
        <w:spacing w:before="280" w:after="0" w:line="480" w:lineRule="auto"/>
        <w:rPr>
          <w:rFonts w:ascii="Times New Roman" w:eastAsiaTheme="minorEastAsia" w:hAnsi="Times New Roman" w:cs="Times New Roman"/>
          <w:sz w:val="24"/>
          <w:szCs w:val="24"/>
        </w:rPr>
      </w:pPr>
      <w:r w:rsidRPr="00C25A23">
        <w:rPr>
          <w:rFonts w:ascii="Times New Roman" w:eastAsiaTheme="minorEastAsia" w:hAnsi="Times New Roman" w:cs="Times New Roman"/>
          <w:sz w:val="24"/>
          <w:szCs w:val="24"/>
        </w:rPr>
        <w:t xml:space="preserve">3.  Expenses for the care, treatment and hospitalization of the decedent incident to the injury resulting in </w:t>
      </w:r>
      <w:proofErr w:type="gramStart"/>
      <w:r w:rsidRPr="00C25A23">
        <w:rPr>
          <w:rFonts w:ascii="Times New Roman" w:eastAsiaTheme="minorEastAsia" w:hAnsi="Times New Roman" w:cs="Times New Roman"/>
          <w:sz w:val="24"/>
          <w:szCs w:val="24"/>
        </w:rPr>
        <w:t>death;</w:t>
      </w:r>
      <w:proofErr w:type="gramEnd"/>
    </w:p>
    <w:p w14:paraId="7C63CC46" w14:textId="77777777" w:rsidR="00A84F26" w:rsidRPr="00C25A23" w:rsidRDefault="00A84F26" w:rsidP="00A84F26">
      <w:pPr>
        <w:spacing w:before="280" w:after="0" w:line="480" w:lineRule="auto"/>
        <w:rPr>
          <w:rFonts w:ascii="Times New Roman" w:eastAsiaTheme="minorEastAsia" w:hAnsi="Times New Roman" w:cs="Times New Roman"/>
          <w:sz w:val="24"/>
          <w:szCs w:val="24"/>
        </w:rPr>
      </w:pPr>
      <w:r w:rsidRPr="00C25A23">
        <w:rPr>
          <w:rFonts w:ascii="Times New Roman" w:eastAsiaTheme="minorEastAsia" w:hAnsi="Times New Roman" w:cs="Times New Roman"/>
          <w:sz w:val="24"/>
          <w:szCs w:val="24"/>
        </w:rPr>
        <w:t>4.  Reasonable funeral expenses; and</w:t>
      </w:r>
    </w:p>
    <w:p w14:paraId="1BA09A02" w14:textId="77777777" w:rsidR="00A84F26" w:rsidRPr="00C25A23" w:rsidRDefault="00A84F26" w:rsidP="00A84F26">
      <w:pPr>
        <w:spacing w:before="280" w:after="0" w:line="480" w:lineRule="auto"/>
        <w:rPr>
          <w:rFonts w:ascii="Times New Roman" w:eastAsiaTheme="minorEastAsia" w:hAnsi="Times New Roman" w:cs="Times New Roman"/>
          <w:sz w:val="24"/>
          <w:szCs w:val="24"/>
        </w:rPr>
      </w:pPr>
      <w:r w:rsidRPr="00C25A23">
        <w:rPr>
          <w:rFonts w:ascii="Times New Roman" w:eastAsiaTheme="minorEastAsia" w:hAnsi="Times New Roman" w:cs="Times New Roman"/>
          <w:sz w:val="24"/>
          <w:szCs w:val="24"/>
        </w:rPr>
        <w:t xml:space="preserve">5.  Punitive damages may be recovered for willful or wanton conduct, or such recklessness as evinces a conscious disregard for the safety of others. </w:t>
      </w:r>
    </w:p>
    <w:p w14:paraId="7B410CE0" w14:textId="77777777" w:rsidR="00A84F26" w:rsidRPr="00C25A23" w:rsidRDefault="00A84F26" w:rsidP="00A84F26">
      <w:pPr>
        <w:spacing w:before="280" w:after="0" w:line="480" w:lineRule="auto"/>
        <w:rPr>
          <w:rFonts w:ascii="Times New Roman" w:eastAsiaTheme="minorEastAsia" w:hAnsi="Times New Roman" w:cs="Times New Roman"/>
          <w:sz w:val="24"/>
          <w:szCs w:val="24"/>
        </w:rPr>
      </w:pPr>
      <w:r w:rsidRPr="00C25A23">
        <w:rPr>
          <w:rFonts w:ascii="Times New Roman" w:eastAsiaTheme="minorEastAsia" w:hAnsi="Times New Roman" w:cs="Times New Roman"/>
          <w:sz w:val="24"/>
          <w:szCs w:val="24"/>
        </w:rPr>
        <w:t xml:space="preserve">Damages recoverable under 3, 4 and 5 above shall be specifically stated by the jury or the court. Damages recoverable under 3 and 4 above shall be apportioned among the creditors who </w:t>
      </w:r>
      <w:r w:rsidRPr="00C25A23">
        <w:rPr>
          <w:rFonts w:ascii="Times New Roman" w:eastAsiaTheme="minorEastAsia" w:hAnsi="Times New Roman" w:cs="Times New Roman"/>
          <w:sz w:val="24"/>
          <w:szCs w:val="24"/>
        </w:rPr>
        <w:lastRenderedPageBreak/>
        <w:t>rendered such services, as their respective interests may appear. Competent expert testimony shall be admissible in proving damages recoverable under 2 above. The court shall apportion the costs of the action as it shall deem proper.</w:t>
      </w:r>
    </w:p>
    <w:p w14:paraId="0997D887" w14:textId="77777777" w:rsidR="00A84F26" w:rsidRPr="00C25A23" w:rsidRDefault="00A84F26" w:rsidP="00A84F26">
      <w:pPr>
        <w:spacing w:before="280" w:after="0" w:line="480" w:lineRule="auto"/>
        <w:rPr>
          <w:rFonts w:ascii="Times New Roman" w:eastAsiaTheme="minorEastAsia" w:hAnsi="Times New Roman" w:cs="Times New Roman"/>
          <w:sz w:val="24"/>
          <w:szCs w:val="24"/>
        </w:rPr>
      </w:pPr>
      <w:r w:rsidRPr="00C25A23">
        <w:rPr>
          <w:rFonts w:ascii="Times New Roman" w:eastAsiaTheme="minorEastAsia" w:hAnsi="Times New Roman" w:cs="Times New Roman"/>
          <w:sz w:val="24"/>
          <w:szCs w:val="24"/>
        </w:rPr>
        <w:t>The damages that we should be seeking is $6,000,000. This would be the equivalent to what Samantha would have made in the next 23 years working at West &amp; Crow, LLC. This will also be compensation for sorrow and mental anguish that has been bestowed upon Samantha’s family.</w:t>
      </w:r>
    </w:p>
    <w:p w14:paraId="215A5CEE" w14:textId="77777777" w:rsidR="00A84F26" w:rsidRPr="00C25A23" w:rsidRDefault="00A84F26" w:rsidP="00A84F26">
      <w:pPr>
        <w:spacing w:before="280" w:after="0" w:line="480" w:lineRule="auto"/>
        <w:rPr>
          <w:rFonts w:ascii="Times New Roman" w:eastAsiaTheme="minorEastAsia" w:hAnsi="Times New Roman" w:cs="Times New Roman"/>
          <w:b/>
          <w:sz w:val="24"/>
          <w:szCs w:val="24"/>
        </w:rPr>
      </w:pPr>
      <w:r w:rsidRPr="00C25A23">
        <w:rPr>
          <w:rFonts w:ascii="Times New Roman" w:eastAsiaTheme="minorEastAsia" w:hAnsi="Times New Roman" w:cs="Times New Roman"/>
          <w:b/>
          <w:sz w:val="24"/>
          <w:szCs w:val="24"/>
        </w:rPr>
        <w:t xml:space="preserve">Court </w:t>
      </w:r>
    </w:p>
    <w:p w14:paraId="22ABDE8B" w14:textId="77777777" w:rsidR="00A84F26" w:rsidRPr="00C25A23" w:rsidRDefault="00A84F26" w:rsidP="00A84F26">
      <w:pPr>
        <w:spacing w:after="0" w:line="480" w:lineRule="auto"/>
        <w:rPr>
          <w:rFonts w:ascii="Times New Roman" w:eastAsiaTheme="minorEastAsia" w:hAnsi="Times New Roman" w:cs="Times New Roman"/>
          <w:sz w:val="24"/>
          <w:szCs w:val="24"/>
        </w:rPr>
      </w:pPr>
      <w:r w:rsidRPr="00C25A23">
        <w:rPr>
          <w:rFonts w:ascii="Times New Roman" w:eastAsiaTheme="minorEastAsia" w:hAnsi="Times New Roman" w:cs="Times New Roman"/>
          <w:sz w:val="24"/>
          <w:szCs w:val="24"/>
        </w:rPr>
        <w:t xml:space="preserve">For this section we will refer to </w:t>
      </w:r>
      <w:hyperlink r:id="rId9" w:history="1">
        <w:r w:rsidRPr="00C25A23">
          <w:rPr>
            <w:rFonts w:ascii="Times New Roman" w:eastAsiaTheme="minorEastAsia" w:hAnsi="Times New Roman" w:cs="Times New Roman"/>
            <w:color w:val="0000FF"/>
            <w:sz w:val="24"/>
            <w:szCs w:val="24"/>
            <w:u w:val="single"/>
          </w:rPr>
          <w:t>Va. Sup. Ct. R. 3:18</w:t>
        </w:r>
      </w:hyperlink>
      <w:r w:rsidRPr="00C25A23">
        <w:rPr>
          <w:rFonts w:ascii="Times New Roman" w:eastAsiaTheme="minorEastAsia" w:hAnsi="Times New Roman" w:cs="Times New Roman"/>
          <w:sz w:val="24"/>
          <w:szCs w:val="24"/>
        </w:rPr>
        <w:t xml:space="preserve"> for procedure following Virginia Court Rules, Rules of Supreme Court of Virginia. This litigation will take place at the Supreme Court of Virginia. The following are general provisions as to pleadings: </w:t>
      </w:r>
    </w:p>
    <w:p w14:paraId="36854A4C" w14:textId="77777777" w:rsidR="00A84F26" w:rsidRPr="00C25A23" w:rsidRDefault="00A84F26" w:rsidP="00A84F26">
      <w:pPr>
        <w:spacing w:after="0" w:line="480" w:lineRule="auto"/>
        <w:rPr>
          <w:rFonts w:ascii="Times New Roman" w:eastAsia="Times New Roman" w:hAnsi="Times New Roman" w:cs="Times New Roman"/>
          <w:sz w:val="24"/>
          <w:szCs w:val="24"/>
        </w:rPr>
      </w:pPr>
      <w:r w:rsidRPr="00C25A23">
        <w:rPr>
          <w:rFonts w:ascii="Times New Roman" w:eastAsia="Times New Roman" w:hAnsi="Times New Roman" w:cs="Times New Roman"/>
          <w:sz w:val="24"/>
          <w:szCs w:val="24"/>
        </w:rPr>
        <w:t>(a) Pleadings. --All motions in writing, including a motion for a bill of particulars and a motion to dismiss, whether filed in paper document format or as electronic or digitally imaged filings, are pleadings.</w:t>
      </w:r>
    </w:p>
    <w:p w14:paraId="32800A3F" w14:textId="77777777" w:rsidR="00A84F26" w:rsidRPr="00C25A23" w:rsidRDefault="00A84F26" w:rsidP="00A84F26">
      <w:pPr>
        <w:spacing w:after="0" w:line="480" w:lineRule="auto"/>
        <w:rPr>
          <w:rFonts w:ascii="Times New Roman" w:eastAsia="Times New Roman" w:hAnsi="Times New Roman" w:cs="Times New Roman"/>
          <w:sz w:val="24"/>
          <w:szCs w:val="24"/>
        </w:rPr>
      </w:pPr>
      <w:r w:rsidRPr="00C25A23">
        <w:rPr>
          <w:rFonts w:ascii="Times New Roman" w:eastAsia="Times New Roman" w:hAnsi="Times New Roman" w:cs="Times New Roman"/>
          <w:sz w:val="24"/>
          <w:szCs w:val="24"/>
        </w:rPr>
        <w:t>(b)  Allegation of negligence. --An allegation of negligence or contributory negligence is sufficient without specifying the particulars of the negligence.</w:t>
      </w:r>
    </w:p>
    <w:p w14:paraId="7515D50C" w14:textId="77777777" w:rsidR="00A84F26" w:rsidRPr="00C25A23" w:rsidRDefault="00A84F26" w:rsidP="00A84F26">
      <w:pPr>
        <w:spacing w:after="0" w:line="480" w:lineRule="auto"/>
        <w:rPr>
          <w:rFonts w:ascii="Times New Roman" w:eastAsia="Times New Roman" w:hAnsi="Times New Roman" w:cs="Times New Roman"/>
          <w:sz w:val="24"/>
          <w:szCs w:val="24"/>
        </w:rPr>
      </w:pPr>
      <w:r w:rsidRPr="00C25A23">
        <w:rPr>
          <w:rFonts w:ascii="Times New Roman" w:eastAsia="Times New Roman" w:hAnsi="Times New Roman" w:cs="Times New Roman"/>
          <w:sz w:val="24"/>
          <w:szCs w:val="24"/>
        </w:rPr>
        <w:t>(c)  Contributory negligence as a defense. --Contributory negligence shall not constitute a defense unless pleaded or shown by the plaintiff's evidence.</w:t>
      </w:r>
    </w:p>
    <w:p w14:paraId="619B161B" w14:textId="77777777" w:rsidR="00A84F26" w:rsidRPr="00C25A23" w:rsidRDefault="00A84F26" w:rsidP="00A84F26">
      <w:pPr>
        <w:spacing w:after="0" w:line="480" w:lineRule="auto"/>
        <w:rPr>
          <w:rFonts w:ascii="Times New Roman" w:eastAsia="Times New Roman" w:hAnsi="Times New Roman" w:cs="Times New Roman"/>
          <w:sz w:val="24"/>
          <w:szCs w:val="24"/>
        </w:rPr>
      </w:pPr>
      <w:r w:rsidRPr="00C25A23">
        <w:rPr>
          <w:rFonts w:ascii="Times New Roman" w:eastAsia="Times New Roman" w:hAnsi="Times New Roman" w:cs="Times New Roman"/>
          <w:sz w:val="24"/>
          <w:szCs w:val="24"/>
        </w:rPr>
        <w:t xml:space="preserve">(d)  Pleading the statute of limitations. --An allegation that an action is barred by the statute of limitations is sufficient without specifying the </w:t>
      </w:r>
      <w:proofErr w:type="gramStart"/>
      <w:r w:rsidRPr="00C25A23">
        <w:rPr>
          <w:rFonts w:ascii="Times New Roman" w:eastAsia="Times New Roman" w:hAnsi="Times New Roman" w:cs="Times New Roman"/>
          <w:sz w:val="24"/>
          <w:szCs w:val="24"/>
        </w:rPr>
        <w:t>particular statute</w:t>
      </w:r>
      <w:proofErr w:type="gramEnd"/>
      <w:r w:rsidRPr="00C25A23">
        <w:rPr>
          <w:rFonts w:ascii="Times New Roman" w:eastAsia="Times New Roman" w:hAnsi="Times New Roman" w:cs="Times New Roman"/>
          <w:sz w:val="24"/>
          <w:szCs w:val="24"/>
        </w:rPr>
        <w:t xml:space="preserve"> relied on.</w:t>
      </w:r>
    </w:p>
    <w:p w14:paraId="15AC079E" w14:textId="77777777" w:rsidR="00A84F26" w:rsidRPr="00C25A23" w:rsidRDefault="00A84F26" w:rsidP="00A84F26">
      <w:pPr>
        <w:spacing w:after="0" w:line="480" w:lineRule="auto"/>
        <w:rPr>
          <w:rFonts w:ascii="Times New Roman" w:eastAsia="Times New Roman" w:hAnsi="Times New Roman" w:cs="Times New Roman"/>
          <w:sz w:val="24"/>
          <w:szCs w:val="24"/>
        </w:rPr>
      </w:pPr>
      <w:r w:rsidRPr="00C25A23">
        <w:rPr>
          <w:rFonts w:ascii="Times New Roman" w:eastAsia="Times New Roman" w:hAnsi="Times New Roman" w:cs="Times New Roman"/>
          <w:sz w:val="24"/>
          <w:szCs w:val="24"/>
        </w:rPr>
        <w:lastRenderedPageBreak/>
        <w:t xml:space="preserve">(e)  Separate or combined filings. --Answers, counterclaims, </w:t>
      </w:r>
      <w:proofErr w:type="gramStart"/>
      <w:r w:rsidRPr="00C25A23">
        <w:rPr>
          <w:rFonts w:ascii="Times New Roman" w:eastAsia="Times New Roman" w:hAnsi="Times New Roman" w:cs="Times New Roman"/>
          <w:sz w:val="24"/>
          <w:szCs w:val="24"/>
        </w:rPr>
        <w:t>cross-claims</w:t>
      </w:r>
      <w:proofErr w:type="gramEnd"/>
      <w:r w:rsidRPr="00C25A23">
        <w:rPr>
          <w:rFonts w:ascii="Times New Roman" w:eastAsia="Times New Roman" w:hAnsi="Times New Roman" w:cs="Times New Roman"/>
          <w:sz w:val="24"/>
          <w:szCs w:val="24"/>
        </w:rPr>
        <w:t>, pleas, demurrers, affirmative defenses and motions may all be included in the same filing if they are separately identified in both the caption and the body of the filing.</w:t>
      </w:r>
    </w:p>
    <w:p w14:paraId="03ACEAE7" w14:textId="77777777" w:rsidR="00A84F26" w:rsidRPr="00C25A23" w:rsidRDefault="00A84F26" w:rsidP="00A84F26">
      <w:pPr>
        <w:spacing w:after="0" w:line="480" w:lineRule="auto"/>
        <w:rPr>
          <w:rFonts w:ascii="Times New Roman" w:eastAsia="Times New Roman" w:hAnsi="Times New Roman" w:cs="Times New Roman"/>
          <w:sz w:val="24"/>
          <w:szCs w:val="24"/>
        </w:rPr>
      </w:pPr>
      <w:r w:rsidRPr="00C25A23">
        <w:rPr>
          <w:rFonts w:ascii="Times New Roman" w:eastAsia="Times New Roman" w:hAnsi="Times New Roman" w:cs="Times New Roman"/>
          <w:sz w:val="24"/>
          <w:szCs w:val="24"/>
        </w:rPr>
        <w:t>The following is a case that we can reference for a possible outcome for our case: Driving under the influence of intoxicants is a particular of negligence which is not required to be specified in the pleadings</w:t>
      </w:r>
    </w:p>
    <w:p w14:paraId="1BBC63BB" w14:textId="77777777" w:rsidR="00A84F26" w:rsidRPr="00C25A23" w:rsidRDefault="00E4171C" w:rsidP="00A84F26">
      <w:pPr>
        <w:spacing w:after="0" w:line="240" w:lineRule="auto"/>
        <w:rPr>
          <w:rFonts w:ascii="Times New Roman" w:eastAsiaTheme="minorEastAsia" w:hAnsi="Times New Roman" w:cs="Times New Roman"/>
          <w:sz w:val="24"/>
          <w:szCs w:val="24"/>
        </w:rPr>
      </w:pPr>
      <w:hyperlink r:id="rId10" w:history="1">
        <w:r w:rsidR="00A84F26" w:rsidRPr="00C25A23">
          <w:rPr>
            <w:rFonts w:ascii="Times New Roman" w:eastAsiaTheme="minorEastAsia" w:hAnsi="Times New Roman" w:cs="Times New Roman"/>
            <w:color w:val="0000FF"/>
            <w:sz w:val="24"/>
            <w:szCs w:val="24"/>
            <w:u w:val="single"/>
          </w:rPr>
          <w:t>Ragsdale v. Jones, 202 Va. 278, 117 S.E.2d 114, 1960 Va. LEXIS 219</w:t>
        </w:r>
      </w:hyperlink>
    </w:p>
    <w:p w14:paraId="254ABF2C" w14:textId="77777777" w:rsidR="00A84F26" w:rsidRPr="00C25A23" w:rsidRDefault="00A84F26" w:rsidP="00A84F26">
      <w:pPr>
        <w:spacing w:after="0" w:line="480" w:lineRule="auto"/>
        <w:rPr>
          <w:rFonts w:ascii="Times New Roman" w:eastAsia="Times New Roman" w:hAnsi="Times New Roman" w:cs="Times New Roman"/>
          <w:b/>
          <w:sz w:val="24"/>
          <w:szCs w:val="24"/>
        </w:rPr>
      </w:pPr>
      <w:r w:rsidRPr="00C25A23">
        <w:rPr>
          <w:rFonts w:ascii="Times New Roman" w:eastAsia="Times New Roman" w:hAnsi="Times New Roman" w:cs="Times New Roman"/>
          <w:b/>
          <w:sz w:val="24"/>
          <w:szCs w:val="24"/>
        </w:rPr>
        <w:t>Next Steps</w:t>
      </w:r>
    </w:p>
    <w:p w14:paraId="3F94C457" w14:textId="77777777" w:rsidR="00A84F26" w:rsidRPr="00C25A23" w:rsidRDefault="00E4171C" w:rsidP="00A84F26">
      <w:pPr>
        <w:spacing w:after="0" w:line="480" w:lineRule="auto"/>
        <w:rPr>
          <w:rFonts w:ascii="Times New Roman" w:eastAsiaTheme="minorEastAsia" w:hAnsi="Times New Roman" w:cs="Times New Roman"/>
          <w:sz w:val="24"/>
          <w:szCs w:val="24"/>
        </w:rPr>
      </w:pPr>
      <w:hyperlink r:id="rId11" w:history="1">
        <w:r w:rsidR="00A84F26" w:rsidRPr="00C25A23">
          <w:rPr>
            <w:rFonts w:ascii="Times New Roman" w:eastAsiaTheme="minorEastAsia" w:hAnsi="Times New Roman" w:cs="Times New Roman"/>
            <w:color w:val="0000FF"/>
            <w:sz w:val="24"/>
            <w:szCs w:val="24"/>
            <w:u w:val="single"/>
          </w:rPr>
          <w:t>Va. Sup. Ct. R. 3:2</w:t>
        </w:r>
      </w:hyperlink>
      <w:r w:rsidR="00A84F26" w:rsidRPr="00C25A23">
        <w:rPr>
          <w:rFonts w:ascii="Times New Roman" w:eastAsiaTheme="minorEastAsia" w:hAnsi="Times New Roman" w:cs="Times New Roman"/>
          <w:sz w:val="24"/>
          <w:szCs w:val="24"/>
        </w:rPr>
        <w:t xml:space="preserve"> </w:t>
      </w:r>
    </w:p>
    <w:p w14:paraId="493D10C7" w14:textId="77777777" w:rsidR="00A84F26" w:rsidRPr="00C25A23" w:rsidRDefault="00A84F26" w:rsidP="00A84F26">
      <w:pPr>
        <w:spacing w:after="0" w:line="480" w:lineRule="auto"/>
        <w:rPr>
          <w:rFonts w:ascii="Times New Roman" w:eastAsia="Times New Roman" w:hAnsi="Times New Roman" w:cs="Times New Roman"/>
          <w:sz w:val="24"/>
          <w:szCs w:val="24"/>
        </w:rPr>
      </w:pPr>
      <w:r w:rsidRPr="00C25A23">
        <w:rPr>
          <w:rFonts w:ascii="Times New Roman" w:eastAsiaTheme="minorEastAsia" w:hAnsi="Times New Roman" w:cs="Times New Roman"/>
          <w:sz w:val="24"/>
          <w:szCs w:val="24"/>
        </w:rPr>
        <w:t xml:space="preserve">Commencement. --A civil action shall be commenced by filing a complaint in the clerk's office. When a statute or established practice requires, a proceeding may be commenced by a pleading styled "Petition." Upon filing of the pleading, the action is then instituted and pending as to all </w:t>
      </w:r>
      <w:proofErr w:type="gramStart"/>
      <w:r w:rsidRPr="00C25A23">
        <w:rPr>
          <w:rFonts w:ascii="Times New Roman" w:eastAsiaTheme="minorEastAsia" w:hAnsi="Times New Roman" w:cs="Times New Roman"/>
          <w:sz w:val="24"/>
          <w:szCs w:val="24"/>
        </w:rPr>
        <w:t>parties</w:t>
      </w:r>
      <w:proofErr w:type="gramEnd"/>
      <w:r w:rsidRPr="00C25A23">
        <w:rPr>
          <w:rFonts w:ascii="Times New Roman" w:eastAsiaTheme="minorEastAsia" w:hAnsi="Times New Roman" w:cs="Times New Roman"/>
          <w:sz w:val="24"/>
          <w:szCs w:val="24"/>
        </w:rPr>
        <w:t xml:space="preserve"> defendant thereto. The statutory writ tax and clerk's fees shall be paid before the summons is issued.</w:t>
      </w:r>
    </w:p>
    <w:p w14:paraId="46B96D99" w14:textId="77777777" w:rsidR="00A84F26" w:rsidRPr="00C25A23" w:rsidRDefault="00A84F26" w:rsidP="00A84F26">
      <w:pPr>
        <w:spacing w:before="280" w:after="0" w:line="480" w:lineRule="auto"/>
        <w:rPr>
          <w:rFonts w:ascii="Times New Roman" w:eastAsiaTheme="minorEastAsia" w:hAnsi="Times New Roman" w:cs="Times New Roman"/>
          <w:sz w:val="24"/>
          <w:szCs w:val="24"/>
        </w:rPr>
      </w:pPr>
      <w:r w:rsidRPr="00C25A23">
        <w:rPr>
          <w:rFonts w:ascii="Times New Roman" w:eastAsiaTheme="minorEastAsia" w:hAnsi="Times New Roman" w:cs="Times New Roman"/>
          <w:sz w:val="24"/>
          <w:szCs w:val="24"/>
        </w:rPr>
        <w:t xml:space="preserve">(b)  Caption. --The complaint shall be captioned with the name of the court and the full style of the action, which shall include the names of all the parties. The requirements of </w:t>
      </w:r>
      <w:hyperlink r:id="rId12" w:history="1">
        <w:r w:rsidRPr="00C25A23">
          <w:rPr>
            <w:rFonts w:ascii="Times New Roman" w:eastAsiaTheme="minorEastAsia" w:hAnsi="Times New Roman" w:cs="Times New Roman"/>
            <w:color w:val="0000FF"/>
            <w:sz w:val="24"/>
            <w:szCs w:val="24"/>
            <w:u w:val="single"/>
          </w:rPr>
          <w:t>Code § 8.01-290</w:t>
        </w:r>
      </w:hyperlink>
      <w:r w:rsidRPr="00C25A23">
        <w:rPr>
          <w:rFonts w:ascii="Times New Roman" w:eastAsiaTheme="minorEastAsia" w:hAnsi="Times New Roman" w:cs="Times New Roman"/>
          <w:sz w:val="24"/>
          <w:szCs w:val="24"/>
        </w:rPr>
        <w:t xml:space="preserve"> may be met by giving the address or other data after the name of each defendant.</w:t>
      </w:r>
    </w:p>
    <w:p w14:paraId="52AE4F1D" w14:textId="77777777" w:rsidR="00A84F26" w:rsidRPr="00C25A23" w:rsidRDefault="00A84F26" w:rsidP="00A84F26">
      <w:pPr>
        <w:spacing w:before="280" w:after="0" w:line="480" w:lineRule="auto"/>
        <w:rPr>
          <w:rFonts w:ascii="Times New Roman" w:eastAsiaTheme="minorEastAsia" w:hAnsi="Times New Roman" w:cs="Times New Roman"/>
          <w:sz w:val="24"/>
          <w:szCs w:val="24"/>
        </w:rPr>
      </w:pPr>
      <w:r w:rsidRPr="00C25A23">
        <w:rPr>
          <w:rFonts w:ascii="Times New Roman" w:eastAsiaTheme="minorEastAsia" w:hAnsi="Times New Roman" w:cs="Times New Roman"/>
          <w:sz w:val="24"/>
          <w:szCs w:val="24"/>
        </w:rPr>
        <w:t>(c)  Form and Content of the Complaint. --(</w:t>
      </w:r>
      <w:proofErr w:type="spellStart"/>
      <w:r w:rsidRPr="00C25A23">
        <w:rPr>
          <w:rFonts w:ascii="Times New Roman" w:eastAsiaTheme="minorEastAsia" w:hAnsi="Times New Roman" w:cs="Times New Roman"/>
          <w:sz w:val="24"/>
          <w:szCs w:val="24"/>
        </w:rPr>
        <w:t>i</w:t>
      </w:r>
      <w:proofErr w:type="spellEnd"/>
      <w:r w:rsidRPr="00C25A23">
        <w:rPr>
          <w:rFonts w:ascii="Times New Roman" w:eastAsiaTheme="minorEastAsia" w:hAnsi="Times New Roman" w:cs="Times New Roman"/>
          <w:sz w:val="24"/>
          <w:szCs w:val="24"/>
        </w:rPr>
        <w:t xml:space="preserve">) It shall be sufficient for the complaint to ask for the specific relief sought. Without more it will be understood that all defendants mentioned in the caption are made parties defendant and required to answer the complaint; that proper process against them is requested; that answers under oath are waived, except when required by law, and </w:t>
      </w:r>
      <w:r w:rsidRPr="00C25A23">
        <w:rPr>
          <w:rFonts w:ascii="Times New Roman" w:eastAsiaTheme="minorEastAsia" w:hAnsi="Times New Roman" w:cs="Times New Roman"/>
          <w:sz w:val="24"/>
          <w:szCs w:val="24"/>
        </w:rPr>
        <w:lastRenderedPageBreak/>
        <w:t>that all relief authorized by law and demanded in the complaint may be granted. No formal conclusion is necessary.</w:t>
      </w:r>
    </w:p>
    <w:p w14:paraId="041DDEC9" w14:textId="77777777" w:rsidR="00A84F26" w:rsidRPr="00C25A23" w:rsidRDefault="00A84F26" w:rsidP="00A84F26">
      <w:pPr>
        <w:spacing w:before="280" w:after="0" w:line="480" w:lineRule="auto"/>
        <w:rPr>
          <w:rFonts w:ascii="Times New Roman" w:eastAsiaTheme="minorEastAsia" w:hAnsi="Times New Roman" w:cs="Times New Roman"/>
          <w:sz w:val="24"/>
          <w:szCs w:val="24"/>
        </w:rPr>
      </w:pPr>
      <w:r w:rsidRPr="00C25A23">
        <w:rPr>
          <w:rFonts w:ascii="Times New Roman" w:eastAsiaTheme="minorEastAsia" w:hAnsi="Times New Roman" w:cs="Times New Roman"/>
          <w:sz w:val="24"/>
          <w:szCs w:val="24"/>
        </w:rPr>
        <w:t>(ii)  Every complaint requesting an award of money damages shall contain an ad damnum clause stating the amount of damages sought. Leave to amend the ad damnum clause shall be available under Rule 1:8.</w:t>
      </w:r>
    </w:p>
    <w:p w14:paraId="08F870EE" w14:textId="77777777" w:rsidR="00A84F26" w:rsidRPr="00C25A23" w:rsidRDefault="00A84F26" w:rsidP="00A84F26">
      <w:pPr>
        <w:spacing w:after="0" w:line="480" w:lineRule="auto"/>
        <w:rPr>
          <w:rFonts w:ascii="Times New Roman" w:eastAsia="Times New Roman" w:hAnsi="Times New Roman" w:cs="Times New Roman"/>
          <w:sz w:val="24"/>
          <w:szCs w:val="24"/>
        </w:rPr>
      </w:pPr>
      <w:r w:rsidRPr="00C25A23">
        <w:rPr>
          <w:rFonts w:ascii="Times New Roman" w:eastAsia="Times New Roman" w:hAnsi="Times New Roman" w:cs="Times New Roman"/>
          <w:sz w:val="24"/>
          <w:szCs w:val="24"/>
        </w:rPr>
        <w:t>If there is anything else that you need from me, please let me know. I am happy to assist in any way possible. Thank you for trusting me with the research during this case.</w:t>
      </w:r>
    </w:p>
    <w:p w14:paraId="3E111EDF" w14:textId="77777777" w:rsidR="00A84F26" w:rsidRPr="00C25A23" w:rsidRDefault="00A84F26" w:rsidP="00A84F26">
      <w:pPr>
        <w:spacing w:after="0" w:line="480" w:lineRule="auto"/>
        <w:rPr>
          <w:rFonts w:ascii="Times New Roman" w:eastAsia="Times New Roman" w:hAnsi="Times New Roman" w:cs="Times New Roman"/>
          <w:sz w:val="24"/>
          <w:szCs w:val="24"/>
        </w:rPr>
      </w:pPr>
    </w:p>
    <w:p w14:paraId="31DA24A2" w14:textId="77777777" w:rsidR="00A84F26" w:rsidRPr="00C25A23" w:rsidRDefault="00A84F26" w:rsidP="00A84F26">
      <w:pPr>
        <w:spacing w:after="0" w:line="480" w:lineRule="auto"/>
        <w:rPr>
          <w:rFonts w:ascii="Times New Roman" w:eastAsia="Times New Roman" w:hAnsi="Times New Roman" w:cs="Times New Roman"/>
          <w:sz w:val="24"/>
          <w:szCs w:val="24"/>
        </w:rPr>
      </w:pPr>
      <w:r w:rsidRPr="00C25A23">
        <w:rPr>
          <w:rFonts w:ascii="Times New Roman" w:eastAsia="Times New Roman" w:hAnsi="Times New Roman" w:cs="Times New Roman"/>
          <w:sz w:val="24"/>
          <w:szCs w:val="24"/>
        </w:rPr>
        <w:t>Sincerely,</w:t>
      </w:r>
    </w:p>
    <w:p w14:paraId="18BC299B" w14:textId="77777777" w:rsidR="00A84F26" w:rsidRPr="00C25A23" w:rsidRDefault="00A84F26" w:rsidP="00A84F26">
      <w:pPr>
        <w:spacing w:after="0" w:line="480" w:lineRule="auto"/>
        <w:rPr>
          <w:rFonts w:ascii="Times New Roman" w:eastAsia="Times New Roman" w:hAnsi="Times New Roman" w:cs="Times New Roman"/>
          <w:sz w:val="32"/>
          <w:szCs w:val="32"/>
        </w:rPr>
      </w:pPr>
      <w:r w:rsidRPr="00C25A23">
        <w:rPr>
          <w:rFonts w:ascii="Times New Roman" w:eastAsia="Times New Roman" w:hAnsi="Times New Roman" w:cs="Times New Roman"/>
          <w:sz w:val="32"/>
          <w:szCs w:val="32"/>
        </w:rPr>
        <w:t>Jennifer Baker</w:t>
      </w:r>
    </w:p>
    <w:p w14:paraId="0594CF1E" w14:textId="77777777" w:rsidR="00A84F26" w:rsidRPr="00C25A23" w:rsidRDefault="00A84F26" w:rsidP="00A84F26">
      <w:pPr>
        <w:spacing w:after="0" w:line="240" w:lineRule="auto"/>
        <w:rPr>
          <w:rFonts w:ascii="Times New Roman" w:eastAsia="Times New Roman" w:hAnsi="Times New Roman" w:cs="Times New Roman"/>
          <w:sz w:val="24"/>
          <w:szCs w:val="24"/>
        </w:rPr>
      </w:pPr>
      <w:r w:rsidRPr="00C25A23">
        <w:rPr>
          <w:rFonts w:ascii="Times New Roman" w:eastAsia="Times New Roman" w:hAnsi="Times New Roman" w:cs="Times New Roman"/>
          <w:sz w:val="24"/>
          <w:szCs w:val="24"/>
        </w:rPr>
        <w:t>Jennifer Baker</w:t>
      </w:r>
    </w:p>
    <w:p w14:paraId="38DA6107" w14:textId="77777777" w:rsidR="00A84F26" w:rsidRPr="00C25A23" w:rsidRDefault="00A84F26" w:rsidP="00A84F26">
      <w:pPr>
        <w:spacing w:after="0" w:line="240" w:lineRule="auto"/>
        <w:rPr>
          <w:rFonts w:ascii="Times New Roman" w:eastAsia="Times New Roman" w:hAnsi="Times New Roman" w:cs="Times New Roman"/>
          <w:sz w:val="24"/>
          <w:szCs w:val="24"/>
        </w:rPr>
      </w:pPr>
      <w:r w:rsidRPr="00C25A23">
        <w:rPr>
          <w:rFonts w:ascii="Times New Roman" w:eastAsia="Times New Roman" w:hAnsi="Times New Roman" w:cs="Times New Roman"/>
          <w:sz w:val="24"/>
          <w:szCs w:val="24"/>
        </w:rPr>
        <w:t>Paralegal</w:t>
      </w:r>
    </w:p>
    <w:p w14:paraId="2CC92D0D" w14:textId="77777777" w:rsidR="00A84F26" w:rsidRPr="00C25A23" w:rsidRDefault="00A84F26" w:rsidP="00A84F26">
      <w:pPr>
        <w:rPr>
          <w:rFonts w:ascii="Times New Roman" w:hAnsi="Times New Roman" w:cs="Times New Roman"/>
        </w:rPr>
      </w:pPr>
    </w:p>
    <w:p w14:paraId="44E4BF93" w14:textId="3069E99C" w:rsidR="00A84F26" w:rsidRPr="00C25A23" w:rsidRDefault="00A84F26">
      <w:pPr>
        <w:rPr>
          <w:rFonts w:ascii="Times New Roman" w:hAnsi="Times New Roman" w:cs="Times New Roman"/>
          <w:sz w:val="24"/>
          <w:szCs w:val="24"/>
        </w:rPr>
      </w:pPr>
      <w:r w:rsidRPr="00C25A23">
        <w:rPr>
          <w:rFonts w:ascii="Times New Roman" w:hAnsi="Times New Roman" w:cs="Times New Roman"/>
          <w:sz w:val="24"/>
          <w:szCs w:val="24"/>
        </w:rPr>
        <w:br w:type="page"/>
      </w:r>
    </w:p>
    <w:p w14:paraId="5671BCA7" w14:textId="77777777" w:rsidR="00C25A23" w:rsidRDefault="00C25A23" w:rsidP="00A84F26">
      <w:pPr>
        <w:jc w:val="center"/>
        <w:rPr>
          <w:rFonts w:ascii="Times New Roman" w:hAnsi="Times New Roman" w:cs="Times New Roman"/>
          <w:sz w:val="24"/>
          <w:szCs w:val="24"/>
        </w:rPr>
      </w:pPr>
    </w:p>
    <w:p w14:paraId="3BDF1611" w14:textId="79E161CC" w:rsidR="00A84F26" w:rsidRPr="00C25A23" w:rsidRDefault="00A84F26" w:rsidP="00A84F26">
      <w:pPr>
        <w:jc w:val="center"/>
        <w:rPr>
          <w:rFonts w:ascii="Times New Roman" w:hAnsi="Times New Roman" w:cs="Times New Roman"/>
          <w:sz w:val="24"/>
          <w:szCs w:val="24"/>
        </w:rPr>
      </w:pPr>
      <w:r w:rsidRPr="00C25A23">
        <w:rPr>
          <w:rFonts w:ascii="Times New Roman" w:hAnsi="Times New Roman" w:cs="Times New Roman"/>
          <w:sz w:val="24"/>
          <w:szCs w:val="24"/>
        </w:rPr>
        <w:t>STATE OF VIRGINIA PRINCE WILLIAM COUNTY CIRCUIT COURT</w:t>
      </w:r>
    </w:p>
    <w:p w14:paraId="785E6403" w14:textId="77777777" w:rsidR="00A84F26" w:rsidRPr="00C25A23" w:rsidRDefault="00A84F26" w:rsidP="00A84F26">
      <w:pPr>
        <w:spacing w:line="60" w:lineRule="exact"/>
        <w:rPr>
          <w:rFonts w:ascii="Times New Roman" w:hAnsi="Times New Roman" w:cs="Times New Roman"/>
        </w:rPr>
      </w:pPr>
    </w:p>
    <w:p w14:paraId="582FBF20" w14:textId="77777777" w:rsidR="00A84F26" w:rsidRPr="00C25A23" w:rsidRDefault="00A84F26" w:rsidP="00A84F26">
      <w:pPr>
        <w:spacing w:line="60" w:lineRule="exact"/>
        <w:rPr>
          <w:rFonts w:ascii="Times New Roman" w:hAnsi="Times New Roman" w:cs="Times New Roman"/>
        </w:rPr>
      </w:pPr>
    </w:p>
    <w:tbl>
      <w:tblPr>
        <w:tblW w:w="5000" w:type="pct"/>
        <w:tblLayout w:type="fixed"/>
        <w:tblLook w:val="04A0" w:firstRow="1" w:lastRow="0" w:firstColumn="1" w:lastColumn="0" w:noHBand="0" w:noVBand="1"/>
      </w:tblPr>
      <w:tblGrid>
        <w:gridCol w:w="4680"/>
        <w:gridCol w:w="4680"/>
      </w:tblGrid>
      <w:tr w:rsidR="00A84F26" w:rsidRPr="00C25A23" w14:paraId="307F7BAC" w14:textId="77777777" w:rsidTr="00625F03">
        <w:tc>
          <w:tcPr>
            <w:tcW w:w="2500" w:type="pct"/>
            <w:tcBorders>
              <w:top w:val="single" w:sz="8" w:space="0" w:color="auto"/>
              <w:bottom w:val="single" w:sz="8" w:space="0" w:color="auto"/>
              <w:right w:val="single" w:sz="8" w:space="0" w:color="auto"/>
            </w:tcBorders>
            <w:tcMar>
              <w:top w:w="100" w:type="dxa"/>
              <w:left w:w="100" w:type="dxa"/>
              <w:bottom w:w="100" w:type="dxa"/>
              <w:right w:w="100" w:type="dxa"/>
            </w:tcMar>
            <w:vAlign w:val="center"/>
          </w:tcPr>
          <w:p w14:paraId="3AC4082A"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rPr>
              <w:br/>
            </w:r>
            <w:r w:rsidRPr="00C25A23">
              <w:rPr>
                <w:rFonts w:ascii="Times New Roman" w:hAnsi="Times New Roman" w:cs="Times New Roman"/>
                <w:color w:val="000000"/>
              </w:rPr>
              <w:t xml:space="preserve"> </w:t>
            </w:r>
          </w:p>
          <w:p w14:paraId="0D7A0F6C"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color w:val="000000"/>
              </w:rPr>
              <w:t>GREGORY CROW,</w:t>
            </w:r>
          </w:p>
          <w:p w14:paraId="1EAE65BF" w14:textId="77777777" w:rsidR="00A84F26" w:rsidRPr="00C25A23" w:rsidRDefault="00A84F26" w:rsidP="00625F03">
            <w:pPr>
              <w:spacing w:before="120" w:line="300" w:lineRule="atLeast"/>
              <w:jc w:val="center"/>
              <w:rPr>
                <w:rFonts w:ascii="Times New Roman" w:hAnsi="Times New Roman" w:cs="Times New Roman"/>
              </w:rPr>
            </w:pPr>
            <w:r w:rsidRPr="00C25A23">
              <w:rPr>
                <w:rFonts w:ascii="Times New Roman" w:hAnsi="Times New Roman" w:cs="Times New Roman"/>
                <w:color w:val="000000"/>
                <w:sz w:val="18"/>
              </w:rPr>
              <w:t>Plaintiff</w:t>
            </w:r>
          </w:p>
          <w:p w14:paraId="23821D1E" w14:textId="77777777" w:rsidR="00A84F26" w:rsidRPr="00C25A23" w:rsidRDefault="00A84F26" w:rsidP="00625F03">
            <w:pPr>
              <w:spacing w:before="120" w:line="300" w:lineRule="atLeast"/>
              <w:jc w:val="center"/>
              <w:rPr>
                <w:rFonts w:ascii="Times New Roman" w:hAnsi="Times New Roman" w:cs="Times New Roman"/>
              </w:rPr>
            </w:pPr>
            <w:r w:rsidRPr="00C25A23">
              <w:rPr>
                <w:rFonts w:ascii="Times New Roman" w:hAnsi="Times New Roman" w:cs="Times New Roman"/>
                <w:color w:val="000000"/>
                <w:sz w:val="18"/>
              </w:rPr>
              <w:t>v.</w:t>
            </w:r>
          </w:p>
          <w:p w14:paraId="51A3BB60"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color w:val="000000"/>
              </w:rPr>
              <w:t>RICHARD SAYER,</w:t>
            </w:r>
          </w:p>
          <w:p w14:paraId="1158238D"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color w:val="000000"/>
              </w:rPr>
              <w:t>and</w:t>
            </w:r>
          </w:p>
          <w:p w14:paraId="7D588B3F"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color w:val="000000"/>
              </w:rPr>
              <w:t>SMALL VALLY COUNTRY CLUB,</w:t>
            </w:r>
          </w:p>
          <w:p w14:paraId="48E2E47A" w14:textId="77777777" w:rsidR="00A84F26" w:rsidRPr="00C25A23" w:rsidRDefault="00A84F26" w:rsidP="00625F03">
            <w:pPr>
              <w:spacing w:before="120" w:line="300" w:lineRule="atLeast"/>
              <w:jc w:val="center"/>
              <w:rPr>
                <w:rFonts w:ascii="Times New Roman" w:hAnsi="Times New Roman" w:cs="Times New Roman"/>
                <w:color w:val="000000"/>
                <w:sz w:val="18"/>
              </w:rPr>
            </w:pPr>
            <w:r w:rsidRPr="00C25A23">
              <w:rPr>
                <w:rFonts w:ascii="Times New Roman" w:hAnsi="Times New Roman" w:cs="Times New Roman"/>
                <w:color w:val="000000"/>
                <w:sz w:val="18"/>
              </w:rPr>
              <w:t>Defendants</w:t>
            </w:r>
          </w:p>
          <w:p w14:paraId="4363E813" w14:textId="77777777" w:rsidR="00A84F26" w:rsidRPr="00C25A23" w:rsidRDefault="00A84F26" w:rsidP="00625F03">
            <w:pPr>
              <w:spacing w:before="120" w:line="300" w:lineRule="atLeast"/>
              <w:jc w:val="right"/>
              <w:rPr>
                <w:rFonts w:ascii="Times New Roman" w:hAnsi="Times New Roman" w:cs="Times New Roman"/>
              </w:rPr>
            </w:pPr>
            <w:r w:rsidRPr="00C25A23">
              <w:rPr>
                <w:rFonts w:ascii="Times New Roman" w:hAnsi="Times New Roman" w:cs="Times New Roman"/>
                <w:color w:val="000000"/>
                <w:sz w:val="18"/>
              </w:rPr>
              <w:t>.</w:t>
            </w:r>
          </w:p>
        </w:tc>
        <w:tc>
          <w:tcPr>
            <w:tcW w:w="2500" w:type="pct"/>
          </w:tcPr>
          <w:p w14:paraId="6ACAECE1"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color w:val="000000"/>
              </w:rPr>
              <w:t xml:space="preserve">Case No. </w:t>
            </w:r>
            <w:r w:rsidRPr="00C25A23">
              <w:rPr>
                <w:rFonts w:ascii="Times New Roman" w:hAnsi="Times New Roman" w:cs="Times New Roman"/>
                <w:u w:val="single"/>
              </w:rPr>
              <w:t>79-65142</w:t>
            </w:r>
          </w:p>
          <w:p w14:paraId="05EE54A0" w14:textId="77777777" w:rsidR="00A84F26" w:rsidRPr="00C25A23" w:rsidRDefault="00A84F26" w:rsidP="00625F03">
            <w:pPr>
              <w:rPr>
                <w:rFonts w:ascii="Times New Roman" w:hAnsi="Times New Roman" w:cs="Times New Roman"/>
                <w:b/>
                <w:bCs/>
              </w:rPr>
            </w:pPr>
            <w:r w:rsidRPr="00C25A23">
              <w:rPr>
                <w:rFonts w:ascii="Times New Roman" w:hAnsi="Times New Roman" w:cs="Times New Roman"/>
                <w:b/>
                <w:bCs/>
              </w:rPr>
              <w:t>SUMMONS</w:t>
            </w:r>
          </w:p>
          <w:p w14:paraId="23312C5C" w14:textId="77777777" w:rsidR="00A84F26" w:rsidRPr="00C25A23" w:rsidRDefault="00A84F26" w:rsidP="00625F03">
            <w:pPr>
              <w:rPr>
                <w:rFonts w:ascii="Times New Roman" w:hAnsi="Times New Roman" w:cs="Times New Roman"/>
              </w:rPr>
            </w:pPr>
            <w:r w:rsidRPr="00C25A23">
              <w:rPr>
                <w:rFonts w:ascii="Times New Roman" w:hAnsi="Times New Roman" w:cs="Times New Roman"/>
                <w:b/>
                <w:bCs/>
              </w:rPr>
              <w:t>NOTICE TO DEFENDANT</w:t>
            </w:r>
          </w:p>
        </w:tc>
      </w:tr>
    </w:tbl>
    <w:p w14:paraId="25B83C72" w14:textId="77777777" w:rsidR="00A84F26" w:rsidRPr="00C25A23" w:rsidRDefault="00A84F26" w:rsidP="00A84F26">
      <w:pPr>
        <w:rPr>
          <w:rFonts w:ascii="Times New Roman" w:hAnsi="Times New Roman" w:cs="Times New Roman"/>
        </w:rPr>
      </w:pPr>
    </w:p>
    <w:p w14:paraId="27F3956B" w14:textId="77777777" w:rsidR="00A84F26" w:rsidRPr="00C25A23" w:rsidRDefault="00A84F26" w:rsidP="00A84F26">
      <w:pPr>
        <w:spacing w:line="480" w:lineRule="auto"/>
        <w:rPr>
          <w:rFonts w:ascii="Times New Roman" w:hAnsi="Times New Roman" w:cs="Times New Roman"/>
        </w:rPr>
      </w:pPr>
      <w:r w:rsidRPr="00C25A23">
        <w:rPr>
          <w:rFonts w:ascii="Times New Roman" w:hAnsi="Times New Roman" w:cs="Times New Roman"/>
        </w:rPr>
        <w:t>In the name of the people of the Gregory Crow v. Richard Sayer, you are hereby notified:</w:t>
      </w:r>
    </w:p>
    <w:p w14:paraId="46B7DF98" w14:textId="77777777" w:rsidR="00A84F26" w:rsidRPr="00C25A23" w:rsidRDefault="00A84F26" w:rsidP="00A84F26">
      <w:pPr>
        <w:pStyle w:val="ListParagraph"/>
        <w:numPr>
          <w:ilvl w:val="0"/>
          <w:numId w:val="1"/>
        </w:numPr>
        <w:spacing w:line="480" w:lineRule="auto"/>
      </w:pPr>
      <w:r w:rsidRPr="00C25A23">
        <w:t>You have a lawsuit filed against you.</w:t>
      </w:r>
    </w:p>
    <w:p w14:paraId="1709AD20" w14:textId="77777777" w:rsidR="00A84F26" w:rsidRPr="00C25A23" w:rsidRDefault="00A84F26" w:rsidP="00A84F26">
      <w:pPr>
        <w:pStyle w:val="ListParagraph"/>
        <w:numPr>
          <w:ilvl w:val="0"/>
          <w:numId w:val="1"/>
        </w:numPr>
        <w:spacing w:line="480" w:lineRule="auto"/>
      </w:pPr>
      <w:r w:rsidRPr="00C25A23">
        <w:rPr>
          <w:b/>
        </w:rPr>
        <w:t>YOU HAVE 20 DAYS</w:t>
      </w:r>
      <w:r w:rsidRPr="00C25A23">
        <w:t xml:space="preserve"> after receiving this summons to </w:t>
      </w:r>
      <w:r w:rsidRPr="00C25A23">
        <w:rPr>
          <w:b/>
        </w:rPr>
        <w:t>file a written answer with the court</w:t>
      </w:r>
      <w:r w:rsidRPr="00C25A23">
        <w:t xml:space="preserve"> and serve a copy on the other party.</w:t>
      </w:r>
    </w:p>
    <w:p w14:paraId="69437578" w14:textId="77777777" w:rsidR="00A84F26" w:rsidRPr="00C25A23" w:rsidRDefault="00A84F26" w:rsidP="00A84F26">
      <w:pPr>
        <w:pStyle w:val="ListParagraph"/>
        <w:numPr>
          <w:ilvl w:val="0"/>
          <w:numId w:val="1"/>
        </w:numPr>
        <w:spacing w:line="480" w:lineRule="auto"/>
      </w:pPr>
      <w:r w:rsidRPr="00C25A23">
        <w:t>If you do not answer or take other action within the allowed time, a judgement may be entered against you for relief demanded in the Complaint.</w:t>
      </w:r>
    </w:p>
    <w:p w14:paraId="5BFE7C6C" w14:textId="77777777" w:rsidR="00A84F26" w:rsidRPr="00C25A23" w:rsidRDefault="00A84F26" w:rsidP="00A84F26">
      <w:pPr>
        <w:spacing w:line="480" w:lineRule="auto"/>
        <w:rPr>
          <w:rFonts w:ascii="Times New Roman" w:hAnsi="Times New Roman" w:cs="Times New Roman"/>
          <w:sz w:val="24"/>
          <w:szCs w:val="24"/>
        </w:rPr>
      </w:pPr>
    </w:p>
    <w:p w14:paraId="4CF8106D" w14:textId="77777777" w:rsidR="00A84F26" w:rsidRPr="00C25A23" w:rsidRDefault="00A84F26" w:rsidP="00A84F26">
      <w:pPr>
        <w:spacing w:line="480" w:lineRule="auto"/>
        <w:rPr>
          <w:rFonts w:ascii="Times New Roman" w:hAnsi="Times New Roman" w:cs="Times New Roman"/>
          <w:sz w:val="24"/>
          <w:szCs w:val="24"/>
        </w:rPr>
      </w:pPr>
      <w:r w:rsidRPr="00C25A23">
        <w:rPr>
          <w:rFonts w:ascii="Times New Roman" w:hAnsi="Times New Roman" w:cs="Times New Roman"/>
          <w:sz w:val="24"/>
          <w:szCs w:val="24"/>
        </w:rPr>
        <w:t>DATED this ______ day of December 2018.</w:t>
      </w:r>
    </w:p>
    <w:p w14:paraId="639B1397" w14:textId="77777777" w:rsidR="00A84F26" w:rsidRPr="00C25A23" w:rsidRDefault="00A84F26" w:rsidP="00A84F26">
      <w:pPr>
        <w:ind w:left="5040"/>
        <w:rPr>
          <w:rFonts w:ascii="Times New Roman" w:hAnsi="Times New Roman" w:cs="Times New Roman"/>
          <w:sz w:val="24"/>
          <w:szCs w:val="24"/>
        </w:rPr>
      </w:pPr>
      <w:r w:rsidRPr="00C25A23">
        <w:rPr>
          <w:rFonts w:ascii="Times New Roman" w:hAnsi="Times New Roman" w:cs="Times New Roman"/>
          <w:sz w:val="24"/>
          <w:szCs w:val="24"/>
        </w:rPr>
        <w:lastRenderedPageBreak/>
        <w:t>____________________________________James Reynolds,</w:t>
      </w:r>
    </w:p>
    <w:p w14:paraId="4F4B7A92" w14:textId="77777777" w:rsidR="00A84F26" w:rsidRPr="00C25A23" w:rsidRDefault="00A84F26" w:rsidP="00A84F26">
      <w:pPr>
        <w:pStyle w:val="ListParagraph"/>
        <w:ind w:left="5040"/>
        <w:rPr>
          <w:i/>
        </w:rPr>
      </w:pPr>
      <w:r w:rsidRPr="00C25A23">
        <w:rPr>
          <w:i/>
        </w:rPr>
        <w:t>Attorneys for Plaintiff.</w:t>
      </w:r>
    </w:p>
    <w:p w14:paraId="1DAA1067" w14:textId="77777777" w:rsidR="00A84F26" w:rsidRPr="00C25A23" w:rsidRDefault="00A84F26" w:rsidP="00A84F26">
      <w:pPr>
        <w:pStyle w:val="ListParagraph"/>
        <w:ind w:left="5040"/>
        <w:rPr>
          <w:i/>
        </w:rPr>
      </w:pPr>
      <w:r w:rsidRPr="00C25A23">
        <w:rPr>
          <w:i/>
        </w:rPr>
        <w:t>Gregory Crow</w:t>
      </w:r>
    </w:p>
    <w:p w14:paraId="2043FF56" w14:textId="77777777" w:rsidR="00A84F26" w:rsidRPr="00C25A23" w:rsidRDefault="00A84F26" w:rsidP="00A84F26">
      <w:pPr>
        <w:pStyle w:val="ListParagraph"/>
        <w:ind w:left="5040"/>
      </w:pPr>
      <w:r w:rsidRPr="00C25A23">
        <w:t>715 Main Street</w:t>
      </w:r>
    </w:p>
    <w:p w14:paraId="6BA73765" w14:textId="77777777" w:rsidR="00A84F26" w:rsidRPr="00C25A23" w:rsidRDefault="00A84F26" w:rsidP="00A84F26">
      <w:pPr>
        <w:pStyle w:val="ListParagraph"/>
        <w:ind w:left="5040"/>
      </w:pPr>
      <w:r w:rsidRPr="00C25A23">
        <w:t>Manassas, VA 20110</w:t>
      </w:r>
    </w:p>
    <w:p w14:paraId="0904FD87" w14:textId="77777777" w:rsidR="00A84F26" w:rsidRPr="00C25A23" w:rsidRDefault="00A84F26" w:rsidP="00A84F26">
      <w:pPr>
        <w:pStyle w:val="ListParagraph"/>
        <w:ind w:left="5040"/>
      </w:pPr>
      <w:r w:rsidRPr="00C25A23">
        <w:t>Telephone: (703) 555-1234 x. 100</w:t>
      </w:r>
    </w:p>
    <w:p w14:paraId="1F7EE3CF" w14:textId="77777777" w:rsidR="00A84F26" w:rsidRPr="00C25A23" w:rsidRDefault="00A84F26" w:rsidP="00A84F26">
      <w:pPr>
        <w:pStyle w:val="ListParagraph"/>
        <w:ind w:left="5040"/>
        <w:rPr>
          <w:rStyle w:val="Hyperlink"/>
        </w:rPr>
      </w:pPr>
      <w:r w:rsidRPr="00C25A23">
        <w:t xml:space="preserve">Email: </w:t>
      </w:r>
      <w:hyperlink r:id="rId13" w:history="1">
        <w:r w:rsidRPr="00C25A23">
          <w:rPr>
            <w:rStyle w:val="Hyperlink"/>
          </w:rPr>
          <w:t>jreynolds@reynoldsstarr.com</w:t>
        </w:r>
      </w:hyperlink>
    </w:p>
    <w:p w14:paraId="61F645C7" w14:textId="77777777" w:rsidR="00A84F26" w:rsidRPr="00C25A23" w:rsidRDefault="00A84F26" w:rsidP="00A84F26">
      <w:pPr>
        <w:pStyle w:val="ListParagraph"/>
        <w:spacing w:line="480" w:lineRule="auto"/>
        <w:ind w:left="5760"/>
        <w:rPr>
          <w:rStyle w:val="Hyperlink"/>
        </w:rPr>
      </w:pPr>
    </w:p>
    <w:p w14:paraId="3FDFCB5E" w14:textId="77777777" w:rsidR="00A84F26" w:rsidRPr="00C25A23" w:rsidRDefault="00A84F26" w:rsidP="00A84F26">
      <w:pPr>
        <w:pStyle w:val="ListParagraph"/>
        <w:spacing w:line="480" w:lineRule="auto"/>
        <w:ind w:left="5760"/>
        <w:rPr>
          <w:rStyle w:val="Hyperlink"/>
        </w:rPr>
      </w:pPr>
    </w:p>
    <w:p w14:paraId="0789BA75" w14:textId="77777777" w:rsidR="00A84F26" w:rsidRPr="00C25A23" w:rsidRDefault="00A84F26" w:rsidP="00A84F26">
      <w:pPr>
        <w:pStyle w:val="ListParagraph"/>
        <w:spacing w:line="480" w:lineRule="auto"/>
        <w:ind w:left="5760"/>
        <w:rPr>
          <w:rStyle w:val="Hyperlink"/>
        </w:rPr>
      </w:pPr>
    </w:p>
    <w:p w14:paraId="49C2BDCB" w14:textId="77777777" w:rsidR="00A84F26" w:rsidRPr="00C25A23" w:rsidRDefault="00A84F26" w:rsidP="00A84F26">
      <w:pPr>
        <w:pStyle w:val="ListParagraph"/>
        <w:spacing w:line="480" w:lineRule="auto"/>
        <w:ind w:left="5760"/>
        <w:rPr>
          <w:rStyle w:val="Hyperlink"/>
        </w:rPr>
      </w:pPr>
    </w:p>
    <w:p w14:paraId="4EF803CA" w14:textId="77777777" w:rsidR="00A84F26" w:rsidRPr="00C25A23" w:rsidRDefault="00A84F26" w:rsidP="00A84F26">
      <w:pPr>
        <w:pStyle w:val="ListParagraph"/>
        <w:spacing w:line="480" w:lineRule="auto"/>
        <w:ind w:left="5760"/>
        <w:rPr>
          <w:rStyle w:val="Hyperlink"/>
        </w:rPr>
      </w:pPr>
    </w:p>
    <w:p w14:paraId="1BB63D91" w14:textId="77777777" w:rsidR="00A84F26" w:rsidRPr="00C25A23" w:rsidRDefault="00A84F26" w:rsidP="00A84F26">
      <w:pPr>
        <w:pStyle w:val="ListParagraph"/>
        <w:spacing w:line="480" w:lineRule="auto"/>
        <w:ind w:left="5760"/>
        <w:rPr>
          <w:rStyle w:val="Hyperlink"/>
        </w:rPr>
      </w:pPr>
    </w:p>
    <w:p w14:paraId="3964ADB5" w14:textId="77777777" w:rsidR="00A84F26" w:rsidRPr="00C25A23" w:rsidRDefault="00A84F26" w:rsidP="00A84F26">
      <w:pPr>
        <w:pStyle w:val="ListParagraph"/>
        <w:spacing w:line="480" w:lineRule="auto"/>
        <w:ind w:left="5760"/>
        <w:rPr>
          <w:rStyle w:val="Hyperlink"/>
        </w:rPr>
      </w:pPr>
    </w:p>
    <w:p w14:paraId="6668BDE9" w14:textId="77777777" w:rsidR="00A84F26" w:rsidRPr="00C25A23" w:rsidRDefault="00A84F26" w:rsidP="00A84F26">
      <w:pPr>
        <w:pStyle w:val="ListParagraph"/>
        <w:spacing w:line="480" w:lineRule="auto"/>
        <w:ind w:left="5760"/>
        <w:rPr>
          <w:rStyle w:val="Hyperlink"/>
        </w:rPr>
      </w:pPr>
    </w:p>
    <w:p w14:paraId="5B4A8695" w14:textId="77777777" w:rsidR="00A84F26" w:rsidRPr="00C25A23" w:rsidRDefault="00A84F26" w:rsidP="00A84F26">
      <w:pPr>
        <w:pStyle w:val="ListParagraph"/>
        <w:spacing w:line="480" w:lineRule="auto"/>
        <w:ind w:left="5760"/>
        <w:rPr>
          <w:rStyle w:val="Hyperlink"/>
        </w:rPr>
      </w:pPr>
    </w:p>
    <w:p w14:paraId="5519F465" w14:textId="77777777" w:rsidR="00A84F26" w:rsidRPr="00C25A23" w:rsidRDefault="00A84F26" w:rsidP="00A84F26">
      <w:pPr>
        <w:pStyle w:val="ListParagraph"/>
        <w:spacing w:line="480" w:lineRule="auto"/>
        <w:ind w:left="5760"/>
        <w:rPr>
          <w:rStyle w:val="Hyperlink"/>
        </w:rPr>
      </w:pPr>
    </w:p>
    <w:p w14:paraId="5FC1A09B" w14:textId="77777777" w:rsidR="00A84F26" w:rsidRPr="00C25A23" w:rsidRDefault="00A84F26" w:rsidP="00A84F26">
      <w:pPr>
        <w:pStyle w:val="ListParagraph"/>
        <w:spacing w:line="480" w:lineRule="auto"/>
        <w:ind w:left="5760"/>
        <w:rPr>
          <w:rStyle w:val="Hyperlink"/>
        </w:rPr>
      </w:pPr>
    </w:p>
    <w:p w14:paraId="223B32F3" w14:textId="77777777" w:rsidR="00A84F26" w:rsidRPr="00C25A23" w:rsidRDefault="00A84F26" w:rsidP="00A84F26">
      <w:pPr>
        <w:pStyle w:val="ListParagraph"/>
        <w:spacing w:line="480" w:lineRule="auto"/>
        <w:ind w:left="5760"/>
        <w:rPr>
          <w:rStyle w:val="Hyperlink"/>
        </w:rPr>
      </w:pPr>
    </w:p>
    <w:p w14:paraId="541E698B" w14:textId="77777777" w:rsidR="00A84F26" w:rsidRPr="00C25A23" w:rsidRDefault="00A84F26" w:rsidP="00A84F26">
      <w:pPr>
        <w:pStyle w:val="ListParagraph"/>
        <w:spacing w:line="480" w:lineRule="auto"/>
        <w:ind w:left="5760"/>
        <w:rPr>
          <w:rStyle w:val="Hyperlink"/>
        </w:rPr>
      </w:pPr>
    </w:p>
    <w:p w14:paraId="2DC3EE76" w14:textId="77777777" w:rsidR="00A84F26" w:rsidRPr="00C25A23" w:rsidRDefault="00A84F26" w:rsidP="00A84F26">
      <w:pPr>
        <w:pStyle w:val="ListParagraph"/>
        <w:spacing w:line="480" w:lineRule="auto"/>
        <w:ind w:left="5760"/>
        <w:rPr>
          <w:rStyle w:val="Hyperlink"/>
        </w:rPr>
      </w:pPr>
    </w:p>
    <w:p w14:paraId="509FED19" w14:textId="77777777" w:rsidR="00A84F26" w:rsidRPr="00C25A23" w:rsidRDefault="00A84F26" w:rsidP="00A84F26">
      <w:pPr>
        <w:pStyle w:val="ListParagraph"/>
        <w:spacing w:line="480" w:lineRule="auto"/>
        <w:ind w:left="5760"/>
        <w:rPr>
          <w:rStyle w:val="Hyperlink"/>
        </w:rPr>
      </w:pPr>
    </w:p>
    <w:p w14:paraId="2257B5D2" w14:textId="77777777" w:rsidR="00A84F26" w:rsidRPr="00C25A23" w:rsidRDefault="00A84F26" w:rsidP="00A84F26">
      <w:pPr>
        <w:pStyle w:val="ListParagraph"/>
        <w:spacing w:line="480" w:lineRule="auto"/>
        <w:ind w:left="5760"/>
        <w:rPr>
          <w:rStyle w:val="Hyperlink"/>
        </w:rPr>
      </w:pPr>
    </w:p>
    <w:p w14:paraId="19E6F5AF" w14:textId="77777777" w:rsidR="00A84F26" w:rsidRPr="00C25A23" w:rsidRDefault="00A84F26" w:rsidP="00A84F26">
      <w:pPr>
        <w:spacing w:line="480" w:lineRule="auto"/>
        <w:rPr>
          <w:rStyle w:val="Hyperlink"/>
          <w:rFonts w:ascii="Times New Roman" w:hAnsi="Times New Roman" w:cs="Times New Roman"/>
        </w:rPr>
      </w:pPr>
    </w:p>
    <w:p w14:paraId="4C6BFD7C" w14:textId="77777777" w:rsidR="00A84F26" w:rsidRPr="00C25A23" w:rsidRDefault="00A84F26" w:rsidP="00A84F26">
      <w:pPr>
        <w:jc w:val="center"/>
        <w:rPr>
          <w:rFonts w:ascii="Times New Roman" w:hAnsi="Times New Roman" w:cs="Times New Roman"/>
          <w:sz w:val="24"/>
          <w:szCs w:val="24"/>
        </w:rPr>
      </w:pPr>
    </w:p>
    <w:p w14:paraId="65E85FC0" w14:textId="77777777" w:rsidR="00A84F26" w:rsidRPr="00C25A23" w:rsidRDefault="00A84F26" w:rsidP="00A84F26">
      <w:pPr>
        <w:jc w:val="center"/>
        <w:rPr>
          <w:rFonts w:ascii="Times New Roman" w:hAnsi="Times New Roman" w:cs="Times New Roman"/>
          <w:sz w:val="24"/>
          <w:szCs w:val="24"/>
        </w:rPr>
      </w:pPr>
    </w:p>
    <w:p w14:paraId="1EAE438F" w14:textId="77777777" w:rsidR="00A84F26" w:rsidRPr="00C25A23" w:rsidRDefault="00A84F26" w:rsidP="00A84F26">
      <w:pPr>
        <w:jc w:val="center"/>
        <w:rPr>
          <w:rFonts w:ascii="Times New Roman" w:hAnsi="Times New Roman" w:cs="Times New Roman"/>
          <w:sz w:val="24"/>
          <w:szCs w:val="24"/>
        </w:rPr>
      </w:pPr>
    </w:p>
    <w:p w14:paraId="1E6293A0" w14:textId="77777777" w:rsidR="00A84F26" w:rsidRPr="00C25A23" w:rsidRDefault="00A84F26" w:rsidP="00A84F26">
      <w:pPr>
        <w:jc w:val="center"/>
        <w:rPr>
          <w:rFonts w:ascii="Times New Roman" w:hAnsi="Times New Roman" w:cs="Times New Roman"/>
          <w:sz w:val="24"/>
          <w:szCs w:val="24"/>
        </w:rPr>
      </w:pPr>
    </w:p>
    <w:p w14:paraId="46C63053" w14:textId="77777777" w:rsidR="00A84F26" w:rsidRPr="00C25A23" w:rsidRDefault="00A84F26" w:rsidP="00A84F26">
      <w:pPr>
        <w:jc w:val="center"/>
        <w:rPr>
          <w:rFonts w:ascii="Times New Roman" w:hAnsi="Times New Roman" w:cs="Times New Roman"/>
          <w:sz w:val="24"/>
          <w:szCs w:val="24"/>
        </w:rPr>
      </w:pPr>
      <w:r w:rsidRPr="00C25A23">
        <w:rPr>
          <w:rFonts w:ascii="Times New Roman" w:hAnsi="Times New Roman" w:cs="Times New Roman"/>
          <w:sz w:val="24"/>
          <w:szCs w:val="24"/>
        </w:rPr>
        <w:t>STATE OF VIRGINIA PRINCE WILLIAM COUNTY CIRCUIT COURT</w:t>
      </w:r>
    </w:p>
    <w:p w14:paraId="3C38B9C4" w14:textId="77777777" w:rsidR="00A84F26" w:rsidRPr="00C25A23" w:rsidRDefault="00A84F26" w:rsidP="00A84F26">
      <w:pPr>
        <w:spacing w:line="60" w:lineRule="exact"/>
        <w:rPr>
          <w:rFonts w:ascii="Times New Roman" w:hAnsi="Times New Roman" w:cs="Times New Roman"/>
        </w:rPr>
      </w:pPr>
    </w:p>
    <w:p w14:paraId="673B7755" w14:textId="77777777" w:rsidR="00A84F26" w:rsidRPr="00C25A23" w:rsidRDefault="00A84F26" w:rsidP="00A84F26">
      <w:pPr>
        <w:spacing w:line="60" w:lineRule="exact"/>
        <w:rPr>
          <w:rFonts w:ascii="Times New Roman" w:hAnsi="Times New Roman" w:cs="Times New Roman"/>
        </w:rPr>
      </w:pPr>
    </w:p>
    <w:tbl>
      <w:tblPr>
        <w:tblW w:w="5000" w:type="pct"/>
        <w:tblLayout w:type="fixed"/>
        <w:tblLook w:val="04A0" w:firstRow="1" w:lastRow="0" w:firstColumn="1" w:lastColumn="0" w:noHBand="0" w:noVBand="1"/>
      </w:tblPr>
      <w:tblGrid>
        <w:gridCol w:w="4680"/>
        <w:gridCol w:w="4680"/>
      </w:tblGrid>
      <w:tr w:rsidR="00A84F26" w:rsidRPr="00C25A23" w14:paraId="2481D27B" w14:textId="77777777" w:rsidTr="00625F03">
        <w:tc>
          <w:tcPr>
            <w:tcW w:w="2500" w:type="pct"/>
            <w:tcBorders>
              <w:top w:val="single" w:sz="8" w:space="0" w:color="auto"/>
              <w:bottom w:val="single" w:sz="8" w:space="0" w:color="auto"/>
              <w:right w:val="single" w:sz="8" w:space="0" w:color="auto"/>
            </w:tcBorders>
            <w:tcMar>
              <w:top w:w="100" w:type="dxa"/>
              <w:left w:w="100" w:type="dxa"/>
              <w:bottom w:w="100" w:type="dxa"/>
              <w:right w:w="100" w:type="dxa"/>
            </w:tcMar>
            <w:vAlign w:val="center"/>
          </w:tcPr>
          <w:p w14:paraId="6F5DDDA1"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rPr>
              <w:br/>
            </w:r>
            <w:r w:rsidRPr="00C25A23">
              <w:rPr>
                <w:rFonts w:ascii="Times New Roman" w:hAnsi="Times New Roman" w:cs="Times New Roman"/>
                <w:color w:val="000000"/>
              </w:rPr>
              <w:t xml:space="preserve"> </w:t>
            </w:r>
          </w:p>
          <w:p w14:paraId="7F0C5CF3"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color w:val="000000"/>
              </w:rPr>
              <w:t>GREGORY CROW,</w:t>
            </w:r>
          </w:p>
          <w:p w14:paraId="1856D309" w14:textId="77777777" w:rsidR="00A84F26" w:rsidRPr="00C25A23" w:rsidRDefault="00A84F26" w:rsidP="00625F03">
            <w:pPr>
              <w:spacing w:before="120" w:line="300" w:lineRule="atLeast"/>
              <w:jc w:val="center"/>
              <w:rPr>
                <w:rFonts w:ascii="Times New Roman" w:hAnsi="Times New Roman" w:cs="Times New Roman"/>
              </w:rPr>
            </w:pPr>
            <w:r w:rsidRPr="00C25A23">
              <w:rPr>
                <w:rFonts w:ascii="Times New Roman" w:hAnsi="Times New Roman" w:cs="Times New Roman"/>
                <w:color w:val="000000"/>
                <w:sz w:val="18"/>
              </w:rPr>
              <w:t>Plaintiff</w:t>
            </w:r>
          </w:p>
          <w:p w14:paraId="55EAC461" w14:textId="77777777" w:rsidR="00A84F26" w:rsidRPr="00C25A23" w:rsidRDefault="00A84F26" w:rsidP="00625F03">
            <w:pPr>
              <w:spacing w:before="120" w:line="300" w:lineRule="atLeast"/>
              <w:jc w:val="center"/>
              <w:rPr>
                <w:rFonts w:ascii="Times New Roman" w:hAnsi="Times New Roman" w:cs="Times New Roman"/>
              </w:rPr>
            </w:pPr>
            <w:r w:rsidRPr="00C25A23">
              <w:rPr>
                <w:rFonts w:ascii="Times New Roman" w:hAnsi="Times New Roman" w:cs="Times New Roman"/>
                <w:color w:val="000000"/>
                <w:sz w:val="18"/>
              </w:rPr>
              <w:t>v.</w:t>
            </w:r>
          </w:p>
          <w:p w14:paraId="2A7C9B5A"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color w:val="000000"/>
              </w:rPr>
              <w:t>RICHARD SAYER,</w:t>
            </w:r>
          </w:p>
          <w:p w14:paraId="09608492"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color w:val="000000"/>
              </w:rPr>
              <w:t>and</w:t>
            </w:r>
          </w:p>
          <w:p w14:paraId="56CA8358"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color w:val="000000"/>
              </w:rPr>
              <w:t>SMALL VALLY COUNTRY CLUB,</w:t>
            </w:r>
          </w:p>
          <w:p w14:paraId="321DAA8D" w14:textId="77777777" w:rsidR="00A84F26" w:rsidRPr="00C25A23" w:rsidRDefault="00A84F26" w:rsidP="00625F03">
            <w:pPr>
              <w:spacing w:before="120" w:line="300" w:lineRule="atLeast"/>
              <w:jc w:val="center"/>
              <w:rPr>
                <w:rFonts w:ascii="Times New Roman" w:hAnsi="Times New Roman" w:cs="Times New Roman"/>
                <w:color w:val="000000"/>
                <w:sz w:val="18"/>
              </w:rPr>
            </w:pPr>
            <w:r w:rsidRPr="00C25A23">
              <w:rPr>
                <w:rFonts w:ascii="Times New Roman" w:hAnsi="Times New Roman" w:cs="Times New Roman"/>
                <w:color w:val="000000"/>
                <w:sz w:val="18"/>
              </w:rPr>
              <w:t>Defendants</w:t>
            </w:r>
          </w:p>
          <w:p w14:paraId="3724A60F" w14:textId="77777777" w:rsidR="00A84F26" w:rsidRPr="00C25A23" w:rsidRDefault="00A84F26" w:rsidP="00625F03">
            <w:pPr>
              <w:spacing w:before="120" w:line="300" w:lineRule="atLeast"/>
              <w:jc w:val="right"/>
              <w:rPr>
                <w:rFonts w:ascii="Times New Roman" w:hAnsi="Times New Roman" w:cs="Times New Roman"/>
              </w:rPr>
            </w:pPr>
            <w:r w:rsidRPr="00C25A23">
              <w:rPr>
                <w:rFonts w:ascii="Times New Roman" w:hAnsi="Times New Roman" w:cs="Times New Roman"/>
                <w:color w:val="000000"/>
                <w:sz w:val="18"/>
              </w:rPr>
              <w:t>.</w:t>
            </w:r>
          </w:p>
        </w:tc>
        <w:tc>
          <w:tcPr>
            <w:tcW w:w="2500" w:type="pct"/>
          </w:tcPr>
          <w:p w14:paraId="14036831"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color w:val="000000"/>
              </w:rPr>
              <w:t xml:space="preserve">Case No. </w:t>
            </w:r>
            <w:r w:rsidRPr="00C25A23">
              <w:rPr>
                <w:rFonts w:ascii="Times New Roman" w:hAnsi="Times New Roman" w:cs="Times New Roman"/>
                <w:u w:val="single"/>
              </w:rPr>
              <w:t>79-65142</w:t>
            </w:r>
          </w:p>
          <w:p w14:paraId="61C0D200" w14:textId="77777777" w:rsidR="00A84F26" w:rsidRPr="00C25A23" w:rsidRDefault="00A84F26" w:rsidP="00625F03">
            <w:pPr>
              <w:rPr>
                <w:rFonts w:ascii="Times New Roman" w:hAnsi="Times New Roman" w:cs="Times New Roman"/>
                <w:b/>
                <w:bCs/>
              </w:rPr>
            </w:pPr>
          </w:p>
          <w:p w14:paraId="3D453EAA" w14:textId="77777777" w:rsidR="00A84F26" w:rsidRPr="00C25A23" w:rsidRDefault="00A84F26" w:rsidP="00625F03">
            <w:pPr>
              <w:rPr>
                <w:rFonts w:ascii="Times New Roman" w:hAnsi="Times New Roman" w:cs="Times New Roman"/>
                <w:b/>
                <w:bCs/>
                <w:sz w:val="24"/>
                <w:szCs w:val="24"/>
              </w:rPr>
            </w:pPr>
            <w:r w:rsidRPr="00C25A23">
              <w:rPr>
                <w:rFonts w:ascii="Times New Roman" w:hAnsi="Times New Roman" w:cs="Times New Roman"/>
                <w:b/>
                <w:bCs/>
                <w:sz w:val="24"/>
                <w:szCs w:val="24"/>
              </w:rPr>
              <w:t>COMPLAINT</w:t>
            </w:r>
          </w:p>
        </w:tc>
      </w:tr>
    </w:tbl>
    <w:p w14:paraId="2374808B" w14:textId="77777777" w:rsidR="00A84F26" w:rsidRPr="00C25A23" w:rsidRDefault="00A84F26" w:rsidP="00A84F26">
      <w:pPr>
        <w:spacing w:line="480" w:lineRule="auto"/>
        <w:rPr>
          <w:rFonts w:ascii="Times New Roman" w:hAnsi="Times New Roman" w:cs="Times New Roman"/>
        </w:rPr>
      </w:pPr>
      <w:r w:rsidRPr="00C25A23">
        <w:rPr>
          <w:rFonts w:ascii="Times New Roman" w:hAnsi="Times New Roman" w:cs="Times New Roman"/>
        </w:rPr>
        <w:tab/>
        <w:t>Plaintiff, Gregory Crow (hereinafter “Plaintiff”) hereby filed this Complaint against Defendant, Richard Sayer (hereinafter “Defendant”) by his attorney James Reynolds, Reynolds &amp; Starr, P.C., on personal knowledge and alleges as follows:</w:t>
      </w:r>
    </w:p>
    <w:p w14:paraId="47740F64" w14:textId="77777777" w:rsidR="00A84F26" w:rsidRPr="00C25A23" w:rsidRDefault="00A84F26" w:rsidP="00A84F26">
      <w:pPr>
        <w:spacing w:line="480" w:lineRule="auto"/>
        <w:jc w:val="center"/>
        <w:rPr>
          <w:rFonts w:ascii="Times New Roman" w:hAnsi="Times New Roman" w:cs="Times New Roman"/>
          <w:b/>
          <w:u w:val="single"/>
        </w:rPr>
      </w:pPr>
      <w:r w:rsidRPr="00C25A23">
        <w:rPr>
          <w:rFonts w:ascii="Times New Roman" w:hAnsi="Times New Roman" w:cs="Times New Roman"/>
          <w:b/>
          <w:u w:val="single"/>
        </w:rPr>
        <w:t>JURISDICTIONAL ALLEGATIONS</w:t>
      </w:r>
    </w:p>
    <w:p w14:paraId="4A7F4053" w14:textId="77777777" w:rsidR="00A84F26" w:rsidRPr="00C25A23" w:rsidRDefault="00A84F26" w:rsidP="00A84F26">
      <w:pPr>
        <w:spacing w:line="480" w:lineRule="auto"/>
        <w:ind w:firstLine="720"/>
        <w:rPr>
          <w:rFonts w:ascii="Times New Roman" w:hAnsi="Times New Roman" w:cs="Times New Roman"/>
        </w:rPr>
      </w:pPr>
      <w:r w:rsidRPr="00C25A23">
        <w:rPr>
          <w:rFonts w:ascii="Times New Roman" w:hAnsi="Times New Roman" w:cs="Times New Roman"/>
        </w:rPr>
        <w:t xml:space="preserve">This is a complaint for a wrongful death suit that is being filed by the Plaintiff against the Defendant. Pursuant to </w:t>
      </w:r>
      <w:hyperlink r:id="rId14" w:history="1">
        <w:r w:rsidRPr="00C25A23">
          <w:rPr>
            <w:rFonts w:ascii="Times New Roman" w:hAnsi="Times New Roman" w:cs="Times New Roman"/>
            <w:color w:val="0000FF"/>
            <w:u w:val="single"/>
          </w:rPr>
          <w:t>Va. Code Ann. § 8.01-50</w:t>
        </w:r>
      </w:hyperlink>
      <w:r w:rsidRPr="00C25A23">
        <w:rPr>
          <w:rFonts w:ascii="Times New Roman" w:hAnsi="Times New Roman" w:cs="Times New Roman"/>
        </w:rPr>
        <w:t xml:space="preserve">, whenever the death of a person shall be caused by the wrongful act, neglect, or default of any person or corporation, or of any ship or vessel, and the act, neglect, or default is such as would, if death had not ensued, have entitled the party injured to maintain an </w:t>
      </w:r>
      <w:r w:rsidRPr="00C25A23">
        <w:rPr>
          <w:rFonts w:ascii="Times New Roman" w:hAnsi="Times New Roman" w:cs="Times New Roman"/>
        </w:rPr>
        <w:lastRenderedPageBreak/>
        <w:t xml:space="preserve">action, or to proceed in rem against such ship or vessel or in </w:t>
      </w:r>
      <w:proofErr w:type="spellStart"/>
      <w:r w:rsidRPr="00C25A23">
        <w:rPr>
          <w:rFonts w:ascii="Times New Roman" w:hAnsi="Times New Roman" w:cs="Times New Roman"/>
        </w:rPr>
        <w:t>personam</w:t>
      </w:r>
      <w:proofErr w:type="spellEnd"/>
      <w:r w:rsidRPr="00C25A23">
        <w:rPr>
          <w:rFonts w:ascii="Times New Roman" w:hAnsi="Times New Roman" w:cs="Times New Roman"/>
        </w:rPr>
        <w:t xml:space="preserve"> against the owners thereof or those having control of her, and to recover damages in respect thereof, then, and in every such case, the person who, or corporation or ship or vessel which, would have been liable, if death had not ensued, shall be liable to an action for damages, or, if a ship or vessel, to a libel in rem, and her owners or those responsible for her acts or defaults or negligence to a libel in </w:t>
      </w:r>
      <w:proofErr w:type="spellStart"/>
      <w:r w:rsidRPr="00C25A23">
        <w:rPr>
          <w:rFonts w:ascii="Times New Roman" w:hAnsi="Times New Roman" w:cs="Times New Roman"/>
        </w:rPr>
        <w:t>personam</w:t>
      </w:r>
      <w:proofErr w:type="spellEnd"/>
      <w:r w:rsidRPr="00C25A23">
        <w:rPr>
          <w:rFonts w:ascii="Times New Roman" w:hAnsi="Times New Roman" w:cs="Times New Roman"/>
        </w:rPr>
        <w:t xml:space="preserve">, notwithstanding the death of the person injured, and although the death shall have been caused under such circumstances, as amount in law to a felony. </w:t>
      </w:r>
    </w:p>
    <w:p w14:paraId="0ED3978F" w14:textId="77777777" w:rsidR="00A84F26" w:rsidRPr="00C25A23" w:rsidRDefault="00A84F26" w:rsidP="00A84F26">
      <w:pPr>
        <w:spacing w:line="480" w:lineRule="auto"/>
        <w:jc w:val="center"/>
        <w:rPr>
          <w:rFonts w:ascii="Times New Roman" w:hAnsi="Times New Roman" w:cs="Times New Roman"/>
          <w:b/>
          <w:u w:val="single"/>
        </w:rPr>
      </w:pPr>
      <w:r w:rsidRPr="00C25A23">
        <w:rPr>
          <w:rFonts w:ascii="Times New Roman" w:hAnsi="Times New Roman" w:cs="Times New Roman"/>
          <w:b/>
          <w:u w:val="single"/>
        </w:rPr>
        <w:t>FACTUAL ALLEGATIONS</w:t>
      </w:r>
    </w:p>
    <w:p w14:paraId="6669EF89" w14:textId="77777777" w:rsidR="00A84F26" w:rsidRPr="00C25A23" w:rsidRDefault="00A84F26" w:rsidP="00A84F26">
      <w:pPr>
        <w:spacing w:line="480" w:lineRule="auto"/>
        <w:ind w:firstLine="720"/>
        <w:rPr>
          <w:rFonts w:ascii="Times New Roman" w:hAnsi="Times New Roman" w:cs="Times New Roman"/>
        </w:rPr>
      </w:pPr>
      <w:r w:rsidRPr="00C25A23">
        <w:rPr>
          <w:rFonts w:ascii="Times New Roman" w:hAnsi="Times New Roman" w:cs="Times New Roman"/>
        </w:rPr>
        <w:t>On September 18 of last year, Samantha Crow, a 42-year-old wife and mother of three, was killed as she was running southbound on New Town Road in Woodbridge, VA. The accident happened at 8:34pm as Samantha was running towards her home; she was training for a marathon to be held in October. Samantha had started her run at 5pm and anticipated being home by 7pm. Apparently, she ran much longer. At the time of the accident Samantha was wearing a black sweatshirt, and dark grey sweatpants. She wore no reflective clothing that night because, as she had told her husband, she anticipated being home before sunset.</w:t>
      </w:r>
      <w:r w:rsidRPr="00C25A23">
        <w:rPr>
          <w:rFonts w:ascii="Times New Roman" w:hAnsi="Times New Roman" w:cs="Times New Roman"/>
        </w:rPr>
        <w:br/>
        <w:t xml:space="preserve">   </w:t>
      </w:r>
      <w:r w:rsidRPr="00C25A23">
        <w:rPr>
          <w:rFonts w:ascii="Times New Roman" w:hAnsi="Times New Roman" w:cs="Times New Roman"/>
        </w:rPr>
        <w:tab/>
        <w:t xml:space="preserve">Samantha was struck by the BMW being driven by Dr. Richard Sayer, a well-known and respected cardiologist in the community. At the time of the accident, Dr. Sayer was on his way home from a fundraising golf outing held at the Small Valley Country Club, where he is a member. Dr. Sayer and Samantha both were heading in the same direction when Dr. Sayer struck Samantha with his car. Thinking he had hit a deer, Dr. Sayer did not stop, he drove straight home. The speed limit on New Town Road is 35 miles per hour. Dr. Sayer was traveling 50 miles per hour at the very moment that he struck Samantha. As a result of the impact, Samantha’s body flew 167 feet. Her neck broke, and she was killed instantly. There is no evidence that Samantha was alive and/or conscious for any period after the accident. </w:t>
      </w:r>
      <w:r w:rsidRPr="00C25A23">
        <w:rPr>
          <w:rFonts w:ascii="Times New Roman" w:hAnsi="Times New Roman" w:cs="Times New Roman"/>
        </w:rPr>
        <w:lastRenderedPageBreak/>
        <w:t>She never saw the car coming.</w:t>
      </w:r>
      <w:r w:rsidRPr="00C25A23">
        <w:rPr>
          <w:rFonts w:ascii="Times New Roman" w:hAnsi="Times New Roman" w:cs="Times New Roman"/>
        </w:rPr>
        <w:br/>
        <w:t xml:space="preserve"> </w:t>
      </w:r>
      <w:r w:rsidRPr="00C25A23">
        <w:rPr>
          <w:rFonts w:ascii="Times New Roman" w:hAnsi="Times New Roman" w:cs="Times New Roman"/>
        </w:rPr>
        <w:tab/>
        <w:t>Quick investigation led the police to Dr. Sayer’s home where his BMW was found parked in the garage, beneath a tarp. There was significant damage to the front bumper, including blood stains and pieces of hair. Dr. Sayer submitted to a breathalyzer administered by the police. Even though the breathalyzer was administered nearly five hours after the accident took place, Dr. Sayer’s blood alcohol content was more than twice the legal limit. Dr. Sayer was arrested immediately.</w:t>
      </w:r>
    </w:p>
    <w:p w14:paraId="09174984" w14:textId="77777777" w:rsidR="00A84F26" w:rsidRPr="00C25A23" w:rsidRDefault="00A84F26" w:rsidP="00A84F26">
      <w:pPr>
        <w:spacing w:line="480" w:lineRule="auto"/>
        <w:ind w:firstLine="720"/>
        <w:rPr>
          <w:rFonts w:ascii="Times New Roman" w:hAnsi="Times New Roman" w:cs="Times New Roman"/>
        </w:rPr>
      </w:pPr>
      <w:r w:rsidRPr="00C25A23">
        <w:rPr>
          <w:rFonts w:ascii="Times New Roman" w:hAnsi="Times New Roman" w:cs="Times New Roman"/>
        </w:rPr>
        <w:t>Dr. Sayer ultimately was charged and tried for second-degree manslaughter (a felony), second-degree vehicular manslaughter (a felony), leaving the scene of an accident (a felony) and driving while intoxicated (a misdemeanor). During the trial, Dr. Sayer admitted to ordering several rum and Diet Pepsi cocktails, Benedictine and brandy and a white crème de menthe at the golf outing that evening. Records subpoenaed from the country club for the criminal trial also showed that Dr. Sayer paid for a $100 bottle of Silver Oak Cabernet Sauvignon.</w:t>
      </w:r>
      <w:r w:rsidRPr="00C25A23">
        <w:rPr>
          <w:rFonts w:ascii="Times New Roman" w:hAnsi="Times New Roman" w:cs="Times New Roman"/>
        </w:rPr>
        <w:br/>
        <w:t xml:space="preserve"> </w:t>
      </w:r>
      <w:r w:rsidRPr="00C25A23">
        <w:rPr>
          <w:rFonts w:ascii="Times New Roman" w:hAnsi="Times New Roman" w:cs="Times New Roman"/>
        </w:rPr>
        <w:tab/>
        <w:t>The criminal trial lasted for ten days. After five hours of deliberation the jury acquitted Dr. Sayer of all felony charges. He was convicted of misdemeanor driving while intoxicated, fined $1,000 and given a one-year jail sentence. The family of Samantha Crow has come to our firm because they wish to sue Dr. Sayer, and any other parties who may bear responsibility for the happening of the accident, for Samantha’s death.</w:t>
      </w:r>
      <w:r w:rsidRPr="00C25A23">
        <w:rPr>
          <w:rFonts w:ascii="Times New Roman" w:hAnsi="Times New Roman" w:cs="Times New Roman"/>
        </w:rPr>
        <w:br/>
        <w:t xml:space="preserve"> </w:t>
      </w:r>
      <w:r w:rsidRPr="00C25A23">
        <w:rPr>
          <w:rFonts w:ascii="Times New Roman" w:hAnsi="Times New Roman" w:cs="Times New Roman"/>
        </w:rPr>
        <w:tab/>
        <w:t xml:space="preserve">At the time of her untimely and tragic death, Samantha was 42 years old. She and her husband, Gregory, had been married for thirteen years and had three children together:  Jessica (eight years old), Bradley (five years old) and Cooper (three years old). At the time of her death, Samantha was an equity partner at a local law firm, West &amp; Crow, LLC. She was a well-known trial attorney and earned $225,000 per year in her position. All the family’s health insurance benefits were provided through Samantha’s firm. At the time of her death, Samantha had a $1 million life insurance policy in place, all proceeds to be </w:t>
      </w:r>
      <w:r w:rsidRPr="00C25A23">
        <w:rPr>
          <w:rFonts w:ascii="Times New Roman" w:hAnsi="Times New Roman" w:cs="Times New Roman"/>
        </w:rPr>
        <w:lastRenderedPageBreak/>
        <w:t>payable directly to her husband. As well, Samantha had $2.5 million saved in her 401k individual retirement account. Her husband Gregory is named as the sole beneficiary of that account. Had she lived, it is estimated that Samantha would have worked until she was 65 years old. Gregory is a stay at home dad. He is unemployed outside the home.</w:t>
      </w:r>
    </w:p>
    <w:p w14:paraId="5D6C1243" w14:textId="77777777" w:rsidR="00A84F26" w:rsidRPr="00C25A23" w:rsidRDefault="00A84F26" w:rsidP="00A84F26">
      <w:pPr>
        <w:spacing w:line="480" w:lineRule="auto"/>
        <w:ind w:firstLine="720"/>
        <w:jc w:val="center"/>
        <w:rPr>
          <w:rFonts w:ascii="Times New Roman" w:hAnsi="Times New Roman" w:cs="Times New Roman"/>
          <w:b/>
          <w:u w:val="single"/>
        </w:rPr>
      </w:pPr>
    </w:p>
    <w:p w14:paraId="16056EDB" w14:textId="77777777" w:rsidR="00A84F26" w:rsidRPr="00C25A23" w:rsidRDefault="00A84F26" w:rsidP="00A84F26">
      <w:pPr>
        <w:spacing w:line="480" w:lineRule="auto"/>
        <w:ind w:firstLine="720"/>
        <w:jc w:val="center"/>
        <w:rPr>
          <w:rFonts w:ascii="Times New Roman" w:hAnsi="Times New Roman" w:cs="Times New Roman"/>
        </w:rPr>
      </w:pPr>
      <w:r w:rsidRPr="00C25A23">
        <w:rPr>
          <w:rFonts w:ascii="Times New Roman" w:hAnsi="Times New Roman" w:cs="Times New Roman"/>
          <w:b/>
          <w:u w:val="single"/>
        </w:rPr>
        <w:t>CAUSE OF ACTION</w:t>
      </w:r>
    </w:p>
    <w:p w14:paraId="697A8B37" w14:textId="77777777" w:rsidR="00A84F26" w:rsidRPr="00C25A23" w:rsidRDefault="00A84F26" w:rsidP="00A84F26">
      <w:pPr>
        <w:spacing w:line="480" w:lineRule="auto"/>
        <w:ind w:firstLine="720"/>
        <w:rPr>
          <w:rStyle w:val="Hyperlink"/>
          <w:rFonts w:ascii="Times New Roman" w:hAnsi="Times New Roman" w:cs="Times New Roman"/>
        </w:rPr>
      </w:pPr>
      <w:r w:rsidRPr="00C25A23">
        <w:rPr>
          <w:rFonts w:ascii="Times New Roman" w:hAnsi="Times New Roman" w:cs="Times New Roman"/>
        </w:rPr>
        <w:t>Defendant had a duty of care owed to the public to maintain safety on Virginia roads. Defendant breached that duty upon Samantha Crow while Defendant was operating a motor vehicle under the influence.</w:t>
      </w:r>
    </w:p>
    <w:p w14:paraId="1D3BBE02" w14:textId="77777777" w:rsidR="00A84F26" w:rsidRPr="00C25A23" w:rsidRDefault="00A84F26" w:rsidP="00A84F26">
      <w:pPr>
        <w:spacing w:line="480" w:lineRule="auto"/>
        <w:ind w:firstLine="720"/>
        <w:rPr>
          <w:rFonts w:ascii="Times New Roman" w:hAnsi="Times New Roman" w:cs="Times New Roman"/>
        </w:rPr>
      </w:pPr>
      <w:r w:rsidRPr="00C25A23">
        <w:rPr>
          <w:rFonts w:ascii="Times New Roman" w:hAnsi="Times New Roman" w:cs="Times New Roman"/>
        </w:rPr>
        <w:t>Defendant breached this duty by not maintaining the posted speed limit on New Town Road, driving while intoxicated and hitting and killing Samantha Crow.</w:t>
      </w:r>
    </w:p>
    <w:p w14:paraId="17F52454" w14:textId="77777777" w:rsidR="00A84F26" w:rsidRPr="00C25A23" w:rsidRDefault="00A84F26" w:rsidP="00A84F26">
      <w:pPr>
        <w:spacing w:line="480" w:lineRule="auto"/>
        <w:ind w:firstLine="720"/>
        <w:rPr>
          <w:rFonts w:ascii="Times New Roman" w:hAnsi="Times New Roman" w:cs="Times New Roman"/>
          <w:color w:val="0000FF"/>
          <w:u w:val="single"/>
        </w:rPr>
      </w:pPr>
      <w:r w:rsidRPr="00C25A23">
        <w:rPr>
          <w:rFonts w:ascii="Times New Roman" w:hAnsi="Times New Roman" w:cs="Times New Roman"/>
        </w:rPr>
        <w:t xml:space="preserve">As a result of the Defendant’s negligent actions, Samantha Crow’s death was a wrongful death </w:t>
      </w:r>
      <w:hyperlink r:id="rId15" w:history="1">
        <w:r w:rsidRPr="00C25A23">
          <w:rPr>
            <w:rFonts w:ascii="Times New Roman" w:hAnsi="Times New Roman" w:cs="Times New Roman"/>
            <w:color w:val="0000FF"/>
            <w:u w:val="single"/>
          </w:rPr>
          <w:t>Va. Code Ann. § 8.01-50</w:t>
        </w:r>
      </w:hyperlink>
      <w:r w:rsidRPr="00C25A23">
        <w:rPr>
          <w:rFonts w:ascii="Times New Roman" w:hAnsi="Times New Roman" w:cs="Times New Roman"/>
          <w:color w:val="0000FF"/>
          <w:u w:val="single"/>
        </w:rPr>
        <w:t>.</w:t>
      </w:r>
    </w:p>
    <w:p w14:paraId="327F5693" w14:textId="77777777" w:rsidR="00A84F26" w:rsidRPr="00C25A23" w:rsidRDefault="00A84F26" w:rsidP="00A84F26">
      <w:pPr>
        <w:spacing w:line="480" w:lineRule="auto"/>
        <w:ind w:firstLine="720"/>
        <w:rPr>
          <w:rFonts w:ascii="Times New Roman" w:hAnsi="Times New Roman" w:cs="Times New Roman"/>
        </w:rPr>
      </w:pPr>
      <w:r w:rsidRPr="00C25A23">
        <w:rPr>
          <w:rFonts w:ascii="Times New Roman" w:hAnsi="Times New Roman" w:cs="Times New Roman"/>
        </w:rPr>
        <w:t xml:space="preserve">The intent of the wrongful death statute is not to accumulate an estate for the decedent but to compensate for a loss suffered by those entitled to recover. </w:t>
      </w:r>
      <w:hyperlink r:id="rId16" w:history="1">
        <w:r w:rsidRPr="00C25A23">
          <w:rPr>
            <w:rFonts w:ascii="Times New Roman" w:hAnsi="Times New Roman" w:cs="Times New Roman"/>
            <w:color w:val="0000FF"/>
            <w:u w:val="single"/>
          </w:rPr>
          <w:t>Cassady v. Martin, 220 Va. 1093, 266 S.E.2d 104 (1980).</w:t>
        </w:r>
      </w:hyperlink>
      <w:r w:rsidRPr="00C25A23">
        <w:rPr>
          <w:rFonts w:ascii="Times New Roman" w:hAnsi="Times New Roman" w:cs="Times New Roman"/>
        </w:rPr>
        <w:t xml:space="preserve"> </w:t>
      </w:r>
      <w:r w:rsidRPr="00C25A23">
        <w:rPr>
          <w:rStyle w:val="ssleftalign"/>
          <w:rFonts w:ascii="Times New Roman" w:hAnsi="Times New Roman" w:cs="Times New Roman"/>
        </w:rPr>
        <w:t xml:space="preserve">The object of the wrongful death statute is to compensate these beneficiaries for their loss occasioned by the decedent's death. The words "damage" and "loss" clearly indicate a damage and loss sustained by someone, and the loss means the loss to the statutory beneficiary in this case. </w:t>
      </w:r>
      <w:hyperlink r:id="rId17" w:history="1">
        <w:r w:rsidRPr="00C25A23">
          <w:rPr>
            <w:rStyle w:val="Hyperlink"/>
            <w:rFonts w:ascii="Times New Roman" w:hAnsi="Times New Roman" w:cs="Times New Roman"/>
          </w:rPr>
          <w:t>Cassady v. Martin, 220 Va. 1093, 266 S.E.2d 104 (1980).</w:t>
        </w:r>
      </w:hyperlink>
    </w:p>
    <w:p w14:paraId="5A2917BF" w14:textId="77777777" w:rsidR="00A84F26" w:rsidRPr="00C25A23" w:rsidRDefault="00A84F26" w:rsidP="00A84F26">
      <w:pPr>
        <w:spacing w:line="480" w:lineRule="auto"/>
        <w:ind w:firstLine="720"/>
        <w:rPr>
          <w:rFonts w:ascii="Times New Roman" w:hAnsi="Times New Roman" w:cs="Times New Roman"/>
        </w:rPr>
      </w:pPr>
      <w:r w:rsidRPr="00C25A23">
        <w:rPr>
          <w:rStyle w:val="ssleftalign"/>
          <w:rFonts w:ascii="Times New Roman" w:hAnsi="Times New Roman" w:cs="Times New Roman"/>
        </w:rPr>
        <w:t xml:space="preserve">REQUIREMENTS FOR MAINTENANCE OF WRONGFUL DEATH ACTION. --Since the wrongful death act was adopted in Virginia nearly a century ago, it has required for maintenance of a </w:t>
      </w:r>
      <w:r w:rsidRPr="00C25A23">
        <w:rPr>
          <w:rStyle w:val="ssleftalign"/>
          <w:rFonts w:ascii="Times New Roman" w:hAnsi="Times New Roman" w:cs="Times New Roman"/>
        </w:rPr>
        <w:lastRenderedPageBreak/>
        <w:t xml:space="preserve">wrongful death action (1) the death of a "person" caused by a wrongful act, neglect, or default, etc., and (2) that the act, neglect or default be "such as would, if death had not ensued, have entitled the party injured to maintain an action" for personal injuries. </w:t>
      </w:r>
      <w:hyperlink r:id="rId18" w:history="1">
        <w:r w:rsidRPr="00C25A23">
          <w:rPr>
            <w:rStyle w:val="Hyperlink"/>
            <w:rFonts w:ascii="Times New Roman" w:hAnsi="Times New Roman" w:cs="Times New Roman"/>
          </w:rPr>
          <w:t>Lawrence v. Craven Tire Co., 210 Va. 138, 169 S.E.2d 440 (1969),</w:t>
        </w:r>
      </w:hyperlink>
      <w:r w:rsidRPr="00C25A23">
        <w:rPr>
          <w:rStyle w:val="ssleftalign"/>
          <w:rFonts w:ascii="Times New Roman" w:hAnsi="Times New Roman" w:cs="Times New Roman"/>
        </w:rPr>
        <w:t xml:space="preserve"> commented on in 4 U. Rich. L. Rev. 322 (1970).</w:t>
      </w:r>
    </w:p>
    <w:p w14:paraId="7580EC20" w14:textId="77777777" w:rsidR="00A84F26" w:rsidRPr="00C25A23" w:rsidRDefault="00A84F26" w:rsidP="00A84F26">
      <w:pPr>
        <w:spacing w:line="480" w:lineRule="auto"/>
        <w:ind w:firstLine="720"/>
        <w:rPr>
          <w:rFonts w:ascii="Times New Roman" w:hAnsi="Times New Roman" w:cs="Times New Roman"/>
        </w:rPr>
      </w:pPr>
      <w:r w:rsidRPr="00C25A23">
        <w:rPr>
          <w:rStyle w:val="ssleftalign"/>
          <w:rFonts w:ascii="Times New Roman" w:hAnsi="Times New Roman" w:cs="Times New Roman"/>
        </w:rPr>
        <w:t xml:space="preserve">“CAUSE OF ACTION" AND "RIGHT OF ACTION" DISTINGUISHED. --The Supreme Court of Virginia construes its wrongful death statute as creating no new "cause of action" but a "right of action" where no right before existed. The "cause of action" is said to be complete and accrued the moment the tort is committed, but the "right of action" for wrongful death does not arise during the continued life of the injured person, nor does the injured person's "right of action" for personal injury survive his death, if death results from the injury. </w:t>
      </w:r>
      <w:hyperlink r:id="rId19" w:history="1">
        <w:r w:rsidRPr="00C25A23">
          <w:rPr>
            <w:rStyle w:val="Hyperlink"/>
            <w:rFonts w:ascii="Times New Roman" w:hAnsi="Times New Roman" w:cs="Times New Roman"/>
          </w:rPr>
          <w:t>Grady v. Irvine, 254 F.2d 224</w:t>
        </w:r>
      </w:hyperlink>
      <w:r w:rsidRPr="00C25A23">
        <w:rPr>
          <w:rStyle w:val="ssleftalign"/>
          <w:rFonts w:ascii="Times New Roman" w:hAnsi="Times New Roman" w:cs="Times New Roman"/>
        </w:rPr>
        <w:t xml:space="preserve"> (4th Cir.), cert. denied, </w:t>
      </w:r>
      <w:hyperlink r:id="rId20" w:history="1">
        <w:r w:rsidRPr="00C25A23">
          <w:rPr>
            <w:rStyle w:val="Hyperlink"/>
            <w:rFonts w:ascii="Times New Roman" w:hAnsi="Times New Roman" w:cs="Times New Roman"/>
          </w:rPr>
          <w:t>358 U.S. 819, 79 S. Ct. 30, 3 L. Ed. 2d 60 (1958).</w:t>
        </w:r>
      </w:hyperlink>
    </w:p>
    <w:p w14:paraId="6DEF7D7C" w14:textId="77777777" w:rsidR="00A84F26" w:rsidRPr="00C25A23" w:rsidRDefault="00A84F26" w:rsidP="00A84F26">
      <w:pPr>
        <w:spacing w:line="480" w:lineRule="auto"/>
        <w:ind w:firstLine="720"/>
        <w:rPr>
          <w:rFonts w:ascii="Times New Roman" w:hAnsi="Times New Roman" w:cs="Times New Roman"/>
        </w:rPr>
      </w:pPr>
      <w:r w:rsidRPr="00C25A23">
        <w:rPr>
          <w:rStyle w:val="ssparacontent"/>
          <w:rFonts w:ascii="Times New Roman" w:hAnsi="Times New Roman" w:cs="Times New Roman"/>
        </w:rPr>
        <w:t xml:space="preserve">No person shall, except pursuant to subdivisions 1 through 5 of </w:t>
      </w:r>
      <w:hyperlink r:id="rId21" w:history="1">
        <w:r w:rsidRPr="00C25A23">
          <w:rPr>
            <w:rStyle w:val="Hyperlink"/>
            <w:rFonts w:ascii="Times New Roman" w:hAnsi="Times New Roman" w:cs="Times New Roman"/>
          </w:rPr>
          <w:t>§ 4.1-200</w:t>
        </w:r>
      </w:hyperlink>
      <w:r w:rsidRPr="00C25A23">
        <w:rPr>
          <w:rStyle w:val="ssparacontent"/>
          <w:rFonts w:ascii="Times New Roman" w:hAnsi="Times New Roman" w:cs="Times New Roman"/>
        </w:rPr>
        <w:t>, sell any alcoholic beverages to any individual when at the time of such sale he knows or has reason to believe that the individual to whom the sale is made is (</w:t>
      </w:r>
      <w:proofErr w:type="spellStart"/>
      <w:r w:rsidRPr="00C25A23">
        <w:rPr>
          <w:rStyle w:val="ssparacontent"/>
          <w:rFonts w:ascii="Times New Roman" w:hAnsi="Times New Roman" w:cs="Times New Roman"/>
        </w:rPr>
        <w:t>i</w:t>
      </w:r>
      <w:proofErr w:type="spellEnd"/>
      <w:r w:rsidRPr="00C25A23">
        <w:rPr>
          <w:rStyle w:val="ssparacontent"/>
          <w:rFonts w:ascii="Times New Roman" w:hAnsi="Times New Roman" w:cs="Times New Roman"/>
        </w:rPr>
        <w:t>) less than 21 years of age, (ii) interdicted, or (iii) intoxicated. Any person convicted of a violation of this subsection is guilty of a Class 1 misdemeanor.</w:t>
      </w:r>
      <w:r w:rsidRPr="00C25A23">
        <w:rPr>
          <w:rFonts w:ascii="Times New Roman" w:hAnsi="Times New Roman" w:cs="Times New Roman"/>
        </w:rPr>
        <w:t xml:space="preserve"> </w:t>
      </w:r>
      <w:hyperlink r:id="rId22" w:history="1">
        <w:r w:rsidRPr="00C25A23">
          <w:rPr>
            <w:rStyle w:val="Hyperlink"/>
            <w:rFonts w:ascii="Times New Roman" w:hAnsi="Times New Roman" w:cs="Times New Roman"/>
          </w:rPr>
          <w:t>Va. Code Ann. § 4.1-304</w:t>
        </w:r>
      </w:hyperlink>
    </w:p>
    <w:p w14:paraId="17ADF39D" w14:textId="77777777" w:rsidR="00A84F26" w:rsidRPr="00C25A23" w:rsidRDefault="00A84F26" w:rsidP="00A84F26">
      <w:pPr>
        <w:spacing w:line="480" w:lineRule="auto"/>
        <w:ind w:firstLine="720"/>
        <w:rPr>
          <w:rFonts w:ascii="Times New Roman" w:hAnsi="Times New Roman" w:cs="Times New Roman"/>
        </w:rPr>
      </w:pPr>
      <w:r w:rsidRPr="00C25A23">
        <w:rPr>
          <w:rFonts w:ascii="Times New Roman" w:hAnsi="Times New Roman" w:cs="Times New Roman"/>
        </w:rPr>
        <w:t xml:space="preserve">Defendant (Small Valley Country Club), had a duty to gauge the level of intoxication of Defendant (Richard Sayer). </w:t>
      </w:r>
      <w:r w:rsidRPr="00C25A23">
        <w:rPr>
          <w:rStyle w:val="ssleftalign"/>
          <w:rFonts w:ascii="Times New Roman" w:hAnsi="Times New Roman" w:cs="Times New Roman"/>
        </w:rPr>
        <w:t xml:space="preserve">DUTY TO GAUGE LEVEL OF INTOXICATION OF PATRONS. --As sellers, restaurant employees are charged with gauging the level of intoxication in their patrons; their failure to do so does not absolve the restaurant of the obligations of its license application. </w:t>
      </w:r>
      <w:hyperlink r:id="rId23" w:history="1">
        <w:r w:rsidRPr="00C25A23">
          <w:rPr>
            <w:rStyle w:val="Hyperlink"/>
            <w:rFonts w:ascii="Times New Roman" w:hAnsi="Times New Roman" w:cs="Times New Roman"/>
          </w:rPr>
          <w:t>Sights &amp; Brightwaters Investors, Ltd. v. Virginia Alcoholic Beverage Control Bd., No. 0378-98-1, 1998 Va. App. LEXIS 550</w:t>
        </w:r>
      </w:hyperlink>
      <w:r w:rsidRPr="00C25A23">
        <w:rPr>
          <w:rStyle w:val="ssleftalign"/>
          <w:rFonts w:ascii="Times New Roman" w:hAnsi="Times New Roman" w:cs="Times New Roman"/>
        </w:rPr>
        <w:t xml:space="preserve"> (Ct. of Appeals Oct. 27, 1998).</w:t>
      </w:r>
    </w:p>
    <w:p w14:paraId="0767815D" w14:textId="77777777" w:rsidR="00A84F26" w:rsidRPr="00C25A23" w:rsidRDefault="00A84F26" w:rsidP="00A84F26">
      <w:pPr>
        <w:spacing w:line="480" w:lineRule="auto"/>
        <w:ind w:firstLine="720"/>
        <w:rPr>
          <w:rFonts w:ascii="Times New Roman" w:hAnsi="Times New Roman" w:cs="Times New Roman"/>
        </w:rPr>
      </w:pPr>
      <w:r w:rsidRPr="00C25A23">
        <w:rPr>
          <w:rFonts w:ascii="Times New Roman" w:hAnsi="Times New Roman" w:cs="Times New Roman"/>
        </w:rPr>
        <w:lastRenderedPageBreak/>
        <w:t>WHEREFORE, Plaintiff respectfully requests entry of judgment in its favor and against Defendant.</w:t>
      </w:r>
    </w:p>
    <w:p w14:paraId="28DA9086" w14:textId="77777777" w:rsidR="00A84F26" w:rsidRPr="00C25A23" w:rsidRDefault="00A84F26" w:rsidP="00A84F26">
      <w:pPr>
        <w:spacing w:line="480" w:lineRule="auto"/>
        <w:ind w:firstLine="720"/>
        <w:rPr>
          <w:rFonts w:ascii="Times New Roman" w:hAnsi="Times New Roman" w:cs="Times New Roman"/>
        </w:rPr>
      </w:pPr>
      <w:r w:rsidRPr="00C25A23">
        <w:rPr>
          <w:rFonts w:ascii="Times New Roman" w:hAnsi="Times New Roman" w:cs="Times New Roman"/>
        </w:rPr>
        <w:t xml:space="preserve">Plaintiff has incurred severe mental anguish due to the loss of his wife, Samantha Crow. Her income will not be supplied to the family </w:t>
      </w:r>
      <w:proofErr w:type="gramStart"/>
      <w:r w:rsidRPr="00C25A23">
        <w:rPr>
          <w:rFonts w:ascii="Times New Roman" w:hAnsi="Times New Roman" w:cs="Times New Roman"/>
        </w:rPr>
        <w:t>as a result of</w:t>
      </w:r>
      <w:proofErr w:type="gramEnd"/>
      <w:r w:rsidRPr="00C25A23">
        <w:rPr>
          <w:rFonts w:ascii="Times New Roman" w:hAnsi="Times New Roman" w:cs="Times New Roman"/>
        </w:rPr>
        <w:t xml:space="preserve"> her death. The damages that we are seeking is $6,000,000. This would be the equivalent to what Samantha would have made in the next 23 years working at West &amp; Crow, LLC. This will also be compensation for sorrow and mental anguish that has been bestowed upon Samantha’s family.</w:t>
      </w:r>
    </w:p>
    <w:p w14:paraId="63E71FF2" w14:textId="77777777" w:rsidR="00A84F26" w:rsidRPr="00C25A23" w:rsidRDefault="00A84F26" w:rsidP="00A84F26">
      <w:pPr>
        <w:spacing w:line="480" w:lineRule="auto"/>
        <w:rPr>
          <w:rFonts w:ascii="Times New Roman" w:hAnsi="Times New Roman" w:cs="Times New Roman"/>
        </w:rPr>
      </w:pPr>
      <w:r w:rsidRPr="00C25A23">
        <w:rPr>
          <w:rFonts w:ascii="Times New Roman" w:hAnsi="Times New Roman" w:cs="Times New Roman"/>
        </w:rPr>
        <w:t>DATED this ____ day of December 2018.</w:t>
      </w:r>
    </w:p>
    <w:p w14:paraId="34C17AC1" w14:textId="77777777" w:rsidR="00A84F26" w:rsidRPr="00C25A23" w:rsidRDefault="00A84F26" w:rsidP="00A84F26">
      <w:pPr>
        <w:ind w:left="5040"/>
        <w:rPr>
          <w:rFonts w:ascii="Times New Roman" w:hAnsi="Times New Roman" w:cs="Times New Roman"/>
          <w:sz w:val="24"/>
          <w:szCs w:val="24"/>
        </w:rPr>
      </w:pPr>
      <w:r w:rsidRPr="00C25A23">
        <w:rPr>
          <w:rFonts w:ascii="Times New Roman" w:hAnsi="Times New Roman" w:cs="Times New Roman"/>
          <w:sz w:val="24"/>
          <w:szCs w:val="24"/>
        </w:rPr>
        <w:t>____________________________________James Reynolds,</w:t>
      </w:r>
    </w:p>
    <w:p w14:paraId="7D8F10E8" w14:textId="77777777" w:rsidR="00A84F26" w:rsidRPr="00C25A23" w:rsidRDefault="00A84F26" w:rsidP="00A84F26">
      <w:pPr>
        <w:pStyle w:val="ListParagraph"/>
        <w:ind w:left="5040"/>
        <w:rPr>
          <w:i/>
        </w:rPr>
      </w:pPr>
      <w:r w:rsidRPr="00C25A23">
        <w:rPr>
          <w:i/>
        </w:rPr>
        <w:t>Attorneys for Plaintiff.</w:t>
      </w:r>
    </w:p>
    <w:p w14:paraId="74888977" w14:textId="77777777" w:rsidR="00A84F26" w:rsidRPr="00C25A23" w:rsidRDefault="00A84F26" w:rsidP="00A84F26">
      <w:pPr>
        <w:pStyle w:val="ListParagraph"/>
        <w:ind w:left="5040"/>
        <w:rPr>
          <w:i/>
        </w:rPr>
      </w:pPr>
      <w:r w:rsidRPr="00C25A23">
        <w:rPr>
          <w:i/>
        </w:rPr>
        <w:t>Gregory Crow</w:t>
      </w:r>
    </w:p>
    <w:p w14:paraId="350E9DBB" w14:textId="77777777" w:rsidR="00A84F26" w:rsidRPr="00C25A23" w:rsidRDefault="00A84F26" w:rsidP="00A84F26">
      <w:pPr>
        <w:pStyle w:val="ListParagraph"/>
        <w:ind w:left="5040"/>
      </w:pPr>
      <w:r w:rsidRPr="00C25A23">
        <w:t>715 Main Street</w:t>
      </w:r>
    </w:p>
    <w:p w14:paraId="0CC5E062" w14:textId="77777777" w:rsidR="00A84F26" w:rsidRPr="00C25A23" w:rsidRDefault="00A84F26" w:rsidP="00A84F26">
      <w:pPr>
        <w:pStyle w:val="ListParagraph"/>
        <w:ind w:left="5040"/>
      </w:pPr>
      <w:r w:rsidRPr="00C25A23">
        <w:t>Manassas, VA 20110</w:t>
      </w:r>
    </w:p>
    <w:p w14:paraId="1E3DD417" w14:textId="77777777" w:rsidR="00A84F26" w:rsidRPr="00C25A23" w:rsidRDefault="00A84F26" w:rsidP="00A84F26">
      <w:pPr>
        <w:pStyle w:val="ListParagraph"/>
        <w:ind w:left="5040"/>
      </w:pPr>
      <w:r w:rsidRPr="00C25A23">
        <w:t>Telephone: (703) 555-1234 x. 100</w:t>
      </w:r>
    </w:p>
    <w:p w14:paraId="44FE2A95" w14:textId="77777777" w:rsidR="00A84F26" w:rsidRPr="00C25A23" w:rsidRDefault="00A84F26" w:rsidP="00A84F26">
      <w:pPr>
        <w:pStyle w:val="ListParagraph"/>
        <w:ind w:left="5040"/>
        <w:rPr>
          <w:rStyle w:val="Hyperlink"/>
        </w:rPr>
      </w:pPr>
      <w:r w:rsidRPr="00C25A23">
        <w:t xml:space="preserve">Email: </w:t>
      </w:r>
      <w:hyperlink r:id="rId24" w:history="1">
        <w:r w:rsidRPr="00C25A23">
          <w:rPr>
            <w:rStyle w:val="Hyperlink"/>
          </w:rPr>
          <w:t>jreynolds@reynoldsstarr.com</w:t>
        </w:r>
      </w:hyperlink>
    </w:p>
    <w:p w14:paraId="65B460C1" w14:textId="77777777" w:rsidR="00A84F26" w:rsidRPr="00C25A23" w:rsidRDefault="00A84F26" w:rsidP="00A84F26">
      <w:pPr>
        <w:pStyle w:val="ListParagraph"/>
        <w:spacing w:line="480" w:lineRule="auto"/>
        <w:ind w:left="5760"/>
        <w:rPr>
          <w:rStyle w:val="Hyperlink"/>
        </w:rPr>
      </w:pPr>
    </w:p>
    <w:p w14:paraId="53F0C905" w14:textId="77777777" w:rsidR="00A84F26" w:rsidRPr="00C25A23" w:rsidRDefault="00A84F26" w:rsidP="00A84F26">
      <w:pPr>
        <w:jc w:val="center"/>
        <w:rPr>
          <w:rFonts w:ascii="Times New Roman" w:hAnsi="Times New Roman" w:cs="Times New Roman"/>
          <w:sz w:val="24"/>
          <w:szCs w:val="24"/>
        </w:rPr>
      </w:pPr>
    </w:p>
    <w:p w14:paraId="575C96C9" w14:textId="77777777" w:rsidR="00A84F26" w:rsidRPr="00C25A23" w:rsidRDefault="00A84F26" w:rsidP="00A84F26">
      <w:pPr>
        <w:jc w:val="center"/>
        <w:rPr>
          <w:rFonts w:ascii="Times New Roman" w:hAnsi="Times New Roman" w:cs="Times New Roman"/>
          <w:sz w:val="24"/>
          <w:szCs w:val="24"/>
        </w:rPr>
      </w:pPr>
    </w:p>
    <w:p w14:paraId="16119249" w14:textId="77777777" w:rsidR="00A84F26" w:rsidRPr="00C25A23" w:rsidRDefault="00A84F26" w:rsidP="00A84F26">
      <w:pPr>
        <w:jc w:val="center"/>
        <w:rPr>
          <w:rFonts w:ascii="Times New Roman" w:hAnsi="Times New Roman" w:cs="Times New Roman"/>
          <w:sz w:val="24"/>
          <w:szCs w:val="24"/>
        </w:rPr>
      </w:pPr>
    </w:p>
    <w:p w14:paraId="3B25B843" w14:textId="77777777" w:rsidR="00A84F26" w:rsidRPr="00C25A23" w:rsidRDefault="00A84F26" w:rsidP="00A84F26">
      <w:pPr>
        <w:jc w:val="center"/>
        <w:rPr>
          <w:rFonts w:ascii="Times New Roman" w:hAnsi="Times New Roman" w:cs="Times New Roman"/>
          <w:sz w:val="24"/>
          <w:szCs w:val="24"/>
        </w:rPr>
      </w:pPr>
    </w:p>
    <w:p w14:paraId="311AAF98" w14:textId="77777777" w:rsidR="00A84F26" w:rsidRPr="00C25A23" w:rsidRDefault="00A84F26" w:rsidP="00A84F26">
      <w:pPr>
        <w:jc w:val="center"/>
        <w:rPr>
          <w:rFonts w:ascii="Times New Roman" w:hAnsi="Times New Roman" w:cs="Times New Roman"/>
          <w:sz w:val="24"/>
          <w:szCs w:val="24"/>
        </w:rPr>
      </w:pPr>
    </w:p>
    <w:p w14:paraId="67CF181B" w14:textId="77777777" w:rsidR="00A84F26" w:rsidRPr="00C25A23" w:rsidRDefault="00A84F26" w:rsidP="00A84F26">
      <w:pPr>
        <w:jc w:val="center"/>
        <w:rPr>
          <w:rFonts w:ascii="Times New Roman" w:hAnsi="Times New Roman" w:cs="Times New Roman"/>
          <w:sz w:val="24"/>
          <w:szCs w:val="24"/>
        </w:rPr>
      </w:pPr>
    </w:p>
    <w:p w14:paraId="0EDCC55D" w14:textId="77777777" w:rsidR="00A84F26" w:rsidRPr="00C25A23" w:rsidRDefault="00A84F26" w:rsidP="00A84F26">
      <w:pPr>
        <w:jc w:val="center"/>
        <w:rPr>
          <w:rFonts w:ascii="Times New Roman" w:hAnsi="Times New Roman" w:cs="Times New Roman"/>
          <w:sz w:val="24"/>
          <w:szCs w:val="24"/>
        </w:rPr>
      </w:pPr>
    </w:p>
    <w:p w14:paraId="468C366F" w14:textId="77777777" w:rsidR="00A84F26" w:rsidRPr="00C25A23" w:rsidRDefault="00A84F26" w:rsidP="00A84F26">
      <w:pPr>
        <w:jc w:val="center"/>
        <w:rPr>
          <w:rFonts w:ascii="Times New Roman" w:hAnsi="Times New Roman" w:cs="Times New Roman"/>
          <w:sz w:val="24"/>
          <w:szCs w:val="24"/>
        </w:rPr>
      </w:pPr>
    </w:p>
    <w:p w14:paraId="0C111C44" w14:textId="77777777" w:rsidR="00A84F26" w:rsidRPr="00C25A23" w:rsidRDefault="00A84F26" w:rsidP="00A84F26">
      <w:pPr>
        <w:jc w:val="center"/>
        <w:rPr>
          <w:rFonts w:ascii="Times New Roman" w:hAnsi="Times New Roman" w:cs="Times New Roman"/>
          <w:sz w:val="24"/>
          <w:szCs w:val="24"/>
        </w:rPr>
      </w:pPr>
    </w:p>
    <w:p w14:paraId="0D52D5AD" w14:textId="77777777" w:rsidR="00A84F26" w:rsidRPr="00C25A23" w:rsidRDefault="00A84F26" w:rsidP="00A84F26">
      <w:pPr>
        <w:jc w:val="center"/>
        <w:rPr>
          <w:rFonts w:ascii="Times New Roman" w:hAnsi="Times New Roman" w:cs="Times New Roman"/>
          <w:sz w:val="24"/>
          <w:szCs w:val="24"/>
        </w:rPr>
      </w:pPr>
    </w:p>
    <w:p w14:paraId="3DDC1149" w14:textId="77777777" w:rsidR="00A84F26" w:rsidRPr="00C25A23" w:rsidRDefault="00A84F26" w:rsidP="00A84F26">
      <w:pPr>
        <w:jc w:val="center"/>
        <w:rPr>
          <w:rFonts w:ascii="Times New Roman" w:hAnsi="Times New Roman" w:cs="Times New Roman"/>
          <w:sz w:val="24"/>
          <w:szCs w:val="24"/>
        </w:rPr>
      </w:pPr>
    </w:p>
    <w:p w14:paraId="3E8FE347" w14:textId="77777777" w:rsidR="00A84F26" w:rsidRPr="00C25A23" w:rsidRDefault="00A84F26" w:rsidP="00A84F26">
      <w:pPr>
        <w:jc w:val="center"/>
        <w:rPr>
          <w:rFonts w:ascii="Times New Roman" w:hAnsi="Times New Roman" w:cs="Times New Roman"/>
          <w:sz w:val="24"/>
          <w:szCs w:val="24"/>
        </w:rPr>
      </w:pPr>
      <w:r w:rsidRPr="00C25A23">
        <w:rPr>
          <w:rFonts w:ascii="Times New Roman" w:hAnsi="Times New Roman" w:cs="Times New Roman"/>
          <w:sz w:val="24"/>
          <w:szCs w:val="24"/>
        </w:rPr>
        <w:t>STATE OF VIRGINIA PRINCE WILLIAM COUNTY CIRCUIT COURT</w:t>
      </w:r>
    </w:p>
    <w:p w14:paraId="310EF8C1" w14:textId="77777777" w:rsidR="00A84F26" w:rsidRPr="00C25A23" w:rsidRDefault="00A84F26" w:rsidP="00A84F26">
      <w:pPr>
        <w:spacing w:line="60" w:lineRule="exact"/>
        <w:rPr>
          <w:rFonts w:ascii="Times New Roman" w:hAnsi="Times New Roman" w:cs="Times New Roman"/>
        </w:rPr>
      </w:pPr>
    </w:p>
    <w:p w14:paraId="2669D56A" w14:textId="77777777" w:rsidR="00A84F26" w:rsidRPr="00C25A23" w:rsidRDefault="00A84F26" w:rsidP="00A84F26">
      <w:pPr>
        <w:spacing w:line="60" w:lineRule="exact"/>
        <w:rPr>
          <w:rFonts w:ascii="Times New Roman" w:hAnsi="Times New Roman" w:cs="Times New Roman"/>
        </w:rPr>
      </w:pPr>
    </w:p>
    <w:tbl>
      <w:tblPr>
        <w:tblW w:w="5000" w:type="pct"/>
        <w:tblLayout w:type="fixed"/>
        <w:tblLook w:val="04A0" w:firstRow="1" w:lastRow="0" w:firstColumn="1" w:lastColumn="0" w:noHBand="0" w:noVBand="1"/>
      </w:tblPr>
      <w:tblGrid>
        <w:gridCol w:w="4680"/>
        <w:gridCol w:w="4680"/>
      </w:tblGrid>
      <w:tr w:rsidR="00A84F26" w:rsidRPr="00C25A23" w14:paraId="27312EC1" w14:textId="77777777" w:rsidTr="00625F03">
        <w:tc>
          <w:tcPr>
            <w:tcW w:w="2500" w:type="pct"/>
            <w:tcBorders>
              <w:top w:val="single" w:sz="8" w:space="0" w:color="auto"/>
              <w:bottom w:val="single" w:sz="8" w:space="0" w:color="auto"/>
              <w:right w:val="single" w:sz="8" w:space="0" w:color="auto"/>
            </w:tcBorders>
            <w:tcMar>
              <w:top w:w="100" w:type="dxa"/>
              <w:left w:w="100" w:type="dxa"/>
              <w:bottom w:w="100" w:type="dxa"/>
              <w:right w:w="100" w:type="dxa"/>
            </w:tcMar>
            <w:vAlign w:val="center"/>
          </w:tcPr>
          <w:p w14:paraId="452CFA0E"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rPr>
              <w:br/>
            </w:r>
            <w:r w:rsidRPr="00C25A23">
              <w:rPr>
                <w:rFonts w:ascii="Times New Roman" w:hAnsi="Times New Roman" w:cs="Times New Roman"/>
                <w:color w:val="000000"/>
              </w:rPr>
              <w:t xml:space="preserve"> </w:t>
            </w:r>
          </w:p>
          <w:p w14:paraId="6981CDEA"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color w:val="000000"/>
              </w:rPr>
              <w:t>GREGORY CROW,</w:t>
            </w:r>
          </w:p>
          <w:p w14:paraId="33C57A40" w14:textId="77777777" w:rsidR="00A84F26" w:rsidRPr="00C25A23" w:rsidRDefault="00A84F26" w:rsidP="00625F03">
            <w:pPr>
              <w:spacing w:before="120" w:line="300" w:lineRule="atLeast"/>
              <w:jc w:val="center"/>
              <w:rPr>
                <w:rFonts w:ascii="Times New Roman" w:hAnsi="Times New Roman" w:cs="Times New Roman"/>
              </w:rPr>
            </w:pPr>
            <w:r w:rsidRPr="00C25A23">
              <w:rPr>
                <w:rFonts w:ascii="Times New Roman" w:hAnsi="Times New Roman" w:cs="Times New Roman"/>
                <w:color w:val="000000"/>
                <w:sz w:val="18"/>
              </w:rPr>
              <w:t>Plaintiff</w:t>
            </w:r>
          </w:p>
          <w:p w14:paraId="39EFC6D6" w14:textId="77777777" w:rsidR="00A84F26" w:rsidRPr="00C25A23" w:rsidRDefault="00A84F26" w:rsidP="00625F03">
            <w:pPr>
              <w:spacing w:before="120" w:line="300" w:lineRule="atLeast"/>
              <w:jc w:val="center"/>
              <w:rPr>
                <w:rFonts w:ascii="Times New Roman" w:hAnsi="Times New Roman" w:cs="Times New Roman"/>
              </w:rPr>
            </w:pPr>
            <w:r w:rsidRPr="00C25A23">
              <w:rPr>
                <w:rFonts w:ascii="Times New Roman" w:hAnsi="Times New Roman" w:cs="Times New Roman"/>
                <w:color w:val="000000"/>
                <w:sz w:val="18"/>
              </w:rPr>
              <w:t>v.</w:t>
            </w:r>
          </w:p>
          <w:p w14:paraId="3EABD490"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color w:val="000000"/>
              </w:rPr>
              <w:t>RICHARD SAYER,</w:t>
            </w:r>
          </w:p>
          <w:p w14:paraId="61066377"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color w:val="000000"/>
              </w:rPr>
              <w:t>and</w:t>
            </w:r>
          </w:p>
          <w:p w14:paraId="4D22AD30"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color w:val="000000"/>
              </w:rPr>
              <w:t>SMALL VALLY COUNTRY CLUB,</w:t>
            </w:r>
          </w:p>
          <w:p w14:paraId="465AE5ED" w14:textId="77777777" w:rsidR="00A84F26" w:rsidRPr="00C25A23" w:rsidRDefault="00A84F26" w:rsidP="00625F03">
            <w:pPr>
              <w:spacing w:before="120" w:line="300" w:lineRule="atLeast"/>
              <w:jc w:val="center"/>
              <w:rPr>
                <w:rFonts w:ascii="Times New Roman" w:hAnsi="Times New Roman" w:cs="Times New Roman"/>
                <w:color w:val="000000"/>
                <w:sz w:val="18"/>
              </w:rPr>
            </w:pPr>
            <w:r w:rsidRPr="00C25A23">
              <w:rPr>
                <w:rFonts w:ascii="Times New Roman" w:hAnsi="Times New Roman" w:cs="Times New Roman"/>
                <w:color w:val="000000"/>
                <w:sz w:val="18"/>
              </w:rPr>
              <w:t>Defendants</w:t>
            </w:r>
          </w:p>
          <w:p w14:paraId="2833869F" w14:textId="77777777" w:rsidR="00A84F26" w:rsidRPr="00C25A23" w:rsidRDefault="00A84F26" w:rsidP="00625F03">
            <w:pPr>
              <w:spacing w:before="120" w:line="300" w:lineRule="atLeast"/>
              <w:jc w:val="right"/>
              <w:rPr>
                <w:rFonts w:ascii="Times New Roman" w:hAnsi="Times New Roman" w:cs="Times New Roman"/>
              </w:rPr>
            </w:pPr>
            <w:r w:rsidRPr="00C25A23">
              <w:rPr>
                <w:rFonts w:ascii="Times New Roman" w:hAnsi="Times New Roman" w:cs="Times New Roman"/>
                <w:color w:val="000000"/>
                <w:sz w:val="18"/>
              </w:rPr>
              <w:t>.</w:t>
            </w:r>
          </w:p>
        </w:tc>
        <w:tc>
          <w:tcPr>
            <w:tcW w:w="2500" w:type="pct"/>
          </w:tcPr>
          <w:p w14:paraId="5BC04D37"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color w:val="000000"/>
              </w:rPr>
              <w:t xml:space="preserve">Case No. </w:t>
            </w:r>
            <w:r w:rsidRPr="00C25A23">
              <w:rPr>
                <w:rFonts w:ascii="Times New Roman" w:hAnsi="Times New Roman" w:cs="Times New Roman"/>
                <w:u w:val="single"/>
              </w:rPr>
              <w:t>79-65142</w:t>
            </w:r>
          </w:p>
          <w:p w14:paraId="7B5F0D72" w14:textId="77777777" w:rsidR="00A84F26" w:rsidRPr="00C25A23" w:rsidRDefault="00A84F26" w:rsidP="00625F03">
            <w:pPr>
              <w:rPr>
                <w:rFonts w:ascii="Times New Roman" w:hAnsi="Times New Roman" w:cs="Times New Roman"/>
                <w:b/>
                <w:bCs/>
              </w:rPr>
            </w:pPr>
          </w:p>
          <w:p w14:paraId="0893BFC9" w14:textId="77777777" w:rsidR="00A84F26" w:rsidRPr="00C25A23" w:rsidRDefault="00A84F26" w:rsidP="00625F03">
            <w:pPr>
              <w:rPr>
                <w:rFonts w:ascii="Times New Roman" w:hAnsi="Times New Roman" w:cs="Times New Roman"/>
                <w:b/>
                <w:bCs/>
                <w:sz w:val="24"/>
                <w:szCs w:val="24"/>
              </w:rPr>
            </w:pPr>
            <w:r w:rsidRPr="00C25A23">
              <w:rPr>
                <w:rFonts w:ascii="Times New Roman" w:hAnsi="Times New Roman" w:cs="Times New Roman"/>
                <w:b/>
                <w:bCs/>
                <w:sz w:val="24"/>
                <w:szCs w:val="24"/>
              </w:rPr>
              <w:t>FIRST REQUEST FOR PRODUCTION OF DOCUMENTS TO DEFENDANT</w:t>
            </w:r>
          </w:p>
        </w:tc>
      </w:tr>
    </w:tbl>
    <w:p w14:paraId="24DB6673" w14:textId="77777777" w:rsidR="00A84F26" w:rsidRPr="00C25A23" w:rsidRDefault="00A84F26" w:rsidP="00A84F26">
      <w:pPr>
        <w:pStyle w:val="NormalWeb"/>
        <w:spacing w:line="480" w:lineRule="auto"/>
      </w:pPr>
      <w:r w:rsidRPr="00C25A23">
        <w:rPr>
          <w:b/>
        </w:rPr>
        <w:t>COMES NOW</w:t>
      </w:r>
      <w:r w:rsidRPr="00C25A23">
        <w:t xml:space="preserve"> Plaintiff, by counsel, and requests you to produce the documents and tangible things described below which are in your possession, custody or control at the offices of </w:t>
      </w:r>
      <w:r w:rsidRPr="00C25A23">
        <w:rPr>
          <w:rStyle w:val="ssforminput"/>
        </w:rPr>
        <w:t>Reynolds &amp; Starr, P.C., 715 Main Street, Manassas, VA 20110,</w:t>
      </w:r>
      <w:r w:rsidRPr="00C25A23">
        <w:t xml:space="preserve"> as prescribed by the Rules of Court.</w:t>
      </w:r>
    </w:p>
    <w:p w14:paraId="0FF6166F" w14:textId="77777777" w:rsidR="00A84F26" w:rsidRPr="00C25A23" w:rsidRDefault="00A84F26" w:rsidP="00A84F26">
      <w:pPr>
        <w:pStyle w:val="ListParagraph"/>
        <w:spacing w:line="480" w:lineRule="auto"/>
        <w:jc w:val="center"/>
        <w:rPr>
          <w:b/>
          <w:u w:val="single"/>
        </w:rPr>
      </w:pPr>
      <w:r w:rsidRPr="00C25A23">
        <w:rPr>
          <w:rStyle w:val="ssun"/>
          <w:b/>
          <w:u w:val="single"/>
        </w:rPr>
        <w:t>Definitions</w:t>
      </w:r>
    </w:p>
    <w:p w14:paraId="6EC74CD4" w14:textId="77777777" w:rsidR="00A84F26" w:rsidRPr="00C25A23" w:rsidRDefault="00A84F26" w:rsidP="00A84F26">
      <w:pPr>
        <w:pStyle w:val="NormalWeb"/>
        <w:spacing w:line="480" w:lineRule="auto"/>
      </w:pPr>
      <w:r w:rsidRPr="00C25A23">
        <w:t>(a) “Documents and things” mean any written, recorded or graphic matter, however produced or reproduced, and whether or not claimed to be privileged against discovery on any ground, including, but not limited to, reports, records, lists, memoranda, telegrams, correspondence, “E-</w:t>
      </w:r>
      <w:r w:rsidRPr="00C25A23">
        <w:lastRenderedPageBreak/>
        <w:t>Mail,” schedules, photographs, videotapes, sound records, microfilm, microfiche, films and information stored in computers or other data or word processing equipment and any other tangible objects.</w:t>
      </w:r>
    </w:p>
    <w:p w14:paraId="6EDB5D2B" w14:textId="77777777" w:rsidR="00A84F26" w:rsidRPr="00C25A23" w:rsidRDefault="00A84F26" w:rsidP="00A84F26">
      <w:pPr>
        <w:pStyle w:val="NormalWeb"/>
        <w:spacing w:line="480" w:lineRule="auto"/>
      </w:pPr>
      <w:r w:rsidRPr="00C25A23">
        <w:t>(b) “You” or “your” means the Defendant, RICHARD SAYER employees, agents, representatives, attorneys, experts, investigators, insurers, or anyone acting on behalf of any of the foregoing.</w:t>
      </w:r>
    </w:p>
    <w:p w14:paraId="70923A12" w14:textId="77777777" w:rsidR="00A84F26" w:rsidRPr="00C25A23" w:rsidRDefault="00A84F26" w:rsidP="00A84F26">
      <w:pPr>
        <w:spacing w:line="480" w:lineRule="auto"/>
        <w:ind w:left="360"/>
        <w:jc w:val="center"/>
        <w:rPr>
          <w:rFonts w:ascii="Times New Roman" w:hAnsi="Times New Roman" w:cs="Times New Roman"/>
          <w:b/>
          <w:u w:val="single"/>
        </w:rPr>
      </w:pPr>
      <w:r w:rsidRPr="00C25A23">
        <w:rPr>
          <w:rStyle w:val="ssun"/>
          <w:rFonts w:ascii="Times New Roman" w:hAnsi="Times New Roman" w:cs="Times New Roman"/>
          <w:b/>
          <w:u w:val="single"/>
        </w:rPr>
        <w:t>Instructions</w:t>
      </w:r>
    </w:p>
    <w:p w14:paraId="34CAC3B2" w14:textId="77777777" w:rsidR="00A84F26" w:rsidRPr="00C25A23" w:rsidRDefault="00A84F26" w:rsidP="00A84F26">
      <w:pPr>
        <w:pStyle w:val="NormalWeb"/>
        <w:spacing w:line="480" w:lineRule="auto"/>
      </w:pPr>
      <w:r w:rsidRPr="00C25A23">
        <w:t>(a) If any document or thing is omitted or not produced because of a claim of privilege, identify the date, author and addressee of the document and the basis of the claimed privilege.</w:t>
      </w:r>
    </w:p>
    <w:p w14:paraId="61C24094" w14:textId="77777777" w:rsidR="00A84F26" w:rsidRPr="00C25A23" w:rsidRDefault="00A84F26" w:rsidP="00A84F26">
      <w:pPr>
        <w:spacing w:line="480" w:lineRule="auto"/>
        <w:ind w:left="360"/>
        <w:jc w:val="center"/>
        <w:rPr>
          <w:rFonts w:ascii="Times New Roman" w:hAnsi="Times New Roman" w:cs="Times New Roman"/>
          <w:b/>
          <w:u w:val="single"/>
        </w:rPr>
      </w:pPr>
      <w:r w:rsidRPr="00C25A23">
        <w:rPr>
          <w:rStyle w:val="ssun"/>
          <w:rFonts w:ascii="Times New Roman" w:hAnsi="Times New Roman" w:cs="Times New Roman"/>
          <w:b/>
          <w:u w:val="single"/>
        </w:rPr>
        <w:t>Requests</w:t>
      </w:r>
    </w:p>
    <w:p w14:paraId="74346174" w14:textId="77777777" w:rsidR="00A84F26" w:rsidRPr="00C25A23" w:rsidRDefault="00A84F26" w:rsidP="00A84F26">
      <w:pPr>
        <w:pStyle w:val="NormalWeb"/>
        <w:spacing w:line="480" w:lineRule="auto"/>
      </w:pPr>
      <w:r w:rsidRPr="00C25A23">
        <w:t>All documents and things described in Answer to Second Interrogatories to Defendant.</w:t>
      </w:r>
    </w:p>
    <w:p w14:paraId="188B8A5E" w14:textId="77777777" w:rsidR="00A84F26" w:rsidRPr="00C25A23" w:rsidRDefault="00A84F26" w:rsidP="00A84F26">
      <w:pPr>
        <w:pStyle w:val="NormalWeb"/>
        <w:spacing w:line="480" w:lineRule="auto"/>
      </w:pPr>
      <w:r w:rsidRPr="00C25A23">
        <w:t>DATED this _____ day of December 2018.</w:t>
      </w:r>
    </w:p>
    <w:p w14:paraId="3C47E8ED" w14:textId="77777777" w:rsidR="00A84F26" w:rsidRPr="00C25A23" w:rsidRDefault="00A84F26" w:rsidP="00A84F26">
      <w:pPr>
        <w:spacing w:line="480" w:lineRule="auto"/>
        <w:rPr>
          <w:rFonts w:ascii="Times New Roman" w:hAnsi="Times New Roman" w:cs="Times New Roman"/>
        </w:rPr>
      </w:pPr>
    </w:p>
    <w:p w14:paraId="2DBFAF74" w14:textId="77777777" w:rsidR="00A84F26" w:rsidRPr="00C25A23" w:rsidRDefault="00A84F26" w:rsidP="00A84F26">
      <w:pPr>
        <w:pStyle w:val="ListParagraph"/>
        <w:ind w:left="5040"/>
        <w:rPr>
          <w:b/>
        </w:rPr>
      </w:pPr>
      <w:r w:rsidRPr="00C25A23">
        <w:rPr>
          <w:b/>
        </w:rPr>
        <w:t>____________________________________</w:t>
      </w:r>
    </w:p>
    <w:p w14:paraId="2DBAC970" w14:textId="77777777" w:rsidR="00A84F26" w:rsidRPr="00C25A23" w:rsidRDefault="00A84F26" w:rsidP="00A84F26">
      <w:pPr>
        <w:pStyle w:val="ListParagraph"/>
        <w:ind w:left="5040"/>
      </w:pPr>
      <w:r w:rsidRPr="00C25A23">
        <w:t>James Reynolds,</w:t>
      </w:r>
    </w:p>
    <w:p w14:paraId="71CE8E6C" w14:textId="77777777" w:rsidR="00A84F26" w:rsidRPr="00C25A23" w:rsidRDefault="00A84F26" w:rsidP="00A84F26">
      <w:pPr>
        <w:pStyle w:val="ListParagraph"/>
        <w:ind w:left="5040"/>
        <w:rPr>
          <w:i/>
        </w:rPr>
      </w:pPr>
      <w:r w:rsidRPr="00C25A23">
        <w:rPr>
          <w:i/>
        </w:rPr>
        <w:t>Attorney for Plaintiff.</w:t>
      </w:r>
    </w:p>
    <w:p w14:paraId="1C3AC30B" w14:textId="77777777" w:rsidR="00A84F26" w:rsidRPr="00C25A23" w:rsidRDefault="00A84F26" w:rsidP="00A84F26">
      <w:pPr>
        <w:pStyle w:val="ListParagraph"/>
        <w:ind w:left="5040"/>
        <w:rPr>
          <w:i/>
        </w:rPr>
      </w:pPr>
      <w:r w:rsidRPr="00C25A23">
        <w:rPr>
          <w:i/>
        </w:rPr>
        <w:t>Gregory Crow</w:t>
      </w:r>
    </w:p>
    <w:p w14:paraId="15592F93" w14:textId="77777777" w:rsidR="00A84F26" w:rsidRPr="00C25A23" w:rsidRDefault="00A84F26" w:rsidP="00A84F26">
      <w:pPr>
        <w:pStyle w:val="ListParagraph"/>
        <w:ind w:left="5040"/>
      </w:pPr>
      <w:r w:rsidRPr="00C25A23">
        <w:t>715 Main Street</w:t>
      </w:r>
    </w:p>
    <w:p w14:paraId="1982E52F" w14:textId="77777777" w:rsidR="00A84F26" w:rsidRPr="00C25A23" w:rsidRDefault="00A84F26" w:rsidP="00A84F26">
      <w:pPr>
        <w:pStyle w:val="ListParagraph"/>
        <w:ind w:left="5040"/>
      </w:pPr>
      <w:r w:rsidRPr="00C25A23">
        <w:t>Manassas, VA 20110</w:t>
      </w:r>
    </w:p>
    <w:p w14:paraId="4D9EFA30" w14:textId="77777777" w:rsidR="00A84F26" w:rsidRPr="00C25A23" w:rsidRDefault="00A84F26" w:rsidP="00A84F26">
      <w:pPr>
        <w:pStyle w:val="ListParagraph"/>
        <w:ind w:left="5040"/>
      </w:pPr>
      <w:r w:rsidRPr="00C25A23">
        <w:t>Telephone: (703) 555-1234 x. 100</w:t>
      </w:r>
    </w:p>
    <w:p w14:paraId="66F0F387" w14:textId="77777777" w:rsidR="00A84F26" w:rsidRPr="00C25A23" w:rsidRDefault="00A84F26" w:rsidP="00A84F26">
      <w:pPr>
        <w:pStyle w:val="ListParagraph"/>
        <w:ind w:left="5040"/>
        <w:rPr>
          <w:rStyle w:val="Hyperlink"/>
        </w:rPr>
      </w:pPr>
      <w:r w:rsidRPr="00C25A23">
        <w:t xml:space="preserve">Email: </w:t>
      </w:r>
      <w:hyperlink r:id="rId25" w:history="1">
        <w:r w:rsidRPr="00C25A23">
          <w:rPr>
            <w:rStyle w:val="Hyperlink"/>
          </w:rPr>
          <w:t>jreynolds@reynoldsstarr.com</w:t>
        </w:r>
      </w:hyperlink>
    </w:p>
    <w:p w14:paraId="44BB780E" w14:textId="77777777" w:rsidR="00A84F26" w:rsidRPr="00C25A23" w:rsidRDefault="00A84F26" w:rsidP="00A84F26">
      <w:pPr>
        <w:spacing w:line="480" w:lineRule="auto"/>
        <w:ind w:firstLine="720"/>
        <w:rPr>
          <w:rFonts w:ascii="Times New Roman" w:hAnsi="Times New Roman" w:cs="Times New Roman"/>
        </w:rPr>
      </w:pPr>
    </w:p>
    <w:p w14:paraId="66F98E25" w14:textId="77777777" w:rsidR="00A84F26" w:rsidRPr="00C25A23" w:rsidRDefault="00A84F26" w:rsidP="00A84F26">
      <w:pPr>
        <w:spacing w:line="480" w:lineRule="auto"/>
        <w:ind w:firstLine="720"/>
        <w:rPr>
          <w:rFonts w:ascii="Times New Roman" w:hAnsi="Times New Roman" w:cs="Times New Roman"/>
        </w:rPr>
      </w:pPr>
    </w:p>
    <w:p w14:paraId="0ECF1236" w14:textId="77777777" w:rsidR="00A84F26" w:rsidRPr="00C25A23" w:rsidRDefault="00A84F26" w:rsidP="00A84F26">
      <w:pPr>
        <w:spacing w:line="480" w:lineRule="auto"/>
        <w:ind w:firstLine="720"/>
        <w:rPr>
          <w:rFonts w:ascii="Times New Roman" w:hAnsi="Times New Roman" w:cs="Times New Roman"/>
        </w:rPr>
      </w:pPr>
    </w:p>
    <w:p w14:paraId="38FA6341" w14:textId="77777777" w:rsidR="00A84F26" w:rsidRPr="00C25A23" w:rsidRDefault="00A84F26" w:rsidP="00A84F26">
      <w:pPr>
        <w:jc w:val="center"/>
        <w:rPr>
          <w:rFonts w:ascii="Times New Roman" w:hAnsi="Times New Roman" w:cs="Times New Roman"/>
          <w:sz w:val="24"/>
          <w:szCs w:val="24"/>
        </w:rPr>
      </w:pPr>
      <w:r w:rsidRPr="00C25A23">
        <w:rPr>
          <w:rFonts w:ascii="Times New Roman" w:hAnsi="Times New Roman" w:cs="Times New Roman"/>
          <w:sz w:val="24"/>
          <w:szCs w:val="24"/>
        </w:rPr>
        <w:t>STATE OF VIRGINIA PRINCE WILLIAM COUNTY CIRCUIT COURT</w:t>
      </w:r>
    </w:p>
    <w:p w14:paraId="78BE92F2" w14:textId="77777777" w:rsidR="00A84F26" w:rsidRPr="00C25A23" w:rsidRDefault="00A84F26" w:rsidP="00A84F26">
      <w:pPr>
        <w:spacing w:line="60" w:lineRule="exact"/>
        <w:rPr>
          <w:rFonts w:ascii="Times New Roman" w:hAnsi="Times New Roman" w:cs="Times New Roman"/>
        </w:rPr>
      </w:pPr>
    </w:p>
    <w:p w14:paraId="4218420E" w14:textId="77777777" w:rsidR="00A84F26" w:rsidRPr="00C25A23" w:rsidRDefault="00A84F26" w:rsidP="00A84F26">
      <w:pPr>
        <w:spacing w:line="60" w:lineRule="exact"/>
        <w:rPr>
          <w:rFonts w:ascii="Times New Roman" w:hAnsi="Times New Roman" w:cs="Times New Roman"/>
        </w:rPr>
      </w:pPr>
    </w:p>
    <w:tbl>
      <w:tblPr>
        <w:tblW w:w="5000" w:type="pct"/>
        <w:tblLayout w:type="fixed"/>
        <w:tblLook w:val="04A0" w:firstRow="1" w:lastRow="0" w:firstColumn="1" w:lastColumn="0" w:noHBand="0" w:noVBand="1"/>
      </w:tblPr>
      <w:tblGrid>
        <w:gridCol w:w="4680"/>
        <w:gridCol w:w="4680"/>
      </w:tblGrid>
      <w:tr w:rsidR="00A84F26" w:rsidRPr="00C25A23" w14:paraId="6A8BD43A" w14:textId="77777777" w:rsidTr="00625F03">
        <w:tc>
          <w:tcPr>
            <w:tcW w:w="2500" w:type="pct"/>
            <w:tcBorders>
              <w:top w:val="single" w:sz="8" w:space="0" w:color="auto"/>
              <w:bottom w:val="single" w:sz="8" w:space="0" w:color="auto"/>
              <w:right w:val="single" w:sz="8" w:space="0" w:color="auto"/>
            </w:tcBorders>
            <w:tcMar>
              <w:top w:w="100" w:type="dxa"/>
              <w:left w:w="100" w:type="dxa"/>
              <w:bottom w:w="100" w:type="dxa"/>
              <w:right w:w="100" w:type="dxa"/>
            </w:tcMar>
            <w:vAlign w:val="center"/>
          </w:tcPr>
          <w:p w14:paraId="37AADB8B"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rPr>
              <w:br/>
            </w:r>
            <w:r w:rsidRPr="00C25A23">
              <w:rPr>
                <w:rFonts w:ascii="Times New Roman" w:hAnsi="Times New Roman" w:cs="Times New Roman"/>
                <w:color w:val="000000"/>
              </w:rPr>
              <w:t xml:space="preserve"> </w:t>
            </w:r>
          </w:p>
          <w:p w14:paraId="30B52FC6"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color w:val="000000"/>
              </w:rPr>
              <w:t>GREGORY CROW,</w:t>
            </w:r>
          </w:p>
          <w:p w14:paraId="31F69553" w14:textId="77777777" w:rsidR="00A84F26" w:rsidRPr="00C25A23" w:rsidRDefault="00A84F26" w:rsidP="00625F03">
            <w:pPr>
              <w:spacing w:before="120" w:line="300" w:lineRule="atLeast"/>
              <w:jc w:val="center"/>
              <w:rPr>
                <w:rFonts w:ascii="Times New Roman" w:hAnsi="Times New Roman" w:cs="Times New Roman"/>
              </w:rPr>
            </w:pPr>
            <w:r w:rsidRPr="00C25A23">
              <w:rPr>
                <w:rFonts w:ascii="Times New Roman" w:hAnsi="Times New Roman" w:cs="Times New Roman"/>
                <w:color w:val="000000"/>
                <w:sz w:val="18"/>
              </w:rPr>
              <w:t>Plaintiff</w:t>
            </w:r>
          </w:p>
          <w:p w14:paraId="5BCB5530" w14:textId="77777777" w:rsidR="00A84F26" w:rsidRPr="00C25A23" w:rsidRDefault="00A84F26" w:rsidP="00625F03">
            <w:pPr>
              <w:spacing w:before="120" w:line="300" w:lineRule="atLeast"/>
              <w:jc w:val="center"/>
              <w:rPr>
                <w:rFonts w:ascii="Times New Roman" w:hAnsi="Times New Roman" w:cs="Times New Roman"/>
              </w:rPr>
            </w:pPr>
            <w:r w:rsidRPr="00C25A23">
              <w:rPr>
                <w:rFonts w:ascii="Times New Roman" w:hAnsi="Times New Roman" w:cs="Times New Roman"/>
                <w:color w:val="000000"/>
                <w:sz w:val="18"/>
              </w:rPr>
              <w:t>v.</w:t>
            </w:r>
          </w:p>
          <w:p w14:paraId="228FE995"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color w:val="000000"/>
              </w:rPr>
              <w:t>RICHARD SAYER,</w:t>
            </w:r>
          </w:p>
          <w:p w14:paraId="0600B620"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color w:val="000000"/>
              </w:rPr>
              <w:t>and</w:t>
            </w:r>
          </w:p>
          <w:p w14:paraId="6457978E"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color w:val="000000"/>
              </w:rPr>
              <w:t>SMALL VALLY COUNTRY CLUB,</w:t>
            </w:r>
          </w:p>
          <w:p w14:paraId="0F5E09B1" w14:textId="77777777" w:rsidR="00A84F26" w:rsidRPr="00C25A23" w:rsidRDefault="00A84F26" w:rsidP="00625F03">
            <w:pPr>
              <w:spacing w:before="120" w:line="300" w:lineRule="atLeast"/>
              <w:jc w:val="center"/>
              <w:rPr>
                <w:rFonts w:ascii="Times New Roman" w:hAnsi="Times New Roman" w:cs="Times New Roman"/>
                <w:color w:val="000000"/>
                <w:sz w:val="18"/>
              </w:rPr>
            </w:pPr>
            <w:r w:rsidRPr="00C25A23">
              <w:rPr>
                <w:rFonts w:ascii="Times New Roman" w:hAnsi="Times New Roman" w:cs="Times New Roman"/>
                <w:color w:val="000000"/>
                <w:sz w:val="18"/>
              </w:rPr>
              <w:t>Defendants</w:t>
            </w:r>
          </w:p>
          <w:p w14:paraId="25A67C61" w14:textId="77777777" w:rsidR="00A84F26" w:rsidRPr="00C25A23" w:rsidRDefault="00A84F26" w:rsidP="00625F03">
            <w:pPr>
              <w:spacing w:before="120" w:line="300" w:lineRule="atLeast"/>
              <w:jc w:val="right"/>
              <w:rPr>
                <w:rFonts w:ascii="Times New Roman" w:hAnsi="Times New Roman" w:cs="Times New Roman"/>
              </w:rPr>
            </w:pPr>
            <w:r w:rsidRPr="00C25A23">
              <w:rPr>
                <w:rFonts w:ascii="Times New Roman" w:hAnsi="Times New Roman" w:cs="Times New Roman"/>
                <w:color w:val="000000"/>
                <w:sz w:val="18"/>
              </w:rPr>
              <w:t>.</w:t>
            </w:r>
          </w:p>
        </w:tc>
        <w:tc>
          <w:tcPr>
            <w:tcW w:w="2500" w:type="pct"/>
          </w:tcPr>
          <w:p w14:paraId="7EFE6E1A"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color w:val="000000"/>
              </w:rPr>
              <w:t xml:space="preserve">Case No. </w:t>
            </w:r>
            <w:r w:rsidRPr="00C25A23">
              <w:rPr>
                <w:rFonts w:ascii="Times New Roman" w:hAnsi="Times New Roman" w:cs="Times New Roman"/>
                <w:u w:val="single"/>
              </w:rPr>
              <w:t>79-65142</w:t>
            </w:r>
          </w:p>
          <w:p w14:paraId="01D2C59F" w14:textId="77777777" w:rsidR="00A84F26" w:rsidRPr="00C25A23" w:rsidRDefault="00A84F26" w:rsidP="00625F03">
            <w:pPr>
              <w:rPr>
                <w:rFonts w:ascii="Times New Roman" w:hAnsi="Times New Roman" w:cs="Times New Roman"/>
                <w:b/>
                <w:bCs/>
              </w:rPr>
            </w:pPr>
          </w:p>
          <w:p w14:paraId="0DF42714" w14:textId="77777777" w:rsidR="00A84F26" w:rsidRPr="00C25A23" w:rsidRDefault="00A84F26" w:rsidP="00625F03">
            <w:pPr>
              <w:rPr>
                <w:rFonts w:ascii="Times New Roman" w:hAnsi="Times New Roman" w:cs="Times New Roman"/>
                <w:b/>
                <w:bCs/>
                <w:sz w:val="24"/>
                <w:szCs w:val="24"/>
              </w:rPr>
            </w:pPr>
            <w:r w:rsidRPr="00C25A23">
              <w:rPr>
                <w:rFonts w:ascii="Times New Roman" w:hAnsi="Times New Roman" w:cs="Times New Roman"/>
                <w:b/>
                <w:bCs/>
                <w:sz w:val="24"/>
                <w:szCs w:val="24"/>
              </w:rPr>
              <w:t>NOTICE OF TAKING DEPOSITION</w:t>
            </w:r>
          </w:p>
        </w:tc>
      </w:tr>
    </w:tbl>
    <w:p w14:paraId="11599B20" w14:textId="77777777" w:rsidR="00A84F26" w:rsidRPr="00C25A23" w:rsidRDefault="00A84F26" w:rsidP="00A84F26">
      <w:pPr>
        <w:rPr>
          <w:rFonts w:ascii="Times New Roman" w:hAnsi="Times New Roman" w:cs="Times New Roman"/>
          <w:sz w:val="24"/>
          <w:szCs w:val="24"/>
        </w:rPr>
      </w:pPr>
    </w:p>
    <w:p w14:paraId="35A0DD3D" w14:textId="77777777" w:rsidR="00A84F26" w:rsidRPr="00C25A23" w:rsidRDefault="00A84F26" w:rsidP="00A84F26">
      <w:pPr>
        <w:rPr>
          <w:rFonts w:ascii="Times New Roman" w:hAnsi="Times New Roman" w:cs="Times New Roman"/>
          <w:sz w:val="24"/>
          <w:szCs w:val="24"/>
        </w:rPr>
      </w:pPr>
      <w:r w:rsidRPr="00C25A23">
        <w:rPr>
          <w:rFonts w:ascii="Times New Roman" w:hAnsi="Times New Roman" w:cs="Times New Roman"/>
          <w:sz w:val="24"/>
          <w:szCs w:val="24"/>
        </w:rPr>
        <w:t>Attorney for Plaintiff</w:t>
      </w:r>
      <w:r w:rsidRPr="00C25A23">
        <w:rPr>
          <w:rFonts w:ascii="Times New Roman" w:hAnsi="Times New Roman" w:cs="Times New Roman"/>
          <w:sz w:val="24"/>
          <w:szCs w:val="24"/>
        </w:rPr>
        <w:tab/>
      </w:r>
      <w:r w:rsidRPr="00C25A23">
        <w:rPr>
          <w:rFonts w:ascii="Times New Roman" w:hAnsi="Times New Roman" w:cs="Times New Roman"/>
          <w:sz w:val="24"/>
          <w:szCs w:val="24"/>
        </w:rPr>
        <w:tab/>
      </w:r>
      <w:r w:rsidRPr="00C25A23">
        <w:rPr>
          <w:rFonts w:ascii="Times New Roman" w:hAnsi="Times New Roman" w:cs="Times New Roman"/>
          <w:sz w:val="24"/>
          <w:szCs w:val="24"/>
        </w:rPr>
        <w:tab/>
      </w:r>
      <w:r w:rsidRPr="00C25A23">
        <w:rPr>
          <w:rFonts w:ascii="Times New Roman" w:hAnsi="Times New Roman" w:cs="Times New Roman"/>
          <w:sz w:val="24"/>
          <w:szCs w:val="24"/>
        </w:rPr>
        <w:tab/>
      </w:r>
      <w:r w:rsidRPr="00C25A23">
        <w:rPr>
          <w:rFonts w:ascii="Times New Roman" w:hAnsi="Times New Roman" w:cs="Times New Roman"/>
          <w:sz w:val="24"/>
          <w:szCs w:val="24"/>
        </w:rPr>
        <w:tab/>
        <w:t>Attorney for Defendant Richard Sayer</w:t>
      </w:r>
    </w:p>
    <w:p w14:paraId="775432FE" w14:textId="77777777" w:rsidR="00A84F26" w:rsidRPr="00C25A23" w:rsidRDefault="00A84F26" w:rsidP="00A84F26">
      <w:pPr>
        <w:rPr>
          <w:rFonts w:ascii="Times New Roman" w:hAnsi="Times New Roman" w:cs="Times New Roman"/>
          <w:sz w:val="24"/>
          <w:szCs w:val="24"/>
        </w:rPr>
      </w:pPr>
      <w:r w:rsidRPr="00C25A23">
        <w:rPr>
          <w:rFonts w:ascii="Times New Roman" w:hAnsi="Times New Roman" w:cs="Times New Roman"/>
          <w:sz w:val="24"/>
          <w:szCs w:val="24"/>
        </w:rPr>
        <w:t>James Reynolds</w:t>
      </w:r>
      <w:r w:rsidRPr="00C25A23">
        <w:rPr>
          <w:rFonts w:ascii="Times New Roman" w:hAnsi="Times New Roman" w:cs="Times New Roman"/>
          <w:sz w:val="24"/>
          <w:szCs w:val="24"/>
        </w:rPr>
        <w:tab/>
      </w:r>
      <w:r w:rsidRPr="00C25A23">
        <w:rPr>
          <w:rFonts w:ascii="Times New Roman" w:hAnsi="Times New Roman" w:cs="Times New Roman"/>
          <w:sz w:val="24"/>
          <w:szCs w:val="24"/>
        </w:rPr>
        <w:tab/>
      </w:r>
      <w:r w:rsidRPr="00C25A23">
        <w:rPr>
          <w:rFonts w:ascii="Times New Roman" w:hAnsi="Times New Roman" w:cs="Times New Roman"/>
          <w:sz w:val="24"/>
          <w:szCs w:val="24"/>
        </w:rPr>
        <w:tab/>
      </w:r>
      <w:r w:rsidRPr="00C25A23">
        <w:rPr>
          <w:rFonts w:ascii="Times New Roman" w:hAnsi="Times New Roman" w:cs="Times New Roman"/>
          <w:sz w:val="24"/>
          <w:szCs w:val="24"/>
        </w:rPr>
        <w:tab/>
      </w:r>
      <w:r w:rsidRPr="00C25A23">
        <w:rPr>
          <w:rFonts w:ascii="Times New Roman" w:hAnsi="Times New Roman" w:cs="Times New Roman"/>
          <w:sz w:val="24"/>
          <w:szCs w:val="24"/>
        </w:rPr>
        <w:tab/>
        <w:t>Susan Chase</w:t>
      </w:r>
    </w:p>
    <w:p w14:paraId="74351F33" w14:textId="77777777" w:rsidR="00A84F26" w:rsidRPr="00C25A23" w:rsidRDefault="00A84F26" w:rsidP="00A84F26">
      <w:pPr>
        <w:rPr>
          <w:rFonts w:ascii="Times New Roman" w:hAnsi="Times New Roman" w:cs="Times New Roman"/>
          <w:sz w:val="24"/>
          <w:szCs w:val="24"/>
        </w:rPr>
      </w:pPr>
      <w:r w:rsidRPr="00C25A23">
        <w:rPr>
          <w:rFonts w:ascii="Times New Roman" w:hAnsi="Times New Roman" w:cs="Times New Roman"/>
          <w:sz w:val="24"/>
          <w:szCs w:val="24"/>
        </w:rPr>
        <w:t>715 Main Street</w:t>
      </w:r>
      <w:r w:rsidRPr="00C25A23">
        <w:rPr>
          <w:rFonts w:ascii="Times New Roman" w:hAnsi="Times New Roman" w:cs="Times New Roman"/>
          <w:sz w:val="24"/>
          <w:szCs w:val="24"/>
        </w:rPr>
        <w:tab/>
      </w:r>
      <w:r w:rsidRPr="00C25A23">
        <w:rPr>
          <w:rFonts w:ascii="Times New Roman" w:hAnsi="Times New Roman" w:cs="Times New Roman"/>
          <w:sz w:val="24"/>
          <w:szCs w:val="24"/>
        </w:rPr>
        <w:tab/>
      </w:r>
      <w:r w:rsidRPr="00C25A23">
        <w:rPr>
          <w:rFonts w:ascii="Times New Roman" w:hAnsi="Times New Roman" w:cs="Times New Roman"/>
          <w:sz w:val="24"/>
          <w:szCs w:val="24"/>
        </w:rPr>
        <w:tab/>
      </w:r>
      <w:r w:rsidRPr="00C25A23">
        <w:rPr>
          <w:rFonts w:ascii="Times New Roman" w:hAnsi="Times New Roman" w:cs="Times New Roman"/>
          <w:sz w:val="24"/>
          <w:szCs w:val="24"/>
        </w:rPr>
        <w:tab/>
      </w:r>
      <w:r w:rsidRPr="00C25A23">
        <w:rPr>
          <w:rFonts w:ascii="Times New Roman" w:hAnsi="Times New Roman" w:cs="Times New Roman"/>
          <w:sz w:val="24"/>
          <w:szCs w:val="24"/>
        </w:rPr>
        <w:tab/>
        <w:t>3131 Alcove Ave.</w:t>
      </w:r>
    </w:p>
    <w:p w14:paraId="34FADB25" w14:textId="77777777" w:rsidR="00A84F26" w:rsidRPr="00C25A23" w:rsidRDefault="00A84F26" w:rsidP="00A84F26">
      <w:pPr>
        <w:rPr>
          <w:rFonts w:ascii="Times New Roman" w:hAnsi="Times New Roman" w:cs="Times New Roman"/>
          <w:sz w:val="24"/>
          <w:szCs w:val="24"/>
        </w:rPr>
      </w:pPr>
      <w:r w:rsidRPr="00C25A23">
        <w:rPr>
          <w:rFonts w:ascii="Times New Roman" w:hAnsi="Times New Roman" w:cs="Times New Roman"/>
          <w:sz w:val="24"/>
          <w:szCs w:val="24"/>
        </w:rPr>
        <w:t>Manassas, VA 20110</w:t>
      </w:r>
      <w:r w:rsidRPr="00C25A23">
        <w:rPr>
          <w:rFonts w:ascii="Times New Roman" w:hAnsi="Times New Roman" w:cs="Times New Roman"/>
          <w:sz w:val="24"/>
          <w:szCs w:val="24"/>
        </w:rPr>
        <w:tab/>
      </w:r>
      <w:r w:rsidRPr="00C25A23">
        <w:rPr>
          <w:rFonts w:ascii="Times New Roman" w:hAnsi="Times New Roman" w:cs="Times New Roman"/>
          <w:sz w:val="24"/>
          <w:szCs w:val="24"/>
        </w:rPr>
        <w:tab/>
      </w:r>
      <w:r w:rsidRPr="00C25A23">
        <w:rPr>
          <w:rFonts w:ascii="Times New Roman" w:hAnsi="Times New Roman" w:cs="Times New Roman"/>
          <w:sz w:val="24"/>
          <w:szCs w:val="24"/>
        </w:rPr>
        <w:tab/>
      </w:r>
      <w:r w:rsidRPr="00C25A23">
        <w:rPr>
          <w:rFonts w:ascii="Times New Roman" w:hAnsi="Times New Roman" w:cs="Times New Roman"/>
          <w:sz w:val="24"/>
          <w:szCs w:val="24"/>
        </w:rPr>
        <w:tab/>
      </w:r>
      <w:r w:rsidRPr="00C25A23">
        <w:rPr>
          <w:rFonts w:ascii="Times New Roman" w:hAnsi="Times New Roman" w:cs="Times New Roman"/>
          <w:sz w:val="24"/>
          <w:szCs w:val="24"/>
        </w:rPr>
        <w:tab/>
        <w:t>Leesburg, VA 20147</w:t>
      </w:r>
    </w:p>
    <w:p w14:paraId="16B5D869" w14:textId="77777777" w:rsidR="00A84F26" w:rsidRPr="00C25A23" w:rsidRDefault="00A84F26" w:rsidP="00A84F26">
      <w:pPr>
        <w:rPr>
          <w:rFonts w:ascii="Times New Roman" w:hAnsi="Times New Roman" w:cs="Times New Roman"/>
          <w:sz w:val="24"/>
          <w:szCs w:val="24"/>
        </w:rPr>
      </w:pPr>
      <w:r w:rsidRPr="00C25A23">
        <w:rPr>
          <w:rFonts w:ascii="Times New Roman" w:hAnsi="Times New Roman" w:cs="Times New Roman"/>
          <w:sz w:val="24"/>
          <w:szCs w:val="24"/>
        </w:rPr>
        <w:t>Telephone: (703) 555-1234 x. 100</w:t>
      </w:r>
      <w:r w:rsidRPr="00C25A23">
        <w:rPr>
          <w:rFonts w:ascii="Times New Roman" w:hAnsi="Times New Roman" w:cs="Times New Roman"/>
          <w:sz w:val="24"/>
          <w:szCs w:val="24"/>
        </w:rPr>
        <w:tab/>
      </w:r>
      <w:r w:rsidRPr="00C25A23">
        <w:rPr>
          <w:rFonts w:ascii="Times New Roman" w:hAnsi="Times New Roman" w:cs="Times New Roman"/>
          <w:sz w:val="24"/>
          <w:szCs w:val="24"/>
        </w:rPr>
        <w:tab/>
      </w:r>
      <w:r w:rsidRPr="00C25A23">
        <w:rPr>
          <w:rFonts w:ascii="Times New Roman" w:hAnsi="Times New Roman" w:cs="Times New Roman"/>
          <w:sz w:val="24"/>
          <w:szCs w:val="24"/>
        </w:rPr>
        <w:tab/>
        <w:t>Telephone: (703) 555-4576 x 200</w:t>
      </w:r>
    </w:p>
    <w:p w14:paraId="593BEFF0" w14:textId="77777777" w:rsidR="00A84F26" w:rsidRPr="00C25A23" w:rsidRDefault="00A84F26" w:rsidP="00A84F26">
      <w:pPr>
        <w:rPr>
          <w:rStyle w:val="Hyperlink"/>
          <w:rFonts w:ascii="Times New Roman" w:hAnsi="Times New Roman" w:cs="Times New Roman"/>
          <w:color w:val="4472C4" w:themeColor="accent1"/>
          <w:sz w:val="24"/>
          <w:szCs w:val="24"/>
        </w:rPr>
      </w:pPr>
      <w:r w:rsidRPr="00C25A23">
        <w:rPr>
          <w:rFonts w:ascii="Times New Roman" w:hAnsi="Times New Roman" w:cs="Times New Roman"/>
          <w:sz w:val="24"/>
          <w:szCs w:val="24"/>
        </w:rPr>
        <w:t xml:space="preserve">Email: </w:t>
      </w:r>
      <w:hyperlink r:id="rId26" w:history="1">
        <w:r w:rsidRPr="00C25A23">
          <w:rPr>
            <w:rStyle w:val="Hyperlink"/>
            <w:rFonts w:ascii="Times New Roman" w:hAnsi="Times New Roman" w:cs="Times New Roman"/>
            <w:sz w:val="24"/>
            <w:szCs w:val="24"/>
          </w:rPr>
          <w:t>jreynolds@reynoldsstarr.com</w:t>
        </w:r>
      </w:hyperlink>
      <w:r w:rsidRPr="00C25A23">
        <w:rPr>
          <w:rStyle w:val="Hyperlink"/>
          <w:rFonts w:ascii="Times New Roman" w:hAnsi="Times New Roman" w:cs="Times New Roman"/>
          <w:sz w:val="24"/>
          <w:szCs w:val="24"/>
        </w:rPr>
        <w:t xml:space="preserve">                         </w:t>
      </w:r>
      <w:r w:rsidRPr="00C25A23">
        <w:rPr>
          <w:rStyle w:val="Hyperlink"/>
          <w:rFonts w:ascii="Times New Roman" w:hAnsi="Times New Roman" w:cs="Times New Roman"/>
          <w:color w:val="000000" w:themeColor="text1"/>
          <w:sz w:val="24"/>
          <w:szCs w:val="24"/>
        </w:rPr>
        <w:t xml:space="preserve">Email: </w:t>
      </w:r>
      <w:hyperlink r:id="rId27" w:history="1">
        <w:r w:rsidRPr="00C25A23">
          <w:rPr>
            <w:rStyle w:val="Hyperlink"/>
            <w:rFonts w:ascii="Times New Roman" w:hAnsi="Times New Roman" w:cs="Times New Roman"/>
            <w:sz w:val="24"/>
            <w:szCs w:val="24"/>
          </w:rPr>
          <w:t>schase@huspc.com</w:t>
        </w:r>
      </w:hyperlink>
    </w:p>
    <w:p w14:paraId="6B70A213" w14:textId="77777777" w:rsidR="00A84F26" w:rsidRPr="00C25A23" w:rsidRDefault="00A84F26" w:rsidP="00A84F26">
      <w:pPr>
        <w:rPr>
          <w:rStyle w:val="Hyperlink"/>
          <w:rFonts w:ascii="Times New Roman" w:hAnsi="Times New Roman" w:cs="Times New Roman"/>
          <w:color w:val="000000" w:themeColor="text1"/>
          <w:sz w:val="24"/>
          <w:szCs w:val="24"/>
        </w:rPr>
      </w:pPr>
    </w:p>
    <w:p w14:paraId="5B06B593" w14:textId="77777777" w:rsidR="00A84F26" w:rsidRPr="00C25A23" w:rsidRDefault="00A84F26" w:rsidP="00A84F26">
      <w:pPr>
        <w:rPr>
          <w:rStyle w:val="Hyperlink"/>
          <w:rFonts w:ascii="Times New Roman" w:hAnsi="Times New Roman" w:cs="Times New Roman"/>
          <w:color w:val="000000" w:themeColor="text1"/>
          <w:sz w:val="24"/>
          <w:szCs w:val="24"/>
        </w:rPr>
      </w:pPr>
      <w:r w:rsidRPr="00C25A23">
        <w:rPr>
          <w:rStyle w:val="Hyperlink"/>
          <w:rFonts w:ascii="Times New Roman" w:hAnsi="Times New Roman" w:cs="Times New Roman"/>
          <w:color w:val="000000" w:themeColor="text1"/>
          <w:sz w:val="24"/>
          <w:szCs w:val="24"/>
        </w:rPr>
        <w:t xml:space="preserve">Attorney for Defendant </w:t>
      </w:r>
    </w:p>
    <w:p w14:paraId="2B70C037" w14:textId="77777777" w:rsidR="00A84F26" w:rsidRPr="00C25A23" w:rsidRDefault="00A84F26" w:rsidP="00A84F26">
      <w:pPr>
        <w:rPr>
          <w:rStyle w:val="Hyperlink"/>
          <w:rFonts w:ascii="Times New Roman" w:hAnsi="Times New Roman" w:cs="Times New Roman"/>
          <w:color w:val="000000" w:themeColor="text1"/>
          <w:sz w:val="24"/>
          <w:szCs w:val="24"/>
        </w:rPr>
      </w:pPr>
      <w:r w:rsidRPr="00C25A23">
        <w:rPr>
          <w:rStyle w:val="Hyperlink"/>
          <w:rFonts w:ascii="Times New Roman" w:hAnsi="Times New Roman" w:cs="Times New Roman"/>
          <w:color w:val="000000" w:themeColor="text1"/>
          <w:sz w:val="24"/>
          <w:szCs w:val="24"/>
        </w:rPr>
        <w:t>Small Valley Country Club</w:t>
      </w:r>
    </w:p>
    <w:p w14:paraId="1F8AC278" w14:textId="77777777" w:rsidR="00A84F26" w:rsidRPr="00C25A23" w:rsidRDefault="00A84F26" w:rsidP="00A84F26">
      <w:pPr>
        <w:rPr>
          <w:rStyle w:val="Hyperlink"/>
          <w:rFonts w:ascii="Times New Roman" w:hAnsi="Times New Roman" w:cs="Times New Roman"/>
          <w:color w:val="000000" w:themeColor="text1"/>
          <w:sz w:val="24"/>
          <w:szCs w:val="24"/>
        </w:rPr>
      </w:pPr>
      <w:r w:rsidRPr="00C25A23">
        <w:rPr>
          <w:rStyle w:val="Hyperlink"/>
          <w:rFonts w:ascii="Times New Roman" w:hAnsi="Times New Roman" w:cs="Times New Roman"/>
          <w:color w:val="000000" w:themeColor="text1"/>
          <w:sz w:val="24"/>
          <w:szCs w:val="24"/>
        </w:rPr>
        <w:lastRenderedPageBreak/>
        <w:t>Jack Risen</w:t>
      </w:r>
    </w:p>
    <w:p w14:paraId="295329D2" w14:textId="77777777" w:rsidR="00A84F26" w:rsidRPr="00C25A23" w:rsidRDefault="00A84F26" w:rsidP="00A84F26">
      <w:pPr>
        <w:rPr>
          <w:rStyle w:val="Hyperlink"/>
          <w:rFonts w:ascii="Times New Roman" w:hAnsi="Times New Roman" w:cs="Times New Roman"/>
          <w:color w:val="000000" w:themeColor="text1"/>
          <w:sz w:val="24"/>
          <w:szCs w:val="24"/>
        </w:rPr>
      </w:pPr>
      <w:r w:rsidRPr="00C25A23">
        <w:rPr>
          <w:rStyle w:val="Hyperlink"/>
          <w:rFonts w:ascii="Times New Roman" w:hAnsi="Times New Roman" w:cs="Times New Roman"/>
          <w:color w:val="000000" w:themeColor="text1"/>
          <w:sz w:val="24"/>
          <w:szCs w:val="24"/>
        </w:rPr>
        <w:t xml:space="preserve">78631 </w:t>
      </w:r>
      <w:proofErr w:type="spellStart"/>
      <w:r w:rsidRPr="00C25A23">
        <w:rPr>
          <w:rStyle w:val="Hyperlink"/>
          <w:rFonts w:ascii="Times New Roman" w:hAnsi="Times New Roman" w:cs="Times New Roman"/>
          <w:color w:val="000000" w:themeColor="text1"/>
          <w:sz w:val="24"/>
          <w:szCs w:val="24"/>
        </w:rPr>
        <w:t>Golansky</w:t>
      </w:r>
      <w:proofErr w:type="spellEnd"/>
      <w:r w:rsidRPr="00C25A23">
        <w:rPr>
          <w:rStyle w:val="Hyperlink"/>
          <w:rFonts w:ascii="Times New Roman" w:hAnsi="Times New Roman" w:cs="Times New Roman"/>
          <w:color w:val="000000" w:themeColor="text1"/>
          <w:sz w:val="24"/>
          <w:szCs w:val="24"/>
        </w:rPr>
        <w:t xml:space="preserve"> Blvd. Suite 65</w:t>
      </w:r>
    </w:p>
    <w:p w14:paraId="767827EA" w14:textId="77777777" w:rsidR="00A84F26" w:rsidRPr="00C25A23" w:rsidRDefault="00A84F26" w:rsidP="00A84F26">
      <w:pPr>
        <w:rPr>
          <w:rStyle w:val="Hyperlink"/>
          <w:rFonts w:ascii="Times New Roman" w:hAnsi="Times New Roman" w:cs="Times New Roman"/>
          <w:color w:val="000000" w:themeColor="text1"/>
          <w:sz w:val="24"/>
          <w:szCs w:val="24"/>
        </w:rPr>
      </w:pPr>
      <w:r w:rsidRPr="00C25A23">
        <w:rPr>
          <w:rStyle w:val="Hyperlink"/>
          <w:rFonts w:ascii="Times New Roman" w:hAnsi="Times New Roman" w:cs="Times New Roman"/>
          <w:color w:val="000000" w:themeColor="text1"/>
          <w:sz w:val="24"/>
          <w:szCs w:val="24"/>
        </w:rPr>
        <w:t>Woodbridge, VA 22193</w:t>
      </w:r>
    </w:p>
    <w:p w14:paraId="7AA038E9" w14:textId="77777777" w:rsidR="00A84F26" w:rsidRPr="00C25A23" w:rsidRDefault="00A84F26" w:rsidP="00A84F26">
      <w:pPr>
        <w:rPr>
          <w:rStyle w:val="Hyperlink"/>
          <w:rFonts w:ascii="Times New Roman" w:hAnsi="Times New Roman" w:cs="Times New Roman"/>
          <w:color w:val="000000" w:themeColor="text1"/>
          <w:sz w:val="24"/>
          <w:szCs w:val="24"/>
        </w:rPr>
      </w:pPr>
      <w:r w:rsidRPr="00C25A23">
        <w:rPr>
          <w:rStyle w:val="Hyperlink"/>
          <w:rFonts w:ascii="Times New Roman" w:hAnsi="Times New Roman" w:cs="Times New Roman"/>
          <w:color w:val="000000" w:themeColor="text1"/>
          <w:sz w:val="24"/>
          <w:szCs w:val="24"/>
        </w:rPr>
        <w:t>Telephone: (703) 555-0987 x 301</w:t>
      </w:r>
    </w:p>
    <w:p w14:paraId="6FB43B0D" w14:textId="77777777" w:rsidR="00A84F26" w:rsidRPr="00C25A23" w:rsidRDefault="00A84F26" w:rsidP="00A84F26">
      <w:pPr>
        <w:rPr>
          <w:rStyle w:val="Hyperlink"/>
          <w:rFonts w:ascii="Times New Roman" w:hAnsi="Times New Roman" w:cs="Times New Roman"/>
          <w:color w:val="000000" w:themeColor="text1"/>
          <w:sz w:val="24"/>
          <w:szCs w:val="24"/>
        </w:rPr>
      </w:pPr>
      <w:r w:rsidRPr="00C25A23">
        <w:rPr>
          <w:rStyle w:val="Hyperlink"/>
          <w:rFonts w:ascii="Times New Roman" w:hAnsi="Times New Roman" w:cs="Times New Roman"/>
          <w:color w:val="000000" w:themeColor="text1"/>
          <w:sz w:val="24"/>
          <w:szCs w:val="24"/>
        </w:rPr>
        <w:t xml:space="preserve">Email: </w:t>
      </w:r>
      <w:hyperlink r:id="rId28" w:history="1">
        <w:r w:rsidRPr="00C25A23">
          <w:rPr>
            <w:rStyle w:val="Hyperlink"/>
            <w:rFonts w:ascii="Times New Roman" w:hAnsi="Times New Roman" w:cs="Times New Roman"/>
            <w:sz w:val="24"/>
            <w:szCs w:val="24"/>
          </w:rPr>
          <w:t>JRisen@BulkLindsey.com</w:t>
        </w:r>
      </w:hyperlink>
    </w:p>
    <w:p w14:paraId="704A5E07" w14:textId="77777777" w:rsidR="00A84F26" w:rsidRPr="00C25A23" w:rsidRDefault="00A84F26" w:rsidP="00A84F26">
      <w:pPr>
        <w:spacing w:line="480" w:lineRule="auto"/>
        <w:rPr>
          <w:rStyle w:val="Hyperlink"/>
          <w:rFonts w:ascii="Times New Roman" w:hAnsi="Times New Roman" w:cs="Times New Roman"/>
          <w:b/>
          <w:color w:val="000000" w:themeColor="text1"/>
        </w:rPr>
      </w:pPr>
    </w:p>
    <w:p w14:paraId="70061991" w14:textId="77777777" w:rsidR="00A84F26" w:rsidRPr="00C25A23" w:rsidRDefault="00A84F26" w:rsidP="00A84F26">
      <w:pPr>
        <w:pStyle w:val="NormalWeb"/>
        <w:spacing w:line="480" w:lineRule="auto"/>
      </w:pPr>
      <w:r w:rsidRPr="00C25A23">
        <w:rPr>
          <w:b/>
        </w:rPr>
        <w:t>YOU WILL PLEASE TAKE NOTICE</w:t>
      </w:r>
      <w:r w:rsidRPr="00C25A23">
        <w:t xml:space="preserve"> that on </w:t>
      </w:r>
      <w:r w:rsidRPr="00C25A23">
        <w:rPr>
          <w:rStyle w:val="ssforminput"/>
        </w:rPr>
        <w:t>MONDAY, DECEMBER 3, 2018</w:t>
      </w:r>
      <w:r w:rsidRPr="00C25A23">
        <w:t xml:space="preserve">, at 10 AM at </w:t>
      </w:r>
      <w:r w:rsidRPr="00C25A23">
        <w:rPr>
          <w:rStyle w:val="ssforminput"/>
        </w:rPr>
        <w:t>715 Main Street, Manassas, VA 20110</w:t>
      </w:r>
      <w:r w:rsidRPr="00C25A23">
        <w:t xml:space="preserve"> before Court Reporters and Notaries Public who are not of counsel to either of the parties or interested in the event of the cause, the Plaintiff will take the deposition of </w:t>
      </w:r>
      <w:r w:rsidRPr="00C25A23">
        <w:rPr>
          <w:rStyle w:val="ssforminput"/>
        </w:rPr>
        <w:t xml:space="preserve"> RICHARD SAYER </w:t>
      </w:r>
      <w:r w:rsidRPr="00C25A23">
        <w:t>by video tape and/or stenographic means pursuant to the Rules of Court.</w:t>
      </w:r>
    </w:p>
    <w:p w14:paraId="350FC697" w14:textId="77777777" w:rsidR="00A84F26" w:rsidRPr="00C25A23" w:rsidRDefault="00A84F26" w:rsidP="00A84F26">
      <w:pPr>
        <w:pStyle w:val="NormalWeb"/>
        <w:spacing w:line="480" w:lineRule="auto"/>
        <w:rPr>
          <w:b/>
        </w:rPr>
      </w:pPr>
      <w:r w:rsidRPr="00C25A23">
        <w:rPr>
          <w:b/>
        </w:rPr>
        <w:t>PLEASE GOVERN YOURSELF ACCORDINGLY.</w:t>
      </w:r>
    </w:p>
    <w:p w14:paraId="39424C86" w14:textId="77777777" w:rsidR="00A84F26" w:rsidRPr="00C25A23" w:rsidRDefault="00A84F26" w:rsidP="00A84F26">
      <w:pPr>
        <w:pStyle w:val="NormalWeb"/>
        <w:spacing w:line="480" w:lineRule="auto"/>
      </w:pPr>
      <w:r w:rsidRPr="00C25A23">
        <w:rPr>
          <w:b/>
        </w:rPr>
        <w:t>I HEREBY CERTIFY</w:t>
      </w:r>
      <w:r w:rsidRPr="00C25A23">
        <w:t xml:space="preserve"> that a true and correct copy of the foregoing has been furnished to Susan Chase of Chase &amp; Hsu, P.C., 3131 Alcove Ave., Leesburg, VA 20147 this </w:t>
      </w:r>
      <w:r w:rsidRPr="00C25A23">
        <w:rPr>
          <w:rStyle w:val="ssforminput"/>
        </w:rPr>
        <w:t>23rd</w:t>
      </w:r>
      <w:r w:rsidRPr="00C25A23">
        <w:t xml:space="preserve"> day of </w:t>
      </w:r>
      <w:r w:rsidRPr="00C25A23">
        <w:rPr>
          <w:rStyle w:val="ssforminput"/>
        </w:rPr>
        <w:t>November 2018</w:t>
      </w:r>
      <w:r w:rsidRPr="00C25A23">
        <w:t>, by U.S. first class mail delivery.</w:t>
      </w:r>
    </w:p>
    <w:p w14:paraId="3F7E76F6" w14:textId="77777777" w:rsidR="00A84F26" w:rsidRPr="00C25A23" w:rsidRDefault="00A84F26" w:rsidP="00A84F26">
      <w:pPr>
        <w:pStyle w:val="NormalWeb"/>
        <w:spacing w:line="480" w:lineRule="auto"/>
        <w:ind w:firstLine="720"/>
      </w:pPr>
      <w:r w:rsidRPr="00C25A23">
        <w:t>Failure to appear for deposition by the above mentioned, could result in sanctions, contempt of court, and possible jail time.</w:t>
      </w:r>
    </w:p>
    <w:p w14:paraId="71A6A3BD" w14:textId="77777777" w:rsidR="00A84F26" w:rsidRPr="00C25A23" w:rsidRDefault="00A84F26" w:rsidP="00A84F26">
      <w:pPr>
        <w:spacing w:line="480" w:lineRule="auto"/>
        <w:jc w:val="center"/>
        <w:rPr>
          <w:rStyle w:val="Hyperlink"/>
          <w:rFonts w:ascii="Times New Roman" w:hAnsi="Times New Roman" w:cs="Times New Roman"/>
          <w:b/>
          <w:color w:val="000000" w:themeColor="text1"/>
        </w:rPr>
      </w:pPr>
      <w:r w:rsidRPr="00C25A23">
        <w:rPr>
          <w:rStyle w:val="Hyperlink"/>
          <w:rFonts w:ascii="Times New Roman" w:hAnsi="Times New Roman" w:cs="Times New Roman"/>
          <w:b/>
          <w:color w:val="000000" w:themeColor="text1"/>
        </w:rPr>
        <w:t>References:</w:t>
      </w:r>
    </w:p>
    <w:p w14:paraId="20E48AD7" w14:textId="77777777" w:rsidR="00A84F26" w:rsidRPr="00C25A23" w:rsidRDefault="00E4171C" w:rsidP="00A84F26">
      <w:pPr>
        <w:spacing w:line="480" w:lineRule="auto"/>
        <w:rPr>
          <w:rFonts w:ascii="Times New Roman" w:hAnsi="Times New Roman" w:cs="Times New Roman"/>
        </w:rPr>
      </w:pPr>
      <w:hyperlink r:id="rId29" w:history="1">
        <w:r w:rsidR="00A84F26" w:rsidRPr="00C25A23">
          <w:rPr>
            <w:rFonts w:ascii="Times New Roman" w:hAnsi="Times New Roman" w:cs="Times New Roman"/>
            <w:color w:val="0000FF"/>
            <w:u w:val="single"/>
          </w:rPr>
          <w:t>1-AppII Virginia Civil Procedure Rule 4:5 (2017)</w:t>
        </w:r>
      </w:hyperlink>
      <w:r w:rsidR="00A84F26" w:rsidRPr="00C25A23">
        <w:rPr>
          <w:rFonts w:ascii="Times New Roman" w:hAnsi="Times New Roman" w:cs="Times New Roman"/>
        </w:rPr>
        <w:t xml:space="preserve"> and </w:t>
      </w:r>
      <w:hyperlink r:id="rId30" w:history="1">
        <w:r w:rsidR="00A84F26" w:rsidRPr="00C25A23">
          <w:rPr>
            <w:rStyle w:val="Hyperlink"/>
            <w:rFonts w:ascii="Times New Roman" w:hAnsi="Times New Roman" w:cs="Times New Roman"/>
          </w:rPr>
          <w:t>1-12 Virginia Civil Procedure § 12.9 (2017)</w:t>
        </w:r>
      </w:hyperlink>
      <w:r w:rsidR="00A84F26" w:rsidRPr="00C25A23">
        <w:rPr>
          <w:rFonts w:ascii="Times New Roman" w:hAnsi="Times New Roman" w:cs="Times New Roman"/>
        </w:rPr>
        <w:t xml:space="preserve">. </w:t>
      </w:r>
    </w:p>
    <w:p w14:paraId="7AAF1346" w14:textId="77777777" w:rsidR="00A84F26" w:rsidRPr="00C25A23" w:rsidRDefault="00A84F26" w:rsidP="00A84F26">
      <w:pPr>
        <w:spacing w:line="480" w:lineRule="auto"/>
        <w:ind w:firstLine="720"/>
        <w:rPr>
          <w:rFonts w:ascii="Times New Roman" w:hAnsi="Times New Roman" w:cs="Times New Roman"/>
        </w:rPr>
      </w:pPr>
    </w:p>
    <w:p w14:paraId="298354F9" w14:textId="77777777" w:rsidR="00A84F26" w:rsidRPr="00C25A23" w:rsidRDefault="00A84F26" w:rsidP="00A84F26">
      <w:pPr>
        <w:ind w:left="4320" w:firstLine="720"/>
        <w:rPr>
          <w:rFonts w:ascii="Times New Roman" w:hAnsi="Times New Roman" w:cs="Times New Roman"/>
        </w:rPr>
      </w:pPr>
      <w:r w:rsidRPr="00C25A23">
        <w:rPr>
          <w:rFonts w:ascii="Times New Roman" w:hAnsi="Times New Roman" w:cs="Times New Roman"/>
        </w:rPr>
        <w:t>_______________________________________</w:t>
      </w:r>
    </w:p>
    <w:p w14:paraId="2E5FA7B4" w14:textId="77777777" w:rsidR="00A84F26" w:rsidRPr="00C25A23" w:rsidRDefault="00A84F26" w:rsidP="00A84F26">
      <w:pPr>
        <w:pStyle w:val="ListParagraph"/>
        <w:ind w:left="5040"/>
      </w:pPr>
      <w:r w:rsidRPr="00C25A23">
        <w:t>Reynolds &amp; Starr, P.C.</w:t>
      </w:r>
    </w:p>
    <w:p w14:paraId="26B176AA" w14:textId="77777777" w:rsidR="00A84F26" w:rsidRPr="00C25A23" w:rsidRDefault="00A84F26" w:rsidP="00A84F26">
      <w:pPr>
        <w:pStyle w:val="ListParagraph"/>
        <w:ind w:left="5040"/>
      </w:pPr>
      <w:r w:rsidRPr="00C25A23">
        <w:t>James Reynolds,</w:t>
      </w:r>
    </w:p>
    <w:p w14:paraId="01221C2C" w14:textId="77777777" w:rsidR="00A84F26" w:rsidRPr="00C25A23" w:rsidRDefault="00A84F26" w:rsidP="00A84F26">
      <w:pPr>
        <w:pStyle w:val="ListParagraph"/>
        <w:ind w:left="5040"/>
        <w:rPr>
          <w:i/>
        </w:rPr>
      </w:pPr>
      <w:r w:rsidRPr="00C25A23">
        <w:rPr>
          <w:i/>
        </w:rPr>
        <w:t>Attorney for Plaintiff.</w:t>
      </w:r>
    </w:p>
    <w:p w14:paraId="149F713E" w14:textId="77777777" w:rsidR="00A84F26" w:rsidRPr="00C25A23" w:rsidRDefault="00A84F26" w:rsidP="00A84F26">
      <w:pPr>
        <w:pStyle w:val="ListParagraph"/>
        <w:ind w:left="5040"/>
        <w:rPr>
          <w:i/>
        </w:rPr>
      </w:pPr>
      <w:r w:rsidRPr="00C25A23">
        <w:rPr>
          <w:i/>
        </w:rPr>
        <w:t>Gregory Crow</w:t>
      </w:r>
    </w:p>
    <w:p w14:paraId="43C82646" w14:textId="77777777" w:rsidR="00A84F26" w:rsidRPr="00C25A23" w:rsidRDefault="00A84F26" w:rsidP="00A84F26">
      <w:pPr>
        <w:pStyle w:val="ListParagraph"/>
        <w:ind w:left="5040"/>
      </w:pPr>
      <w:r w:rsidRPr="00C25A23">
        <w:t>715 Main Street</w:t>
      </w:r>
    </w:p>
    <w:p w14:paraId="70712D19" w14:textId="77777777" w:rsidR="00A84F26" w:rsidRPr="00C25A23" w:rsidRDefault="00A84F26" w:rsidP="00A84F26">
      <w:pPr>
        <w:pStyle w:val="ListParagraph"/>
        <w:ind w:left="5040"/>
      </w:pPr>
      <w:r w:rsidRPr="00C25A23">
        <w:t>Manassas, VA 20110</w:t>
      </w:r>
    </w:p>
    <w:p w14:paraId="40DBFC30" w14:textId="77777777" w:rsidR="00A84F26" w:rsidRPr="00C25A23" w:rsidRDefault="00A84F26" w:rsidP="00A84F26">
      <w:pPr>
        <w:pStyle w:val="ListParagraph"/>
        <w:ind w:left="5040"/>
      </w:pPr>
      <w:r w:rsidRPr="00C25A23">
        <w:t>Telephone: (703) 555-1234 x. 100</w:t>
      </w:r>
    </w:p>
    <w:p w14:paraId="52668AB0" w14:textId="77777777" w:rsidR="00A84F26" w:rsidRPr="00C25A23" w:rsidRDefault="00A84F26" w:rsidP="00A84F26">
      <w:pPr>
        <w:pStyle w:val="ListParagraph"/>
        <w:ind w:left="5040"/>
        <w:rPr>
          <w:rStyle w:val="Hyperlink"/>
        </w:rPr>
      </w:pPr>
      <w:r w:rsidRPr="00C25A23">
        <w:t xml:space="preserve">Email: </w:t>
      </w:r>
      <w:hyperlink r:id="rId31" w:history="1">
        <w:r w:rsidRPr="00C25A23">
          <w:rPr>
            <w:rStyle w:val="Hyperlink"/>
          </w:rPr>
          <w:t>jreynolds@reynoldsstarr.com</w:t>
        </w:r>
      </w:hyperlink>
    </w:p>
    <w:p w14:paraId="42E36631" w14:textId="77777777" w:rsidR="00A84F26" w:rsidRPr="00C25A23" w:rsidRDefault="00A84F26" w:rsidP="00A84F26">
      <w:pPr>
        <w:spacing w:line="480" w:lineRule="auto"/>
        <w:ind w:firstLine="720"/>
        <w:rPr>
          <w:rFonts w:ascii="Times New Roman" w:hAnsi="Times New Roman" w:cs="Times New Roman"/>
        </w:rPr>
      </w:pPr>
    </w:p>
    <w:p w14:paraId="28D440FE" w14:textId="77777777" w:rsidR="00A84F26" w:rsidRPr="00C25A23" w:rsidRDefault="00A84F26" w:rsidP="00A84F26">
      <w:pPr>
        <w:spacing w:line="60" w:lineRule="exact"/>
        <w:rPr>
          <w:rFonts w:ascii="Times New Roman" w:hAnsi="Times New Roman" w:cs="Times New Roman"/>
        </w:rPr>
      </w:pPr>
    </w:p>
    <w:p w14:paraId="6485D579" w14:textId="77777777" w:rsidR="00C25A23" w:rsidRDefault="00C25A23">
      <w:pPr>
        <w:rPr>
          <w:rFonts w:ascii="Times New Roman" w:hAnsi="Times New Roman" w:cs="Times New Roman"/>
          <w:sz w:val="24"/>
          <w:szCs w:val="24"/>
        </w:rPr>
      </w:pPr>
      <w:r>
        <w:rPr>
          <w:rFonts w:ascii="Times New Roman" w:hAnsi="Times New Roman" w:cs="Times New Roman"/>
          <w:sz w:val="24"/>
          <w:szCs w:val="24"/>
        </w:rPr>
        <w:br w:type="page"/>
      </w:r>
    </w:p>
    <w:p w14:paraId="07C60AAD" w14:textId="2531047C" w:rsidR="00A84F26" w:rsidRPr="00C25A23" w:rsidRDefault="00A84F26" w:rsidP="00A84F26">
      <w:pPr>
        <w:jc w:val="center"/>
        <w:rPr>
          <w:rFonts w:ascii="Times New Roman" w:hAnsi="Times New Roman" w:cs="Times New Roman"/>
          <w:sz w:val="24"/>
          <w:szCs w:val="24"/>
        </w:rPr>
      </w:pPr>
      <w:r w:rsidRPr="00C25A23">
        <w:rPr>
          <w:rFonts w:ascii="Times New Roman" w:hAnsi="Times New Roman" w:cs="Times New Roman"/>
          <w:sz w:val="24"/>
          <w:szCs w:val="24"/>
        </w:rPr>
        <w:lastRenderedPageBreak/>
        <w:t>STATE OF VIRGINIA PRINCE WILLIAM COUNTY CIRCUIT COURT</w:t>
      </w:r>
    </w:p>
    <w:p w14:paraId="53943D87" w14:textId="77777777" w:rsidR="00A84F26" w:rsidRPr="00C25A23" w:rsidRDefault="00A84F26" w:rsidP="00A84F26">
      <w:pPr>
        <w:spacing w:line="60" w:lineRule="exact"/>
        <w:rPr>
          <w:rFonts w:ascii="Times New Roman" w:hAnsi="Times New Roman" w:cs="Times New Roman"/>
        </w:rPr>
      </w:pPr>
    </w:p>
    <w:p w14:paraId="79094419" w14:textId="77777777" w:rsidR="00A84F26" w:rsidRPr="00C25A23" w:rsidRDefault="00A84F26" w:rsidP="00A84F26">
      <w:pPr>
        <w:spacing w:line="60" w:lineRule="exact"/>
        <w:rPr>
          <w:rFonts w:ascii="Times New Roman" w:hAnsi="Times New Roman" w:cs="Times New Roman"/>
        </w:rPr>
      </w:pPr>
    </w:p>
    <w:tbl>
      <w:tblPr>
        <w:tblW w:w="5000" w:type="pct"/>
        <w:tblLayout w:type="fixed"/>
        <w:tblLook w:val="04A0" w:firstRow="1" w:lastRow="0" w:firstColumn="1" w:lastColumn="0" w:noHBand="0" w:noVBand="1"/>
      </w:tblPr>
      <w:tblGrid>
        <w:gridCol w:w="4680"/>
        <w:gridCol w:w="4680"/>
      </w:tblGrid>
      <w:tr w:rsidR="00A84F26" w:rsidRPr="00C25A23" w14:paraId="087A5E7F" w14:textId="77777777" w:rsidTr="00625F03">
        <w:tc>
          <w:tcPr>
            <w:tcW w:w="2500" w:type="pct"/>
            <w:tcBorders>
              <w:top w:val="single" w:sz="8" w:space="0" w:color="auto"/>
              <w:bottom w:val="single" w:sz="8" w:space="0" w:color="auto"/>
              <w:right w:val="single" w:sz="8" w:space="0" w:color="auto"/>
            </w:tcBorders>
            <w:tcMar>
              <w:top w:w="100" w:type="dxa"/>
              <w:left w:w="100" w:type="dxa"/>
              <w:bottom w:w="100" w:type="dxa"/>
              <w:right w:w="100" w:type="dxa"/>
            </w:tcMar>
            <w:vAlign w:val="center"/>
          </w:tcPr>
          <w:p w14:paraId="73866E09"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rPr>
              <w:br/>
            </w:r>
            <w:r w:rsidRPr="00C25A23">
              <w:rPr>
                <w:rFonts w:ascii="Times New Roman" w:hAnsi="Times New Roman" w:cs="Times New Roman"/>
                <w:color w:val="000000"/>
              </w:rPr>
              <w:t xml:space="preserve"> </w:t>
            </w:r>
          </w:p>
          <w:p w14:paraId="07385253"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color w:val="000000"/>
              </w:rPr>
              <w:t>GREGORY CROW,</w:t>
            </w:r>
          </w:p>
          <w:p w14:paraId="16BAE1CB" w14:textId="77777777" w:rsidR="00A84F26" w:rsidRPr="00C25A23" w:rsidRDefault="00A84F26" w:rsidP="00625F03">
            <w:pPr>
              <w:spacing w:before="120" w:line="300" w:lineRule="atLeast"/>
              <w:jc w:val="center"/>
              <w:rPr>
                <w:rFonts w:ascii="Times New Roman" w:hAnsi="Times New Roman" w:cs="Times New Roman"/>
              </w:rPr>
            </w:pPr>
            <w:r w:rsidRPr="00C25A23">
              <w:rPr>
                <w:rFonts w:ascii="Times New Roman" w:hAnsi="Times New Roman" w:cs="Times New Roman"/>
                <w:color w:val="000000"/>
                <w:sz w:val="18"/>
              </w:rPr>
              <w:t>Plaintiff</w:t>
            </w:r>
          </w:p>
          <w:p w14:paraId="1A74DF99" w14:textId="77777777" w:rsidR="00A84F26" w:rsidRPr="00C25A23" w:rsidRDefault="00A84F26" w:rsidP="00625F03">
            <w:pPr>
              <w:spacing w:before="120" w:line="300" w:lineRule="atLeast"/>
              <w:jc w:val="center"/>
              <w:rPr>
                <w:rFonts w:ascii="Times New Roman" w:hAnsi="Times New Roman" w:cs="Times New Roman"/>
              </w:rPr>
            </w:pPr>
            <w:r w:rsidRPr="00C25A23">
              <w:rPr>
                <w:rFonts w:ascii="Times New Roman" w:hAnsi="Times New Roman" w:cs="Times New Roman"/>
                <w:color w:val="000000"/>
                <w:sz w:val="18"/>
              </w:rPr>
              <w:t>v.</w:t>
            </w:r>
          </w:p>
          <w:p w14:paraId="10B2A290"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color w:val="000000"/>
              </w:rPr>
              <w:t>RICHARD SAYER,</w:t>
            </w:r>
          </w:p>
          <w:p w14:paraId="301327B5"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color w:val="000000"/>
              </w:rPr>
              <w:t>and</w:t>
            </w:r>
          </w:p>
          <w:p w14:paraId="69E729D6"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color w:val="000000"/>
              </w:rPr>
              <w:t>SMALL VALLY COUNTRY CLUB,</w:t>
            </w:r>
          </w:p>
          <w:p w14:paraId="643CE3D6" w14:textId="77777777" w:rsidR="00A84F26" w:rsidRPr="00C25A23" w:rsidRDefault="00A84F26" w:rsidP="00625F03">
            <w:pPr>
              <w:spacing w:before="120" w:line="300" w:lineRule="atLeast"/>
              <w:jc w:val="center"/>
              <w:rPr>
                <w:rFonts w:ascii="Times New Roman" w:hAnsi="Times New Roman" w:cs="Times New Roman"/>
                <w:color w:val="000000"/>
                <w:sz w:val="18"/>
              </w:rPr>
            </w:pPr>
            <w:r w:rsidRPr="00C25A23">
              <w:rPr>
                <w:rFonts w:ascii="Times New Roman" w:hAnsi="Times New Roman" w:cs="Times New Roman"/>
                <w:color w:val="000000"/>
                <w:sz w:val="18"/>
              </w:rPr>
              <w:t>Defendants</w:t>
            </w:r>
          </w:p>
          <w:p w14:paraId="0EFD7491" w14:textId="77777777" w:rsidR="00A84F26" w:rsidRPr="00C25A23" w:rsidRDefault="00A84F26" w:rsidP="00625F03">
            <w:pPr>
              <w:spacing w:before="120" w:line="300" w:lineRule="atLeast"/>
              <w:jc w:val="right"/>
              <w:rPr>
                <w:rFonts w:ascii="Times New Roman" w:hAnsi="Times New Roman" w:cs="Times New Roman"/>
              </w:rPr>
            </w:pPr>
            <w:r w:rsidRPr="00C25A23">
              <w:rPr>
                <w:rFonts w:ascii="Times New Roman" w:hAnsi="Times New Roman" w:cs="Times New Roman"/>
                <w:color w:val="000000"/>
                <w:sz w:val="18"/>
              </w:rPr>
              <w:t>.</w:t>
            </w:r>
          </w:p>
        </w:tc>
        <w:tc>
          <w:tcPr>
            <w:tcW w:w="2500" w:type="pct"/>
          </w:tcPr>
          <w:p w14:paraId="2C6DA0C4"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color w:val="000000"/>
              </w:rPr>
              <w:t xml:space="preserve">Case No. </w:t>
            </w:r>
            <w:r w:rsidRPr="00C25A23">
              <w:rPr>
                <w:rFonts w:ascii="Times New Roman" w:hAnsi="Times New Roman" w:cs="Times New Roman"/>
                <w:u w:val="single"/>
              </w:rPr>
              <w:t>79-65142</w:t>
            </w:r>
          </w:p>
          <w:p w14:paraId="04BD3AA0" w14:textId="77777777" w:rsidR="00A84F26" w:rsidRPr="00C25A23" w:rsidRDefault="00A84F26" w:rsidP="00625F03">
            <w:pPr>
              <w:rPr>
                <w:rFonts w:ascii="Times New Roman" w:hAnsi="Times New Roman" w:cs="Times New Roman"/>
                <w:b/>
                <w:bCs/>
              </w:rPr>
            </w:pPr>
          </w:p>
          <w:p w14:paraId="6A7EC12C" w14:textId="77777777" w:rsidR="00A84F26" w:rsidRPr="00C25A23" w:rsidRDefault="00A84F26" w:rsidP="00625F03">
            <w:pPr>
              <w:rPr>
                <w:rFonts w:ascii="Times New Roman" w:hAnsi="Times New Roman" w:cs="Times New Roman"/>
                <w:b/>
                <w:sz w:val="24"/>
                <w:szCs w:val="24"/>
              </w:rPr>
            </w:pPr>
            <w:r w:rsidRPr="00C25A23">
              <w:rPr>
                <w:rStyle w:val="sscenteralign"/>
                <w:rFonts w:ascii="Times New Roman" w:hAnsi="Times New Roman" w:cs="Times New Roman"/>
                <w:b/>
                <w:sz w:val="24"/>
                <w:szCs w:val="24"/>
              </w:rPr>
              <w:t xml:space="preserve">ORDER FOR ISSUANCE OF </w:t>
            </w:r>
            <w:r w:rsidRPr="00C25A23">
              <w:rPr>
                <w:rStyle w:val="sssh"/>
                <w:rFonts w:ascii="Times New Roman" w:hAnsi="Times New Roman" w:cs="Times New Roman"/>
                <w:b/>
                <w:sz w:val="24"/>
                <w:szCs w:val="24"/>
              </w:rPr>
              <w:t>SUBPOENA DUCES TECUM</w:t>
            </w:r>
          </w:p>
          <w:p w14:paraId="1BC5A5E7" w14:textId="77777777" w:rsidR="00A84F26" w:rsidRPr="00C25A23" w:rsidRDefault="00A84F26" w:rsidP="00625F03">
            <w:pPr>
              <w:rPr>
                <w:rFonts w:ascii="Times New Roman" w:hAnsi="Times New Roman" w:cs="Times New Roman"/>
                <w:b/>
                <w:bCs/>
                <w:sz w:val="24"/>
                <w:szCs w:val="24"/>
              </w:rPr>
            </w:pPr>
          </w:p>
        </w:tc>
      </w:tr>
    </w:tbl>
    <w:p w14:paraId="5987DDDD" w14:textId="77777777" w:rsidR="00A84F26" w:rsidRPr="00C25A23" w:rsidRDefault="00A84F26" w:rsidP="00A84F26">
      <w:pPr>
        <w:rPr>
          <w:rFonts w:ascii="Times New Roman" w:hAnsi="Times New Roman" w:cs="Times New Roman"/>
          <w:sz w:val="24"/>
          <w:szCs w:val="24"/>
        </w:rPr>
      </w:pPr>
    </w:p>
    <w:p w14:paraId="4C575C2C" w14:textId="77777777" w:rsidR="00A84F26" w:rsidRPr="00C25A23" w:rsidRDefault="00A84F26" w:rsidP="00A84F26">
      <w:pPr>
        <w:rPr>
          <w:rFonts w:ascii="Times New Roman" w:hAnsi="Times New Roman" w:cs="Times New Roman"/>
          <w:sz w:val="24"/>
          <w:szCs w:val="24"/>
        </w:rPr>
      </w:pPr>
      <w:r w:rsidRPr="00C25A23">
        <w:rPr>
          <w:rFonts w:ascii="Times New Roman" w:hAnsi="Times New Roman" w:cs="Times New Roman"/>
          <w:sz w:val="24"/>
          <w:szCs w:val="24"/>
        </w:rPr>
        <w:t>Attorney for Plaintiff</w:t>
      </w:r>
      <w:r w:rsidRPr="00C25A23">
        <w:rPr>
          <w:rFonts w:ascii="Times New Roman" w:hAnsi="Times New Roman" w:cs="Times New Roman"/>
          <w:sz w:val="24"/>
          <w:szCs w:val="24"/>
        </w:rPr>
        <w:tab/>
      </w:r>
      <w:r w:rsidRPr="00C25A23">
        <w:rPr>
          <w:rFonts w:ascii="Times New Roman" w:hAnsi="Times New Roman" w:cs="Times New Roman"/>
          <w:sz w:val="24"/>
          <w:szCs w:val="24"/>
        </w:rPr>
        <w:tab/>
      </w:r>
      <w:r w:rsidRPr="00C25A23">
        <w:rPr>
          <w:rFonts w:ascii="Times New Roman" w:hAnsi="Times New Roman" w:cs="Times New Roman"/>
          <w:sz w:val="24"/>
          <w:szCs w:val="24"/>
        </w:rPr>
        <w:tab/>
      </w:r>
      <w:r w:rsidRPr="00C25A23">
        <w:rPr>
          <w:rFonts w:ascii="Times New Roman" w:hAnsi="Times New Roman" w:cs="Times New Roman"/>
          <w:sz w:val="24"/>
          <w:szCs w:val="24"/>
        </w:rPr>
        <w:tab/>
      </w:r>
      <w:r w:rsidRPr="00C25A23">
        <w:rPr>
          <w:rFonts w:ascii="Times New Roman" w:hAnsi="Times New Roman" w:cs="Times New Roman"/>
          <w:sz w:val="24"/>
          <w:szCs w:val="24"/>
        </w:rPr>
        <w:tab/>
        <w:t>Attorney for Defendant Richard Sayer</w:t>
      </w:r>
    </w:p>
    <w:p w14:paraId="4E77EB9C" w14:textId="77777777" w:rsidR="00A84F26" w:rsidRPr="00C25A23" w:rsidRDefault="00A84F26" w:rsidP="00A84F26">
      <w:pPr>
        <w:rPr>
          <w:rFonts w:ascii="Times New Roman" w:hAnsi="Times New Roman" w:cs="Times New Roman"/>
          <w:sz w:val="24"/>
          <w:szCs w:val="24"/>
        </w:rPr>
      </w:pPr>
      <w:r w:rsidRPr="00C25A23">
        <w:rPr>
          <w:rFonts w:ascii="Times New Roman" w:hAnsi="Times New Roman" w:cs="Times New Roman"/>
          <w:sz w:val="24"/>
          <w:szCs w:val="24"/>
        </w:rPr>
        <w:t>James Reynolds</w:t>
      </w:r>
      <w:r w:rsidRPr="00C25A23">
        <w:rPr>
          <w:rFonts w:ascii="Times New Roman" w:hAnsi="Times New Roman" w:cs="Times New Roman"/>
          <w:sz w:val="24"/>
          <w:szCs w:val="24"/>
        </w:rPr>
        <w:tab/>
      </w:r>
      <w:r w:rsidRPr="00C25A23">
        <w:rPr>
          <w:rFonts w:ascii="Times New Roman" w:hAnsi="Times New Roman" w:cs="Times New Roman"/>
          <w:sz w:val="24"/>
          <w:szCs w:val="24"/>
        </w:rPr>
        <w:tab/>
      </w:r>
      <w:r w:rsidRPr="00C25A23">
        <w:rPr>
          <w:rFonts w:ascii="Times New Roman" w:hAnsi="Times New Roman" w:cs="Times New Roman"/>
          <w:sz w:val="24"/>
          <w:szCs w:val="24"/>
        </w:rPr>
        <w:tab/>
      </w:r>
      <w:r w:rsidRPr="00C25A23">
        <w:rPr>
          <w:rFonts w:ascii="Times New Roman" w:hAnsi="Times New Roman" w:cs="Times New Roman"/>
          <w:sz w:val="24"/>
          <w:szCs w:val="24"/>
        </w:rPr>
        <w:tab/>
      </w:r>
      <w:r w:rsidRPr="00C25A23">
        <w:rPr>
          <w:rFonts w:ascii="Times New Roman" w:hAnsi="Times New Roman" w:cs="Times New Roman"/>
          <w:sz w:val="24"/>
          <w:szCs w:val="24"/>
        </w:rPr>
        <w:tab/>
        <w:t>Susan Chase</w:t>
      </w:r>
    </w:p>
    <w:p w14:paraId="6996A187" w14:textId="77777777" w:rsidR="00A84F26" w:rsidRPr="00C25A23" w:rsidRDefault="00A84F26" w:rsidP="00A84F26">
      <w:pPr>
        <w:rPr>
          <w:rFonts w:ascii="Times New Roman" w:hAnsi="Times New Roman" w:cs="Times New Roman"/>
          <w:sz w:val="24"/>
          <w:szCs w:val="24"/>
        </w:rPr>
      </w:pPr>
      <w:r w:rsidRPr="00C25A23">
        <w:rPr>
          <w:rFonts w:ascii="Times New Roman" w:hAnsi="Times New Roman" w:cs="Times New Roman"/>
          <w:sz w:val="24"/>
          <w:szCs w:val="24"/>
        </w:rPr>
        <w:t>715 Main Street</w:t>
      </w:r>
      <w:r w:rsidRPr="00C25A23">
        <w:rPr>
          <w:rFonts w:ascii="Times New Roman" w:hAnsi="Times New Roman" w:cs="Times New Roman"/>
          <w:sz w:val="24"/>
          <w:szCs w:val="24"/>
        </w:rPr>
        <w:tab/>
      </w:r>
      <w:r w:rsidRPr="00C25A23">
        <w:rPr>
          <w:rFonts w:ascii="Times New Roman" w:hAnsi="Times New Roman" w:cs="Times New Roman"/>
          <w:sz w:val="24"/>
          <w:szCs w:val="24"/>
        </w:rPr>
        <w:tab/>
      </w:r>
      <w:r w:rsidRPr="00C25A23">
        <w:rPr>
          <w:rFonts w:ascii="Times New Roman" w:hAnsi="Times New Roman" w:cs="Times New Roman"/>
          <w:sz w:val="24"/>
          <w:szCs w:val="24"/>
        </w:rPr>
        <w:tab/>
      </w:r>
      <w:r w:rsidRPr="00C25A23">
        <w:rPr>
          <w:rFonts w:ascii="Times New Roman" w:hAnsi="Times New Roman" w:cs="Times New Roman"/>
          <w:sz w:val="24"/>
          <w:szCs w:val="24"/>
        </w:rPr>
        <w:tab/>
      </w:r>
      <w:r w:rsidRPr="00C25A23">
        <w:rPr>
          <w:rFonts w:ascii="Times New Roman" w:hAnsi="Times New Roman" w:cs="Times New Roman"/>
          <w:sz w:val="24"/>
          <w:szCs w:val="24"/>
        </w:rPr>
        <w:tab/>
        <w:t>3131 Alcove Ave.</w:t>
      </w:r>
    </w:p>
    <w:p w14:paraId="52BF9A6C" w14:textId="77777777" w:rsidR="00A84F26" w:rsidRPr="00C25A23" w:rsidRDefault="00A84F26" w:rsidP="00A84F26">
      <w:pPr>
        <w:rPr>
          <w:rFonts w:ascii="Times New Roman" w:hAnsi="Times New Roman" w:cs="Times New Roman"/>
          <w:sz w:val="24"/>
          <w:szCs w:val="24"/>
        </w:rPr>
      </w:pPr>
      <w:r w:rsidRPr="00C25A23">
        <w:rPr>
          <w:rFonts w:ascii="Times New Roman" w:hAnsi="Times New Roman" w:cs="Times New Roman"/>
          <w:sz w:val="24"/>
          <w:szCs w:val="24"/>
        </w:rPr>
        <w:t>Manassas, VA 20110</w:t>
      </w:r>
      <w:r w:rsidRPr="00C25A23">
        <w:rPr>
          <w:rFonts w:ascii="Times New Roman" w:hAnsi="Times New Roman" w:cs="Times New Roman"/>
          <w:sz w:val="24"/>
          <w:szCs w:val="24"/>
        </w:rPr>
        <w:tab/>
      </w:r>
      <w:r w:rsidRPr="00C25A23">
        <w:rPr>
          <w:rFonts w:ascii="Times New Roman" w:hAnsi="Times New Roman" w:cs="Times New Roman"/>
          <w:sz w:val="24"/>
          <w:szCs w:val="24"/>
        </w:rPr>
        <w:tab/>
      </w:r>
      <w:r w:rsidRPr="00C25A23">
        <w:rPr>
          <w:rFonts w:ascii="Times New Roman" w:hAnsi="Times New Roman" w:cs="Times New Roman"/>
          <w:sz w:val="24"/>
          <w:szCs w:val="24"/>
        </w:rPr>
        <w:tab/>
      </w:r>
      <w:r w:rsidRPr="00C25A23">
        <w:rPr>
          <w:rFonts w:ascii="Times New Roman" w:hAnsi="Times New Roman" w:cs="Times New Roman"/>
          <w:sz w:val="24"/>
          <w:szCs w:val="24"/>
        </w:rPr>
        <w:tab/>
      </w:r>
      <w:r w:rsidRPr="00C25A23">
        <w:rPr>
          <w:rFonts w:ascii="Times New Roman" w:hAnsi="Times New Roman" w:cs="Times New Roman"/>
          <w:sz w:val="24"/>
          <w:szCs w:val="24"/>
        </w:rPr>
        <w:tab/>
        <w:t>Leesburg, VA 20147</w:t>
      </w:r>
    </w:p>
    <w:p w14:paraId="1B940E08" w14:textId="77777777" w:rsidR="00A84F26" w:rsidRPr="00C25A23" w:rsidRDefault="00A84F26" w:rsidP="00A84F26">
      <w:pPr>
        <w:rPr>
          <w:rFonts w:ascii="Times New Roman" w:hAnsi="Times New Roman" w:cs="Times New Roman"/>
          <w:sz w:val="24"/>
          <w:szCs w:val="24"/>
        </w:rPr>
      </w:pPr>
      <w:r w:rsidRPr="00C25A23">
        <w:rPr>
          <w:rFonts w:ascii="Times New Roman" w:hAnsi="Times New Roman" w:cs="Times New Roman"/>
          <w:sz w:val="24"/>
          <w:szCs w:val="24"/>
        </w:rPr>
        <w:t>Telephone: (703) 555-1234 x. 100</w:t>
      </w:r>
      <w:r w:rsidRPr="00C25A23">
        <w:rPr>
          <w:rFonts w:ascii="Times New Roman" w:hAnsi="Times New Roman" w:cs="Times New Roman"/>
          <w:sz w:val="24"/>
          <w:szCs w:val="24"/>
        </w:rPr>
        <w:tab/>
      </w:r>
      <w:r w:rsidRPr="00C25A23">
        <w:rPr>
          <w:rFonts w:ascii="Times New Roman" w:hAnsi="Times New Roman" w:cs="Times New Roman"/>
          <w:sz w:val="24"/>
          <w:szCs w:val="24"/>
        </w:rPr>
        <w:tab/>
      </w:r>
      <w:r w:rsidRPr="00C25A23">
        <w:rPr>
          <w:rFonts w:ascii="Times New Roman" w:hAnsi="Times New Roman" w:cs="Times New Roman"/>
          <w:sz w:val="24"/>
          <w:szCs w:val="24"/>
        </w:rPr>
        <w:tab/>
        <w:t>Telephone: (703) 555-4576 x 200</w:t>
      </w:r>
    </w:p>
    <w:p w14:paraId="19EB18DB" w14:textId="77777777" w:rsidR="00A84F26" w:rsidRPr="00C25A23" w:rsidRDefault="00A84F26" w:rsidP="00A84F26">
      <w:pPr>
        <w:rPr>
          <w:rStyle w:val="Hyperlink"/>
          <w:rFonts w:ascii="Times New Roman" w:hAnsi="Times New Roman" w:cs="Times New Roman"/>
          <w:color w:val="4472C4" w:themeColor="accent1"/>
          <w:sz w:val="24"/>
          <w:szCs w:val="24"/>
        </w:rPr>
      </w:pPr>
      <w:r w:rsidRPr="00C25A23">
        <w:rPr>
          <w:rFonts w:ascii="Times New Roman" w:hAnsi="Times New Roman" w:cs="Times New Roman"/>
          <w:sz w:val="24"/>
          <w:szCs w:val="24"/>
        </w:rPr>
        <w:t xml:space="preserve">Email: </w:t>
      </w:r>
      <w:hyperlink r:id="rId32" w:history="1">
        <w:r w:rsidRPr="00C25A23">
          <w:rPr>
            <w:rStyle w:val="Hyperlink"/>
            <w:rFonts w:ascii="Times New Roman" w:hAnsi="Times New Roman" w:cs="Times New Roman"/>
            <w:sz w:val="24"/>
            <w:szCs w:val="24"/>
          </w:rPr>
          <w:t>jreynolds@reynoldsstarr.com</w:t>
        </w:r>
      </w:hyperlink>
      <w:r w:rsidRPr="00C25A23">
        <w:rPr>
          <w:rStyle w:val="Hyperlink"/>
          <w:rFonts w:ascii="Times New Roman" w:hAnsi="Times New Roman" w:cs="Times New Roman"/>
          <w:sz w:val="24"/>
          <w:szCs w:val="24"/>
        </w:rPr>
        <w:t xml:space="preserve">                         </w:t>
      </w:r>
      <w:r w:rsidRPr="00C25A23">
        <w:rPr>
          <w:rStyle w:val="Hyperlink"/>
          <w:rFonts w:ascii="Times New Roman" w:hAnsi="Times New Roman" w:cs="Times New Roman"/>
          <w:color w:val="000000" w:themeColor="text1"/>
          <w:sz w:val="24"/>
          <w:szCs w:val="24"/>
        </w:rPr>
        <w:t xml:space="preserve">Email: </w:t>
      </w:r>
      <w:hyperlink r:id="rId33" w:history="1">
        <w:r w:rsidRPr="00C25A23">
          <w:rPr>
            <w:rStyle w:val="Hyperlink"/>
            <w:rFonts w:ascii="Times New Roman" w:hAnsi="Times New Roman" w:cs="Times New Roman"/>
            <w:sz w:val="24"/>
            <w:szCs w:val="24"/>
          </w:rPr>
          <w:t>schase@huspc.com</w:t>
        </w:r>
      </w:hyperlink>
    </w:p>
    <w:p w14:paraId="6B255C21" w14:textId="77777777" w:rsidR="00A84F26" w:rsidRPr="00C25A23" w:rsidRDefault="00A84F26" w:rsidP="00A84F26">
      <w:pPr>
        <w:rPr>
          <w:rStyle w:val="Hyperlink"/>
          <w:rFonts w:ascii="Times New Roman" w:hAnsi="Times New Roman" w:cs="Times New Roman"/>
          <w:color w:val="000000" w:themeColor="text1"/>
          <w:sz w:val="24"/>
          <w:szCs w:val="24"/>
        </w:rPr>
      </w:pPr>
    </w:p>
    <w:p w14:paraId="134C3E46" w14:textId="77777777" w:rsidR="00A84F26" w:rsidRPr="00C25A23" w:rsidRDefault="00A84F26" w:rsidP="00A84F26">
      <w:pPr>
        <w:rPr>
          <w:rStyle w:val="Hyperlink"/>
          <w:rFonts w:ascii="Times New Roman" w:hAnsi="Times New Roman" w:cs="Times New Roman"/>
          <w:color w:val="000000" w:themeColor="text1"/>
          <w:sz w:val="24"/>
          <w:szCs w:val="24"/>
        </w:rPr>
      </w:pPr>
      <w:r w:rsidRPr="00C25A23">
        <w:rPr>
          <w:rStyle w:val="Hyperlink"/>
          <w:rFonts w:ascii="Times New Roman" w:hAnsi="Times New Roman" w:cs="Times New Roman"/>
          <w:color w:val="000000" w:themeColor="text1"/>
          <w:sz w:val="24"/>
          <w:szCs w:val="24"/>
        </w:rPr>
        <w:t xml:space="preserve">Attorney for Defendant </w:t>
      </w:r>
    </w:p>
    <w:p w14:paraId="6EFDC6A3" w14:textId="77777777" w:rsidR="00A84F26" w:rsidRPr="00C25A23" w:rsidRDefault="00A84F26" w:rsidP="00A84F26">
      <w:pPr>
        <w:rPr>
          <w:rStyle w:val="Hyperlink"/>
          <w:rFonts w:ascii="Times New Roman" w:hAnsi="Times New Roman" w:cs="Times New Roman"/>
          <w:color w:val="000000" w:themeColor="text1"/>
          <w:sz w:val="24"/>
          <w:szCs w:val="24"/>
        </w:rPr>
      </w:pPr>
      <w:r w:rsidRPr="00C25A23">
        <w:rPr>
          <w:rStyle w:val="Hyperlink"/>
          <w:rFonts w:ascii="Times New Roman" w:hAnsi="Times New Roman" w:cs="Times New Roman"/>
          <w:color w:val="000000" w:themeColor="text1"/>
          <w:sz w:val="24"/>
          <w:szCs w:val="24"/>
        </w:rPr>
        <w:t>Small Valley Country Club</w:t>
      </w:r>
    </w:p>
    <w:p w14:paraId="18BA58CC" w14:textId="77777777" w:rsidR="00A84F26" w:rsidRPr="00C25A23" w:rsidRDefault="00A84F26" w:rsidP="00A84F26">
      <w:pPr>
        <w:rPr>
          <w:rStyle w:val="Hyperlink"/>
          <w:rFonts w:ascii="Times New Roman" w:hAnsi="Times New Roman" w:cs="Times New Roman"/>
          <w:color w:val="000000" w:themeColor="text1"/>
          <w:sz w:val="24"/>
          <w:szCs w:val="24"/>
        </w:rPr>
      </w:pPr>
      <w:r w:rsidRPr="00C25A23">
        <w:rPr>
          <w:rStyle w:val="Hyperlink"/>
          <w:rFonts w:ascii="Times New Roman" w:hAnsi="Times New Roman" w:cs="Times New Roman"/>
          <w:color w:val="000000" w:themeColor="text1"/>
          <w:sz w:val="24"/>
          <w:szCs w:val="24"/>
        </w:rPr>
        <w:t>Jack Risen</w:t>
      </w:r>
    </w:p>
    <w:p w14:paraId="3FED4E12" w14:textId="77777777" w:rsidR="00A84F26" w:rsidRPr="00C25A23" w:rsidRDefault="00A84F26" w:rsidP="00A84F26">
      <w:pPr>
        <w:rPr>
          <w:rStyle w:val="Hyperlink"/>
          <w:rFonts w:ascii="Times New Roman" w:hAnsi="Times New Roman" w:cs="Times New Roman"/>
          <w:color w:val="000000" w:themeColor="text1"/>
          <w:sz w:val="24"/>
          <w:szCs w:val="24"/>
        </w:rPr>
      </w:pPr>
      <w:r w:rsidRPr="00C25A23">
        <w:rPr>
          <w:rStyle w:val="Hyperlink"/>
          <w:rFonts w:ascii="Times New Roman" w:hAnsi="Times New Roman" w:cs="Times New Roman"/>
          <w:color w:val="000000" w:themeColor="text1"/>
          <w:sz w:val="24"/>
          <w:szCs w:val="24"/>
        </w:rPr>
        <w:t xml:space="preserve">78631 </w:t>
      </w:r>
      <w:proofErr w:type="spellStart"/>
      <w:r w:rsidRPr="00C25A23">
        <w:rPr>
          <w:rStyle w:val="Hyperlink"/>
          <w:rFonts w:ascii="Times New Roman" w:hAnsi="Times New Roman" w:cs="Times New Roman"/>
          <w:color w:val="000000" w:themeColor="text1"/>
          <w:sz w:val="24"/>
          <w:szCs w:val="24"/>
        </w:rPr>
        <w:t>Golansky</w:t>
      </w:r>
      <w:proofErr w:type="spellEnd"/>
      <w:r w:rsidRPr="00C25A23">
        <w:rPr>
          <w:rStyle w:val="Hyperlink"/>
          <w:rFonts w:ascii="Times New Roman" w:hAnsi="Times New Roman" w:cs="Times New Roman"/>
          <w:color w:val="000000" w:themeColor="text1"/>
          <w:sz w:val="24"/>
          <w:szCs w:val="24"/>
        </w:rPr>
        <w:t xml:space="preserve"> Blvd. Suite 65</w:t>
      </w:r>
    </w:p>
    <w:p w14:paraId="0DD8D8B7" w14:textId="77777777" w:rsidR="00A84F26" w:rsidRPr="00C25A23" w:rsidRDefault="00A84F26" w:rsidP="00A84F26">
      <w:pPr>
        <w:rPr>
          <w:rStyle w:val="Hyperlink"/>
          <w:rFonts w:ascii="Times New Roman" w:hAnsi="Times New Roman" w:cs="Times New Roman"/>
          <w:color w:val="000000" w:themeColor="text1"/>
          <w:sz w:val="24"/>
          <w:szCs w:val="24"/>
        </w:rPr>
      </w:pPr>
      <w:r w:rsidRPr="00C25A23">
        <w:rPr>
          <w:rStyle w:val="Hyperlink"/>
          <w:rFonts w:ascii="Times New Roman" w:hAnsi="Times New Roman" w:cs="Times New Roman"/>
          <w:color w:val="000000" w:themeColor="text1"/>
          <w:sz w:val="24"/>
          <w:szCs w:val="24"/>
        </w:rPr>
        <w:t>Woodbridge, VA 22193</w:t>
      </w:r>
    </w:p>
    <w:p w14:paraId="52FEA598" w14:textId="77777777" w:rsidR="00A84F26" w:rsidRPr="00C25A23" w:rsidRDefault="00A84F26" w:rsidP="00A84F26">
      <w:pPr>
        <w:rPr>
          <w:rStyle w:val="Hyperlink"/>
          <w:rFonts w:ascii="Times New Roman" w:hAnsi="Times New Roman" w:cs="Times New Roman"/>
          <w:color w:val="000000" w:themeColor="text1"/>
          <w:sz w:val="24"/>
          <w:szCs w:val="24"/>
        </w:rPr>
      </w:pPr>
      <w:r w:rsidRPr="00C25A23">
        <w:rPr>
          <w:rStyle w:val="Hyperlink"/>
          <w:rFonts w:ascii="Times New Roman" w:hAnsi="Times New Roman" w:cs="Times New Roman"/>
          <w:color w:val="000000" w:themeColor="text1"/>
          <w:sz w:val="24"/>
          <w:szCs w:val="24"/>
        </w:rPr>
        <w:lastRenderedPageBreak/>
        <w:t>Telephone: (703) 555-0987 x 301</w:t>
      </w:r>
    </w:p>
    <w:p w14:paraId="0E238C24" w14:textId="77777777" w:rsidR="00A84F26" w:rsidRPr="00C25A23" w:rsidRDefault="00A84F26" w:rsidP="00A84F26">
      <w:pPr>
        <w:rPr>
          <w:rFonts w:ascii="Times New Roman" w:hAnsi="Times New Roman" w:cs="Times New Roman"/>
          <w:u w:val="single"/>
        </w:rPr>
      </w:pPr>
      <w:r w:rsidRPr="00C25A23">
        <w:rPr>
          <w:rStyle w:val="Hyperlink"/>
          <w:rFonts w:ascii="Times New Roman" w:hAnsi="Times New Roman" w:cs="Times New Roman"/>
          <w:color w:val="000000" w:themeColor="text1"/>
          <w:sz w:val="24"/>
          <w:szCs w:val="24"/>
        </w:rPr>
        <w:t xml:space="preserve">Email: </w:t>
      </w:r>
      <w:hyperlink r:id="rId34" w:history="1">
        <w:r w:rsidRPr="00C25A23">
          <w:rPr>
            <w:rStyle w:val="Hyperlink"/>
            <w:rFonts w:ascii="Times New Roman" w:hAnsi="Times New Roman" w:cs="Times New Roman"/>
            <w:sz w:val="24"/>
            <w:szCs w:val="24"/>
          </w:rPr>
          <w:t>JRisen@BulkLindsey.com</w:t>
        </w:r>
      </w:hyperlink>
    </w:p>
    <w:p w14:paraId="04C40557" w14:textId="77777777" w:rsidR="00A84F26" w:rsidRPr="00C25A23" w:rsidRDefault="00A84F26" w:rsidP="00A84F26">
      <w:pPr>
        <w:spacing w:line="480" w:lineRule="auto"/>
        <w:rPr>
          <w:rFonts w:ascii="Times New Roman" w:hAnsi="Times New Roman" w:cs="Times New Roman"/>
          <w:u w:val="single"/>
        </w:rPr>
      </w:pPr>
    </w:p>
    <w:p w14:paraId="6F0DA049" w14:textId="77777777" w:rsidR="00A84F26" w:rsidRPr="00C25A23" w:rsidRDefault="00A84F26" w:rsidP="00A84F26">
      <w:pPr>
        <w:spacing w:line="480" w:lineRule="auto"/>
        <w:rPr>
          <w:rFonts w:ascii="Times New Roman" w:hAnsi="Times New Roman" w:cs="Times New Roman"/>
          <w:u w:val="single"/>
        </w:rPr>
      </w:pPr>
    </w:p>
    <w:p w14:paraId="78CB0DDF" w14:textId="77777777" w:rsidR="00A84F26" w:rsidRPr="00C25A23" w:rsidRDefault="00A84F26" w:rsidP="00A84F26">
      <w:pPr>
        <w:spacing w:line="480" w:lineRule="auto"/>
        <w:rPr>
          <w:rFonts w:ascii="Times New Roman" w:hAnsi="Times New Roman" w:cs="Times New Roman"/>
          <w:u w:val="single"/>
        </w:rPr>
      </w:pPr>
    </w:p>
    <w:p w14:paraId="20E01FDF" w14:textId="77777777" w:rsidR="00A84F26" w:rsidRPr="00C25A23" w:rsidRDefault="00A84F26" w:rsidP="00A84F26">
      <w:pPr>
        <w:jc w:val="center"/>
        <w:rPr>
          <w:rStyle w:val="sscenteralign"/>
          <w:rFonts w:ascii="Times New Roman" w:hAnsi="Times New Roman" w:cs="Times New Roman"/>
          <w:b/>
          <w:u w:val="single"/>
        </w:rPr>
      </w:pPr>
    </w:p>
    <w:p w14:paraId="51336B3A" w14:textId="77777777" w:rsidR="00A84F26" w:rsidRPr="00C25A23" w:rsidRDefault="00A84F26" w:rsidP="00A84F26">
      <w:pPr>
        <w:jc w:val="center"/>
        <w:rPr>
          <w:rFonts w:ascii="Times New Roman" w:hAnsi="Times New Roman" w:cs="Times New Roman"/>
          <w:b/>
          <w:sz w:val="24"/>
          <w:szCs w:val="24"/>
        </w:rPr>
      </w:pPr>
      <w:r w:rsidRPr="00C25A23">
        <w:rPr>
          <w:rStyle w:val="sscenteralign"/>
          <w:rFonts w:ascii="Times New Roman" w:hAnsi="Times New Roman" w:cs="Times New Roman"/>
          <w:b/>
          <w:sz w:val="24"/>
          <w:szCs w:val="24"/>
        </w:rPr>
        <w:t xml:space="preserve">ORDER FOR ISSUANCE OF </w:t>
      </w:r>
      <w:r w:rsidRPr="00C25A23">
        <w:rPr>
          <w:rStyle w:val="sssh"/>
          <w:rFonts w:ascii="Times New Roman" w:hAnsi="Times New Roman" w:cs="Times New Roman"/>
          <w:b/>
          <w:sz w:val="24"/>
          <w:szCs w:val="24"/>
        </w:rPr>
        <w:t>SUBPOENA DUCES TECUM</w:t>
      </w:r>
    </w:p>
    <w:p w14:paraId="3CA57945" w14:textId="77777777" w:rsidR="00A84F26" w:rsidRPr="00C25A23" w:rsidRDefault="00A84F26" w:rsidP="00A84F26">
      <w:pPr>
        <w:pStyle w:val="NormalWeb"/>
      </w:pPr>
      <w:r w:rsidRPr="00C25A23">
        <w:t>ISSUED TO:</w:t>
      </w:r>
    </w:p>
    <w:p w14:paraId="332A26CE" w14:textId="77777777" w:rsidR="00A84F26" w:rsidRPr="00C25A23" w:rsidRDefault="00A84F26" w:rsidP="00A84F26">
      <w:pPr>
        <w:pStyle w:val="NoSpacing"/>
        <w:rPr>
          <w:rFonts w:ascii="Times New Roman" w:hAnsi="Times New Roman"/>
          <w:sz w:val="24"/>
          <w:szCs w:val="24"/>
        </w:rPr>
      </w:pPr>
      <w:r w:rsidRPr="00C25A23">
        <w:rPr>
          <w:rFonts w:ascii="Times New Roman" w:hAnsi="Times New Roman"/>
          <w:sz w:val="24"/>
          <w:szCs w:val="24"/>
        </w:rPr>
        <w:t>Small Valley Police Department</w:t>
      </w:r>
    </w:p>
    <w:p w14:paraId="731F8566" w14:textId="77777777" w:rsidR="00A84F26" w:rsidRPr="00C25A23" w:rsidRDefault="00A84F26" w:rsidP="00A84F26">
      <w:pPr>
        <w:pStyle w:val="NoSpacing"/>
        <w:rPr>
          <w:rFonts w:ascii="Times New Roman" w:hAnsi="Times New Roman"/>
          <w:sz w:val="24"/>
          <w:szCs w:val="24"/>
        </w:rPr>
      </w:pPr>
      <w:r w:rsidRPr="00C25A23">
        <w:rPr>
          <w:rFonts w:ascii="Times New Roman" w:hAnsi="Times New Roman"/>
          <w:sz w:val="24"/>
          <w:szCs w:val="24"/>
        </w:rPr>
        <w:t>308 Donald Curtis Drive</w:t>
      </w:r>
    </w:p>
    <w:p w14:paraId="1B4D8EB8" w14:textId="77777777" w:rsidR="00A84F26" w:rsidRPr="00C25A23" w:rsidRDefault="00A84F26" w:rsidP="00A84F26">
      <w:pPr>
        <w:pStyle w:val="NoSpacing"/>
        <w:rPr>
          <w:rFonts w:ascii="Times New Roman" w:hAnsi="Times New Roman"/>
          <w:sz w:val="24"/>
          <w:szCs w:val="24"/>
        </w:rPr>
      </w:pPr>
      <w:r w:rsidRPr="00C25A23">
        <w:rPr>
          <w:rFonts w:ascii="Times New Roman" w:hAnsi="Times New Roman"/>
          <w:sz w:val="24"/>
          <w:szCs w:val="24"/>
        </w:rPr>
        <w:t>Woodbridge, VA 22193</w:t>
      </w:r>
    </w:p>
    <w:p w14:paraId="0968FBA5" w14:textId="77777777" w:rsidR="00A84F26" w:rsidRPr="00C25A23" w:rsidRDefault="00A84F26" w:rsidP="00A84F26">
      <w:pPr>
        <w:pStyle w:val="NoSpacing"/>
        <w:rPr>
          <w:rFonts w:ascii="Times New Roman" w:hAnsi="Times New Roman"/>
          <w:sz w:val="24"/>
          <w:szCs w:val="24"/>
        </w:rPr>
      </w:pPr>
      <w:r w:rsidRPr="00C25A23">
        <w:rPr>
          <w:rFonts w:ascii="Times New Roman" w:hAnsi="Times New Roman"/>
          <w:sz w:val="24"/>
          <w:szCs w:val="24"/>
        </w:rPr>
        <w:t>(703) 760-9000</w:t>
      </w:r>
    </w:p>
    <w:p w14:paraId="1B8A9168" w14:textId="77777777" w:rsidR="00A84F26" w:rsidRPr="00C25A23" w:rsidRDefault="00A84F26" w:rsidP="00A84F26">
      <w:pPr>
        <w:pStyle w:val="NormalWeb"/>
        <w:spacing w:line="480" w:lineRule="auto"/>
      </w:pPr>
      <w:r w:rsidRPr="00C25A23">
        <w:t xml:space="preserve">Came this day Plaintiff, Gregory Crow, LLC, by counsel, and petitioned this Court to request the County Court of Common Pleas, a Virginia court, to issue a </w:t>
      </w:r>
      <w:r w:rsidRPr="00C25A23">
        <w:rPr>
          <w:rStyle w:val="sssh"/>
        </w:rPr>
        <w:t>subpoena duces tecum</w:t>
      </w:r>
      <w:r w:rsidRPr="00C25A23">
        <w:t xml:space="preserve"> to be served upon Small Valley Police Department., a Virginia County Police Department residing within the jurisdiction of said Virginia court.</w:t>
      </w:r>
    </w:p>
    <w:p w14:paraId="2DF8F98E" w14:textId="77777777" w:rsidR="00A84F26" w:rsidRPr="00C25A23" w:rsidRDefault="00A84F26" w:rsidP="00A84F26">
      <w:pPr>
        <w:pStyle w:val="NormalWeb"/>
        <w:spacing w:line="480" w:lineRule="auto"/>
      </w:pPr>
      <w:r w:rsidRPr="00C25A23">
        <w:rPr>
          <w:b/>
        </w:rPr>
        <w:t>IT APPEARING</w:t>
      </w:r>
      <w:r w:rsidRPr="00C25A23">
        <w:t xml:space="preserve"> to this Court that Small Valley Police Department is a Virginia County Police Department, whose registered address is 308 Donald Curtis Drive, Woodbridge, VA 22193, within the jurisdiction of the County Court of Common </w:t>
      </w:r>
      <w:proofErr w:type="gramStart"/>
      <w:r w:rsidRPr="00C25A23">
        <w:t>Pleas;</w:t>
      </w:r>
      <w:proofErr w:type="gramEnd"/>
    </w:p>
    <w:p w14:paraId="438A8DF5" w14:textId="77777777" w:rsidR="00A84F26" w:rsidRPr="00C25A23" w:rsidRDefault="00A84F26" w:rsidP="00A84F26">
      <w:pPr>
        <w:pStyle w:val="NormalWeb"/>
        <w:spacing w:line="480" w:lineRule="auto"/>
      </w:pPr>
      <w:r w:rsidRPr="00C25A23">
        <w:rPr>
          <w:b/>
        </w:rPr>
        <w:t>IT FURTHER APPEARING</w:t>
      </w:r>
      <w:r w:rsidRPr="00C25A23">
        <w:t xml:space="preserve"> to this Court that the Commonwealth of Virginia grants reciprocal privileges to the citizens of the Commonwealth of Virginia for taking discovery in the jurisdiction that issued the foreign </w:t>
      </w:r>
      <w:r w:rsidRPr="00C25A23">
        <w:rPr>
          <w:rStyle w:val="sssh"/>
        </w:rPr>
        <w:t>subpoena</w:t>
      </w:r>
      <w:r w:rsidRPr="00C25A23">
        <w:t>; and,</w:t>
      </w:r>
    </w:p>
    <w:p w14:paraId="3574D3E2" w14:textId="77777777" w:rsidR="00A84F26" w:rsidRPr="00C25A23" w:rsidRDefault="00A84F26" w:rsidP="00A84F26">
      <w:pPr>
        <w:pStyle w:val="NormalWeb"/>
        <w:spacing w:line="480" w:lineRule="auto"/>
      </w:pPr>
      <w:r w:rsidRPr="00C25A23">
        <w:rPr>
          <w:b/>
        </w:rPr>
        <w:lastRenderedPageBreak/>
        <w:t>IT FURTHER APPEARING</w:t>
      </w:r>
      <w:r w:rsidRPr="00C25A23">
        <w:t xml:space="preserve"> to this Court that Small Valley Police Department possesses documents which are material to the claims and defenses in this action and that the administration of justice will fail unless Plaintiff is able to obtain the documents which are in the possession of Small Valley Police Department.</w:t>
      </w:r>
    </w:p>
    <w:p w14:paraId="5DF163CF" w14:textId="77777777" w:rsidR="00A84F26" w:rsidRPr="00C25A23" w:rsidRDefault="00A84F26" w:rsidP="00A84F26">
      <w:pPr>
        <w:pStyle w:val="NormalWeb"/>
        <w:spacing w:line="480" w:lineRule="auto"/>
      </w:pPr>
      <w:r w:rsidRPr="00C25A23">
        <w:rPr>
          <w:b/>
        </w:rPr>
        <w:t>IT IS THEREFORE ORDERED</w:t>
      </w:r>
      <w:r w:rsidRPr="00C25A23">
        <w:t xml:space="preserve"> that this Court requests that the County Court of Common Pleas issue the attached </w:t>
      </w:r>
      <w:r w:rsidRPr="00C25A23">
        <w:rPr>
          <w:rStyle w:val="sssh"/>
        </w:rPr>
        <w:t>subpoena duces tecum</w:t>
      </w:r>
      <w:r w:rsidRPr="00C25A23">
        <w:t xml:space="preserve">, incorporating the </w:t>
      </w:r>
      <w:r w:rsidRPr="00C25A23">
        <w:rPr>
          <w:rStyle w:val="sssh"/>
        </w:rPr>
        <w:t>subpoena</w:t>
      </w:r>
      <w:r w:rsidRPr="00C25A23">
        <w:t xml:space="preserve"> attached thereto, addressed to Small Valley Police Department, 308 Donald Curtis Drive, Woodbridge, VA 22193 or to take such action as to the County Court of Common Pleas determines is warranted to affect the production of the documents described in the attached </w:t>
      </w:r>
      <w:r w:rsidRPr="00C25A23">
        <w:rPr>
          <w:rStyle w:val="sssh"/>
        </w:rPr>
        <w:t>subpoena duces tecum</w:t>
      </w:r>
      <w:r w:rsidRPr="00C25A23">
        <w:t xml:space="preserve"> to counsel for Plaintiff, upon proper petition for such service on behalf of Plaintiff, within a reasonable time.</w:t>
      </w:r>
    </w:p>
    <w:p w14:paraId="108EECD2" w14:textId="77777777" w:rsidR="00A84F26" w:rsidRPr="00C25A23" w:rsidRDefault="00A84F26" w:rsidP="00A84F26">
      <w:pPr>
        <w:pStyle w:val="NormalWeb"/>
        <w:spacing w:line="480" w:lineRule="auto"/>
      </w:pPr>
      <w:r w:rsidRPr="00C25A23">
        <w:t xml:space="preserve">The Clerk of this Court shall forward a copy of this Order </w:t>
      </w:r>
      <w:r w:rsidRPr="00C25A23">
        <w:rPr>
          <w:rStyle w:val="ssit"/>
        </w:rPr>
        <w:t>teste</w:t>
      </w:r>
      <w:r w:rsidRPr="00C25A23">
        <w:t xml:space="preserve"> to counsel of record.</w:t>
      </w:r>
    </w:p>
    <w:p w14:paraId="561FE7FD" w14:textId="77777777" w:rsidR="00A84F26" w:rsidRPr="00C25A23" w:rsidRDefault="00A84F26" w:rsidP="00A84F26">
      <w:pPr>
        <w:spacing w:line="480" w:lineRule="auto"/>
        <w:rPr>
          <w:rFonts w:ascii="Times New Roman" w:hAnsi="Times New Roman" w:cs="Times New Roman"/>
        </w:rPr>
      </w:pPr>
      <w:r w:rsidRPr="00C25A23">
        <w:rPr>
          <w:rStyle w:val="ssleftalign"/>
          <w:rFonts w:ascii="Times New Roman" w:hAnsi="Times New Roman" w:cs="Times New Roman"/>
        </w:rPr>
        <w:t>ENTERED this _______ day of December 2018.</w:t>
      </w:r>
      <w:r w:rsidRPr="00C25A23">
        <w:rPr>
          <w:rStyle w:val="ssleftalign"/>
          <w:rFonts w:ascii="Times New Roman" w:hAnsi="Times New Roman" w:cs="Times New Roman"/>
        </w:rPr>
        <w:tab/>
      </w:r>
    </w:p>
    <w:p w14:paraId="2113BB7D" w14:textId="77777777" w:rsidR="00A84F26" w:rsidRPr="00C25A23" w:rsidRDefault="00A84F26" w:rsidP="00A84F26">
      <w:pPr>
        <w:pStyle w:val="NoSpacing"/>
        <w:rPr>
          <w:rFonts w:ascii="Times New Roman" w:hAnsi="Times New Roman"/>
          <w:sz w:val="24"/>
          <w:szCs w:val="24"/>
        </w:rPr>
      </w:pPr>
    </w:p>
    <w:p w14:paraId="0D0C7771" w14:textId="77777777" w:rsidR="00A84F26" w:rsidRPr="00C25A23" w:rsidRDefault="00A84F26" w:rsidP="00A84F26">
      <w:pPr>
        <w:pStyle w:val="NoSpacing"/>
        <w:rPr>
          <w:rFonts w:ascii="Times New Roman" w:hAnsi="Times New Roman"/>
          <w:sz w:val="24"/>
          <w:szCs w:val="24"/>
        </w:rPr>
      </w:pPr>
      <w:r w:rsidRPr="00C25A23">
        <w:rPr>
          <w:rFonts w:ascii="Times New Roman" w:hAnsi="Times New Roman"/>
          <w:sz w:val="24"/>
          <w:szCs w:val="24"/>
        </w:rPr>
        <w:tab/>
      </w:r>
      <w:r w:rsidRPr="00C25A23">
        <w:rPr>
          <w:rFonts w:ascii="Times New Roman" w:hAnsi="Times New Roman"/>
          <w:sz w:val="24"/>
          <w:szCs w:val="24"/>
        </w:rPr>
        <w:tab/>
      </w:r>
      <w:r w:rsidRPr="00C25A23">
        <w:rPr>
          <w:rFonts w:ascii="Times New Roman" w:hAnsi="Times New Roman"/>
          <w:sz w:val="24"/>
          <w:szCs w:val="24"/>
        </w:rPr>
        <w:tab/>
      </w:r>
      <w:r w:rsidRPr="00C25A23">
        <w:rPr>
          <w:rFonts w:ascii="Times New Roman" w:hAnsi="Times New Roman"/>
          <w:sz w:val="24"/>
          <w:szCs w:val="24"/>
        </w:rPr>
        <w:tab/>
      </w:r>
      <w:r w:rsidRPr="00C25A23">
        <w:rPr>
          <w:rFonts w:ascii="Times New Roman" w:hAnsi="Times New Roman"/>
          <w:sz w:val="24"/>
          <w:szCs w:val="24"/>
        </w:rPr>
        <w:tab/>
      </w:r>
      <w:r w:rsidRPr="00C25A23">
        <w:rPr>
          <w:rFonts w:ascii="Times New Roman" w:hAnsi="Times New Roman"/>
          <w:sz w:val="24"/>
          <w:szCs w:val="24"/>
        </w:rPr>
        <w:tab/>
      </w:r>
      <w:r w:rsidRPr="00C25A23">
        <w:rPr>
          <w:rFonts w:ascii="Times New Roman" w:hAnsi="Times New Roman"/>
          <w:sz w:val="24"/>
          <w:szCs w:val="24"/>
        </w:rPr>
        <w:tab/>
      </w:r>
      <w:r w:rsidRPr="00C25A23">
        <w:rPr>
          <w:rFonts w:ascii="Times New Roman" w:hAnsi="Times New Roman"/>
          <w:sz w:val="24"/>
          <w:szCs w:val="24"/>
        </w:rPr>
        <w:tab/>
        <w:t>______________________________</w:t>
      </w:r>
    </w:p>
    <w:p w14:paraId="324ED30A" w14:textId="77777777" w:rsidR="00A84F26" w:rsidRPr="00C25A23" w:rsidRDefault="00A84F26" w:rsidP="00A84F26">
      <w:pPr>
        <w:pStyle w:val="NoSpacing"/>
        <w:ind w:left="5040" w:firstLine="720"/>
        <w:rPr>
          <w:rFonts w:ascii="Times New Roman" w:hAnsi="Times New Roman"/>
          <w:sz w:val="24"/>
          <w:szCs w:val="24"/>
        </w:rPr>
      </w:pPr>
      <w:r w:rsidRPr="00C25A23">
        <w:rPr>
          <w:rFonts w:ascii="Times New Roman" w:hAnsi="Times New Roman"/>
          <w:sz w:val="24"/>
          <w:szCs w:val="24"/>
        </w:rPr>
        <w:t xml:space="preserve">Honorable William </w:t>
      </w:r>
      <w:proofErr w:type="spellStart"/>
      <w:r w:rsidRPr="00C25A23">
        <w:rPr>
          <w:rFonts w:ascii="Times New Roman" w:hAnsi="Times New Roman"/>
          <w:sz w:val="24"/>
          <w:szCs w:val="24"/>
        </w:rPr>
        <w:t>Michalek</w:t>
      </w:r>
      <w:proofErr w:type="spellEnd"/>
    </w:p>
    <w:p w14:paraId="1502E7D3" w14:textId="77777777" w:rsidR="00A84F26" w:rsidRPr="00C25A23" w:rsidRDefault="00A84F26" w:rsidP="00A84F26">
      <w:pPr>
        <w:pStyle w:val="NormalWeb"/>
        <w:spacing w:line="480" w:lineRule="auto"/>
      </w:pPr>
      <w:r w:rsidRPr="00C25A23">
        <w:t>I ask for this:</w:t>
      </w:r>
    </w:p>
    <w:p w14:paraId="2B843E2E" w14:textId="77777777" w:rsidR="00A84F26" w:rsidRPr="00C25A23" w:rsidRDefault="00A84F26" w:rsidP="00A84F26">
      <w:pPr>
        <w:pStyle w:val="NoSpacing"/>
        <w:rPr>
          <w:rFonts w:ascii="Times New Roman" w:hAnsi="Times New Roman"/>
          <w:sz w:val="24"/>
          <w:szCs w:val="24"/>
        </w:rPr>
      </w:pPr>
      <w:r w:rsidRPr="00C25A23">
        <w:rPr>
          <w:rFonts w:ascii="Times New Roman" w:hAnsi="Times New Roman"/>
          <w:sz w:val="24"/>
          <w:szCs w:val="24"/>
        </w:rPr>
        <w:br/>
      </w:r>
      <w:r w:rsidRPr="00C25A23">
        <w:rPr>
          <w:rStyle w:val="ssleftalign"/>
          <w:rFonts w:ascii="Times New Roman" w:hAnsi="Times New Roman"/>
          <w:sz w:val="24"/>
          <w:szCs w:val="24"/>
        </w:rPr>
        <w:t>Counsel for Plaintiff</w:t>
      </w:r>
      <w:r w:rsidRPr="00C25A23">
        <w:rPr>
          <w:rFonts w:ascii="Times New Roman" w:hAnsi="Times New Roman"/>
          <w:sz w:val="24"/>
          <w:szCs w:val="24"/>
        </w:rPr>
        <w:br/>
      </w:r>
      <w:r w:rsidRPr="00C25A23">
        <w:rPr>
          <w:rStyle w:val="ssleftalign"/>
          <w:rFonts w:ascii="Times New Roman" w:hAnsi="Times New Roman"/>
          <w:sz w:val="24"/>
          <w:szCs w:val="24"/>
        </w:rPr>
        <w:t>Reynolds &amp; Starr, P.C., James Reynolds</w:t>
      </w:r>
      <w:r w:rsidRPr="00C25A23">
        <w:rPr>
          <w:rFonts w:ascii="Times New Roman" w:hAnsi="Times New Roman"/>
          <w:sz w:val="24"/>
          <w:szCs w:val="24"/>
        </w:rPr>
        <w:br/>
      </w:r>
      <w:r w:rsidRPr="00C25A23">
        <w:rPr>
          <w:rStyle w:val="ssit"/>
          <w:rFonts w:ascii="Times New Roman" w:hAnsi="Times New Roman"/>
          <w:sz w:val="24"/>
          <w:szCs w:val="24"/>
        </w:rPr>
        <w:t xml:space="preserve">715 Main Street, Manassas, VA 20110 (703) </w:t>
      </w:r>
      <w:r w:rsidRPr="00C25A23">
        <w:rPr>
          <w:rFonts w:ascii="Times New Roman" w:hAnsi="Times New Roman"/>
          <w:sz w:val="24"/>
          <w:szCs w:val="24"/>
        </w:rPr>
        <w:t>555-1234 x. 100</w:t>
      </w:r>
      <w:r w:rsidRPr="00C25A23">
        <w:rPr>
          <w:rFonts w:ascii="Times New Roman" w:hAnsi="Times New Roman"/>
          <w:sz w:val="24"/>
          <w:szCs w:val="24"/>
        </w:rPr>
        <w:br/>
      </w:r>
      <w:r w:rsidRPr="00C25A23">
        <w:rPr>
          <w:rStyle w:val="ssit"/>
          <w:rFonts w:ascii="Times New Roman" w:hAnsi="Times New Roman"/>
          <w:sz w:val="24"/>
          <w:szCs w:val="24"/>
        </w:rPr>
        <w:t>Bar Number: 123456</w:t>
      </w:r>
    </w:p>
    <w:p w14:paraId="0B522ADA" w14:textId="77777777" w:rsidR="00A84F26" w:rsidRPr="00C25A23" w:rsidRDefault="00A84F26" w:rsidP="00A84F26">
      <w:pPr>
        <w:pStyle w:val="NoSpacing"/>
        <w:rPr>
          <w:rFonts w:ascii="Times New Roman" w:hAnsi="Times New Roman"/>
          <w:sz w:val="24"/>
          <w:szCs w:val="24"/>
        </w:rPr>
      </w:pPr>
      <w:r w:rsidRPr="00C25A23">
        <w:rPr>
          <w:rFonts w:ascii="Times New Roman" w:hAnsi="Times New Roman"/>
          <w:sz w:val="24"/>
          <w:szCs w:val="24"/>
        </w:rPr>
        <w:br/>
      </w:r>
      <w:r w:rsidRPr="00C25A23">
        <w:rPr>
          <w:rStyle w:val="ssleftalign"/>
          <w:rFonts w:ascii="Times New Roman" w:hAnsi="Times New Roman"/>
          <w:sz w:val="24"/>
          <w:szCs w:val="24"/>
        </w:rPr>
        <w:t>Counsel for Defendant</w:t>
      </w:r>
      <w:r w:rsidRPr="00C25A23">
        <w:rPr>
          <w:rFonts w:ascii="Times New Roman" w:hAnsi="Times New Roman"/>
          <w:sz w:val="24"/>
          <w:szCs w:val="24"/>
        </w:rPr>
        <w:br/>
        <w:t>Chase &amp; Hsu, P.C., Susan Chase</w:t>
      </w:r>
    </w:p>
    <w:p w14:paraId="6A42B340" w14:textId="77777777" w:rsidR="00A84F26" w:rsidRPr="00C25A23" w:rsidRDefault="00A84F26" w:rsidP="00A84F26">
      <w:pPr>
        <w:pStyle w:val="NoSpacing"/>
        <w:rPr>
          <w:rFonts w:ascii="Times New Roman" w:hAnsi="Times New Roman"/>
          <w:sz w:val="24"/>
          <w:szCs w:val="24"/>
        </w:rPr>
      </w:pPr>
      <w:r w:rsidRPr="00C25A23">
        <w:rPr>
          <w:rFonts w:ascii="Times New Roman" w:hAnsi="Times New Roman"/>
          <w:sz w:val="24"/>
          <w:szCs w:val="24"/>
        </w:rPr>
        <w:lastRenderedPageBreak/>
        <w:t>3131 Alcove Ave., Leesburg, VA 21047</w:t>
      </w:r>
      <w:r w:rsidRPr="00C25A23">
        <w:rPr>
          <w:rFonts w:ascii="Times New Roman" w:hAnsi="Times New Roman"/>
          <w:sz w:val="24"/>
          <w:szCs w:val="24"/>
        </w:rPr>
        <w:br/>
      </w:r>
      <w:r w:rsidRPr="00C25A23">
        <w:rPr>
          <w:rStyle w:val="ssit"/>
          <w:rFonts w:ascii="Times New Roman" w:hAnsi="Times New Roman"/>
          <w:sz w:val="24"/>
          <w:szCs w:val="24"/>
        </w:rPr>
        <w:t>Bar Number: 789012</w:t>
      </w:r>
    </w:p>
    <w:p w14:paraId="1BE39816" w14:textId="77777777" w:rsidR="00A84F26" w:rsidRPr="00C25A23" w:rsidRDefault="00A84F26" w:rsidP="00A84F26">
      <w:pPr>
        <w:pStyle w:val="NoSpacing"/>
        <w:rPr>
          <w:rStyle w:val="Hyperlink"/>
          <w:rFonts w:ascii="Times New Roman" w:hAnsi="Times New Roman"/>
          <w:color w:val="000000" w:themeColor="text1"/>
          <w:sz w:val="24"/>
          <w:szCs w:val="24"/>
        </w:rPr>
      </w:pPr>
    </w:p>
    <w:p w14:paraId="054E44CF" w14:textId="77777777" w:rsidR="00A84F26" w:rsidRPr="00C25A23" w:rsidRDefault="00A84F26" w:rsidP="00A84F26">
      <w:pPr>
        <w:pStyle w:val="NoSpacing"/>
        <w:rPr>
          <w:rFonts w:ascii="Times New Roman" w:hAnsi="Times New Roman"/>
          <w:sz w:val="24"/>
          <w:szCs w:val="24"/>
        </w:rPr>
      </w:pPr>
    </w:p>
    <w:p w14:paraId="26B2713F" w14:textId="77777777" w:rsidR="00A84F26" w:rsidRPr="00C25A23" w:rsidRDefault="00A84F26" w:rsidP="00A84F26">
      <w:pPr>
        <w:pStyle w:val="NoSpacing"/>
        <w:rPr>
          <w:rFonts w:ascii="Times New Roman" w:hAnsi="Times New Roman"/>
          <w:sz w:val="24"/>
          <w:szCs w:val="24"/>
        </w:rPr>
      </w:pPr>
    </w:p>
    <w:p w14:paraId="26AF52A2" w14:textId="77777777" w:rsidR="00A84F26" w:rsidRPr="00C25A23" w:rsidRDefault="00E4171C" w:rsidP="00A84F26">
      <w:pPr>
        <w:rPr>
          <w:rFonts w:ascii="Times New Roman" w:hAnsi="Times New Roman" w:cs="Times New Roman"/>
        </w:rPr>
      </w:pPr>
      <w:hyperlink r:id="rId35" w:history="1">
        <w:r w:rsidR="00A84F26" w:rsidRPr="00C25A23">
          <w:rPr>
            <w:rStyle w:val="Hyperlink"/>
            <w:rFonts w:ascii="Times New Roman" w:hAnsi="Times New Roman" w:cs="Times New Roman"/>
          </w:rPr>
          <w:t>Va. Code Ann. § 8.01-296</w:t>
        </w:r>
      </w:hyperlink>
    </w:p>
    <w:p w14:paraId="2F01D50A" w14:textId="77777777" w:rsidR="00A84F26" w:rsidRPr="00C25A23" w:rsidRDefault="00E4171C" w:rsidP="00A84F26">
      <w:pPr>
        <w:rPr>
          <w:rFonts w:ascii="Times New Roman" w:hAnsi="Times New Roman" w:cs="Times New Roman"/>
        </w:rPr>
      </w:pPr>
      <w:hyperlink r:id="rId36" w:history="1">
        <w:r w:rsidR="00A84F26" w:rsidRPr="00C25A23">
          <w:rPr>
            <w:rStyle w:val="Hyperlink"/>
            <w:rFonts w:ascii="Times New Roman" w:hAnsi="Times New Roman" w:cs="Times New Roman"/>
          </w:rPr>
          <w:t>https://advance.lexis.com/document/?pdmfid=1000516&amp;crid=e50f7d44-652a-4678-9b74-d83611a443bf&amp;pddocfullpath=%2Fshared%2Fdocument%2Fforms%2Furn%3AcontentItem%3A53HJ-6S30-R03N-011J-00001-00&amp;pddocid=urn%3AcontentItem%3A53HJ-6S30-R03N-011J-00001-00&amp;pdcontentcomponentid=374749&amp;pdteaserkey=sr2&amp;pditab=allpods&amp;ecomp=5pkLk&amp;earg=sr2&amp;prid=01886266-8dff-4cc1-b9bb-db8af126bdc2</w:t>
        </w:r>
      </w:hyperlink>
    </w:p>
    <w:p w14:paraId="74569F58" w14:textId="77777777" w:rsidR="00A84F26" w:rsidRPr="00C25A23" w:rsidRDefault="00E4171C" w:rsidP="00A84F26">
      <w:pPr>
        <w:rPr>
          <w:rFonts w:ascii="Times New Roman" w:hAnsi="Times New Roman" w:cs="Times New Roman"/>
        </w:rPr>
      </w:pPr>
      <w:hyperlink r:id="rId37" w:history="1">
        <w:r w:rsidR="00A84F26" w:rsidRPr="00C25A23">
          <w:rPr>
            <w:rStyle w:val="Hyperlink"/>
            <w:rFonts w:ascii="Times New Roman" w:hAnsi="Times New Roman" w:cs="Times New Roman"/>
          </w:rPr>
          <w:t>https://advance.lexis.com/document/?pdmfid=1000516&amp;crid=ee8f45bf-6f6a-4746-b37a-dd7b381a8819&amp;pddocfullpath=%2Fshared%2Fdocument%2Fforms%2Furn%3AcontentItem%3A54N1-2PX0-R03K-70JT-00001-00&amp;pdtocnodeidentifier=N10E2B&amp;ecomp=znzLkkk&amp;prid=8d3e1659-2b94-446d-94bc-ad2f5e9f7833</w:t>
        </w:r>
      </w:hyperlink>
    </w:p>
    <w:p w14:paraId="6A33CC1A" w14:textId="3A2BF472" w:rsidR="00A84F26" w:rsidRPr="00C25A23" w:rsidRDefault="00A84F26">
      <w:pPr>
        <w:rPr>
          <w:rFonts w:ascii="Times New Roman" w:hAnsi="Times New Roman" w:cs="Times New Roman"/>
          <w:sz w:val="24"/>
          <w:szCs w:val="24"/>
        </w:rPr>
      </w:pPr>
      <w:r w:rsidRPr="00C25A23">
        <w:rPr>
          <w:rFonts w:ascii="Times New Roman" w:hAnsi="Times New Roman" w:cs="Times New Roman"/>
          <w:sz w:val="24"/>
          <w:szCs w:val="24"/>
        </w:rPr>
        <w:br w:type="page"/>
      </w:r>
    </w:p>
    <w:p w14:paraId="3B830F64" w14:textId="77777777" w:rsidR="00A84F26" w:rsidRPr="00C25A23" w:rsidRDefault="00A84F26" w:rsidP="00A84F26">
      <w:pPr>
        <w:keepLines/>
        <w:pBdr>
          <w:top w:val="single" w:sz="48" w:space="8" w:color="404040"/>
          <w:left w:val="single" w:sz="48" w:space="4" w:color="404040"/>
          <w:bottom w:val="single" w:sz="48" w:space="8" w:color="404040"/>
          <w:right w:val="single" w:sz="48" w:space="4" w:color="404040"/>
        </w:pBdr>
        <w:shd w:val="clear" w:color="auto" w:fill="404040"/>
        <w:tabs>
          <w:tab w:val="left" w:pos="5040"/>
        </w:tabs>
        <w:spacing w:line="480" w:lineRule="auto"/>
        <w:ind w:left="5040" w:right="288"/>
        <w:jc w:val="center"/>
        <w:rPr>
          <w:rFonts w:ascii="Times New Roman" w:hAnsi="Times New Roman" w:cs="Times New Roman"/>
          <w:color w:val="FFFFFF"/>
          <w:spacing w:val="-15"/>
          <w:sz w:val="32"/>
          <w:szCs w:val="32"/>
        </w:rPr>
      </w:pPr>
      <w:r w:rsidRPr="00C25A23">
        <w:rPr>
          <w:rFonts w:ascii="Times New Roman" w:hAnsi="Times New Roman" w:cs="Times New Roman"/>
          <w:color w:val="FFFFFF"/>
          <w:spacing w:val="-15"/>
          <w:sz w:val="32"/>
          <w:szCs w:val="32"/>
        </w:rPr>
        <w:lastRenderedPageBreak/>
        <w:t>Reynolds &amp; Starr, P.C.</w:t>
      </w:r>
    </w:p>
    <w:tbl>
      <w:tblPr>
        <w:tblStyle w:val="Memotable"/>
        <w:tblpPr w:leftFromText="180" w:rightFromText="180" w:vertAnchor="text" w:horzAnchor="margin" w:tblpY="1916"/>
        <w:tblW w:w="5000" w:type="pct"/>
        <w:tblLayout w:type="fixed"/>
        <w:tblCellMar>
          <w:left w:w="0" w:type="dxa"/>
          <w:right w:w="0" w:type="dxa"/>
        </w:tblCellMar>
        <w:tblLook w:val="04A0" w:firstRow="1" w:lastRow="0" w:firstColumn="1" w:lastColumn="0" w:noHBand="0" w:noVBand="1"/>
        <w:tblDescription w:val="Memo header fields"/>
      </w:tblPr>
      <w:tblGrid>
        <w:gridCol w:w="1232"/>
        <w:gridCol w:w="8128"/>
      </w:tblGrid>
      <w:tr w:rsidR="00A84F26" w:rsidRPr="00C25A23" w14:paraId="33B94DD4" w14:textId="77777777" w:rsidTr="00625F03">
        <w:sdt>
          <w:sdtPr>
            <w:rPr>
              <w:rFonts w:ascii="Times New Roman" w:hAnsi="Times New Roman"/>
              <w:b/>
            </w:rPr>
            <w:alias w:val="To:"/>
            <w:tag w:val="To:"/>
            <w:id w:val="-1530486535"/>
            <w:placeholder>
              <w:docPart w:val="9C26E7CEC2484BBC874D7139E10D2826"/>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232" w:type="dxa"/>
              </w:tcPr>
              <w:p w14:paraId="2DF2352A" w14:textId="77777777" w:rsidR="00A84F26" w:rsidRPr="00C25A23" w:rsidRDefault="00A84F26" w:rsidP="00625F03">
                <w:pPr>
                  <w:keepNext/>
                  <w:keepLines/>
                  <w:spacing w:line="480" w:lineRule="auto"/>
                  <w:outlineLvl w:val="0"/>
                  <w:rPr>
                    <w:rFonts w:ascii="Times New Roman" w:hAnsi="Times New Roman"/>
                    <w:b/>
                    <w:sz w:val="24"/>
                    <w:szCs w:val="24"/>
                  </w:rPr>
                </w:pPr>
                <w:r w:rsidRPr="00C25A23">
                  <w:rPr>
                    <w:rFonts w:ascii="Times New Roman" w:hAnsi="Times New Roman"/>
                    <w:b/>
                    <w:sz w:val="24"/>
                    <w:szCs w:val="24"/>
                  </w:rPr>
                  <w:t>To:</w:t>
                </w:r>
              </w:p>
            </w:tc>
          </w:sdtContent>
        </w:sdt>
        <w:tc>
          <w:tcPr>
            <w:tcW w:w="8128" w:type="dxa"/>
          </w:tcPr>
          <w:p w14:paraId="3FEE4AD3" w14:textId="77777777" w:rsidR="00A84F26" w:rsidRPr="00C25A23" w:rsidRDefault="00A84F26" w:rsidP="00625F03">
            <w:pPr>
              <w:spacing w:before="28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C25A23">
              <w:rPr>
                <w:rFonts w:ascii="Times New Roman" w:hAnsi="Times New Roman"/>
                <w:sz w:val="24"/>
                <w:szCs w:val="24"/>
              </w:rPr>
              <w:t>James Reynolds</w:t>
            </w:r>
          </w:p>
        </w:tc>
      </w:tr>
      <w:tr w:rsidR="00A84F26" w:rsidRPr="00C25A23" w14:paraId="77F77DCA" w14:textId="77777777" w:rsidTr="00625F03">
        <w:tc>
          <w:tcPr>
            <w:cnfStyle w:val="001000000000" w:firstRow="0" w:lastRow="0" w:firstColumn="1" w:lastColumn="0" w:oddVBand="0" w:evenVBand="0" w:oddHBand="0" w:evenHBand="0" w:firstRowFirstColumn="0" w:firstRowLastColumn="0" w:lastRowFirstColumn="0" w:lastRowLastColumn="0"/>
            <w:tcW w:w="1232" w:type="dxa"/>
          </w:tcPr>
          <w:p w14:paraId="66EB9B4D" w14:textId="77777777" w:rsidR="00A84F26" w:rsidRPr="00C25A23" w:rsidRDefault="00E4171C" w:rsidP="00625F03">
            <w:pPr>
              <w:keepNext/>
              <w:keepLines/>
              <w:spacing w:line="480" w:lineRule="auto"/>
              <w:outlineLvl w:val="0"/>
              <w:rPr>
                <w:rFonts w:ascii="Times New Roman" w:hAnsi="Times New Roman"/>
                <w:b/>
                <w:sz w:val="24"/>
                <w:szCs w:val="24"/>
              </w:rPr>
            </w:pPr>
            <w:sdt>
              <w:sdtPr>
                <w:rPr>
                  <w:rFonts w:ascii="Times New Roman" w:hAnsi="Times New Roman"/>
                  <w:b/>
                </w:rPr>
                <w:alias w:val="From:"/>
                <w:tag w:val="From:"/>
                <w:id w:val="-591933763"/>
                <w:placeholder>
                  <w:docPart w:val="4F347E84FE374E04A005C515BF3EC41B"/>
                </w:placeholder>
                <w:temporary/>
                <w:showingPlcHdr/>
                <w15:appearance w15:val="hidden"/>
              </w:sdtPr>
              <w:sdtEndPr/>
              <w:sdtContent>
                <w:r w:rsidR="00A84F26" w:rsidRPr="00C25A23">
                  <w:rPr>
                    <w:rFonts w:ascii="Times New Roman" w:hAnsi="Times New Roman"/>
                    <w:b/>
                    <w:sz w:val="24"/>
                    <w:szCs w:val="24"/>
                  </w:rPr>
                  <w:t>From:</w:t>
                </w:r>
              </w:sdtContent>
            </w:sdt>
          </w:p>
        </w:tc>
        <w:tc>
          <w:tcPr>
            <w:tcW w:w="8128" w:type="dxa"/>
          </w:tcPr>
          <w:p w14:paraId="77B1B847" w14:textId="77777777" w:rsidR="00A84F26" w:rsidRPr="00C25A23" w:rsidRDefault="00A84F26" w:rsidP="00625F03">
            <w:pPr>
              <w:spacing w:before="28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C25A23">
              <w:rPr>
                <w:rFonts w:ascii="Times New Roman" w:hAnsi="Times New Roman"/>
                <w:sz w:val="24"/>
                <w:szCs w:val="24"/>
              </w:rPr>
              <w:t>Jennifer Baker</w:t>
            </w:r>
          </w:p>
        </w:tc>
      </w:tr>
      <w:tr w:rsidR="00A84F26" w:rsidRPr="00C25A23" w14:paraId="6B7FAE48" w14:textId="77777777" w:rsidTr="00625F03">
        <w:sdt>
          <w:sdtPr>
            <w:rPr>
              <w:rFonts w:ascii="Times New Roman" w:hAnsi="Times New Roman"/>
              <w:b/>
            </w:rPr>
            <w:alias w:val="Date:"/>
            <w:tag w:val="Date:"/>
            <w:id w:val="-1971356295"/>
            <w:placeholder>
              <w:docPart w:val="A0A1E04D9C9141BCBF1160F82710EF9C"/>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232" w:type="dxa"/>
              </w:tcPr>
              <w:p w14:paraId="6CA1B447" w14:textId="77777777" w:rsidR="00A84F26" w:rsidRPr="00C25A23" w:rsidRDefault="00A84F26" w:rsidP="00625F03">
                <w:pPr>
                  <w:keepNext/>
                  <w:keepLines/>
                  <w:spacing w:line="480" w:lineRule="auto"/>
                  <w:outlineLvl w:val="0"/>
                  <w:rPr>
                    <w:rFonts w:ascii="Times New Roman" w:hAnsi="Times New Roman"/>
                    <w:b/>
                    <w:sz w:val="24"/>
                    <w:szCs w:val="24"/>
                  </w:rPr>
                </w:pPr>
                <w:r w:rsidRPr="00C25A23">
                  <w:rPr>
                    <w:rFonts w:ascii="Times New Roman" w:hAnsi="Times New Roman"/>
                    <w:b/>
                    <w:sz w:val="24"/>
                    <w:szCs w:val="24"/>
                  </w:rPr>
                  <w:t>Date:</w:t>
                </w:r>
              </w:p>
            </w:tc>
          </w:sdtContent>
        </w:sdt>
        <w:tc>
          <w:tcPr>
            <w:tcW w:w="8128" w:type="dxa"/>
          </w:tcPr>
          <w:p w14:paraId="128DF86A" w14:textId="77777777" w:rsidR="00A84F26" w:rsidRPr="00C25A23" w:rsidRDefault="00A84F26" w:rsidP="00625F03">
            <w:pPr>
              <w:spacing w:before="28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C25A23">
              <w:rPr>
                <w:rFonts w:ascii="Times New Roman" w:hAnsi="Times New Roman"/>
                <w:sz w:val="24"/>
                <w:szCs w:val="24"/>
              </w:rPr>
              <w:t>November 28, 2018</w:t>
            </w:r>
          </w:p>
        </w:tc>
      </w:tr>
      <w:tr w:rsidR="00A84F26" w:rsidRPr="00C25A23" w14:paraId="73838212" w14:textId="77777777" w:rsidTr="00625F03">
        <w:sdt>
          <w:sdtPr>
            <w:rPr>
              <w:rFonts w:ascii="Times New Roman" w:hAnsi="Times New Roman"/>
              <w:b/>
            </w:rPr>
            <w:alias w:val="Re:"/>
            <w:tag w:val="Re:"/>
            <w:id w:val="-626787648"/>
            <w:placeholder>
              <w:docPart w:val="BB54DC9D0E734C98A002363A1815D6E0"/>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232" w:type="dxa"/>
                <w:tcMar>
                  <w:left w:w="0" w:type="dxa"/>
                  <w:bottom w:w="288" w:type="dxa"/>
                  <w:right w:w="0" w:type="dxa"/>
                </w:tcMar>
              </w:tcPr>
              <w:p w14:paraId="1C4DEDB4" w14:textId="77777777" w:rsidR="00A84F26" w:rsidRPr="00C25A23" w:rsidRDefault="00A84F26" w:rsidP="00625F03">
                <w:pPr>
                  <w:keepNext/>
                  <w:keepLines/>
                  <w:spacing w:line="480" w:lineRule="auto"/>
                  <w:outlineLvl w:val="0"/>
                  <w:rPr>
                    <w:rFonts w:ascii="Times New Roman" w:hAnsi="Times New Roman"/>
                    <w:b/>
                    <w:sz w:val="24"/>
                    <w:szCs w:val="24"/>
                  </w:rPr>
                </w:pPr>
                <w:r w:rsidRPr="00C25A23">
                  <w:rPr>
                    <w:rFonts w:ascii="Times New Roman" w:hAnsi="Times New Roman"/>
                    <w:b/>
                    <w:sz w:val="24"/>
                    <w:szCs w:val="24"/>
                  </w:rPr>
                  <w:t>Re:</w:t>
                </w:r>
              </w:p>
            </w:tc>
          </w:sdtContent>
        </w:sdt>
        <w:tc>
          <w:tcPr>
            <w:tcW w:w="8128" w:type="dxa"/>
            <w:tcMar>
              <w:left w:w="0" w:type="dxa"/>
              <w:bottom w:w="288" w:type="dxa"/>
              <w:right w:w="0" w:type="dxa"/>
            </w:tcMar>
          </w:tcPr>
          <w:p w14:paraId="74A4DB71" w14:textId="77777777" w:rsidR="00A84F26" w:rsidRPr="00C25A23" w:rsidRDefault="00A84F26" w:rsidP="00625F03">
            <w:pPr>
              <w:spacing w:before="28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C25A23">
              <w:rPr>
                <w:rFonts w:ascii="Times New Roman" w:hAnsi="Times New Roman"/>
                <w:sz w:val="24"/>
                <w:szCs w:val="24"/>
              </w:rPr>
              <w:t>Potential Merit of Raised Defenses</w:t>
            </w:r>
          </w:p>
        </w:tc>
      </w:tr>
    </w:tbl>
    <w:sdt>
      <w:sdtPr>
        <w:rPr>
          <w:rFonts w:ascii="Times New Roman" w:hAnsi="Times New Roman" w:cs="Times New Roman"/>
          <w:b/>
          <w:kern w:val="28"/>
          <w:sz w:val="108"/>
        </w:rPr>
        <w:alias w:val="Memo title:"/>
        <w:tag w:val="Memo tilte:"/>
        <w:id w:val="-266071727"/>
        <w:placeholder>
          <w:docPart w:val="F9F9176A0D4E4E6885D9529F54B83DBB"/>
        </w:placeholder>
        <w:temporary/>
        <w:showingPlcHdr/>
        <w15:appearance w15:val="hidden"/>
      </w:sdtPr>
      <w:sdtEndPr/>
      <w:sdtContent>
        <w:p w14:paraId="1721EED8" w14:textId="77777777" w:rsidR="00A84F26" w:rsidRPr="00C25A23" w:rsidRDefault="00A84F26" w:rsidP="00A84F26">
          <w:pPr>
            <w:keepNext/>
            <w:keepLines/>
            <w:spacing w:after="120" w:line="480" w:lineRule="auto"/>
            <w:ind w:left="-720"/>
            <w:rPr>
              <w:rFonts w:ascii="Times New Roman" w:hAnsi="Times New Roman" w:cs="Times New Roman"/>
              <w:b/>
              <w:kern w:val="28"/>
              <w:sz w:val="108"/>
            </w:rPr>
          </w:pPr>
          <w:r w:rsidRPr="00C25A23">
            <w:rPr>
              <w:rFonts w:ascii="Times New Roman" w:hAnsi="Times New Roman" w:cs="Times New Roman"/>
              <w:b/>
              <w:kern w:val="28"/>
              <w:sz w:val="108"/>
            </w:rPr>
            <w:t>Memo</w:t>
          </w:r>
        </w:p>
      </w:sdtContent>
    </w:sdt>
    <w:p w14:paraId="0BD48327" w14:textId="77777777" w:rsidR="00A84F26" w:rsidRPr="00C25A23" w:rsidRDefault="00A84F26" w:rsidP="00A84F26">
      <w:pPr>
        <w:spacing w:line="480" w:lineRule="auto"/>
        <w:rPr>
          <w:rFonts w:ascii="Times New Roman" w:hAnsi="Times New Roman" w:cs="Times New Roman"/>
        </w:rPr>
      </w:pPr>
    </w:p>
    <w:p w14:paraId="72B828DC" w14:textId="77777777" w:rsidR="00A84F26" w:rsidRPr="00C25A23" w:rsidRDefault="00A84F26" w:rsidP="00A84F26">
      <w:pPr>
        <w:spacing w:line="480" w:lineRule="auto"/>
        <w:rPr>
          <w:rFonts w:ascii="Times New Roman" w:hAnsi="Times New Roman" w:cs="Times New Roman"/>
        </w:rPr>
      </w:pPr>
      <w:r w:rsidRPr="00C25A23">
        <w:rPr>
          <w:rFonts w:ascii="Times New Roman" w:hAnsi="Times New Roman" w:cs="Times New Roman"/>
        </w:rPr>
        <w:t>Mr. Reynolds,</w:t>
      </w:r>
    </w:p>
    <w:p w14:paraId="1E047AE2" w14:textId="77777777" w:rsidR="00A84F26" w:rsidRPr="00C25A23" w:rsidRDefault="00A84F26" w:rsidP="00A84F26">
      <w:pPr>
        <w:spacing w:line="480" w:lineRule="auto"/>
        <w:rPr>
          <w:rFonts w:ascii="Times New Roman" w:hAnsi="Times New Roman" w:cs="Times New Roman"/>
        </w:rPr>
      </w:pPr>
      <w:r w:rsidRPr="00C25A23">
        <w:rPr>
          <w:rFonts w:ascii="Times New Roman" w:hAnsi="Times New Roman" w:cs="Times New Roman"/>
        </w:rPr>
        <w:tab/>
        <w:t>Dr. Sayer has raised a few defenses to our complaint that was served to him on behalf of the Crow family. I will analyze the merits of the following defenses: (1) Statute of Limitations, (2) Contributory Negligence of the Plaintiff, (3) Comparative Negligence of the Plaintiff and (4) Assumption of Risk.</w:t>
      </w:r>
    </w:p>
    <w:p w14:paraId="2CEAE66D" w14:textId="77777777" w:rsidR="00A84F26" w:rsidRPr="00C25A23" w:rsidRDefault="00A84F26" w:rsidP="00A84F26">
      <w:pPr>
        <w:pStyle w:val="ListParagraph"/>
        <w:numPr>
          <w:ilvl w:val="0"/>
          <w:numId w:val="2"/>
        </w:numPr>
        <w:spacing w:after="160" w:line="480" w:lineRule="auto"/>
      </w:pPr>
      <w:r w:rsidRPr="00C25A23">
        <w:t>Statute of Limitations</w:t>
      </w:r>
    </w:p>
    <w:p w14:paraId="4A96B186" w14:textId="77777777" w:rsidR="00A84F26" w:rsidRPr="00C25A23" w:rsidRDefault="00A84F26" w:rsidP="00A84F26">
      <w:pPr>
        <w:pStyle w:val="ListParagraph"/>
        <w:spacing w:line="480" w:lineRule="auto"/>
      </w:pPr>
      <w:r w:rsidRPr="00C25A23">
        <w:t xml:space="preserve">According to Va. Code Ann. § 8.01-50 and Va. Code Ann. § 8.01-244, there is a two-year statute of limitations contained in the Virginia Wrongful Death Act. This incident </w:t>
      </w:r>
      <w:r w:rsidRPr="00C25A23">
        <w:lastRenderedPageBreak/>
        <w:t>took place on September 18, 2017 and we are well within the statute of limitations for filing a wrongful death suit. Dr. Sayer has no merit in this defense.</w:t>
      </w:r>
    </w:p>
    <w:p w14:paraId="122537ED" w14:textId="77777777" w:rsidR="00A84F26" w:rsidRPr="00C25A23" w:rsidRDefault="00A84F26" w:rsidP="00A84F26">
      <w:pPr>
        <w:pStyle w:val="ListParagraph"/>
        <w:numPr>
          <w:ilvl w:val="0"/>
          <w:numId w:val="2"/>
        </w:numPr>
        <w:spacing w:after="160" w:line="480" w:lineRule="auto"/>
      </w:pPr>
      <w:r w:rsidRPr="00C25A23">
        <w:t>Contributory Negligence of the Plaintiff</w:t>
      </w:r>
    </w:p>
    <w:p w14:paraId="38DF3532" w14:textId="77777777" w:rsidR="00A84F26" w:rsidRPr="00C25A23" w:rsidRDefault="00A84F26" w:rsidP="00A84F26">
      <w:pPr>
        <w:pStyle w:val="ListParagraph"/>
        <w:spacing w:line="480" w:lineRule="auto"/>
      </w:pPr>
      <w:r w:rsidRPr="00C25A23">
        <w:t xml:space="preserve">According to Va. Code Ann. § 46.2-924, the driver of any vehicle on a highway shall yield the right of way to any pedestrian crossing such highway at any intersection when the driver is approaching on a highway or street where the legal maximum speed does not exceed 35 miles per hour. The posted speed limit on Newtown Road is 35 miles per hour. According to Va. Code Ann. § 8.01-58, negligence of the defendant must be established. This was established when Dr. Sayer was convicted of misdemeanor driving while intoxicated, fined $1,000 and given a one-year jail sentence. There are no laws in Virginia that pertain to runners or pedestrians wearing reflective clothing during the time of dark hours. According to the codes listed above, Samantha Crow is not liable for her own death in any way and Dr. Sayer has no merit in this defense. </w:t>
      </w:r>
    </w:p>
    <w:p w14:paraId="66089E8C" w14:textId="77777777" w:rsidR="00A84F26" w:rsidRPr="00C25A23" w:rsidRDefault="00A84F26" w:rsidP="00A84F26">
      <w:pPr>
        <w:pStyle w:val="ListParagraph"/>
        <w:numPr>
          <w:ilvl w:val="0"/>
          <w:numId w:val="2"/>
        </w:numPr>
        <w:spacing w:after="160" w:line="480" w:lineRule="auto"/>
      </w:pPr>
      <w:r w:rsidRPr="00C25A23">
        <w:t>Comparative Negligence of the Plaintiff</w:t>
      </w:r>
    </w:p>
    <w:p w14:paraId="73B74376" w14:textId="77777777" w:rsidR="00A84F26" w:rsidRPr="00C25A23" w:rsidRDefault="00A84F26" w:rsidP="00A84F26">
      <w:pPr>
        <w:spacing w:line="480" w:lineRule="auto"/>
        <w:ind w:left="720"/>
        <w:rPr>
          <w:rFonts w:ascii="Times New Roman" w:hAnsi="Times New Roman" w:cs="Times New Roman"/>
        </w:rPr>
      </w:pPr>
      <w:r w:rsidRPr="00C25A23">
        <w:rPr>
          <w:rFonts w:ascii="Times New Roman" w:hAnsi="Times New Roman" w:cs="Times New Roman"/>
        </w:rPr>
        <w:t xml:space="preserve">Virginia does not have comparative negligence codes. We will have to refer to item number 2, contributory negligence. According to Va. Code Ann. § 8.01-50, </w:t>
      </w:r>
      <w:r w:rsidRPr="00C25A23">
        <w:rPr>
          <w:rStyle w:val="ssparacontent"/>
          <w:rFonts w:ascii="Times New Roman" w:hAnsi="Times New Roman" w:cs="Times New Roman"/>
        </w:rPr>
        <w:t xml:space="preserve">whenever the </w:t>
      </w:r>
      <w:r w:rsidRPr="00C25A23">
        <w:rPr>
          <w:rStyle w:val="sssh"/>
          <w:rFonts w:ascii="Times New Roman" w:hAnsi="Times New Roman" w:cs="Times New Roman"/>
        </w:rPr>
        <w:t>death</w:t>
      </w:r>
      <w:r w:rsidRPr="00C25A23">
        <w:rPr>
          <w:rStyle w:val="ssparacontent"/>
          <w:rFonts w:ascii="Times New Roman" w:hAnsi="Times New Roman" w:cs="Times New Roman"/>
        </w:rPr>
        <w:t xml:space="preserve"> of a person shall be caused by the </w:t>
      </w:r>
      <w:r w:rsidRPr="00C25A23">
        <w:rPr>
          <w:rStyle w:val="sssh"/>
          <w:rFonts w:ascii="Times New Roman" w:hAnsi="Times New Roman" w:cs="Times New Roman"/>
        </w:rPr>
        <w:t>wrongful</w:t>
      </w:r>
      <w:r w:rsidRPr="00C25A23">
        <w:rPr>
          <w:rStyle w:val="ssparacontent"/>
          <w:rFonts w:ascii="Times New Roman" w:hAnsi="Times New Roman" w:cs="Times New Roman"/>
        </w:rPr>
        <w:t xml:space="preserve"> act, neglect, or default of any person or corporation, or of any ship or vessel, and the act, neglect, or default is such as would, if </w:t>
      </w:r>
      <w:r w:rsidRPr="00C25A23">
        <w:rPr>
          <w:rStyle w:val="sssh"/>
          <w:rFonts w:ascii="Times New Roman" w:hAnsi="Times New Roman" w:cs="Times New Roman"/>
        </w:rPr>
        <w:t>death</w:t>
      </w:r>
      <w:r w:rsidRPr="00C25A23">
        <w:rPr>
          <w:rStyle w:val="ssparacontent"/>
          <w:rFonts w:ascii="Times New Roman" w:hAnsi="Times New Roman" w:cs="Times New Roman"/>
        </w:rPr>
        <w:t xml:space="preserve"> had not ensued, have entitled the party injured to maintain an action, or to proceed in rem against such ship or vessel or in </w:t>
      </w:r>
      <w:proofErr w:type="spellStart"/>
      <w:r w:rsidRPr="00C25A23">
        <w:rPr>
          <w:rStyle w:val="ssparacontent"/>
          <w:rFonts w:ascii="Times New Roman" w:hAnsi="Times New Roman" w:cs="Times New Roman"/>
        </w:rPr>
        <w:t>personam</w:t>
      </w:r>
      <w:proofErr w:type="spellEnd"/>
      <w:r w:rsidRPr="00C25A23">
        <w:rPr>
          <w:rStyle w:val="ssparacontent"/>
          <w:rFonts w:ascii="Times New Roman" w:hAnsi="Times New Roman" w:cs="Times New Roman"/>
        </w:rPr>
        <w:t xml:space="preserve"> against the owners thereof or those having control of her, and to recover damages in respect thereof, then, and in every such case, the person who, or corporation or ship or vessel which, would have been liable, if </w:t>
      </w:r>
      <w:r w:rsidRPr="00C25A23">
        <w:rPr>
          <w:rStyle w:val="sssh"/>
          <w:rFonts w:ascii="Times New Roman" w:hAnsi="Times New Roman" w:cs="Times New Roman"/>
        </w:rPr>
        <w:t>death</w:t>
      </w:r>
      <w:r w:rsidRPr="00C25A23">
        <w:rPr>
          <w:rStyle w:val="ssparacontent"/>
          <w:rFonts w:ascii="Times New Roman" w:hAnsi="Times New Roman" w:cs="Times New Roman"/>
        </w:rPr>
        <w:t xml:space="preserve"> had not ensued, shall be liable to an action for damages, </w:t>
      </w:r>
      <w:r w:rsidRPr="00C25A23">
        <w:rPr>
          <w:rStyle w:val="ssparacontent"/>
          <w:rFonts w:ascii="Times New Roman" w:hAnsi="Times New Roman" w:cs="Times New Roman"/>
        </w:rPr>
        <w:lastRenderedPageBreak/>
        <w:t xml:space="preserve">or, if a ship or vessel, to a libel in rem, and her owners or those responsible for her acts or defaults or negligence to a libel in </w:t>
      </w:r>
      <w:proofErr w:type="spellStart"/>
      <w:r w:rsidRPr="00C25A23">
        <w:rPr>
          <w:rStyle w:val="ssparacontent"/>
          <w:rFonts w:ascii="Times New Roman" w:hAnsi="Times New Roman" w:cs="Times New Roman"/>
        </w:rPr>
        <w:t>personam</w:t>
      </w:r>
      <w:proofErr w:type="spellEnd"/>
      <w:r w:rsidRPr="00C25A23">
        <w:rPr>
          <w:rStyle w:val="ssparacontent"/>
          <w:rFonts w:ascii="Times New Roman" w:hAnsi="Times New Roman" w:cs="Times New Roman"/>
        </w:rPr>
        <w:t xml:space="preserve">, notwithstanding the </w:t>
      </w:r>
      <w:r w:rsidRPr="00C25A23">
        <w:rPr>
          <w:rStyle w:val="sssh"/>
          <w:rFonts w:ascii="Times New Roman" w:hAnsi="Times New Roman" w:cs="Times New Roman"/>
        </w:rPr>
        <w:t>death</w:t>
      </w:r>
      <w:r w:rsidRPr="00C25A23">
        <w:rPr>
          <w:rStyle w:val="ssparacontent"/>
          <w:rFonts w:ascii="Times New Roman" w:hAnsi="Times New Roman" w:cs="Times New Roman"/>
        </w:rPr>
        <w:t xml:space="preserve"> of the person injured, and although the </w:t>
      </w:r>
      <w:r w:rsidRPr="00C25A23">
        <w:rPr>
          <w:rStyle w:val="sssh"/>
          <w:rFonts w:ascii="Times New Roman" w:hAnsi="Times New Roman" w:cs="Times New Roman"/>
        </w:rPr>
        <w:t>death</w:t>
      </w:r>
      <w:r w:rsidRPr="00C25A23">
        <w:rPr>
          <w:rStyle w:val="ssparacontent"/>
          <w:rFonts w:ascii="Times New Roman" w:hAnsi="Times New Roman" w:cs="Times New Roman"/>
        </w:rPr>
        <w:t xml:space="preserve"> shall have been caused under such circumstances, as amount in law to a felony.</w:t>
      </w:r>
    </w:p>
    <w:p w14:paraId="58A40791" w14:textId="77777777" w:rsidR="00A84F26" w:rsidRPr="00C25A23" w:rsidRDefault="00A84F26" w:rsidP="00A84F26">
      <w:pPr>
        <w:spacing w:line="480" w:lineRule="auto"/>
        <w:ind w:left="720"/>
        <w:rPr>
          <w:rStyle w:val="ssleftalign"/>
          <w:rFonts w:ascii="Times New Roman" w:hAnsi="Times New Roman" w:cs="Times New Roman"/>
        </w:rPr>
      </w:pPr>
      <w:r w:rsidRPr="00C25A23">
        <w:rPr>
          <w:rStyle w:val="ssleftalign"/>
          <w:rFonts w:ascii="Times New Roman" w:hAnsi="Times New Roman" w:cs="Times New Roman"/>
        </w:rPr>
        <w:t xml:space="preserve">The intent of the </w:t>
      </w:r>
      <w:r w:rsidRPr="00C25A23">
        <w:rPr>
          <w:rStyle w:val="sssh"/>
          <w:rFonts w:ascii="Times New Roman" w:hAnsi="Times New Roman" w:cs="Times New Roman"/>
        </w:rPr>
        <w:t>wrongful death</w:t>
      </w:r>
      <w:r w:rsidRPr="00C25A23">
        <w:rPr>
          <w:rStyle w:val="ssleftalign"/>
          <w:rFonts w:ascii="Times New Roman" w:hAnsi="Times New Roman" w:cs="Times New Roman"/>
        </w:rPr>
        <w:t xml:space="preserve"> statute is not to accumulate an estate for the decedent but to compensate for a loss suffered by those entitled to recover. The object of the </w:t>
      </w:r>
      <w:r w:rsidRPr="00C25A23">
        <w:rPr>
          <w:rStyle w:val="sssh"/>
          <w:rFonts w:ascii="Times New Roman" w:hAnsi="Times New Roman" w:cs="Times New Roman"/>
        </w:rPr>
        <w:t>wrongful death</w:t>
      </w:r>
      <w:r w:rsidRPr="00C25A23">
        <w:rPr>
          <w:rStyle w:val="ssleftalign"/>
          <w:rFonts w:ascii="Times New Roman" w:hAnsi="Times New Roman" w:cs="Times New Roman"/>
        </w:rPr>
        <w:t xml:space="preserve"> statute is to compensate these beneficiaries for their loss occasioned by the decedent's </w:t>
      </w:r>
      <w:r w:rsidRPr="00C25A23">
        <w:rPr>
          <w:rStyle w:val="sssh"/>
          <w:rFonts w:ascii="Times New Roman" w:hAnsi="Times New Roman" w:cs="Times New Roman"/>
        </w:rPr>
        <w:t>death</w:t>
      </w:r>
      <w:r w:rsidRPr="00C25A23">
        <w:rPr>
          <w:rStyle w:val="ssleftalign"/>
          <w:rFonts w:ascii="Times New Roman" w:hAnsi="Times New Roman" w:cs="Times New Roman"/>
        </w:rPr>
        <w:t>. The words "damage" and "loss" clearly indicate a damage and loss sustained by someone, and the loss means the loss to the statutory beneficiary in this case. Dr. Sayer has no merit in this defense because Samantha Crow is not liable for her own death.</w:t>
      </w:r>
    </w:p>
    <w:p w14:paraId="27C32FB3" w14:textId="77777777" w:rsidR="00A84F26" w:rsidRPr="00C25A23" w:rsidRDefault="00A84F26" w:rsidP="00A84F26">
      <w:pPr>
        <w:pStyle w:val="ListParagraph"/>
        <w:numPr>
          <w:ilvl w:val="0"/>
          <w:numId w:val="2"/>
        </w:numPr>
        <w:spacing w:after="160" w:line="480" w:lineRule="auto"/>
      </w:pPr>
      <w:r w:rsidRPr="00C25A23">
        <w:t>Assumption of Risk</w:t>
      </w:r>
    </w:p>
    <w:p w14:paraId="0609C0B2" w14:textId="77777777" w:rsidR="00A84F26" w:rsidRPr="00C25A23" w:rsidRDefault="00A84F26" w:rsidP="00A84F26">
      <w:pPr>
        <w:spacing w:line="480" w:lineRule="auto"/>
        <w:ind w:left="720"/>
        <w:rPr>
          <w:rFonts w:ascii="Times New Roman" w:hAnsi="Times New Roman" w:cs="Times New Roman"/>
        </w:rPr>
      </w:pPr>
      <w:r w:rsidRPr="00C25A23">
        <w:rPr>
          <w:rFonts w:ascii="Times New Roman" w:hAnsi="Times New Roman" w:cs="Times New Roman"/>
        </w:rPr>
        <w:t>To make a claim of defense for assumption of risk, Dr. Sayer must prove that Samantha Crow knew of the risk involved with running on New Town Road in the dark. Samantha Crow was aware of the risk that she could face while running outside anywhere, but she was not assuming that risk involved a drunk driver. Assumption of risk requires two elements: (1) nature and extent of risk are fully appreciated, and (2) it is voluntarily incurred.</w:t>
      </w:r>
    </w:p>
    <w:p w14:paraId="3F3217E6" w14:textId="77777777" w:rsidR="00A84F26" w:rsidRPr="00C25A23" w:rsidRDefault="00A84F26" w:rsidP="00A84F26">
      <w:pPr>
        <w:spacing w:line="480" w:lineRule="auto"/>
        <w:ind w:left="720"/>
        <w:rPr>
          <w:rFonts w:ascii="Times New Roman" w:hAnsi="Times New Roman" w:cs="Times New Roman"/>
        </w:rPr>
      </w:pPr>
      <w:r w:rsidRPr="00C25A23">
        <w:rPr>
          <w:rFonts w:ascii="Times New Roman" w:hAnsi="Times New Roman" w:cs="Times New Roman"/>
        </w:rPr>
        <w:t>Dr. Sayer will not be able to prove any of the elements. Samantha did not have knowledge that at exactly 8:34 p.m. she would be hit by a drunk driver on September 18</w:t>
      </w:r>
      <w:r w:rsidRPr="00C25A23">
        <w:rPr>
          <w:rFonts w:ascii="Times New Roman" w:hAnsi="Times New Roman" w:cs="Times New Roman"/>
          <w:vertAlign w:val="superscript"/>
        </w:rPr>
        <w:t xml:space="preserve">th </w:t>
      </w:r>
      <w:r w:rsidRPr="00C25A23">
        <w:rPr>
          <w:rFonts w:ascii="Times New Roman" w:hAnsi="Times New Roman" w:cs="Times New Roman"/>
        </w:rPr>
        <w:t xml:space="preserve">and killed. If she had known that was going to happen, she would have never gone for a run that night, therefore she did not voluntarily expose herself to the hazards that was created. </w:t>
      </w:r>
    </w:p>
    <w:p w14:paraId="7FCBA4F9" w14:textId="77777777" w:rsidR="00A84F26" w:rsidRPr="00C25A23" w:rsidRDefault="00A84F26" w:rsidP="00A84F26">
      <w:pPr>
        <w:spacing w:line="480" w:lineRule="auto"/>
        <w:ind w:left="720"/>
        <w:rPr>
          <w:rFonts w:ascii="Times New Roman" w:hAnsi="Times New Roman" w:cs="Times New Roman"/>
        </w:rPr>
      </w:pPr>
      <w:r w:rsidRPr="00C25A23">
        <w:rPr>
          <w:rFonts w:ascii="Times New Roman" w:hAnsi="Times New Roman" w:cs="Times New Roman"/>
        </w:rPr>
        <w:t>According to Va. Code Ann. §8.01-58, n</w:t>
      </w:r>
      <w:r w:rsidRPr="00C25A23">
        <w:rPr>
          <w:rStyle w:val="ssleftalign"/>
          <w:rFonts w:ascii="Times New Roman" w:hAnsi="Times New Roman" w:cs="Times New Roman"/>
        </w:rPr>
        <w:t xml:space="preserve">egligence of defendant must be established. Until the negligence of defendant is established, no question of contributory negligence of plaintiff can </w:t>
      </w:r>
      <w:r w:rsidRPr="00C25A23">
        <w:rPr>
          <w:rStyle w:val="ssleftalign"/>
          <w:rFonts w:ascii="Times New Roman" w:hAnsi="Times New Roman" w:cs="Times New Roman"/>
        </w:rPr>
        <w:lastRenderedPageBreak/>
        <w:t xml:space="preserve">arise. It is essential, therefore, first to establish the negligence of the defendant. In this case, negligence has been established and Dr. Sayer was convicted </w:t>
      </w:r>
      <w:r w:rsidRPr="00C25A23">
        <w:rPr>
          <w:rFonts w:ascii="Times New Roman" w:hAnsi="Times New Roman" w:cs="Times New Roman"/>
        </w:rPr>
        <w:t>of misdemeanor driving while intoxicated, fined $1,000 and given a one-year jail sentence. Dr. Sayer has no merit in this defense.</w:t>
      </w:r>
    </w:p>
    <w:p w14:paraId="4284DD2B" w14:textId="77777777" w:rsidR="00A84F26" w:rsidRPr="00C25A23" w:rsidRDefault="00A84F26" w:rsidP="00A84F26">
      <w:pPr>
        <w:spacing w:line="480" w:lineRule="auto"/>
        <w:ind w:left="720"/>
        <w:rPr>
          <w:rFonts w:ascii="Times New Roman" w:hAnsi="Times New Roman" w:cs="Times New Roman"/>
        </w:rPr>
      </w:pPr>
      <w:r w:rsidRPr="00C25A23">
        <w:rPr>
          <w:rFonts w:ascii="Times New Roman" w:hAnsi="Times New Roman" w:cs="Times New Roman"/>
        </w:rPr>
        <w:t>If there is anything else that you would like me to help you with, please let me know.</w:t>
      </w:r>
    </w:p>
    <w:p w14:paraId="7E258612" w14:textId="77777777" w:rsidR="00A84F26" w:rsidRPr="00C25A23" w:rsidRDefault="00A84F26" w:rsidP="00A84F26">
      <w:pPr>
        <w:spacing w:line="480" w:lineRule="auto"/>
        <w:ind w:left="720"/>
        <w:rPr>
          <w:rFonts w:ascii="Times New Roman" w:hAnsi="Times New Roman" w:cs="Times New Roman"/>
        </w:rPr>
      </w:pPr>
      <w:r w:rsidRPr="00C25A23">
        <w:rPr>
          <w:rFonts w:ascii="Times New Roman" w:hAnsi="Times New Roman" w:cs="Times New Roman"/>
        </w:rPr>
        <w:t>Thank you.</w:t>
      </w:r>
    </w:p>
    <w:p w14:paraId="00955D60" w14:textId="77777777" w:rsidR="00A84F26" w:rsidRPr="00C25A23" w:rsidRDefault="00A84F26" w:rsidP="00A84F26">
      <w:pPr>
        <w:spacing w:line="480" w:lineRule="auto"/>
        <w:ind w:left="720"/>
        <w:rPr>
          <w:rFonts w:ascii="Times New Roman" w:hAnsi="Times New Roman" w:cs="Times New Roman"/>
        </w:rPr>
      </w:pPr>
    </w:p>
    <w:p w14:paraId="7D2BD0A9" w14:textId="77777777" w:rsidR="00A84F26" w:rsidRPr="00C25A23" w:rsidRDefault="00A84F26" w:rsidP="00A84F26">
      <w:pPr>
        <w:spacing w:line="480" w:lineRule="auto"/>
        <w:ind w:left="720"/>
        <w:rPr>
          <w:rFonts w:ascii="Times New Roman" w:hAnsi="Times New Roman" w:cs="Times New Roman"/>
        </w:rPr>
      </w:pPr>
      <w:r w:rsidRPr="00C25A23">
        <w:rPr>
          <w:rFonts w:ascii="Times New Roman" w:hAnsi="Times New Roman" w:cs="Times New Roman"/>
        </w:rPr>
        <w:t>Sincerely,</w:t>
      </w:r>
    </w:p>
    <w:p w14:paraId="14F0EAB8" w14:textId="77777777" w:rsidR="00A84F26" w:rsidRPr="00C25A23" w:rsidRDefault="00A84F26" w:rsidP="00A84F26">
      <w:pPr>
        <w:spacing w:line="480" w:lineRule="auto"/>
        <w:ind w:left="720"/>
        <w:rPr>
          <w:rFonts w:ascii="Times New Roman" w:hAnsi="Times New Roman" w:cs="Times New Roman"/>
          <w:sz w:val="32"/>
          <w:szCs w:val="32"/>
        </w:rPr>
      </w:pPr>
      <w:r w:rsidRPr="00C25A23">
        <w:rPr>
          <w:rFonts w:ascii="Times New Roman" w:hAnsi="Times New Roman" w:cs="Times New Roman"/>
          <w:sz w:val="32"/>
          <w:szCs w:val="32"/>
        </w:rPr>
        <w:t>Jennifer Baker</w:t>
      </w:r>
    </w:p>
    <w:p w14:paraId="79695581" w14:textId="77777777" w:rsidR="00A84F26" w:rsidRPr="00C25A23" w:rsidRDefault="00A84F26" w:rsidP="00A84F26">
      <w:pPr>
        <w:spacing w:line="480" w:lineRule="auto"/>
        <w:ind w:left="720"/>
        <w:rPr>
          <w:rFonts w:ascii="Times New Roman" w:hAnsi="Times New Roman" w:cs="Times New Roman"/>
        </w:rPr>
      </w:pPr>
      <w:r w:rsidRPr="00C25A23">
        <w:rPr>
          <w:rFonts w:ascii="Times New Roman" w:hAnsi="Times New Roman" w:cs="Times New Roman"/>
        </w:rPr>
        <w:t>Jennifer Baker</w:t>
      </w:r>
    </w:p>
    <w:p w14:paraId="59022CB3" w14:textId="77777777" w:rsidR="00A84F26" w:rsidRPr="00C25A23" w:rsidRDefault="00A84F26" w:rsidP="00A84F26">
      <w:pPr>
        <w:spacing w:line="480" w:lineRule="auto"/>
        <w:ind w:left="720"/>
        <w:rPr>
          <w:rFonts w:ascii="Times New Roman" w:hAnsi="Times New Roman" w:cs="Times New Roman"/>
        </w:rPr>
      </w:pPr>
      <w:r w:rsidRPr="00C25A23">
        <w:rPr>
          <w:rFonts w:ascii="Times New Roman" w:hAnsi="Times New Roman" w:cs="Times New Roman"/>
        </w:rPr>
        <w:t>Paralegal</w:t>
      </w:r>
    </w:p>
    <w:p w14:paraId="4379AC2A" w14:textId="77777777" w:rsidR="00A84F26" w:rsidRPr="00C25A23" w:rsidRDefault="00A84F26" w:rsidP="00A84F26">
      <w:pPr>
        <w:spacing w:line="480" w:lineRule="auto"/>
        <w:ind w:left="720"/>
        <w:rPr>
          <w:rFonts w:ascii="Times New Roman" w:hAnsi="Times New Roman" w:cs="Times New Roman"/>
        </w:rPr>
      </w:pPr>
    </w:p>
    <w:p w14:paraId="2DCE98A2" w14:textId="77777777" w:rsidR="00A84F26" w:rsidRPr="00C25A23" w:rsidRDefault="00A84F26" w:rsidP="00A84F26">
      <w:pPr>
        <w:spacing w:line="480" w:lineRule="auto"/>
        <w:ind w:left="720"/>
        <w:rPr>
          <w:rFonts w:ascii="Times New Roman" w:hAnsi="Times New Roman" w:cs="Times New Roman"/>
        </w:rPr>
      </w:pPr>
    </w:p>
    <w:p w14:paraId="69C23C5E" w14:textId="77777777" w:rsidR="00A84F26" w:rsidRPr="00C25A23" w:rsidRDefault="00A84F26" w:rsidP="00A84F26">
      <w:pPr>
        <w:pStyle w:val="ListParagraph"/>
        <w:spacing w:line="480" w:lineRule="auto"/>
      </w:pPr>
    </w:p>
    <w:p w14:paraId="5B92C0DB" w14:textId="77777777" w:rsidR="00A84F26" w:rsidRPr="00C25A23" w:rsidRDefault="00A84F26" w:rsidP="00A84F26">
      <w:pPr>
        <w:pStyle w:val="ListParagraph"/>
        <w:spacing w:line="480" w:lineRule="auto"/>
      </w:pPr>
    </w:p>
    <w:p w14:paraId="27FD822D" w14:textId="77777777" w:rsidR="00A84F26" w:rsidRPr="00C25A23" w:rsidRDefault="00A84F26" w:rsidP="00A84F26">
      <w:pPr>
        <w:spacing w:line="480" w:lineRule="auto"/>
        <w:ind w:left="720"/>
        <w:rPr>
          <w:rFonts w:ascii="Times New Roman" w:hAnsi="Times New Roman" w:cs="Times New Roman"/>
        </w:rPr>
      </w:pPr>
    </w:p>
    <w:p w14:paraId="4377D269" w14:textId="77777777" w:rsidR="00A84F26" w:rsidRPr="00C25A23" w:rsidRDefault="00A84F26" w:rsidP="00A84F26">
      <w:pPr>
        <w:pStyle w:val="ListParagraph"/>
        <w:spacing w:line="480" w:lineRule="auto"/>
      </w:pPr>
    </w:p>
    <w:p w14:paraId="66CFECB8" w14:textId="77777777" w:rsidR="00A84F26" w:rsidRPr="00C25A23" w:rsidRDefault="00A84F26" w:rsidP="00A84F26">
      <w:pPr>
        <w:spacing w:line="480" w:lineRule="auto"/>
        <w:ind w:left="720"/>
        <w:rPr>
          <w:rFonts w:ascii="Times New Roman" w:hAnsi="Times New Roman" w:cs="Times New Roman"/>
        </w:rPr>
      </w:pPr>
    </w:p>
    <w:p w14:paraId="5C9ABDFE" w14:textId="77777777" w:rsidR="00A84F26" w:rsidRPr="00C25A23" w:rsidRDefault="00A84F26" w:rsidP="00A84F26">
      <w:pPr>
        <w:rPr>
          <w:rFonts w:ascii="Times New Roman" w:hAnsi="Times New Roman" w:cs="Times New Roman"/>
        </w:rPr>
      </w:pPr>
    </w:p>
    <w:p w14:paraId="4337F8E4" w14:textId="77777777" w:rsidR="00A84F26" w:rsidRPr="00C25A23" w:rsidRDefault="00A84F26" w:rsidP="00A84F26">
      <w:pPr>
        <w:jc w:val="center"/>
        <w:rPr>
          <w:rFonts w:ascii="Times New Roman" w:hAnsi="Times New Roman" w:cs="Times New Roman"/>
          <w:sz w:val="24"/>
          <w:szCs w:val="24"/>
        </w:rPr>
      </w:pPr>
    </w:p>
    <w:p w14:paraId="555417DF" w14:textId="77777777" w:rsidR="00A84F26" w:rsidRPr="00C25A23" w:rsidRDefault="00A84F26" w:rsidP="00A84F26">
      <w:pPr>
        <w:jc w:val="center"/>
        <w:rPr>
          <w:rFonts w:ascii="Times New Roman" w:hAnsi="Times New Roman" w:cs="Times New Roman"/>
          <w:sz w:val="24"/>
          <w:szCs w:val="24"/>
        </w:rPr>
      </w:pPr>
    </w:p>
    <w:p w14:paraId="1624A613" w14:textId="77777777" w:rsidR="00A84F26" w:rsidRPr="00C25A23" w:rsidRDefault="00A84F26" w:rsidP="00A84F26">
      <w:pPr>
        <w:jc w:val="center"/>
        <w:rPr>
          <w:rFonts w:ascii="Times New Roman" w:hAnsi="Times New Roman" w:cs="Times New Roman"/>
          <w:sz w:val="24"/>
          <w:szCs w:val="24"/>
        </w:rPr>
      </w:pPr>
      <w:r w:rsidRPr="00C25A23">
        <w:rPr>
          <w:rFonts w:ascii="Times New Roman" w:hAnsi="Times New Roman" w:cs="Times New Roman"/>
          <w:sz w:val="24"/>
          <w:szCs w:val="24"/>
        </w:rPr>
        <w:t>STATE OF VIRGINIA PRINCE WILLIAM COUNTY CIRCUIT COURT</w:t>
      </w:r>
    </w:p>
    <w:p w14:paraId="1703D523" w14:textId="77777777" w:rsidR="00A84F26" w:rsidRPr="00C25A23" w:rsidRDefault="00A84F26" w:rsidP="00A84F26">
      <w:pPr>
        <w:spacing w:line="60" w:lineRule="exact"/>
        <w:rPr>
          <w:rFonts w:ascii="Times New Roman" w:hAnsi="Times New Roman" w:cs="Times New Roman"/>
        </w:rPr>
      </w:pPr>
    </w:p>
    <w:p w14:paraId="091455F7" w14:textId="77777777" w:rsidR="00A84F26" w:rsidRPr="00C25A23" w:rsidRDefault="00A84F26" w:rsidP="00A84F26">
      <w:pPr>
        <w:spacing w:line="60" w:lineRule="exact"/>
        <w:rPr>
          <w:rFonts w:ascii="Times New Roman" w:hAnsi="Times New Roman" w:cs="Times New Roman"/>
        </w:rPr>
      </w:pPr>
    </w:p>
    <w:tbl>
      <w:tblPr>
        <w:tblW w:w="5000" w:type="pct"/>
        <w:tblLayout w:type="fixed"/>
        <w:tblLook w:val="04A0" w:firstRow="1" w:lastRow="0" w:firstColumn="1" w:lastColumn="0" w:noHBand="0" w:noVBand="1"/>
      </w:tblPr>
      <w:tblGrid>
        <w:gridCol w:w="4680"/>
        <w:gridCol w:w="4680"/>
      </w:tblGrid>
      <w:tr w:rsidR="00A84F26" w:rsidRPr="00C25A23" w14:paraId="21A13AD6" w14:textId="77777777" w:rsidTr="00625F03">
        <w:tc>
          <w:tcPr>
            <w:tcW w:w="2500" w:type="pct"/>
            <w:tcBorders>
              <w:top w:val="single" w:sz="8" w:space="0" w:color="auto"/>
              <w:bottom w:val="single" w:sz="8" w:space="0" w:color="auto"/>
              <w:right w:val="single" w:sz="8" w:space="0" w:color="auto"/>
            </w:tcBorders>
            <w:tcMar>
              <w:top w:w="100" w:type="dxa"/>
              <w:left w:w="100" w:type="dxa"/>
              <w:bottom w:w="100" w:type="dxa"/>
              <w:right w:w="100" w:type="dxa"/>
            </w:tcMar>
            <w:vAlign w:val="center"/>
          </w:tcPr>
          <w:p w14:paraId="6C32ABAF"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rPr>
              <w:br/>
            </w:r>
            <w:r w:rsidRPr="00C25A23">
              <w:rPr>
                <w:rFonts w:ascii="Times New Roman" w:hAnsi="Times New Roman" w:cs="Times New Roman"/>
                <w:color w:val="000000"/>
              </w:rPr>
              <w:t xml:space="preserve"> </w:t>
            </w:r>
          </w:p>
          <w:p w14:paraId="6EF1594C"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color w:val="000000"/>
              </w:rPr>
              <w:t>GREGORY CROW,</w:t>
            </w:r>
          </w:p>
          <w:p w14:paraId="3BFBBB36" w14:textId="77777777" w:rsidR="00A84F26" w:rsidRPr="00C25A23" w:rsidRDefault="00A84F26" w:rsidP="00625F03">
            <w:pPr>
              <w:spacing w:before="120" w:line="300" w:lineRule="atLeast"/>
              <w:jc w:val="center"/>
              <w:rPr>
                <w:rFonts w:ascii="Times New Roman" w:hAnsi="Times New Roman" w:cs="Times New Roman"/>
              </w:rPr>
            </w:pPr>
            <w:r w:rsidRPr="00C25A23">
              <w:rPr>
                <w:rFonts w:ascii="Times New Roman" w:hAnsi="Times New Roman" w:cs="Times New Roman"/>
                <w:color w:val="000000"/>
                <w:sz w:val="18"/>
              </w:rPr>
              <w:t>Plaintiff</w:t>
            </w:r>
          </w:p>
          <w:p w14:paraId="4349D12C" w14:textId="77777777" w:rsidR="00A84F26" w:rsidRPr="00C25A23" w:rsidRDefault="00A84F26" w:rsidP="00625F03">
            <w:pPr>
              <w:spacing w:before="120" w:line="300" w:lineRule="atLeast"/>
              <w:jc w:val="center"/>
              <w:rPr>
                <w:rFonts w:ascii="Times New Roman" w:hAnsi="Times New Roman" w:cs="Times New Roman"/>
              </w:rPr>
            </w:pPr>
            <w:r w:rsidRPr="00C25A23">
              <w:rPr>
                <w:rFonts w:ascii="Times New Roman" w:hAnsi="Times New Roman" w:cs="Times New Roman"/>
                <w:color w:val="000000"/>
                <w:sz w:val="18"/>
              </w:rPr>
              <w:t>v.</w:t>
            </w:r>
          </w:p>
          <w:p w14:paraId="01EA5490"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color w:val="000000"/>
              </w:rPr>
              <w:t>RICHARD SAYER,</w:t>
            </w:r>
          </w:p>
          <w:p w14:paraId="15BAC80B"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color w:val="000000"/>
              </w:rPr>
              <w:t>and</w:t>
            </w:r>
          </w:p>
          <w:p w14:paraId="39991C86" w14:textId="77777777" w:rsidR="00A84F26" w:rsidRPr="00C25A23" w:rsidRDefault="00A84F26" w:rsidP="00625F03">
            <w:pPr>
              <w:spacing w:before="120" w:line="300" w:lineRule="atLeast"/>
              <w:rPr>
                <w:rFonts w:ascii="Times New Roman" w:hAnsi="Times New Roman" w:cs="Times New Roman"/>
              </w:rPr>
            </w:pPr>
            <w:r w:rsidRPr="00C25A23">
              <w:rPr>
                <w:rFonts w:ascii="Times New Roman" w:hAnsi="Times New Roman" w:cs="Times New Roman"/>
                <w:color w:val="000000"/>
              </w:rPr>
              <w:t>SMALL VALLY COUNTRY CLUB,</w:t>
            </w:r>
          </w:p>
          <w:p w14:paraId="41E818F2" w14:textId="77777777" w:rsidR="00A84F26" w:rsidRPr="00C25A23" w:rsidRDefault="00A84F26" w:rsidP="00625F03">
            <w:pPr>
              <w:spacing w:before="120" w:line="300" w:lineRule="atLeast"/>
              <w:jc w:val="center"/>
              <w:rPr>
                <w:rFonts w:ascii="Times New Roman" w:hAnsi="Times New Roman" w:cs="Times New Roman"/>
                <w:color w:val="000000"/>
                <w:sz w:val="18"/>
              </w:rPr>
            </w:pPr>
            <w:r w:rsidRPr="00C25A23">
              <w:rPr>
                <w:rFonts w:ascii="Times New Roman" w:hAnsi="Times New Roman" w:cs="Times New Roman"/>
                <w:color w:val="000000"/>
                <w:sz w:val="18"/>
              </w:rPr>
              <w:t>Defendants</w:t>
            </w:r>
          </w:p>
          <w:p w14:paraId="0011D4B5" w14:textId="77777777" w:rsidR="00A84F26" w:rsidRPr="00C25A23" w:rsidRDefault="00A84F26" w:rsidP="00625F03">
            <w:pPr>
              <w:spacing w:before="120" w:line="300" w:lineRule="atLeast"/>
              <w:jc w:val="right"/>
              <w:rPr>
                <w:rFonts w:ascii="Times New Roman" w:hAnsi="Times New Roman" w:cs="Times New Roman"/>
              </w:rPr>
            </w:pPr>
            <w:r w:rsidRPr="00C25A23">
              <w:rPr>
                <w:rFonts w:ascii="Times New Roman" w:hAnsi="Times New Roman" w:cs="Times New Roman"/>
                <w:color w:val="000000"/>
                <w:sz w:val="18"/>
              </w:rPr>
              <w:t>.</w:t>
            </w:r>
          </w:p>
        </w:tc>
        <w:tc>
          <w:tcPr>
            <w:tcW w:w="2500" w:type="pct"/>
          </w:tcPr>
          <w:p w14:paraId="4719E098" w14:textId="77777777" w:rsidR="00A84F26" w:rsidRPr="00C25A23" w:rsidRDefault="00A84F26" w:rsidP="00625F03">
            <w:pPr>
              <w:spacing w:before="120" w:line="300" w:lineRule="atLeast"/>
              <w:rPr>
                <w:rFonts w:ascii="Times New Roman" w:hAnsi="Times New Roman" w:cs="Times New Roman"/>
                <w:u w:val="single"/>
              </w:rPr>
            </w:pPr>
            <w:r w:rsidRPr="00C25A23">
              <w:rPr>
                <w:rFonts w:ascii="Times New Roman" w:hAnsi="Times New Roman" w:cs="Times New Roman"/>
                <w:color w:val="000000"/>
              </w:rPr>
              <w:t xml:space="preserve">Case No. </w:t>
            </w:r>
            <w:r w:rsidRPr="00C25A23">
              <w:rPr>
                <w:rFonts w:ascii="Times New Roman" w:hAnsi="Times New Roman" w:cs="Times New Roman"/>
                <w:u w:val="single"/>
              </w:rPr>
              <w:t>79-65142</w:t>
            </w:r>
          </w:p>
          <w:p w14:paraId="46CA13F1" w14:textId="77777777" w:rsidR="00A84F26" w:rsidRPr="00C25A23" w:rsidRDefault="00A84F26" w:rsidP="00625F03">
            <w:pPr>
              <w:spacing w:before="120" w:line="300" w:lineRule="atLeast"/>
              <w:rPr>
                <w:rFonts w:ascii="Times New Roman" w:hAnsi="Times New Roman" w:cs="Times New Roman"/>
              </w:rPr>
            </w:pPr>
          </w:p>
          <w:p w14:paraId="516BDB2B" w14:textId="77777777" w:rsidR="00A84F26" w:rsidRPr="00C25A23" w:rsidRDefault="00A84F26" w:rsidP="00625F03">
            <w:pPr>
              <w:pStyle w:val="NoSpacing"/>
              <w:rPr>
                <w:rFonts w:ascii="Times New Roman" w:hAnsi="Times New Roman"/>
                <w:b/>
                <w:bCs/>
                <w:sz w:val="24"/>
                <w:szCs w:val="24"/>
              </w:rPr>
            </w:pPr>
            <w:r w:rsidRPr="00C25A23">
              <w:rPr>
                <w:rFonts w:ascii="Times New Roman" w:hAnsi="Times New Roman"/>
                <w:b/>
                <w:bCs/>
                <w:sz w:val="24"/>
                <w:szCs w:val="24"/>
              </w:rPr>
              <w:t>PLAINTIFF’S MEMORANDUM IN OPPOSITION TO MOTION TO PRECLUDE</w:t>
            </w:r>
          </w:p>
          <w:p w14:paraId="31C3D990" w14:textId="77777777" w:rsidR="00A84F26" w:rsidRPr="00C25A23" w:rsidRDefault="00A84F26" w:rsidP="00625F03">
            <w:pPr>
              <w:spacing w:line="480" w:lineRule="auto"/>
              <w:rPr>
                <w:rFonts w:ascii="Times New Roman" w:hAnsi="Times New Roman" w:cs="Times New Roman"/>
                <w:sz w:val="24"/>
                <w:szCs w:val="24"/>
              </w:rPr>
            </w:pPr>
          </w:p>
          <w:p w14:paraId="417E3417" w14:textId="77777777" w:rsidR="00A84F26" w:rsidRPr="00C25A23" w:rsidRDefault="00A84F26" w:rsidP="00625F03">
            <w:pPr>
              <w:rPr>
                <w:rFonts w:ascii="Times New Roman" w:hAnsi="Times New Roman" w:cs="Times New Roman"/>
              </w:rPr>
            </w:pPr>
          </w:p>
        </w:tc>
      </w:tr>
    </w:tbl>
    <w:p w14:paraId="415AED79" w14:textId="77777777" w:rsidR="00A84F26" w:rsidRPr="00C25A23" w:rsidRDefault="00A84F26" w:rsidP="00A84F26">
      <w:pPr>
        <w:spacing w:line="480" w:lineRule="auto"/>
        <w:jc w:val="center"/>
        <w:rPr>
          <w:rFonts w:ascii="Times New Roman" w:hAnsi="Times New Roman" w:cs="Times New Roman"/>
          <w:b/>
          <w:sz w:val="24"/>
          <w:szCs w:val="24"/>
          <w:u w:val="single"/>
        </w:rPr>
      </w:pPr>
      <w:r w:rsidRPr="00C25A23">
        <w:rPr>
          <w:rFonts w:ascii="Times New Roman" w:hAnsi="Times New Roman" w:cs="Times New Roman"/>
          <w:b/>
          <w:sz w:val="24"/>
          <w:szCs w:val="24"/>
          <w:u w:val="single"/>
        </w:rPr>
        <w:t>INTRODUCTION</w:t>
      </w:r>
    </w:p>
    <w:p w14:paraId="58550A9B" w14:textId="77777777" w:rsidR="00A84F26" w:rsidRPr="00C25A23" w:rsidRDefault="00A84F26" w:rsidP="00A84F26">
      <w:pPr>
        <w:spacing w:line="480" w:lineRule="auto"/>
        <w:rPr>
          <w:rFonts w:ascii="Times New Roman" w:hAnsi="Times New Roman" w:cs="Times New Roman"/>
          <w:sz w:val="24"/>
          <w:szCs w:val="24"/>
        </w:rPr>
      </w:pPr>
      <w:r w:rsidRPr="00C25A23">
        <w:rPr>
          <w:rFonts w:ascii="Times New Roman" w:hAnsi="Times New Roman" w:cs="Times New Roman"/>
          <w:sz w:val="24"/>
          <w:szCs w:val="24"/>
        </w:rPr>
        <w:tab/>
        <w:t>Gregory Crow, by and through his attorney, James Reynolds, hereby files a Trial Brief in Opposition of Defendant’s Motion to Preclude his DWI conviction. Plaintiff, Gregory Crow has filed a civil lawsuit against Defendant Richard Sayer and Small Valley Country Club for the wrongful death of his spouse, Samantha Crow. Plaintiff respectfully requests the Defendant’s DWI conviction be permitted as evidence.</w:t>
      </w:r>
    </w:p>
    <w:p w14:paraId="5184B95E" w14:textId="77777777" w:rsidR="00A84F26" w:rsidRPr="00C25A23" w:rsidRDefault="00A84F26" w:rsidP="00A84F26">
      <w:pPr>
        <w:spacing w:line="480" w:lineRule="auto"/>
        <w:jc w:val="center"/>
        <w:rPr>
          <w:rFonts w:ascii="Times New Roman" w:hAnsi="Times New Roman" w:cs="Times New Roman"/>
          <w:b/>
          <w:sz w:val="24"/>
          <w:szCs w:val="24"/>
          <w:u w:val="single"/>
        </w:rPr>
      </w:pPr>
      <w:r w:rsidRPr="00C25A23">
        <w:rPr>
          <w:rFonts w:ascii="Times New Roman" w:hAnsi="Times New Roman" w:cs="Times New Roman"/>
          <w:b/>
          <w:sz w:val="24"/>
          <w:szCs w:val="24"/>
          <w:u w:val="single"/>
        </w:rPr>
        <w:t>STATEMENT OF FACTS</w:t>
      </w:r>
    </w:p>
    <w:p w14:paraId="6BC83BEA" w14:textId="77777777" w:rsidR="00A84F26" w:rsidRPr="00C25A23" w:rsidRDefault="00A84F26" w:rsidP="00A84F26">
      <w:pPr>
        <w:spacing w:line="480" w:lineRule="auto"/>
        <w:ind w:firstLine="720"/>
        <w:rPr>
          <w:rFonts w:ascii="Times New Roman" w:hAnsi="Times New Roman" w:cs="Times New Roman"/>
          <w:sz w:val="24"/>
          <w:szCs w:val="24"/>
        </w:rPr>
      </w:pPr>
      <w:r w:rsidRPr="00C25A23">
        <w:rPr>
          <w:rFonts w:ascii="Times New Roman" w:hAnsi="Times New Roman" w:cs="Times New Roman"/>
          <w:sz w:val="24"/>
          <w:szCs w:val="24"/>
        </w:rPr>
        <w:t xml:space="preserve">On September 18 of last year, Samantha Crow, a 42-year-old wife and mother of three, was killed as she was running southbound on New Town Road in your home state. The accident </w:t>
      </w:r>
      <w:r w:rsidRPr="00C25A23">
        <w:rPr>
          <w:rFonts w:ascii="Times New Roman" w:hAnsi="Times New Roman" w:cs="Times New Roman"/>
          <w:sz w:val="24"/>
          <w:szCs w:val="24"/>
        </w:rPr>
        <w:lastRenderedPageBreak/>
        <w:t>happened at 8:34pm as Samantha was running towards her home; she was training for a marathon to be held in October. Samantha had started her run at 5pm and anticipated being home by 7pm. Apparently, she ran much longer. At the time of the accident Samantha was wearing a black sweatshirt, and dark grey sweatpants. She wore no reflective clothing that night because, as she had told her husband, she anticipated being home before sunset.</w:t>
      </w:r>
    </w:p>
    <w:p w14:paraId="7BAF6801" w14:textId="77777777" w:rsidR="00A84F26" w:rsidRPr="00C25A23" w:rsidRDefault="00A84F26" w:rsidP="00A84F26">
      <w:pPr>
        <w:spacing w:line="480" w:lineRule="auto"/>
        <w:ind w:firstLine="720"/>
        <w:rPr>
          <w:rFonts w:ascii="Times New Roman" w:hAnsi="Times New Roman" w:cs="Times New Roman"/>
          <w:sz w:val="24"/>
          <w:szCs w:val="24"/>
        </w:rPr>
      </w:pPr>
      <w:r w:rsidRPr="00C25A23">
        <w:rPr>
          <w:rFonts w:ascii="Times New Roman" w:hAnsi="Times New Roman" w:cs="Times New Roman"/>
          <w:sz w:val="24"/>
          <w:szCs w:val="24"/>
        </w:rPr>
        <w:t>Samantha was struck by the BMW being driven by Dr. Richard Sayer, a well-known and respected cardiologist in the community. At the time of the accident, Dr. Sayer was on his way home from a fundraising golf outing held at the Small Valley Country Club, where he is a member. Dr. Sayer and Samantha both were heading in the same direction when Dr. Sayer struck Samantha with his car. Thinking he had hit a deer, Dr. Sayer did not stop, he drove straight home. The speed limit on New Town Road is 35 miles per hour. Dr. Sayer was traveling 50 miles per hour at the very moment that he struck Samantha. As a result of the impact, Samantha’s body flew 167 feet. Her neck broke, and she was killed instantly. There is no evidence that Samantha was alive and/or conscious for any period after the accident. She never saw the car coming.</w:t>
      </w:r>
    </w:p>
    <w:p w14:paraId="1335F310" w14:textId="77777777" w:rsidR="00A84F26" w:rsidRPr="00C25A23" w:rsidRDefault="00A84F26" w:rsidP="00A84F26">
      <w:pPr>
        <w:spacing w:line="480" w:lineRule="auto"/>
        <w:ind w:firstLine="720"/>
        <w:rPr>
          <w:rFonts w:ascii="Times New Roman" w:hAnsi="Times New Roman" w:cs="Times New Roman"/>
          <w:sz w:val="24"/>
          <w:szCs w:val="24"/>
        </w:rPr>
      </w:pPr>
      <w:r w:rsidRPr="00C25A23">
        <w:rPr>
          <w:rFonts w:ascii="Times New Roman" w:hAnsi="Times New Roman" w:cs="Times New Roman"/>
          <w:sz w:val="24"/>
          <w:szCs w:val="24"/>
        </w:rPr>
        <w:t>Quick investigation led the police to Dr. Sayer’s home where his BMW was found parked in the garage, beneath a tarp. There was significant damage to the front bumper, including blood stains and pieces of hair. Dr. Sayer submitted to a breathalyzer administered by the police. Even though the breathalyzer was administered nearly five hours after the accident took place, Dr. Sayer’s blood alcohol content was more than twice the legal limit. Dr. Sayer was arrested immediately.</w:t>
      </w:r>
    </w:p>
    <w:p w14:paraId="17BA7AAA" w14:textId="77777777" w:rsidR="00A84F26" w:rsidRPr="00C25A23" w:rsidRDefault="00A84F26" w:rsidP="00A84F26">
      <w:pPr>
        <w:spacing w:line="480" w:lineRule="auto"/>
        <w:ind w:firstLine="720"/>
        <w:rPr>
          <w:rFonts w:ascii="Times New Roman" w:hAnsi="Times New Roman" w:cs="Times New Roman"/>
          <w:sz w:val="24"/>
          <w:szCs w:val="24"/>
        </w:rPr>
      </w:pPr>
      <w:r w:rsidRPr="00C25A23">
        <w:rPr>
          <w:rFonts w:ascii="Times New Roman" w:hAnsi="Times New Roman" w:cs="Times New Roman"/>
          <w:sz w:val="24"/>
          <w:szCs w:val="24"/>
        </w:rPr>
        <w:lastRenderedPageBreak/>
        <w:t>Dr. Sayer ultimately was charged and tried for second-degree manslaughter (a felony), second-degree vehicular manslaughter (a felony), leaving the scene of an accident (a felony) and driving while intoxicated (a misdemeanor). During the trial, Dr. Sayer admitted to ordering several rum and Diet Pepsi cocktails, Benedictine and brandy and a white crème de menthe at the golf outing that evening. Records subpoenaed from the country club for the criminal trial also showed that Dr. Sayer paid for a $100 bottle of Silver Oak Cabernet Sauvignon.</w:t>
      </w:r>
    </w:p>
    <w:p w14:paraId="68009B08" w14:textId="77777777" w:rsidR="00A84F26" w:rsidRPr="00C25A23" w:rsidRDefault="00A84F26" w:rsidP="00A84F26">
      <w:pPr>
        <w:spacing w:line="480" w:lineRule="auto"/>
        <w:ind w:firstLine="720"/>
        <w:rPr>
          <w:rFonts w:ascii="Times New Roman" w:hAnsi="Times New Roman" w:cs="Times New Roman"/>
          <w:sz w:val="24"/>
          <w:szCs w:val="24"/>
        </w:rPr>
      </w:pPr>
      <w:r w:rsidRPr="00C25A23">
        <w:rPr>
          <w:rFonts w:ascii="Times New Roman" w:hAnsi="Times New Roman" w:cs="Times New Roman"/>
          <w:sz w:val="24"/>
          <w:szCs w:val="24"/>
        </w:rPr>
        <w:t>The criminal trial lasted for ten days. After five hours of deliberation the jury acquitted Dr. Sayer of all felony charges. He was convicted of misdemeanor driving while intoxicated, fined $1,000 and given a one-year jail sentence. The family of Samantha Crow has come to our firm because they wish to sue Dr. Sayer, and any other parties who may bear responsibility for the happening of the accident, for Samantha’s death.</w:t>
      </w:r>
    </w:p>
    <w:p w14:paraId="7A48627C" w14:textId="77777777" w:rsidR="00A84F26" w:rsidRPr="00C25A23" w:rsidRDefault="00A84F26" w:rsidP="00A84F26">
      <w:pPr>
        <w:spacing w:line="480" w:lineRule="auto"/>
        <w:ind w:firstLine="720"/>
        <w:rPr>
          <w:rFonts w:ascii="Times New Roman" w:hAnsi="Times New Roman" w:cs="Times New Roman"/>
          <w:sz w:val="24"/>
          <w:szCs w:val="24"/>
        </w:rPr>
      </w:pPr>
      <w:r w:rsidRPr="00C25A23">
        <w:rPr>
          <w:rFonts w:ascii="Times New Roman" w:hAnsi="Times New Roman" w:cs="Times New Roman"/>
          <w:sz w:val="24"/>
          <w:szCs w:val="24"/>
        </w:rPr>
        <w:t xml:space="preserve">At the time of her untimely and tragic death, Samantha was 42 years old. She and her husband, Gregory, had been married for thirteen years and had three children together:  Jessica (eight years old), Bradley (five years old) and Cooper (three years old). At the time of her death, Samantha was an equity partner at a local law firm, West &amp; Crow, LLC. She was a well-known trial attorney and earned $225,000 per year in her position. All the family’s health insurance benefits were provided through Samantha’s firm. At the time of her death, Samantha had a $1 million life insurance policy in place, all proceeds to be payable directly to her husband. As well, Samantha had $2.5 million saved in her 401k individual retirement account. Her husband Gregory is named as the sole beneficiary of that account. Had she lived, it is estimated that </w:t>
      </w:r>
      <w:r w:rsidRPr="00C25A23">
        <w:rPr>
          <w:rFonts w:ascii="Times New Roman" w:hAnsi="Times New Roman" w:cs="Times New Roman"/>
          <w:sz w:val="24"/>
          <w:szCs w:val="24"/>
        </w:rPr>
        <w:lastRenderedPageBreak/>
        <w:t>Samantha would have worked until she was 65 years old. Gregory is a stay at home dad. He is unemployed outside the home.</w:t>
      </w:r>
    </w:p>
    <w:p w14:paraId="45F7346B" w14:textId="77777777" w:rsidR="00A84F26" w:rsidRPr="00C25A23" w:rsidRDefault="00A84F26" w:rsidP="00A84F26">
      <w:pPr>
        <w:spacing w:line="480" w:lineRule="auto"/>
        <w:ind w:firstLine="720"/>
        <w:jc w:val="center"/>
        <w:rPr>
          <w:rFonts w:ascii="Times New Roman" w:hAnsi="Times New Roman" w:cs="Times New Roman"/>
          <w:b/>
          <w:sz w:val="24"/>
          <w:szCs w:val="24"/>
          <w:u w:val="single"/>
        </w:rPr>
      </w:pPr>
      <w:r w:rsidRPr="00C25A23">
        <w:rPr>
          <w:rFonts w:ascii="Times New Roman" w:hAnsi="Times New Roman" w:cs="Times New Roman"/>
          <w:b/>
          <w:sz w:val="24"/>
          <w:szCs w:val="24"/>
          <w:u w:val="single"/>
        </w:rPr>
        <w:t>ARGUMENT</w:t>
      </w:r>
    </w:p>
    <w:p w14:paraId="7C857094" w14:textId="77777777" w:rsidR="00A84F26" w:rsidRPr="00C25A23" w:rsidRDefault="00A84F26" w:rsidP="00A84F26">
      <w:pPr>
        <w:spacing w:line="480" w:lineRule="auto"/>
        <w:ind w:firstLine="720"/>
        <w:rPr>
          <w:rFonts w:ascii="Times New Roman" w:hAnsi="Times New Roman" w:cs="Times New Roman"/>
          <w:sz w:val="24"/>
          <w:szCs w:val="24"/>
        </w:rPr>
      </w:pPr>
      <w:r w:rsidRPr="00C25A23">
        <w:rPr>
          <w:rFonts w:ascii="Times New Roman" w:hAnsi="Times New Roman" w:cs="Times New Roman"/>
          <w:sz w:val="24"/>
          <w:szCs w:val="24"/>
        </w:rPr>
        <w:t xml:space="preserve">Can the Defendant’s DWI be precluded from the Plaintiff’s Civil Case? The answer is no. According to USCS Fed Rules Evid R 402, Relevant evidence is admissible unless any of the following provides otherwise: the United States Constitution; a federal statute; these rules; or other rules prescribed by the Supreme Court. The Defendant’s DWI is relevant to this case because the Defendant was driving while intoxicated when he hit and killed Samantha Crow with his motor vehicle. </w:t>
      </w:r>
    </w:p>
    <w:p w14:paraId="263CC5D8" w14:textId="77777777" w:rsidR="00A84F26" w:rsidRPr="00C25A23" w:rsidRDefault="00A84F26" w:rsidP="00A84F26">
      <w:pPr>
        <w:pStyle w:val="NormalWeb"/>
        <w:spacing w:before="0" w:beforeAutospacing="0" w:after="0" w:afterAutospacing="0" w:line="480" w:lineRule="auto"/>
        <w:ind w:firstLine="720"/>
      </w:pPr>
      <w:r w:rsidRPr="00C25A23">
        <w:t>According to Va. Code Ann. § 8.01-44.5,</w:t>
      </w:r>
      <w:r w:rsidRPr="00C25A23">
        <w:rPr>
          <w:b/>
          <w:bCs/>
        </w:rPr>
        <w:t xml:space="preserve"> </w:t>
      </w:r>
      <w:r w:rsidRPr="00C25A23">
        <w:t>a defendant's conduct shall be deemed sufficiently willful or wanton as to show a conscious disregard for the rights of others when the evidence proves that (</w:t>
      </w:r>
      <w:proofErr w:type="spellStart"/>
      <w:r w:rsidRPr="00C25A23">
        <w:t>i</w:t>
      </w:r>
      <w:proofErr w:type="spellEnd"/>
      <w:r w:rsidRPr="00C25A23">
        <w:t>) when the incident causing the injury or death occurred, the defendant had a blood alcohol concentration of 0.15 percent or more by weight by volume or 0.15 grams or more per 210 liters of breath; (ii) at the time the defendant began drinking alcohol, or during the time he was drinking alcohol, he knew or should have known that his ability to operate a motor vehicle, engine or train would be impaired, or when he was operating a motor vehicle he knew or should have known that his ability to operate a motor vehicle was impaired; and (iii) the defendant's intoxication was a proximate cause of the injury to or death of the plaintiff.</w:t>
      </w:r>
    </w:p>
    <w:p w14:paraId="047EAE7D" w14:textId="77777777" w:rsidR="00A84F26" w:rsidRPr="00C25A23" w:rsidRDefault="00A84F26" w:rsidP="00A84F26">
      <w:pPr>
        <w:pStyle w:val="NormalWeb"/>
        <w:spacing w:before="0" w:beforeAutospacing="0" w:after="0" w:afterAutospacing="0" w:line="480" w:lineRule="auto"/>
      </w:pPr>
      <w:r w:rsidRPr="00C25A23">
        <w:t>In this case there is enough evidence that the Defendant showed a disregard for the rights of others.</w:t>
      </w:r>
    </w:p>
    <w:p w14:paraId="0AF89BAC" w14:textId="77777777" w:rsidR="00A84F26" w:rsidRPr="00C25A23" w:rsidRDefault="00A84F26" w:rsidP="00A84F26">
      <w:pPr>
        <w:pStyle w:val="NormalWeb"/>
        <w:spacing w:before="0" w:beforeAutospacing="0" w:after="0" w:afterAutospacing="0" w:line="480" w:lineRule="auto"/>
        <w:jc w:val="center"/>
      </w:pPr>
      <w:r w:rsidRPr="00C25A23">
        <w:rPr>
          <w:b/>
          <w:bCs/>
          <w:u w:val="single"/>
        </w:rPr>
        <w:lastRenderedPageBreak/>
        <w:t>CONCLUSION</w:t>
      </w:r>
    </w:p>
    <w:p w14:paraId="7E78DA0A" w14:textId="77777777" w:rsidR="00A84F26" w:rsidRPr="00C25A23" w:rsidRDefault="00A84F26" w:rsidP="00A84F26">
      <w:pPr>
        <w:pStyle w:val="NormalWeb"/>
        <w:spacing w:before="0" w:beforeAutospacing="0" w:after="0" w:afterAutospacing="0" w:line="480" w:lineRule="auto"/>
      </w:pPr>
      <w:r w:rsidRPr="00C25A23">
        <w:t xml:space="preserve">            The defendant is clearly attempting to preclude crucial evidence that proves his negligence. This evidence is a fundamental piece to our case and the reason that Samantha Crow is now deceased. Five hours after the accident had occurred, the Defendant’s blood alcohol level was twice the legal limit. According to the rules stated above, the Defendant’s DWI is admissible as evidence. </w:t>
      </w:r>
    </w:p>
    <w:p w14:paraId="7D51B98D" w14:textId="77777777" w:rsidR="00A84F26" w:rsidRPr="00C25A23" w:rsidRDefault="00A84F26" w:rsidP="00A84F26">
      <w:pPr>
        <w:spacing w:line="480" w:lineRule="auto"/>
        <w:rPr>
          <w:rFonts w:ascii="Times New Roman" w:eastAsia="Times New Roman" w:hAnsi="Times New Roman" w:cs="Times New Roman"/>
          <w:sz w:val="24"/>
          <w:szCs w:val="24"/>
        </w:rPr>
      </w:pPr>
    </w:p>
    <w:p w14:paraId="4348433E" w14:textId="77777777" w:rsidR="00A84F26" w:rsidRPr="00C25A23" w:rsidRDefault="00A84F26" w:rsidP="00A84F26">
      <w:pPr>
        <w:spacing w:line="480" w:lineRule="auto"/>
        <w:rPr>
          <w:rFonts w:ascii="Times New Roman" w:hAnsi="Times New Roman" w:cs="Times New Roman"/>
          <w:sz w:val="24"/>
          <w:szCs w:val="24"/>
        </w:rPr>
      </w:pPr>
      <w:r w:rsidRPr="00C25A23">
        <w:rPr>
          <w:rFonts w:ascii="Times New Roman" w:hAnsi="Times New Roman" w:cs="Times New Roman"/>
          <w:sz w:val="24"/>
          <w:szCs w:val="24"/>
        </w:rPr>
        <w:t>DATED this ______ day of December 2018.</w:t>
      </w:r>
    </w:p>
    <w:p w14:paraId="46488674" w14:textId="77777777" w:rsidR="00A84F26" w:rsidRPr="00C25A23" w:rsidRDefault="00A84F26" w:rsidP="00A84F26">
      <w:pPr>
        <w:ind w:left="5040"/>
        <w:rPr>
          <w:rFonts w:ascii="Times New Roman" w:hAnsi="Times New Roman" w:cs="Times New Roman"/>
          <w:sz w:val="24"/>
          <w:szCs w:val="24"/>
        </w:rPr>
      </w:pPr>
      <w:r w:rsidRPr="00C25A23">
        <w:rPr>
          <w:rFonts w:ascii="Times New Roman" w:hAnsi="Times New Roman" w:cs="Times New Roman"/>
          <w:sz w:val="24"/>
          <w:szCs w:val="24"/>
        </w:rPr>
        <w:t>____________________________________James Reynolds,</w:t>
      </w:r>
    </w:p>
    <w:p w14:paraId="675ADD51" w14:textId="77777777" w:rsidR="00A84F26" w:rsidRPr="00C25A23" w:rsidRDefault="00A84F26" w:rsidP="00A84F26">
      <w:pPr>
        <w:pStyle w:val="ListParagraph"/>
        <w:ind w:left="5040"/>
        <w:rPr>
          <w:i/>
        </w:rPr>
      </w:pPr>
      <w:r w:rsidRPr="00C25A23">
        <w:rPr>
          <w:i/>
        </w:rPr>
        <w:t>Attorneys for Plaintiff.</w:t>
      </w:r>
    </w:p>
    <w:p w14:paraId="23E949B7" w14:textId="77777777" w:rsidR="00A84F26" w:rsidRPr="00C25A23" w:rsidRDefault="00A84F26" w:rsidP="00A84F26">
      <w:pPr>
        <w:pStyle w:val="ListParagraph"/>
        <w:ind w:left="5040"/>
        <w:rPr>
          <w:i/>
        </w:rPr>
      </w:pPr>
      <w:r w:rsidRPr="00C25A23">
        <w:rPr>
          <w:i/>
        </w:rPr>
        <w:t>Gregory Crow</w:t>
      </w:r>
    </w:p>
    <w:p w14:paraId="47BDAA6D" w14:textId="77777777" w:rsidR="00A84F26" w:rsidRPr="00C25A23" w:rsidRDefault="00A84F26" w:rsidP="00A84F26">
      <w:pPr>
        <w:pStyle w:val="ListParagraph"/>
        <w:ind w:left="5040"/>
      </w:pPr>
      <w:r w:rsidRPr="00C25A23">
        <w:t>715 Main Street</w:t>
      </w:r>
    </w:p>
    <w:p w14:paraId="523FF33C" w14:textId="77777777" w:rsidR="00A84F26" w:rsidRPr="00C25A23" w:rsidRDefault="00A84F26" w:rsidP="00A84F26">
      <w:pPr>
        <w:pStyle w:val="ListParagraph"/>
        <w:ind w:left="5040"/>
      </w:pPr>
      <w:r w:rsidRPr="00C25A23">
        <w:t>Manassas, VA 20110</w:t>
      </w:r>
    </w:p>
    <w:p w14:paraId="7A632441" w14:textId="77777777" w:rsidR="00A84F26" w:rsidRPr="00C25A23" w:rsidRDefault="00A84F26" w:rsidP="00A84F26">
      <w:pPr>
        <w:pStyle w:val="ListParagraph"/>
        <w:ind w:left="5040"/>
      </w:pPr>
      <w:r w:rsidRPr="00C25A23">
        <w:t>Telephone: (703) 555-1234 x. 100</w:t>
      </w:r>
    </w:p>
    <w:p w14:paraId="4872BB30" w14:textId="77777777" w:rsidR="00A84F26" w:rsidRPr="00C25A23" w:rsidRDefault="00A84F26" w:rsidP="00A84F26">
      <w:pPr>
        <w:pStyle w:val="ListParagraph"/>
        <w:ind w:left="5040"/>
        <w:rPr>
          <w:rStyle w:val="Hyperlink"/>
        </w:rPr>
      </w:pPr>
      <w:r w:rsidRPr="00C25A23">
        <w:t xml:space="preserve">Email: </w:t>
      </w:r>
      <w:hyperlink r:id="rId38" w:history="1">
        <w:r w:rsidRPr="00C25A23">
          <w:rPr>
            <w:rStyle w:val="Hyperlink"/>
          </w:rPr>
          <w:t>jreynolds@reynoldsstarr.com</w:t>
        </w:r>
      </w:hyperlink>
    </w:p>
    <w:p w14:paraId="7483F7BA" w14:textId="77777777" w:rsidR="00A84F26" w:rsidRPr="00C25A23" w:rsidRDefault="00A84F26" w:rsidP="00A84F26">
      <w:pPr>
        <w:pStyle w:val="ListParagraph"/>
        <w:spacing w:line="480" w:lineRule="auto"/>
        <w:ind w:left="5760"/>
        <w:rPr>
          <w:rStyle w:val="Hyperlink"/>
        </w:rPr>
      </w:pPr>
    </w:p>
    <w:p w14:paraId="05C38BDE" w14:textId="77777777" w:rsidR="00A84F26" w:rsidRPr="00C25A23" w:rsidRDefault="00A84F26" w:rsidP="00A84F26">
      <w:pPr>
        <w:pStyle w:val="ListParagraph"/>
        <w:spacing w:line="480" w:lineRule="auto"/>
        <w:ind w:left="5760"/>
        <w:rPr>
          <w:rStyle w:val="Hyperlink"/>
        </w:rPr>
      </w:pPr>
    </w:p>
    <w:p w14:paraId="39D96957" w14:textId="77777777" w:rsidR="00A84F26" w:rsidRPr="00C25A23" w:rsidRDefault="00A84F26" w:rsidP="00A84F26">
      <w:pPr>
        <w:pStyle w:val="ListParagraph"/>
        <w:spacing w:line="480" w:lineRule="auto"/>
        <w:ind w:left="5760"/>
        <w:rPr>
          <w:rStyle w:val="Hyperlink"/>
        </w:rPr>
      </w:pPr>
    </w:p>
    <w:p w14:paraId="64AAF017" w14:textId="77777777" w:rsidR="00A84F26" w:rsidRPr="00C25A23" w:rsidRDefault="00A84F26" w:rsidP="00A84F26">
      <w:pPr>
        <w:pStyle w:val="ListParagraph"/>
        <w:spacing w:line="480" w:lineRule="auto"/>
        <w:ind w:left="5760"/>
        <w:rPr>
          <w:rStyle w:val="Hyperlink"/>
        </w:rPr>
      </w:pPr>
    </w:p>
    <w:p w14:paraId="0CC9991F" w14:textId="77777777" w:rsidR="00A84F26" w:rsidRPr="00C25A23" w:rsidRDefault="00A84F26" w:rsidP="00A84F26">
      <w:pPr>
        <w:spacing w:line="480" w:lineRule="auto"/>
        <w:rPr>
          <w:rFonts w:ascii="Times New Roman" w:hAnsi="Times New Roman" w:cs="Times New Roman"/>
          <w:sz w:val="24"/>
          <w:szCs w:val="24"/>
        </w:rPr>
      </w:pPr>
    </w:p>
    <w:p w14:paraId="2D03E9EB" w14:textId="77777777" w:rsidR="00A84F26" w:rsidRPr="00C25A23" w:rsidRDefault="00A84F26" w:rsidP="00A84F26">
      <w:pPr>
        <w:spacing w:line="480" w:lineRule="auto"/>
        <w:rPr>
          <w:rFonts w:ascii="Times New Roman" w:hAnsi="Times New Roman" w:cs="Times New Roman"/>
          <w:sz w:val="24"/>
          <w:szCs w:val="24"/>
        </w:rPr>
      </w:pPr>
      <w:r w:rsidRPr="00C25A23">
        <w:rPr>
          <w:rFonts w:ascii="Times New Roman" w:hAnsi="Times New Roman" w:cs="Times New Roman"/>
          <w:sz w:val="24"/>
          <w:szCs w:val="24"/>
        </w:rPr>
        <w:tab/>
      </w:r>
      <w:r w:rsidRPr="00C25A23">
        <w:rPr>
          <w:rFonts w:ascii="Times New Roman" w:hAnsi="Times New Roman" w:cs="Times New Roman"/>
          <w:sz w:val="24"/>
          <w:szCs w:val="24"/>
        </w:rPr>
        <w:tab/>
      </w:r>
      <w:r w:rsidRPr="00C25A23">
        <w:rPr>
          <w:rFonts w:ascii="Times New Roman" w:hAnsi="Times New Roman" w:cs="Times New Roman"/>
          <w:sz w:val="24"/>
          <w:szCs w:val="24"/>
        </w:rPr>
        <w:tab/>
      </w:r>
      <w:r w:rsidRPr="00C25A23">
        <w:rPr>
          <w:rFonts w:ascii="Times New Roman" w:hAnsi="Times New Roman" w:cs="Times New Roman"/>
          <w:sz w:val="24"/>
          <w:szCs w:val="24"/>
        </w:rPr>
        <w:tab/>
      </w:r>
      <w:r w:rsidRPr="00C25A23">
        <w:rPr>
          <w:rFonts w:ascii="Times New Roman" w:hAnsi="Times New Roman" w:cs="Times New Roman"/>
          <w:sz w:val="24"/>
          <w:szCs w:val="24"/>
        </w:rPr>
        <w:tab/>
      </w:r>
      <w:r w:rsidRPr="00C25A23">
        <w:rPr>
          <w:rFonts w:ascii="Times New Roman" w:hAnsi="Times New Roman" w:cs="Times New Roman"/>
          <w:sz w:val="24"/>
          <w:szCs w:val="24"/>
        </w:rPr>
        <w:tab/>
      </w:r>
      <w:r w:rsidRPr="00C25A23">
        <w:rPr>
          <w:rFonts w:ascii="Times New Roman" w:hAnsi="Times New Roman" w:cs="Times New Roman"/>
          <w:sz w:val="24"/>
          <w:szCs w:val="24"/>
        </w:rPr>
        <w:tab/>
      </w:r>
    </w:p>
    <w:p w14:paraId="0A31A3EE" w14:textId="77777777" w:rsidR="00A84F26" w:rsidRPr="00C25A23" w:rsidRDefault="00A84F26" w:rsidP="00A84F26">
      <w:pPr>
        <w:rPr>
          <w:rFonts w:ascii="Times New Roman" w:hAnsi="Times New Roman" w:cs="Times New Roman"/>
          <w:sz w:val="24"/>
          <w:szCs w:val="24"/>
        </w:rPr>
      </w:pPr>
    </w:p>
    <w:p w14:paraId="0A4BE837" w14:textId="14DC246E" w:rsidR="00A84F26" w:rsidRPr="00C25A23" w:rsidRDefault="00A84F26">
      <w:pPr>
        <w:rPr>
          <w:rFonts w:ascii="Times New Roman" w:hAnsi="Times New Roman" w:cs="Times New Roman"/>
          <w:sz w:val="24"/>
          <w:szCs w:val="24"/>
        </w:rPr>
      </w:pPr>
    </w:p>
    <w:p w14:paraId="4AE36DDD" w14:textId="77777777" w:rsidR="00A84F26" w:rsidRPr="00C25A23" w:rsidRDefault="00A84F26" w:rsidP="00A84F26">
      <w:pPr>
        <w:pStyle w:val="CompanyName"/>
        <w:rPr>
          <w:rFonts w:ascii="Times New Roman" w:hAnsi="Times New Roman"/>
        </w:rPr>
      </w:pPr>
      <w:r w:rsidRPr="00C25A23">
        <w:rPr>
          <w:rFonts w:ascii="Times New Roman" w:hAnsi="Times New Roman"/>
        </w:rPr>
        <w:lastRenderedPageBreak/>
        <w:t>Reynolds &amp; Starr, P.C.</w:t>
      </w:r>
    </w:p>
    <w:sdt>
      <w:sdtPr>
        <w:rPr>
          <w:rFonts w:ascii="Times New Roman" w:hAnsi="Times New Roman"/>
        </w:rPr>
        <w:alias w:val="Memo title:"/>
        <w:tag w:val="Memo tilte:"/>
        <w:id w:val="1831405203"/>
        <w:placeholder>
          <w:docPart w:val="D9BEB503DF1548738490E61BEB805E41"/>
        </w:placeholder>
        <w:temporary/>
        <w:showingPlcHdr/>
        <w15:appearance w15:val="hidden"/>
      </w:sdtPr>
      <w:sdtEndPr/>
      <w:sdtContent>
        <w:p w14:paraId="11FA8F1B" w14:textId="77777777" w:rsidR="00A84F26" w:rsidRPr="00C25A23" w:rsidRDefault="00A84F26" w:rsidP="00A84F26">
          <w:pPr>
            <w:pStyle w:val="Title"/>
            <w:rPr>
              <w:rFonts w:ascii="Times New Roman" w:hAnsi="Times New Roman"/>
            </w:rPr>
          </w:pPr>
          <w:r w:rsidRPr="00C25A23">
            <w:rPr>
              <w:rFonts w:ascii="Times New Roman" w:hAnsi="Times New Roman"/>
            </w:rPr>
            <w:t>Memo</w:t>
          </w:r>
        </w:p>
      </w:sdtContent>
    </w:sdt>
    <w:tbl>
      <w:tblPr>
        <w:tblStyle w:val="Memotable"/>
        <w:tblW w:w="9390" w:type="pct"/>
        <w:tblInd w:w="-90" w:type="dxa"/>
        <w:tblLayout w:type="fixed"/>
        <w:tblCellMar>
          <w:left w:w="0" w:type="dxa"/>
          <w:right w:w="0" w:type="dxa"/>
        </w:tblCellMar>
        <w:tblLook w:val="04A0" w:firstRow="1" w:lastRow="0" w:firstColumn="1" w:lastColumn="0" w:noHBand="0" w:noVBand="1"/>
        <w:tblDescription w:val="Memo header fields"/>
      </w:tblPr>
      <w:tblGrid>
        <w:gridCol w:w="1322"/>
        <w:gridCol w:w="8128"/>
        <w:gridCol w:w="8128"/>
      </w:tblGrid>
      <w:tr w:rsidR="00A84F26" w:rsidRPr="00C25A23" w14:paraId="35C69BC0" w14:textId="77777777" w:rsidTr="00625F03">
        <w:trPr>
          <w:gridAfter w:val="1"/>
          <w:wAfter w:w="8128" w:type="dxa"/>
        </w:trPr>
        <w:sdt>
          <w:sdtPr>
            <w:rPr>
              <w:rFonts w:ascii="Times New Roman" w:hAnsi="Times New Roman"/>
              <w:sz w:val="24"/>
              <w:szCs w:val="24"/>
            </w:rPr>
            <w:alias w:val="To:"/>
            <w:tag w:val="To:"/>
            <w:id w:val="1836728274"/>
            <w:placeholder>
              <w:docPart w:val="B7AC091A2537475AB3403193BB1E4A8C"/>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322" w:type="dxa"/>
              </w:tcPr>
              <w:p w14:paraId="5450ADCA" w14:textId="77777777" w:rsidR="00A84F26" w:rsidRPr="00C25A23" w:rsidRDefault="00A84F26" w:rsidP="00625F03">
                <w:pPr>
                  <w:pStyle w:val="Heading1"/>
                  <w:contextualSpacing w:val="0"/>
                  <w:outlineLvl w:val="0"/>
                  <w:rPr>
                    <w:rFonts w:ascii="Times New Roman" w:hAnsi="Times New Roman"/>
                    <w:sz w:val="24"/>
                    <w:szCs w:val="24"/>
                  </w:rPr>
                </w:pPr>
                <w:r w:rsidRPr="00C25A23">
                  <w:rPr>
                    <w:rFonts w:ascii="Times New Roman" w:hAnsi="Times New Roman"/>
                    <w:sz w:val="24"/>
                    <w:szCs w:val="24"/>
                  </w:rPr>
                  <w:t>To:</w:t>
                </w:r>
              </w:p>
            </w:tc>
          </w:sdtContent>
        </w:sdt>
        <w:tc>
          <w:tcPr>
            <w:tcW w:w="8128" w:type="dxa"/>
          </w:tcPr>
          <w:p w14:paraId="3627F3F4" w14:textId="77777777" w:rsidR="00A84F26" w:rsidRPr="00C25A23" w:rsidRDefault="00A84F26" w:rsidP="00625F03">
            <w:pPr>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C25A23">
              <w:rPr>
                <w:rFonts w:ascii="Times New Roman" w:hAnsi="Times New Roman"/>
                <w:sz w:val="24"/>
                <w:szCs w:val="24"/>
              </w:rPr>
              <w:t>James Reynolds</w:t>
            </w:r>
          </w:p>
        </w:tc>
      </w:tr>
      <w:tr w:rsidR="00A84F26" w:rsidRPr="00C25A23" w14:paraId="6DA4F033" w14:textId="77777777" w:rsidTr="00625F03">
        <w:trPr>
          <w:gridAfter w:val="1"/>
          <w:wAfter w:w="8128" w:type="dxa"/>
        </w:trPr>
        <w:sdt>
          <w:sdtPr>
            <w:rPr>
              <w:rFonts w:ascii="Times New Roman" w:hAnsi="Times New Roman"/>
              <w:sz w:val="24"/>
              <w:szCs w:val="24"/>
            </w:rPr>
            <w:alias w:val="From:"/>
            <w:tag w:val="From:"/>
            <w:id w:val="-1353414537"/>
            <w:placeholder>
              <w:docPart w:val="3B9DE10F7B004B21B69BF056CA6AE26F"/>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322" w:type="dxa"/>
              </w:tcPr>
              <w:p w14:paraId="1F51F2DD" w14:textId="77777777" w:rsidR="00A84F26" w:rsidRPr="00C25A23" w:rsidRDefault="00A84F26" w:rsidP="00625F03">
                <w:pPr>
                  <w:pStyle w:val="Heading1"/>
                  <w:contextualSpacing w:val="0"/>
                  <w:outlineLvl w:val="0"/>
                  <w:rPr>
                    <w:rFonts w:ascii="Times New Roman" w:hAnsi="Times New Roman"/>
                    <w:sz w:val="24"/>
                    <w:szCs w:val="24"/>
                  </w:rPr>
                </w:pPr>
                <w:r w:rsidRPr="00C25A23">
                  <w:rPr>
                    <w:rFonts w:ascii="Times New Roman" w:hAnsi="Times New Roman"/>
                    <w:sz w:val="24"/>
                    <w:szCs w:val="24"/>
                  </w:rPr>
                  <w:t>From:</w:t>
                </w:r>
              </w:p>
            </w:tc>
          </w:sdtContent>
        </w:sdt>
        <w:tc>
          <w:tcPr>
            <w:tcW w:w="8128" w:type="dxa"/>
          </w:tcPr>
          <w:p w14:paraId="25DEC128" w14:textId="77777777" w:rsidR="00A84F26" w:rsidRPr="00C25A23" w:rsidRDefault="00A84F26" w:rsidP="00625F03">
            <w:pPr>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C25A23">
              <w:rPr>
                <w:rFonts w:ascii="Times New Roman" w:hAnsi="Times New Roman"/>
                <w:sz w:val="24"/>
                <w:szCs w:val="24"/>
              </w:rPr>
              <w:t>Jennifer Baker</w:t>
            </w:r>
          </w:p>
        </w:tc>
      </w:tr>
      <w:tr w:rsidR="00A84F26" w:rsidRPr="00C25A23" w14:paraId="6B09178E" w14:textId="77777777" w:rsidTr="00625F03">
        <w:trPr>
          <w:trHeight w:val="198"/>
        </w:trPr>
        <w:sdt>
          <w:sdtPr>
            <w:rPr>
              <w:rFonts w:ascii="Times New Roman" w:hAnsi="Times New Roman"/>
              <w:sz w:val="24"/>
              <w:szCs w:val="24"/>
            </w:rPr>
            <w:alias w:val="Date:"/>
            <w:tag w:val="Date:"/>
            <w:id w:val="-1645808854"/>
            <w:placeholder>
              <w:docPart w:val="156F16580D1540A28041254216A57F1F"/>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322" w:type="dxa"/>
              </w:tcPr>
              <w:p w14:paraId="6B9FB81B" w14:textId="77777777" w:rsidR="00A84F26" w:rsidRPr="00C25A23" w:rsidRDefault="00A84F26" w:rsidP="00625F03">
                <w:pPr>
                  <w:pStyle w:val="Heading1"/>
                  <w:contextualSpacing w:val="0"/>
                  <w:outlineLvl w:val="0"/>
                  <w:rPr>
                    <w:rFonts w:ascii="Times New Roman" w:hAnsi="Times New Roman"/>
                    <w:sz w:val="24"/>
                    <w:szCs w:val="24"/>
                  </w:rPr>
                </w:pPr>
                <w:r w:rsidRPr="00C25A23">
                  <w:rPr>
                    <w:rFonts w:ascii="Times New Roman" w:hAnsi="Times New Roman"/>
                    <w:sz w:val="24"/>
                    <w:szCs w:val="24"/>
                  </w:rPr>
                  <w:t>Date:</w:t>
                </w:r>
              </w:p>
            </w:tc>
          </w:sdtContent>
        </w:sdt>
        <w:tc>
          <w:tcPr>
            <w:tcW w:w="8128" w:type="dxa"/>
          </w:tcPr>
          <w:p w14:paraId="6966CD15" w14:textId="77777777" w:rsidR="00A84F26" w:rsidRPr="00C25A23" w:rsidRDefault="00A84F26" w:rsidP="00625F03">
            <w:pPr>
              <w:pStyle w:val="Heading1"/>
              <w:contextualSpacing w:val="0"/>
              <w:outlineLvl w:val="0"/>
              <w:cnfStyle w:val="000000000000" w:firstRow="0" w:lastRow="0" w:firstColumn="0" w:lastColumn="0" w:oddVBand="0" w:evenVBand="0" w:oddHBand="0" w:evenHBand="0" w:firstRowFirstColumn="0" w:firstRowLastColumn="0" w:lastRowFirstColumn="0" w:lastRowLastColumn="0"/>
              <w:rPr>
                <w:rFonts w:ascii="Times New Roman" w:hAnsi="Times New Roman"/>
                <w:b w:val="0"/>
                <w:sz w:val="24"/>
                <w:szCs w:val="24"/>
              </w:rPr>
            </w:pPr>
            <w:r w:rsidRPr="00C25A23">
              <w:rPr>
                <w:rFonts w:ascii="Times New Roman" w:hAnsi="Times New Roman"/>
                <w:b w:val="0"/>
                <w:sz w:val="24"/>
                <w:szCs w:val="24"/>
              </w:rPr>
              <w:t>November 16, 2018</w:t>
            </w:r>
          </w:p>
        </w:tc>
        <w:tc>
          <w:tcPr>
            <w:tcW w:w="8128" w:type="dxa"/>
          </w:tcPr>
          <w:p w14:paraId="27D6806A" w14:textId="77777777" w:rsidR="00A84F26" w:rsidRPr="00C25A23" w:rsidRDefault="00A84F26" w:rsidP="00625F03">
            <w:pPr>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r w:rsidR="00A84F26" w:rsidRPr="00C25A23" w14:paraId="3A80FDA7" w14:textId="77777777" w:rsidTr="00625F03">
        <w:trPr>
          <w:gridAfter w:val="1"/>
          <w:wAfter w:w="8128" w:type="dxa"/>
        </w:trPr>
        <w:sdt>
          <w:sdtPr>
            <w:rPr>
              <w:rFonts w:ascii="Times New Roman" w:hAnsi="Times New Roman"/>
              <w:sz w:val="24"/>
              <w:szCs w:val="24"/>
            </w:rPr>
            <w:alias w:val="Re:"/>
            <w:tag w:val="Re:"/>
            <w:id w:val="84890395"/>
            <w:placeholder>
              <w:docPart w:val="7C0FB3DAE33D45DA821F279BF0814DB7"/>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322" w:type="dxa"/>
              </w:tcPr>
              <w:p w14:paraId="56D99380" w14:textId="77777777" w:rsidR="00A84F26" w:rsidRPr="00C25A23" w:rsidRDefault="00A84F26" w:rsidP="00625F03">
                <w:pPr>
                  <w:pStyle w:val="Heading1"/>
                  <w:contextualSpacing w:val="0"/>
                  <w:outlineLvl w:val="0"/>
                  <w:rPr>
                    <w:rFonts w:ascii="Times New Roman" w:hAnsi="Times New Roman"/>
                    <w:sz w:val="24"/>
                    <w:szCs w:val="24"/>
                  </w:rPr>
                </w:pPr>
                <w:r w:rsidRPr="00C25A23">
                  <w:rPr>
                    <w:rFonts w:ascii="Times New Roman" w:hAnsi="Times New Roman"/>
                    <w:sz w:val="24"/>
                    <w:szCs w:val="24"/>
                  </w:rPr>
                  <w:t>Re:</w:t>
                </w:r>
              </w:p>
            </w:tc>
          </w:sdtContent>
        </w:sdt>
        <w:tc>
          <w:tcPr>
            <w:tcW w:w="8128" w:type="dxa"/>
          </w:tcPr>
          <w:p w14:paraId="73FC8B82" w14:textId="77777777" w:rsidR="00A84F26" w:rsidRPr="00C25A23" w:rsidRDefault="00A84F26" w:rsidP="00625F03">
            <w:pPr>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r w:rsidRPr="00C25A23">
              <w:rPr>
                <w:rFonts w:ascii="Times New Roman" w:hAnsi="Times New Roman"/>
                <w:sz w:val="24"/>
                <w:szCs w:val="24"/>
              </w:rPr>
              <w:t>Gregory Crow Post Trial and Notice of Appeal</w:t>
            </w:r>
          </w:p>
        </w:tc>
      </w:tr>
      <w:tr w:rsidR="00A84F26" w:rsidRPr="00C25A23" w14:paraId="39605C40" w14:textId="77777777" w:rsidTr="00625F03">
        <w:trPr>
          <w:gridAfter w:val="1"/>
          <w:wAfter w:w="8128" w:type="dxa"/>
          <w:trHeight w:val="279"/>
        </w:trPr>
        <w:tc>
          <w:tcPr>
            <w:cnfStyle w:val="001000000000" w:firstRow="0" w:lastRow="0" w:firstColumn="1" w:lastColumn="0" w:oddVBand="0" w:evenVBand="0" w:oddHBand="0" w:evenHBand="0" w:firstRowFirstColumn="0" w:firstRowLastColumn="0" w:lastRowFirstColumn="0" w:lastRowLastColumn="0"/>
            <w:tcW w:w="1322" w:type="dxa"/>
            <w:tcMar>
              <w:left w:w="0" w:type="dxa"/>
              <w:bottom w:w="288" w:type="dxa"/>
              <w:right w:w="0" w:type="dxa"/>
            </w:tcMar>
          </w:tcPr>
          <w:p w14:paraId="018FBA3A" w14:textId="77777777" w:rsidR="00A84F26" w:rsidRPr="00C25A23" w:rsidRDefault="00A84F26" w:rsidP="00625F03">
            <w:pPr>
              <w:pStyle w:val="Heading1"/>
              <w:contextualSpacing w:val="0"/>
              <w:outlineLvl w:val="0"/>
              <w:rPr>
                <w:rFonts w:ascii="Times New Roman" w:hAnsi="Times New Roman"/>
                <w:sz w:val="24"/>
                <w:szCs w:val="24"/>
              </w:rPr>
            </w:pPr>
          </w:p>
        </w:tc>
        <w:tc>
          <w:tcPr>
            <w:tcW w:w="8128" w:type="dxa"/>
            <w:tcMar>
              <w:left w:w="0" w:type="dxa"/>
              <w:bottom w:w="288" w:type="dxa"/>
              <w:right w:w="0" w:type="dxa"/>
            </w:tcMar>
          </w:tcPr>
          <w:p w14:paraId="01E7EC49" w14:textId="77777777" w:rsidR="00A84F26" w:rsidRPr="00C25A23" w:rsidRDefault="00A84F26" w:rsidP="00625F03">
            <w:pPr>
              <w:contextualSpacing w:val="0"/>
              <w:cnfStyle w:val="000000000000" w:firstRow="0" w:lastRow="0" w:firstColumn="0" w:lastColumn="0" w:oddVBand="0" w:evenVBand="0" w:oddHBand="0" w:evenHBand="0" w:firstRowFirstColumn="0" w:firstRowLastColumn="0" w:lastRowFirstColumn="0" w:lastRowLastColumn="0"/>
              <w:rPr>
                <w:rFonts w:ascii="Times New Roman" w:hAnsi="Times New Roman"/>
                <w:sz w:val="24"/>
                <w:szCs w:val="24"/>
              </w:rPr>
            </w:pPr>
          </w:p>
        </w:tc>
      </w:tr>
    </w:tbl>
    <w:p w14:paraId="40BFDD46" w14:textId="77777777" w:rsidR="00A84F26" w:rsidRPr="00C25A23" w:rsidRDefault="00A84F26" w:rsidP="00A84F26">
      <w:pPr>
        <w:rPr>
          <w:rFonts w:ascii="Times New Roman" w:hAnsi="Times New Roman" w:cs="Times New Roman"/>
        </w:rPr>
      </w:pPr>
    </w:p>
    <w:p w14:paraId="1B98A5BE" w14:textId="77777777" w:rsidR="00A84F26" w:rsidRPr="00C25A23" w:rsidRDefault="00A84F26" w:rsidP="00A84F26">
      <w:pPr>
        <w:spacing w:line="480" w:lineRule="auto"/>
        <w:rPr>
          <w:rFonts w:ascii="Times New Roman" w:hAnsi="Times New Roman" w:cs="Times New Roman"/>
        </w:rPr>
      </w:pPr>
      <w:r w:rsidRPr="00C25A23">
        <w:rPr>
          <w:rFonts w:ascii="Times New Roman" w:hAnsi="Times New Roman" w:cs="Times New Roman"/>
        </w:rPr>
        <w:t>Mr. Reynolds,</w:t>
      </w:r>
    </w:p>
    <w:p w14:paraId="4A1B1F4C" w14:textId="77777777" w:rsidR="00A84F26" w:rsidRPr="00C25A23" w:rsidRDefault="00A84F26" w:rsidP="00A84F26">
      <w:pPr>
        <w:spacing w:line="480" w:lineRule="auto"/>
        <w:rPr>
          <w:rFonts w:ascii="Times New Roman" w:hAnsi="Times New Roman" w:cs="Times New Roman"/>
        </w:rPr>
      </w:pPr>
      <w:r w:rsidRPr="00C25A23">
        <w:rPr>
          <w:rFonts w:ascii="Times New Roman" w:hAnsi="Times New Roman" w:cs="Times New Roman"/>
        </w:rPr>
        <w:t xml:space="preserve">First, I would like to say that I am sorry that we did not accomplish our goal for Gregory Crow. I have done some research for the appeals process in Virginia and I will supply you with the necessary information for filing a post-trial motion. </w:t>
      </w:r>
    </w:p>
    <w:p w14:paraId="0D8C8612" w14:textId="77777777" w:rsidR="00A84F26" w:rsidRPr="00C25A23" w:rsidRDefault="00A84F26" w:rsidP="00A84F26">
      <w:pPr>
        <w:spacing w:line="480" w:lineRule="auto"/>
        <w:rPr>
          <w:rFonts w:ascii="Times New Roman" w:hAnsi="Times New Roman" w:cs="Times New Roman"/>
        </w:rPr>
      </w:pPr>
      <w:r w:rsidRPr="00C25A23">
        <w:rPr>
          <w:rFonts w:ascii="Times New Roman" w:hAnsi="Times New Roman" w:cs="Times New Roman"/>
        </w:rPr>
        <w:t xml:space="preserve">This is the definition of filing in the state of Virginia: </w:t>
      </w:r>
    </w:p>
    <w:p w14:paraId="630023BF" w14:textId="77777777" w:rsidR="00A84F26" w:rsidRPr="00C25A23" w:rsidRDefault="00A84F26" w:rsidP="00A84F26">
      <w:pPr>
        <w:spacing w:line="480" w:lineRule="auto"/>
        <w:rPr>
          <w:rFonts w:ascii="Times New Roman" w:hAnsi="Times New Roman" w:cs="Times New Roman"/>
        </w:rPr>
      </w:pPr>
      <w:r w:rsidRPr="00C25A23">
        <w:rPr>
          <w:rStyle w:val="ssleftalign"/>
          <w:rFonts w:ascii="Times New Roman" w:hAnsi="Times New Roman" w:cs="Times New Roman"/>
        </w:rPr>
        <w:t xml:space="preserve">In addition to the definitions provided in Rule 5A:1, the Court of </w:t>
      </w:r>
      <w:r w:rsidRPr="00C25A23">
        <w:rPr>
          <w:rStyle w:val="ssprior"/>
          <w:rFonts w:ascii="Times New Roman" w:eastAsiaTheme="minorEastAsia" w:hAnsi="Times New Roman" w:cs="Times New Roman"/>
        </w:rPr>
        <w:t>Appeals</w:t>
      </w:r>
      <w:r w:rsidRPr="00C25A23">
        <w:rPr>
          <w:rStyle w:val="ssleftalign"/>
          <w:rFonts w:ascii="Times New Roman" w:hAnsi="Times New Roman" w:cs="Times New Roman"/>
        </w:rPr>
        <w:t xml:space="preserve"> rules also provide expressly that any document required to be filed with the clerk of the Court of </w:t>
      </w:r>
      <w:r w:rsidRPr="00C25A23">
        <w:rPr>
          <w:rStyle w:val="ssprior"/>
          <w:rFonts w:ascii="Times New Roman" w:eastAsiaTheme="minorEastAsia" w:hAnsi="Times New Roman" w:cs="Times New Roman"/>
        </w:rPr>
        <w:t>Appeals</w:t>
      </w:r>
      <w:r w:rsidRPr="00C25A23">
        <w:rPr>
          <w:rStyle w:val="ssleftalign"/>
          <w:rFonts w:ascii="Times New Roman" w:hAnsi="Times New Roman" w:cs="Times New Roman"/>
        </w:rPr>
        <w:t xml:space="preserve">, or filed in the office of the clerk of the Court of </w:t>
      </w:r>
      <w:r w:rsidRPr="00C25A23">
        <w:rPr>
          <w:rStyle w:val="ssprior"/>
          <w:rFonts w:ascii="Times New Roman" w:eastAsiaTheme="minorEastAsia" w:hAnsi="Times New Roman" w:cs="Times New Roman"/>
        </w:rPr>
        <w:t>Appeals</w:t>
      </w:r>
      <w:r w:rsidRPr="00C25A23">
        <w:rPr>
          <w:rStyle w:val="ssleftalign"/>
          <w:rFonts w:ascii="Times New Roman" w:hAnsi="Times New Roman" w:cs="Times New Roman"/>
        </w:rPr>
        <w:t xml:space="preserve">, “shall be deemed to be </w:t>
      </w:r>
      <w:r w:rsidRPr="00C25A23">
        <w:rPr>
          <w:rStyle w:val="ssit"/>
          <w:rFonts w:ascii="Times New Roman" w:eastAsiaTheme="minorEastAsia" w:hAnsi="Times New Roman" w:cs="Times New Roman"/>
        </w:rPr>
        <w:t xml:space="preserve">timely filed if (1) it is transmitted expense pre-paid to the clerk of this Court by priority, express, registered, or certified mail via the United States Postal Service, or by a third-party commercial carrier for next-day delivery, and (2) if the official receipt therefor be exhibited upon demand of the clerk or any party and it shows such transmission or mailing within the </w:t>
      </w:r>
      <w:r w:rsidRPr="00C25A23">
        <w:rPr>
          <w:rStyle w:val="ssit"/>
          <w:rFonts w:ascii="Times New Roman" w:eastAsiaTheme="minorEastAsia" w:hAnsi="Times New Roman" w:cs="Times New Roman"/>
        </w:rPr>
        <w:lastRenderedPageBreak/>
        <w:t>prescribed time limits</w:t>
      </w:r>
      <w:r w:rsidRPr="00C25A23">
        <w:rPr>
          <w:rStyle w:val="ssleftalign"/>
          <w:rFonts w:ascii="Times New Roman" w:hAnsi="Times New Roman" w:cs="Times New Roman"/>
        </w:rPr>
        <w:t>.” The rules place a safeguard behind this system, requiring that “the official receipt” for the mailing must be “exhibited upon demand of the clerk or any party” to demonstrate mailing within the prescribed time limits.</w:t>
      </w:r>
    </w:p>
    <w:p w14:paraId="176853F8" w14:textId="77777777" w:rsidR="00A84F26" w:rsidRPr="00C25A23" w:rsidRDefault="00A84F26" w:rsidP="00A84F26">
      <w:pPr>
        <w:spacing w:line="480" w:lineRule="auto"/>
        <w:rPr>
          <w:rFonts w:ascii="Times New Roman" w:hAnsi="Times New Roman" w:cs="Times New Roman"/>
        </w:rPr>
      </w:pPr>
      <w:r w:rsidRPr="00C25A23">
        <w:rPr>
          <w:rFonts w:ascii="Times New Roman" w:hAnsi="Times New Roman" w:cs="Times New Roman"/>
        </w:rPr>
        <w:t xml:space="preserve">The first step will be to file a Motion to Set Aside the Verdict of the Jury on the grounds that it is contrary to the evidence. Pursuant to Virginia Code § 8.01-680, </w:t>
      </w:r>
      <w:r w:rsidRPr="00C25A23">
        <w:rPr>
          <w:rStyle w:val="ssleftalign"/>
          <w:rFonts w:ascii="Times New Roman" w:hAnsi="Times New Roman" w:cs="Times New Roman"/>
        </w:rPr>
        <w:t xml:space="preserve">when a case, civil or criminal, is tried by a jury and a party objects to the judgment or action of the court in granting or refusing to grant a new trial on a motion to set aside the verdict of a jury on the ground that it is contrary to the evidence, or when a case is decided by a court without the intervention of a jury and a party objects to the decision on the ground that it is contrary to the evidence, the judgment of the trial court shall not be set aside unless it appears from the evidence that such judgment is plainly wrong or without evidence to support it. </w:t>
      </w:r>
      <w:r w:rsidRPr="00C25A23">
        <w:rPr>
          <w:rFonts w:ascii="Times New Roman" w:hAnsi="Times New Roman" w:cs="Times New Roman"/>
        </w:rPr>
        <w:t>We have enough evidence in this case to prove that Richard Sayer was negligent when he stuck Samantha Crow with his car while intoxicated. Richard Sayer was convicted of a DWI and sentenced to one year in jail. There was also blood and hair that belonged to Samantha Crow on Richard Sayer’s vehicle proving that he had struck Samantha Crow. These are all relevant factors to obtain a new trial. Also pursuant to 1 Virginia Civil Procedure § 17.8, a</w:t>
      </w:r>
      <w:r w:rsidRPr="00C25A23">
        <w:rPr>
          <w:rStyle w:val="ssleftalign"/>
          <w:rFonts w:ascii="Times New Roman" w:hAnsi="Times New Roman" w:cs="Times New Roman"/>
        </w:rPr>
        <w:t xml:space="preserve">ll motions to be made in proceedings before the Court of </w:t>
      </w:r>
      <w:r w:rsidRPr="00C25A23">
        <w:rPr>
          <w:rStyle w:val="ssprior"/>
          <w:rFonts w:ascii="Times New Roman" w:eastAsiaTheme="minorEastAsia" w:hAnsi="Times New Roman" w:cs="Times New Roman"/>
        </w:rPr>
        <w:t>Appeals</w:t>
      </w:r>
      <w:r w:rsidRPr="00C25A23">
        <w:rPr>
          <w:rStyle w:val="ssleftalign"/>
          <w:rFonts w:ascii="Times New Roman" w:hAnsi="Times New Roman" w:cs="Times New Roman"/>
        </w:rPr>
        <w:t xml:space="preserve"> must be in writing and filed with the clerk of the Court of </w:t>
      </w:r>
      <w:r w:rsidRPr="00C25A23">
        <w:rPr>
          <w:rStyle w:val="ssprior"/>
          <w:rFonts w:ascii="Times New Roman" w:eastAsiaTheme="minorEastAsia" w:hAnsi="Times New Roman" w:cs="Times New Roman"/>
        </w:rPr>
        <w:t>Appeals</w:t>
      </w:r>
      <w:r w:rsidRPr="00C25A23">
        <w:rPr>
          <w:rStyle w:val="ssleftalign"/>
          <w:rFonts w:ascii="Times New Roman" w:hAnsi="Times New Roman" w:cs="Times New Roman"/>
        </w:rPr>
        <w:t xml:space="preserve">. Opposing counsel will have 10 days </w:t>
      </w:r>
      <w:r w:rsidRPr="00C25A23">
        <w:rPr>
          <w:rStyle w:val="ssit"/>
          <w:rFonts w:ascii="Times New Roman" w:eastAsiaTheme="minorEastAsia" w:hAnsi="Times New Roman" w:cs="Times New Roman"/>
        </w:rPr>
        <w:t>after such motion is filed</w:t>
      </w:r>
      <w:r w:rsidRPr="00C25A23">
        <w:rPr>
          <w:rStyle w:val="ssleftalign"/>
          <w:rFonts w:ascii="Times New Roman" w:hAnsi="Times New Roman" w:cs="Times New Roman"/>
        </w:rPr>
        <w:t xml:space="preserve"> to file with the Court of </w:t>
      </w:r>
      <w:r w:rsidRPr="00C25A23">
        <w:rPr>
          <w:rStyle w:val="ssprior"/>
          <w:rFonts w:ascii="Times New Roman" w:eastAsiaTheme="minorEastAsia" w:hAnsi="Times New Roman" w:cs="Times New Roman"/>
        </w:rPr>
        <w:t>Appeals</w:t>
      </w:r>
      <w:r w:rsidRPr="00C25A23">
        <w:rPr>
          <w:rStyle w:val="ssleftalign"/>
          <w:rFonts w:ascii="Times New Roman" w:hAnsi="Times New Roman" w:cs="Times New Roman"/>
        </w:rPr>
        <w:t xml:space="preserve"> in which to reply to such motion.  All motions or replies must be in </w:t>
      </w:r>
      <w:r w:rsidRPr="00C25A23">
        <w:rPr>
          <w:rStyle w:val="ssit"/>
          <w:rFonts w:ascii="Times New Roman" w:eastAsiaTheme="minorEastAsia" w:hAnsi="Times New Roman" w:cs="Times New Roman"/>
        </w:rPr>
        <w:t>quadruplicate</w:t>
      </w:r>
      <w:r w:rsidRPr="00C25A23">
        <w:rPr>
          <w:rStyle w:val="ssleftalign"/>
          <w:rFonts w:ascii="Times New Roman" w:hAnsi="Times New Roman" w:cs="Times New Roman"/>
        </w:rPr>
        <w:t xml:space="preserve">. The Court of </w:t>
      </w:r>
      <w:r w:rsidRPr="00C25A23">
        <w:rPr>
          <w:rStyle w:val="ssprior"/>
          <w:rFonts w:ascii="Times New Roman" w:eastAsiaTheme="minorEastAsia" w:hAnsi="Times New Roman" w:cs="Times New Roman"/>
        </w:rPr>
        <w:t>Appeals</w:t>
      </w:r>
      <w:r w:rsidRPr="00C25A23">
        <w:rPr>
          <w:rStyle w:val="ssleftalign"/>
          <w:rFonts w:ascii="Times New Roman" w:hAnsi="Times New Roman" w:cs="Times New Roman"/>
        </w:rPr>
        <w:t>’ rules provide that no motion will be argued orally except by leave of court.</w:t>
      </w:r>
    </w:p>
    <w:p w14:paraId="186A150E" w14:textId="77777777" w:rsidR="00A84F26" w:rsidRPr="00C25A23" w:rsidRDefault="00A84F26" w:rsidP="00A84F26">
      <w:pPr>
        <w:spacing w:line="480" w:lineRule="auto"/>
        <w:rPr>
          <w:rFonts w:ascii="Times New Roman" w:hAnsi="Times New Roman" w:cs="Times New Roman"/>
        </w:rPr>
      </w:pPr>
      <w:r w:rsidRPr="00C25A23">
        <w:rPr>
          <w:rFonts w:ascii="Times New Roman" w:hAnsi="Times New Roman" w:cs="Times New Roman"/>
        </w:rPr>
        <w:t xml:space="preserve">The second step will be filing a Notice of Appeal. Notices of appeal must be filed in writing in the Clerk’s office within thirty (30) calendar days of the entry date of a final judgment or other appealable order. The Notice of Appeal must reflect the date of the order being appealed and to which Court (Court of Appeals or Supreme Court) the case is being appealed. In this case, we will be going to the Court of Appeals for </w:t>
      </w:r>
      <w:r w:rsidRPr="00C25A23">
        <w:rPr>
          <w:rFonts w:ascii="Times New Roman" w:hAnsi="Times New Roman" w:cs="Times New Roman"/>
        </w:rPr>
        <w:lastRenderedPageBreak/>
        <w:t>the state of Virginia. Once a Notice of Appeal is filed the Circuit Court clerk is responsible for preparing the record on appeal and transmitting it to the Appellate Court within 90 days.  The parties will receive a Table of Contents from Circuit Court when the case has been transmitted to the Appellate Court. Appeals should contain all information required by the Rules of the Supreme Court (Code of Virginia Volume II Code) comply with the statutory requirements and include to which court the case is being appealed (Virginia Code § 8.01-67 or Virginia Code § 17.1-405-17.1-408). I have included the Notice of Appeal just in case Gregory Crow would like to appeal the verdict.</w:t>
      </w:r>
    </w:p>
    <w:p w14:paraId="38B68A43" w14:textId="77777777" w:rsidR="00A84F26" w:rsidRPr="00C25A23" w:rsidRDefault="00A84F26" w:rsidP="00A84F26">
      <w:pPr>
        <w:spacing w:line="480" w:lineRule="auto"/>
        <w:rPr>
          <w:rFonts w:ascii="Times New Roman" w:hAnsi="Times New Roman" w:cs="Times New Roman"/>
        </w:rPr>
      </w:pPr>
      <w:r w:rsidRPr="00C25A23">
        <w:rPr>
          <w:rFonts w:ascii="Times New Roman" w:hAnsi="Times New Roman" w:cs="Times New Roman"/>
        </w:rPr>
        <w:t>If there is anything else that you need from me, please let me know.</w:t>
      </w:r>
    </w:p>
    <w:p w14:paraId="4DE2ED74" w14:textId="77777777" w:rsidR="00A84F26" w:rsidRPr="00C25A23" w:rsidRDefault="00A84F26" w:rsidP="00A84F26">
      <w:pPr>
        <w:spacing w:line="480" w:lineRule="auto"/>
        <w:rPr>
          <w:rFonts w:ascii="Times New Roman" w:hAnsi="Times New Roman" w:cs="Times New Roman"/>
        </w:rPr>
      </w:pPr>
    </w:p>
    <w:p w14:paraId="15BC4F10" w14:textId="77777777" w:rsidR="00A84F26" w:rsidRPr="00C25A23" w:rsidRDefault="00A84F26" w:rsidP="00A84F26">
      <w:pPr>
        <w:spacing w:line="480" w:lineRule="auto"/>
        <w:rPr>
          <w:rFonts w:ascii="Times New Roman" w:hAnsi="Times New Roman" w:cs="Times New Roman"/>
        </w:rPr>
      </w:pPr>
      <w:r w:rsidRPr="00C25A23">
        <w:rPr>
          <w:rFonts w:ascii="Times New Roman" w:hAnsi="Times New Roman" w:cs="Times New Roman"/>
        </w:rPr>
        <w:t>Jennifer Baker</w:t>
      </w:r>
    </w:p>
    <w:p w14:paraId="7431DD12" w14:textId="77777777" w:rsidR="00A84F26" w:rsidRPr="00C25A23" w:rsidRDefault="00A84F26" w:rsidP="00A84F26">
      <w:pPr>
        <w:spacing w:line="480" w:lineRule="auto"/>
        <w:rPr>
          <w:rFonts w:ascii="Times New Roman" w:hAnsi="Times New Roman" w:cs="Times New Roman"/>
          <w:sz w:val="32"/>
          <w:szCs w:val="32"/>
        </w:rPr>
      </w:pPr>
      <w:r w:rsidRPr="00C25A23">
        <w:rPr>
          <w:rFonts w:ascii="Times New Roman" w:hAnsi="Times New Roman" w:cs="Times New Roman"/>
          <w:sz w:val="32"/>
          <w:szCs w:val="32"/>
        </w:rPr>
        <w:t>Jennifer Baker</w:t>
      </w:r>
    </w:p>
    <w:p w14:paraId="37FAE796" w14:textId="77777777" w:rsidR="00A84F26" w:rsidRPr="00C25A23" w:rsidRDefault="00A84F26" w:rsidP="00A84F26">
      <w:pPr>
        <w:spacing w:line="480" w:lineRule="auto"/>
        <w:rPr>
          <w:rFonts w:ascii="Times New Roman" w:hAnsi="Times New Roman" w:cs="Times New Roman"/>
        </w:rPr>
      </w:pPr>
      <w:r w:rsidRPr="00C25A23">
        <w:rPr>
          <w:rFonts w:ascii="Times New Roman" w:hAnsi="Times New Roman" w:cs="Times New Roman"/>
        </w:rPr>
        <w:t>Paralegal</w:t>
      </w:r>
    </w:p>
    <w:p w14:paraId="2F933CA3" w14:textId="77777777" w:rsidR="00A84F26" w:rsidRPr="00C25A23" w:rsidRDefault="00A84F26" w:rsidP="00A84F26">
      <w:pPr>
        <w:spacing w:line="480" w:lineRule="auto"/>
        <w:rPr>
          <w:rFonts w:ascii="Times New Roman" w:hAnsi="Times New Roman" w:cs="Times New Roman"/>
        </w:rPr>
      </w:pPr>
    </w:p>
    <w:p w14:paraId="3E89F635" w14:textId="77777777" w:rsidR="00A84F26" w:rsidRPr="00C25A23" w:rsidRDefault="00A84F26" w:rsidP="00A84F26">
      <w:pPr>
        <w:spacing w:line="480" w:lineRule="auto"/>
        <w:rPr>
          <w:rFonts w:ascii="Times New Roman" w:hAnsi="Times New Roman" w:cs="Times New Roman"/>
        </w:rPr>
      </w:pPr>
    </w:p>
    <w:p w14:paraId="4DB7238C" w14:textId="77777777" w:rsidR="00A84F26" w:rsidRPr="00C25A23" w:rsidRDefault="00A84F26" w:rsidP="00A84F26">
      <w:pPr>
        <w:spacing w:line="480" w:lineRule="auto"/>
        <w:rPr>
          <w:rFonts w:ascii="Times New Roman" w:hAnsi="Times New Roman" w:cs="Times New Roman"/>
        </w:rPr>
      </w:pPr>
    </w:p>
    <w:p w14:paraId="05DB98F7" w14:textId="77777777" w:rsidR="00A84F26" w:rsidRPr="00C25A23" w:rsidRDefault="00A84F26" w:rsidP="00A84F26">
      <w:pPr>
        <w:spacing w:line="480" w:lineRule="auto"/>
        <w:rPr>
          <w:rFonts w:ascii="Times New Roman" w:hAnsi="Times New Roman" w:cs="Times New Roman"/>
        </w:rPr>
      </w:pPr>
    </w:p>
    <w:p w14:paraId="5487ECCF" w14:textId="77777777" w:rsidR="00A84F26" w:rsidRPr="00C25A23" w:rsidRDefault="00A84F26" w:rsidP="00A84F26">
      <w:pPr>
        <w:spacing w:line="480" w:lineRule="auto"/>
        <w:rPr>
          <w:rFonts w:ascii="Times New Roman" w:hAnsi="Times New Roman" w:cs="Times New Roman"/>
        </w:rPr>
      </w:pPr>
    </w:p>
    <w:p w14:paraId="48E741FC" w14:textId="77777777" w:rsidR="00A84F26" w:rsidRPr="00C25A23" w:rsidRDefault="00A84F26" w:rsidP="00A84F26">
      <w:pPr>
        <w:rPr>
          <w:rFonts w:ascii="Times New Roman" w:hAnsi="Times New Roman" w:cs="Times New Roman"/>
        </w:rPr>
      </w:pPr>
      <w:r w:rsidRPr="00C25A23">
        <w:rPr>
          <w:rFonts w:ascii="Times New Roman" w:hAnsi="Times New Roman" w:cs="Times New Roman"/>
        </w:rPr>
        <w:t xml:space="preserve">JB: </w:t>
      </w:r>
      <w:proofErr w:type="spellStart"/>
      <w:r w:rsidRPr="00C25A23">
        <w:rPr>
          <w:rFonts w:ascii="Times New Roman" w:hAnsi="Times New Roman" w:cs="Times New Roman"/>
        </w:rPr>
        <w:t>jb</w:t>
      </w:r>
      <w:proofErr w:type="spellEnd"/>
    </w:p>
    <w:p w14:paraId="6ADB4938" w14:textId="77777777" w:rsidR="00A84F26" w:rsidRPr="00C25A23" w:rsidRDefault="00A84F26" w:rsidP="00A84F26">
      <w:pPr>
        <w:rPr>
          <w:rFonts w:ascii="Times New Roman" w:hAnsi="Times New Roman" w:cs="Times New Roman"/>
        </w:rPr>
      </w:pPr>
      <w:r w:rsidRPr="00C25A23">
        <w:rPr>
          <w:rFonts w:ascii="Times New Roman" w:hAnsi="Times New Roman" w:cs="Times New Roman"/>
        </w:rPr>
        <w:t>Enc.</w:t>
      </w:r>
    </w:p>
    <w:p w14:paraId="7994E007" w14:textId="77777777" w:rsidR="00A84F26" w:rsidRPr="00C25A23" w:rsidRDefault="00A84F26" w:rsidP="00A84F26">
      <w:pPr>
        <w:spacing w:line="480" w:lineRule="auto"/>
        <w:rPr>
          <w:rFonts w:ascii="Times New Roman" w:hAnsi="Times New Roman" w:cs="Times New Roman"/>
        </w:rPr>
      </w:pPr>
    </w:p>
    <w:p w14:paraId="5F6361F4" w14:textId="77777777" w:rsidR="00A84F26" w:rsidRPr="00C25A23" w:rsidRDefault="00A84F26" w:rsidP="00A84F26">
      <w:pPr>
        <w:spacing w:line="480" w:lineRule="auto"/>
        <w:rPr>
          <w:rFonts w:ascii="Times New Roman" w:hAnsi="Times New Roman" w:cs="Times New Roman"/>
        </w:rPr>
      </w:pPr>
      <w:r w:rsidRPr="00C25A23">
        <w:rPr>
          <w:rFonts w:ascii="Times New Roman" w:hAnsi="Times New Roman" w:cs="Times New Roman"/>
          <w:noProof/>
        </w:rPr>
        <w:lastRenderedPageBreak/>
        <w:drawing>
          <wp:inline distT="0" distB="0" distL="0" distR="0" wp14:anchorId="78164173" wp14:editId="08D9E007">
            <wp:extent cx="5943600" cy="7386320"/>
            <wp:effectExtent l="0" t="0" r="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NoticeofAppealRS.pdf"/>
                    <pic:cNvPicPr/>
                  </pic:nvPicPr>
                  <pic:blipFill>
                    <a:blip r:embed="rId39">
                      <a:extLst>
                        <a:ext uri="{28A0092B-C50C-407E-A947-70E740481C1C}">
                          <a14:useLocalDpi xmlns:a14="http://schemas.microsoft.com/office/drawing/2010/main" val="0"/>
                        </a:ext>
                      </a:extLst>
                    </a:blip>
                    <a:stretch>
                      <a:fillRect/>
                    </a:stretch>
                  </pic:blipFill>
                  <pic:spPr>
                    <a:xfrm>
                      <a:off x="0" y="0"/>
                      <a:ext cx="5943600" cy="7386320"/>
                    </a:xfrm>
                    <a:prstGeom prst="rect">
                      <a:avLst/>
                    </a:prstGeom>
                  </pic:spPr>
                </pic:pic>
              </a:graphicData>
            </a:graphic>
          </wp:inline>
        </w:drawing>
      </w:r>
    </w:p>
    <w:p w14:paraId="10534FA7" w14:textId="77777777" w:rsidR="00C47F90" w:rsidRPr="00C25A23" w:rsidRDefault="00C47F90" w:rsidP="00C47F90">
      <w:pPr>
        <w:rPr>
          <w:rFonts w:ascii="Times New Roman" w:hAnsi="Times New Roman" w:cs="Times New Roman"/>
          <w:sz w:val="24"/>
          <w:szCs w:val="24"/>
        </w:rPr>
      </w:pPr>
      <w:r w:rsidRPr="00C25A23">
        <w:rPr>
          <w:rFonts w:ascii="Times New Roman" w:hAnsi="Times New Roman" w:cs="Times New Roman"/>
          <w:sz w:val="24"/>
          <w:szCs w:val="24"/>
        </w:rPr>
        <w:lastRenderedPageBreak/>
        <w:t>Jennifer Baker</w:t>
      </w:r>
    </w:p>
    <w:p w14:paraId="67237D53" w14:textId="77777777" w:rsidR="00C47F90" w:rsidRPr="00C25A23" w:rsidRDefault="00C47F90" w:rsidP="00C47F90">
      <w:pPr>
        <w:rPr>
          <w:rFonts w:ascii="Times New Roman" w:hAnsi="Times New Roman" w:cs="Times New Roman"/>
          <w:sz w:val="24"/>
          <w:szCs w:val="24"/>
        </w:rPr>
      </w:pPr>
      <w:r w:rsidRPr="00C25A23">
        <w:rPr>
          <w:rFonts w:ascii="Times New Roman" w:hAnsi="Times New Roman" w:cs="Times New Roman"/>
          <w:sz w:val="24"/>
          <w:szCs w:val="24"/>
        </w:rPr>
        <w:t>September 15, 2020</w:t>
      </w:r>
    </w:p>
    <w:p w14:paraId="578BDA2E" w14:textId="77777777" w:rsidR="00C47F90" w:rsidRPr="00C25A23" w:rsidRDefault="00C47F90" w:rsidP="00C47F90">
      <w:pPr>
        <w:rPr>
          <w:rFonts w:ascii="Times New Roman" w:hAnsi="Times New Roman" w:cs="Times New Roman"/>
          <w:sz w:val="24"/>
          <w:szCs w:val="24"/>
        </w:rPr>
      </w:pPr>
      <w:r w:rsidRPr="00C25A23">
        <w:rPr>
          <w:rFonts w:ascii="Times New Roman" w:hAnsi="Times New Roman" w:cs="Times New Roman"/>
          <w:sz w:val="24"/>
          <w:szCs w:val="24"/>
        </w:rPr>
        <w:t>PLEG 220 Torts &amp; Remedies</w:t>
      </w:r>
    </w:p>
    <w:p w14:paraId="6F58227F" w14:textId="77777777" w:rsidR="00C47F90" w:rsidRPr="00C25A23" w:rsidRDefault="00C47F90" w:rsidP="00C47F90">
      <w:pPr>
        <w:rPr>
          <w:rFonts w:ascii="Times New Roman" w:hAnsi="Times New Roman" w:cs="Times New Roman"/>
          <w:sz w:val="24"/>
          <w:szCs w:val="24"/>
        </w:rPr>
      </w:pPr>
      <w:r w:rsidRPr="00C25A23">
        <w:rPr>
          <w:rFonts w:ascii="Times New Roman" w:hAnsi="Times New Roman" w:cs="Times New Roman"/>
          <w:sz w:val="24"/>
          <w:szCs w:val="24"/>
        </w:rPr>
        <w:t>Portfolio Project Assessment Reflection</w:t>
      </w:r>
    </w:p>
    <w:p w14:paraId="0E37439A" w14:textId="77777777" w:rsidR="00C47F90" w:rsidRPr="00C25A23" w:rsidRDefault="00C47F90" w:rsidP="00C47F90">
      <w:pPr>
        <w:rPr>
          <w:rFonts w:ascii="Times New Roman" w:hAnsi="Times New Roman" w:cs="Times New Roman"/>
          <w:sz w:val="24"/>
          <w:szCs w:val="24"/>
        </w:rPr>
      </w:pPr>
    </w:p>
    <w:p w14:paraId="4DEA9C77" w14:textId="799742EA" w:rsidR="002432E9" w:rsidRPr="00C25A23" w:rsidRDefault="002432E9" w:rsidP="00C25A23">
      <w:pPr>
        <w:spacing w:line="480" w:lineRule="auto"/>
        <w:rPr>
          <w:rFonts w:ascii="Times New Roman" w:hAnsi="Times New Roman" w:cs="Times New Roman"/>
          <w:sz w:val="24"/>
          <w:szCs w:val="24"/>
        </w:rPr>
      </w:pPr>
      <w:r w:rsidRPr="00C25A23">
        <w:rPr>
          <w:rFonts w:ascii="Times New Roman" w:hAnsi="Times New Roman" w:cs="Times New Roman"/>
          <w:sz w:val="24"/>
          <w:szCs w:val="24"/>
        </w:rPr>
        <w:t>As I reflect over this last 7.5 weeks, I have learned to learned to organize and decipher the different types of Torts not limited to but including the intention torts thru negligence and strict liability.  While assessing and applying the appropriate remedies and defenses.  I have homed in on my ability to draft and prepare pleadings that were applied specifically to Torts law, while using civil procedures and case law to develop documents for trial and memo’s for defendants and attorneys.</w:t>
      </w:r>
    </w:p>
    <w:p w14:paraId="3AEF02D2" w14:textId="2490655C" w:rsidR="002432E9" w:rsidRPr="00C25A23" w:rsidRDefault="002432E9" w:rsidP="00C25A23">
      <w:pPr>
        <w:spacing w:line="480" w:lineRule="auto"/>
        <w:rPr>
          <w:rFonts w:ascii="Times New Roman" w:hAnsi="Times New Roman" w:cs="Times New Roman"/>
          <w:sz w:val="24"/>
          <w:szCs w:val="24"/>
        </w:rPr>
      </w:pPr>
      <w:r w:rsidRPr="00C25A23">
        <w:rPr>
          <w:rFonts w:ascii="Times New Roman" w:hAnsi="Times New Roman" w:cs="Times New Roman"/>
          <w:sz w:val="24"/>
          <w:szCs w:val="24"/>
        </w:rPr>
        <w:t xml:space="preserve">Through this course I believe I will be able to completely </w:t>
      </w:r>
      <w:r w:rsidR="00C25A23" w:rsidRPr="00C25A23">
        <w:rPr>
          <w:rFonts w:ascii="Times New Roman" w:hAnsi="Times New Roman" w:cs="Times New Roman"/>
          <w:sz w:val="24"/>
          <w:szCs w:val="24"/>
        </w:rPr>
        <w:t>satisfy</w:t>
      </w:r>
      <w:r w:rsidRPr="00C25A23">
        <w:rPr>
          <w:rFonts w:ascii="Times New Roman" w:hAnsi="Times New Roman" w:cs="Times New Roman"/>
          <w:sz w:val="24"/>
          <w:szCs w:val="24"/>
        </w:rPr>
        <w:t xml:space="preserve"> my duties as a future paralegal and be very marketable in my new profession by utilizing my exceptional skills to a</w:t>
      </w:r>
      <w:r w:rsidR="00B23115" w:rsidRPr="00C25A23">
        <w:rPr>
          <w:rFonts w:ascii="Times New Roman" w:hAnsi="Times New Roman" w:cs="Times New Roman"/>
          <w:sz w:val="24"/>
          <w:szCs w:val="24"/>
        </w:rPr>
        <w:t>ssist an attorney and future clients through the weekly activities of this portfolio project.</w:t>
      </w:r>
    </w:p>
    <w:p w14:paraId="44E6E6DC" w14:textId="1C5DF4AD" w:rsidR="00B23115" w:rsidRPr="00C25A23" w:rsidRDefault="00B23115" w:rsidP="00C25A23">
      <w:pPr>
        <w:spacing w:line="480" w:lineRule="auto"/>
        <w:rPr>
          <w:rFonts w:ascii="Times New Roman" w:hAnsi="Times New Roman" w:cs="Times New Roman"/>
          <w:sz w:val="24"/>
          <w:szCs w:val="24"/>
        </w:rPr>
      </w:pPr>
      <w:r w:rsidRPr="00C25A23">
        <w:rPr>
          <w:rFonts w:ascii="Times New Roman" w:hAnsi="Times New Roman" w:cs="Times New Roman"/>
          <w:sz w:val="24"/>
          <w:szCs w:val="24"/>
        </w:rPr>
        <w:t>I able I did the best I could during these past 7.5 weeks, although, the only thing I could wish to have been not so sick with COVID and I think I could have participated more during discussions, as I really did miss getting to know more of my classmates.</w:t>
      </w:r>
    </w:p>
    <w:p w14:paraId="18369154" w14:textId="0CF6379F" w:rsidR="00DA3042" w:rsidRPr="00C25A23" w:rsidRDefault="00B23115" w:rsidP="00C25A23">
      <w:pPr>
        <w:spacing w:line="480" w:lineRule="auto"/>
        <w:rPr>
          <w:rFonts w:ascii="Times New Roman" w:hAnsi="Times New Roman" w:cs="Times New Roman"/>
        </w:rPr>
      </w:pPr>
      <w:r w:rsidRPr="00C25A23">
        <w:rPr>
          <w:rFonts w:ascii="Times New Roman" w:hAnsi="Times New Roman" w:cs="Times New Roman"/>
          <w:sz w:val="24"/>
          <w:szCs w:val="24"/>
        </w:rPr>
        <w:t xml:space="preserve">My future </w:t>
      </w:r>
      <w:r w:rsidR="00C25A23" w:rsidRPr="00C25A23">
        <w:rPr>
          <w:rFonts w:ascii="Times New Roman" w:hAnsi="Times New Roman" w:cs="Times New Roman"/>
          <w:sz w:val="24"/>
          <w:szCs w:val="24"/>
        </w:rPr>
        <w:t>advises</w:t>
      </w:r>
      <w:r w:rsidRPr="00C25A23">
        <w:rPr>
          <w:rFonts w:ascii="Times New Roman" w:hAnsi="Times New Roman" w:cs="Times New Roman"/>
          <w:sz w:val="24"/>
          <w:szCs w:val="24"/>
        </w:rPr>
        <w:t xml:space="preserve"> to future students that are just beginning this class and portfolio project is to really read and research </w:t>
      </w:r>
      <w:r w:rsidR="00C25A23" w:rsidRPr="00C25A23">
        <w:rPr>
          <w:rFonts w:ascii="Times New Roman" w:hAnsi="Times New Roman" w:cs="Times New Roman"/>
          <w:sz w:val="24"/>
          <w:szCs w:val="24"/>
        </w:rPr>
        <w:t>all</w:t>
      </w:r>
      <w:r w:rsidRPr="00C25A23">
        <w:rPr>
          <w:rFonts w:ascii="Times New Roman" w:hAnsi="Times New Roman" w:cs="Times New Roman"/>
          <w:sz w:val="24"/>
          <w:szCs w:val="24"/>
        </w:rPr>
        <w:t xml:space="preserve"> your </w:t>
      </w:r>
      <w:r w:rsidR="00C25A23" w:rsidRPr="00C25A23">
        <w:rPr>
          <w:rFonts w:ascii="Times New Roman" w:hAnsi="Times New Roman" w:cs="Times New Roman"/>
          <w:sz w:val="24"/>
          <w:szCs w:val="24"/>
        </w:rPr>
        <w:t xml:space="preserve">study material, to ask questions and to inform your professor if you have any challenges.  I am confident that I was able to fulfill all the required outcomes </w:t>
      </w:r>
      <w:r w:rsidR="00C25A23" w:rsidRPr="00C25A23">
        <w:rPr>
          <w:rFonts w:ascii="Times New Roman" w:hAnsi="Times New Roman" w:cs="Times New Roman"/>
          <w:sz w:val="24"/>
          <w:szCs w:val="24"/>
        </w:rPr>
        <w:lastRenderedPageBreak/>
        <w:t>through successfully posting discussion, completing my weekly assignments on time and the finalization of my portfolio project.</w:t>
      </w:r>
    </w:p>
    <w:sectPr w:rsidR="00DA3042" w:rsidRPr="00C25A23" w:rsidSect="00861224">
      <w:pgSz w:w="12240" w:h="15840"/>
      <w:pgMar w:top="2610" w:right="1440" w:bottom="1440" w:left="1440" w:header="720" w:footer="720"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1C8125A"/>
    <w:multiLevelType w:val="hybridMultilevel"/>
    <w:tmpl w:val="D1F0A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F1C46AA"/>
    <w:multiLevelType w:val="hybridMultilevel"/>
    <w:tmpl w:val="B70E36C4"/>
    <w:lvl w:ilvl="0" w:tplc="A93E22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CFC4AF6"/>
    <w:multiLevelType w:val="hybridMultilevel"/>
    <w:tmpl w:val="3690A5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4F26"/>
    <w:rsid w:val="0017490B"/>
    <w:rsid w:val="002432E9"/>
    <w:rsid w:val="00381891"/>
    <w:rsid w:val="00861224"/>
    <w:rsid w:val="00A540A6"/>
    <w:rsid w:val="00A84F26"/>
    <w:rsid w:val="00AE20C7"/>
    <w:rsid w:val="00B23115"/>
    <w:rsid w:val="00BB0370"/>
    <w:rsid w:val="00C25A23"/>
    <w:rsid w:val="00C47F90"/>
    <w:rsid w:val="00E417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78B947"/>
  <w15:chartTrackingRefBased/>
  <w15:docId w15:val="{FC8206B9-197E-4244-91A3-19BAB2FCB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4F26"/>
  </w:style>
  <w:style w:type="paragraph" w:styleId="Heading1">
    <w:name w:val="heading 1"/>
    <w:basedOn w:val="Normal"/>
    <w:link w:val="Heading1Char"/>
    <w:uiPriority w:val="9"/>
    <w:qFormat/>
    <w:rsid w:val="00A84F26"/>
    <w:pPr>
      <w:keepNext/>
      <w:keepLines/>
      <w:spacing w:before="280" w:after="0" w:line="240" w:lineRule="auto"/>
      <w:outlineLvl w:val="0"/>
    </w:pPr>
    <w:rPr>
      <w:rFonts w:asciiTheme="majorHAnsi" w:eastAsiaTheme="minorEastAsia" w:hAnsiTheme="majorHAnsi" w:cs="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Memotable">
    <w:name w:val="Memo table"/>
    <w:basedOn w:val="TableNormal"/>
    <w:uiPriority w:val="99"/>
    <w:rsid w:val="00A84F26"/>
    <w:pPr>
      <w:spacing w:before="240" w:after="0" w:line="240" w:lineRule="auto"/>
      <w:contextualSpacing/>
    </w:pPr>
    <w:rPr>
      <w:rFonts w:eastAsiaTheme="minorEastAsia" w:cs="Times New Roman"/>
    </w:rPr>
    <w:tblPr>
      <w:tblBorders>
        <w:bottom w:val="single" w:sz="2" w:space="0" w:color="auto"/>
      </w:tblBorders>
    </w:tblPr>
    <w:tblStylePr w:type="firstCol">
      <w:pPr>
        <w:wordWrap/>
        <w:spacing w:beforeLines="0" w:before="240" w:beforeAutospacing="0"/>
        <w:contextualSpacing/>
      </w:pPr>
      <w:rPr>
        <w:rFonts w:asciiTheme="majorHAnsi" w:hAnsiTheme="majorHAnsi"/>
      </w:rPr>
    </w:tblStylePr>
  </w:style>
  <w:style w:type="character" w:styleId="Hyperlink">
    <w:name w:val="Hyperlink"/>
    <w:basedOn w:val="DefaultParagraphFont"/>
    <w:uiPriority w:val="99"/>
    <w:semiHidden/>
    <w:unhideWhenUsed/>
    <w:rsid w:val="00A84F26"/>
    <w:rPr>
      <w:color w:val="0000FF"/>
      <w:u w:val="single"/>
    </w:rPr>
  </w:style>
  <w:style w:type="character" w:customStyle="1" w:styleId="ssparacontent">
    <w:name w:val="ss_paracontent"/>
    <w:basedOn w:val="DefaultParagraphFont"/>
    <w:rsid w:val="00A84F26"/>
  </w:style>
  <w:style w:type="character" w:customStyle="1" w:styleId="ssit">
    <w:name w:val="ss_it"/>
    <w:basedOn w:val="DefaultParagraphFont"/>
    <w:rsid w:val="00A84F26"/>
  </w:style>
  <w:style w:type="paragraph" w:styleId="ListParagraph">
    <w:name w:val="List Paragraph"/>
    <w:basedOn w:val="Normal"/>
    <w:uiPriority w:val="34"/>
    <w:qFormat/>
    <w:rsid w:val="00A84F26"/>
    <w:pPr>
      <w:spacing w:after="0" w:line="240" w:lineRule="auto"/>
      <w:ind w:left="720"/>
      <w:contextualSpacing/>
    </w:pPr>
    <w:rPr>
      <w:rFonts w:ascii="Times New Roman" w:eastAsia="Times New Roman" w:hAnsi="Times New Roman" w:cs="Times New Roman"/>
      <w:sz w:val="24"/>
      <w:szCs w:val="24"/>
    </w:rPr>
  </w:style>
  <w:style w:type="character" w:customStyle="1" w:styleId="ssleftalign">
    <w:name w:val="ss_leftalign"/>
    <w:basedOn w:val="DefaultParagraphFont"/>
    <w:rsid w:val="00A84F26"/>
  </w:style>
  <w:style w:type="character" w:customStyle="1" w:styleId="sscenteralign">
    <w:name w:val="ss_centeralign"/>
    <w:basedOn w:val="DefaultParagraphFont"/>
    <w:rsid w:val="00A84F26"/>
  </w:style>
  <w:style w:type="character" w:customStyle="1" w:styleId="sssh">
    <w:name w:val="ss_sh"/>
    <w:basedOn w:val="DefaultParagraphFont"/>
    <w:rsid w:val="00A84F26"/>
  </w:style>
  <w:style w:type="paragraph" w:styleId="NormalWeb">
    <w:name w:val="Normal (Web)"/>
    <w:basedOn w:val="Normal"/>
    <w:uiPriority w:val="99"/>
    <w:unhideWhenUsed/>
    <w:rsid w:val="00A84F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sun">
    <w:name w:val="ss_un"/>
    <w:basedOn w:val="DefaultParagraphFont"/>
    <w:rsid w:val="00A84F26"/>
  </w:style>
  <w:style w:type="character" w:customStyle="1" w:styleId="ssforminput">
    <w:name w:val="ss_form_input"/>
    <w:basedOn w:val="DefaultParagraphFont"/>
    <w:rsid w:val="00A84F26"/>
  </w:style>
  <w:style w:type="paragraph" w:styleId="NoSpacing">
    <w:name w:val="No Spacing"/>
    <w:link w:val="NoSpacingChar"/>
    <w:uiPriority w:val="1"/>
    <w:qFormat/>
    <w:rsid w:val="00A84F26"/>
    <w:pPr>
      <w:spacing w:after="0" w:line="240" w:lineRule="auto"/>
    </w:pPr>
    <w:rPr>
      <w:rFonts w:eastAsiaTheme="minorEastAsia" w:cs="Times New Roman"/>
    </w:rPr>
  </w:style>
  <w:style w:type="character" w:customStyle="1" w:styleId="NoSpacingChar">
    <w:name w:val="No Spacing Char"/>
    <w:basedOn w:val="DefaultParagraphFont"/>
    <w:link w:val="NoSpacing"/>
    <w:uiPriority w:val="1"/>
    <w:rsid w:val="00A84F26"/>
    <w:rPr>
      <w:rFonts w:eastAsiaTheme="minorEastAsia" w:cs="Times New Roman"/>
    </w:rPr>
  </w:style>
  <w:style w:type="character" w:customStyle="1" w:styleId="Heading1Char">
    <w:name w:val="Heading 1 Char"/>
    <w:basedOn w:val="DefaultParagraphFont"/>
    <w:link w:val="Heading1"/>
    <w:uiPriority w:val="9"/>
    <w:rsid w:val="00A84F26"/>
    <w:rPr>
      <w:rFonts w:asciiTheme="majorHAnsi" w:eastAsiaTheme="minorEastAsia" w:hAnsiTheme="majorHAnsi" w:cs="Times New Roman"/>
      <w:b/>
    </w:rPr>
  </w:style>
  <w:style w:type="paragraph" w:customStyle="1" w:styleId="CompanyName">
    <w:name w:val="Company Name"/>
    <w:basedOn w:val="Normal"/>
    <w:uiPriority w:val="1"/>
    <w:qFormat/>
    <w:rsid w:val="00A84F26"/>
    <w:pPr>
      <w:keepLines/>
      <w:pBdr>
        <w:top w:val="single" w:sz="48" w:space="8" w:color="404040" w:themeColor="text1" w:themeTint="BF"/>
        <w:left w:val="single" w:sz="48" w:space="4" w:color="404040" w:themeColor="text1" w:themeTint="BF"/>
        <w:bottom w:val="single" w:sz="48" w:space="8" w:color="404040" w:themeColor="text1" w:themeTint="BF"/>
        <w:right w:val="single" w:sz="48" w:space="4" w:color="404040" w:themeColor="text1" w:themeTint="BF"/>
      </w:pBdr>
      <w:shd w:val="clear" w:color="auto" w:fill="404040" w:themeFill="text1" w:themeFillTint="BF"/>
      <w:spacing w:after="0" w:line="240" w:lineRule="auto"/>
      <w:ind w:left="5040" w:right="288"/>
      <w:jc w:val="center"/>
    </w:pPr>
    <w:rPr>
      <w:rFonts w:asciiTheme="majorHAnsi" w:eastAsiaTheme="minorEastAsia" w:hAnsiTheme="majorHAnsi" w:cs="Times New Roman"/>
      <w:color w:val="FFFFFF" w:themeColor="background1"/>
      <w:spacing w:val="-15"/>
      <w:sz w:val="32"/>
    </w:rPr>
  </w:style>
  <w:style w:type="paragraph" w:styleId="Title">
    <w:name w:val="Title"/>
    <w:basedOn w:val="Normal"/>
    <w:link w:val="TitleChar"/>
    <w:uiPriority w:val="10"/>
    <w:qFormat/>
    <w:rsid w:val="00A84F26"/>
    <w:pPr>
      <w:keepNext/>
      <w:keepLines/>
      <w:spacing w:after="120" w:line="240" w:lineRule="auto"/>
      <w:ind w:left="-720"/>
    </w:pPr>
    <w:rPr>
      <w:rFonts w:asciiTheme="majorHAnsi" w:eastAsiaTheme="minorEastAsia" w:hAnsiTheme="majorHAnsi" w:cs="Times New Roman"/>
      <w:b/>
      <w:kern w:val="28"/>
      <w:sz w:val="108"/>
    </w:rPr>
  </w:style>
  <w:style w:type="character" w:customStyle="1" w:styleId="TitleChar">
    <w:name w:val="Title Char"/>
    <w:basedOn w:val="DefaultParagraphFont"/>
    <w:link w:val="Title"/>
    <w:uiPriority w:val="10"/>
    <w:rsid w:val="00A84F26"/>
    <w:rPr>
      <w:rFonts w:asciiTheme="majorHAnsi" w:eastAsiaTheme="minorEastAsia" w:hAnsiTheme="majorHAnsi" w:cs="Times New Roman"/>
      <w:b/>
      <w:kern w:val="28"/>
      <w:sz w:val="108"/>
    </w:rPr>
  </w:style>
  <w:style w:type="character" w:customStyle="1" w:styleId="ssprior">
    <w:name w:val="ss_prior"/>
    <w:basedOn w:val="DefaultParagraphFont"/>
    <w:rsid w:val="00A84F26"/>
  </w:style>
  <w:style w:type="paragraph" w:styleId="Subtitle">
    <w:name w:val="Subtitle"/>
    <w:basedOn w:val="Normal"/>
    <w:next w:val="Normal"/>
    <w:link w:val="SubtitleChar"/>
    <w:uiPriority w:val="11"/>
    <w:qFormat/>
    <w:rsid w:val="00861224"/>
    <w:pPr>
      <w:numPr>
        <w:ilvl w:val="1"/>
      </w:numPr>
    </w:pPr>
    <w:rPr>
      <w:rFonts w:eastAsiaTheme="minorEastAsia" w:cs="Times New Roman"/>
      <w:color w:val="5A5A5A" w:themeColor="text1" w:themeTint="A5"/>
      <w:spacing w:val="15"/>
    </w:rPr>
  </w:style>
  <w:style w:type="character" w:customStyle="1" w:styleId="SubtitleChar">
    <w:name w:val="Subtitle Char"/>
    <w:basedOn w:val="DefaultParagraphFont"/>
    <w:link w:val="Subtitle"/>
    <w:uiPriority w:val="11"/>
    <w:rsid w:val="00861224"/>
    <w:rPr>
      <w:rFonts w:eastAsiaTheme="minorEastAsia" w:cs="Times New Roman"/>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jreynolds@reynoldsstarr.com" TargetMode="External"/><Relationship Id="rId18" Type="http://schemas.openxmlformats.org/officeDocument/2006/relationships/hyperlink" Target="https://advance.lexis.com/search/?pdmfid=1000516&amp;crid=c64827b8-67fb-4dd8-b7d0-7e2675d51a5a&amp;pdsearchterms=Va.+Code+Ann.+%C2%A7+8.01-50&amp;pdstartin=hlct%3A1%3A1&amp;pdtypeofsearch=searchboxclick&amp;pdsearchtype=SearchBox&amp;pdqttype=and&amp;pdpsf=&amp;pdquerytemplateid=&amp;ecomp=ztv_9kk&amp;earg=pdpsf&amp;prid=e9f80ddd-e343-4362-b3c1-322b871aab81" TargetMode="External"/><Relationship Id="rId26" Type="http://schemas.openxmlformats.org/officeDocument/2006/relationships/hyperlink" Target="mailto:jreynolds@reynoldsstarr.com" TargetMode="External"/><Relationship Id="rId39" Type="http://schemas.openxmlformats.org/officeDocument/2006/relationships/image" Target="media/image2.png"/><Relationship Id="rId21" Type="http://schemas.openxmlformats.org/officeDocument/2006/relationships/hyperlink" Target="https://advance.lexis.com/document/?pdmfid=1000516&amp;crid=4a90e4f8-2125-4790-8ef7-7073ee78876a&amp;pddocfullpath=%2Fshared%2Fdocument%2Fstatutes-legislation%2Furn%3AcontentItem%3A5T53-0M60-004G-J2Y9-00000-00&amp;pddocid=urn%3AcontentItem%3A5T53-0M60-004G-J2Y9-00000-00&amp;pdcontentcomponentid=10816&amp;pdteaserkey=sr0&amp;pditab=allpods&amp;ecomp=5pkLk&amp;earg=sr0&amp;prid=f3020590-e77a-4d76-9be1-80b8d5110820" TargetMode="External"/><Relationship Id="rId34" Type="http://schemas.openxmlformats.org/officeDocument/2006/relationships/hyperlink" Target="mailto:JRisen@BulkLindsey.com" TargetMode="External"/><Relationship Id="rId42" Type="http://schemas.openxmlformats.org/officeDocument/2006/relationships/theme" Target="theme/theme1.xml"/><Relationship Id="rId7" Type="http://schemas.openxmlformats.org/officeDocument/2006/relationships/hyperlink" Target="https://advance.lexis.com/api/document/collection/statutes-legislation/id/5T53-0K60-004G-J3W5-00000-00?cite=Va.%20Code%20Ann.%20%C2%A7%208.01-52&amp;context=1000516" TargetMode="External"/><Relationship Id="rId2" Type="http://schemas.openxmlformats.org/officeDocument/2006/relationships/numbering" Target="numbering.xml"/><Relationship Id="rId16" Type="http://schemas.openxmlformats.org/officeDocument/2006/relationships/hyperlink" Target="https://advance.lexis.com/search/?pdmfid=1000516&amp;crid=c64827b8-67fb-4dd8-b7d0-7e2675d51a5a&amp;pdsearchterms=Va.+Code+Ann.+%C2%A7+8.01-50&amp;pdstartin=hlct%3A1%3A1&amp;pdtypeofsearch=searchboxclick&amp;pdsearchtype=SearchBox&amp;pdqttype=and&amp;pdpsf=&amp;pdquerytemplateid=&amp;ecomp=ztv_9kk&amp;earg=pdpsf&amp;prid=e9f80ddd-e343-4362-b3c1-322b871aab81" TargetMode="External"/><Relationship Id="rId20" Type="http://schemas.openxmlformats.org/officeDocument/2006/relationships/hyperlink" Target="https://advance.lexis.com/search/?pdmfid=1000516&amp;crid=c64827b8-67fb-4dd8-b7d0-7e2675d51a5a&amp;pdsearchterms=Va.+Code+Ann.+%C2%A7+8.01-50&amp;pdstartin=hlct%3A1%3A1&amp;pdtypeofsearch=searchboxclick&amp;pdsearchtype=SearchBox&amp;pdqttype=and&amp;pdpsf=&amp;pdquerytemplateid=&amp;ecomp=ztv_9kk&amp;earg=pdpsf&amp;prid=e9f80ddd-e343-4362-b3c1-322b871aab81" TargetMode="External"/><Relationship Id="rId29" Type="http://schemas.openxmlformats.org/officeDocument/2006/relationships/hyperlink" Target="https://advance.lexis.com/api/document/collection/analytical-materials/id/571S-C0J0-R03N-V28B-00000-00?cite=1-AppII%20Virginia%20Civil%20Procedure%20Rule%204%3A5&amp;context=1000516" TargetMode="External"/><Relationship Id="rId41"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advance.lexis.com/api/document/collection/statutes-legislation/id/5TJC-21K0-004G-J0PY-00000-00?cite=Va.%20Sup.%20Ct.%20R.%203%3A2&amp;context=1000516" TargetMode="External"/><Relationship Id="rId24" Type="http://schemas.openxmlformats.org/officeDocument/2006/relationships/hyperlink" Target="mailto:jreynolds@reynoldsstarr.com" TargetMode="External"/><Relationship Id="rId32" Type="http://schemas.openxmlformats.org/officeDocument/2006/relationships/hyperlink" Target="mailto:jreynolds@reynoldsstarr.com" TargetMode="External"/><Relationship Id="rId37" Type="http://schemas.openxmlformats.org/officeDocument/2006/relationships/hyperlink" Target="https://advance.lexis.com/document/?pdmfid=1000516&amp;crid=ee8f45bf-6f6a-4746-b37a-dd7b381a8819&amp;pddocfullpath=%2Fshared%2Fdocument%2Fforms%2Furn%3AcontentItem%3A54N1-2PX0-R03K-70JT-00001-00&amp;pdtocnodeidentifier=N10E2B&amp;ecomp=znzLkkk&amp;prid=8d3e1659-2b94-446d-94bc-ad2f5e9f7833"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advance.lexis.com/api/document/collection/statutes-legislation/id/5T53-0K60-004G-J3W3-00000-00?cite=Va.%20Code%20Ann.%20%C2%A7%208.01-50&amp;context=1000516" TargetMode="External"/><Relationship Id="rId23" Type="http://schemas.openxmlformats.org/officeDocument/2006/relationships/hyperlink" Target="https://advance.lexis.com/document/?pdmfid=1000516&amp;crid=4a90e4f8-2125-4790-8ef7-7073ee78876a&amp;pddocfullpath=%2Fshared%2Fdocument%2Fstatutes-legislation%2Furn%3AcontentItem%3A5T53-0M60-004G-J2Y9-00000-00&amp;pddocid=urn%3AcontentItem%3A5T53-0M60-004G-J2Y9-00000-00&amp;pdcontentcomponentid=10816&amp;pdteaserkey=sr0&amp;pditab=allpods&amp;ecomp=5pkLk&amp;earg=sr0&amp;prid=f3020590-e77a-4d76-9be1-80b8d5110820" TargetMode="External"/><Relationship Id="rId28" Type="http://schemas.openxmlformats.org/officeDocument/2006/relationships/hyperlink" Target="mailto:JRisen@BulkLindsey.com" TargetMode="External"/><Relationship Id="rId36" Type="http://schemas.openxmlformats.org/officeDocument/2006/relationships/hyperlink" Target="https://advance.lexis.com/document/?pdmfid=1000516&amp;crid=e50f7d44-652a-4678-9b74-d83611a443bf&amp;pddocfullpath=%2Fshared%2Fdocument%2Fforms%2Furn%3AcontentItem%3A53HJ-6S30-R03N-011J-00001-00&amp;pddocid=urn%3AcontentItem%3A53HJ-6S30-R03N-011J-00001-00&amp;pdcontentcomponentid=374749&amp;pdteaserkey=sr2&amp;pditab=allpods&amp;ecomp=5pkLk&amp;earg=sr2&amp;prid=01886266-8dff-4cc1-b9bb-db8af126bdc2" TargetMode="External"/><Relationship Id="rId10" Type="http://schemas.openxmlformats.org/officeDocument/2006/relationships/hyperlink" Target="https://advance.lexis.com/api/document/collection/cases/id/3S12-06C0-003D-42RT-00000-00?cite=202%20Va.%20278&amp;context=1000516" TargetMode="External"/><Relationship Id="rId19" Type="http://schemas.openxmlformats.org/officeDocument/2006/relationships/hyperlink" Target="https://advance.lexis.com/search/?pdmfid=1000516&amp;crid=c64827b8-67fb-4dd8-b7d0-7e2675d51a5a&amp;pdsearchterms=Va.+Code+Ann.+%C2%A7+8.01-50&amp;pdstartin=hlct%3A1%3A1&amp;pdtypeofsearch=searchboxclick&amp;pdsearchtype=SearchBox&amp;pdqttype=and&amp;pdpsf=&amp;pdquerytemplateid=&amp;ecomp=ztv_9kk&amp;earg=pdpsf&amp;prid=e9f80ddd-e343-4362-b3c1-322b871aab81" TargetMode="External"/><Relationship Id="rId31" Type="http://schemas.openxmlformats.org/officeDocument/2006/relationships/hyperlink" Target="mailto:jreynolds@reynoldsstarr.com" TargetMode="External"/><Relationship Id="rId4" Type="http://schemas.openxmlformats.org/officeDocument/2006/relationships/settings" Target="settings.xml"/><Relationship Id="rId9" Type="http://schemas.openxmlformats.org/officeDocument/2006/relationships/hyperlink" Target="https://advance.lexis.com/api/document/collection/statutes-legislation/id/5TJC-21K0-004G-J0RH-00000-00?cite=Va.%20Sup.%20Ct.%20R.%203%3A18&amp;context=1000516" TargetMode="External"/><Relationship Id="rId14" Type="http://schemas.openxmlformats.org/officeDocument/2006/relationships/hyperlink" Target="https://advance.lexis.com/api/document/collection/statutes-legislation/id/5T53-0K60-004G-J3W3-00000-00?cite=Va.%20Code%20Ann.%20%C2%A7%208.01-50&amp;context=1000516" TargetMode="External"/><Relationship Id="rId22" Type="http://schemas.openxmlformats.org/officeDocument/2006/relationships/hyperlink" Target="https://advance.lexis.com/api/document/collection/statutes-legislation/id/5T53-0M60-004G-J2Y9-00000-00?cite=Va.%20Code%20Ann.%20%C2%A7%204.1-304&amp;context=1000516" TargetMode="External"/><Relationship Id="rId27" Type="http://schemas.openxmlformats.org/officeDocument/2006/relationships/hyperlink" Target="mailto:schase@huspc.com" TargetMode="External"/><Relationship Id="rId30" Type="http://schemas.openxmlformats.org/officeDocument/2006/relationships/hyperlink" Target="https://advance.lexis.com/api/document/collection/analytical-materials/id/5GCY-SB10-R03J-M27S-00000-00?cite=1-12%20Virginia%20Civil%20Procedure%20%C2%A7%2012.9&amp;context=1000516" TargetMode="External"/><Relationship Id="rId35" Type="http://schemas.openxmlformats.org/officeDocument/2006/relationships/hyperlink" Target="https://advance.lexis.com/api/document/collection/statutes-legislation/id/5T53-0K60-004G-J46G-00000-00?cite=Va.%20Code%20Ann.%20%C2%A7%208.01-296&amp;context=1000516" TargetMode="External"/><Relationship Id="rId8" Type="http://schemas.openxmlformats.org/officeDocument/2006/relationships/hyperlink" Target="https://advance.lexis.com/document/?pdmfid=1000516&amp;crid=94475194-751a-4a73-80ca-d48b0209db4b&amp;pddocfullpath=%2Fshared%2Fdocument%2Fstatutes-legislation%2Furn%3AcontentItem%3A5T53-0K60-004G-J3W5-00000-00&amp;pddocid=urn%3AcontentItem%3A5T53-0K60-004G-J3W5-00000-00&amp;pdcontentcomponentid=10816&amp;pdteaserkey=sr2&amp;pditab=allpods&amp;ecomp=5pkLk&amp;earg=sr2&amp;prid=2f2fbd6a-e255-46e8-86ac-4c30e2e78ff2" TargetMode="External"/><Relationship Id="rId3" Type="http://schemas.openxmlformats.org/officeDocument/2006/relationships/styles" Target="styles.xml"/><Relationship Id="rId12" Type="http://schemas.openxmlformats.org/officeDocument/2006/relationships/hyperlink" Target="https://advance.lexis.com/document/?pdmfid=1000516&amp;crid=badab510-2c84-40f1-b970-4caa9a47d8df&amp;pddocfullpath=%2Fshared%2Fdocument%2Fstatutes-legislation%2Furn%3AcontentItem%3A5TJC-21K0-004G-J0PY-00000-00&amp;pdtocnodeidentifier=AABAAHAAD&amp;ecomp=znzLkkk&amp;prid=3aaad715-fe05-4a29-8425-bbda0c9e2e44" TargetMode="External"/><Relationship Id="rId17" Type="http://schemas.openxmlformats.org/officeDocument/2006/relationships/hyperlink" Target="https://advance.lexis.com/search/?pdmfid=1000516&amp;crid=c64827b8-67fb-4dd8-b7d0-7e2675d51a5a&amp;pdsearchterms=Va.+Code+Ann.+%C2%A7+8.01-50&amp;pdstartin=hlct%3A1%3A1&amp;pdtypeofsearch=searchboxclick&amp;pdsearchtype=SearchBox&amp;pdqttype=and&amp;pdpsf=&amp;pdquerytemplateid=&amp;ecomp=ztv_9kk&amp;earg=pdpsf&amp;prid=e9f80ddd-e343-4362-b3c1-322b871aab81" TargetMode="External"/><Relationship Id="rId25" Type="http://schemas.openxmlformats.org/officeDocument/2006/relationships/hyperlink" Target="mailto:jreynolds@reynoldsstarr.com" TargetMode="External"/><Relationship Id="rId33" Type="http://schemas.openxmlformats.org/officeDocument/2006/relationships/hyperlink" Target="mailto:schase@huspc.com" TargetMode="External"/><Relationship Id="rId38" Type="http://schemas.openxmlformats.org/officeDocument/2006/relationships/hyperlink" Target="mailto:jreynolds@reynoldsstarr.co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82F7E3F908284885BD7220B2D98B82B1"/>
        <w:category>
          <w:name w:val="General"/>
          <w:gallery w:val="placeholder"/>
        </w:category>
        <w:types>
          <w:type w:val="bbPlcHdr"/>
        </w:types>
        <w:behaviors>
          <w:behavior w:val="content"/>
        </w:behaviors>
        <w:guid w:val="{2FF58CA6-7090-4DE5-8D9A-8F6385C2EF24}"/>
      </w:docPartPr>
      <w:docPartBody>
        <w:p w:rsidR="001E4FA1" w:rsidRDefault="004B485D" w:rsidP="004B485D">
          <w:pPr>
            <w:pStyle w:val="82F7E3F908284885BD7220B2D98B82B1"/>
          </w:pPr>
          <w:r>
            <w:t>Memo</w:t>
          </w:r>
        </w:p>
      </w:docPartBody>
    </w:docPart>
    <w:docPart>
      <w:docPartPr>
        <w:name w:val="F12C4052369540FE94451E883FBD97CE"/>
        <w:category>
          <w:name w:val="General"/>
          <w:gallery w:val="placeholder"/>
        </w:category>
        <w:types>
          <w:type w:val="bbPlcHdr"/>
        </w:types>
        <w:behaviors>
          <w:behavior w:val="content"/>
        </w:behaviors>
        <w:guid w:val="{3910CB87-D166-4BFC-B543-E56AA19AAF55}"/>
      </w:docPartPr>
      <w:docPartBody>
        <w:p w:rsidR="001E4FA1" w:rsidRDefault="004B485D" w:rsidP="004B485D">
          <w:pPr>
            <w:pStyle w:val="F12C4052369540FE94451E883FBD97CE"/>
          </w:pPr>
          <w:r w:rsidRPr="006F57FD">
            <w:t>To:</w:t>
          </w:r>
        </w:p>
      </w:docPartBody>
    </w:docPart>
    <w:docPart>
      <w:docPartPr>
        <w:name w:val="20F585A9319C475AB974D5AA37F77863"/>
        <w:category>
          <w:name w:val="General"/>
          <w:gallery w:val="placeholder"/>
        </w:category>
        <w:types>
          <w:type w:val="bbPlcHdr"/>
        </w:types>
        <w:behaviors>
          <w:behavior w:val="content"/>
        </w:behaviors>
        <w:guid w:val="{833F9F88-1E29-4BFE-816E-CA12ED0A1068}"/>
      </w:docPartPr>
      <w:docPartBody>
        <w:p w:rsidR="001E4FA1" w:rsidRDefault="004B485D" w:rsidP="004B485D">
          <w:pPr>
            <w:pStyle w:val="20F585A9319C475AB974D5AA37F77863"/>
          </w:pPr>
          <w:r w:rsidRPr="006F57FD">
            <w:t>From:</w:t>
          </w:r>
        </w:p>
      </w:docPartBody>
    </w:docPart>
    <w:docPart>
      <w:docPartPr>
        <w:name w:val="5FF583E0ECA94CF68D3222176CBB3F65"/>
        <w:category>
          <w:name w:val="General"/>
          <w:gallery w:val="placeholder"/>
        </w:category>
        <w:types>
          <w:type w:val="bbPlcHdr"/>
        </w:types>
        <w:behaviors>
          <w:behavior w:val="content"/>
        </w:behaviors>
        <w:guid w:val="{63D246D7-7C4C-4211-A781-29EE84EB996F}"/>
      </w:docPartPr>
      <w:docPartBody>
        <w:p w:rsidR="001E4FA1" w:rsidRDefault="004B485D" w:rsidP="004B485D">
          <w:pPr>
            <w:pStyle w:val="5FF583E0ECA94CF68D3222176CBB3F65"/>
          </w:pPr>
          <w:r w:rsidRPr="006F57FD">
            <w:t>Date:</w:t>
          </w:r>
        </w:p>
      </w:docPartBody>
    </w:docPart>
    <w:docPart>
      <w:docPartPr>
        <w:name w:val="BEC97EFBD2AA4601BF74E220623F522C"/>
        <w:category>
          <w:name w:val="General"/>
          <w:gallery w:val="placeholder"/>
        </w:category>
        <w:types>
          <w:type w:val="bbPlcHdr"/>
        </w:types>
        <w:behaviors>
          <w:behavior w:val="content"/>
        </w:behaviors>
        <w:guid w:val="{5F517C33-74B6-484C-B611-400E606069E2}"/>
      </w:docPartPr>
      <w:docPartBody>
        <w:p w:rsidR="001E4FA1" w:rsidRDefault="004B485D" w:rsidP="004B485D">
          <w:pPr>
            <w:pStyle w:val="BEC97EFBD2AA4601BF74E220623F522C"/>
          </w:pPr>
          <w:r w:rsidRPr="006F57FD">
            <w:t>Re:</w:t>
          </w:r>
        </w:p>
      </w:docPartBody>
    </w:docPart>
    <w:docPart>
      <w:docPartPr>
        <w:name w:val="9C26E7CEC2484BBC874D7139E10D2826"/>
        <w:category>
          <w:name w:val="General"/>
          <w:gallery w:val="placeholder"/>
        </w:category>
        <w:types>
          <w:type w:val="bbPlcHdr"/>
        </w:types>
        <w:behaviors>
          <w:behavior w:val="content"/>
        </w:behaviors>
        <w:guid w:val="{2B19AAB8-917E-4212-AA2D-85FD22D58A59}"/>
      </w:docPartPr>
      <w:docPartBody>
        <w:p w:rsidR="001E4FA1" w:rsidRDefault="004B485D" w:rsidP="004B485D">
          <w:pPr>
            <w:pStyle w:val="9C26E7CEC2484BBC874D7139E10D2826"/>
          </w:pPr>
          <w:r w:rsidRPr="006F57FD">
            <w:t>To:</w:t>
          </w:r>
        </w:p>
      </w:docPartBody>
    </w:docPart>
    <w:docPart>
      <w:docPartPr>
        <w:name w:val="4F347E84FE374E04A005C515BF3EC41B"/>
        <w:category>
          <w:name w:val="General"/>
          <w:gallery w:val="placeholder"/>
        </w:category>
        <w:types>
          <w:type w:val="bbPlcHdr"/>
        </w:types>
        <w:behaviors>
          <w:behavior w:val="content"/>
        </w:behaviors>
        <w:guid w:val="{9B9C8896-8A2E-4B00-9B96-A8CF706465F0}"/>
      </w:docPartPr>
      <w:docPartBody>
        <w:p w:rsidR="001E4FA1" w:rsidRDefault="004B485D" w:rsidP="004B485D">
          <w:pPr>
            <w:pStyle w:val="4F347E84FE374E04A005C515BF3EC41B"/>
          </w:pPr>
          <w:r w:rsidRPr="006F57FD">
            <w:t>From:</w:t>
          </w:r>
        </w:p>
      </w:docPartBody>
    </w:docPart>
    <w:docPart>
      <w:docPartPr>
        <w:name w:val="A0A1E04D9C9141BCBF1160F82710EF9C"/>
        <w:category>
          <w:name w:val="General"/>
          <w:gallery w:val="placeholder"/>
        </w:category>
        <w:types>
          <w:type w:val="bbPlcHdr"/>
        </w:types>
        <w:behaviors>
          <w:behavior w:val="content"/>
        </w:behaviors>
        <w:guid w:val="{90CD1540-B4D2-4C5C-A166-3D8E8EA14E0D}"/>
      </w:docPartPr>
      <w:docPartBody>
        <w:p w:rsidR="001E4FA1" w:rsidRDefault="004B485D" w:rsidP="004B485D">
          <w:pPr>
            <w:pStyle w:val="A0A1E04D9C9141BCBF1160F82710EF9C"/>
          </w:pPr>
          <w:r w:rsidRPr="006F57FD">
            <w:t>Date:</w:t>
          </w:r>
        </w:p>
      </w:docPartBody>
    </w:docPart>
    <w:docPart>
      <w:docPartPr>
        <w:name w:val="BB54DC9D0E734C98A002363A1815D6E0"/>
        <w:category>
          <w:name w:val="General"/>
          <w:gallery w:val="placeholder"/>
        </w:category>
        <w:types>
          <w:type w:val="bbPlcHdr"/>
        </w:types>
        <w:behaviors>
          <w:behavior w:val="content"/>
        </w:behaviors>
        <w:guid w:val="{B3C4290F-60E3-4C19-8071-21BB438D1CDD}"/>
      </w:docPartPr>
      <w:docPartBody>
        <w:p w:rsidR="001E4FA1" w:rsidRDefault="004B485D" w:rsidP="004B485D">
          <w:pPr>
            <w:pStyle w:val="BB54DC9D0E734C98A002363A1815D6E0"/>
          </w:pPr>
          <w:r w:rsidRPr="006F57FD">
            <w:t>Re:</w:t>
          </w:r>
        </w:p>
      </w:docPartBody>
    </w:docPart>
    <w:docPart>
      <w:docPartPr>
        <w:name w:val="F9F9176A0D4E4E6885D9529F54B83DBB"/>
        <w:category>
          <w:name w:val="General"/>
          <w:gallery w:val="placeholder"/>
        </w:category>
        <w:types>
          <w:type w:val="bbPlcHdr"/>
        </w:types>
        <w:behaviors>
          <w:behavior w:val="content"/>
        </w:behaviors>
        <w:guid w:val="{AB94FF96-6BE1-43AC-80DC-5C416205568C}"/>
      </w:docPartPr>
      <w:docPartBody>
        <w:p w:rsidR="001E4FA1" w:rsidRDefault="004B485D" w:rsidP="004B485D">
          <w:pPr>
            <w:pStyle w:val="F9F9176A0D4E4E6885D9529F54B83DBB"/>
          </w:pPr>
          <w:r>
            <w:t>Memo</w:t>
          </w:r>
        </w:p>
      </w:docPartBody>
    </w:docPart>
    <w:docPart>
      <w:docPartPr>
        <w:name w:val="D9BEB503DF1548738490E61BEB805E41"/>
        <w:category>
          <w:name w:val="General"/>
          <w:gallery w:val="placeholder"/>
        </w:category>
        <w:types>
          <w:type w:val="bbPlcHdr"/>
        </w:types>
        <w:behaviors>
          <w:behavior w:val="content"/>
        </w:behaviors>
        <w:guid w:val="{C7C70EAD-3B10-4CCB-A49E-451670F2B5E3}"/>
      </w:docPartPr>
      <w:docPartBody>
        <w:p w:rsidR="001E4FA1" w:rsidRDefault="004B485D" w:rsidP="004B485D">
          <w:pPr>
            <w:pStyle w:val="D9BEB503DF1548738490E61BEB805E41"/>
          </w:pPr>
          <w:r>
            <w:t>Memo</w:t>
          </w:r>
        </w:p>
      </w:docPartBody>
    </w:docPart>
    <w:docPart>
      <w:docPartPr>
        <w:name w:val="B7AC091A2537475AB3403193BB1E4A8C"/>
        <w:category>
          <w:name w:val="General"/>
          <w:gallery w:val="placeholder"/>
        </w:category>
        <w:types>
          <w:type w:val="bbPlcHdr"/>
        </w:types>
        <w:behaviors>
          <w:behavior w:val="content"/>
        </w:behaviors>
        <w:guid w:val="{D379880E-98D8-4A2E-9567-A95F93FB417F}"/>
      </w:docPartPr>
      <w:docPartBody>
        <w:p w:rsidR="001E4FA1" w:rsidRDefault="004B485D" w:rsidP="004B485D">
          <w:pPr>
            <w:pStyle w:val="B7AC091A2537475AB3403193BB1E4A8C"/>
          </w:pPr>
          <w:r w:rsidRPr="006F57FD">
            <w:t>To:</w:t>
          </w:r>
        </w:p>
      </w:docPartBody>
    </w:docPart>
    <w:docPart>
      <w:docPartPr>
        <w:name w:val="3B9DE10F7B004B21B69BF056CA6AE26F"/>
        <w:category>
          <w:name w:val="General"/>
          <w:gallery w:val="placeholder"/>
        </w:category>
        <w:types>
          <w:type w:val="bbPlcHdr"/>
        </w:types>
        <w:behaviors>
          <w:behavior w:val="content"/>
        </w:behaviors>
        <w:guid w:val="{6B89EE32-0A9F-4B82-BE51-ABD6D9335A0B}"/>
      </w:docPartPr>
      <w:docPartBody>
        <w:p w:rsidR="001E4FA1" w:rsidRDefault="004B485D" w:rsidP="004B485D">
          <w:pPr>
            <w:pStyle w:val="3B9DE10F7B004B21B69BF056CA6AE26F"/>
          </w:pPr>
          <w:r w:rsidRPr="006F57FD">
            <w:t>From:</w:t>
          </w:r>
        </w:p>
      </w:docPartBody>
    </w:docPart>
    <w:docPart>
      <w:docPartPr>
        <w:name w:val="156F16580D1540A28041254216A57F1F"/>
        <w:category>
          <w:name w:val="General"/>
          <w:gallery w:val="placeholder"/>
        </w:category>
        <w:types>
          <w:type w:val="bbPlcHdr"/>
        </w:types>
        <w:behaviors>
          <w:behavior w:val="content"/>
        </w:behaviors>
        <w:guid w:val="{3DFB00EE-40CC-498E-B35A-4585821CA0D1}"/>
      </w:docPartPr>
      <w:docPartBody>
        <w:p w:rsidR="001E4FA1" w:rsidRDefault="004B485D" w:rsidP="004B485D">
          <w:pPr>
            <w:pStyle w:val="156F16580D1540A28041254216A57F1F"/>
          </w:pPr>
          <w:r w:rsidRPr="006F57FD">
            <w:t>Date:</w:t>
          </w:r>
        </w:p>
      </w:docPartBody>
    </w:docPart>
    <w:docPart>
      <w:docPartPr>
        <w:name w:val="7C0FB3DAE33D45DA821F279BF0814DB7"/>
        <w:category>
          <w:name w:val="General"/>
          <w:gallery w:val="placeholder"/>
        </w:category>
        <w:types>
          <w:type w:val="bbPlcHdr"/>
        </w:types>
        <w:behaviors>
          <w:behavior w:val="content"/>
        </w:behaviors>
        <w:guid w:val="{35611DE1-C3EF-446F-9E75-85DF255F651A}"/>
      </w:docPartPr>
      <w:docPartBody>
        <w:p w:rsidR="001E4FA1" w:rsidRDefault="004B485D" w:rsidP="004B485D">
          <w:pPr>
            <w:pStyle w:val="7C0FB3DAE33D45DA821F279BF0814DB7"/>
          </w:pPr>
          <w:r w:rsidRPr="006F57FD">
            <w:t>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85D"/>
    <w:rsid w:val="001E4FA1"/>
    <w:rsid w:val="00423A75"/>
    <w:rsid w:val="004B485D"/>
    <w:rsid w:val="00CD71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2F7E3F908284885BD7220B2D98B82B1">
    <w:name w:val="82F7E3F908284885BD7220B2D98B82B1"/>
    <w:rsid w:val="004B485D"/>
  </w:style>
  <w:style w:type="paragraph" w:customStyle="1" w:styleId="F12C4052369540FE94451E883FBD97CE">
    <w:name w:val="F12C4052369540FE94451E883FBD97CE"/>
    <w:rsid w:val="004B485D"/>
  </w:style>
  <w:style w:type="paragraph" w:customStyle="1" w:styleId="20F585A9319C475AB974D5AA37F77863">
    <w:name w:val="20F585A9319C475AB974D5AA37F77863"/>
    <w:rsid w:val="004B485D"/>
  </w:style>
  <w:style w:type="paragraph" w:customStyle="1" w:styleId="5FF583E0ECA94CF68D3222176CBB3F65">
    <w:name w:val="5FF583E0ECA94CF68D3222176CBB3F65"/>
    <w:rsid w:val="004B485D"/>
  </w:style>
  <w:style w:type="paragraph" w:customStyle="1" w:styleId="BEC97EFBD2AA4601BF74E220623F522C">
    <w:name w:val="BEC97EFBD2AA4601BF74E220623F522C"/>
    <w:rsid w:val="004B485D"/>
  </w:style>
  <w:style w:type="paragraph" w:customStyle="1" w:styleId="9C26E7CEC2484BBC874D7139E10D2826">
    <w:name w:val="9C26E7CEC2484BBC874D7139E10D2826"/>
    <w:rsid w:val="004B485D"/>
  </w:style>
  <w:style w:type="paragraph" w:customStyle="1" w:styleId="4F347E84FE374E04A005C515BF3EC41B">
    <w:name w:val="4F347E84FE374E04A005C515BF3EC41B"/>
    <w:rsid w:val="004B485D"/>
  </w:style>
  <w:style w:type="paragraph" w:customStyle="1" w:styleId="A0A1E04D9C9141BCBF1160F82710EF9C">
    <w:name w:val="A0A1E04D9C9141BCBF1160F82710EF9C"/>
    <w:rsid w:val="004B485D"/>
  </w:style>
  <w:style w:type="paragraph" w:customStyle="1" w:styleId="BB54DC9D0E734C98A002363A1815D6E0">
    <w:name w:val="BB54DC9D0E734C98A002363A1815D6E0"/>
    <w:rsid w:val="004B485D"/>
  </w:style>
  <w:style w:type="paragraph" w:customStyle="1" w:styleId="F9F9176A0D4E4E6885D9529F54B83DBB">
    <w:name w:val="F9F9176A0D4E4E6885D9529F54B83DBB"/>
    <w:rsid w:val="004B485D"/>
  </w:style>
  <w:style w:type="paragraph" w:customStyle="1" w:styleId="D9BEB503DF1548738490E61BEB805E41">
    <w:name w:val="D9BEB503DF1548738490E61BEB805E41"/>
    <w:rsid w:val="004B485D"/>
  </w:style>
  <w:style w:type="paragraph" w:customStyle="1" w:styleId="B7AC091A2537475AB3403193BB1E4A8C">
    <w:name w:val="B7AC091A2537475AB3403193BB1E4A8C"/>
    <w:rsid w:val="004B485D"/>
  </w:style>
  <w:style w:type="paragraph" w:customStyle="1" w:styleId="3B9DE10F7B004B21B69BF056CA6AE26F">
    <w:name w:val="3B9DE10F7B004B21B69BF056CA6AE26F"/>
    <w:rsid w:val="004B485D"/>
  </w:style>
  <w:style w:type="paragraph" w:customStyle="1" w:styleId="156F16580D1540A28041254216A57F1F">
    <w:name w:val="156F16580D1540A28041254216A57F1F"/>
    <w:rsid w:val="004B485D"/>
  </w:style>
  <w:style w:type="paragraph" w:customStyle="1" w:styleId="7C0FB3DAE33D45DA821F279BF0814DB7">
    <w:name w:val="7C0FB3DAE33D45DA821F279BF0814DB7"/>
    <w:rsid w:val="004B485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JENNIFER BAKER OCTOBER 25, 2020</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7544</Words>
  <Characters>43002</Characters>
  <Application>Microsoft Office Word</Application>
  <DocSecurity>0</DocSecurity>
  <Lines>358</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PORTFOLIO PROJECT</dc:title>
  <dc:subject>PLEG 220 TORTS</dc:subject>
  <dc:creator>Jenn Baker</dc:creator>
  <cp:keywords/>
  <dc:description/>
  <cp:lastModifiedBy>on.baker.jennifer.l</cp:lastModifiedBy>
  <cp:revision>2</cp:revision>
  <dcterms:created xsi:type="dcterms:W3CDTF">2021-07-18T00:08:00Z</dcterms:created>
  <dcterms:modified xsi:type="dcterms:W3CDTF">2021-07-18T00:08:00Z</dcterms:modified>
</cp:coreProperties>
</file>