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rPr>
        <w:id w:val="-288133037"/>
        <w:docPartObj>
          <w:docPartGallery w:val="Cover Pages"/>
          <w:docPartUnique/>
        </w:docPartObj>
      </w:sdtPr>
      <w:sdtEndPr>
        <w:rPr>
          <w:rFonts w:ascii="Bradley Hand ITC" w:hAnsi="Bradley Hand ITC"/>
          <w:b/>
          <w:bCs/>
          <w:sz w:val="40"/>
          <w:szCs w:val="40"/>
        </w:rPr>
      </w:sdtEndPr>
      <w:sdtContent>
        <w:p w14:paraId="411BCDB7" w14:textId="41B27CC9" w:rsidR="004F07B1" w:rsidRDefault="004F07B1" w:rsidP="009E0478">
          <w:pPr>
            <w:pStyle w:val="NoSpacing"/>
            <w:jc w:val="center"/>
          </w:pPr>
          <w:r>
            <w:rPr>
              <w:noProof/>
            </w:rPr>
            <mc:AlternateContent>
              <mc:Choice Requires="wpg">
                <w:drawing>
                  <wp:anchor distT="0" distB="0" distL="114300" distR="114300" simplePos="0" relativeHeight="251659264" behindDoc="1" locked="0" layoutInCell="1" allowOverlap="1" wp14:anchorId="62AFBB6C" wp14:editId="0AB60530">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0-07-26T00:00:00Z">
                                      <w:dateFormat w:val="M/d/yyyy"/>
                                      <w:lid w:val="en-US"/>
                                      <w:storeMappedDataAs w:val="dateTime"/>
                                      <w:calendar w:val="gregorian"/>
                                    </w:date>
                                  </w:sdtPr>
                                  <w:sdtEndPr/>
                                  <w:sdtContent>
                                    <w:p w14:paraId="3739455B" w14:textId="498BB23A" w:rsidR="004F07B1" w:rsidRDefault="004F07B1">
                                      <w:pPr>
                                        <w:pStyle w:val="NoSpacing"/>
                                        <w:jc w:val="right"/>
                                        <w:rPr>
                                          <w:color w:val="FFFFFF" w:themeColor="background1"/>
                                          <w:sz w:val="28"/>
                                          <w:szCs w:val="28"/>
                                        </w:rPr>
                                      </w:pPr>
                                      <w:r>
                                        <w:rPr>
                                          <w:color w:val="FFFFFF" w:themeColor="background1"/>
                                          <w:sz w:val="28"/>
                                          <w:szCs w:val="28"/>
                                        </w:rPr>
                                        <w:t>7/26/2020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2AFBB6C"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0-07-26T00:00:00Z">
                                <w:dateFormat w:val="M/d/yyyy"/>
                                <w:lid w:val="en-US"/>
                                <w:storeMappedDataAs w:val="dateTime"/>
                                <w:calendar w:val="gregorian"/>
                              </w:date>
                            </w:sdtPr>
                            <w:sdtEndPr/>
                            <w:sdtContent>
                              <w:p w14:paraId="3739455B" w14:textId="498BB23A" w:rsidR="004F07B1" w:rsidRDefault="004F07B1">
                                <w:pPr>
                                  <w:pStyle w:val="NoSpacing"/>
                                  <w:jc w:val="right"/>
                                  <w:rPr>
                                    <w:color w:val="FFFFFF" w:themeColor="background1"/>
                                    <w:sz w:val="28"/>
                                    <w:szCs w:val="28"/>
                                  </w:rPr>
                                </w:pPr>
                                <w:r>
                                  <w:rPr>
                                    <w:color w:val="FFFFFF" w:themeColor="background1"/>
                                    <w:sz w:val="28"/>
                                    <w:szCs w:val="28"/>
                                  </w:rPr>
                                  <w:t>7/26/2020</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3F1CBF2" wp14:editId="6E29BDA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5D835" w14:textId="06959F5E" w:rsidR="004F07B1" w:rsidRDefault="006A355E">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F07B1">
                                      <w:rPr>
                                        <w:color w:val="4472C4" w:themeColor="accent1"/>
                                        <w:sz w:val="26"/>
                                        <w:szCs w:val="26"/>
                                      </w:rPr>
                                      <w:t>ri.bowman.yolanda.m</w:t>
                                    </w:r>
                                  </w:sdtContent>
                                </w:sdt>
                              </w:p>
                              <w:p w14:paraId="4FB4730C" w14:textId="18E31B62" w:rsidR="004F07B1" w:rsidRDefault="006A355E">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4F07B1">
                                      <w:rPr>
                                        <w:caps/>
                                        <w:color w:val="595959" w:themeColor="text1" w:themeTint="A6"/>
                                        <w:sz w:val="20"/>
                                        <w:szCs w:val="20"/>
                                      </w:rPr>
                                      <w:t>Bryant &amp; Stratton College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3F1CBF2" id="_x0000_t202" coordsize="21600,21600" o:spt="202" path="m,l,21600r21600,l21600,xe">
                    <v:stroke joinstyle="miter"/>
                    <v:path gradientshapeok="t" o:connecttype="rect"/>
                  </v:shapetype>
                  <v:shape id="Text Box 3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7F35D835" w14:textId="06959F5E" w:rsidR="004F07B1" w:rsidRDefault="006A355E">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F07B1">
                                <w:rPr>
                                  <w:color w:val="4472C4" w:themeColor="accent1"/>
                                  <w:sz w:val="26"/>
                                  <w:szCs w:val="26"/>
                                </w:rPr>
                                <w:t>ri.bowman.yolanda.m</w:t>
                              </w:r>
                            </w:sdtContent>
                          </w:sdt>
                        </w:p>
                        <w:p w14:paraId="4FB4730C" w14:textId="18E31B62" w:rsidR="004F07B1" w:rsidRDefault="006A355E">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4F07B1">
                                <w:rPr>
                                  <w:caps/>
                                  <w:color w:val="595959" w:themeColor="text1" w:themeTint="A6"/>
                                  <w:sz w:val="20"/>
                                  <w:szCs w:val="20"/>
                                </w:rPr>
                                <w:t>Bryant &amp; Stratton College</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25DBF74" wp14:editId="7186B4DB">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98C9D" w14:textId="66BBF5EF" w:rsidR="004F07B1" w:rsidRDefault="006A355E">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F07B1">
                                      <w:rPr>
                                        <w:rFonts w:asciiTheme="majorHAnsi" w:eastAsiaTheme="majorEastAsia" w:hAnsiTheme="majorHAnsi" w:cstheme="majorBidi"/>
                                        <w:color w:val="262626" w:themeColor="text1" w:themeTint="D9"/>
                                        <w:sz w:val="72"/>
                                        <w:szCs w:val="72"/>
                                      </w:rPr>
                                      <w:t>Tanglewood</w:t>
                                    </w:r>
                                  </w:sdtContent>
                                </w:sdt>
                              </w:p>
                              <w:p w14:paraId="52F436BB" w14:textId="716CAC7C" w:rsidR="004F07B1" w:rsidRDefault="006A355E">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4F07B1">
                                      <w:rPr>
                                        <w:color w:val="404040" w:themeColor="text1" w:themeTint="BF"/>
                                        <w:sz w:val="36"/>
                                        <w:szCs w:val="36"/>
                                      </w:rPr>
                                      <w:t>HURS 217</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25DBF74" id="Text Box 1" o:spid="_x0000_s1056"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14:paraId="36D98C9D" w14:textId="66BBF5EF" w:rsidR="004F07B1" w:rsidRDefault="006A355E">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F07B1">
                                <w:rPr>
                                  <w:rFonts w:asciiTheme="majorHAnsi" w:eastAsiaTheme="majorEastAsia" w:hAnsiTheme="majorHAnsi" w:cstheme="majorBidi"/>
                                  <w:color w:val="262626" w:themeColor="text1" w:themeTint="D9"/>
                                  <w:sz w:val="72"/>
                                  <w:szCs w:val="72"/>
                                </w:rPr>
                                <w:t>Tanglewood</w:t>
                              </w:r>
                            </w:sdtContent>
                          </w:sdt>
                        </w:p>
                        <w:p w14:paraId="52F436BB" w14:textId="716CAC7C" w:rsidR="004F07B1" w:rsidRDefault="006A355E">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4F07B1">
                                <w:rPr>
                                  <w:color w:val="404040" w:themeColor="text1" w:themeTint="BF"/>
                                  <w:sz w:val="36"/>
                                  <w:szCs w:val="36"/>
                                </w:rPr>
                                <w:t>HURS 217</w:t>
                              </w:r>
                            </w:sdtContent>
                          </w:sdt>
                        </w:p>
                      </w:txbxContent>
                    </v:textbox>
                    <w10:wrap anchorx="page" anchory="page"/>
                  </v:shape>
                </w:pict>
              </mc:Fallback>
            </mc:AlternateContent>
          </w:r>
        </w:p>
        <w:p w14:paraId="4E554C35" w14:textId="57D52F17" w:rsidR="004F07B1" w:rsidRDefault="004F07B1" w:rsidP="009E0478">
          <w:pPr>
            <w:jc w:val="center"/>
            <w:rPr>
              <w:rFonts w:ascii="Bradley Hand ITC" w:hAnsi="Bradley Hand ITC"/>
              <w:b/>
              <w:bCs/>
              <w:sz w:val="40"/>
              <w:szCs w:val="40"/>
            </w:rPr>
          </w:pPr>
          <w:r>
            <w:rPr>
              <w:rFonts w:ascii="Bradley Hand ITC" w:hAnsi="Bradley Hand ITC"/>
              <w:b/>
              <w:bCs/>
              <w:sz w:val="40"/>
              <w:szCs w:val="40"/>
            </w:rPr>
            <w:br w:type="page"/>
          </w:r>
        </w:p>
      </w:sdtContent>
    </w:sdt>
    <w:p w14:paraId="5538D7C3" w14:textId="7BB0F288" w:rsidR="00792CA9" w:rsidRPr="004F07B1" w:rsidRDefault="002E4012" w:rsidP="009E0478">
      <w:pPr>
        <w:spacing w:line="480" w:lineRule="auto"/>
        <w:jc w:val="center"/>
        <w:rPr>
          <w:rFonts w:ascii="Times New Roman" w:hAnsi="Times New Roman" w:cs="Times New Roman"/>
          <w:sz w:val="24"/>
          <w:szCs w:val="24"/>
          <w:u w:val="single"/>
        </w:rPr>
      </w:pPr>
      <w:r w:rsidRPr="004F07B1">
        <w:rPr>
          <w:rFonts w:ascii="Times New Roman" w:hAnsi="Times New Roman" w:cs="Times New Roman"/>
          <w:sz w:val="24"/>
          <w:szCs w:val="24"/>
          <w:u w:val="single"/>
        </w:rPr>
        <w:lastRenderedPageBreak/>
        <w:t>Portfolio Project</w:t>
      </w:r>
    </w:p>
    <w:p w14:paraId="2CF3EE1E" w14:textId="6835C066" w:rsidR="002E4012" w:rsidRPr="004F07B1" w:rsidRDefault="002E4012"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Tanglewood is a large retailer across the</w:t>
      </w:r>
      <w:r w:rsidR="001A6E75" w:rsidRPr="004F07B1">
        <w:rPr>
          <w:rFonts w:ascii="Times New Roman" w:hAnsi="Times New Roman" w:cs="Times New Roman"/>
          <w:sz w:val="24"/>
          <w:szCs w:val="24"/>
        </w:rPr>
        <w:t xml:space="preserve"> northwest region of The United</w:t>
      </w:r>
      <w:r w:rsidRPr="004F07B1">
        <w:rPr>
          <w:rFonts w:ascii="Times New Roman" w:hAnsi="Times New Roman" w:cs="Times New Roman"/>
          <w:sz w:val="24"/>
          <w:szCs w:val="24"/>
        </w:rPr>
        <w:t xml:space="preserve"> </w:t>
      </w:r>
      <w:r w:rsidR="001A6E75" w:rsidRPr="004F07B1">
        <w:rPr>
          <w:rFonts w:ascii="Times New Roman" w:hAnsi="Times New Roman" w:cs="Times New Roman"/>
          <w:sz w:val="24"/>
          <w:szCs w:val="24"/>
        </w:rPr>
        <w:t>S</w:t>
      </w:r>
      <w:r w:rsidRPr="004F07B1">
        <w:rPr>
          <w:rFonts w:ascii="Times New Roman" w:hAnsi="Times New Roman" w:cs="Times New Roman"/>
          <w:sz w:val="24"/>
          <w:szCs w:val="24"/>
        </w:rPr>
        <w:t>tates with a total of 243 stores.  Featuring items such as cloth</w:t>
      </w:r>
      <w:r w:rsidR="004F5F2C" w:rsidRPr="004F07B1">
        <w:rPr>
          <w:rFonts w:ascii="Times New Roman" w:hAnsi="Times New Roman" w:cs="Times New Roman"/>
          <w:sz w:val="24"/>
          <w:szCs w:val="24"/>
        </w:rPr>
        <w:t xml:space="preserve">es, appliances, electronics, and home décor with </w:t>
      </w:r>
      <w:r w:rsidR="00CA2E72" w:rsidRPr="004F07B1">
        <w:rPr>
          <w:rFonts w:ascii="Times New Roman" w:hAnsi="Times New Roman" w:cs="Times New Roman"/>
          <w:sz w:val="24"/>
          <w:szCs w:val="24"/>
        </w:rPr>
        <w:t xml:space="preserve">a </w:t>
      </w:r>
      <w:r w:rsidR="004F5F2C" w:rsidRPr="004F07B1">
        <w:rPr>
          <w:rFonts w:ascii="Times New Roman" w:hAnsi="Times New Roman" w:cs="Times New Roman"/>
          <w:sz w:val="24"/>
          <w:szCs w:val="24"/>
        </w:rPr>
        <w:t>large selection of outdoors and camping living sections</w:t>
      </w:r>
      <w:r w:rsidR="00CA2E72" w:rsidRPr="004F07B1">
        <w:rPr>
          <w:rFonts w:ascii="Times New Roman" w:hAnsi="Times New Roman" w:cs="Times New Roman"/>
          <w:sz w:val="24"/>
          <w:szCs w:val="24"/>
        </w:rPr>
        <w:t xml:space="preserve"> within every store</w:t>
      </w:r>
      <w:r w:rsidR="004F5F2C" w:rsidRPr="004F07B1">
        <w:rPr>
          <w:rFonts w:ascii="Times New Roman" w:hAnsi="Times New Roman" w:cs="Times New Roman"/>
          <w:sz w:val="24"/>
          <w:szCs w:val="24"/>
        </w:rPr>
        <w:t xml:space="preserve">.  Tanglewood was founded in 1973 by Tanner Emerson and Thurston Wood, which sold a combination of outdoor clothing and equipment </w:t>
      </w:r>
      <w:r w:rsidR="00CA2E72" w:rsidRPr="004F07B1">
        <w:rPr>
          <w:rFonts w:ascii="Times New Roman" w:hAnsi="Times New Roman" w:cs="Times New Roman"/>
          <w:sz w:val="24"/>
          <w:szCs w:val="24"/>
        </w:rPr>
        <w:t>t</w:t>
      </w:r>
      <w:r w:rsidR="004F5F2C" w:rsidRPr="004F07B1">
        <w:rPr>
          <w:rFonts w:ascii="Times New Roman" w:hAnsi="Times New Roman" w:cs="Times New Roman"/>
          <w:sz w:val="24"/>
          <w:szCs w:val="24"/>
        </w:rPr>
        <w:t xml:space="preserve">he pair had designed themselves.  The unique merchandise offerings and personable sales staff made them successful quite rapidly.  </w:t>
      </w:r>
      <w:r w:rsidR="00CA2E72" w:rsidRPr="004F07B1">
        <w:rPr>
          <w:rFonts w:ascii="Times New Roman" w:hAnsi="Times New Roman" w:cs="Times New Roman"/>
          <w:sz w:val="24"/>
          <w:szCs w:val="24"/>
        </w:rPr>
        <w:t>The company’s mission statement is:</w:t>
      </w:r>
    </w:p>
    <w:p w14:paraId="7B257416" w14:textId="15BB3EBC" w:rsidR="004F5F2C" w:rsidRPr="004F07B1" w:rsidRDefault="00CA2E72"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Tanglewood will be the best department store for customers seeking quality, durability, and value for all aspects of their active lives.  We are committed as a company to providing maximum value to our customers, shareholders, and employees.  We will accomplish this goal by adhering to the core values of responsible financial management, clear and honest communication, and always keeping performance and customer service in the forefront.</w:t>
      </w:r>
    </w:p>
    <w:p w14:paraId="3BE15C1B" w14:textId="5569B2C3" w:rsidR="004F5F2C" w:rsidRPr="004F07B1" w:rsidRDefault="004F5F2C" w:rsidP="009E0478">
      <w:pPr>
        <w:spacing w:line="480" w:lineRule="auto"/>
        <w:jc w:val="center"/>
        <w:rPr>
          <w:rFonts w:ascii="Times New Roman" w:hAnsi="Times New Roman" w:cs="Times New Roman"/>
          <w:sz w:val="24"/>
          <w:szCs w:val="24"/>
          <w:u w:val="single"/>
        </w:rPr>
      </w:pPr>
      <w:r w:rsidRPr="004F07B1">
        <w:rPr>
          <w:rFonts w:ascii="Times New Roman" w:hAnsi="Times New Roman" w:cs="Times New Roman"/>
          <w:sz w:val="24"/>
          <w:szCs w:val="24"/>
          <w:u w:val="single"/>
        </w:rPr>
        <w:t>Competition</w:t>
      </w:r>
    </w:p>
    <w:p w14:paraId="52FBB483" w14:textId="70874870" w:rsidR="00CA2E72" w:rsidRPr="004F07B1" w:rsidRDefault="004377EF"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Approximately</w:t>
      </w:r>
      <w:r w:rsidR="001A6E75" w:rsidRPr="004F07B1">
        <w:rPr>
          <w:rFonts w:ascii="Times New Roman" w:hAnsi="Times New Roman" w:cs="Times New Roman"/>
          <w:sz w:val="24"/>
          <w:szCs w:val="24"/>
        </w:rPr>
        <w:t xml:space="preserve"> around 1984, Emerson and Wood had established 10 stores.  Tanglewood had developed a successful blueprint with a strong base of employee participation, customer satisfaction, and profitability.</w:t>
      </w:r>
      <w:r w:rsidR="00C20CC7" w:rsidRPr="004F07B1">
        <w:rPr>
          <w:rFonts w:ascii="Times New Roman" w:hAnsi="Times New Roman" w:cs="Times New Roman"/>
          <w:sz w:val="24"/>
          <w:szCs w:val="24"/>
        </w:rPr>
        <w:t xml:space="preserve">  The retail industry accounts for over $4 trillion in annual sales</w:t>
      </w:r>
      <w:r w:rsidRPr="004F07B1">
        <w:rPr>
          <w:rFonts w:ascii="Times New Roman" w:hAnsi="Times New Roman" w:cs="Times New Roman"/>
          <w:sz w:val="24"/>
          <w:szCs w:val="24"/>
        </w:rPr>
        <w:t>, 3.54% profit margin</w:t>
      </w:r>
      <w:r w:rsidR="00C20CC7" w:rsidRPr="004F07B1">
        <w:rPr>
          <w:rFonts w:ascii="Times New Roman" w:hAnsi="Times New Roman" w:cs="Times New Roman"/>
          <w:sz w:val="24"/>
          <w:szCs w:val="24"/>
        </w:rPr>
        <w:t xml:space="preserve"> and moderately sized with strong </w:t>
      </w:r>
      <w:r w:rsidRPr="004F07B1">
        <w:rPr>
          <w:rFonts w:ascii="Times New Roman" w:hAnsi="Times New Roman" w:cs="Times New Roman"/>
          <w:sz w:val="24"/>
          <w:szCs w:val="24"/>
        </w:rPr>
        <w:t>growth potential of 3.75% for the year</w:t>
      </w:r>
      <w:r w:rsidR="00C20CC7" w:rsidRPr="004F07B1">
        <w:rPr>
          <w:rFonts w:ascii="Times New Roman" w:hAnsi="Times New Roman" w:cs="Times New Roman"/>
          <w:sz w:val="24"/>
          <w:szCs w:val="24"/>
        </w:rPr>
        <w:t xml:space="preserve">.  </w:t>
      </w:r>
      <w:r w:rsidR="00D51E8C" w:rsidRPr="004F07B1">
        <w:rPr>
          <w:rFonts w:ascii="Times New Roman" w:hAnsi="Times New Roman" w:cs="Times New Roman"/>
          <w:sz w:val="24"/>
          <w:szCs w:val="24"/>
        </w:rPr>
        <w:t xml:space="preserve">Tanglewood focuses on stocking quality products, providing customer service and more designer appearances than discount stores.  Several developed proprietary brands of merchandise which were designed to complement the look </w:t>
      </w:r>
      <w:r w:rsidRPr="004F07B1">
        <w:rPr>
          <w:rFonts w:ascii="Times New Roman" w:hAnsi="Times New Roman" w:cs="Times New Roman"/>
          <w:sz w:val="24"/>
          <w:szCs w:val="24"/>
        </w:rPr>
        <w:t>of the Wilderness Outfitter and natural resource accents of the stores.</w:t>
      </w:r>
    </w:p>
    <w:p w14:paraId="3271ACEE" w14:textId="77777777" w:rsidR="001A6E75" w:rsidRPr="004F07B1" w:rsidRDefault="001A6E75" w:rsidP="009E0478">
      <w:pPr>
        <w:spacing w:line="480" w:lineRule="auto"/>
        <w:jc w:val="center"/>
        <w:rPr>
          <w:rFonts w:ascii="Times New Roman" w:hAnsi="Times New Roman" w:cs="Times New Roman"/>
          <w:sz w:val="24"/>
          <w:szCs w:val="24"/>
        </w:rPr>
      </w:pPr>
    </w:p>
    <w:p w14:paraId="0DC55CBD" w14:textId="2E50B2DE" w:rsidR="004F5F2C" w:rsidRPr="004F07B1" w:rsidRDefault="004F5F2C" w:rsidP="009E0478">
      <w:pPr>
        <w:spacing w:line="480" w:lineRule="auto"/>
        <w:jc w:val="center"/>
        <w:rPr>
          <w:rFonts w:ascii="Times New Roman" w:hAnsi="Times New Roman" w:cs="Times New Roman"/>
          <w:sz w:val="24"/>
          <w:szCs w:val="24"/>
          <w:u w:val="single"/>
        </w:rPr>
      </w:pPr>
      <w:r w:rsidRPr="004F07B1">
        <w:rPr>
          <w:rFonts w:ascii="Times New Roman" w:hAnsi="Times New Roman" w:cs="Times New Roman"/>
          <w:sz w:val="24"/>
          <w:szCs w:val="24"/>
          <w:u w:val="single"/>
        </w:rPr>
        <w:lastRenderedPageBreak/>
        <w:t>Organizational Structure</w:t>
      </w:r>
    </w:p>
    <w:p w14:paraId="68EAC8B6" w14:textId="46574BBD" w:rsidR="00C668C9" w:rsidRPr="004F07B1" w:rsidRDefault="00C668C9"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 xml:space="preserve">Tanglewood stores is managed by a single individual, Store Manager, that has three assistance managers, Manager of </w:t>
      </w:r>
      <w:r w:rsidR="003C34BE" w:rsidRPr="004F07B1">
        <w:rPr>
          <w:rFonts w:ascii="Times New Roman" w:hAnsi="Times New Roman" w:cs="Times New Roman"/>
          <w:sz w:val="24"/>
          <w:szCs w:val="24"/>
        </w:rPr>
        <w:t>Softline</w:t>
      </w:r>
      <w:r w:rsidRPr="004F07B1">
        <w:rPr>
          <w:rFonts w:ascii="Times New Roman" w:hAnsi="Times New Roman" w:cs="Times New Roman"/>
          <w:sz w:val="24"/>
          <w:szCs w:val="24"/>
        </w:rPr>
        <w:t xml:space="preserve">, Manager or Hardlines and Manager of Operations and Human Resources. The department managers in charge of specific product </w:t>
      </w:r>
      <w:r w:rsidR="007F3D94" w:rsidRPr="004F07B1">
        <w:rPr>
          <w:rFonts w:ascii="Times New Roman" w:hAnsi="Times New Roman" w:cs="Times New Roman"/>
          <w:sz w:val="24"/>
          <w:szCs w:val="24"/>
        </w:rPr>
        <w:t>groups in their units.  Overall, Tanglewood has 17 department managers, 24 shift leaders, and approximately 170 associates, along with the three assistant managers, around 215 employees per store.</w:t>
      </w:r>
      <w:r w:rsidR="00773E59" w:rsidRPr="004F07B1">
        <w:rPr>
          <w:rFonts w:ascii="Times New Roman" w:hAnsi="Times New Roman" w:cs="Times New Roman"/>
          <w:sz w:val="24"/>
          <w:szCs w:val="24"/>
        </w:rPr>
        <w:t xml:space="preserve">  Like no other Tanglewood strayed away from strict hierarchy of management and subordinates, efforts are made to involve employees in the decision </w:t>
      </w:r>
      <w:r w:rsidR="00680963" w:rsidRPr="004F07B1">
        <w:rPr>
          <w:rFonts w:ascii="Times New Roman" w:hAnsi="Times New Roman" w:cs="Times New Roman"/>
          <w:sz w:val="24"/>
          <w:szCs w:val="24"/>
        </w:rPr>
        <w:t>process when possible</w:t>
      </w:r>
      <w:r w:rsidR="00A633C0" w:rsidRPr="004F07B1">
        <w:rPr>
          <w:rFonts w:ascii="Times New Roman" w:hAnsi="Times New Roman" w:cs="Times New Roman"/>
          <w:sz w:val="24"/>
          <w:szCs w:val="24"/>
        </w:rPr>
        <w:t>.</w:t>
      </w:r>
      <w:r w:rsidR="00680963" w:rsidRPr="004F07B1">
        <w:rPr>
          <w:rFonts w:ascii="Times New Roman" w:hAnsi="Times New Roman" w:cs="Times New Roman"/>
          <w:sz w:val="24"/>
          <w:szCs w:val="24"/>
        </w:rPr>
        <w:t xml:space="preserve"> </w:t>
      </w:r>
      <w:r w:rsidR="00A633C0" w:rsidRPr="004F07B1">
        <w:rPr>
          <w:rFonts w:ascii="Times New Roman" w:hAnsi="Times New Roman" w:cs="Times New Roman"/>
          <w:sz w:val="24"/>
          <w:szCs w:val="24"/>
        </w:rPr>
        <w:t>A</w:t>
      </w:r>
      <w:r w:rsidR="00680963" w:rsidRPr="004F07B1">
        <w:rPr>
          <w:rFonts w:ascii="Times New Roman" w:hAnsi="Times New Roman" w:cs="Times New Roman"/>
          <w:sz w:val="24"/>
          <w:szCs w:val="24"/>
        </w:rPr>
        <w:t>long with a well</w:t>
      </w:r>
      <w:r w:rsidR="00A633C0" w:rsidRPr="004F07B1">
        <w:rPr>
          <w:rFonts w:ascii="Times New Roman" w:hAnsi="Times New Roman" w:cs="Times New Roman"/>
          <w:sz w:val="24"/>
          <w:szCs w:val="24"/>
        </w:rPr>
        <w:t>-</w:t>
      </w:r>
      <w:r w:rsidR="00680963" w:rsidRPr="004F07B1">
        <w:rPr>
          <w:rFonts w:ascii="Times New Roman" w:hAnsi="Times New Roman" w:cs="Times New Roman"/>
          <w:sz w:val="24"/>
          <w:szCs w:val="24"/>
        </w:rPr>
        <w:t xml:space="preserve">defined ordering of job responsibilities.  </w:t>
      </w:r>
      <w:r w:rsidR="00A633C0" w:rsidRPr="004F07B1">
        <w:rPr>
          <w:rFonts w:ascii="Times New Roman" w:hAnsi="Times New Roman" w:cs="Times New Roman"/>
          <w:sz w:val="24"/>
          <w:szCs w:val="24"/>
        </w:rPr>
        <w:t>Every shift is ran based on a team concept.</w:t>
      </w:r>
    </w:p>
    <w:p w14:paraId="50546E49" w14:textId="4F99DF03" w:rsidR="004F5F2C" w:rsidRPr="004F07B1" w:rsidRDefault="004F5F2C" w:rsidP="009E0478">
      <w:pPr>
        <w:spacing w:line="480" w:lineRule="auto"/>
        <w:jc w:val="center"/>
        <w:rPr>
          <w:rFonts w:ascii="Times New Roman" w:hAnsi="Times New Roman" w:cs="Times New Roman"/>
          <w:sz w:val="24"/>
          <w:szCs w:val="24"/>
          <w:u w:val="single"/>
        </w:rPr>
      </w:pPr>
      <w:r w:rsidRPr="004F07B1">
        <w:rPr>
          <w:rFonts w:ascii="Times New Roman" w:hAnsi="Times New Roman" w:cs="Times New Roman"/>
          <w:sz w:val="24"/>
          <w:szCs w:val="24"/>
          <w:u w:val="single"/>
        </w:rPr>
        <w:t>Human Resources</w:t>
      </w:r>
    </w:p>
    <w:p w14:paraId="5D0D625C" w14:textId="176BEB13" w:rsidR="00C20CC7" w:rsidRPr="004F07B1" w:rsidRDefault="00C20CC7"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 xml:space="preserve">Tanglewood </w:t>
      </w:r>
      <w:r w:rsidR="00D51E8C" w:rsidRPr="004F07B1">
        <w:rPr>
          <w:rFonts w:ascii="Times New Roman" w:hAnsi="Times New Roman" w:cs="Times New Roman"/>
          <w:sz w:val="24"/>
          <w:szCs w:val="24"/>
        </w:rPr>
        <w:t xml:space="preserve">human resources strategies were similar with Belk’s and Target stores, appealing to middle- and upper income consumers looking for convenience and reasonable prices.  </w:t>
      </w:r>
      <w:r w:rsidR="007F3D94" w:rsidRPr="004F07B1">
        <w:rPr>
          <w:rFonts w:ascii="Times New Roman" w:hAnsi="Times New Roman" w:cs="Times New Roman"/>
          <w:sz w:val="24"/>
          <w:szCs w:val="24"/>
        </w:rPr>
        <w:t>Tanglewood seeks to develop and maintain a core workforce as an essential for the organizational values and culture.</w:t>
      </w:r>
      <w:r w:rsidR="00680963" w:rsidRPr="004F07B1">
        <w:rPr>
          <w:rFonts w:ascii="Times New Roman" w:hAnsi="Times New Roman" w:cs="Times New Roman"/>
          <w:sz w:val="24"/>
          <w:szCs w:val="24"/>
        </w:rPr>
        <w:t xml:space="preserve">  Suggestions and developments that are implemented by management receive financial incentives for successfully developing of new policies and procedures.</w:t>
      </w:r>
    </w:p>
    <w:p w14:paraId="65AF8CC9" w14:textId="3EE8BD29" w:rsidR="00073940" w:rsidRPr="004F07B1" w:rsidRDefault="00073940"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The Human Resources Department is comprised of 4 units</w:t>
      </w:r>
      <w:r w:rsidR="00BA523E" w:rsidRPr="004F07B1">
        <w:rPr>
          <w:rFonts w:ascii="Times New Roman" w:hAnsi="Times New Roman" w:cs="Times New Roman"/>
          <w:sz w:val="24"/>
          <w:szCs w:val="24"/>
        </w:rPr>
        <w:t xml:space="preserve"> of</w:t>
      </w:r>
      <w:r w:rsidRPr="004F07B1">
        <w:rPr>
          <w:rFonts w:ascii="Times New Roman" w:hAnsi="Times New Roman" w:cs="Times New Roman"/>
          <w:sz w:val="24"/>
          <w:szCs w:val="24"/>
        </w:rPr>
        <w:t xml:space="preserve"> Staffing Services, Compensation and benefits, training and development, and Employee Relations</w:t>
      </w:r>
      <w:r w:rsidR="00BA523E" w:rsidRPr="004F07B1">
        <w:rPr>
          <w:rFonts w:ascii="Times New Roman" w:hAnsi="Times New Roman" w:cs="Times New Roman"/>
          <w:sz w:val="24"/>
          <w:szCs w:val="24"/>
        </w:rPr>
        <w:t xml:space="preserve"> directors.  Also moving forward to switch to an internet- based strategy formatted for employee selection developments of staffing, training, performance management, and equal employment opportunity practices.</w:t>
      </w:r>
    </w:p>
    <w:p w14:paraId="74A9D859" w14:textId="06DA9079" w:rsidR="004D7506" w:rsidRPr="004F07B1" w:rsidRDefault="004D7506"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Some recommendations for Tanglewood would be to strive for:</w:t>
      </w:r>
    </w:p>
    <w:p w14:paraId="7A8AFF48" w14:textId="087D959B" w:rsidR="004D7506" w:rsidRPr="004F07B1" w:rsidRDefault="004D7506" w:rsidP="009E0478">
      <w:pPr>
        <w:pStyle w:val="ListParagraph"/>
        <w:numPr>
          <w:ilvl w:val="0"/>
          <w:numId w:val="1"/>
        </w:num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Market leadership</w:t>
      </w:r>
    </w:p>
    <w:p w14:paraId="54E0FEE6" w14:textId="631BC676" w:rsidR="004D7506" w:rsidRPr="004F07B1" w:rsidRDefault="004D7506" w:rsidP="009E0478">
      <w:pPr>
        <w:pStyle w:val="ListParagraph"/>
        <w:numPr>
          <w:ilvl w:val="0"/>
          <w:numId w:val="1"/>
        </w:num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lastRenderedPageBreak/>
        <w:t>Strong research and development</w:t>
      </w:r>
    </w:p>
    <w:p w14:paraId="3B998984" w14:textId="3093C796" w:rsidR="004D7506" w:rsidRPr="004F07B1" w:rsidRDefault="004D7506" w:rsidP="009E0478">
      <w:pPr>
        <w:pStyle w:val="ListParagraph"/>
        <w:numPr>
          <w:ilvl w:val="0"/>
          <w:numId w:val="1"/>
        </w:num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Cost advantages</w:t>
      </w:r>
    </w:p>
    <w:p w14:paraId="305C8A81" w14:textId="154BCCF1" w:rsidR="004D7506" w:rsidRPr="004F07B1" w:rsidRDefault="004D7506" w:rsidP="009E0478">
      <w:pPr>
        <w:pStyle w:val="ListParagraph"/>
        <w:numPr>
          <w:ilvl w:val="0"/>
          <w:numId w:val="1"/>
        </w:num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Diversification</w:t>
      </w:r>
    </w:p>
    <w:p w14:paraId="11EFF542" w14:textId="09E524B0" w:rsidR="004D7506" w:rsidRPr="004F07B1" w:rsidRDefault="004D7506" w:rsidP="009E0478">
      <w:pPr>
        <w:pStyle w:val="ListParagraph"/>
        <w:numPr>
          <w:ilvl w:val="0"/>
          <w:numId w:val="1"/>
        </w:num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Economy rebounding</w:t>
      </w:r>
    </w:p>
    <w:p w14:paraId="36BD264A" w14:textId="5F21F735" w:rsidR="004D7506" w:rsidRPr="004F07B1" w:rsidRDefault="004D7506" w:rsidP="009E0478">
      <w:pPr>
        <w:pStyle w:val="ListParagraph"/>
        <w:numPr>
          <w:ilvl w:val="0"/>
          <w:numId w:val="1"/>
        </w:num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Trend Analysis</w:t>
      </w:r>
    </w:p>
    <w:p w14:paraId="35159D3F" w14:textId="32649051" w:rsidR="0067556B" w:rsidRPr="004F07B1" w:rsidRDefault="0067556B" w:rsidP="009E0478">
      <w:pPr>
        <w:spacing w:line="480" w:lineRule="auto"/>
        <w:ind w:left="360"/>
        <w:jc w:val="center"/>
        <w:rPr>
          <w:rFonts w:ascii="Times New Roman" w:hAnsi="Times New Roman" w:cs="Times New Roman"/>
          <w:sz w:val="24"/>
          <w:szCs w:val="24"/>
        </w:rPr>
      </w:pPr>
    </w:p>
    <w:p w14:paraId="57014EC3" w14:textId="69787587" w:rsidR="0067556B" w:rsidRPr="004F07B1" w:rsidRDefault="0067556B" w:rsidP="009E0478">
      <w:pPr>
        <w:spacing w:line="480" w:lineRule="auto"/>
        <w:ind w:left="360"/>
        <w:jc w:val="center"/>
        <w:rPr>
          <w:rFonts w:ascii="Times New Roman" w:hAnsi="Times New Roman" w:cs="Times New Roman"/>
          <w:sz w:val="24"/>
          <w:szCs w:val="24"/>
          <w:u w:val="single"/>
        </w:rPr>
      </w:pPr>
      <w:r w:rsidRPr="004F07B1">
        <w:rPr>
          <w:rFonts w:ascii="Times New Roman" w:hAnsi="Times New Roman" w:cs="Times New Roman"/>
          <w:sz w:val="24"/>
          <w:szCs w:val="24"/>
          <w:u w:val="single"/>
        </w:rPr>
        <w:t>Case</w:t>
      </w:r>
      <w:r w:rsidR="00EB7AD2" w:rsidRPr="004F07B1">
        <w:rPr>
          <w:rFonts w:ascii="Times New Roman" w:hAnsi="Times New Roman" w:cs="Times New Roman"/>
          <w:sz w:val="24"/>
          <w:szCs w:val="24"/>
          <w:u w:val="single"/>
        </w:rPr>
        <w:t xml:space="preserve"> Study</w:t>
      </w:r>
      <w:r w:rsidRPr="004F07B1">
        <w:rPr>
          <w:rFonts w:ascii="Times New Roman" w:hAnsi="Times New Roman" w:cs="Times New Roman"/>
          <w:sz w:val="24"/>
          <w:szCs w:val="24"/>
          <w:u w:val="single"/>
        </w:rPr>
        <w:t xml:space="preserve"> 2</w:t>
      </w:r>
    </w:p>
    <w:p w14:paraId="54E67BD9" w14:textId="36E099E5" w:rsidR="0067556B" w:rsidRPr="004F07B1" w:rsidRDefault="0067556B"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Labor requirements</w:t>
      </w:r>
    </w:p>
    <w:p w14:paraId="617CB5D7" w14:textId="73B5DBF7" w:rsidR="00CA2193" w:rsidRPr="004F07B1" w:rsidRDefault="00CA2193"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The Washington market of Tanglewood, Inc is stable and have been in existence for ten or more years.  The labor requirements are identical to the previous year for the current year labor force.</w:t>
      </w:r>
      <w:r w:rsidR="00797C1A" w:rsidRPr="004F07B1">
        <w:rPr>
          <w:rFonts w:ascii="Times New Roman" w:hAnsi="Times New Roman" w:cs="Times New Roman"/>
          <w:sz w:val="24"/>
          <w:szCs w:val="24"/>
        </w:rPr>
        <w:t xml:space="preserve">  </w:t>
      </w:r>
      <w:r w:rsidR="004C2547" w:rsidRPr="004F07B1">
        <w:rPr>
          <w:rFonts w:ascii="Times New Roman" w:hAnsi="Times New Roman" w:cs="Times New Roman"/>
          <w:sz w:val="24"/>
          <w:szCs w:val="24"/>
        </w:rPr>
        <w:t>Tanglewood internal labor market of promotions within the company for the managers, store managers, and assistant store managers</w:t>
      </w:r>
      <w:r w:rsidR="00776500" w:rsidRPr="004F07B1">
        <w:rPr>
          <w:rFonts w:ascii="Times New Roman" w:hAnsi="Times New Roman" w:cs="Times New Roman"/>
          <w:sz w:val="24"/>
          <w:szCs w:val="24"/>
        </w:rPr>
        <w:t xml:space="preserve"> will utilize 36% of the workforce.  For example, 432 individuals will be need for the management positions alone.  </w:t>
      </w:r>
      <w:r w:rsidR="00805ED4" w:rsidRPr="004F07B1">
        <w:rPr>
          <w:rFonts w:ascii="Times New Roman" w:hAnsi="Times New Roman" w:cs="Times New Roman"/>
          <w:sz w:val="24"/>
          <w:szCs w:val="24"/>
        </w:rPr>
        <w:t>C</w:t>
      </w:r>
      <w:r w:rsidR="00776500" w:rsidRPr="004F07B1">
        <w:rPr>
          <w:rFonts w:ascii="Times New Roman" w:hAnsi="Times New Roman" w:cs="Times New Roman"/>
          <w:sz w:val="24"/>
          <w:szCs w:val="24"/>
        </w:rPr>
        <w:t>onsiderable external hiring will be forecasted for the upcoming year.</w:t>
      </w:r>
    </w:p>
    <w:p w14:paraId="4D8DE135" w14:textId="628879FB" w:rsidR="00776500" w:rsidRPr="004F07B1" w:rsidRDefault="00805ED4"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 xml:space="preserve">However, the environment of staffing managerial employees in the state of Washington has become complex.  Individuals are relocating from consistent supplied urban areas to smaller towns as they move up the promotion chains.  </w:t>
      </w:r>
      <w:r w:rsidR="00EB7AD2" w:rsidRPr="004F07B1">
        <w:rPr>
          <w:rFonts w:ascii="Times New Roman" w:hAnsi="Times New Roman" w:cs="Times New Roman"/>
          <w:sz w:val="24"/>
          <w:szCs w:val="24"/>
        </w:rPr>
        <w:t>Then, relatively new candidates in the professional and managerial positions sectors will reduce the number of individuals available for these jobs.</w:t>
      </w:r>
    </w:p>
    <w:p w14:paraId="6B4D0031" w14:textId="61E78F91" w:rsidR="0067556B" w:rsidRPr="004F07B1" w:rsidRDefault="00CA2193"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Gaps</w:t>
      </w:r>
    </w:p>
    <w:p w14:paraId="0B7B8AD1" w14:textId="222602FC" w:rsidR="00EB7AD2" w:rsidRPr="004F07B1" w:rsidRDefault="00EB7AD2"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 xml:space="preserve">Tanglewood has relied mostly on its experienced employees as a major source of talent.  Often having significant experience with the company’s social environment and culture.  </w:t>
      </w:r>
      <w:r w:rsidR="0058508C" w:rsidRPr="004F07B1">
        <w:rPr>
          <w:rFonts w:ascii="Times New Roman" w:hAnsi="Times New Roman" w:cs="Times New Roman"/>
          <w:sz w:val="24"/>
          <w:szCs w:val="24"/>
        </w:rPr>
        <w:t xml:space="preserve">The current </w:t>
      </w:r>
      <w:r w:rsidR="0058508C" w:rsidRPr="004F07B1">
        <w:rPr>
          <w:rFonts w:ascii="Times New Roman" w:hAnsi="Times New Roman" w:cs="Times New Roman"/>
          <w:sz w:val="24"/>
          <w:szCs w:val="24"/>
        </w:rPr>
        <w:lastRenderedPageBreak/>
        <w:t>focus of staffing is to fill the vacant positions.  During the planning phase target</w:t>
      </w:r>
      <w:r w:rsidR="003B2935" w:rsidRPr="004F07B1">
        <w:rPr>
          <w:rFonts w:ascii="Times New Roman" w:hAnsi="Times New Roman" w:cs="Times New Roman"/>
          <w:sz w:val="24"/>
          <w:szCs w:val="24"/>
        </w:rPr>
        <w:t>s</w:t>
      </w:r>
      <w:r w:rsidR="0058508C" w:rsidRPr="004F07B1">
        <w:rPr>
          <w:rFonts w:ascii="Times New Roman" w:hAnsi="Times New Roman" w:cs="Times New Roman"/>
          <w:sz w:val="24"/>
          <w:szCs w:val="24"/>
        </w:rPr>
        <w:t xml:space="preserve"> the number of individuals that need to be hired and taking steps to reduce the turnover rate </w:t>
      </w:r>
      <w:r w:rsidR="003B2935" w:rsidRPr="004F07B1">
        <w:rPr>
          <w:rFonts w:ascii="Times New Roman" w:hAnsi="Times New Roman" w:cs="Times New Roman"/>
          <w:sz w:val="24"/>
          <w:szCs w:val="24"/>
        </w:rPr>
        <w:t xml:space="preserve">and gaps </w:t>
      </w:r>
      <w:r w:rsidR="0058508C" w:rsidRPr="004F07B1">
        <w:rPr>
          <w:rFonts w:ascii="Times New Roman" w:hAnsi="Times New Roman" w:cs="Times New Roman"/>
          <w:sz w:val="24"/>
          <w:szCs w:val="24"/>
        </w:rPr>
        <w:t xml:space="preserve">for many of the jobs.  </w:t>
      </w:r>
      <w:r w:rsidR="003B2935" w:rsidRPr="004F07B1">
        <w:rPr>
          <w:rFonts w:ascii="Times New Roman" w:hAnsi="Times New Roman" w:cs="Times New Roman"/>
          <w:sz w:val="24"/>
          <w:szCs w:val="24"/>
        </w:rPr>
        <w:t xml:space="preserve">Many employees have difficulty adapting to the unique culture of hierarchy at Tanglewood.  This is a reason why the company may consider alternative perspectives on employee relationships in the future, as well as, suggest trainings in the Washington stores </w:t>
      </w:r>
      <w:r w:rsidR="00A20490" w:rsidRPr="004F07B1">
        <w:rPr>
          <w:rFonts w:ascii="Times New Roman" w:hAnsi="Times New Roman" w:cs="Times New Roman"/>
          <w:sz w:val="24"/>
          <w:szCs w:val="24"/>
        </w:rPr>
        <w:t>for a sense of how the stores originally worked.</w:t>
      </w:r>
    </w:p>
    <w:p w14:paraId="1E55DF16" w14:textId="274D312D" w:rsidR="00CA2193" w:rsidRPr="004F07B1" w:rsidRDefault="00F4604D"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 xml:space="preserve">I would recommend that Tanglewood to remain promotions within the company and try the new ventures of exploring other stores.  Although, I would possibly postpone the promotions of all managerial positions for a year.  To create a safety net of consistent employees and gaining more experience within the corporation of products and services.  For example, </w:t>
      </w:r>
      <w:r w:rsidR="00115B6B" w:rsidRPr="004F07B1">
        <w:rPr>
          <w:rFonts w:ascii="Times New Roman" w:hAnsi="Times New Roman" w:cs="Times New Roman"/>
          <w:sz w:val="24"/>
          <w:szCs w:val="24"/>
        </w:rPr>
        <w:t xml:space="preserve">Tanglewood </w:t>
      </w:r>
      <w:r w:rsidRPr="004F07B1">
        <w:rPr>
          <w:rFonts w:ascii="Times New Roman" w:hAnsi="Times New Roman" w:cs="Times New Roman"/>
          <w:sz w:val="24"/>
          <w:szCs w:val="24"/>
        </w:rPr>
        <w:t>would have promoted 432 positions of management in the next year.  Alternative the company can hire 432</w:t>
      </w:r>
      <w:r w:rsidR="00115B6B" w:rsidRPr="004F07B1">
        <w:rPr>
          <w:rFonts w:ascii="Times New Roman" w:hAnsi="Times New Roman" w:cs="Times New Roman"/>
          <w:sz w:val="24"/>
          <w:szCs w:val="24"/>
        </w:rPr>
        <w:t xml:space="preserve"> employees to prepare for the next rain of promotions within.</w:t>
      </w:r>
    </w:p>
    <w:p w14:paraId="0DABE9CC" w14:textId="45357313" w:rsidR="00A20490" w:rsidRPr="004F07B1" w:rsidRDefault="00A20490" w:rsidP="009E0478">
      <w:pPr>
        <w:spacing w:line="480" w:lineRule="auto"/>
        <w:jc w:val="center"/>
        <w:rPr>
          <w:rFonts w:ascii="Times New Roman" w:hAnsi="Times New Roman" w:cs="Times New Roman"/>
          <w:sz w:val="24"/>
          <w:szCs w:val="24"/>
          <w:u w:val="single"/>
        </w:rPr>
      </w:pPr>
      <w:r w:rsidRPr="004F07B1">
        <w:rPr>
          <w:rFonts w:ascii="Times New Roman" w:hAnsi="Times New Roman" w:cs="Times New Roman"/>
          <w:sz w:val="24"/>
          <w:szCs w:val="24"/>
          <w:u w:val="single"/>
        </w:rPr>
        <w:t>Tanglewood</w:t>
      </w:r>
      <w:r w:rsidR="00115B6B" w:rsidRPr="004F07B1">
        <w:rPr>
          <w:rFonts w:ascii="Times New Roman" w:hAnsi="Times New Roman" w:cs="Times New Roman"/>
          <w:sz w:val="24"/>
          <w:szCs w:val="24"/>
          <w:u w:val="single"/>
        </w:rPr>
        <w:t xml:space="preserve"> Departments</w:t>
      </w:r>
    </w:p>
    <w:p w14:paraId="06D30464" w14:textId="17DCEA42" w:rsidR="00A20490" w:rsidRPr="004F07B1" w:rsidRDefault="00A20490"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Clothing</w:t>
      </w:r>
    </w:p>
    <w:p w14:paraId="76E4C700" w14:textId="24FF3217" w:rsidR="00A20490" w:rsidRPr="004F07B1" w:rsidRDefault="00A20490"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Small appliances</w:t>
      </w:r>
    </w:p>
    <w:p w14:paraId="6D316F99" w14:textId="60B5DB65" w:rsidR="00A20490" w:rsidRPr="004F07B1" w:rsidRDefault="00A20490"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Electronic</w:t>
      </w:r>
    </w:p>
    <w:p w14:paraId="5E535879" w14:textId="79A2A4ED" w:rsidR="00A20490" w:rsidRPr="004F07B1" w:rsidRDefault="00A20490" w:rsidP="009E0478">
      <w:pPr>
        <w:spacing w:line="480" w:lineRule="auto"/>
        <w:jc w:val="center"/>
        <w:rPr>
          <w:rFonts w:ascii="Times New Roman" w:hAnsi="Times New Roman" w:cs="Times New Roman"/>
          <w:sz w:val="24"/>
          <w:szCs w:val="24"/>
        </w:rPr>
      </w:pPr>
      <w:r w:rsidRPr="004F07B1">
        <w:rPr>
          <w:rFonts w:ascii="Times New Roman" w:hAnsi="Times New Roman" w:cs="Times New Roman"/>
          <w:sz w:val="24"/>
          <w:szCs w:val="24"/>
        </w:rPr>
        <w:t>Housewares</w:t>
      </w:r>
    </w:p>
    <w:p w14:paraId="688966A2" w14:textId="31AE955B" w:rsidR="009E4940" w:rsidRDefault="009E4940" w:rsidP="009E0478">
      <w:pPr>
        <w:jc w:val="center"/>
        <w:rPr>
          <w:rFonts w:ascii="Bradley Hand ITC" w:hAnsi="Bradley Hand ITC"/>
          <w:b/>
          <w:bCs/>
          <w:sz w:val="40"/>
          <w:szCs w:val="40"/>
        </w:rPr>
      </w:pPr>
    </w:p>
    <w:p w14:paraId="11A49270" w14:textId="71928603" w:rsidR="00A45366" w:rsidRDefault="00A45366" w:rsidP="009E0478">
      <w:pPr>
        <w:jc w:val="center"/>
        <w:rPr>
          <w:rFonts w:ascii="Bradley Hand ITC" w:hAnsi="Bradley Hand ITC"/>
          <w:b/>
          <w:bCs/>
          <w:sz w:val="40"/>
          <w:szCs w:val="40"/>
        </w:rPr>
      </w:pPr>
    </w:p>
    <w:p w14:paraId="0CE00A05" w14:textId="09ED0E41" w:rsidR="00A45366" w:rsidRDefault="00A45366" w:rsidP="009E0478">
      <w:pPr>
        <w:jc w:val="center"/>
        <w:rPr>
          <w:rFonts w:ascii="Bradley Hand ITC" w:hAnsi="Bradley Hand ITC"/>
          <w:b/>
          <w:bCs/>
          <w:sz w:val="40"/>
          <w:szCs w:val="40"/>
        </w:rPr>
      </w:pPr>
    </w:p>
    <w:p w14:paraId="66487C13" w14:textId="77777777" w:rsidR="00A45366" w:rsidRDefault="00A45366" w:rsidP="009E0478">
      <w:pPr>
        <w:jc w:val="center"/>
        <w:rPr>
          <w:rFonts w:ascii="Bradley Hand ITC" w:hAnsi="Bradley Hand ITC"/>
          <w:b/>
          <w:bCs/>
          <w:sz w:val="40"/>
          <w:szCs w:val="40"/>
        </w:rPr>
      </w:pPr>
    </w:p>
    <w:p w14:paraId="1CC61D9B" w14:textId="2804A0FA" w:rsidR="009E4940" w:rsidRPr="00546AD9" w:rsidRDefault="009E4940" w:rsidP="009E0478">
      <w:pPr>
        <w:spacing w:line="360" w:lineRule="auto"/>
        <w:jc w:val="center"/>
        <w:rPr>
          <w:rFonts w:ascii="Times New Roman" w:hAnsi="Times New Roman" w:cs="Times New Roman"/>
          <w:b/>
          <w:bCs/>
          <w:sz w:val="28"/>
          <w:szCs w:val="28"/>
        </w:rPr>
      </w:pPr>
      <w:r w:rsidRPr="00546AD9">
        <w:rPr>
          <w:rFonts w:ascii="Times New Roman" w:hAnsi="Times New Roman" w:cs="Times New Roman"/>
          <w:b/>
          <w:bCs/>
          <w:sz w:val="28"/>
          <w:szCs w:val="28"/>
        </w:rPr>
        <w:t>Exhibit 3</w:t>
      </w:r>
      <w:r w:rsidRPr="00546AD9">
        <w:rPr>
          <w:rFonts w:ascii="Times New Roman" w:hAnsi="Times New Roman" w:cs="Times New Roman"/>
          <w:b/>
          <w:bCs/>
          <w:sz w:val="28"/>
          <w:szCs w:val="28"/>
        </w:rPr>
        <w:tab/>
        <w:t>Recruitment Guide for Director of Claims</w:t>
      </w:r>
    </w:p>
    <w:p w14:paraId="54A05F46" w14:textId="2773F312" w:rsidR="009E4940" w:rsidRPr="00546AD9" w:rsidRDefault="009E4940" w:rsidP="009E0478">
      <w:pPr>
        <w:spacing w:line="360" w:lineRule="auto"/>
        <w:jc w:val="center"/>
        <w:rPr>
          <w:rFonts w:ascii="Times New Roman" w:hAnsi="Times New Roman" w:cs="Times New Roman"/>
          <w:sz w:val="24"/>
          <w:szCs w:val="24"/>
        </w:rPr>
      </w:pPr>
    </w:p>
    <w:p w14:paraId="2640CFEF" w14:textId="5E3196CD" w:rsidR="009E4940" w:rsidRPr="00546AD9" w:rsidRDefault="009E4940" w:rsidP="009E0478">
      <w:pPr>
        <w:spacing w:line="360" w:lineRule="auto"/>
        <w:jc w:val="center"/>
        <w:rPr>
          <w:rFonts w:ascii="Times New Roman" w:hAnsi="Times New Roman" w:cs="Times New Roman"/>
          <w:sz w:val="24"/>
          <w:szCs w:val="24"/>
        </w:rPr>
      </w:pPr>
      <w:r w:rsidRPr="00546AD9">
        <w:rPr>
          <w:rFonts w:ascii="Times New Roman" w:hAnsi="Times New Roman" w:cs="Times New Roman"/>
          <w:b/>
          <w:bCs/>
          <w:sz w:val="24"/>
          <w:szCs w:val="24"/>
        </w:rPr>
        <w:t>Position:</w:t>
      </w:r>
      <w:r w:rsidR="00D05693" w:rsidRPr="00546AD9">
        <w:rPr>
          <w:rFonts w:ascii="Times New Roman" w:hAnsi="Times New Roman" w:cs="Times New Roman"/>
          <w:sz w:val="24"/>
          <w:szCs w:val="24"/>
        </w:rPr>
        <w:tab/>
      </w:r>
      <w:r w:rsidR="004B51FA" w:rsidRPr="00546AD9">
        <w:rPr>
          <w:rFonts w:ascii="Times New Roman" w:hAnsi="Times New Roman" w:cs="Times New Roman"/>
          <w:sz w:val="24"/>
          <w:szCs w:val="24"/>
        </w:rPr>
        <w:t>Marilyn Gonzalez, Vice President for Human Resources</w:t>
      </w:r>
    </w:p>
    <w:p w14:paraId="38F566C7" w14:textId="5301C665" w:rsidR="009E4940" w:rsidRPr="00546AD9" w:rsidRDefault="009E4940" w:rsidP="009E0478">
      <w:pPr>
        <w:spacing w:line="360" w:lineRule="auto"/>
        <w:jc w:val="center"/>
        <w:rPr>
          <w:rFonts w:ascii="Times New Roman" w:hAnsi="Times New Roman" w:cs="Times New Roman"/>
          <w:sz w:val="24"/>
          <w:szCs w:val="24"/>
        </w:rPr>
      </w:pPr>
      <w:r w:rsidRPr="00546AD9">
        <w:rPr>
          <w:rFonts w:ascii="Times New Roman" w:hAnsi="Times New Roman" w:cs="Times New Roman"/>
          <w:b/>
          <w:bCs/>
          <w:sz w:val="24"/>
          <w:szCs w:val="24"/>
        </w:rPr>
        <w:t xml:space="preserve">Reports </w:t>
      </w:r>
      <w:r w:rsidR="00A92859" w:rsidRPr="00546AD9">
        <w:rPr>
          <w:rFonts w:ascii="Times New Roman" w:hAnsi="Times New Roman" w:cs="Times New Roman"/>
          <w:b/>
          <w:bCs/>
          <w:sz w:val="24"/>
          <w:szCs w:val="24"/>
        </w:rPr>
        <w:t>to</w:t>
      </w:r>
      <w:r w:rsidR="00A92859">
        <w:rPr>
          <w:rFonts w:ascii="Times New Roman" w:hAnsi="Times New Roman" w:cs="Times New Roman"/>
          <w:b/>
          <w:bCs/>
          <w:sz w:val="24"/>
          <w:szCs w:val="24"/>
        </w:rPr>
        <w:t>:</w:t>
      </w:r>
      <w:r w:rsidR="007B2720" w:rsidRPr="00546AD9">
        <w:rPr>
          <w:rFonts w:ascii="Times New Roman" w:hAnsi="Times New Roman" w:cs="Times New Roman"/>
          <w:sz w:val="24"/>
          <w:szCs w:val="24"/>
        </w:rPr>
        <w:tab/>
        <w:t>D</w:t>
      </w:r>
      <w:r w:rsidR="004B51FA" w:rsidRPr="00546AD9">
        <w:rPr>
          <w:rFonts w:ascii="Times New Roman" w:hAnsi="Times New Roman" w:cs="Times New Roman"/>
          <w:sz w:val="24"/>
          <w:szCs w:val="24"/>
        </w:rPr>
        <w:t>aryl Perrone, Staffing Service Director</w:t>
      </w:r>
    </w:p>
    <w:p w14:paraId="22DC44AC" w14:textId="15D414BC" w:rsidR="009E4940" w:rsidRPr="00546AD9" w:rsidRDefault="009E4940" w:rsidP="009E0478">
      <w:pPr>
        <w:spacing w:line="360" w:lineRule="auto"/>
        <w:jc w:val="center"/>
        <w:rPr>
          <w:rFonts w:ascii="Times New Roman" w:hAnsi="Times New Roman" w:cs="Times New Roman"/>
          <w:sz w:val="24"/>
          <w:szCs w:val="24"/>
        </w:rPr>
      </w:pPr>
      <w:r w:rsidRPr="00546AD9">
        <w:rPr>
          <w:rFonts w:ascii="Times New Roman" w:hAnsi="Times New Roman" w:cs="Times New Roman"/>
          <w:b/>
          <w:bCs/>
          <w:sz w:val="24"/>
          <w:szCs w:val="24"/>
        </w:rPr>
        <w:t>Qualifications</w:t>
      </w:r>
      <w:r w:rsidRPr="00546AD9">
        <w:rPr>
          <w:rFonts w:ascii="Times New Roman" w:hAnsi="Times New Roman" w:cs="Times New Roman"/>
          <w:sz w:val="24"/>
          <w:szCs w:val="24"/>
        </w:rPr>
        <w:t>:</w:t>
      </w:r>
      <w:r w:rsidR="00303C95" w:rsidRPr="00546AD9">
        <w:rPr>
          <w:rFonts w:ascii="Times New Roman" w:hAnsi="Times New Roman" w:cs="Times New Roman"/>
          <w:sz w:val="24"/>
          <w:szCs w:val="24"/>
        </w:rPr>
        <w:tab/>
        <w:t xml:space="preserve">Business related </w:t>
      </w:r>
      <w:r w:rsidR="00546AD9" w:rsidRPr="00546AD9">
        <w:rPr>
          <w:rFonts w:ascii="Times New Roman" w:hAnsi="Times New Roman" w:cs="Times New Roman"/>
          <w:sz w:val="24"/>
          <w:szCs w:val="24"/>
        </w:rPr>
        <w:t>degree.</w:t>
      </w:r>
    </w:p>
    <w:p w14:paraId="59FAC364" w14:textId="18246045" w:rsidR="00FA2C77" w:rsidRPr="00546AD9" w:rsidRDefault="00FA2C77"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 xml:space="preserve">Retail experience </w:t>
      </w:r>
      <w:r w:rsidR="004B51FA" w:rsidRPr="00546AD9">
        <w:rPr>
          <w:rFonts w:ascii="Times New Roman" w:hAnsi="Times New Roman" w:cs="Times New Roman"/>
          <w:sz w:val="24"/>
          <w:szCs w:val="24"/>
        </w:rPr>
        <w:t xml:space="preserve">in </w:t>
      </w:r>
      <w:r w:rsidR="00546AD9" w:rsidRPr="00546AD9">
        <w:rPr>
          <w:rFonts w:ascii="Times New Roman" w:hAnsi="Times New Roman" w:cs="Times New Roman"/>
          <w:sz w:val="24"/>
          <w:szCs w:val="24"/>
        </w:rPr>
        <w:t>Softline’s</w:t>
      </w:r>
      <w:r w:rsidR="004B51FA" w:rsidRPr="00546AD9">
        <w:rPr>
          <w:rFonts w:ascii="Times New Roman" w:hAnsi="Times New Roman" w:cs="Times New Roman"/>
          <w:sz w:val="24"/>
          <w:szCs w:val="24"/>
        </w:rPr>
        <w:t xml:space="preserve"> and Hardlines </w:t>
      </w:r>
      <w:r w:rsidRPr="00546AD9">
        <w:rPr>
          <w:rFonts w:ascii="Times New Roman" w:hAnsi="Times New Roman" w:cs="Times New Roman"/>
          <w:sz w:val="24"/>
          <w:szCs w:val="24"/>
        </w:rPr>
        <w:t>must</w:t>
      </w:r>
      <w:r w:rsidR="004B51FA" w:rsidRPr="00546AD9">
        <w:rPr>
          <w:rFonts w:ascii="Times New Roman" w:hAnsi="Times New Roman" w:cs="Times New Roman"/>
          <w:sz w:val="24"/>
          <w:szCs w:val="24"/>
        </w:rPr>
        <w:t>.</w:t>
      </w:r>
    </w:p>
    <w:p w14:paraId="6703F097" w14:textId="659E7C4F" w:rsidR="00D05693" w:rsidRPr="00546AD9" w:rsidRDefault="00D05693" w:rsidP="009E0478">
      <w:pPr>
        <w:spacing w:line="360" w:lineRule="auto"/>
        <w:jc w:val="center"/>
        <w:rPr>
          <w:rFonts w:ascii="Times New Roman" w:hAnsi="Times New Roman" w:cs="Times New Roman"/>
          <w:sz w:val="24"/>
          <w:szCs w:val="24"/>
        </w:rPr>
      </w:pPr>
      <w:r w:rsidRPr="00546AD9">
        <w:rPr>
          <w:rFonts w:ascii="Times New Roman" w:hAnsi="Times New Roman" w:cs="Times New Roman"/>
          <w:b/>
          <w:bCs/>
          <w:sz w:val="24"/>
          <w:szCs w:val="24"/>
        </w:rPr>
        <w:t>Relevant labor Market:</w:t>
      </w:r>
      <w:r w:rsidRPr="00546AD9">
        <w:rPr>
          <w:rFonts w:ascii="Times New Roman" w:hAnsi="Times New Roman" w:cs="Times New Roman"/>
          <w:sz w:val="24"/>
          <w:szCs w:val="24"/>
        </w:rPr>
        <w:tab/>
        <w:t>Washington and Oregon</w:t>
      </w:r>
    </w:p>
    <w:p w14:paraId="0C13C53C" w14:textId="00B45679" w:rsidR="000D6BA2" w:rsidRPr="00546AD9" w:rsidRDefault="000D6BA2" w:rsidP="009E0478">
      <w:pPr>
        <w:spacing w:line="360" w:lineRule="auto"/>
        <w:jc w:val="center"/>
        <w:rPr>
          <w:rFonts w:ascii="Times New Roman" w:hAnsi="Times New Roman" w:cs="Times New Roman"/>
          <w:sz w:val="24"/>
          <w:szCs w:val="24"/>
        </w:rPr>
      </w:pPr>
      <w:r w:rsidRPr="00546AD9">
        <w:rPr>
          <w:rFonts w:ascii="Times New Roman" w:hAnsi="Times New Roman" w:cs="Times New Roman"/>
          <w:b/>
          <w:bCs/>
          <w:sz w:val="24"/>
          <w:szCs w:val="24"/>
        </w:rPr>
        <w:t>Timeline</w:t>
      </w:r>
      <w:r w:rsidRPr="00546AD9">
        <w:rPr>
          <w:rFonts w:ascii="Times New Roman" w:hAnsi="Times New Roman" w:cs="Times New Roman"/>
          <w:sz w:val="24"/>
          <w:szCs w:val="24"/>
        </w:rPr>
        <w:t>:</w:t>
      </w:r>
      <w:r w:rsidR="004A52B0" w:rsidRPr="00546AD9">
        <w:rPr>
          <w:rFonts w:ascii="Times New Roman" w:hAnsi="Times New Roman" w:cs="Times New Roman"/>
          <w:sz w:val="24"/>
          <w:szCs w:val="24"/>
        </w:rPr>
        <w:t xml:space="preserve">  week of 9/1</w:t>
      </w:r>
      <w:r w:rsidR="004A52B0" w:rsidRPr="00546AD9">
        <w:rPr>
          <w:rFonts w:ascii="Times New Roman" w:hAnsi="Times New Roman" w:cs="Times New Roman"/>
          <w:sz w:val="24"/>
          <w:szCs w:val="24"/>
        </w:rPr>
        <w:tab/>
        <w:t xml:space="preserve">Conduct interviews with qualified </w:t>
      </w:r>
      <w:r w:rsidR="00546AD9" w:rsidRPr="00546AD9">
        <w:rPr>
          <w:rFonts w:ascii="Times New Roman" w:hAnsi="Times New Roman" w:cs="Times New Roman"/>
          <w:sz w:val="24"/>
          <w:szCs w:val="24"/>
        </w:rPr>
        <w:t>applicants</w:t>
      </w:r>
    </w:p>
    <w:p w14:paraId="47831EA3" w14:textId="57644497" w:rsidR="000D6BA2" w:rsidRPr="00546AD9" w:rsidRDefault="004A52B0"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9/30/20</w:t>
      </w:r>
      <w:r w:rsidRPr="00546AD9">
        <w:rPr>
          <w:rFonts w:ascii="Times New Roman" w:hAnsi="Times New Roman" w:cs="Times New Roman"/>
          <w:sz w:val="24"/>
          <w:szCs w:val="24"/>
        </w:rPr>
        <w:tab/>
      </w:r>
      <w:r w:rsidRPr="00546AD9">
        <w:rPr>
          <w:rFonts w:ascii="Times New Roman" w:hAnsi="Times New Roman" w:cs="Times New Roman"/>
          <w:sz w:val="24"/>
          <w:szCs w:val="24"/>
        </w:rPr>
        <w:tab/>
        <w:t>Targeted hire date</w:t>
      </w:r>
    </w:p>
    <w:p w14:paraId="529E81E4" w14:textId="561C67CC" w:rsidR="000D6BA2" w:rsidRPr="00546AD9" w:rsidRDefault="000D6BA2"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Activities to underline to source well-qualified candidates</w:t>
      </w:r>
      <w:r w:rsidR="00FA2C77" w:rsidRPr="00546AD9">
        <w:rPr>
          <w:rFonts w:ascii="Times New Roman" w:hAnsi="Times New Roman" w:cs="Times New Roman"/>
          <w:sz w:val="24"/>
          <w:szCs w:val="24"/>
        </w:rPr>
        <w:t>:</w:t>
      </w:r>
    </w:p>
    <w:p w14:paraId="1AC6CDE3" w14:textId="2C73B0EB" w:rsidR="00FA2C77" w:rsidRPr="00546AD9" w:rsidRDefault="00FA2C77"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Media advertising, radio, Television advertising sources</w:t>
      </w:r>
    </w:p>
    <w:p w14:paraId="16B53E11" w14:textId="3CA84C5E" w:rsidR="00303C95" w:rsidRPr="00546AD9" w:rsidRDefault="00FA2C77"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Post job openings on company websites</w:t>
      </w:r>
    </w:p>
    <w:p w14:paraId="6D56E46F" w14:textId="2409A400" w:rsidR="00FA2C77" w:rsidRPr="00546AD9" w:rsidRDefault="00FA2C77"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Kiosk</w:t>
      </w:r>
      <w:r w:rsidR="00303C95" w:rsidRPr="00546AD9">
        <w:rPr>
          <w:rFonts w:ascii="Times New Roman" w:hAnsi="Times New Roman" w:cs="Times New Roman"/>
          <w:sz w:val="24"/>
          <w:szCs w:val="24"/>
        </w:rPr>
        <w:t>- available to public</w:t>
      </w:r>
    </w:p>
    <w:p w14:paraId="5E9776EC" w14:textId="3E243AA8" w:rsidR="00FA2C77" w:rsidRPr="00546AD9" w:rsidRDefault="00FA2C77"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Request employee referr</w:t>
      </w:r>
      <w:r w:rsidR="004A52B0" w:rsidRPr="00546AD9">
        <w:rPr>
          <w:rFonts w:ascii="Times New Roman" w:hAnsi="Times New Roman" w:cs="Times New Roman"/>
          <w:sz w:val="24"/>
          <w:szCs w:val="24"/>
        </w:rPr>
        <w:t>a</w:t>
      </w:r>
      <w:r w:rsidRPr="00546AD9">
        <w:rPr>
          <w:rFonts w:ascii="Times New Roman" w:hAnsi="Times New Roman" w:cs="Times New Roman"/>
          <w:sz w:val="24"/>
          <w:szCs w:val="24"/>
        </w:rPr>
        <w:t>ls</w:t>
      </w:r>
    </w:p>
    <w:p w14:paraId="0EEB0997" w14:textId="63B51BBE" w:rsidR="00303C95" w:rsidRPr="00546AD9" w:rsidRDefault="00303C95" w:rsidP="009E0478">
      <w:pPr>
        <w:spacing w:line="360" w:lineRule="auto"/>
        <w:jc w:val="center"/>
        <w:rPr>
          <w:rFonts w:ascii="Times New Roman" w:hAnsi="Times New Roman" w:cs="Times New Roman"/>
          <w:b/>
          <w:bCs/>
          <w:sz w:val="24"/>
          <w:szCs w:val="24"/>
        </w:rPr>
      </w:pPr>
      <w:r w:rsidRPr="00546AD9">
        <w:rPr>
          <w:rFonts w:ascii="Times New Roman" w:hAnsi="Times New Roman" w:cs="Times New Roman"/>
          <w:b/>
          <w:bCs/>
          <w:sz w:val="24"/>
          <w:szCs w:val="24"/>
        </w:rPr>
        <w:t>Staff members involved:</w:t>
      </w:r>
    </w:p>
    <w:p w14:paraId="35F62DDA" w14:textId="7CCDED14" w:rsidR="00546AD9" w:rsidRPr="00546AD9" w:rsidRDefault="00546AD9"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HR Recruiting Manger</w:t>
      </w:r>
    </w:p>
    <w:p w14:paraId="030D1699" w14:textId="4F79C204" w:rsidR="00546AD9" w:rsidRPr="00546AD9" w:rsidRDefault="00546AD9"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Staffing service Director</w:t>
      </w:r>
    </w:p>
    <w:p w14:paraId="0D150127" w14:textId="0531219B" w:rsidR="00546AD9" w:rsidRPr="00546AD9" w:rsidRDefault="00546AD9"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V.P. Human Resources</w:t>
      </w:r>
    </w:p>
    <w:p w14:paraId="48E2E431" w14:textId="5E8A7C28" w:rsidR="00546AD9" w:rsidRPr="00546AD9" w:rsidRDefault="00546AD9"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Potential peers and direct reports</w:t>
      </w:r>
    </w:p>
    <w:p w14:paraId="01C9EC77" w14:textId="668DBA9C" w:rsidR="00546AD9" w:rsidRPr="00546AD9" w:rsidRDefault="00546AD9" w:rsidP="009E0478">
      <w:pPr>
        <w:spacing w:line="360" w:lineRule="auto"/>
        <w:jc w:val="center"/>
        <w:rPr>
          <w:rFonts w:ascii="Times New Roman" w:hAnsi="Times New Roman" w:cs="Times New Roman"/>
          <w:b/>
          <w:bCs/>
          <w:sz w:val="24"/>
          <w:szCs w:val="24"/>
        </w:rPr>
      </w:pPr>
      <w:r w:rsidRPr="00546AD9">
        <w:rPr>
          <w:rFonts w:ascii="Times New Roman" w:hAnsi="Times New Roman" w:cs="Times New Roman"/>
          <w:b/>
          <w:bCs/>
          <w:sz w:val="24"/>
          <w:szCs w:val="24"/>
        </w:rPr>
        <w:t>Budget:</w:t>
      </w:r>
    </w:p>
    <w:p w14:paraId="663CF1D3" w14:textId="53C82C4C" w:rsidR="00546AD9" w:rsidRPr="00546AD9" w:rsidRDefault="00546AD9" w:rsidP="009E0478">
      <w:pPr>
        <w:spacing w:line="360" w:lineRule="auto"/>
        <w:jc w:val="center"/>
        <w:rPr>
          <w:rFonts w:ascii="Times New Roman" w:hAnsi="Times New Roman" w:cs="Times New Roman"/>
          <w:sz w:val="24"/>
          <w:szCs w:val="24"/>
        </w:rPr>
      </w:pPr>
      <w:r w:rsidRPr="00546AD9">
        <w:rPr>
          <w:rFonts w:ascii="Times New Roman" w:hAnsi="Times New Roman" w:cs="Times New Roman"/>
          <w:sz w:val="24"/>
          <w:szCs w:val="24"/>
        </w:rPr>
        <w:t>3,000 to 5,000</w:t>
      </w:r>
    </w:p>
    <w:p w14:paraId="5EE05816" w14:textId="1B1CAD6D" w:rsidR="00941A55" w:rsidRPr="00941A55" w:rsidRDefault="00941A55" w:rsidP="009E0478">
      <w:pPr>
        <w:pStyle w:val="NormalWeb"/>
        <w:spacing w:before="0" w:beforeAutospacing="0" w:after="0" w:afterAutospacing="0" w:line="480" w:lineRule="auto"/>
        <w:jc w:val="center"/>
        <w:rPr>
          <w:b/>
          <w:bCs/>
          <w:color w:val="0E101A"/>
        </w:rPr>
      </w:pPr>
      <w:r w:rsidRPr="00941A55">
        <w:rPr>
          <w:rStyle w:val="Strong"/>
          <w:rFonts w:eastAsiaTheme="minorEastAsia"/>
          <w:b w:val="0"/>
          <w:bCs w:val="0"/>
          <w:color w:val="0E101A"/>
        </w:rPr>
        <w:lastRenderedPageBreak/>
        <w:t xml:space="preserve">The best targets for the recruiting efforts are to build out your employer brand, build a talent community, and invest in candidate matching tools. Tanglewood recruiting process seems to </w:t>
      </w:r>
      <w:r w:rsidR="00A92859" w:rsidRPr="00941A55">
        <w:rPr>
          <w:rStyle w:val="Strong"/>
          <w:rFonts w:eastAsiaTheme="minorEastAsia"/>
          <w:b w:val="0"/>
          <w:bCs w:val="0"/>
          <w:color w:val="0E101A"/>
        </w:rPr>
        <w:t>be targeted</w:t>
      </w:r>
      <w:r w:rsidRPr="00941A55">
        <w:rPr>
          <w:rStyle w:val="Strong"/>
          <w:rFonts w:eastAsiaTheme="minorEastAsia"/>
          <w:b w:val="0"/>
          <w:bCs w:val="0"/>
          <w:color w:val="0E101A"/>
        </w:rPr>
        <w:t xml:space="preserve"> due to the cultural directive of its original design. Yet, the staffing and selection processes are open because of staffing turnovers within the company.</w:t>
      </w:r>
    </w:p>
    <w:p w14:paraId="5FA02985" w14:textId="77777777" w:rsidR="00941A55" w:rsidRPr="00941A55" w:rsidRDefault="00941A55" w:rsidP="009E0478">
      <w:pPr>
        <w:pStyle w:val="NormalWeb"/>
        <w:spacing w:before="0" w:beforeAutospacing="0" w:after="0" w:afterAutospacing="0" w:line="480" w:lineRule="auto"/>
        <w:jc w:val="center"/>
        <w:rPr>
          <w:b/>
          <w:bCs/>
          <w:color w:val="0E101A"/>
        </w:rPr>
      </w:pPr>
      <w:r w:rsidRPr="00941A55">
        <w:rPr>
          <w:rStyle w:val="Strong"/>
          <w:rFonts w:eastAsiaTheme="minorEastAsia"/>
          <w:b w:val="0"/>
          <w:bCs w:val="0"/>
          <w:color w:val="0E101A"/>
        </w:rPr>
        <w:t>-</w:t>
      </w:r>
    </w:p>
    <w:p w14:paraId="1E65B1E1" w14:textId="6CD76EB2" w:rsidR="00941A55" w:rsidRDefault="00941A55" w:rsidP="009E0478">
      <w:pPr>
        <w:pStyle w:val="NormalWeb"/>
        <w:spacing w:before="0" w:beforeAutospacing="0" w:after="0" w:afterAutospacing="0" w:line="480" w:lineRule="auto"/>
        <w:jc w:val="center"/>
        <w:rPr>
          <w:rStyle w:val="Strong"/>
          <w:rFonts w:eastAsiaTheme="minorEastAsia"/>
          <w:b w:val="0"/>
          <w:bCs w:val="0"/>
          <w:color w:val="0E101A"/>
        </w:rPr>
      </w:pPr>
      <w:r w:rsidRPr="00941A55">
        <w:rPr>
          <w:rStyle w:val="Strong"/>
          <w:rFonts w:eastAsiaTheme="minorEastAsia"/>
          <w:b w:val="0"/>
          <w:bCs w:val="0"/>
          <w:color w:val="0E101A"/>
        </w:rPr>
        <w:t>The Northern Oregon philosophy of operations has been successful in carefully weighing the financial consequences of the company. Explicitly rejecting the use of employee referrals claiming signing bonuses could lead to unqualified individuals. The company wishes to uphold and maintain qualified individuals with sufficient experience criteria.</w:t>
      </w:r>
    </w:p>
    <w:p w14:paraId="1FBE9D53" w14:textId="77777777" w:rsidR="00941A55" w:rsidRPr="00941A55" w:rsidRDefault="00941A55" w:rsidP="009E0478">
      <w:pPr>
        <w:pStyle w:val="NormalWeb"/>
        <w:spacing w:before="0" w:beforeAutospacing="0" w:after="0" w:afterAutospacing="0" w:line="480" w:lineRule="auto"/>
        <w:jc w:val="center"/>
        <w:rPr>
          <w:b/>
          <w:bCs/>
          <w:color w:val="0E101A"/>
        </w:rPr>
      </w:pPr>
    </w:p>
    <w:p w14:paraId="3E65C10E" w14:textId="6EA639F6" w:rsidR="00941A55" w:rsidRDefault="00941A55" w:rsidP="009E0478">
      <w:pPr>
        <w:pStyle w:val="NormalWeb"/>
        <w:spacing w:before="0" w:beforeAutospacing="0" w:after="0" w:afterAutospacing="0" w:line="480" w:lineRule="auto"/>
        <w:jc w:val="center"/>
        <w:rPr>
          <w:rStyle w:val="Strong"/>
          <w:rFonts w:eastAsiaTheme="minorEastAsia"/>
          <w:b w:val="0"/>
          <w:bCs w:val="0"/>
          <w:color w:val="0E101A"/>
        </w:rPr>
      </w:pPr>
      <w:r w:rsidRPr="00941A55">
        <w:rPr>
          <w:rStyle w:val="Strong"/>
          <w:rFonts w:eastAsiaTheme="minorEastAsia"/>
          <w:b w:val="0"/>
          <w:bCs w:val="0"/>
          <w:color w:val="0E101A"/>
        </w:rPr>
        <w:t>A proper measurement to enhance employee performance metrics for more qualified recruiting is to implement tuition reimbursement programs. Along with students as staff, the company can manipulate and accelerate plans through the studies and build a company's career.</w:t>
      </w:r>
    </w:p>
    <w:p w14:paraId="7A0A9723" w14:textId="77777777" w:rsidR="00941A55" w:rsidRPr="00941A55" w:rsidRDefault="00941A55" w:rsidP="009E0478">
      <w:pPr>
        <w:pStyle w:val="NormalWeb"/>
        <w:spacing w:before="0" w:beforeAutospacing="0" w:after="0" w:afterAutospacing="0" w:line="480" w:lineRule="auto"/>
        <w:jc w:val="center"/>
        <w:rPr>
          <w:b/>
          <w:bCs/>
          <w:color w:val="0E101A"/>
        </w:rPr>
      </w:pPr>
    </w:p>
    <w:p w14:paraId="60AC1864" w14:textId="3EB13E55" w:rsidR="00941A55" w:rsidRPr="00941A55" w:rsidRDefault="00941A55" w:rsidP="009E0478">
      <w:pPr>
        <w:pStyle w:val="NormalWeb"/>
        <w:spacing w:before="0" w:beforeAutospacing="0" w:after="0" w:afterAutospacing="0" w:line="480" w:lineRule="auto"/>
        <w:jc w:val="center"/>
        <w:rPr>
          <w:b/>
          <w:bCs/>
          <w:color w:val="0E101A"/>
        </w:rPr>
      </w:pPr>
      <w:r w:rsidRPr="00941A55">
        <w:rPr>
          <w:rStyle w:val="Strong"/>
          <w:rFonts w:eastAsiaTheme="minorEastAsia"/>
          <w:b w:val="0"/>
          <w:bCs w:val="0"/>
          <w:color w:val="0E101A"/>
        </w:rPr>
        <w:t xml:space="preserve">Realistically, Tanglewood has a high turnover rate, leading them to hire from within the company and putting a strain in other areas where support is needed. With open recruiting methods, </w:t>
      </w:r>
      <w:r w:rsidR="002818E2" w:rsidRPr="00941A55">
        <w:rPr>
          <w:rStyle w:val="Strong"/>
          <w:rFonts w:eastAsiaTheme="minorEastAsia"/>
          <w:b w:val="0"/>
          <w:bCs w:val="0"/>
          <w:color w:val="0E101A"/>
        </w:rPr>
        <w:t>it is</w:t>
      </w:r>
      <w:r w:rsidRPr="00941A55">
        <w:rPr>
          <w:rStyle w:val="Strong"/>
          <w:rFonts w:eastAsiaTheme="minorEastAsia"/>
          <w:b w:val="0"/>
          <w:bCs w:val="0"/>
          <w:color w:val="0E101A"/>
        </w:rPr>
        <w:t xml:space="preserve"> hard to distinguish the qualifications the company wants to use for a foundation of standards. If the company chooses to maintain accessible metrics, I think an assessment should implicate in the application process. That way, the company can have a clear direction of interest of the applicants.</w:t>
      </w:r>
    </w:p>
    <w:p w14:paraId="05BE9466" w14:textId="5F05B32E" w:rsidR="008D16CE" w:rsidRDefault="008D16CE" w:rsidP="009E0478">
      <w:pPr>
        <w:jc w:val="center"/>
        <w:rPr>
          <w:rFonts w:ascii="Bradley Hand ITC" w:hAnsi="Bradley Hand ITC"/>
          <w:b/>
          <w:bCs/>
          <w:sz w:val="40"/>
          <w:szCs w:val="40"/>
        </w:rPr>
      </w:pPr>
      <w:r>
        <w:rPr>
          <w:rFonts w:ascii="Bradley Hand ITC" w:hAnsi="Bradley Hand ITC"/>
          <w:b/>
          <w:bCs/>
          <w:sz w:val="40"/>
          <w:szCs w:val="40"/>
        </w:rPr>
        <w:br w:type="page"/>
      </w:r>
    </w:p>
    <w:p w14:paraId="78B7E52B" w14:textId="24AE9E2F" w:rsidR="00941A55" w:rsidRPr="00E36697" w:rsidRDefault="008D16CE" w:rsidP="009E0478">
      <w:pPr>
        <w:jc w:val="center"/>
        <w:rPr>
          <w:rFonts w:ascii="Times New Roman" w:hAnsi="Times New Roman" w:cs="Times New Roman"/>
          <w:b/>
          <w:bCs/>
          <w:sz w:val="72"/>
          <w:szCs w:val="72"/>
          <w:u w:val="single"/>
        </w:rPr>
      </w:pPr>
      <w:r w:rsidRPr="00E36697">
        <w:rPr>
          <w:rFonts w:ascii="Times New Roman" w:hAnsi="Times New Roman" w:cs="Times New Roman"/>
          <w:b/>
          <w:bCs/>
          <w:sz w:val="72"/>
          <w:szCs w:val="72"/>
          <w:u w:val="single"/>
        </w:rPr>
        <w:lastRenderedPageBreak/>
        <w:t>MEMO</w:t>
      </w:r>
    </w:p>
    <w:p w14:paraId="59F72DD7" w14:textId="2D55021E" w:rsidR="008D16CE" w:rsidRDefault="008D16CE" w:rsidP="009E0478">
      <w:pPr>
        <w:spacing w:line="360" w:lineRule="auto"/>
        <w:jc w:val="center"/>
        <w:rPr>
          <w:rFonts w:ascii="Times New Roman" w:hAnsi="Times New Roman" w:cs="Times New Roman"/>
          <w:sz w:val="24"/>
          <w:szCs w:val="24"/>
        </w:rPr>
      </w:pPr>
      <w:r w:rsidRPr="00EA010C">
        <w:rPr>
          <w:rFonts w:ascii="Times New Roman" w:hAnsi="Times New Roman" w:cs="Times New Roman"/>
          <w:sz w:val="24"/>
          <w:szCs w:val="24"/>
        </w:rPr>
        <w:t>August 13, 2020</w:t>
      </w:r>
    </w:p>
    <w:p w14:paraId="313EF3DE" w14:textId="77777777" w:rsidR="00EA010C" w:rsidRPr="00EA010C" w:rsidRDefault="00EA010C" w:rsidP="009E0478">
      <w:pPr>
        <w:spacing w:line="360" w:lineRule="auto"/>
        <w:jc w:val="center"/>
        <w:rPr>
          <w:rFonts w:ascii="Times New Roman" w:hAnsi="Times New Roman" w:cs="Times New Roman"/>
          <w:sz w:val="24"/>
          <w:szCs w:val="24"/>
        </w:rPr>
      </w:pPr>
    </w:p>
    <w:p w14:paraId="5B705074" w14:textId="736CBB29" w:rsidR="008D16CE" w:rsidRPr="00EA010C" w:rsidRDefault="00EA010C" w:rsidP="009E0478">
      <w:pPr>
        <w:spacing w:line="360" w:lineRule="auto"/>
        <w:jc w:val="center"/>
        <w:rPr>
          <w:rFonts w:ascii="Times New Roman" w:hAnsi="Times New Roman" w:cs="Times New Roman"/>
          <w:sz w:val="28"/>
          <w:szCs w:val="28"/>
        </w:rPr>
      </w:pPr>
      <w:r w:rsidRPr="00EA010C">
        <w:rPr>
          <w:rFonts w:ascii="Times New Roman" w:hAnsi="Times New Roman" w:cs="Times New Roman"/>
          <w:sz w:val="28"/>
          <w:szCs w:val="28"/>
        </w:rPr>
        <w:t>Shareholder’s,</w:t>
      </w:r>
    </w:p>
    <w:p w14:paraId="2B6B1554" w14:textId="1F868120" w:rsidR="00EA010C" w:rsidRPr="00EA010C" w:rsidRDefault="00EA010C" w:rsidP="009E0478">
      <w:p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Tanglewood and ten other retail stores were selected from the Seattle area to participate in cognitive abilities testing. Over the last year, all applicants have administered the examination for the hiring selection process. The importance of these tests is to gather complete and accurate data on all employees and the organization. The information on selection outcomes was approximately 12,500 employees hired in the last year.</w:t>
      </w:r>
    </w:p>
    <w:p w14:paraId="461E06DD" w14:textId="77777777" w:rsidR="00EA010C" w:rsidRPr="00EA010C" w:rsidRDefault="00EA010C" w:rsidP="009E0478">
      <w:p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The four areas of the test are measured performance, citizenship performance, absence, and promotion potential with three levels of statistical division education, work experience, and interview scores.</w:t>
      </w:r>
    </w:p>
    <w:p w14:paraId="08FA33D7" w14:textId="77777777" w:rsidR="00EA010C" w:rsidRPr="00EA010C" w:rsidRDefault="00EA010C" w:rsidP="009E0478">
      <w:pPr>
        <w:numPr>
          <w:ilvl w:val="0"/>
          <w:numId w:val="3"/>
        </w:num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Citizenship performance- refers to how well employees perform well as team members, corporate with store policies, and generally set a positive tone for the workplace</w:t>
      </w:r>
    </w:p>
    <w:p w14:paraId="01A373A2" w14:textId="77777777" w:rsidR="00EA010C" w:rsidRPr="00EA010C" w:rsidRDefault="00EA010C" w:rsidP="009E0478">
      <w:pPr>
        <w:numPr>
          <w:ilvl w:val="0"/>
          <w:numId w:val="3"/>
        </w:num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Absence- a simple count of the days the employee did not show up for the work shift</w:t>
      </w:r>
    </w:p>
    <w:p w14:paraId="7697CDFD" w14:textId="77777777" w:rsidR="00EA010C" w:rsidRPr="00EA010C" w:rsidRDefault="00EA010C" w:rsidP="009E0478">
      <w:pPr>
        <w:numPr>
          <w:ilvl w:val="0"/>
          <w:numId w:val="3"/>
        </w:num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Performance- a direct measure of completion of assigned work task and effort on the sales floor</w:t>
      </w:r>
    </w:p>
    <w:p w14:paraId="38C64F55" w14:textId="06146D57" w:rsidR="00EA010C" w:rsidRPr="00EA010C" w:rsidRDefault="00EA010C" w:rsidP="009E0478">
      <w:pPr>
        <w:numPr>
          <w:ilvl w:val="0"/>
          <w:numId w:val="3"/>
        </w:num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Promotional potential- a manager’s subjective impression of how likely it is that they will recommend as employees for promotion to a higher level in the organization.</w:t>
      </w:r>
    </w:p>
    <w:p w14:paraId="77DCB795" w14:textId="77777777" w:rsidR="00EA010C" w:rsidRPr="00EA010C" w:rsidRDefault="00EA010C" w:rsidP="009E0478">
      <w:pPr>
        <w:spacing w:line="360" w:lineRule="auto"/>
        <w:jc w:val="center"/>
        <w:rPr>
          <w:rFonts w:ascii="Times New Roman" w:hAnsi="Times New Roman" w:cs="Times New Roman"/>
          <w:sz w:val="28"/>
          <w:szCs w:val="28"/>
        </w:rPr>
      </w:pPr>
    </w:p>
    <w:p w14:paraId="1C383B3E" w14:textId="7C553C05" w:rsidR="00E36697" w:rsidRDefault="00E36697" w:rsidP="009E0478">
      <w:pPr>
        <w:jc w:val="center"/>
        <w:rPr>
          <w:rFonts w:ascii="Bradley Hand ITC" w:hAnsi="Bradley Hand ITC"/>
          <w:b/>
          <w:bCs/>
          <w:sz w:val="40"/>
          <w:szCs w:val="40"/>
        </w:rPr>
      </w:pPr>
      <w:r>
        <w:rPr>
          <w:rFonts w:ascii="Bradley Hand ITC" w:hAnsi="Bradley Hand ITC"/>
          <w:b/>
          <w:bCs/>
          <w:sz w:val="40"/>
          <w:szCs w:val="40"/>
        </w:rPr>
        <w:br w:type="page"/>
      </w:r>
    </w:p>
    <w:p w14:paraId="56DAF336" w14:textId="77777777" w:rsidR="0073224E" w:rsidRDefault="0073224E" w:rsidP="009E0478">
      <w:pPr>
        <w:pStyle w:val="ListParagraph"/>
        <w:jc w:val="center"/>
        <w:rPr>
          <w:rFonts w:ascii="Bradley Hand ITC" w:hAnsi="Bradley Hand ITC"/>
          <w:b/>
          <w:bCs/>
          <w:sz w:val="40"/>
          <w:szCs w:val="40"/>
        </w:rPr>
      </w:pPr>
    </w:p>
    <w:p w14:paraId="5857099C" w14:textId="77777777" w:rsidR="00EA010C" w:rsidRPr="00EA010C" w:rsidRDefault="00EA010C" w:rsidP="009E0478">
      <w:p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Proposing an Alternative to the Current System</w:t>
      </w:r>
    </w:p>
    <w:p w14:paraId="1E1877DF" w14:textId="77777777" w:rsidR="00EA010C" w:rsidRPr="00EA010C" w:rsidRDefault="00EA010C" w:rsidP="009E0478">
      <w:p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As a result, predictors have become essential initiations in search of sales associate performance and will minimize the additional burden of managers. I would recommend Tanglewood to utilize the Marshfield Applicate Exam and the Personality Exam. The Marshfield exam significates and design capture problem-solving abilities, fluency with quantitative reasoning, and word comprehension. The personality exam assesses human personality constructs and introspective self-report to measure yourself on a rating scale. This test can be beneficial in life and in the workplace.</w:t>
      </w:r>
    </w:p>
    <w:p w14:paraId="2BBB6374" w14:textId="58B3455F" w:rsidR="00EA010C" w:rsidRPr="00EA010C" w:rsidRDefault="00EA010C" w:rsidP="009E0478">
      <w:pPr>
        <w:spacing w:after="0" w:line="480" w:lineRule="auto"/>
        <w:jc w:val="center"/>
        <w:rPr>
          <w:rFonts w:ascii="Times New Roman" w:eastAsia="Times New Roman" w:hAnsi="Times New Roman" w:cs="Times New Roman"/>
          <w:color w:val="0E101A"/>
          <w:sz w:val="24"/>
          <w:szCs w:val="24"/>
        </w:rPr>
      </w:pPr>
    </w:p>
    <w:p w14:paraId="4EE330E2" w14:textId="70793223" w:rsidR="00EA010C" w:rsidRPr="00EA010C" w:rsidRDefault="00EA010C" w:rsidP="009E0478">
      <w:p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I do not believe the validity estimates will generalize to other stores because I find that the status is slightly hard to read.</w:t>
      </w:r>
    </w:p>
    <w:p w14:paraId="7CD71C79" w14:textId="748566BE" w:rsidR="00EA010C" w:rsidRPr="00EA010C" w:rsidRDefault="00EA010C" w:rsidP="009E0478">
      <w:p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Also, within the duration of testing and the survey, “Were there any forms of feedback from the companies”?</w:t>
      </w:r>
    </w:p>
    <w:p w14:paraId="636C4E02" w14:textId="77777777" w:rsidR="00EA010C" w:rsidRPr="00EA010C" w:rsidRDefault="00EA010C" w:rsidP="009E0478">
      <w:pPr>
        <w:spacing w:after="0" w:line="480" w:lineRule="auto"/>
        <w:jc w:val="center"/>
        <w:rPr>
          <w:rFonts w:ascii="Times New Roman" w:eastAsia="Times New Roman" w:hAnsi="Times New Roman" w:cs="Times New Roman"/>
          <w:color w:val="0E101A"/>
          <w:sz w:val="24"/>
          <w:szCs w:val="24"/>
        </w:rPr>
      </w:pPr>
      <w:r w:rsidRPr="00EA010C">
        <w:rPr>
          <w:rFonts w:ascii="Times New Roman" w:eastAsia="Times New Roman" w:hAnsi="Times New Roman" w:cs="Times New Roman"/>
          <w:color w:val="0E101A"/>
          <w:sz w:val="24"/>
          <w:szCs w:val="24"/>
        </w:rPr>
        <w:t>To question if they wanted to change the direction of mechanics of the questioning? The traditional method seems more accurate to the selections of all stores, but the current rate is seemingly high if it represents one store.</w:t>
      </w:r>
    </w:p>
    <w:p w14:paraId="43E06151" w14:textId="77777777" w:rsidR="00EA010C" w:rsidRDefault="00EA010C" w:rsidP="009E0478">
      <w:pPr>
        <w:pStyle w:val="ListParagraph"/>
        <w:jc w:val="center"/>
        <w:rPr>
          <w:rFonts w:ascii="Bradley Hand ITC" w:hAnsi="Bradley Hand ITC"/>
          <w:b/>
          <w:bCs/>
          <w:sz w:val="40"/>
          <w:szCs w:val="40"/>
        </w:rPr>
      </w:pPr>
    </w:p>
    <w:p w14:paraId="68229745" w14:textId="267C9875" w:rsidR="00934040" w:rsidRDefault="00934040" w:rsidP="009E0478">
      <w:pPr>
        <w:jc w:val="center"/>
        <w:rPr>
          <w:rFonts w:ascii="Bradley Hand ITC" w:hAnsi="Bradley Hand ITC"/>
          <w:b/>
          <w:bCs/>
          <w:sz w:val="40"/>
          <w:szCs w:val="40"/>
        </w:rPr>
      </w:pPr>
      <w:r>
        <w:rPr>
          <w:rFonts w:ascii="Bradley Hand ITC" w:hAnsi="Bradley Hand ITC"/>
          <w:b/>
          <w:bCs/>
          <w:sz w:val="40"/>
          <w:szCs w:val="40"/>
        </w:rPr>
        <w:br w:type="page"/>
      </w:r>
    </w:p>
    <w:p w14:paraId="14F1837E" w14:textId="2DC837D5" w:rsidR="00B21ED9" w:rsidRPr="00A16041" w:rsidRDefault="00A2148A" w:rsidP="009E0478">
      <w:pPr>
        <w:jc w:val="center"/>
        <w:rPr>
          <w:rFonts w:ascii="Times New Roman" w:hAnsi="Times New Roman" w:cs="Times New Roman"/>
          <w:sz w:val="28"/>
          <w:szCs w:val="28"/>
        </w:rPr>
      </w:pPr>
      <w:r w:rsidRPr="00A16041">
        <w:rPr>
          <w:rFonts w:ascii="Times New Roman" w:hAnsi="Times New Roman" w:cs="Times New Roman"/>
          <w:sz w:val="28"/>
          <w:szCs w:val="28"/>
        </w:rPr>
        <w:lastRenderedPageBreak/>
        <w:t>Case 5</w:t>
      </w:r>
    </w:p>
    <w:p w14:paraId="7512ACE2" w14:textId="38977A13" w:rsidR="00A2148A" w:rsidRDefault="00A2148A" w:rsidP="009E0478">
      <w:pPr>
        <w:spacing w:line="480" w:lineRule="auto"/>
        <w:jc w:val="center"/>
        <w:rPr>
          <w:rFonts w:ascii="Times New Roman" w:hAnsi="Times New Roman" w:cs="Times New Roman"/>
          <w:sz w:val="24"/>
          <w:szCs w:val="24"/>
        </w:rPr>
      </w:pPr>
      <w:r w:rsidRPr="00A16041">
        <w:rPr>
          <w:rFonts w:ascii="Times New Roman" w:hAnsi="Times New Roman" w:cs="Times New Roman"/>
          <w:sz w:val="24"/>
          <w:szCs w:val="24"/>
        </w:rPr>
        <w:t xml:space="preserve">The Tanglewood Industry has a successful model of finding qualified, energetic salespeople and talented managers in Northern California.  The central management strongly supports the selection methods </w:t>
      </w:r>
      <w:r w:rsidR="002F39F6" w:rsidRPr="00A16041">
        <w:rPr>
          <w:rFonts w:ascii="Times New Roman" w:hAnsi="Times New Roman" w:cs="Times New Roman"/>
          <w:sz w:val="24"/>
          <w:szCs w:val="24"/>
        </w:rPr>
        <w:t xml:space="preserve">and the formation of the disparate impact.  Generally, Tanglewood prides itself on openness, inclusiveness, and encouragement of diversity.  The flow </w:t>
      </w:r>
      <w:r w:rsidR="00A16041" w:rsidRPr="00A16041">
        <w:rPr>
          <w:rFonts w:ascii="Times New Roman" w:hAnsi="Times New Roman" w:cs="Times New Roman"/>
          <w:sz w:val="24"/>
          <w:szCs w:val="24"/>
        </w:rPr>
        <w:t>statistic</w:t>
      </w:r>
      <w:r w:rsidR="002F39F6" w:rsidRPr="00A16041">
        <w:rPr>
          <w:rFonts w:ascii="Times New Roman" w:hAnsi="Times New Roman" w:cs="Times New Roman"/>
          <w:sz w:val="24"/>
          <w:szCs w:val="24"/>
        </w:rPr>
        <w:t xml:space="preserve"> of the organization is evidence that there is no discriminative intention of the 4/5</w:t>
      </w:r>
      <w:r w:rsidR="002F39F6" w:rsidRPr="00A16041">
        <w:rPr>
          <w:rFonts w:ascii="Times New Roman" w:hAnsi="Times New Roman" w:cs="Times New Roman"/>
          <w:sz w:val="24"/>
          <w:szCs w:val="24"/>
          <w:vertAlign w:val="superscript"/>
        </w:rPr>
        <w:t>th</w:t>
      </w:r>
      <w:r w:rsidR="002F39F6" w:rsidRPr="00A16041">
        <w:rPr>
          <w:rFonts w:ascii="Times New Roman" w:hAnsi="Times New Roman" w:cs="Times New Roman"/>
          <w:sz w:val="24"/>
          <w:szCs w:val="24"/>
        </w:rPr>
        <w:t xml:space="preserve"> ratio.  </w:t>
      </w:r>
      <w:r w:rsidR="00022CB4" w:rsidRPr="00A16041">
        <w:rPr>
          <w:rFonts w:ascii="Times New Roman" w:hAnsi="Times New Roman" w:cs="Times New Roman"/>
          <w:sz w:val="24"/>
          <w:szCs w:val="24"/>
        </w:rPr>
        <w:t xml:space="preserve">The company is within compliance with the laws and state regulations.  Although, concentration data of the different minority groups appear bias across all job categories </w:t>
      </w:r>
      <w:r w:rsidR="00A16041" w:rsidRPr="00A16041">
        <w:rPr>
          <w:rFonts w:ascii="Times New Roman" w:hAnsi="Times New Roman" w:cs="Times New Roman"/>
          <w:sz w:val="24"/>
          <w:szCs w:val="24"/>
        </w:rPr>
        <w:t>the</w:t>
      </w:r>
      <w:r w:rsidR="00022CB4" w:rsidRPr="00A16041">
        <w:rPr>
          <w:rFonts w:ascii="Times New Roman" w:hAnsi="Times New Roman" w:cs="Times New Roman"/>
          <w:sz w:val="24"/>
          <w:szCs w:val="24"/>
        </w:rPr>
        <w:t xml:space="preserve"> company is in good standing.</w:t>
      </w:r>
    </w:p>
    <w:p w14:paraId="2632F801" w14:textId="77777777" w:rsidR="00A16041" w:rsidRPr="00A16041" w:rsidRDefault="00A16041" w:rsidP="009E0478">
      <w:pPr>
        <w:spacing w:line="480" w:lineRule="auto"/>
        <w:jc w:val="center"/>
        <w:rPr>
          <w:rFonts w:ascii="Times New Roman" w:hAnsi="Times New Roman" w:cs="Times New Roman"/>
          <w:sz w:val="24"/>
          <w:szCs w:val="24"/>
        </w:rPr>
      </w:pPr>
    </w:p>
    <w:p w14:paraId="09E3C08B" w14:textId="3CC374F2" w:rsidR="00022CB4" w:rsidRPr="00A16041" w:rsidRDefault="00022CB4" w:rsidP="009E0478">
      <w:pPr>
        <w:spacing w:line="480" w:lineRule="auto"/>
        <w:jc w:val="center"/>
        <w:rPr>
          <w:rFonts w:ascii="Times New Roman" w:hAnsi="Times New Roman" w:cs="Times New Roman"/>
          <w:sz w:val="24"/>
          <w:szCs w:val="24"/>
        </w:rPr>
      </w:pPr>
      <w:r w:rsidRPr="00A16041">
        <w:rPr>
          <w:rFonts w:ascii="Times New Roman" w:hAnsi="Times New Roman" w:cs="Times New Roman"/>
          <w:sz w:val="24"/>
          <w:szCs w:val="24"/>
        </w:rPr>
        <w:t>On behalf of Tanglewood Corporation we are looking further</w:t>
      </w:r>
      <w:r w:rsidR="00A16041" w:rsidRPr="00A16041">
        <w:rPr>
          <w:rFonts w:ascii="Times New Roman" w:hAnsi="Times New Roman" w:cs="Times New Roman"/>
          <w:sz w:val="24"/>
          <w:szCs w:val="24"/>
        </w:rPr>
        <w:t xml:space="preserve"> </w:t>
      </w:r>
      <w:r w:rsidRPr="00A16041">
        <w:rPr>
          <w:rFonts w:ascii="Times New Roman" w:hAnsi="Times New Roman" w:cs="Times New Roman"/>
          <w:sz w:val="24"/>
          <w:szCs w:val="24"/>
        </w:rPr>
        <w:t>into the matter of</w:t>
      </w:r>
      <w:r w:rsidR="00A16041" w:rsidRPr="00A16041">
        <w:rPr>
          <w:rFonts w:ascii="Times New Roman" w:hAnsi="Times New Roman" w:cs="Times New Roman"/>
          <w:sz w:val="24"/>
          <w:szCs w:val="24"/>
        </w:rPr>
        <w:t xml:space="preserve"> the</w:t>
      </w:r>
      <w:r w:rsidRPr="00A16041">
        <w:rPr>
          <w:rFonts w:ascii="Times New Roman" w:hAnsi="Times New Roman" w:cs="Times New Roman"/>
          <w:sz w:val="24"/>
          <w:szCs w:val="24"/>
        </w:rPr>
        <w:t xml:space="preserve"> disparate </w:t>
      </w:r>
      <w:r w:rsidR="00A16041" w:rsidRPr="00A16041">
        <w:rPr>
          <w:rFonts w:ascii="Times New Roman" w:hAnsi="Times New Roman" w:cs="Times New Roman"/>
          <w:sz w:val="24"/>
          <w:szCs w:val="24"/>
        </w:rPr>
        <w:t>impacts.  We are looking into each area individually by minorities, instead of corporate concentration.</w:t>
      </w:r>
    </w:p>
    <w:p w14:paraId="2045B611" w14:textId="45CCA974" w:rsidR="00A16041" w:rsidRPr="00A16041" w:rsidRDefault="00A16041" w:rsidP="009E0478">
      <w:pPr>
        <w:spacing w:line="480" w:lineRule="auto"/>
        <w:jc w:val="center"/>
        <w:rPr>
          <w:rFonts w:ascii="Times New Roman" w:hAnsi="Times New Roman" w:cs="Times New Roman"/>
          <w:sz w:val="24"/>
          <w:szCs w:val="24"/>
        </w:rPr>
      </w:pPr>
      <w:r w:rsidRPr="00A16041">
        <w:rPr>
          <w:rFonts w:ascii="Times New Roman" w:hAnsi="Times New Roman" w:cs="Times New Roman"/>
          <w:sz w:val="24"/>
          <w:szCs w:val="24"/>
        </w:rPr>
        <w:t>At this moment, Tanglewood will not make any changes to their selection program, until further information is provided.  Due to the company following laws and regulations.</w:t>
      </w:r>
    </w:p>
    <w:p w14:paraId="1A28157B" w14:textId="4D42F97B" w:rsidR="002F39F6" w:rsidRDefault="002F39F6" w:rsidP="009E0478">
      <w:pPr>
        <w:spacing w:line="480" w:lineRule="auto"/>
        <w:jc w:val="center"/>
        <w:rPr>
          <w:rFonts w:ascii="Bradley Hand ITC" w:hAnsi="Bradley Hand ITC"/>
          <w:b/>
          <w:bCs/>
          <w:sz w:val="40"/>
          <w:szCs w:val="40"/>
        </w:rPr>
      </w:pPr>
    </w:p>
    <w:p w14:paraId="1D69BCED" w14:textId="7C819062" w:rsidR="00673A3A" w:rsidRDefault="00673A3A" w:rsidP="009E0478">
      <w:pPr>
        <w:spacing w:line="480" w:lineRule="auto"/>
        <w:jc w:val="center"/>
        <w:rPr>
          <w:rFonts w:ascii="Bradley Hand ITC" w:hAnsi="Bradley Hand ITC"/>
          <w:b/>
          <w:bCs/>
          <w:sz w:val="40"/>
          <w:szCs w:val="40"/>
        </w:rPr>
      </w:pPr>
    </w:p>
    <w:p w14:paraId="118CF9F6" w14:textId="685E1DAB" w:rsidR="00673A3A" w:rsidRDefault="00673A3A" w:rsidP="009E0478">
      <w:pPr>
        <w:spacing w:line="480" w:lineRule="auto"/>
        <w:jc w:val="center"/>
        <w:rPr>
          <w:rFonts w:ascii="Bradley Hand ITC" w:hAnsi="Bradley Hand ITC"/>
          <w:b/>
          <w:bCs/>
          <w:sz w:val="40"/>
          <w:szCs w:val="40"/>
        </w:rPr>
      </w:pPr>
    </w:p>
    <w:p w14:paraId="7DA51803" w14:textId="419724B3" w:rsidR="00673A3A" w:rsidRDefault="00673A3A" w:rsidP="009E0478">
      <w:pPr>
        <w:spacing w:line="480" w:lineRule="auto"/>
        <w:jc w:val="center"/>
        <w:rPr>
          <w:rFonts w:ascii="Bradley Hand ITC" w:hAnsi="Bradley Hand ITC"/>
          <w:b/>
          <w:bCs/>
          <w:sz w:val="40"/>
          <w:szCs w:val="40"/>
        </w:rPr>
      </w:pPr>
    </w:p>
    <w:p w14:paraId="2498B4DC" w14:textId="04858795" w:rsidR="00242BCB" w:rsidRDefault="00121067" w:rsidP="009E0478">
      <w:pPr>
        <w:spacing w:line="480" w:lineRule="auto"/>
        <w:jc w:val="center"/>
        <w:rPr>
          <w:rFonts w:ascii="Bradley Hand ITC" w:hAnsi="Bradley Hand ITC"/>
          <w:b/>
          <w:bCs/>
          <w:sz w:val="40"/>
          <w:szCs w:val="40"/>
        </w:rPr>
      </w:pPr>
      <w:r>
        <w:rPr>
          <w:rFonts w:ascii="Bradley Hand ITC" w:hAnsi="Bradley Hand ITC"/>
          <w:b/>
          <w:bCs/>
          <w:sz w:val="40"/>
          <w:szCs w:val="40"/>
        </w:rPr>
        <w:lastRenderedPageBreak/>
        <w:t>Case 6</w:t>
      </w:r>
    </w:p>
    <w:tbl>
      <w:tblPr>
        <w:tblStyle w:val="TableGrid"/>
        <w:tblW w:w="0" w:type="auto"/>
        <w:tblLook w:val="04A0" w:firstRow="1" w:lastRow="0" w:firstColumn="1" w:lastColumn="0" w:noHBand="0" w:noVBand="1"/>
      </w:tblPr>
      <w:tblGrid>
        <w:gridCol w:w="2515"/>
        <w:gridCol w:w="6835"/>
      </w:tblGrid>
      <w:tr w:rsidR="00AF2744" w14:paraId="1174DC3C" w14:textId="77777777" w:rsidTr="00AF2744">
        <w:tc>
          <w:tcPr>
            <w:tcW w:w="2515" w:type="dxa"/>
          </w:tcPr>
          <w:p w14:paraId="1D466DDC" w14:textId="60E31E75" w:rsidR="00AF2744" w:rsidRPr="00AF2744" w:rsidRDefault="00AF2744" w:rsidP="009E0478">
            <w:pPr>
              <w:jc w:val="center"/>
              <w:rPr>
                <w:rFonts w:ascii="Times New Roman" w:hAnsi="Times New Roman" w:cs="Times New Roman"/>
                <w:b/>
                <w:bCs/>
                <w:sz w:val="24"/>
                <w:szCs w:val="24"/>
              </w:rPr>
            </w:pPr>
            <w:r w:rsidRPr="00AF2744">
              <w:rPr>
                <w:rFonts w:ascii="Times New Roman" w:hAnsi="Times New Roman" w:cs="Times New Roman"/>
                <w:b/>
                <w:bCs/>
                <w:sz w:val="24"/>
                <w:szCs w:val="24"/>
              </w:rPr>
              <w:t>Job Title</w:t>
            </w:r>
          </w:p>
        </w:tc>
        <w:tc>
          <w:tcPr>
            <w:tcW w:w="6835" w:type="dxa"/>
          </w:tcPr>
          <w:p w14:paraId="31F14F1D" w14:textId="0521EE05" w:rsidR="00AF2744" w:rsidRPr="00AF2744" w:rsidRDefault="00AF2744" w:rsidP="009E0478">
            <w:pPr>
              <w:jc w:val="center"/>
              <w:rPr>
                <w:rFonts w:ascii="Times New Roman" w:hAnsi="Times New Roman" w:cs="Times New Roman"/>
                <w:b/>
                <w:bCs/>
                <w:sz w:val="24"/>
                <w:szCs w:val="24"/>
              </w:rPr>
            </w:pPr>
            <w:r w:rsidRPr="00AF2744">
              <w:rPr>
                <w:rFonts w:ascii="Times New Roman" w:hAnsi="Times New Roman" w:cs="Times New Roman"/>
                <w:b/>
                <w:bCs/>
                <w:sz w:val="24"/>
                <w:szCs w:val="24"/>
              </w:rPr>
              <w:t>Associates, Store Managers, Department Mangers</w:t>
            </w:r>
          </w:p>
        </w:tc>
      </w:tr>
      <w:tr w:rsidR="00AF2744" w14:paraId="7C6A7DBC" w14:textId="77777777" w:rsidTr="00AF2744">
        <w:tc>
          <w:tcPr>
            <w:tcW w:w="2515" w:type="dxa"/>
          </w:tcPr>
          <w:p w14:paraId="4B31B553" w14:textId="7CEB326D" w:rsidR="00AF2744" w:rsidRPr="00920AFB" w:rsidRDefault="00AF2744" w:rsidP="009E0478">
            <w:pPr>
              <w:spacing w:line="360" w:lineRule="auto"/>
              <w:jc w:val="center"/>
              <w:rPr>
                <w:rFonts w:ascii="Times New Roman" w:hAnsi="Times New Roman" w:cs="Times New Roman"/>
                <w:b/>
                <w:bCs/>
                <w:sz w:val="24"/>
                <w:szCs w:val="24"/>
              </w:rPr>
            </w:pPr>
            <w:r w:rsidRPr="00920AFB">
              <w:rPr>
                <w:rFonts w:ascii="Times New Roman" w:hAnsi="Times New Roman" w:cs="Times New Roman"/>
                <w:b/>
                <w:bCs/>
                <w:sz w:val="24"/>
                <w:szCs w:val="24"/>
              </w:rPr>
              <w:t>Performance Dimensions</w:t>
            </w:r>
          </w:p>
        </w:tc>
        <w:tc>
          <w:tcPr>
            <w:tcW w:w="6835" w:type="dxa"/>
          </w:tcPr>
          <w:p w14:paraId="7AEFC4DD" w14:textId="316A2D60" w:rsidR="00AF2744" w:rsidRPr="00920AFB" w:rsidRDefault="00AF2744" w:rsidP="009E0478">
            <w:pPr>
              <w:numPr>
                <w:ilvl w:val="0"/>
                <w:numId w:val="4"/>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Knowledge: Knowledge of laws, legal codes, court procedures, precedents, government regulations, executive orders, agency rules, and the political process.</w:t>
            </w:r>
          </w:p>
          <w:p w14:paraId="5B605662" w14:textId="515B7DF6" w:rsidR="00AF2744" w:rsidRPr="00920AFB" w:rsidRDefault="00AF2744" w:rsidP="009E0478">
            <w:pPr>
              <w:numPr>
                <w:ilvl w:val="0"/>
                <w:numId w:val="4"/>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Skills: Using logic and reasoning to identify the strengths and weaknesses of alternative solutions. Communicating effectively verbally or in writing.</w:t>
            </w:r>
          </w:p>
          <w:p w14:paraId="4D060E96" w14:textId="19DED06F" w:rsidR="00AF2744" w:rsidRPr="00920AFB" w:rsidRDefault="00AF2744" w:rsidP="009E0478">
            <w:p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Abilities: Oral expression, information ordering.</w:t>
            </w:r>
          </w:p>
        </w:tc>
      </w:tr>
      <w:tr w:rsidR="00AF2744" w14:paraId="5D9ABBA5" w14:textId="77777777" w:rsidTr="00AF2744">
        <w:tc>
          <w:tcPr>
            <w:tcW w:w="2515" w:type="dxa"/>
          </w:tcPr>
          <w:p w14:paraId="1C668F0F" w14:textId="68F32375" w:rsidR="00AF2744" w:rsidRPr="00920AFB" w:rsidRDefault="00AF2744" w:rsidP="009E0478">
            <w:pPr>
              <w:spacing w:line="360" w:lineRule="auto"/>
              <w:jc w:val="center"/>
              <w:rPr>
                <w:rFonts w:ascii="Times New Roman" w:hAnsi="Times New Roman" w:cs="Times New Roman"/>
                <w:b/>
                <w:bCs/>
                <w:sz w:val="24"/>
                <w:szCs w:val="24"/>
              </w:rPr>
            </w:pPr>
            <w:r w:rsidRPr="00920AFB">
              <w:rPr>
                <w:rFonts w:ascii="Times New Roman" w:hAnsi="Times New Roman" w:cs="Times New Roman"/>
                <w:b/>
                <w:bCs/>
                <w:sz w:val="24"/>
                <w:szCs w:val="24"/>
              </w:rPr>
              <w:t>Selection Standards</w:t>
            </w:r>
          </w:p>
        </w:tc>
        <w:tc>
          <w:tcPr>
            <w:tcW w:w="6835" w:type="dxa"/>
          </w:tcPr>
          <w:p w14:paraId="010B8CEF" w14:textId="3DFC2826" w:rsidR="00AF2744" w:rsidRPr="00242BCB" w:rsidRDefault="00AF2744" w:rsidP="009E0478">
            <w:pPr>
              <w:spacing w:line="360" w:lineRule="auto"/>
              <w:jc w:val="center"/>
              <w:rPr>
                <w:rFonts w:ascii="Times New Roman" w:eastAsia="Times New Roman" w:hAnsi="Times New Roman" w:cs="Times New Roman"/>
                <w:sz w:val="24"/>
                <w:szCs w:val="24"/>
              </w:rPr>
            </w:pPr>
            <w:r w:rsidRPr="00242BCB">
              <w:rPr>
                <w:rFonts w:ascii="Times New Roman" w:eastAsia="Times New Roman" w:hAnsi="Times New Roman" w:cs="Times New Roman"/>
                <w:sz w:val="24"/>
                <w:szCs w:val="24"/>
              </w:rPr>
              <w:t xml:space="preserve">  Experience — Include experience for all offices, </w:t>
            </w:r>
            <w:r w:rsidR="00920AFB" w:rsidRPr="00920AFB">
              <w:rPr>
                <w:rFonts w:ascii="Times New Roman" w:eastAsia="Times New Roman" w:hAnsi="Times New Roman" w:cs="Times New Roman"/>
                <w:sz w:val="24"/>
                <w:szCs w:val="24"/>
              </w:rPr>
              <w:t>departments,</w:t>
            </w:r>
            <w:r w:rsidRPr="00242BCB">
              <w:rPr>
                <w:rFonts w:ascii="Times New Roman" w:eastAsia="Times New Roman" w:hAnsi="Times New Roman" w:cs="Times New Roman"/>
                <w:sz w:val="24"/>
                <w:szCs w:val="24"/>
              </w:rPr>
              <w:t xml:space="preserve"> or agencies that you worked for to show depth and range of experience. For example, include that you tracked interoffice correspondence at multiple locations, or that you tracked budgets for headquarters. Also show expertise in what you do well such as having A++ certification, maintain LANS/WANS for several locations, thoroughly familiar with Peachtree accounting software, proficient at office organization, etc.</w:t>
            </w:r>
          </w:p>
          <w:p w14:paraId="332A6971" w14:textId="0D9D1538" w:rsidR="00AF2744" w:rsidRPr="00242BCB" w:rsidRDefault="00AF2744" w:rsidP="009E0478">
            <w:pPr>
              <w:spacing w:line="360" w:lineRule="auto"/>
              <w:jc w:val="center"/>
              <w:rPr>
                <w:rFonts w:ascii="Times New Roman" w:eastAsia="Times New Roman" w:hAnsi="Times New Roman" w:cs="Times New Roman"/>
                <w:sz w:val="24"/>
                <w:szCs w:val="24"/>
              </w:rPr>
            </w:pPr>
            <w:r w:rsidRPr="00242BCB">
              <w:rPr>
                <w:rFonts w:ascii="Times New Roman" w:eastAsia="Times New Roman" w:hAnsi="Times New Roman" w:cs="Times New Roman"/>
                <w:sz w:val="24"/>
                <w:szCs w:val="24"/>
              </w:rPr>
              <w:t xml:space="preserve">  Supervision — If you </w:t>
            </w:r>
            <w:r w:rsidR="00920AFB" w:rsidRPr="00920AFB">
              <w:rPr>
                <w:rFonts w:ascii="Times New Roman" w:eastAsia="Times New Roman" w:hAnsi="Times New Roman" w:cs="Times New Roman"/>
                <w:sz w:val="24"/>
                <w:szCs w:val="24"/>
              </w:rPr>
              <w:t>do not</w:t>
            </w:r>
            <w:r w:rsidRPr="00242BCB">
              <w:rPr>
                <w:rFonts w:ascii="Times New Roman" w:eastAsia="Times New Roman" w:hAnsi="Times New Roman" w:cs="Times New Roman"/>
                <w:sz w:val="24"/>
                <w:szCs w:val="24"/>
              </w:rPr>
              <w:t xml:space="preserve"> have a supervisory background, did you work independently with minimal supervision and make decisions for your program areas? If so, state that in your KSAs. Were you assigned to be an acting supervisor on several occasions? Do you draft memorandums and letters for your supervisor’s signature? Do you manage/supervise programs or projects?</w:t>
            </w:r>
          </w:p>
          <w:p w14:paraId="7D1BEBDD" w14:textId="5E43CFE5" w:rsidR="00AF2744" w:rsidRPr="00242BCB" w:rsidRDefault="00AF2744" w:rsidP="009E0478">
            <w:pPr>
              <w:spacing w:line="360" w:lineRule="auto"/>
              <w:jc w:val="center"/>
              <w:rPr>
                <w:rFonts w:ascii="Times New Roman" w:eastAsia="Times New Roman" w:hAnsi="Times New Roman" w:cs="Times New Roman"/>
                <w:sz w:val="24"/>
                <w:szCs w:val="24"/>
              </w:rPr>
            </w:pPr>
            <w:r w:rsidRPr="00242BCB">
              <w:rPr>
                <w:rFonts w:ascii="Times New Roman" w:eastAsia="Times New Roman" w:hAnsi="Times New Roman" w:cs="Times New Roman"/>
                <w:sz w:val="24"/>
                <w:szCs w:val="24"/>
              </w:rPr>
              <w:t>  Complexity Factors — Did you write reports or work on large projects coordinating activities for various groups? Does your job impact the safety of others, and what standards do you follow and utilize in your present and past jobs? Do you have certifications, licenses, specific training, or accreditation that would help you land this job?</w:t>
            </w:r>
          </w:p>
          <w:p w14:paraId="3334847F" w14:textId="6A8B7A20" w:rsidR="00AF2744" w:rsidRPr="00242BCB" w:rsidRDefault="00AF2744" w:rsidP="009E0478">
            <w:pPr>
              <w:spacing w:line="360" w:lineRule="auto"/>
              <w:jc w:val="center"/>
              <w:rPr>
                <w:rFonts w:ascii="Times New Roman" w:eastAsia="Times New Roman" w:hAnsi="Times New Roman" w:cs="Times New Roman"/>
                <w:sz w:val="24"/>
                <w:szCs w:val="24"/>
              </w:rPr>
            </w:pPr>
            <w:r w:rsidRPr="00242BCB">
              <w:rPr>
                <w:rFonts w:ascii="Times New Roman" w:eastAsia="Times New Roman" w:hAnsi="Times New Roman" w:cs="Times New Roman"/>
                <w:sz w:val="24"/>
                <w:szCs w:val="24"/>
              </w:rPr>
              <w:lastRenderedPageBreak/>
              <w:t>  Achievements and Impact — How did you show initiative and creativity in your office while working under adverse conditions? Were you responsible for major programs, product, or activities? If so list them. What did you do to save time, money, and resources or to improve the work environment?</w:t>
            </w:r>
          </w:p>
          <w:p w14:paraId="00CBBA1B" w14:textId="03D91A16" w:rsidR="00AF2744" w:rsidRPr="00242BCB" w:rsidRDefault="00AF2744" w:rsidP="009E0478">
            <w:pPr>
              <w:spacing w:line="360" w:lineRule="auto"/>
              <w:jc w:val="center"/>
              <w:rPr>
                <w:rFonts w:ascii="Times New Roman" w:eastAsia="Times New Roman" w:hAnsi="Times New Roman" w:cs="Times New Roman"/>
                <w:sz w:val="24"/>
                <w:szCs w:val="24"/>
              </w:rPr>
            </w:pPr>
            <w:r w:rsidRPr="00242BCB">
              <w:rPr>
                <w:rFonts w:ascii="Times New Roman" w:eastAsia="Times New Roman" w:hAnsi="Times New Roman" w:cs="Times New Roman"/>
                <w:sz w:val="24"/>
                <w:szCs w:val="24"/>
              </w:rPr>
              <w:t>  Awards/Recognition — Include all awards ‒ monetary awards, letters of achievement, time-off awards, or write-ups in your office newsletter. Include scholastic nominations as well, and any service awards or recognition received from volunteer work.</w:t>
            </w:r>
          </w:p>
          <w:p w14:paraId="22AF599A" w14:textId="535A3A5A" w:rsidR="00AF2744" w:rsidRPr="00920AFB" w:rsidRDefault="00AF2744" w:rsidP="009E0478">
            <w:pPr>
              <w:spacing w:line="360" w:lineRule="auto"/>
              <w:jc w:val="center"/>
              <w:rPr>
                <w:rFonts w:ascii="Times New Roman" w:hAnsi="Times New Roman" w:cs="Times New Roman"/>
                <w:sz w:val="24"/>
                <w:szCs w:val="24"/>
              </w:rPr>
            </w:pPr>
            <w:r w:rsidRPr="00920AFB">
              <w:rPr>
                <w:rFonts w:ascii="Times New Roman" w:eastAsia="Times New Roman" w:hAnsi="Times New Roman" w:cs="Times New Roman"/>
                <w:sz w:val="24"/>
                <w:szCs w:val="24"/>
              </w:rPr>
              <w:t xml:space="preserve">  Contacts — If you dealt with headquarters staff, the </w:t>
            </w:r>
            <w:r w:rsidR="00920AFB" w:rsidRPr="00920AFB">
              <w:rPr>
                <w:rFonts w:ascii="Times New Roman" w:eastAsia="Times New Roman" w:hAnsi="Times New Roman" w:cs="Times New Roman"/>
                <w:sz w:val="24"/>
                <w:szCs w:val="24"/>
              </w:rPr>
              <w:t>public</w:t>
            </w:r>
            <w:r w:rsidRPr="00920AFB">
              <w:rPr>
                <w:rFonts w:ascii="Times New Roman" w:eastAsia="Times New Roman" w:hAnsi="Times New Roman" w:cs="Times New Roman"/>
                <w:sz w:val="24"/>
                <w:szCs w:val="24"/>
              </w:rPr>
              <w:t>, EPA or OSHA inspectors, local authorities, or government officials, list them in your KSAs.</w:t>
            </w:r>
          </w:p>
          <w:p w14:paraId="258AEC5F" w14:textId="77777777" w:rsidR="00AF2744" w:rsidRPr="00920AFB" w:rsidRDefault="00AF2744" w:rsidP="009E0478">
            <w:pPr>
              <w:spacing w:line="360" w:lineRule="auto"/>
              <w:jc w:val="center"/>
              <w:rPr>
                <w:rFonts w:ascii="Times New Roman" w:hAnsi="Times New Roman" w:cs="Times New Roman"/>
                <w:sz w:val="24"/>
                <w:szCs w:val="24"/>
              </w:rPr>
            </w:pPr>
          </w:p>
        </w:tc>
      </w:tr>
      <w:tr w:rsidR="00AF2744" w14:paraId="4F64B9EB" w14:textId="77777777" w:rsidTr="00AF2744">
        <w:tc>
          <w:tcPr>
            <w:tcW w:w="2515" w:type="dxa"/>
          </w:tcPr>
          <w:p w14:paraId="141D9F8E" w14:textId="3E4E802C" w:rsidR="00AF2744" w:rsidRPr="00920AFB" w:rsidRDefault="00AF2744" w:rsidP="009E0478">
            <w:pPr>
              <w:spacing w:line="360" w:lineRule="auto"/>
              <w:jc w:val="center"/>
              <w:rPr>
                <w:rFonts w:ascii="Times New Roman" w:hAnsi="Times New Roman" w:cs="Times New Roman"/>
                <w:b/>
                <w:bCs/>
                <w:sz w:val="24"/>
                <w:szCs w:val="24"/>
              </w:rPr>
            </w:pPr>
            <w:r w:rsidRPr="00920AFB">
              <w:rPr>
                <w:rFonts w:ascii="Times New Roman" w:hAnsi="Times New Roman" w:cs="Times New Roman"/>
                <w:b/>
                <w:bCs/>
                <w:sz w:val="24"/>
                <w:szCs w:val="24"/>
              </w:rPr>
              <w:lastRenderedPageBreak/>
              <w:t>Original scoring key</w:t>
            </w:r>
          </w:p>
        </w:tc>
        <w:tc>
          <w:tcPr>
            <w:tcW w:w="6835" w:type="dxa"/>
          </w:tcPr>
          <w:p w14:paraId="0EE855B9" w14:textId="07F4DB89" w:rsidR="00AF2744" w:rsidRPr="00920AFB" w:rsidRDefault="00AF2744" w:rsidP="009E0478">
            <w:p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4=</w:t>
            </w:r>
            <w:r w:rsidR="00F62A6D" w:rsidRPr="00920AFB">
              <w:rPr>
                <w:rFonts w:ascii="Times New Roman" w:hAnsi="Times New Roman" w:cs="Times New Roman"/>
                <w:sz w:val="24"/>
                <w:szCs w:val="24"/>
              </w:rPr>
              <w:t>Instructions fulfill all the requirements of number three, but also in very straightforward language that is easy to understand</w:t>
            </w:r>
          </w:p>
          <w:p w14:paraId="1607E00E" w14:textId="189C2BEC" w:rsidR="00AF2744" w:rsidRPr="00920AFB" w:rsidRDefault="00AF2744" w:rsidP="009E0478">
            <w:p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3=</w:t>
            </w:r>
            <w:r w:rsidR="00F62A6D" w:rsidRPr="00920AFB">
              <w:rPr>
                <w:rFonts w:ascii="Times New Roman" w:hAnsi="Times New Roman" w:cs="Times New Roman"/>
                <w:sz w:val="24"/>
                <w:szCs w:val="24"/>
              </w:rPr>
              <w:t xml:space="preserve"> average citizen- Instructions are sufficient to define terms, defines all technical terminology.</w:t>
            </w:r>
          </w:p>
          <w:p w14:paraId="75279195" w14:textId="35C661AF" w:rsidR="00AF2744" w:rsidRPr="00920AFB" w:rsidRDefault="00AF2744" w:rsidP="009E0478">
            <w:p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2=</w:t>
            </w:r>
            <w:r w:rsidR="00F62A6D" w:rsidRPr="00920AFB">
              <w:rPr>
                <w:rFonts w:ascii="Times New Roman" w:hAnsi="Times New Roman" w:cs="Times New Roman"/>
                <w:sz w:val="24"/>
                <w:szCs w:val="24"/>
              </w:rPr>
              <w:t xml:space="preserve"> minimum performance- Instructions are sufficient to define specific </w:t>
            </w:r>
            <w:r w:rsidR="00920AFB" w:rsidRPr="00920AFB">
              <w:rPr>
                <w:rFonts w:ascii="Times New Roman" w:hAnsi="Times New Roman" w:cs="Times New Roman"/>
                <w:sz w:val="24"/>
                <w:szCs w:val="24"/>
              </w:rPr>
              <w:t>terms but</w:t>
            </w:r>
            <w:r w:rsidR="00F62A6D" w:rsidRPr="00920AFB">
              <w:rPr>
                <w:rFonts w:ascii="Times New Roman" w:hAnsi="Times New Roman" w:cs="Times New Roman"/>
                <w:sz w:val="24"/>
                <w:szCs w:val="24"/>
              </w:rPr>
              <w:t xml:space="preserve"> uses technical terminology.</w:t>
            </w:r>
          </w:p>
          <w:p w14:paraId="4F7ED2AB" w14:textId="18C33A70" w:rsidR="00AF2744" w:rsidRPr="00920AFB" w:rsidRDefault="00AF2744" w:rsidP="009E0478">
            <w:p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1= very poor task performance</w:t>
            </w:r>
            <w:r w:rsidR="00F62A6D" w:rsidRPr="00920AFB">
              <w:rPr>
                <w:rFonts w:ascii="Times New Roman" w:hAnsi="Times New Roman" w:cs="Times New Roman"/>
                <w:sz w:val="24"/>
                <w:szCs w:val="24"/>
              </w:rPr>
              <w:t>- Instruction fail to mention critical concepts related to agency.</w:t>
            </w:r>
          </w:p>
        </w:tc>
      </w:tr>
      <w:tr w:rsidR="00AF2744" w14:paraId="6E0D443B" w14:textId="77777777" w:rsidTr="00AF2744">
        <w:tc>
          <w:tcPr>
            <w:tcW w:w="2515" w:type="dxa"/>
          </w:tcPr>
          <w:p w14:paraId="663D575E" w14:textId="5877D164" w:rsidR="00AF2744" w:rsidRPr="00920AFB" w:rsidRDefault="00121067" w:rsidP="009E0478">
            <w:pPr>
              <w:spacing w:line="360" w:lineRule="auto"/>
              <w:jc w:val="center"/>
              <w:rPr>
                <w:rFonts w:ascii="Times New Roman" w:hAnsi="Times New Roman" w:cs="Times New Roman"/>
                <w:b/>
                <w:bCs/>
                <w:sz w:val="24"/>
                <w:szCs w:val="24"/>
              </w:rPr>
            </w:pPr>
            <w:r w:rsidRPr="00920AFB">
              <w:rPr>
                <w:rFonts w:ascii="Times New Roman" w:hAnsi="Times New Roman" w:cs="Times New Roman"/>
                <w:b/>
                <w:bCs/>
                <w:sz w:val="24"/>
                <w:szCs w:val="24"/>
              </w:rPr>
              <w:t>KSA Questions</w:t>
            </w:r>
          </w:p>
        </w:tc>
        <w:tc>
          <w:tcPr>
            <w:tcW w:w="6835" w:type="dxa"/>
          </w:tcPr>
          <w:p w14:paraId="681A28BF" w14:textId="2BA303E6" w:rsidR="00121067" w:rsidRPr="00920AFB" w:rsidRDefault="00121067" w:rsidP="009E0478">
            <w:pPr>
              <w:pStyle w:val="ListParagraph"/>
              <w:numPr>
                <w:ilvl w:val="0"/>
                <w:numId w:val="6"/>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What is your greatest strength and weakness?</w:t>
            </w:r>
          </w:p>
          <w:p w14:paraId="4E9A1C80" w14:textId="5E5C7159" w:rsidR="00121067" w:rsidRPr="00920AFB" w:rsidRDefault="00121067" w:rsidP="009E0478">
            <w:pPr>
              <w:pStyle w:val="ListParagraph"/>
              <w:numPr>
                <w:ilvl w:val="0"/>
                <w:numId w:val="6"/>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Tell me about yourself?</w:t>
            </w:r>
          </w:p>
          <w:p w14:paraId="094430AC" w14:textId="0B868408" w:rsidR="00121067" w:rsidRPr="00920AFB" w:rsidRDefault="00121067" w:rsidP="009E0478">
            <w:pPr>
              <w:pStyle w:val="ListParagraph"/>
              <w:numPr>
                <w:ilvl w:val="0"/>
                <w:numId w:val="6"/>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What makes you better than other candidates?</w:t>
            </w:r>
          </w:p>
          <w:p w14:paraId="180BE59E" w14:textId="3246DA8B" w:rsidR="00121067" w:rsidRPr="00920AFB" w:rsidRDefault="00121067" w:rsidP="009E0478">
            <w:pPr>
              <w:pStyle w:val="ListParagraph"/>
              <w:numPr>
                <w:ilvl w:val="0"/>
                <w:numId w:val="6"/>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What was your greatest accomplishment?</w:t>
            </w:r>
          </w:p>
          <w:p w14:paraId="1B749B8B" w14:textId="4E3C6362" w:rsidR="00121067" w:rsidRPr="00920AFB" w:rsidRDefault="00121067" w:rsidP="009E0478">
            <w:pPr>
              <w:pStyle w:val="ListParagraph"/>
              <w:numPr>
                <w:ilvl w:val="0"/>
                <w:numId w:val="6"/>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Why did you leave your pass employer?</w:t>
            </w:r>
          </w:p>
          <w:p w14:paraId="5A4D99AC" w14:textId="01B0A789" w:rsidR="00AF2744" w:rsidRPr="00920AFB" w:rsidRDefault="00AF2744" w:rsidP="009E0478">
            <w:pPr>
              <w:pStyle w:val="ListParagraph"/>
              <w:spacing w:line="360" w:lineRule="auto"/>
              <w:jc w:val="center"/>
              <w:rPr>
                <w:rFonts w:ascii="Times New Roman" w:hAnsi="Times New Roman" w:cs="Times New Roman"/>
                <w:sz w:val="24"/>
                <w:szCs w:val="24"/>
              </w:rPr>
            </w:pPr>
          </w:p>
        </w:tc>
      </w:tr>
      <w:tr w:rsidR="00AF2744" w14:paraId="35D65672" w14:textId="77777777" w:rsidTr="00AF2744">
        <w:tc>
          <w:tcPr>
            <w:tcW w:w="2515" w:type="dxa"/>
          </w:tcPr>
          <w:p w14:paraId="0DFF8917" w14:textId="3E830036" w:rsidR="00AF2744" w:rsidRPr="00920AFB" w:rsidRDefault="00121067" w:rsidP="009E0478">
            <w:pPr>
              <w:spacing w:line="360" w:lineRule="auto"/>
              <w:jc w:val="center"/>
              <w:rPr>
                <w:rFonts w:ascii="Times New Roman" w:hAnsi="Times New Roman" w:cs="Times New Roman"/>
                <w:b/>
                <w:bCs/>
                <w:sz w:val="24"/>
                <w:szCs w:val="24"/>
              </w:rPr>
            </w:pPr>
            <w:r w:rsidRPr="00920AFB">
              <w:rPr>
                <w:rFonts w:ascii="Times New Roman" w:hAnsi="Times New Roman" w:cs="Times New Roman"/>
                <w:b/>
                <w:bCs/>
                <w:sz w:val="24"/>
                <w:szCs w:val="24"/>
              </w:rPr>
              <w:t>Situational Questions</w:t>
            </w:r>
          </w:p>
        </w:tc>
        <w:tc>
          <w:tcPr>
            <w:tcW w:w="6835" w:type="dxa"/>
          </w:tcPr>
          <w:p w14:paraId="52BCD656" w14:textId="40DAD92E" w:rsidR="00AF2744" w:rsidRPr="00920AFB" w:rsidRDefault="00121067" w:rsidP="009E0478">
            <w:pPr>
              <w:pStyle w:val="ListParagraph"/>
              <w:numPr>
                <w:ilvl w:val="0"/>
                <w:numId w:val="7"/>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What would you do if had made a mistake and no one noticed? Would you move forward or correct the issue?</w:t>
            </w:r>
          </w:p>
          <w:p w14:paraId="371B3D12" w14:textId="4BDA0E7C" w:rsidR="00121067" w:rsidRPr="00920AFB" w:rsidRDefault="00121067" w:rsidP="009E0478">
            <w:pPr>
              <w:pStyle w:val="ListParagraph"/>
              <w:numPr>
                <w:ilvl w:val="0"/>
                <w:numId w:val="7"/>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 xml:space="preserve">. What would you do if you were asked to perform a task </w:t>
            </w:r>
            <w:r w:rsidR="00920AFB" w:rsidRPr="00920AFB">
              <w:rPr>
                <w:rFonts w:ascii="Times New Roman" w:hAnsi="Times New Roman" w:cs="Times New Roman"/>
                <w:sz w:val="24"/>
                <w:szCs w:val="24"/>
              </w:rPr>
              <w:t>that you have</w:t>
            </w:r>
            <w:r w:rsidRPr="00920AFB">
              <w:rPr>
                <w:rFonts w:ascii="Times New Roman" w:hAnsi="Times New Roman" w:cs="Times New Roman"/>
                <w:sz w:val="24"/>
                <w:szCs w:val="24"/>
              </w:rPr>
              <w:t xml:space="preserve"> never done before?</w:t>
            </w:r>
          </w:p>
          <w:p w14:paraId="644C0453" w14:textId="77777777" w:rsidR="00121067" w:rsidRPr="00920AFB" w:rsidRDefault="00920AFB" w:rsidP="009E0478">
            <w:pPr>
              <w:pStyle w:val="ListParagraph"/>
              <w:numPr>
                <w:ilvl w:val="0"/>
                <w:numId w:val="7"/>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lastRenderedPageBreak/>
              <w:t>Tell me about a time you failed.  How did you deal with the experience?</w:t>
            </w:r>
          </w:p>
          <w:p w14:paraId="5A26FCDA" w14:textId="77777777" w:rsidR="00920AFB" w:rsidRPr="00920AFB" w:rsidRDefault="00920AFB" w:rsidP="009E0478">
            <w:pPr>
              <w:pStyle w:val="ListParagraph"/>
              <w:numPr>
                <w:ilvl w:val="0"/>
                <w:numId w:val="7"/>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What would you do if an angry or dissatisfied customer confronted you?</w:t>
            </w:r>
          </w:p>
          <w:p w14:paraId="1F3B025C" w14:textId="1E72CBB2" w:rsidR="00920AFB" w:rsidRPr="00920AFB" w:rsidRDefault="00920AFB" w:rsidP="009E0478">
            <w:pPr>
              <w:pStyle w:val="ListParagraph"/>
              <w:numPr>
                <w:ilvl w:val="0"/>
                <w:numId w:val="7"/>
              </w:numPr>
              <w:spacing w:line="360" w:lineRule="auto"/>
              <w:jc w:val="center"/>
              <w:rPr>
                <w:rFonts w:ascii="Times New Roman" w:hAnsi="Times New Roman" w:cs="Times New Roman"/>
                <w:sz w:val="24"/>
                <w:szCs w:val="24"/>
              </w:rPr>
            </w:pPr>
            <w:r w:rsidRPr="00920AFB">
              <w:rPr>
                <w:rFonts w:ascii="Times New Roman" w:hAnsi="Times New Roman" w:cs="Times New Roman"/>
                <w:sz w:val="24"/>
                <w:szCs w:val="24"/>
              </w:rPr>
              <w:t>What professional accomplishments are you most proud of?  How did you achieve it?</w:t>
            </w:r>
          </w:p>
        </w:tc>
      </w:tr>
    </w:tbl>
    <w:p w14:paraId="5F4C18DA" w14:textId="46E77627" w:rsidR="00242BCB" w:rsidRDefault="00242BCB" w:rsidP="009E0478">
      <w:pPr>
        <w:spacing w:line="480" w:lineRule="auto"/>
        <w:jc w:val="center"/>
        <w:rPr>
          <w:rFonts w:ascii="Bradley Hand ITC" w:hAnsi="Bradley Hand ITC"/>
          <w:b/>
          <w:bCs/>
          <w:sz w:val="40"/>
          <w:szCs w:val="40"/>
        </w:rPr>
      </w:pPr>
    </w:p>
    <w:p w14:paraId="38AC849E" w14:textId="4D68820E" w:rsidR="00282EA3" w:rsidRDefault="00282EA3" w:rsidP="009E0478">
      <w:pPr>
        <w:jc w:val="center"/>
        <w:rPr>
          <w:rFonts w:ascii="Bradley Hand ITC" w:hAnsi="Bradley Hand ITC"/>
          <w:b/>
          <w:bCs/>
          <w:sz w:val="40"/>
          <w:szCs w:val="40"/>
        </w:rPr>
      </w:pPr>
      <w:r>
        <w:rPr>
          <w:rFonts w:ascii="Bradley Hand ITC" w:hAnsi="Bradley Hand ITC"/>
          <w:b/>
          <w:bCs/>
          <w:sz w:val="40"/>
          <w:szCs w:val="40"/>
        </w:rPr>
        <w:br w:type="page"/>
      </w:r>
    </w:p>
    <w:p w14:paraId="3D523910" w14:textId="2AF20ABF" w:rsidR="00282EA3" w:rsidRPr="00120098" w:rsidRDefault="00282EA3" w:rsidP="009E0478">
      <w:pPr>
        <w:spacing w:line="480" w:lineRule="auto"/>
        <w:jc w:val="center"/>
        <w:rPr>
          <w:rFonts w:ascii="Times New Roman" w:hAnsi="Times New Roman" w:cs="Times New Roman"/>
          <w:b/>
          <w:bCs/>
          <w:sz w:val="28"/>
          <w:szCs w:val="28"/>
        </w:rPr>
      </w:pPr>
      <w:r w:rsidRPr="00120098">
        <w:rPr>
          <w:rFonts w:ascii="Times New Roman" w:hAnsi="Times New Roman" w:cs="Times New Roman"/>
          <w:b/>
          <w:bCs/>
          <w:sz w:val="28"/>
          <w:szCs w:val="28"/>
        </w:rPr>
        <w:lastRenderedPageBreak/>
        <w:t>Case 7</w:t>
      </w:r>
    </w:p>
    <w:p w14:paraId="22930593" w14:textId="72AE34CE" w:rsidR="00120098" w:rsidRPr="00120098" w:rsidRDefault="00120098" w:rsidP="00120098">
      <w:pPr>
        <w:spacing w:line="480" w:lineRule="auto"/>
        <w:rPr>
          <w:rFonts w:ascii="Times New Roman" w:hAnsi="Times New Roman" w:cs="Times New Roman"/>
          <w:b/>
          <w:bCs/>
          <w:sz w:val="24"/>
          <w:szCs w:val="24"/>
        </w:rPr>
      </w:pPr>
      <w:r w:rsidRPr="00120098">
        <w:rPr>
          <w:rFonts w:ascii="Times New Roman" w:hAnsi="Times New Roman" w:cs="Times New Roman"/>
          <w:b/>
          <w:bCs/>
          <w:sz w:val="24"/>
          <w:szCs w:val="24"/>
        </w:rPr>
        <w:t>Selection Plan Format</w:t>
      </w:r>
    </w:p>
    <w:tbl>
      <w:tblPr>
        <w:tblStyle w:val="TableGrid"/>
        <w:tblW w:w="9895" w:type="dxa"/>
        <w:tblLook w:val="04A0" w:firstRow="1" w:lastRow="0" w:firstColumn="1" w:lastColumn="0" w:noHBand="0" w:noVBand="1"/>
      </w:tblPr>
      <w:tblGrid>
        <w:gridCol w:w="3235"/>
        <w:gridCol w:w="2042"/>
        <w:gridCol w:w="1080"/>
        <w:gridCol w:w="889"/>
        <w:gridCol w:w="856"/>
        <w:gridCol w:w="1793"/>
      </w:tblGrid>
      <w:tr w:rsidR="00C0121B" w:rsidRPr="009E0478" w14:paraId="42D58F40" w14:textId="77777777" w:rsidTr="009E0478">
        <w:tc>
          <w:tcPr>
            <w:tcW w:w="3235" w:type="dxa"/>
          </w:tcPr>
          <w:p w14:paraId="7A9F03E6" w14:textId="0F9068B7" w:rsidR="00C0121B" w:rsidRPr="009E0478" w:rsidRDefault="00C0121B" w:rsidP="009E0478">
            <w:pPr>
              <w:spacing w:line="480" w:lineRule="auto"/>
              <w:jc w:val="center"/>
              <w:rPr>
                <w:rFonts w:ascii="Times New Roman" w:hAnsi="Times New Roman" w:cs="Times New Roman"/>
                <w:b/>
                <w:bCs/>
                <w:sz w:val="28"/>
                <w:szCs w:val="28"/>
              </w:rPr>
            </w:pPr>
            <w:r w:rsidRPr="009E0478">
              <w:rPr>
                <w:rFonts w:ascii="Times New Roman" w:hAnsi="Times New Roman" w:cs="Times New Roman"/>
                <w:b/>
                <w:bCs/>
                <w:sz w:val="28"/>
                <w:szCs w:val="28"/>
              </w:rPr>
              <w:t xml:space="preserve">KSAO </w:t>
            </w:r>
            <w:r w:rsidR="009E0478" w:rsidRPr="009E0478">
              <w:rPr>
                <w:rFonts w:ascii="Times New Roman" w:hAnsi="Times New Roman" w:cs="Times New Roman"/>
                <w:b/>
                <w:bCs/>
                <w:sz w:val="28"/>
                <w:szCs w:val="28"/>
              </w:rPr>
              <w:t>category</w:t>
            </w:r>
          </w:p>
        </w:tc>
        <w:tc>
          <w:tcPr>
            <w:tcW w:w="2042" w:type="dxa"/>
          </w:tcPr>
          <w:p w14:paraId="41657894" w14:textId="33ADA61E" w:rsidR="00C0121B" w:rsidRPr="009E0478" w:rsidRDefault="00C0121B" w:rsidP="009E0478">
            <w:pPr>
              <w:spacing w:line="480" w:lineRule="auto"/>
              <w:jc w:val="center"/>
              <w:rPr>
                <w:rFonts w:ascii="Times New Roman" w:hAnsi="Times New Roman" w:cs="Times New Roman"/>
                <w:b/>
                <w:bCs/>
                <w:sz w:val="28"/>
                <w:szCs w:val="28"/>
              </w:rPr>
            </w:pPr>
            <w:r w:rsidRPr="009E0478">
              <w:rPr>
                <w:rFonts w:ascii="Times New Roman" w:hAnsi="Times New Roman" w:cs="Times New Roman"/>
                <w:b/>
                <w:bCs/>
                <w:sz w:val="28"/>
                <w:szCs w:val="28"/>
              </w:rPr>
              <w:t>Necessary for selection</w:t>
            </w:r>
          </w:p>
        </w:tc>
        <w:tc>
          <w:tcPr>
            <w:tcW w:w="1080" w:type="dxa"/>
          </w:tcPr>
          <w:p w14:paraId="6CCFA080" w14:textId="33A5BF24" w:rsidR="00C0121B" w:rsidRPr="009E0478" w:rsidRDefault="00C0121B" w:rsidP="009E0478">
            <w:pPr>
              <w:spacing w:line="480" w:lineRule="auto"/>
              <w:jc w:val="center"/>
              <w:rPr>
                <w:rFonts w:ascii="Times New Roman" w:hAnsi="Times New Roman" w:cs="Times New Roman"/>
                <w:b/>
                <w:bCs/>
                <w:sz w:val="28"/>
                <w:szCs w:val="28"/>
              </w:rPr>
            </w:pPr>
            <w:r w:rsidRPr="009E0478">
              <w:rPr>
                <w:rFonts w:ascii="Times New Roman" w:hAnsi="Times New Roman" w:cs="Times New Roman"/>
                <w:b/>
                <w:bCs/>
                <w:sz w:val="28"/>
                <w:szCs w:val="28"/>
              </w:rPr>
              <w:t>MAE</w:t>
            </w:r>
          </w:p>
        </w:tc>
        <w:tc>
          <w:tcPr>
            <w:tcW w:w="889" w:type="dxa"/>
          </w:tcPr>
          <w:p w14:paraId="744D4D6D" w14:textId="0E8A0FD2" w:rsidR="00C0121B" w:rsidRPr="009E0478" w:rsidRDefault="00C0121B" w:rsidP="009E0478">
            <w:pPr>
              <w:spacing w:line="480" w:lineRule="auto"/>
              <w:jc w:val="center"/>
              <w:rPr>
                <w:rFonts w:ascii="Times New Roman" w:hAnsi="Times New Roman" w:cs="Times New Roman"/>
                <w:b/>
                <w:bCs/>
                <w:sz w:val="28"/>
                <w:szCs w:val="28"/>
              </w:rPr>
            </w:pPr>
            <w:r w:rsidRPr="009E0478">
              <w:rPr>
                <w:rFonts w:ascii="Times New Roman" w:hAnsi="Times New Roman" w:cs="Times New Roman"/>
                <w:b/>
                <w:bCs/>
                <w:sz w:val="28"/>
                <w:szCs w:val="28"/>
              </w:rPr>
              <w:t>RK</w:t>
            </w:r>
          </w:p>
        </w:tc>
        <w:tc>
          <w:tcPr>
            <w:tcW w:w="856" w:type="dxa"/>
          </w:tcPr>
          <w:p w14:paraId="54A04369" w14:textId="2AC18293" w:rsidR="00C0121B" w:rsidRPr="009E0478" w:rsidRDefault="00C0121B" w:rsidP="009E0478">
            <w:pPr>
              <w:spacing w:line="480" w:lineRule="auto"/>
              <w:jc w:val="center"/>
              <w:rPr>
                <w:rFonts w:ascii="Times New Roman" w:hAnsi="Times New Roman" w:cs="Times New Roman"/>
                <w:b/>
                <w:bCs/>
                <w:sz w:val="28"/>
                <w:szCs w:val="28"/>
              </w:rPr>
            </w:pPr>
            <w:r w:rsidRPr="009E0478">
              <w:rPr>
                <w:rFonts w:ascii="Times New Roman" w:hAnsi="Times New Roman" w:cs="Times New Roman"/>
                <w:b/>
                <w:bCs/>
                <w:sz w:val="28"/>
                <w:szCs w:val="28"/>
              </w:rPr>
              <w:t>R</w:t>
            </w:r>
            <w:r w:rsidR="00120098">
              <w:rPr>
                <w:rFonts w:ascii="Times New Roman" w:hAnsi="Times New Roman" w:cs="Times New Roman"/>
                <w:b/>
                <w:bCs/>
                <w:sz w:val="28"/>
                <w:szCs w:val="28"/>
              </w:rPr>
              <w:t>R</w:t>
            </w:r>
          </w:p>
        </w:tc>
        <w:tc>
          <w:tcPr>
            <w:tcW w:w="1793" w:type="dxa"/>
          </w:tcPr>
          <w:p w14:paraId="2346F3E1" w14:textId="321AA01B" w:rsidR="00C0121B" w:rsidRPr="009E0478" w:rsidRDefault="009E0478" w:rsidP="009E0478">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I</w:t>
            </w:r>
            <w:r w:rsidR="00C0121B" w:rsidRPr="009E0478">
              <w:rPr>
                <w:rFonts w:ascii="Times New Roman" w:hAnsi="Times New Roman" w:cs="Times New Roman"/>
                <w:b/>
                <w:bCs/>
                <w:sz w:val="28"/>
                <w:szCs w:val="28"/>
              </w:rPr>
              <w:t>nterview</w:t>
            </w:r>
          </w:p>
        </w:tc>
      </w:tr>
      <w:tr w:rsidR="00C0121B" w:rsidRPr="009E0478" w14:paraId="5B43EE40" w14:textId="77777777" w:rsidTr="009E0478">
        <w:tc>
          <w:tcPr>
            <w:tcW w:w="3235" w:type="dxa"/>
          </w:tcPr>
          <w:p w14:paraId="15E57241" w14:textId="2227E363" w:rsidR="00C0121B" w:rsidRPr="009E0478" w:rsidRDefault="009E0478" w:rsidP="009E0478">
            <w:pPr>
              <w:spacing w:line="480" w:lineRule="auto"/>
              <w:jc w:val="center"/>
              <w:rPr>
                <w:rFonts w:ascii="Times New Roman" w:hAnsi="Times New Roman" w:cs="Times New Roman"/>
                <w:sz w:val="28"/>
                <w:szCs w:val="28"/>
              </w:rPr>
            </w:pPr>
            <w:r w:rsidRPr="009E0478">
              <w:rPr>
                <w:rFonts w:ascii="Times New Roman" w:hAnsi="Times New Roman" w:cs="Times New Roman"/>
                <w:sz w:val="28"/>
                <w:szCs w:val="28"/>
              </w:rPr>
              <w:t>Ability to follow oral directions/ listening skills</w:t>
            </w:r>
          </w:p>
        </w:tc>
        <w:tc>
          <w:tcPr>
            <w:tcW w:w="2042" w:type="dxa"/>
          </w:tcPr>
          <w:p w14:paraId="1E5CDF96"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080" w:type="dxa"/>
          </w:tcPr>
          <w:p w14:paraId="6BFA4B44"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89" w:type="dxa"/>
          </w:tcPr>
          <w:p w14:paraId="7C265E5E"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56" w:type="dxa"/>
          </w:tcPr>
          <w:p w14:paraId="66FF474A"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793" w:type="dxa"/>
          </w:tcPr>
          <w:p w14:paraId="6A5EC78F" w14:textId="77777777" w:rsidR="00C0121B" w:rsidRPr="009E0478" w:rsidRDefault="00C0121B" w:rsidP="009E0478">
            <w:pPr>
              <w:spacing w:line="480" w:lineRule="auto"/>
              <w:jc w:val="center"/>
              <w:rPr>
                <w:rFonts w:ascii="Times New Roman" w:hAnsi="Times New Roman" w:cs="Times New Roman"/>
                <w:b/>
                <w:bCs/>
                <w:sz w:val="28"/>
                <w:szCs w:val="28"/>
              </w:rPr>
            </w:pPr>
          </w:p>
        </w:tc>
      </w:tr>
      <w:tr w:rsidR="00C0121B" w:rsidRPr="009E0478" w14:paraId="51CF4310" w14:textId="77777777" w:rsidTr="009E0478">
        <w:tc>
          <w:tcPr>
            <w:tcW w:w="3235" w:type="dxa"/>
          </w:tcPr>
          <w:p w14:paraId="5817EC08" w14:textId="5D73D20D" w:rsidR="009E0478" w:rsidRPr="009E0478" w:rsidRDefault="009E0478" w:rsidP="009E0478">
            <w:pPr>
              <w:spacing w:line="480" w:lineRule="auto"/>
              <w:jc w:val="center"/>
              <w:rPr>
                <w:rFonts w:ascii="Times New Roman" w:hAnsi="Times New Roman" w:cs="Times New Roman"/>
                <w:sz w:val="28"/>
                <w:szCs w:val="28"/>
              </w:rPr>
            </w:pPr>
            <w:r w:rsidRPr="009E0478">
              <w:rPr>
                <w:rFonts w:ascii="Times New Roman" w:hAnsi="Times New Roman" w:cs="Times New Roman"/>
                <w:sz w:val="28"/>
                <w:szCs w:val="28"/>
              </w:rPr>
              <w:t>Ability to read and understand manuals/ guidelines</w:t>
            </w:r>
          </w:p>
        </w:tc>
        <w:tc>
          <w:tcPr>
            <w:tcW w:w="2042" w:type="dxa"/>
          </w:tcPr>
          <w:p w14:paraId="28C6E67E"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080" w:type="dxa"/>
          </w:tcPr>
          <w:p w14:paraId="718545B7"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89" w:type="dxa"/>
          </w:tcPr>
          <w:p w14:paraId="20D0646F"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56" w:type="dxa"/>
          </w:tcPr>
          <w:p w14:paraId="75A9BFFA"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793" w:type="dxa"/>
          </w:tcPr>
          <w:p w14:paraId="0C36C8DE" w14:textId="77777777" w:rsidR="00C0121B" w:rsidRPr="009E0478" w:rsidRDefault="00C0121B" w:rsidP="009E0478">
            <w:pPr>
              <w:spacing w:line="480" w:lineRule="auto"/>
              <w:jc w:val="center"/>
              <w:rPr>
                <w:rFonts w:ascii="Times New Roman" w:hAnsi="Times New Roman" w:cs="Times New Roman"/>
                <w:b/>
                <w:bCs/>
                <w:sz w:val="28"/>
                <w:szCs w:val="28"/>
              </w:rPr>
            </w:pPr>
          </w:p>
        </w:tc>
      </w:tr>
      <w:tr w:rsidR="00C0121B" w:rsidRPr="009E0478" w14:paraId="3A0078E3" w14:textId="77777777" w:rsidTr="009E0478">
        <w:tc>
          <w:tcPr>
            <w:tcW w:w="3235" w:type="dxa"/>
          </w:tcPr>
          <w:p w14:paraId="174CB081" w14:textId="48C6750F" w:rsidR="00C0121B" w:rsidRPr="009E0478" w:rsidRDefault="009E0478" w:rsidP="009E0478">
            <w:pPr>
              <w:spacing w:line="480" w:lineRule="auto"/>
              <w:jc w:val="center"/>
              <w:rPr>
                <w:rFonts w:ascii="Times New Roman" w:hAnsi="Times New Roman" w:cs="Times New Roman"/>
                <w:sz w:val="28"/>
                <w:szCs w:val="28"/>
              </w:rPr>
            </w:pPr>
            <w:r w:rsidRPr="009E0478">
              <w:rPr>
                <w:rFonts w:ascii="Times New Roman" w:hAnsi="Times New Roman" w:cs="Times New Roman"/>
                <w:sz w:val="28"/>
                <w:szCs w:val="28"/>
              </w:rPr>
              <w:t>Judgement/ priority settings/ decision- making ability</w:t>
            </w:r>
          </w:p>
        </w:tc>
        <w:tc>
          <w:tcPr>
            <w:tcW w:w="2042" w:type="dxa"/>
          </w:tcPr>
          <w:p w14:paraId="741C09B8"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080" w:type="dxa"/>
          </w:tcPr>
          <w:p w14:paraId="72ADD545"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89" w:type="dxa"/>
          </w:tcPr>
          <w:p w14:paraId="11DBBAF8"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56" w:type="dxa"/>
          </w:tcPr>
          <w:p w14:paraId="35A07C29"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793" w:type="dxa"/>
          </w:tcPr>
          <w:p w14:paraId="68C7EFFB" w14:textId="77777777" w:rsidR="00C0121B" w:rsidRPr="009E0478" w:rsidRDefault="00C0121B" w:rsidP="009E0478">
            <w:pPr>
              <w:spacing w:line="480" w:lineRule="auto"/>
              <w:jc w:val="center"/>
              <w:rPr>
                <w:rFonts w:ascii="Times New Roman" w:hAnsi="Times New Roman" w:cs="Times New Roman"/>
                <w:b/>
                <w:bCs/>
                <w:sz w:val="28"/>
                <w:szCs w:val="28"/>
              </w:rPr>
            </w:pPr>
          </w:p>
        </w:tc>
      </w:tr>
      <w:tr w:rsidR="00C0121B" w:rsidRPr="009E0478" w14:paraId="0E9F934B" w14:textId="77777777" w:rsidTr="009E0478">
        <w:tc>
          <w:tcPr>
            <w:tcW w:w="3235" w:type="dxa"/>
          </w:tcPr>
          <w:p w14:paraId="3F2A5F73" w14:textId="4C7EF484" w:rsidR="00C0121B" w:rsidRPr="009E0478" w:rsidRDefault="009E0478" w:rsidP="009E0478">
            <w:pPr>
              <w:spacing w:line="480" w:lineRule="auto"/>
              <w:jc w:val="center"/>
              <w:rPr>
                <w:rFonts w:ascii="Times New Roman" w:hAnsi="Times New Roman" w:cs="Times New Roman"/>
                <w:sz w:val="28"/>
                <w:szCs w:val="28"/>
              </w:rPr>
            </w:pPr>
            <w:r w:rsidRPr="009E0478">
              <w:rPr>
                <w:rFonts w:ascii="Times New Roman" w:hAnsi="Times New Roman" w:cs="Times New Roman"/>
                <w:sz w:val="28"/>
                <w:szCs w:val="28"/>
              </w:rPr>
              <w:t>Oral communication skills</w:t>
            </w:r>
          </w:p>
        </w:tc>
        <w:tc>
          <w:tcPr>
            <w:tcW w:w="2042" w:type="dxa"/>
          </w:tcPr>
          <w:p w14:paraId="579CA773"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080" w:type="dxa"/>
          </w:tcPr>
          <w:p w14:paraId="2FD0DD77"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89" w:type="dxa"/>
          </w:tcPr>
          <w:p w14:paraId="7ACCED47"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56" w:type="dxa"/>
          </w:tcPr>
          <w:p w14:paraId="22B7AED6"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793" w:type="dxa"/>
          </w:tcPr>
          <w:p w14:paraId="7BBB0CE6" w14:textId="77777777" w:rsidR="00C0121B" w:rsidRPr="009E0478" w:rsidRDefault="00C0121B" w:rsidP="009E0478">
            <w:pPr>
              <w:spacing w:line="480" w:lineRule="auto"/>
              <w:jc w:val="center"/>
              <w:rPr>
                <w:rFonts w:ascii="Times New Roman" w:hAnsi="Times New Roman" w:cs="Times New Roman"/>
                <w:b/>
                <w:bCs/>
                <w:sz w:val="28"/>
                <w:szCs w:val="28"/>
              </w:rPr>
            </w:pPr>
          </w:p>
        </w:tc>
      </w:tr>
      <w:tr w:rsidR="00C0121B" w:rsidRPr="009E0478" w14:paraId="01663028" w14:textId="77777777" w:rsidTr="009E0478">
        <w:tc>
          <w:tcPr>
            <w:tcW w:w="3235" w:type="dxa"/>
          </w:tcPr>
          <w:p w14:paraId="1AE24E49" w14:textId="6CB4850B" w:rsidR="00C0121B" w:rsidRPr="009E0478" w:rsidRDefault="009E0478" w:rsidP="009E0478">
            <w:pPr>
              <w:spacing w:line="480" w:lineRule="auto"/>
              <w:jc w:val="center"/>
              <w:rPr>
                <w:rFonts w:ascii="Times New Roman" w:hAnsi="Times New Roman" w:cs="Times New Roman"/>
                <w:sz w:val="28"/>
                <w:szCs w:val="28"/>
              </w:rPr>
            </w:pPr>
            <w:r w:rsidRPr="009E0478">
              <w:rPr>
                <w:rFonts w:ascii="Times New Roman" w:hAnsi="Times New Roman" w:cs="Times New Roman"/>
                <w:sz w:val="28"/>
                <w:szCs w:val="28"/>
              </w:rPr>
              <w:t>Interpersonal skills</w:t>
            </w:r>
          </w:p>
        </w:tc>
        <w:tc>
          <w:tcPr>
            <w:tcW w:w="2042" w:type="dxa"/>
          </w:tcPr>
          <w:p w14:paraId="76E1F62C"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080" w:type="dxa"/>
          </w:tcPr>
          <w:p w14:paraId="55ADE3E7"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89" w:type="dxa"/>
          </w:tcPr>
          <w:p w14:paraId="0B0D00BE"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56" w:type="dxa"/>
          </w:tcPr>
          <w:p w14:paraId="0CE23B1D"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793" w:type="dxa"/>
          </w:tcPr>
          <w:p w14:paraId="5E0282F4" w14:textId="77777777" w:rsidR="00C0121B" w:rsidRPr="009E0478" w:rsidRDefault="00C0121B" w:rsidP="009E0478">
            <w:pPr>
              <w:spacing w:line="480" w:lineRule="auto"/>
              <w:jc w:val="center"/>
              <w:rPr>
                <w:rFonts w:ascii="Times New Roman" w:hAnsi="Times New Roman" w:cs="Times New Roman"/>
                <w:b/>
                <w:bCs/>
                <w:sz w:val="28"/>
                <w:szCs w:val="28"/>
              </w:rPr>
            </w:pPr>
          </w:p>
        </w:tc>
      </w:tr>
      <w:tr w:rsidR="00C0121B" w:rsidRPr="009E0478" w14:paraId="4EFEC097" w14:textId="77777777" w:rsidTr="009E0478">
        <w:tc>
          <w:tcPr>
            <w:tcW w:w="3235" w:type="dxa"/>
          </w:tcPr>
          <w:p w14:paraId="48521E69" w14:textId="1BB0784C" w:rsidR="00C0121B" w:rsidRPr="009E0478" w:rsidRDefault="009E0478" w:rsidP="009E0478">
            <w:pPr>
              <w:spacing w:line="480" w:lineRule="auto"/>
              <w:jc w:val="center"/>
              <w:rPr>
                <w:rFonts w:ascii="Times New Roman" w:hAnsi="Times New Roman" w:cs="Times New Roman"/>
                <w:sz w:val="28"/>
                <w:szCs w:val="28"/>
              </w:rPr>
            </w:pPr>
            <w:r w:rsidRPr="009E0478">
              <w:rPr>
                <w:rFonts w:ascii="Times New Roman" w:hAnsi="Times New Roman" w:cs="Times New Roman"/>
                <w:sz w:val="28"/>
                <w:szCs w:val="28"/>
              </w:rPr>
              <w:t>Written communication skills</w:t>
            </w:r>
          </w:p>
        </w:tc>
        <w:tc>
          <w:tcPr>
            <w:tcW w:w="2042" w:type="dxa"/>
          </w:tcPr>
          <w:p w14:paraId="11657E9C"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080" w:type="dxa"/>
          </w:tcPr>
          <w:p w14:paraId="7DB6EB27"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89" w:type="dxa"/>
          </w:tcPr>
          <w:p w14:paraId="6D68381E"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56" w:type="dxa"/>
          </w:tcPr>
          <w:p w14:paraId="523DC7F7"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793" w:type="dxa"/>
          </w:tcPr>
          <w:p w14:paraId="272D2C51" w14:textId="77777777" w:rsidR="00C0121B" w:rsidRPr="009E0478" w:rsidRDefault="00C0121B" w:rsidP="009E0478">
            <w:pPr>
              <w:spacing w:line="480" w:lineRule="auto"/>
              <w:jc w:val="center"/>
              <w:rPr>
                <w:rFonts w:ascii="Times New Roman" w:hAnsi="Times New Roman" w:cs="Times New Roman"/>
                <w:b/>
                <w:bCs/>
                <w:sz w:val="28"/>
                <w:szCs w:val="28"/>
              </w:rPr>
            </w:pPr>
          </w:p>
        </w:tc>
      </w:tr>
      <w:tr w:rsidR="00C0121B" w:rsidRPr="009E0478" w14:paraId="51229DEC" w14:textId="77777777" w:rsidTr="009E0478">
        <w:tc>
          <w:tcPr>
            <w:tcW w:w="3235" w:type="dxa"/>
          </w:tcPr>
          <w:p w14:paraId="1E2F3C58" w14:textId="1FF7FD56" w:rsidR="00C0121B" w:rsidRPr="009E0478" w:rsidRDefault="009E0478" w:rsidP="009E0478">
            <w:pPr>
              <w:spacing w:line="480" w:lineRule="auto"/>
              <w:jc w:val="center"/>
              <w:rPr>
                <w:rFonts w:ascii="Times New Roman" w:hAnsi="Times New Roman" w:cs="Times New Roman"/>
                <w:sz w:val="28"/>
                <w:szCs w:val="28"/>
              </w:rPr>
            </w:pPr>
            <w:r w:rsidRPr="009E0478">
              <w:rPr>
                <w:rFonts w:ascii="Times New Roman" w:hAnsi="Times New Roman" w:cs="Times New Roman"/>
                <w:sz w:val="28"/>
                <w:szCs w:val="28"/>
              </w:rPr>
              <w:t>Knowledge of basic computer operations</w:t>
            </w:r>
          </w:p>
        </w:tc>
        <w:tc>
          <w:tcPr>
            <w:tcW w:w="2042" w:type="dxa"/>
          </w:tcPr>
          <w:p w14:paraId="152ACD7E"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080" w:type="dxa"/>
          </w:tcPr>
          <w:p w14:paraId="261A263A"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89" w:type="dxa"/>
          </w:tcPr>
          <w:p w14:paraId="54395589"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856" w:type="dxa"/>
          </w:tcPr>
          <w:p w14:paraId="36935A23" w14:textId="77777777" w:rsidR="00C0121B" w:rsidRPr="009E0478" w:rsidRDefault="00C0121B" w:rsidP="009E0478">
            <w:pPr>
              <w:spacing w:line="480" w:lineRule="auto"/>
              <w:jc w:val="center"/>
              <w:rPr>
                <w:rFonts w:ascii="Times New Roman" w:hAnsi="Times New Roman" w:cs="Times New Roman"/>
                <w:b/>
                <w:bCs/>
                <w:sz w:val="28"/>
                <w:szCs w:val="28"/>
              </w:rPr>
            </w:pPr>
          </w:p>
        </w:tc>
        <w:tc>
          <w:tcPr>
            <w:tcW w:w="1793" w:type="dxa"/>
          </w:tcPr>
          <w:p w14:paraId="4DF5C3BC" w14:textId="77777777" w:rsidR="00C0121B" w:rsidRPr="009E0478" w:rsidRDefault="00C0121B" w:rsidP="009E0478">
            <w:pPr>
              <w:spacing w:line="480" w:lineRule="auto"/>
              <w:jc w:val="center"/>
              <w:rPr>
                <w:rFonts w:ascii="Times New Roman" w:hAnsi="Times New Roman" w:cs="Times New Roman"/>
                <w:b/>
                <w:bCs/>
                <w:sz w:val="28"/>
                <w:szCs w:val="28"/>
              </w:rPr>
            </w:pPr>
          </w:p>
        </w:tc>
      </w:tr>
    </w:tbl>
    <w:p w14:paraId="0EFD2320" w14:textId="7DDF260A" w:rsidR="00120098" w:rsidRPr="00120098" w:rsidRDefault="009E0478" w:rsidP="009E0478">
      <w:pPr>
        <w:spacing w:line="480" w:lineRule="auto"/>
        <w:rPr>
          <w:rFonts w:ascii="Times New Roman" w:hAnsi="Times New Roman" w:cs="Times New Roman"/>
          <w:b/>
          <w:bCs/>
          <w:sz w:val="24"/>
          <w:szCs w:val="24"/>
        </w:rPr>
      </w:pPr>
      <w:r w:rsidRPr="00120098">
        <w:rPr>
          <w:rFonts w:ascii="Times New Roman" w:hAnsi="Times New Roman" w:cs="Times New Roman"/>
          <w:b/>
          <w:bCs/>
          <w:sz w:val="24"/>
          <w:szCs w:val="24"/>
        </w:rPr>
        <w:t xml:space="preserve">MAE </w:t>
      </w:r>
      <w:r w:rsidR="00120098" w:rsidRPr="00120098">
        <w:rPr>
          <w:rFonts w:ascii="Times New Roman" w:hAnsi="Times New Roman" w:cs="Times New Roman"/>
          <w:b/>
          <w:bCs/>
          <w:sz w:val="24"/>
          <w:szCs w:val="24"/>
        </w:rPr>
        <w:t>–</w:t>
      </w:r>
      <w:r w:rsidRPr="00120098">
        <w:rPr>
          <w:rFonts w:ascii="Times New Roman" w:hAnsi="Times New Roman" w:cs="Times New Roman"/>
          <w:b/>
          <w:bCs/>
          <w:sz w:val="24"/>
          <w:szCs w:val="24"/>
        </w:rPr>
        <w:t xml:space="preserve"> Marsh</w:t>
      </w:r>
      <w:r w:rsidR="00120098" w:rsidRPr="00120098">
        <w:rPr>
          <w:rFonts w:ascii="Times New Roman" w:hAnsi="Times New Roman" w:cs="Times New Roman"/>
          <w:b/>
          <w:bCs/>
          <w:sz w:val="24"/>
          <w:szCs w:val="24"/>
        </w:rPr>
        <w:t>field Applicant Examination, RK – Retail Knowledge, R – Resume and References</w:t>
      </w:r>
    </w:p>
    <w:sectPr w:rsidR="00120098" w:rsidRPr="00120098" w:rsidSect="004F07B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E2F37"/>
    <w:multiLevelType w:val="hybridMultilevel"/>
    <w:tmpl w:val="A5F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33E7"/>
    <w:multiLevelType w:val="multilevel"/>
    <w:tmpl w:val="B2B4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F593C"/>
    <w:multiLevelType w:val="hybridMultilevel"/>
    <w:tmpl w:val="496E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D5386"/>
    <w:multiLevelType w:val="hybridMultilevel"/>
    <w:tmpl w:val="9530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95A18"/>
    <w:multiLevelType w:val="hybridMultilevel"/>
    <w:tmpl w:val="BA248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213F7"/>
    <w:multiLevelType w:val="hybridMultilevel"/>
    <w:tmpl w:val="447E0134"/>
    <w:lvl w:ilvl="0" w:tplc="E162E72A">
      <w:start w:val="1"/>
      <w:numFmt w:val="bullet"/>
      <w:lvlText w:val=""/>
      <w:lvlJc w:val="left"/>
      <w:pPr>
        <w:tabs>
          <w:tab w:val="num" w:pos="360"/>
        </w:tabs>
        <w:ind w:left="360" w:hanging="360"/>
      </w:pPr>
      <w:rPr>
        <w:rFonts w:ascii="Symbol" w:hAnsi="Symbol" w:hint="default"/>
        <w:b w:val="0"/>
        <w:i w:val="0"/>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173E86"/>
    <w:multiLevelType w:val="hybridMultilevel"/>
    <w:tmpl w:val="9214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B5"/>
    <w:rsid w:val="00022CB4"/>
    <w:rsid w:val="00073940"/>
    <w:rsid w:val="000B2C5A"/>
    <w:rsid w:val="000D6BA2"/>
    <w:rsid w:val="00115B6B"/>
    <w:rsid w:val="00120098"/>
    <w:rsid w:val="00121067"/>
    <w:rsid w:val="001A6E75"/>
    <w:rsid w:val="001D1049"/>
    <w:rsid w:val="001E4CB5"/>
    <w:rsid w:val="00242BCB"/>
    <w:rsid w:val="002818E2"/>
    <w:rsid w:val="00282EA3"/>
    <w:rsid w:val="00282ECD"/>
    <w:rsid w:val="002E4012"/>
    <w:rsid w:val="002F39F6"/>
    <w:rsid w:val="00303C95"/>
    <w:rsid w:val="00344BA1"/>
    <w:rsid w:val="00391BA3"/>
    <w:rsid w:val="003B2935"/>
    <w:rsid w:val="003C34BE"/>
    <w:rsid w:val="004217D1"/>
    <w:rsid w:val="004277BE"/>
    <w:rsid w:val="004377EF"/>
    <w:rsid w:val="004A387A"/>
    <w:rsid w:val="004A52B0"/>
    <w:rsid w:val="004B51FA"/>
    <w:rsid w:val="004C2547"/>
    <w:rsid w:val="004D7506"/>
    <w:rsid w:val="004F07B1"/>
    <w:rsid w:val="004F5F2C"/>
    <w:rsid w:val="00511029"/>
    <w:rsid w:val="00546AD9"/>
    <w:rsid w:val="00551C39"/>
    <w:rsid w:val="005736DF"/>
    <w:rsid w:val="0058508C"/>
    <w:rsid w:val="005B163C"/>
    <w:rsid w:val="00673A3A"/>
    <w:rsid w:val="0067556B"/>
    <w:rsid w:val="00680963"/>
    <w:rsid w:val="006A355E"/>
    <w:rsid w:val="006C1BC2"/>
    <w:rsid w:val="0073224E"/>
    <w:rsid w:val="00773E59"/>
    <w:rsid w:val="00776500"/>
    <w:rsid w:val="00792CA9"/>
    <w:rsid w:val="00797C1A"/>
    <w:rsid w:val="007B2720"/>
    <w:rsid w:val="007F3D94"/>
    <w:rsid w:val="00805ED4"/>
    <w:rsid w:val="00834D32"/>
    <w:rsid w:val="008D16CE"/>
    <w:rsid w:val="00920AFB"/>
    <w:rsid w:val="00927C21"/>
    <w:rsid w:val="00934040"/>
    <w:rsid w:val="00941A55"/>
    <w:rsid w:val="009A5725"/>
    <w:rsid w:val="009E0478"/>
    <w:rsid w:val="009E4940"/>
    <w:rsid w:val="00A16041"/>
    <w:rsid w:val="00A20490"/>
    <w:rsid w:val="00A2148A"/>
    <w:rsid w:val="00A34224"/>
    <w:rsid w:val="00A45366"/>
    <w:rsid w:val="00A633C0"/>
    <w:rsid w:val="00A92859"/>
    <w:rsid w:val="00AF2744"/>
    <w:rsid w:val="00B21ED9"/>
    <w:rsid w:val="00BA523E"/>
    <w:rsid w:val="00C0121B"/>
    <w:rsid w:val="00C168EE"/>
    <w:rsid w:val="00C20CC7"/>
    <w:rsid w:val="00C668C9"/>
    <w:rsid w:val="00C750E5"/>
    <w:rsid w:val="00C916DC"/>
    <w:rsid w:val="00C96E22"/>
    <w:rsid w:val="00CA2193"/>
    <w:rsid w:val="00CA2E72"/>
    <w:rsid w:val="00CB2624"/>
    <w:rsid w:val="00D05693"/>
    <w:rsid w:val="00D51E8C"/>
    <w:rsid w:val="00E36697"/>
    <w:rsid w:val="00EA010C"/>
    <w:rsid w:val="00EB7AD2"/>
    <w:rsid w:val="00EC22F0"/>
    <w:rsid w:val="00F27536"/>
    <w:rsid w:val="00F43FBD"/>
    <w:rsid w:val="00F4604D"/>
    <w:rsid w:val="00F62A6D"/>
    <w:rsid w:val="00F70AC0"/>
    <w:rsid w:val="00FA2C77"/>
    <w:rsid w:val="00FA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C9B7"/>
  <w15:chartTrackingRefBased/>
  <w15:docId w15:val="{1E151E21-9947-449B-83F0-DEA82551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506"/>
    <w:pPr>
      <w:ind w:left="720"/>
      <w:contextualSpacing/>
    </w:pPr>
  </w:style>
  <w:style w:type="paragraph" w:styleId="NoSpacing">
    <w:name w:val="No Spacing"/>
    <w:link w:val="NoSpacingChar"/>
    <w:uiPriority w:val="1"/>
    <w:qFormat/>
    <w:rsid w:val="004F07B1"/>
    <w:pPr>
      <w:spacing w:after="0" w:line="240" w:lineRule="auto"/>
    </w:pPr>
    <w:rPr>
      <w:rFonts w:eastAsiaTheme="minorEastAsia"/>
    </w:rPr>
  </w:style>
  <w:style w:type="character" w:customStyle="1" w:styleId="NoSpacingChar">
    <w:name w:val="No Spacing Char"/>
    <w:basedOn w:val="DefaultParagraphFont"/>
    <w:link w:val="NoSpacing"/>
    <w:uiPriority w:val="1"/>
    <w:rsid w:val="004F07B1"/>
    <w:rPr>
      <w:rFonts w:eastAsiaTheme="minorEastAsia"/>
    </w:rPr>
  </w:style>
  <w:style w:type="paragraph" w:styleId="NormalWeb">
    <w:name w:val="Normal (Web)"/>
    <w:basedOn w:val="Normal"/>
    <w:uiPriority w:val="99"/>
    <w:semiHidden/>
    <w:unhideWhenUsed/>
    <w:rsid w:val="00941A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A55"/>
    <w:rPr>
      <w:b/>
      <w:bCs/>
    </w:rPr>
  </w:style>
  <w:style w:type="table" w:styleId="TableGrid">
    <w:name w:val="Table Grid"/>
    <w:basedOn w:val="TableNormal"/>
    <w:uiPriority w:val="39"/>
    <w:rsid w:val="00AF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365714">
      <w:bodyDiv w:val="1"/>
      <w:marLeft w:val="0"/>
      <w:marRight w:val="0"/>
      <w:marTop w:val="0"/>
      <w:marBottom w:val="0"/>
      <w:divBdr>
        <w:top w:val="none" w:sz="0" w:space="0" w:color="auto"/>
        <w:left w:val="none" w:sz="0" w:space="0" w:color="auto"/>
        <w:bottom w:val="none" w:sz="0" w:space="0" w:color="auto"/>
        <w:right w:val="none" w:sz="0" w:space="0" w:color="auto"/>
      </w:divBdr>
    </w:div>
    <w:div w:id="1344552693">
      <w:bodyDiv w:val="1"/>
      <w:marLeft w:val="0"/>
      <w:marRight w:val="0"/>
      <w:marTop w:val="0"/>
      <w:marBottom w:val="0"/>
      <w:divBdr>
        <w:top w:val="none" w:sz="0" w:space="0" w:color="auto"/>
        <w:left w:val="none" w:sz="0" w:space="0" w:color="auto"/>
        <w:bottom w:val="none" w:sz="0" w:space="0" w:color="auto"/>
        <w:right w:val="none" w:sz="0" w:space="0" w:color="auto"/>
      </w:divBdr>
    </w:div>
    <w:div w:id="1359236910">
      <w:bodyDiv w:val="1"/>
      <w:marLeft w:val="0"/>
      <w:marRight w:val="0"/>
      <w:marTop w:val="0"/>
      <w:marBottom w:val="0"/>
      <w:divBdr>
        <w:top w:val="none" w:sz="0" w:space="0" w:color="auto"/>
        <w:left w:val="none" w:sz="0" w:space="0" w:color="auto"/>
        <w:bottom w:val="none" w:sz="0" w:space="0" w:color="auto"/>
        <w:right w:val="none" w:sz="0" w:space="0" w:color="auto"/>
      </w:divBdr>
    </w:div>
    <w:div w:id="20701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2020-07-26T00:00:00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4BD33C8405441AB2F3DDAB317F178" ma:contentTypeVersion="7" ma:contentTypeDescription="Create a new document." ma:contentTypeScope="" ma:versionID="e37df95acd1ea792a7d7078733417c64">
  <xsd:schema xmlns:xsd="http://www.w3.org/2001/XMLSchema" xmlns:xs="http://www.w3.org/2001/XMLSchema" xmlns:p="http://schemas.microsoft.com/office/2006/metadata/properties" xmlns:ns3="5934c0ac-03c2-49e8-ab38-84f5375c3efd" xmlns:ns4="4d7d467e-7b32-4c50-a89d-00bd3e5b5426" targetNamespace="http://schemas.microsoft.com/office/2006/metadata/properties" ma:root="true" ma:fieldsID="957d5878c928f191f195f73ec554d261" ns3:_="" ns4:_="">
    <xsd:import namespace="5934c0ac-03c2-49e8-ab38-84f5375c3efd"/>
    <xsd:import namespace="4d7d467e-7b32-4c50-a89d-00bd3e5b54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4c0ac-03c2-49e8-ab38-84f5375c3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7d467e-7b32-4c50-a89d-00bd3e5b5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2B0E6-2A03-4FAF-BD26-C9060BF64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4c0ac-03c2-49e8-ab38-84f5375c3efd"/>
    <ds:schemaRef ds:uri="4d7d467e-7b32-4c50-a89d-00bd3e5b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4D8FC-C59E-43B8-A672-160619EF7E89}">
  <ds:schemaRefs>
    <ds:schemaRef ds:uri="http://purl.org/dc/terms/"/>
    <ds:schemaRef ds:uri="http://schemas.openxmlformats.org/package/2006/metadata/core-properties"/>
    <ds:schemaRef ds:uri="http://schemas.microsoft.com/office/2006/documentManagement/types"/>
    <ds:schemaRef ds:uri="4d7d467e-7b32-4c50-a89d-00bd3e5b5426"/>
    <ds:schemaRef ds:uri="http://purl.org/dc/elements/1.1/"/>
    <ds:schemaRef ds:uri="http://schemas.microsoft.com/office/2006/metadata/properties"/>
    <ds:schemaRef ds:uri="5934c0ac-03c2-49e8-ab38-84f5375c3ef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737689-6C2D-4D60-B4BA-AE13B1F39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2246</Words>
  <Characters>12962</Characters>
  <Application>Microsoft Office Word</Application>
  <DocSecurity>0</DocSecurity>
  <Lines>332</Lines>
  <Paragraphs>138</Paragraphs>
  <ScaleCrop>false</ScaleCrop>
  <HeadingPairs>
    <vt:vector size="2" baseType="variant">
      <vt:variant>
        <vt:lpstr>Title</vt:lpstr>
      </vt:variant>
      <vt:variant>
        <vt:i4>1</vt:i4>
      </vt:variant>
    </vt:vector>
  </HeadingPairs>
  <TitlesOfParts>
    <vt:vector size="1" baseType="lpstr">
      <vt:lpstr>Tanglewood</vt:lpstr>
    </vt:vector>
  </TitlesOfParts>
  <Company>Bryant &amp; Stratton College</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Tanglewood</dc:title>
  <dc:subject>HURS 217</dc:subject>
  <dc:creator>ri.bowman.yolanda.m</dc:creator>
  <cp:keywords/>
  <dc:description/>
  <cp:lastModifiedBy>ri.bowman.yolanda.m</cp:lastModifiedBy>
  <cp:revision>2</cp:revision>
  <dcterms:created xsi:type="dcterms:W3CDTF">2020-08-23T23:50:00Z</dcterms:created>
  <dcterms:modified xsi:type="dcterms:W3CDTF">2020-08-23T23:50:00Z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0x0101002084BD33C8405441AB2F3DDAB317F178</vt:lpwstr>
  </property>
</Properties>
</file>