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E4CC8" w14:textId="74A887F6" w:rsidR="00216BC3" w:rsidRDefault="009D35DC" w:rsidP="009D35DC">
      <w:pPr>
        <w:jc w:val="center"/>
        <w:rPr>
          <w:sz w:val="32"/>
          <w:szCs w:val="32"/>
        </w:rPr>
      </w:pPr>
      <w:bookmarkStart w:id="0" w:name="_GoBack"/>
      <w:bookmarkEnd w:id="0"/>
      <w:r>
        <w:rPr>
          <w:sz w:val="32"/>
          <w:szCs w:val="32"/>
        </w:rPr>
        <w:t>Human Resources Specialist</w:t>
      </w:r>
    </w:p>
    <w:p w14:paraId="0074CEE0" w14:textId="1C310712" w:rsidR="009D35DC" w:rsidRPr="00A24633" w:rsidRDefault="009D35DC" w:rsidP="009D35DC">
      <w:pPr>
        <w:jc w:val="center"/>
        <w:rPr>
          <w:rFonts w:ascii="Bradley Hand ITC" w:hAnsi="Bradley Hand ITC"/>
          <w:sz w:val="32"/>
          <w:szCs w:val="32"/>
        </w:rPr>
      </w:pPr>
    </w:p>
    <w:p w14:paraId="18626EF7" w14:textId="77777777" w:rsidR="00241F5C" w:rsidRPr="005855A0" w:rsidRDefault="00241F5C" w:rsidP="00241F5C">
      <w:pPr>
        <w:jc w:val="both"/>
        <w:rPr>
          <w:rFonts w:ascii="Yu Gothic" w:eastAsia="Yu Gothic" w:hAnsi="Yu Gothic"/>
          <w:sz w:val="32"/>
          <w:szCs w:val="32"/>
        </w:rPr>
      </w:pPr>
      <w:r w:rsidRPr="005855A0">
        <w:rPr>
          <w:rFonts w:ascii="Yu Gothic" w:eastAsia="Yu Gothic" w:hAnsi="Yu Gothic"/>
          <w:sz w:val="32"/>
          <w:szCs w:val="32"/>
        </w:rPr>
        <w:t xml:space="preserve">Human Resource Specialist play key roles in most business industries and companies. They are to teach and gain informational components for employee benefits. Some of the duties may include hiring practices, manage compensation, benefits, payroll, and other administrative roles. Equipped with state, local, and federal regulations laws for employee understandings.  To follow through with standards of diversity practices for employees to understand. </w:t>
      </w:r>
    </w:p>
    <w:p w14:paraId="0848240A" w14:textId="4A8ACE7A" w:rsidR="00241F5C" w:rsidRPr="005855A0" w:rsidRDefault="63DFA958" w:rsidP="63DFA958">
      <w:pPr>
        <w:jc w:val="both"/>
        <w:rPr>
          <w:rFonts w:ascii="Yu Gothic" w:eastAsia="Yu Gothic" w:hAnsi="Yu Gothic"/>
          <w:sz w:val="32"/>
          <w:szCs w:val="32"/>
        </w:rPr>
      </w:pPr>
      <w:r w:rsidRPr="63DFA958">
        <w:rPr>
          <w:rFonts w:ascii="Yu Gothic" w:eastAsia="Yu Gothic" w:hAnsi="Yu Gothic"/>
          <w:sz w:val="32"/>
          <w:szCs w:val="32"/>
        </w:rPr>
        <w:t xml:space="preserve">As a current student at Bryant Stratton College for Human Resources, this 2019-2020 year. I have chosen this field for optimal administrative management. It has a variety of interoffice responsibilities and the abilities of profiling to equip you with your best options for benefits. The ability to provide candidates that an employer may need or other beneficial options that an employee was not utilizing., if I were to continue my studies, a </w:t>
      </w:r>
      <w:proofErr w:type="gramStart"/>
      <w:r w:rsidRPr="63DFA958">
        <w:rPr>
          <w:rFonts w:ascii="Yu Gothic" w:eastAsia="Yu Gothic" w:hAnsi="Yu Gothic"/>
          <w:sz w:val="32"/>
          <w:szCs w:val="32"/>
        </w:rPr>
        <w:t>Bachelors in Human Resources</w:t>
      </w:r>
      <w:proofErr w:type="gramEnd"/>
      <w:r w:rsidRPr="63DFA958">
        <w:rPr>
          <w:rFonts w:ascii="Yu Gothic" w:eastAsia="Yu Gothic" w:hAnsi="Yu Gothic"/>
          <w:sz w:val="32"/>
          <w:szCs w:val="32"/>
        </w:rPr>
        <w:t xml:space="preserve"> is offered at the Richmond Campus.</w:t>
      </w:r>
    </w:p>
    <w:p w14:paraId="5B529C38" w14:textId="0B3FE6AA" w:rsidR="00A47684" w:rsidRDefault="00A47684" w:rsidP="00241F5C">
      <w:pPr>
        <w:jc w:val="both"/>
        <w:rPr>
          <w:sz w:val="32"/>
          <w:szCs w:val="32"/>
        </w:rPr>
      </w:pPr>
    </w:p>
    <w:p w14:paraId="2D80C4D3" w14:textId="57E5C277" w:rsidR="00A47684" w:rsidRPr="009D35DC" w:rsidRDefault="00A47684" w:rsidP="2BCA73B5">
      <w:pPr>
        <w:jc w:val="both"/>
        <w:rPr>
          <w:sz w:val="32"/>
          <w:szCs w:val="32"/>
        </w:rPr>
      </w:pPr>
    </w:p>
    <w:sectPr w:rsidR="00A47684" w:rsidRPr="009D3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DC"/>
    <w:rsid w:val="000060FF"/>
    <w:rsid w:val="00216BC3"/>
    <w:rsid w:val="00241F5C"/>
    <w:rsid w:val="002648AA"/>
    <w:rsid w:val="002B1DA3"/>
    <w:rsid w:val="00481FE3"/>
    <w:rsid w:val="005855A0"/>
    <w:rsid w:val="007E77C7"/>
    <w:rsid w:val="007F6DB4"/>
    <w:rsid w:val="009307AD"/>
    <w:rsid w:val="009D35DC"/>
    <w:rsid w:val="009E6B0A"/>
    <w:rsid w:val="00A24633"/>
    <w:rsid w:val="00A47684"/>
    <w:rsid w:val="00A8030F"/>
    <w:rsid w:val="00A95BE4"/>
    <w:rsid w:val="00C63211"/>
    <w:rsid w:val="00C916DC"/>
    <w:rsid w:val="00D93A15"/>
    <w:rsid w:val="00F27536"/>
    <w:rsid w:val="00F43FBD"/>
    <w:rsid w:val="2A8A2E5B"/>
    <w:rsid w:val="2BCA73B5"/>
    <w:rsid w:val="63DFA958"/>
    <w:rsid w:val="7C4349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3FF7"/>
  <w15:chartTrackingRefBased/>
  <w15:docId w15:val="{93B210C2-CC22-4076-92E5-36F7967C4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4BD33C8405441AB2F3DDAB317F178" ma:contentTypeVersion="4" ma:contentTypeDescription="Create a new document." ma:contentTypeScope="" ma:versionID="d91d49b42dc2232b0ffece49ccc84563">
  <xsd:schema xmlns:xsd="http://www.w3.org/2001/XMLSchema" xmlns:xs="http://www.w3.org/2001/XMLSchema" xmlns:p="http://schemas.microsoft.com/office/2006/metadata/properties" xmlns:ns3="5934c0ac-03c2-49e8-ab38-84f5375c3efd" targetNamespace="http://schemas.microsoft.com/office/2006/metadata/properties" ma:root="true" ma:fieldsID="df54192b5e6f9215d89468e6d8926a70" ns3:_="">
    <xsd:import namespace="5934c0ac-03c2-49e8-ab38-84f5375c3ef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4c0ac-03c2-49e8-ab38-84f5375c3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EDF3E-8A57-448F-9F59-A686E42FBE64}">
  <ds:schemaRefs>
    <ds:schemaRef ds:uri="http://schemas.microsoft.com/sharepoint/v3/contenttype/forms"/>
  </ds:schemaRefs>
</ds:datastoreItem>
</file>

<file path=customXml/itemProps2.xml><?xml version="1.0" encoding="utf-8"?>
<ds:datastoreItem xmlns:ds="http://schemas.openxmlformats.org/officeDocument/2006/customXml" ds:itemID="{985EA49D-85F6-4A21-9DC6-285EB6AC91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661735-9ACC-4F32-AC8F-5321ED48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4c0ac-03c2-49e8-ab38-84f5375c3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ri.bowman.yolanda.m</dc:creator>
  <cp:keywords/>
  <dc:description/>
  <cp:lastModifiedBy>ri.bowman.yolanda.m</cp:lastModifiedBy>
  <cp:revision>2</cp:revision>
  <dcterms:created xsi:type="dcterms:W3CDTF">2020-04-14T14:22:00Z</dcterms:created>
  <dcterms:modified xsi:type="dcterms:W3CDTF">2020-04-14T14:22:00Z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0x0101002084BD33C8405441AB2F3DDAB317F178</vt:lpwstr>
  </property>
</Properties>
</file>