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space="0" w:sz="0" w:val="nil"/>
          <w:left w:space="0" w:sz="0" w:val="nil"/>
          <w:bottom w:space="0" w:sz="0" w:val="nil"/>
          <w:right w:space="0" w:sz="0" w:val="nil"/>
        </w:pBdr>
        <w:shd w:fill="ffffff" w:val="clear"/>
        <w:spacing w:line="480" w:lineRule="auto"/>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pBdr>
        <w:shd w:fill="ffffff" w:val="clear"/>
        <w:spacing w:line="480" w:lineRule="auto"/>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pBdr>
        <w:shd w:fill="ffffff" w:val="clear"/>
        <w:spacing w:line="480" w:lineRule="auto"/>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pBdr>
        <w:shd w:fill="ffffff" w:val="clear"/>
        <w:spacing w:line="480" w:lineRule="auto"/>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pBdr>
        <w:shd w:fill="ffffff" w:val="clear"/>
        <w:spacing w:line="480" w:lineRule="auto"/>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06">
      <w:pPr>
        <w:pBdr>
          <w:top w:space="0" w:sz="0" w:val="nil"/>
          <w:left w:space="0" w:sz="0" w:val="nil"/>
          <w:bottom w:space="0" w:sz="0" w:val="nil"/>
          <w:right w:space="0" w:sz="0" w:val="nil"/>
        </w:pBdr>
        <w:shd w:fill="ffffff" w:val="clear"/>
        <w:spacing w:line="480" w:lineRule="auto"/>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pBdr>
        <w:shd w:fill="ffffff" w:val="clear"/>
        <w:spacing w:line="480" w:lineRule="auto"/>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pBdr>
        <w:shd w:fill="ffffff" w:val="clear"/>
        <w:spacing w:line="480" w:lineRule="auto"/>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                                                        </w:t>
      </w:r>
    </w:p>
    <w:p w:rsidR="00000000" w:rsidDel="00000000" w:rsidP="00000000" w:rsidRDefault="00000000" w:rsidRPr="00000000" w14:paraId="00000009">
      <w:pPr>
        <w:pBdr>
          <w:top w:space="0" w:sz="0" w:val="nil"/>
          <w:left w:space="0" w:sz="0" w:val="nil"/>
          <w:bottom w:space="0" w:sz="0" w:val="nil"/>
          <w:right w:space="0" w:sz="0" w:val="nil"/>
        </w:pBdr>
        <w:shd w:fill="ffffff" w:val="clear"/>
        <w:spacing w:line="480" w:lineRule="auto"/>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0A">
      <w:pPr>
        <w:pBdr>
          <w:top w:space="0" w:sz="0" w:val="nil"/>
          <w:left w:space="0" w:sz="0" w:val="nil"/>
          <w:bottom w:space="0" w:sz="0" w:val="nil"/>
          <w:right w:space="0" w:sz="0" w:val="nil"/>
        </w:pBdr>
        <w:shd w:fill="ffffff" w:val="clear"/>
        <w:spacing w:line="480" w:lineRule="auto"/>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pBdr>
        <w:shd w:fill="ffffff" w:val="clear"/>
        <w:spacing w:line="480" w:lineRule="auto"/>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pBdr>
        <w:shd w:fill="ffffff" w:val="clear"/>
        <w:spacing w:line="480" w:lineRule="auto"/>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0D">
      <w:pPr>
        <w:pBdr>
          <w:top w:space="0" w:sz="0" w:val="nil"/>
          <w:left w:space="0" w:sz="0" w:val="nil"/>
          <w:bottom w:space="0" w:sz="0" w:val="nil"/>
          <w:right w:space="0" w:sz="0" w:val="nil"/>
        </w:pBdr>
        <w:shd w:fill="ffffff" w:val="clear"/>
        <w:spacing w:line="480" w:lineRule="auto"/>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pBdr>
        <w:shd w:fill="ffffff" w:val="clear"/>
        <w:spacing w:line="480" w:lineRule="auto"/>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                                                      Savannah Kimble </w:t>
      </w:r>
    </w:p>
    <w:p w:rsidR="00000000" w:rsidDel="00000000" w:rsidP="00000000" w:rsidRDefault="00000000" w:rsidRPr="00000000" w14:paraId="0000000F">
      <w:pPr>
        <w:pBdr>
          <w:top w:space="0" w:sz="0" w:val="nil"/>
          <w:left w:space="0" w:sz="0" w:val="nil"/>
          <w:bottom w:space="0" w:sz="0" w:val="nil"/>
          <w:right w:space="0" w:sz="0" w:val="nil"/>
        </w:pBdr>
        <w:shd w:fill="ffffff" w:val="clear"/>
        <w:spacing w:line="480" w:lineRule="auto"/>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                                         Career Dev 1 Theroy&amp;Practice SOS116</w:t>
      </w:r>
    </w:p>
    <w:p w:rsidR="00000000" w:rsidDel="00000000" w:rsidP="00000000" w:rsidRDefault="00000000" w:rsidRPr="00000000" w14:paraId="00000010">
      <w:pPr>
        <w:pBdr>
          <w:top w:space="0" w:sz="0" w:val="nil"/>
          <w:left w:space="0" w:sz="0" w:val="nil"/>
          <w:bottom w:space="0" w:sz="0" w:val="nil"/>
          <w:right w:space="0" w:sz="0" w:val="nil"/>
        </w:pBdr>
        <w:shd w:fill="ffffff" w:val="clear"/>
        <w:spacing w:line="480" w:lineRule="auto"/>
        <w:rPr>
          <w:color w:val="333333"/>
          <w:shd w:fill="f4f4f4" w:val="clear"/>
        </w:rPr>
      </w:pPr>
      <w:r w:rsidDel="00000000" w:rsidR="00000000" w:rsidRPr="00000000">
        <w:rPr>
          <w:color w:val="333333"/>
          <w:shd w:fill="f4f4f4" w:val="clear"/>
          <w:rtl w:val="0"/>
        </w:rPr>
        <w:t xml:space="preserve">                                                           Courtney Whitener</w:t>
      </w:r>
    </w:p>
    <w:p w:rsidR="00000000" w:rsidDel="00000000" w:rsidP="00000000" w:rsidRDefault="00000000" w:rsidRPr="00000000" w14:paraId="00000011">
      <w:pPr>
        <w:pBdr>
          <w:top w:space="0" w:sz="0" w:val="nil"/>
          <w:left w:space="0" w:sz="0" w:val="nil"/>
          <w:bottom w:space="0" w:sz="0" w:val="nil"/>
          <w:right w:space="0" w:sz="0" w:val="nil"/>
        </w:pBdr>
        <w:shd w:fill="ffffff" w:val="clear"/>
        <w:spacing w:line="480" w:lineRule="auto"/>
        <w:rPr>
          <w:color w:val="333333"/>
          <w:shd w:fill="f4f4f4" w:val="clear"/>
        </w:rPr>
      </w:pPr>
      <w:r w:rsidDel="00000000" w:rsidR="00000000" w:rsidRPr="00000000">
        <w:rPr>
          <w:color w:val="333333"/>
          <w:shd w:fill="f4f4f4" w:val="clear"/>
          <w:rtl w:val="0"/>
        </w:rPr>
        <w:t xml:space="preserve">                                                            06-19-2021</w:t>
      </w:r>
    </w:p>
    <w:p w:rsidR="00000000" w:rsidDel="00000000" w:rsidP="00000000" w:rsidRDefault="00000000" w:rsidRPr="00000000" w14:paraId="00000012">
      <w:pPr>
        <w:pBdr>
          <w:top w:space="0" w:sz="0" w:val="nil"/>
          <w:left w:space="0" w:sz="0" w:val="nil"/>
          <w:bottom w:space="0" w:sz="0" w:val="nil"/>
          <w:right w:space="0" w:sz="0" w:val="nil"/>
        </w:pBdr>
        <w:shd w:fill="ffffff" w:val="clear"/>
        <w:spacing w:line="480" w:lineRule="auto"/>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pBdr>
        <w:shd w:fill="ffffff" w:val="clear"/>
        <w:spacing w:line="480" w:lineRule="auto"/>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pBdr>
        <w:shd w:fill="ffffff" w:val="clear"/>
        <w:spacing w:line="480" w:lineRule="auto"/>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15">
      <w:pPr>
        <w:pBdr>
          <w:top w:space="0" w:sz="0" w:val="nil"/>
          <w:left w:space="0" w:sz="0" w:val="nil"/>
          <w:bottom w:space="0" w:sz="0" w:val="nil"/>
          <w:right w:space="0" w:sz="0" w:val="nil"/>
        </w:pBdr>
        <w:shd w:fill="ffffff" w:val="clear"/>
        <w:spacing w:line="480" w:lineRule="auto"/>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16">
      <w:pPr>
        <w:pBdr>
          <w:top w:space="0" w:sz="0" w:val="nil"/>
          <w:left w:space="0" w:sz="0" w:val="nil"/>
          <w:bottom w:space="0" w:sz="0" w:val="nil"/>
          <w:right w:space="0" w:sz="0" w:val="nil"/>
        </w:pBdr>
        <w:shd w:fill="ffffff" w:val="clear"/>
        <w:spacing w:line="480" w:lineRule="auto"/>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17">
      <w:pPr>
        <w:pBdr>
          <w:top w:space="0" w:sz="0" w:val="nil"/>
          <w:left w:space="0" w:sz="0" w:val="nil"/>
          <w:bottom w:space="0" w:sz="0" w:val="nil"/>
          <w:right w:space="0" w:sz="0" w:val="nil"/>
        </w:pBdr>
        <w:shd w:fill="ffffff" w:val="clear"/>
        <w:spacing w:line="480" w:lineRule="auto"/>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pBdr>
        <w:shd w:fill="ffffff" w:val="clear"/>
        <w:spacing w:line="480" w:lineRule="auto"/>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pBdr>
        <w:shd w:fill="ffffff" w:val="clear"/>
        <w:spacing w:line="480" w:lineRule="auto"/>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1A">
      <w:pPr>
        <w:pBdr>
          <w:top w:space="0" w:sz="0" w:val="nil"/>
          <w:left w:space="0" w:sz="0" w:val="nil"/>
          <w:bottom w:space="0" w:sz="0" w:val="nil"/>
          <w:right w:space="0" w:sz="0" w:val="nil"/>
        </w:pBdr>
        <w:shd w:fill="ffffff" w:val="clear"/>
        <w:spacing w:line="480" w:lineRule="auto"/>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1B">
      <w:pPr>
        <w:pBdr>
          <w:top w:space="0" w:sz="0" w:val="nil"/>
          <w:left w:space="0" w:sz="0" w:val="nil"/>
          <w:bottom w:space="0" w:sz="0" w:val="nil"/>
          <w:right w:space="0" w:sz="0" w:val="nil"/>
        </w:pBdr>
        <w:shd w:fill="ffffff" w:val="clear"/>
        <w:spacing w:line="480" w:lineRule="auto"/>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1C">
      <w:pPr>
        <w:pBdr>
          <w:top w:space="0" w:sz="0" w:val="nil"/>
          <w:left w:space="0" w:sz="0" w:val="nil"/>
          <w:bottom w:space="0" w:sz="0" w:val="nil"/>
          <w:right w:space="0" w:sz="0" w:val="nil"/>
        </w:pBdr>
        <w:shd w:fill="ffffff" w:val="clear"/>
        <w:spacing w:line="480" w:lineRule="auto"/>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1D">
      <w:pPr>
        <w:pBdr>
          <w:top w:space="0" w:sz="0" w:val="nil"/>
          <w:left w:space="0" w:sz="0" w:val="nil"/>
          <w:bottom w:space="0" w:sz="0" w:val="nil"/>
          <w:right w:space="0" w:sz="0" w:val="nil"/>
        </w:pBdr>
        <w:shd w:fill="ffffff" w:val="clear"/>
        <w:spacing w:line="480" w:lineRule="auto"/>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1E">
      <w:pPr>
        <w:pBdr>
          <w:top w:space="0" w:sz="0" w:val="nil"/>
          <w:left w:space="0" w:sz="0" w:val="nil"/>
          <w:bottom w:space="0" w:sz="0" w:val="nil"/>
          <w:right w:space="0" w:sz="0" w:val="nil"/>
        </w:pBdr>
        <w:shd w:fill="ffffff" w:val="clear"/>
        <w:spacing w:line="480" w:lineRule="auto"/>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1F">
      <w:pPr>
        <w:pBdr>
          <w:top w:space="0" w:sz="0" w:val="nil"/>
          <w:left w:space="0" w:sz="0" w:val="nil"/>
          <w:bottom w:space="0" w:sz="0" w:val="nil"/>
          <w:right w:space="0" w:sz="0" w:val="nil"/>
        </w:pBdr>
        <w:shd w:fill="ffffff" w:val="clear"/>
        <w:spacing w:line="480" w:lineRule="auto"/>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To get an entry-level position in a childcare center, I would need a High School Diploma or equivalent at the minimum. To have a chance at being promoted in a childcare center, I may need to receive Child Development Associate (CDA) and Certified Child Care Professional (CCP) credentials. The CDA and CCP are certifications I can get to help in my childcare career. I will gain these by committing to finishing the hours required of formal training and early childhood education experience. Obtaining the CDA and CCP, even voluntarily, will enhance your marketability and may help to secure a position. The National Association for Child Care is a national organization that assists childcare professionals. There is also Pennsylvania's Child Care Association to assist any of my needs.  </w:t>
      </w:r>
    </w:p>
    <w:p w:rsidR="00000000" w:rsidDel="00000000" w:rsidP="00000000" w:rsidRDefault="00000000" w:rsidRPr="00000000" w14:paraId="00000020">
      <w:pPr>
        <w:pBdr>
          <w:top w:space="0" w:sz="0" w:val="nil"/>
          <w:left w:space="0" w:sz="0" w:val="nil"/>
          <w:bottom w:space="0" w:sz="0" w:val="nil"/>
          <w:right w:space="0" w:sz="0" w:val="nil"/>
        </w:pBdr>
        <w:shd w:fill="ffffff" w:val="clear"/>
        <w:spacing w:line="480" w:lineRule="auto"/>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    In order to to effectly do my job, it would requrie for me to complete my AA degree in Early Childhood Education; I must be dependable and have excellent communication skills, etc. I can’t.</w:t>
      </w:r>
    </w:p>
    <w:p w:rsidR="00000000" w:rsidDel="00000000" w:rsidP="00000000" w:rsidRDefault="00000000" w:rsidRPr="00000000" w14:paraId="00000021">
      <w:pPr>
        <w:pBdr>
          <w:top w:space="0" w:sz="0" w:val="nil"/>
          <w:left w:space="0" w:sz="0" w:val="nil"/>
          <w:bottom w:space="0" w:sz="0" w:val="nil"/>
          <w:right w:space="0" w:sz="0" w:val="nil"/>
        </w:pBdr>
        <w:shd w:fill="ffffff" w:val="clear"/>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22">
      <w:pPr>
        <w:pBdr>
          <w:top w:space="0" w:sz="0" w:val="nil"/>
          <w:left w:space="0" w:sz="0" w:val="nil"/>
          <w:bottom w:space="0" w:sz="0" w:val="nil"/>
          <w:right w:space="0" w:sz="0" w:val="nil"/>
        </w:pBdr>
        <w:shd w:fill="ffffff" w:val="clear"/>
        <w:spacing w:line="480" w:lineRule="auto"/>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In childcare, many professional's skills are personal because not everyone can work with children. You must be able to connect with the children and love them to reach their full potential. They know how to appropriately discipline is also necessary because if a problem does come up, you should never lay a hand on the child. You have to be able to discipline in a calming manner. You have to be enthusiastic, patient, understanding, sensitive, empathetic, and mature when dealing with children. Also, have up-to-date knowledge always when it comes to new ways of teaching. Having a constant understanding of up-to-date information regarding the health and safety of children is also essential. Finally, you should take the skill of creativity and your up-to-date knowledge of lesson plans to create an environment that children want to learn. Providing a safe yet fun environment for the students to learn will encourage them to feel safe and more willing to learn.</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ffffff" w:val="clear"/>
        <w:spacing w:line="480" w:lineRule="auto"/>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 Interpersonal Skills Self-Assessment evaluated my listening, verbal communication, emotional intelligence, and ability to work within a group or team. I best leverage my assessment results to obtain employment after graduation by listing my more vital skills as part of my objective. </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ffffff" w:val="clear"/>
        <w:spacing w:line="480" w:lineRule="auto"/>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Skills that are</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ffffff" w:val="clear"/>
        <w:spacing w:line="480" w:lineRule="auto"/>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assessed by the Interpersonal Skills Self-Assessment are essential to my career readiness because they evaluate the skills needed to succeed in the workplace. Listening skills are critical to me as, Teacher assistance because I need to understand the needs, make the appropriate suggestions. Verbal communication is an essential aspect. Emotional intelligence is critical because it helps to determine if a client is not satisfied. Lastly, our ability to work in a group or as a team is essential because it takes a village to make each profession work. If you have issues working as a group or team member, it can bring the whole group and company down.</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ffffff" w:val="clear"/>
        <w:spacing w:line="480" w:lineRule="auto"/>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The skill that the Interpersonal Skill Assessment said that I lacked in was group or team. I tend to feel overwhelmed or shy in group settings.</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ffffff" w:val="clear"/>
        <w:spacing w:line="480" w:lineRule="auto"/>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My plan to achieve this goal is to choose one to two people at each networking event to introduce myself to and strike up a conversation. I feel that initiating contact and not being a wallflower will help overcome my fear of public speaking and large crowds.</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ffffff" w:val="clear"/>
        <w:spacing w:line="480" w:lineRule="auto"/>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ffffff" w:val="clear"/>
        <w:spacing w:line="480" w:lineRule="auto"/>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 My assessment results are to my advantage in how it is to help obtain employment after graduating because this assessment has many skills needed to be successful in my everyday life. There are many skills in this assessment that are useful. I should use my test results to my advantage to help me get a job and use the skills to keep my job. </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ffffff" w:val="clear"/>
        <w:spacing w:line="480" w:lineRule="auto"/>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ffffff" w:val="clear"/>
        <w:spacing w:line="480" w:lineRule="auto"/>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This assessment is to measure work-related problems. Yes, the skills assessed by the Graphic Literacy Assessment are essential to career readiness. These skills are necessary for my career field because I can use graphs, bar charts, and pie graphs. It is helpful when measuring my students' reading skills, math skills, and behavior. I can also use diagrams to help parents understand the level of gifts their children are in and what they can do to help their kids improve. </w:t>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ffffff" w:val="clear"/>
        <w:spacing w:line="480" w:lineRule="auto"/>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ffffff" w:val="clear"/>
        <w:spacing w:line="480" w:lineRule="auto"/>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Charts, graphs, and pie graphs are easy to read and understand, so this can be very helpful to me when explaining different things to parents, staff, and students. Knowing how to use, read and explain graphs is essential in my workplace and everyday life. Reading and understanding two or more charts at a time is also very important and helpful. The most challenging part for me was the word problem. I seem to can’t get those little words that tell you when it is time to divide and multiply. </w:t>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ffffff" w:val="clear"/>
        <w:spacing w:line="480" w:lineRule="auto"/>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ffffff" w:val="clear"/>
        <w:spacing w:line="480" w:lineRule="auto"/>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ffffff" w:val="clear"/>
        <w:spacing w:line="480" w:lineRule="auto"/>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My assessment is higher than I expected it to be. My score was 63.16 out of 100 points. I didn't think my score would be that high because some of the questions were hard. Others were easier to understand and answer. In some questions, I had to read them more than once. I want to improve my recent score.  I want to practice more with these kinds of tests and skills, pay more attention to the questions and answers when taking the assessment, and examine the graphs more carefully.</w:t>
      </w:r>
    </w:p>
    <w:p w:rsidR="00000000" w:rsidDel="00000000" w:rsidP="00000000" w:rsidRDefault="00000000" w:rsidRPr="00000000" w14:paraId="00000031">
      <w:pPr>
        <w:pBdr>
          <w:top w:space="0" w:sz="0" w:val="nil"/>
          <w:left w:space="0" w:sz="0" w:val="nil"/>
          <w:bottom w:space="0" w:sz="0" w:val="nil"/>
          <w:right w:space="0" w:sz="0" w:val="nil"/>
          <w:between w:space="0" w:sz="0" w:val="nil"/>
        </w:pBdr>
        <w:shd w:fill="ffffff" w:val="clear"/>
        <w:spacing w:line="576" w:lineRule="auto"/>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So I took the test and scored a 33.33%. In reviewing the evaluation, I couldn't believe the questions that I got wrong as I was confident that I did get a lot wrong. When looking at my results, I think that I  could have had a decent and better understanding.</w:t>
      </w:r>
    </w:p>
    <w:p w:rsidR="00000000" w:rsidDel="00000000" w:rsidP="00000000" w:rsidRDefault="00000000" w:rsidRPr="00000000" w14:paraId="00000032">
      <w:pPr>
        <w:pBdr>
          <w:top w:space="0" w:sz="0" w:val="nil"/>
          <w:left w:space="0" w:sz="0" w:val="nil"/>
          <w:bottom w:space="0" w:sz="0" w:val="nil"/>
          <w:right w:space="0" w:sz="0" w:val="nil"/>
          <w:between w:space="0" w:sz="0" w:val="nil"/>
        </w:pBdr>
        <w:shd w:fill="ffffff" w:val="clear"/>
        <w:spacing w:line="576" w:lineRule="auto"/>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33">
      <w:pPr>
        <w:pBdr>
          <w:top w:space="0" w:sz="0" w:val="nil"/>
          <w:left w:space="0" w:sz="0" w:val="nil"/>
          <w:bottom w:space="0" w:sz="0" w:val="nil"/>
          <w:right w:space="0" w:sz="0" w:val="nil"/>
          <w:between w:space="0" w:sz="0" w:val="nil"/>
        </w:pBdr>
        <w:shd w:fill="ffffff" w:val="clear"/>
        <w:spacing w:line="576" w:lineRule="auto"/>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It would have allowed me to practice and be more prepared if I have to take a similar assessment. In addition, there are directions, warnings, and various correspondence that I will encounter crucial to the job's success with just about every position. I mean simply understanding the rules of a machine that you have to operate at a production facility. There aren't many occupations where reading comprehension isn't vital to being able to maintain employment.</w:t>
      </w:r>
    </w:p>
    <w:p w:rsidR="00000000" w:rsidDel="00000000" w:rsidP="00000000" w:rsidRDefault="00000000" w:rsidRPr="00000000" w14:paraId="00000034">
      <w:pPr>
        <w:pBdr>
          <w:top w:space="0" w:sz="0" w:val="nil"/>
          <w:left w:space="0" w:sz="0" w:val="nil"/>
          <w:bottom w:space="0" w:sz="0" w:val="nil"/>
          <w:right w:space="0" w:sz="0" w:val="nil"/>
          <w:between w:space="0" w:sz="0" w:val="nil"/>
        </w:pBdr>
        <w:shd w:fill="ffffff" w:val="clear"/>
        <w:spacing w:line="331" w:lineRule="auto"/>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35">
      <w:pPr>
        <w:pBdr>
          <w:top w:space="0" w:sz="0" w:val="nil"/>
          <w:left w:space="0" w:sz="0" w:val="nil"/>
          <w:bottom w:space="0" w:sz="0" w:val="nil"/>
          <w:right w:space="0" w:sz="0" w:val="nil"/>
          <w:between w:space="0" w:sz="0" w:val="nil"/>
        </w:pBdr>
        <w:shd w:fill="ffffff" w:val="clear"/>
        <w:spacing w:line="331" w:lineRule="auto"/>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36">
      <w:pPr>
        <w:pBdr>
          <w:top w:space="0" w:sz="0" w:val="nil"/>
          <w:left w:space="0" w:sz="0" w:val="nil"/>
          <w:bottom w:space="0" w:sz="0" w:val="nil"/>
          <w:right w:space="0" w:sz="0" w:val="nil"/>
          <w:between w:space="0" w:sz="0" w:val="nil"/>
        </w:pBdr>
        <w:shd w:fill="ffffff" w:val="clear"/>
        <w:spacing w:line="576" w:lineRule="auto"/>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When analyzing my results, I want to accomplish the goal: to improve my patience with reading through the information and choosing the best answer to solve the problem. I believe that some of the questions I rushed through. Overall my technique of reading the question and going through the passage after was solid. But I can be a bit hasty, and maybe I didn't take the opportunity to read through it more thoroughly. I need to sharpen my problem-solving skills. So again, read through the question, don't allow me to be frustrated and be more thorough.</w:t>
      </w:r>
    </w:p>
    <w:p w:rsidR="00000000" w:rsidDel="00000000" w:rsidP="00000000" w:rsidRDefault="00000000" w:rsidRPr="00000000" w14:paraId="00000037">
      <w:pPr>
        <w:pBdr>
          <w:top w:space="0" w:sz="0" w:val="nil"/>
          <w:left w:space="0" w:sz="0" w:val="nil"/>
          <w:bottom w:space="0" w:sz="0" w:val="nil"/>
          <w:right w:space="0" w:sz="0" w:val="nil"/>
          <w:between w:space="0" w:sz="0" w:val="nil"/>
        </w:pBdr>
        <w:shd w:fill="ffffff" w:val="clear"/>
        <w:spacing w:line="576" w:lineRule="auto"/>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4"/>
          <w:szCs w:val="24"/>
          <w:highlight w:val="white"/>
          <w:rtl w:val="0"/>
        </w:rPr>
        <w:t xml:space="preserve">I scored 60.6 on my Applied Mathematics Assessment. I was surprised with my score but could use some significant improvements. I believe I can get my assessment score up and be able to obtain and maintain employment after graduation by continuing to learn. Whether it's through tutoring children, playing mathematical games on my phone, or attending side courses. The  Applied Mathematics Assessment is vital to my career readiness because it portrays the employer's skills, such as problem-solving and critical thinking skills, which are considered essential skills to have in the workplace regardless of career choice. As a Teacher, l will use math to teach a class. My goals to accomplish success in my chosen career field would be to better my knowledge of Applied Mathematics, and I can do this by continuing to practice this skill daily in school.</w:t>
      </w:r>
      <w:r w:rsidDel="00000000" w:rsidR="00000000" w:rsidRPr="00000000">
        <w:rPr>
          <w:rtl w:val="0"/>
        </w:rPr>
      </w:r>
    </w:p>
    <w:p w:rsidR="00000000" w:rsidDel="00000000" w:rsidP="00000000" w:rsidRDefault="00000000" w:rsidRPr="00000000" w14:paraId="00000038">
      <w:pPr>
        <w:pBdr>
          <w:top w:space="0" w:sz="0" w:val="nil"/>
          <w:left w:space="0" w:sz="0" w:val="nil"/>
          <w:bottom w:space="0" w:sz="0" w:val="nil"/>
          <w:right w:space="0" w:sz="0" w:val="nil"/>
          <w:between w:space="0" w:sz="0" w:val="nil"/>
        </w:pBdr>
        <w:shd w:fill="ffffff" w:val="clear"/>
        <w:spacing w:line="331" w:lineRule="auto"/>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39">
      <w:pPr>
        <w:pBdr>
          <w:top w:space="0" w:sz="0" w:val="nil"/>
          <w:left w:space="0" w:sz="0" w:val="nil"/>
          <w:bottom w:space="0" w:sz="0" w:val="nil"/>
          <w:right w:space="0" w:sz="0" w:val="nil"/>
        </w:pBdr>
        <w:shd w:fill="ffffff" w:val="clear"/>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3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B">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