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EC3" w:rsidRPr="00D87A8E" w:rsidRDefault="00087EC3" w:rsidP="00D10230">
      <w:pPr>
        <w:spacing w:line="240" w:lineRule="auto"/>
        <w:jc w:val="center"/>
        <w:rPr>
          <w:rStyle w:val="Emphasis"/>
          <w:rFonts w:cs="Times New Roman"/>
          <w:i w:val="0"/>
          <w:iCs w:val="0"/>
          <w:color w:val="323E4F" w:themeColor="text2" w:themeShade="BF"/>
          <w:sz w:val="16"/>
          <w:szCs w:val="16"/>
        </w:rPr>
      </w:pPr>
      <w:r>
        <w:rPr>
          <w:b/>
          <w:noProof/>
        </w:rPr>
        <w:drawing>
          <wp:inline distT="0" distB="0" distL="0" distR="0" wp14:anchorId="67885271" wp14:editId="73CFB953">
            <wp:extent cx="2638425" cy="638175"/>
            <wp:effectExtent l="0" t="0" r="9525" b="9525"/>
            <wp:docPr id="2" name="Picture 2" descr="43222_large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222_large_cro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425" cy="638175"/>
                    </a:xfrm>
                    <a:prstGeom prst="rect">
                      <a:avLst/>
                    </a:prstGeom>
                    <a:noFill/>
                    <a:ln>
                      <a:noFill/>
                    </a:ln>
                  </pic:spPr>
                </pic:pic>
              </a:graphicData>
            </a:graphic>
          </wp:inline>
        </w:drawing>
      </w:r>
    </w:p>
    <w:p w:rsidR="00087EC3" w:rsidRPr="00165464" w:rsidRDefault="00087EC3" w:rsidP="00D10230">
      <w:pPr>
        <w:spacing w:line="240" w:lineRule="auto"/>
        <w:jc w:val="center"/>
        <w:rPr>
          <w:rFonts w:ascii="Times New Roman" w:hAnsi="Times New Roman" w:cs="Times New Roman"/>
          <w:b/>
          <w:i/>
          <w:color w:val="9A0000"/>
          <w:sz w:val="32"/>
          <w:szCs w:val="32"/>
        </w:rPr>
      </w:pPr>
      <w:r w:rsidRPr="00165464">
        <w:rPr>
          <w:rFonts w:ascii="Times New Roman" w:hAnsi="Times New Roman" w:cs="Times New Roman"/>
          <w:b/>
          <w:i/>
          <w:color w:val="9A0000"/>
          <w:sz w:val="32"/>
          <w:szCs w:val="32"/>
        </w:rPr>
        <w:t>TAOP’s Winter CME Program/Legislative Luncheon</w:t>
      </w:r>
      <w:r w:rsidR="00D10230">
        <w:rPr>
          <w:rFonts w:ascii="Times New Roman" w:hAnsi="Times New Roman" w:cs="Times New Roman"/>
          <w:b/>
          <w:i/>
          <w:color w:val="9A0000"/>
          <w:sz w:val="32"/>
          <w:szCs w:val="32"/>
        </w:rPr>
        <w:t xml:space="preserve">                             </w:t>
      </w:r>
      <w:r w:rsidR="00D90159">
        <w:rPr>
          <w:rFonts w:ascii="Times New Roman" w:hAnsi="Times New Roman" w:cs="Times New Roman"/>
          <w:b/>
          <w:i/>
          <w:color w:val="9A0000"/>
          <w:sz w:val="32"/>
          <w:szCs w:val="32"/>
        </w:rPr>
        <w:t>WEDNESDAY</w:t>
      </w:r>
      <w:r w:rsidRPr="00165464">
        <w:rPr>
          <w:rFonts w:ascii="Times New Roman" w:hAnsi="Times New Roman" w:cs="Times New Roman"/>
          <w:b/>
          <w:i/>
          <w:color w:val="9A0000"/>
          <w:sz w:val="32"/>
          <w:szCs w:val="32"/>
        </w:rPr>
        <w:t xml:space="preserve">, FEBRUARY 14, 2018     </w:t>
      </w:r>
    </w:p>
    <w:p w:rsidR="00087EC3" w:rsidRPr="00D10230" w:rsidRDefault="00D90159" w:rsidP="00D10230">
      <w:pPr>
        <w:spacing w:line="240" w:lineRule="auto"/>
        <w:jc w:val="center"/>
        <w:rPr>
          <w:rFonts w:ascii="Times New Roman" w:hAnsi="Times New Roman" w:cs="Times New Roman"/>
          <w:b/>
          <w:i/>
          <w:color w:val="9A0000"/>
          <w:sz w:val="32"/>
          <w:szCs w:val="32"/>
        </w:rPr>
      </w:pPr>
      <w:r w:rsidRPr="00D10230">
        <w:rPr>
          <w:rFonts w:ascii="Times New Roman" w:hAnsi="Times New Roman" w:cs="Times New Roman"/>
          <w:b/>
          <w:i/>
          <w:color w:val="9A0000"/>
          <w:sz w:val="32"/>
          <w:szCs w:val="32"/>
        </w:rPr>
        <w:t>DoubleTree Hotel</w:t>
      </w:r>
      <w:r>
        <w:rPr>
          <w:rFonts w:ascii="Times New Roman" w:hAnsi="Times New Roman" w:cs="Times New Roman"/>
          <w:b/>
          <w:i/>
          <w:color w:val="9A0000"/>
          <w:sz w:val="32"/>
          <w:szCs w:val="32"/>
        </w:rPr>
        <w:t xml:space="preserve">, </w:t>
      </w:r>
      <w:r w:rsidR="0096454D" w:rsidRPr="00D10230">
        <w:rPr>
          <w:rFonts w:ascii="Times New Roman" w:hAnsi="Times New Roman" w:cs="Times New Roman"/>
          <w:b/>
          <w:i/>
          <w:color w:val="9A0000"/>
          <w:sz w:val="32"/>
          <w:szCs w:val="32"/>
        </w:rPr>
        <w:t>31</w:t>
      </w:r>
      <w:r>
        <w:rPr>
          <w:rFonts w:ascii="Times New Roman" w:hAnsi="Times New Roman" w:cs="Times New Roman"/>
          <w:b/>
          <w:i/>
          <w:color w:val="9A0000"/>
          <w:sz w:val="32"/>
          <w:szCs w:val="32"/>
        </w:rPr>
        <w:t>5</w:t>
      </w:r>
      <w:r w:rsidR="00087EC3" w:rsidRPr="00D10230">
        <w:rPr>
          <w:rFonts w:ascii="Times New Roman" w:hAnsi="Times New Roman" w:cs="Times New Roman"/>
          <w:b/>
          <w:i/>
          <w:color w:val="9A0000"/>
          <w:sz w:val="32"/>
          <w:szCs w:val="32"/>
        </w:rPr>
        <w:t xml:space="preserve"> </w:t>
      </w:r>
      <w:r w:rsidR="0096454D" w:rsidRPr="00D10230">
        <w:rPr>
          <w:rFonts w:ascii="Times New Roman" w:hAnsi="Times New Roman" w:cs="Times New Roman"/>
          <w:b/>
          <w:i/>
          <w:color w:val="9A0000"/>
          <w:sz w:val="32"/>
          <w:szCs w:val="32"/>
        </w:rPr>
        <w:t>4</w:t>
      </w:r>
      <w:r w:rsidR="00087EC3" w:rsidRPr="00D10230">
        <w:rPr>
          <w:rFonts w:ascii="Times New Roman" w:hAnsi="Times New Roman" w:cs="Times New Roman"/>
          <w:b/>
          <w:i/>
          <w:color w:val="9A0000"/>
          <w:sz w:val="32"/>
          <w:szCs w:val="32"/>
          <w:vertAlign w:val="superscript"/>
        </w:rPr>
        <w:t>th</w:t>
      </w:r>
      <w:r w:rsidR="00087EC3" w:rsidRPr="00D10230">
        <w:rPr>
          <w:rFonts w:ascii="Times New Roman" w:hAnsi="Times New Roman" w:cs="Times New Roman"/>
          <w:b/>
          <w:i/>
          <w:color w:val="9A0000"/>
          <w:sz w:val="32"/>
          <w:szCs w:val="32"/>
        </w:rPr>
        <w:t xml:space="preserve"> Avenue North, Nashville, TN 37219 </w:t>
      </w:r>
    </w:p>
    <w:p w:rsidR="00714194" w:rsidRPr="00BB215B" w:rsidRDefault="00714194" w:rsidP="00714194">
      <w:pPr>
        <w:spacing w:before="100" w:beforeAutospacing="1" w:after="100" w:afterAutospacing="1" w:line="240" w:lineRule="auto"/>
        <w:outlineLvl w:val="1"/>
        <w:rPr>
          <w:rFonts w:ascii="Times New Roman" w:eastAsia="Times New Roman" w:hAnsi="Times New Roman" w:cs="Times New Roman"/>
          <w:b/>
          <w:bCs/>
          <w:color w:val="000000"/>
          <w:sz w:val="32"/>
          <w:szCs w:val="32"/>
          <w:lang w:val="en"/>
        </w:rPr>
      </w:pPr>
      <w:r w:rsidRPr="00BB215B">
        <w:rPr>
          <w:rFonts w:ascii="Times New Roman" w:eastAsia="Times New Roman" w:hAnsi="Times New Roman" w:cs="Times New Roman"/>
          <w:b/>
          <w:bCs/>
          <w:color w:val="000000"/>
          <w:sz w:val="32"/>
          <w:szCs w:val="32"/>
          <w:lang w:val="en"/>
        </w:rPr>
        <w:t xml:space="preserve">Featured Lecturer:  </w:t>
      </w:r>
      <w:r w:rsidR="000E6B65" w:rsidRPr="00BB215B">
        <w:rPr>
          <w:rFonts w:ascii="Times New Roman" w:eastAsia="Times New Roman" w:hAnsi="Times New Roman" w:cs="Times New Roman"/>
          <w:b/>
          <w:bCs/>
          <w:color w:val="000000"/>
          <w:sz w:val="32"/>
          <w:szCs w:val="32"/>
          <w:lang w:val="en"/>
        </w:rPr>
        <w:t xml:space="preserve">Nate </w:t>
      </w:r>
      <w:proofErr w:type="spellStart"/>
      <w:r w:rsidR="000E6B65" w:rsidRPr="00BB215B">
        <w:rPr>
          <w:rFonts w:ascii="Times New Roman" w:eastAsia="Times New Roman" w:hAnsi="Times New Roman" w:cs="Times New Roman"/>
          <w:b/>
          <w:bCs/>
          <w:color w:val="000000"/>
          <w:sz w:val="32"/>
          <w:szCs w:val="32"/>
          <w:lang w:val="en"/>
        </w:rPr>
        <w:t>Lighthizer</w:t>
      </w:r>
      <w:proofErr w:type="spellEnd"/>
      <w:r w:rsidR="000E6B65" w:rsidRPr="00BB215B">
        <w:rPr>
          <w:rFonts w:ascii="Times New Roman" w:eastAsia="Times New Roman" w:hAnsi="Times New Roman" w:cs="Times New Roman"/>
          <w:b/>
          <w:bCs/>
          <w:color w:val="000000"/>
          <w:sz w:val="32"/>
          <w:szCs w:val="32"/>
          <w:lang w:val="en"/>
        </w:rPr>
        <w:t xml:space="preserve"> </w:t>
      </w:r>
      <w:r w:rsidR="000E6B65" w:rsidRPr="00BB215B">
        <w:rPr>
          <w:rFonts w:ascii="Times New Roman" w:eastAsia="Times New Roman" w:hAnsi="Times New Roman" w:cs="Times New Roman"/>
          <w:b/>
          <w:color w:val="000000"/>
          <w:sz w:val="32"/>
          <w:szCs w:val="32"/>
          <w:lang w:val="en"/>
        </w:rPr>
        <w:t xml:space="preserve">OD, FAAO </w:t>
      </w:r>
    </w:p>
    <w:p w:rsidR="000E6B65" w:rsidRPr="00BB215B" w:rsidRDefault="000E6B65" w:rsidP="00714194">
      <w:pPr>
        <w:spacing w:before="100" w:beforeAutospacing="1" w:after="100" w:afterAutospacing="1" w:line="240" w:lineRule="auto"/>
        <w:outlineLvl w:val="1"/>
        <w:rPr>
          <w:rFonts w:ascii="Times New Roman" w:eastAsia="Times New Roman" w:hAnsi="Times New Roman" w:cs="Times New Roman"/>
          <w:b/>
          <w:bCs/>
          <w:color w:val="000000"/>
          <w:sz w:val="32"/>
          <w:szCs w:val="32"/>
          <w:lang w:val="en"/>
        </w:rPr>
      </w:pPr>
      <w:r w:rsidRPr="00BB215B">
        <w:rPr>
          <w:rFonts w:ascii="Times New Roman" w:eastAsia="Times New Roman" w:hAnsi="Times New Roman" w:cs="Times New Roman"/>
          <w:b/>
          <w:color w:val="000000"/>
          <w:sz w:val="32"/>
          <w:szCs w:val="32"/>
          <w:lang w:val="en"/>
        </w:rPr>
        <w:t xml:space="preserve">Oklahoma College of Optometry </w:t>
      </w:r>
    </w:p>
    <w:p w:rsidR="000E6B65" w:rsidRDefault="000E6B65" w:rsidP="000E6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0E6B65">
        <w:rPr>
          <w:rFonts w:ascii="Times New Roman" w:eastAsia="Times New Roman" w:hAnsi="Times New Roman" w:cs="Times New Roman"/>
          <w:color w:val="000000"/>
          <w:sz w:val="24"/>
          <w:szCs w:val="24"/>
          <w:lang w:val="en"/>
        </w:rPr>
        <w:t xml:space="preserve">Dr. Nathan </w:t>
      </w:r>
      <w:proofErr w:type="spellStart"/>
      <w:r w:rsidRPr="000E6B65">
        <w:rPr>
          <w:rFonts w:ascii="Times New Roman" w:eastAsia="Times New Roman" w:hAnsi="Times New Roman" w:cs="Times New Roman"/>
          <w:color w:val="000000"/>
          <w:sz w:val="24"/>
          <w:szCs w:val="24"/>
          <w:lang w:val="en"/>
        </w:rPr>
        <w:t>Lighthizer</w:t>
      </w:r>
      <w:proofErr w:type="spellEnd"/>
      <w:r w:rsidRPr="000E6B65">
        <w:rPr>
          <w:rFonts w:ascii="Times New Roman" w:eastAsia="Times New Roman" w:hAnsi="Times New Roman" w:cs="Times New Roman"/>
          <w:color w:val="000000"/>
          <w:sz w:val="24"/>
          <w:szCs w:val="24"/>
          <w:lang w:val="en"/>
        </w:rPr>
        <w:t xml:space="preserve">, O.D., F.A.A.O., is a graduate of Pacific University College of Optometry. Upon graduation, he completed a residency in Family Practice Optometry with an emphasis in Ocular Disease through Northeastern State University Oklahoma College of Optometry. Dr. </w:t>
      </w:r>
      <w:proofErr w:type="spellStart"/>
      <w:r w:rsidRPr="000E6B65">
        <w:rPr>
          <w:rFonts w:ascii="Times New Roman" w:eastAsia="Times New Roman" w:hAnsi="Times New Roman" w:cs="Times New Roman"/>
          <w:color w:val="000000"/>
          <w:sz w:val="24"/>
          <w:szCs w:val="24"/>
          <w:lang w:val="en"/>
        </w:rPr>
        <w:t>Lighthizer</w:t>
      </w:r>
      <w:proofErr w:type="spellEnd"/>
      <w:r w:rsidRPr="000E6B65">
        <w:rPr>
          <w:rFonts w:ascii="Times New Roman" w:eastAsia="Times New Roman" w:hAnsi="Times New Roman" w:cs="Times New Roman"/>
          <w:color w:val="000000"/>
          <w:sz w:val="24"/>
          <w:szCs w:val="24"/>
          <w:lang w:val="en"/>
        </w:rPr>
        <w:t xml:space="preserve"> has since joined the faculty at the Oklahoma College of Optometry and serves as the Chief of Specialty Care Clinics and the Chief of </w:t>
      </w:r>
      <w:proofErr w:type="spellStart"/>
      <w:r w:rsidRPr="000E6B65">
        <w:rPr>
          <w:rFonts w:ascii="Times New Roman" w:eastAsia="Times New Roman" w:hAnsi="Times New Roman" w:cs="Times New Roman"/>
          <w:color w:val="000000"/>
          <w:sz w:val="24"/>
          <w:szCs w:val="24"/>
          <w:lang w:val="en"/>
        </w:rPr>
        <w:t>Electrodiagnostics</w:t>
      </w:r>
      <w:proofErr w:type="spellEnd"/>
      <w:r w:rsidRPr="000E6B65">
        <w:rPr>
          <w:rFonts w:ascii="Times New Roman" w:eastAsia="Times New Roman" w:hAnsi="Times New Roman" w:cs="Times New Roman"/>
          <w:color w:val="000000"/>
          <w:sz w:val="24"/>
          <w:szCs w:val="24"/>
          <w:lang w:val="en"/>
        </w:rPr>
        <w:t xml:space="preserve"> Clinic. He was recently named the Director of Continuing Education as well as the Clinic Director at the Oklahoma College of Optometry. Dr. </w:t>
      </w:r>
      <w:proofErr w:type="spellStart"/>
      <w:r w:rsidRPr="000E6B65">
        <w:rPr>
          <w:rFonts w:ascii="Times New Roman" w:eastAsia="Times New Roman" w:hAnsi="Times New Roman" w:cs="Times New Roman"/>
          <w:color w:val="000000"/>
          <w:sz w:val="24"/>
          <w:szCs w:val="24"/>
          <w:lang w:val="en"/>
        </w:rPr>
        <w:t>Lighthizer</w:t>
      </w:r>
      <w:proofErr w:type="spellEnd"/>
      <w:r w:rsidRPr="000E6B65">
        <w:rPr>
          <w:rFonts w:ascii="Times New Roman" w:eastAsia="Times New Roman" w:hAnsi="Times New Roman" w:cs="Times New Roman"/>
          <w:color w:val="000000"/>
          <w:sz w:val="24"/>
          <w:szCs w:val="24"/>
          <w:lang w:val="en"/>
        </w:rPr>
        <w:t xml:space="preserve"> lectures nationally on numerous topics, most notably advanced ophthalmic procedures, </w:t>
      </w:r>
      <w:proofErr w:type="spellStart"/>
      <w:r w:rsidRPr="000E6B65">
        <w:rPr>
          <w:rFonts w:ascii="Times New Roman" w:eastAsia="Times New Roman" w:hAnsi="Times New Roman" w:cs="Times New Roman"/>
          <w:color w:val="000000"/>
          <w:sz w:val="24"/>
          <w:szCs w:val="24"/>
          <w:lang w:val="en"/>
        </w:rPr>
        <w:t>electrodiagnostics</w:t>
      </w:r>
      <w:proofErr w:type="spellEnd"/>
      <w:r w:rsidRPr="000E6B65">
        <w:rPr>
          <w:rFonts w:ascii="Times New Roman" w:eastAsia="Times New Roman" w:hAnsi="Times New Roman" w:cs="Times New Roman"/>
          <w:color w:val="000000"/>
          <w:sz w:val="24"/>
          <w:szCs w:val="24"/>
          <w:lang w:val="en"/>
        </w:rPr>
        <w:t xml:space="preserve">, and ocular disease. </w:t>
      </w:r>
    </w:p>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10800"/>
      </w:tblGrid>
      <w:tr w:rsidR="0071275D" w:rsidRPr="00BB4393" w:rsidTr="0071275D">
        <w:trPr>
          <w:tblCellSpacing w:w="0" w:type="dxa"/>
          <w:jc w:val="center"/>
        </w:trPr>
        <w:tc>
          <w:tcPr>
            <w:tcW w:w="0" w:type="auto"/>
            <w:vAlign w:val="center"/>
            <w:hideMark/>
          </w:tcPr>
          <w:p w:rsidR="0071275D" w:rsidRPr="00714194" w:rsidRDefault="000E2D3D" w:rsidP="0071275D">
            <w:pPr>
              <w:spacing w:after="240" w:line="240" w:lineRule="auto"/>
              <w:rPr>
                <w:rFonts w:ascii="Times New Roman" w:eastAsia="Times New Roman" w:hAnsi="Times New Roman" w:cs="Times New Roman"/>
                <w:b/>
                <w:bCs/>
                <w:color w:val="313131"/>
                <w:sz w:val="28"/>
                <w:szCs w:val="28"/>
              </w:rPr>
            </w:pPr>
            <w:r>
              <w:rPr>
                <w:rFonts w:ascii="Times New Roman" w:eastAsia="Times New Roman" w:hAnsi="Times New Roman" w:cs="Times New Roman"/>
                <w:b/>
                <w:bCs/>
                <w:color w:val="313131"/>
                <w:sz w:val="28"/>
                <w:szCs w:val="28"/>
              </w:rPr>
              <w:t xml:space="preserve">10:00 AM – Noon               </w:t>
            </w:r>
            <w:r w:rsidR="0071275D" w:rsidRPr="00714194">
              <w:rPr>
                <w:rFonts w:ascii="Times New Roman" w:eastAsia="Times New Roman" w:hAnsi="Times New Roman" w:cs="Times New Roman"/>
                <w:b/>
                <w:bCs/>
                <w:color w:val="313131"/>
                <w:sz w:val="28"/>
                <w:szCs w:val="28"/>
              </w:rPr>
              <w:t>COPE ID: 45947-PD</w:t>
            </w:r>
            <w:r w:rsidR="00714194">
              <w:rPr>
                <w:rFonts w:ascii="Times New Roman" w:eastAsia="Times New Roman" w:hAnsi="Times New Roman" w:cs="Times New Roman"/>
                <w:b/>
                <w:bCs/>
                <w:color w:val="313131"/>
                <w:sz w:val="28"/>
                <w:szCs w:val="28"/>
              </w:rPr>
              <w:t xml:space="preserve">   </w:t>
            </w:r>
            <w:r>
              <w:rPr>
                <w:rFonts w:ascii="Times New Roman" w:eastAsia="Times New Roman" w:hAnsi="Times New Roman" w:cs="Times New Roman"/>
                <w:b/>
                <w:bCs/>
                <w:color w:val="313131"/>
                <w:sz w:val="28"/>
                <w:szCs w:val="28"/>
              </w:rPr>
              <w:t xml:space="preserve">                                                                                                           </w:t>
            </w:r>
            <w:r w:rsidR="00714194">
              <w:rPr>
                <w:rFonts w:ascii="Times New Roman" w:eastAsia="Times New Roman" w:hAnsi="Times New Roman" w:cs="Times New Roman"/>
                <w:b/>
                <w:bCs/>
                <w:color w:val="313131"/>
                <w:sz w:val="28"/>
                <w:szCs w:val="28"/>
              </w:rPr>
              <w:t xml:space="preserve"> </w:t>
            </w:r>
            <w:r>
              <w:rPr>
                <w:rFonts w:ascii="Times New Roman" w:eastAsia="Times New Roman" w:hAnsi="Times New Roman" w:cs="Times New Roman"/>
                <w:b/>
                <w:bCs/>
                <w:color w:val="313131"/>
                <w:sz w:val="28"/>
                <w:szCs w:val="28"/>
              </w:rPr>
              <w:t xml:space="preserve">    </w:t>
            </w:r>
            <w:proofErr w:type="gramStart"/>
            <w:r>
              <w:rPr>
                <w:rFonts w:ascii="Times New Roman" w:eastAsia="Times New Roman" w:hAnsi="Times New Roman" w:cs="Times New Roman"/>
                <w:b/>
                <w:bCs/>
                <w:color w:val="313131"/>
                <w:sz w:val="28"/>
                <w:szCs w:val="28"/>
              </w:rPr>
              <w:t xml:space="preserve">   </w:t>
            </w:r>
            <w:r w:rsidR="00714194" w:rsidRPr="00714194">
              <w:rPr>
                <w:rFonts w:ascii="Times New Roman" w:eastAsia="Times New Roman" w:hAnsi="Times New Roman" w:cs="Times New Roman"/>
                <w:b/>
                <w:bCs/>
                <w:color w:val="313131"/>
                <w:sz w:val="28"/>
                <w:szCs w:val="28"/>
              </w:rPr>
              <w:t>“</w:t>
            </w:r>
            <w:proofErr w:type="gramEnd"/>
            <w:r w:rsidR="0071275D" w:rsidRPr="00714194">
              <w:rPr>
                <w:rFonts w:ascii="Times New Roman" w:eastAsia="Times New Roman" w:hAnsi="Times New Roman" w:cs="Times New Roman"/>
                <w:b/>
                <w:bCs/>
                <w:color w:val="313131"/>
                <w:sz w:val="28"/>
                <w:szCs w:val="28"/>
              </w:rPr>
              <w:t xml:space="preserve">In Office </w:t>
            </w:r>
            <w:proofErr w:type="spellStart"/>
            <w:r w:rsidR="0071275D" w:rsidRPr="00714194">
              <w:rPr>
                <w:rFonts w:ascii="Times New Roman" w:eastAsia="Times New Roman" w:hAnsi="Times New Roman" w:cs="Times New Roman"/>
                <w:b/>
                <w:bCs/>
                <w:color w:val="313131"/>
                <w:sz w:val="28"/>
                <w:szCs w:val="28"/>
              </w:rPr>
              <w:t>Electrodiagnostics</w:t>
            </w:r>
            <w:proofErr w:type="spellEnd"/>
            <w:r w:rsidR="00D544A3" w:rsidRPr="00714194">
              <w:rPr>
                <w:rFonts w:ascii="Times New Roman" w:eastAsia="Times New Roman" w:hAnsi="Times New Roman" w:cs="Times New Roman"/>
                <w:b/>
                <w:bCs/>
                <w:color w:val="313131"/>
                <w:sz w:val="28"/>
                <w:szCs w:val="28"/>
              </w:rPr>
              <w:t>,</w:t>
            </w:r>
            <w:r w:rsidR="0071275D" w:rsidRPr="00714194">
              <w:rPr>
                <w:rFonts w:ascii="Times New Roman" w:eastAsia="Times New Roman" w:hAnsi="Times New Roman" w:cs="Times New Roman"/>
                <w:b/>
                <w:bCs/>
                <w:color w:val="313131"/>
                <w:sz w:val="28"/>
                <w:szCs w:val="28"/>
              </w:rPr>
              <w:t xml:space="preserve"> What Can It Do For You</w:t>
            </w:r>
            <w:r w:rsidR="00D544A3" w:rsidRPr="00714194">
              <w:rPr>
                <w:rFonts w:ascii="Times New Roman" w:eastAsia="Times New Roman" w:hAnsi="Times New Roman" w:cs="Times New Roman"/>
                <w:b/>
                <w:bCs/>
                <w:color w:val="313131"/>
                <w:sz w:val="28"/>
                <w:szCs w:val="28"/>
              </w:rPr>
              <w:t>.</w:t>
            </w:r>
            <w:r w:rsidR="00714194" w:rsidRPr="00714194">
              <w:rPr>
                <w:rFonts w:ascii="Times New Roman" w:eastAsia="Times New Roman" w:hAnsi="Times New Roman" w:cs="Times New Roman"/>
                <w:b/>
                <w:bCs/>
                <w:color w:val="313131"/>
                <w:sz w:val="28"/>
                <w:szCs w:val="28"/>
              </w:rPr>
              <w:t>”</w:t>
            </w:r>
            <w:r w:rsidR="00D544A3" w:rsidRPr="00714194">
              <w:rPr>
                <w:rFonts w:ascii="Times New Roman" w:eastAsia="Times New Roman" w:hAnsi="Times New Roman" w:cs="Times New Roman"/>
                <w:b/>
                <w:bCs/>
                <w:color w:val="313131"/>
                <w:sz w:val="28"/>
                <w:szCs w:val="28"/>
              </w:rPr>
              <w:t xml:space="preserve"> </w:t>
            </w:r>
            <w:r>
              <w:rPr>
                <w:rFonts w:ascii="Times New Roman" w:eastAsia="Times New Roman" w:hAnsi="Times New Roman" w:cs="Times New Roman"/>
                <w:b/>
                <w:bCs/>
                <w:color w:val="313131"/>
                <w:sz w:val="28"/>
                <w:szCs w:val="28"/>
              </w:rPr>
              <w:t xml:space="preserve">                 </w:t>
            </w:r>
            <w:r w:rsidRPr="00714194">
              <w:rPr>
                <w:rFonts w:ascii="Times New Roman" w:eastAsia="Times New Roman" w:hAnsi="Times New Roman" w:cs="Times New Roman"/>
                <w:b/>
                <w:bCs/>
                <w:color w:val="313131"/>
                <w:sz w:val="28"/>
                <w:szCs w:val="28"/>
              </w:rPr>
              <w:t>Total CE Hours:</w:t>
            </w:r>
            <w:r w:rsidRPr="00714194">
              <w:rPr>
                <w:rFonts w:ascii="Times New Roman" w:eastAsia="Times New Roman" w:hAnsi="Times New Roman" w:cs="Times New Roman"/>
                <w:b/>
                <w:color w:val="313131"/>
                <w:sz w:val="28"/>
                <w:szCs w:val="28"/>
              </w:rPr>
              <w:t xml:space="preserve"> 1</w:t>
            </w:r>
            <w:r w:rsidR="00714194">
              <w:rPr>
                <w:rFonts w:ascii="Times New Roman" w:eastAsia="Times New Roman" w:hAnsi="Times New Roman" w:cs="Times New Roman"/>
                <w:b/>
                <w:bCs/>
                <w:color w:val="313131"/>
                <w:sz w:val="28"/>
                <w:szCs w:val="28"/>
              </w:rPr>
              <w:t xml:space="preserve">                                                                                                       </w:t>
            </w:r>
          </w:p>
        </w:tc>
      </w:tr>
      <w:tr w:rsidR="0071275D" w:rsidRPr="00BB4393" w:rsidTr="0071275D">
        <w:trPr>
          <w:trHeight w:val="285"/>
          <w:tblCellSpacing w:w="0" w:type="dxa"/>
          <w:jc w:val="center"/>
        </w:trPr>
        <w:tc>
          <w:tcPr>
            <w:tcW w:w="5000" w:type="pct"/>
            <w:vAlign w:val="center"/>
            <w:hideMark/>
          </w:tcPr>
          <w:p w:rsidR="0071275D" w:rsidRPr="00BB4393" w:rsidRDefault="0071275D" w:rsidP="0071275D">
            <w:pPr>
              <w:spacing w:after="0" w:line="240" w:lineRule="auto"/>
              <w:rPr>
                <w:rFonts w:ascii="Times New Roman" w:eastAsia="Times New Roman" w:hAnsi="Times New Roman" w:cs="Times New Roman"/>
                <w:color w:val="313131"/>
                <w:sz w:val="24"/>
                <w:szCs w:val="24"/>
              </w:rPr>
            </w:pPr>
            <w:r w:rsidRPr="00BB4393">
              <w:rPr>
                <w:rFonts w:ascii="Times New Roman" w:eastAsia="Times New Roman" w:hAnsi="Times New Roman" w:cs="Times New Roman"/>
                <w:b/>
                <w:bCs/>
                <w:color w:val="313131"/>
                <w:sz w:val="24"/>
                <w:szCs w:val="24"/>
              </w:rPr>
              <w:t xml:space="preserve">Description: </w:t>
            </w:r>
            <w:proofErr w:type="spellStart"/>
            <w:r w:rsidRPr="00BB4393">
              <w:rPr>
                <w:rFonts w:ascii="Times New Roman" w:eastAsia="Times New Roman" w:hAnsi="Times New Roman" w:cs="Times New Roman"/>
                <w:color w:val="313131"/>
                <w:sz w:val="24"/>
                <w:szCs w:val="24"/>
              </w:rPr>
              <w:t>Electrodiagnostics</w:t>
            </w:r>
            <w:proofErr w:type="spellEnd"/>
            <w:r w:rsidRPr="00BB4393">
              <w:rPr>
                <w:rFonts w:ascii="Times New Roman" w:eastAsia="Times New Roman" w:hAnsi="Times New Roman" w:cs="Times New Roman"/>
                <w:color w:val="313131"/>
                <w:sz w:val="24"/>
                <w:szCs w:val="24"/>
              </w:rPr>
              <w:t xml:space="preserve"> can be a confusing, intimidating area in optometry. These tests VEP, ERG, </w:t>
            </w:r>
            <w:r w:rsidR="00D544A3" w:rsidRPr="00BB4393">
              <w:rPr>
                <w:rFonts w:ascii="Times New Roman" w:eastAsia="Times New Roman" w:hAnsi="Times New Roman" w:cs="Times New Roman"/>
                <w:color w:val="313131"/>
                <w:sz w:val="24"/>
                <w:szCs w:val="24"/>
              </w:rPr>
              <w:t>MF</w:t>
            </w:r>
            <w:r w:rsidRPr="00BB4393">
              <w:rPr>
                <w:rFonts w:ascii="Times New Roman" w:eastAsia="Times New Roman" w:hAnsi="Times New Roman" w:cs="Times New Roman"/>
                <w:color w:val="313131"/>
                <w:sz w:val="24"/>
                <w:szCs w:val="24"/>
              </w:rPr>
              <w:t xml:space="preserve">ERG, EOG are often the key to diagnosis and prognosis of </w:t>
            </w:r>
            <w:proofErr w:type="gramStart"/>
            <w:r w:rsidRPr="00BB4393">
              <w:rPr>
                <w:rFonts w:ascii="Times New Roman" w:eastAsia="Times New Roman" w:hAnsi="Times New Roman" w:cs="Times New Roman"/>
                <w:color w:val="313131"/>
                <w:sz w:val="24"/>
                <w:szCs w:val="24"/>
              </w:rPr>
              <w:t>a number of</w:t>
            </w:r>
            <w:proofErr w:type="gramEnd"/>
            <w:r w:rsidRPr="00BB4393">
              <w:rPr>
                <w:rFonts w:ascii="Times New Roman" w:eastAsia="Times New Roman" w:hAnsi="Times New Roman" w:cs="Times New Roman"/>
                <w:color w:val="313131"/>
                <w:sz w:val="24"/>
                <w:szCs w:val="24"/>
              </w:rPr>
              <w:t xml:space="preserve"> inherited and acquired conditions. Although in the past most optometrists did</w:t>
            </w:r>
            <w:r w:rsidR="00D544A3" w:rsidRPr="00BB4393">
              <w:rPr>
                <w:rFonts w:ascii="Times New Roman" w:eastAsia="Times New Roman" w:hAnsi="Times New Roman" w:cs="Times New Roman"/>
                <w:color w:val="313131"/>
                <w:sz w:val="24"/>
                <w:szCs w:val="24"/>
              </w:rPr>
              <w:t xml:space="preserve"> </w:t>
            </w:r>
            <w:r w:rsidRPr="00BB4393">
              <w:rPr>
                <w:rFonts w:ascii="Times New Roman" w:eastAsia="Times New Roman" w:hAnsi="Times New Roman" w:cs="Times New Roman"/>
                <w:color w:val="313131"/>
                <w:sz w:val="24"/>
                <w:szCs w:val="24"/>
              </w:rPr>
              <w:t>n</w:t>
            </w:r>
            <w:r w:rsidR="00D544A3" w:rsidRPr="00BB4393">
              <w:rPr>
                <w:rFonts w:ascii="Times New Roman" w:eastAsia="Times New Roman" w:hAnsi="Times New Roman" w:cs="Times New Roman"/>
                <w:color w:val="313131"/>
                <w:sz w:val="24"/>
                <w:szCs w:val="24"/>
              </w:rPr>
              <w:t>o</w:t>
            </w:r>
            <w:r w:rsidRPr="00BB4393">
              <w:rPr>
                <w:rFonts w:ascii="Times New Roman" w:eastAsia="Times New Roman" w:hAnsi="Times New Roman" w:cs="Times New Roman"/>
                <w:color w:val="313131"/>
                <w:sz w:val="24"/>
                <w:szCs w:val="24"/>
              </w:rPr>
              <w:t>t perform these tests on a regular basis, that is now changing with evolving technology, and this testing is now being incorporated into private practice optometry. Knowing when to refer, and most importantly, which test to refer for can be critical for a patient</w:t>
            </w:r>
            <w:r w:rsidR="00D544A3" w:rsidRPr="00BB4393">
              <w:rPr>
                <w:rFonts w:ascii="Times New Roman" w:eastAsia="Times New Roman" w:hAnsi="Times New Roman" w:cs="Times New Roman"/>
                <w:color w:val="313131"/>
                <w:sz w:val="24"/>
                <w:szCs w:val="24"/>
              </w:rPr>
              <w:t>’</w:t>
            </w:r>
            <w:r w:rsidRPr="00BB4393">
              <w:rPr>
                <w:rFonts w:ascii="Times New Roman" w:eastAsia="Times New Roman" w:hAnsi="Times New Roman" w:cs="Times New Roman"/>
                <w:color w:val="313131"/>
                <w:sz w:val="24"/>
                <w:szCs w:val="24"/>
              </w:rPr>
              <w:t>s diagnosis and management. This interactive one</w:t>
            </w:r>
            <w:r w:rsidR="00D544A3" w:rsidRPr="00BB4393">
              <w:rPr>
                <w:rFonts w:ascii="Times New Roman" w:eastAsia="Times New Roman" w:hAnsi="Times New Roman" w:cs="Times New Roman"/>
                <w:color w:val="313131"/>
                <w:sz w:val="24"/>
                <w:szCs w:val="24"/>
              </w:rPr>
              <w:t>-</w:t>
            </w:r>
            <w:r w:rsidRPr="00BB4393">
              <w:rPr>
                <w:rFonts w:ascii="Times New Roman" w:eastAsia="Times New Roman" w:hAnsi="Times New Roman" w:cs="Times New Roman"/>
                <w:color w:val="313131"/>
                <w:sz w:val="24"/>
                <w:szCs w:val="24"/>
              </w:rPr>
              <w:t xml:space="preserve">hour lecture will review these concepts in </w:t>
            </w:r>
            <w:proofErr w:type="spellStart"/>
            <w:r w:rsidRPr="00BB4393">
              <w:rPr>
                <w:rFonts w:ascii="Times New Roman" w:eastAsia="Times New Roman" w:hAnsi="Times New Roman" w:cs="Times New Roman"/>
                <w:color w:val="313131"/>
                <w:sz w:val="24"/>
                <w:szCs w:val="24"/>
              </w:rPr>
              <w:t>electrodiagnostics</w:t>
            </w:r>
            <w:proofErr w:type="spellEnd"/>
            <w:r w:rsidRPr="00BB4393">
              <w:rPr>
                <w:rFonts w:ascii="Times New Roman" w:eastAsia="Times New Roman" w:hAnsi="Times New Roman" w:cs="Times New Roman"/>
                <w:color w:val="313131"/>
                <w:sz w:val="24"/>
                <w:szCs w:val="24"/>
              </w:rPr>
              <w:t>.</w:t>
            </w:r>
          </w:p>
        </w:tc>
      </w:tr>
      <w:tr w:rsidR="0071275D" w:rsidRPr="00BB4393" w:rsidTr="0071275D">
        <w:trPr>
          <w:tblCellSpacing w:w="0" w:type="dxa"/>
          <w:jc w:val="center"/>
        </w:trPr>
        <w:tc>
          <w:tcPr>
            <w:tcW w:w="0" w:type="auto"/>
            <w:vAlign w:val="center"/>
            <w:hideMark/>
          </w:tcPr>
          <w:p w:rsidR="0071275D" w:rsidRPr="00BB4393" w:rsidRDefault="0071275D" w:rsidP="0071275D">
            <w:pPr>
              <w:spacing w:after="0" w:line="240" w:lineRule="auto"/>
              <w:rPr>
                <w:rFonts w:ascii="Times New Roman" w:eastAsia="Times New Roman" w:hAnsi="Times New Roman" w:cs="Times New Roman"/>
                <w:color w:val="313131"/>
                <w:sz w:val="24"/>
                <w:szCs w:val="24"/>
              </w:rPr>
            </w:pPr>
          </w:p>
        </w:tc>
      </w:tr>
      <w:tr w:rsidR="00564BC2" w:rsidRPr="00BB4393" w:rsidTr="00564BC2">
        <w:trPr>
          <w:tblCellSpacing w:w="0" w:type="dxa"/>
          <w:jc w:val="center"/>
        </w:trPr>
        <w:tc>
          <w:tcPr>
            <w:tcW w:w="0" w:type="auto"/>
            <w:vAlign w:val="center"/>
            <w:hideMark/>
          </w:tcPr>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10650"/>
            </w:tblGrid>
            <w:tr w:rsidR="00D544A3" w:rsidRPr="00D544A3" w:rsidTr="00D544A3">
              <w:trPr>
                <w:tblCellSpacing w:w="0" w:type="dxa"/>
                <w:jc w:val="center"/>
              </w:trPr>
              <w:tc>
                <w:tcPr>
                  <w:tcW w:w="0" w:type="auto"/>
                  <w:vAlign w:val="center"/>
                  <w:hideMark/>
                </w:tcPr>
                <w:p w:rsidR="00D544A3" w:rsidRPr="00D544A3" w:rsidRDefault="00D544A3" w:rsidP="00267DF2">
                  <w:pPr>
                    <w:spacing w:after="240" w:line="240" w:lineRule="auto"/>
                    <w:rPr>
                      <w:rFonts w:ascii="Times New Roman" w:eastAsia="Times New Roman" w:hAnsi="Times New Roman" w:cs="Times New Roman"/>
                      <w:b/>
                      <w:color w:val="313131"/>
                      <w:sz w:val="28"/>
                      <w:szCs w:val="28"/>
                    </w:rPr>
                  </w:pPr>
                  <w:r w:rsidRPr="00D544A3">
                    <w:rPr>
                      <w:rFonts w:ascii="Times New Roman" w:eastAsia="Times New Roman" w:hAnsi="Times New Roman" w:cs="Times New Roman"/>
                      <w:b/>
                      <w:bCs/>
                      <w:color w:val="313131"/>
                      <w:sz w:val="28"/>
                      <w:szCs w:val="28"/>
                    </w:rPr>
                    <w:t>COPE ID:</w:t>
                  </w:r>
                  <w:r w:rsidRPr="00D544A3">
                    <w:rPr>
                      <w:rFonts w:ascii="Times New Roman" w:eastAsia="Times New Roman" w:hAnsi="Times New Roman" w:cs="Times New Roman"/>
                      <w:b/>
                      <w:color w:val="313131"/>
                      <w:sz w:val="28"/>
                      <w:szCs w:val="28"/>
                    </w:rPr>
                    <w:t xml:space="preserve"> 51677-PS</w:t>
                  </w:r>
                  <w:r w:rsidR="007E098D" w:rsidRPr="00BB4393">
                    <w:rPr>
                      <w:rFonts w:ascii="Times New Roman" w:eastAsia="Times New Roman" w:hAnsi="Times New Roman" w:cs="Times New Roman"/>
                      <w:b/>
                      <w:color w:val="313131"/>
                      <w:sz w:val="28"/>
                      <w:szCs w:val="28"/>
                    </w:rPr>
                    <w:t xml:space="preserve"> </w:t>
                  </w:r>
                  <w:proofErr w:type="gramStart"/>
                  <w:r w:rsidR="00BB4393">
                    <w:rPr>
                      <w:rFonts w:ascii="Times New Roman" w:eastAsia="Times New Roman" w:hAnsi="Times New Roman" w:cs="Times New Roman"/>
                      <w:b/>
                      <w:color w:val="313131"/>
                      <w:sz w:val="28"/>
                      <w:szCs w:val="28"/>
                    </w:rPr>
                    <w:t xml:space="preserve">  </w:t>
                  </w:r>
                  <w:r w:rsidR="00714194">
                    <w:rPr>
                      <w:rFonts w:ascii="Times New Roman" w:eastAsia="Times New Roman" w:hAnsi="Times New Roman" w:cs="Times New Roman"/>
                      <w:b/>
                      <w:color w:val="313131"/>
                      <w:sz w:val="28"/>
                      <w:szCs w:val="28"/>
                    </w:rPr>
                    <w:t xml:space="preserve"> </w:t>
                  </w:r>
                  <w:r w:rsidR="00BB4393">
                    <w:rPr>
                      <w:rFonts w:ascii="Times New Roman" w:eastAsia="Times New Roman" w:hAnsi="Times New Roman" w:cs="Times New Roman"/>
                      <w:b/>
                      <w:color w:val="313131"/>
                      <w:sz w:val="28"/>
                      <w:szCs w:val="28"/>
                    </w:rPr>
                    <w:t>“</w:t>
                  </w:r>
                  <w:proofErr w:type="gramEnd"/>
                  <w:r w:rsidRPr="00D544A3">
                    <w:rPr>
                      <w:rFonts w:ascii="Times New Roman" w:eastAsia="Times New Roman" w:hAnsi="Times New Roman" w:cs="Times New Roman"/>
                      <w:b/>
                      <w:color w:val="313131"/>
                      <w:sz w:val="28"/>
                      <w:szCs w:val="28"/>
                    </w:rPr>
                    <w:t>Swollen Optic Nerve</w:t>
                  </w:r>
                  <w:r w:rsidRPr="00D544A3">
                    <w:rPr>
                      <w:rFonts w:ascii="Times New Roman" w:eastAsia="Times New Roman" w:hAnsi="Times New Roman" w:cs="Times New Roman"/>
                      <w:color w:val="313131"/>
                      <w:sz w:val="28"/>
                      <w:szCs w:val="28"/>
                    </w:rPr>
                    <w:t xml:space="preserve"> </w:t>
                  </w:r>
                  <w:r w:rsidR="00BB4393" w:rsidRPr="00714194">
                    <w:rPr>
                      <w:rFonts w:ascii="Times New Roman" w:eastAsia="Times New Roman" w:hAnsi="Times New Roman" w:cs="Times New Roman"/>
                      <w:color w:val="313131"/>
                      <w:sz w:val="28"/>
                      <w:szCs w:val="28"/>
                    </w:rPr>
                    <w:t>-</w:t>
                  </w:r>
                  <w:r w:rsidR="00BB4393">
                    <w:rPr>
                      <w:rFonts w:ascii="Times New Roman" w:eastAsia="Times New Roman" w:hAnsi="Times New Roman" w:cs="Times New Roman"/>
                      <w:b/>
                      <w:color w:val="313131"/>
                      <w:sz w:val="28"/>
                      <w:szCs w:val="28"/>
                    </w:rPr>
                    <w:t xml:space="preserve"> </w:t>
                  </w:r>
                  <w:r w:rsidRPr="00D544A3">
                    <w:rPr>
                      <w:rFonts w:ascii="Times New Roman" w:eastAsia="Times New Roman" w:hAnsi="Times New Roman" w:cs="Times New Roman"/>
                      <w:b/>
                      <w:color w:val="313131"/>
                      <w:sz w:val="28"/>
                      <w:szCs w:val="28"/>
                    </w:rPr>
                    <w:t>Now What</w:t>
                  </w:r>
                  <w:r w:rsidR="00BB4393">
                    <w:rPr>
                      <w:rFonts w:ascii="Times New Roman" w:eastAsia="Times New Roman" w:hAnsi="Times New Roman" w:cs="Times New Roman"/>
                      <w:b/>
                      <w:color w:val="313131"/>
                      <w:sz w:val="28"/>
                      <w:szCs w:val="28"/>
                    </w:rPr>
                    <w:t>?”</w:t>
                  </w:r>
                  <w:r w:rsidR="007E098D" w:rsidRPr="00BB4393">
                    <w:rPr>
                      <w:rFonts w:ascii="Times New Roman" w:eastAsia="Times New Roman" w:hAnsi="Times New Roman" w:cs="Times New Roman"/>
                      <w:b/>
                      <w:color w:val="313131"/>
                      <w:sz w:val="28"/>
                      <w:szCs w:val="28"/>
                    </w:rPr>
                    <w:t xml:space="preserve">  </w:t>
                  </w:r>
                  <w:r w:rsidR="00714194">
                    <w:rPr>
                      <w:rFonts w:ascii="Times New Roman" w:eastAsia="Times New Roman" w:hAnsi="Times New Roman" w:cs="Times New Roman"/>
                      <w:b/>
                      <w:color w:val="313131"/>
                      <w:sz w:val="28"/>
                      <w:szCs w:val="28"/>
                    </w:rPr>
                    <w:t xml:space="preserve">  </w:t>
                  </w:r>
                  <w:r w:rsidR="000E2D3D">
                    <w:rPr>
                      <w:rFonts w:ascii="Times New Roman" w:eastAsia="Times New Roman" w:hAnsi="Times New Roman" w:cs="Times New Roman"/>
                      <w:b/>
                      <w:color w:val="313131"/>
                      <w:sz w:val="28"/>
                      <w:szCs w:val="28"/>
                    </w:rPr>
                    <w:t xml:space="preserve">         </w:t>
                  </w:r>
                  <w:r w:rsidR="007E098D" w:rsidRPr="00BB4393">
                    <w:rPr>
                      <w:rFonts w:ascii="Times New Roman" w:eastAsia="Times New Roman" w:hAnsi="Times New Roman" w:cs="Times New Roman"/>
                      <w:b/>
                      <w:color w:val="313131"/>
                      <w:sz w:val="28"/>
                      <w:szCs w:val="28"/>
                    </w:rPr>
                    <w:t xml:space="preserve"> </w:t>
                  </w:r>
                  <w:r w:rsidR="007E098D" w:rsidRPr="00BB4393">
                    <w:rPr>
                      <w:rFonts w:ascii="Times New Roman" w:eastAsia="Times New Roman" w:hAnsi="Times New Roman" w:cs="Times New Roman"/>
                      <w:b/>
                      <w:bCs/>
                      <w:color w:val="313131"/>
                      <w:sz w:val="28"/>
                      <w:szCs w:val="28"/>
                    </w:rPr>
                    <w:t>Total CE Hours:</w:t>
                  </w:r>
                  <w:r w:rsidR="007E098D" w:rsidRPr="00D544A3">
                    <w:rPr>
                      <w:rFonts w:ascii="Times New Roman" w:eastAsia="Times New Roman" w:hAnsi="Times New Roman" w:cs="Times New Roman"/>
                      <w:b/>
                      <w:color w:val="313131"/>
                      <w:sz w:val="28"/>
                      <w:szCs w:val="28"/>
                    </w:rPr>
                    <w:t xml:space="preserve"> 1</w:t>
                  </w:r>
                </w:p>
              </w:tc>
            </w:tr>
            <w:tr w:rsidR="00D544A3" w:rsidRPr="00D544A3" w:rsidTr="007E098D">
              <w:trPr>
                <w:trHeight w:val="285"/>
                <w:tblCellSpacing w:w="0" w:type="dxa"/>
                <w:jc w:val="center"/>
              </w:trPr>
              <w:tc>
                <w:tcPr>
                  <w:tcW w:w="5000" w:type="pct"/>
                  <w:vAlign w:val="center"/>
                  <w:hideMark/>
                </w:tcPr>
                <w:p w:rsidR="00D544A3" w:rsidRPr="00D544A3" w:rsidRDefault="00D544A3" w:rsidP="00267DF2">
                  <w:pPr>
                    <w:spacing w:after="0" w:line="240" w:lineRule="auto"/>
                    <w:rPr>
                      <w:rFonts w:ascii="Times New Roman" w:eastAsia="Times New Roman" w:hAnsi="Times New Roman" w:cs="Times New Roman"/>
                      <w:color w:val="313131"/>
                      <w:sz w:val="24"/>
                      <w:szCs w:val="24"/>
                    </w:rPr>
                  </w:pPr>
                  <w:r w:rsidRPr="00BB4393">
                    <w:rPr>
                      <w:rFonts w:ascii="Times New Roman" w:eastAsia="Times New Roman" w:hAnsi="Times New Roman" w:cs="Times New Roman"/>
                      <w:b/>
                      <w:bCs/>
                      <w:color w:val="313131"/>
                      <w:sz w:val="24"/>
                      <w:szCs w:val="24"/>
                    </w:rPr>
                    <w:t xml:space="preserve">Description: </w:t>
                  </w:r>
                  <w:r w:rsidRPr="00D544A3">
                    <w:rPr>
                      <w:rFonts w:ascii="Times New Roman" w:eastAsia="Times New Roman" w:hAnsi="Times New Roman" w:cs="Times New Roman"/>
                      <w:color w:val="313131"/>
                      <w:sz w:val="24"/>
                      <w:szCs w:val="24"/>
                    </w:rPr>
                    <w:t>Optic nerve head pathology including swelling can range from very benign that only requires monitoring all the way to a life</w:t>
                  </w:r>
                  <w:r w:rsidRPr="00BB4393">
                    <w:rPr>
                      <w:rFonts w:ascii="Times New Roman" w:eastAsia="Times New Roman" w:hAnsi="Times New Roman" w:cs="Times New Roman"/>
                      <w:color w:val="313131"/>
                      <w:sz w:val="24"/>
                      <w:szCs w:val="24"/>
                    </w:rPr>
                    <w:t>-</w:t>
                  </w:r>
                  <w:r w:rsidRPr="00D544A3">
                    <w:rPr>
                      <w:rFonts w:ascii="Times New Roman" w:eastAsia="Times New Roman" w:hAnsi="Times New Roman" w:cs="Times New Roman"/>
                      <w:color w:val="313131"/>
                      <w:sz w:val="24"/>
                      <w:szCs w:val="24"/>
                    </w:rPr>
                    <w:t>threatening emergency. This interactive 1-hour lecture in a grand rounds format will review and update the most common causes of ONH swelling, pseudo-swelling and papilledema.</w:t>
                  </w:r>
                </w:p>
              </w:tc>
            </w:tr>
          </w:tbl>
          <w:p w:rsidR="00267DF2" w:rsidRDefault="00267DF2" w:rsidP="00267DF2">
            <w:pPr>
              <w:spacing w:after="240" w:line="240" w:lineRule="auto"/>
              <w:rPr>
                <w:rFonts w:ascii="Times New Roman" w:eastAsia="Times New Roman" w:hAnsi="Times New Roman" w:cs="Times New Roman"/>
                <w:b/>
                <w:bCs/>
                <w:color w:val="313131"/>
                <w:sz w:val="28"/>
                <w:szCs w:val="28"/>
              </w:rPr>
            </w:pPr>
          </w:p>
          <w:p w:rsidR="000E2D3D" w:rsidRPr="00267DF2" w:rsidRDefault="00C86E6C" w:rsidP="00267DF2">
            <w:pPr>
              <w:spacing w:after="240" w:line="240" w:lineRule="auto"/>
              <w:rPr>
                <w:rFonts w:ascii="Times New Roman" w:eastAsia="Times New Roman" w:hAnsi="Times New Roman" w:cs="Times New Roman"/>
                <w:b/>
                <w:bCs/>
                <w:color w:val="313131"/>
                <w:sz w:val="28"/>
                <w:szCs w:val="28"/>
              </w:rPr>
            </w:pPr>
            <w:r w:rsidRPr="000E2D3D">
              <w:rPr>
                <w:rFonts w:ascii="Times New Roman" w:eastAsia="Times New Roman" w:hAnsi="Times New Roman" w:cs="Times New Roman"/>
                <w:b/>
                <w:bCs/>
                <w:color w:val="313131"/>
                <w:sz w:val="28"/>
                <w:szCs w:val="28"/>
              </w:rPr>
              <w:t>Noon – 1:30 PM Legislative Luncheon</w:t>
            </w:r>
          </w:p>
          <w:p w:rsidR="00564BC2" w:rsidRPr="00714194" w:rsidRDefault="000E2D3D" w:rsidP="00267DF2">
            <w:pPr>
              <w:spacing w:after="240" w:line="240" w:lineRule="auto"/>
              <w:rPr>
                <w:rFonts w:ascii="Times New Roman" w:eastAsia="Times New Roman" w:hAnsi="Times New Roman" w:cs="Times New Roman"/>
                <w:b/>
                <w:color w:val="313131"/>
                <w:sz w:val="28"/>
                <w:szCs w:val="28"/>
              </w:rPr>
            </w:pPr>
            <w:r>
              <w:rPr>
                <w:rFonts w:ascii="Times New Roman" w:eastAsia="Times New Roman" w:hAnsi="Times New Roman" w:cs="Times New Roman"/>
                <w:b/>
                <w:bCs/>
                <w:color w:val="313131"/>
                <w:sz w:val="28"/>
                <w:szCs w:val="28"/>
              </w:rPr>
              <w:t xml:space="preserve">1:30 – 3:30 PM   </w:t>
            </w:r>
            <w:r w:rsidR="00564BC2" w:rsidRPr="00714194">
              <w:rPr>
                <w:rFonts w:ascii="Times New Roman" w:eastAsia="Times New Roman" w:hAnsi="Times New Roman" w:cs="Times New Roman"/>
                <w:b/>
                <w:bCs/>
                <w:color w:val="313131"/>
                <w:sz w:val="28"/>
                <w:szCs w:val="28"/>
              </w:rPr>
              <w:t>COPE ID:</w:t>
            </w:r>
            <w:r w:rsidR="00564BC2" w:rsidRPr="00714194">
              <w:rPr>
                <w:rFonts w:ascii="Times New Roman" w:eastAsia="Times New Roman" w:hAnsi="Times New Roman" w:cs="Times New Roman"/>
                <w:b/>
                <w:color w:val="313131"/>
                <w:sz w:val="28"/>
                <w:szCs w:val="28"/>
              </w:rPr>
              <w:t xml:space="preserve"> 54277-</w:t>
            </w:r>
            <w:proofErr w:type="gramStart"/>
            <w:r w:rsidR="00564BC2" w:rsidRPr="00714194">
              <w:rPr>
                <w:rFonts w:ascii="Times New Roman" w:eastAsia="Times New Roman" w:hAnsi="Times New Roman" w:cs="Times New Roman"/>
                <w:b/>
                <w:color w:val="313131"/>
                <w:sz w:val="28"/>
                <w:szCs w:val="28"/>
              </w:rPr>
              <w:t>PS</w:t>
            </w:r>
            <w:r w:rsidR="007E098D" w:rsidRPr="00714194">
              <w:rPr>
                <w:rFonts w:ascii="Times New Roman" w:eastAsia="Times New Roman" w:hAnsi="Times New Roman" w:cs="Times New Roman"/>
                <w:b/>
                <w:color w:val="313131"/>
                <w:sz w:val="28"/>
                <w:szCs w:val="28"/>
              </w:rPr>
              <w:t xml:space="preserve">  </w:t>
            </w:r>
            <w:r w:rsidR="00714194">
              <w:rPr>
                <w:rFonts w:ascii="Times New Roman" w:eastAsia="Times New Roman" w:hAnsi="Times New Roman" w:cs="Times New Roman"/>
                <w:b/>
                <w:color w:val="313131"/>
                <w:sz w:val="28"/>
                <w:szCs w:val="28"/>
              </w:rPr>
              <w:t>“</w:t>
            </w:r>
            <w:proofErr w:type="gramEnd"/>
            <w:r w:rsidR="00564BC2" w:rsidRPr="00714194">
              <w:rPr>
                <w:rFonts w:ascii="Times New Roman" w:eastAsia="Times New Roman" w:hAnsi="Times New Roman" w:cs="Times New Roman"/>
                <w:b/>
                <w:color w:val="313131"/>
                <w:sz w:val="28"/>
                <w:szCs w:val="28"/>
              </w:rPr>
              <w:t>Interpreting Retinal OCTs</w:t>
            </w:r>
            <w:r w:rsidR="00714194">
              <w:rPr>
                <w:rFonts w:ascii="Times New Roman" w:eastAsia="Times New Roman" w:hAnsi="Times New Roman" w:cs="Times New Roman"/>
                <w:b/>
                <w:color w:val="313131"/>
                <w:sz w:val="28"/>
                <w:szCs w:val="28"/>
              </w:rPr>
              <w:t>”</w:t>
            </w:r>
            <w:r w:rsidR="007E098D" w:rsidRPr="00714194">
              <w:rPr>
                <w:rFonts w:ascii="Times New Roman" w:eastAsia="Times New Roman" w:hAnsi="Times New Roman" w:cs="Times New Roman"/>
                <w:b/>
                <w:color w:val="313131"/>
                <w:sz w:val="28"/>
                <w:szCs w:val="28"/>
              </w:rPr>
              <w:t xml:space="preserve"> </w:t>
            </w:r>
            <w:r>
              <w:rPr>
                <w:rFonts w:ascii="Times New Roman" w:eastAsia="Times New Roman" w:hAnsi="Times New Roman" w:cs="Times New Roman"/>
                <w:b/>
                <w:color w:val="313131"/>
                <w:sz w:val="28"/>
                <w:szCs w:val="28"/>
              </w:rPr>
              <w:t xml:space="preserve">  </w:t>
            </w:r>
            <w:r w:rsidR="007E098D" w:rsidRPr="00714194">
              <w:rPr>
                <w:rFonts w:ascii="Times New Roman" w:eastAsia="Times New Roman" w:hAnsi="Times New Roman" w:cs="Times New Roman"/>
                <w:b/>
                <w:bCs/>
                <w:color w:val="313131"/>
                <w:sz w:val="28"/>
                <w:szCs w:val="28"/>
              </w:rPr>
              <w:t>Total CE Hours:</w:t>
            </w:r>
            <w:r w:rsidR="007E098D" w:rsidRPr="00714194">
              <w:rPr>
                <w:rFonts w:ascii="Times New Roman" w:eastAsia="Times New Roman" w:hAnsi="Times New Roman" w:cs="Times New Roman"/>
                <w:b/>
                <w:color w:val="313131"/>
                <w:sz w:val="28"/>
                <w:szCs w:val="28"/>
              </w:rPr>
              <w:t xml:space="preserve"> 2</w:t>
            </w:r>
          </w:p>
        </w:tc>
      </w:tr>
      <w:tr w:rsidR="00564BC2" w:rsidRPr="00BB4393" w:rsidTr="0071275D">
        <w:trPr>
          <w:trHeight w:val="285"/>
          <w:tblCellSpacing w:w="0" w:type="dxa"/>
          <w:jc w:val="center"/>
        </w:trPr>
        <w:tc>
          <w:tcPr>
            <w:tcW w:w="5000" w:type="pct"/>
            <w:vAlign w:val="center"/>
            <w:hideMark/>
          </w:tcPr>
          <w:p w:rsidR="00564BC2" w:rsidRPr="00BB4393" w:rsidRDefault="00564BC2" w:rsidP="00267DF2">
            <w:pPr>
              <w:spacing w:after="0" w:line="240" w:lineRule="auto"/>
              <w:rPr>
                <w:rFonts w:ascii="Times New Roman" w:eastAsia="Times New Roman" w:hAnsi="Times New Roman" w:cs="Times New Roman"/>
                <w:color w:val="313131"/>
                <w:sz w:val="24"/>
                <w:szCs w:val="24"/>
              </w:rPr>
            </w:pPr>
            <w:r w:rsidRPr="00BB4393">
              <w:rPr>
                <w:rFonts w:ascii="Times New Roman" w:eastAsia="Times New Roman" w:hAnsi="Times New Roman" w:cs="Times New Roman"/>
                <w:b/>
                <w:bCs/>
                <w:color w:val="313131"/>
                <w:sz w:val="24"/>
                <w:szCs w:val="24"/>
              </w:rPr>
              <w:t xml:space="preserve">Description: </w:t>
            </w:r>
            <w:r w:rsidRPr="00BB4393">
              <w:rPr>
                <w:rFonts w:ascii="Times New Roman" w:eastAsia="Times New Roman" w:hAnsi="Times New Roman" w:cs="Times New Roman"/>
                <w:color w:val="313131"/>
                <w:sz w:val="24"/>
                <w:szCs w:val="24"/>
              </w:rPr>
              <w:t xml:space="preserve">Optical Coherence Tomography OCT is a technology that is largely becoming standard of care for the diagnosis and management of both </w:t>
            </w:r>
            <w:proofErr w:type="spellStart"/>
            <w:r w:rsidRPr="00BB4393">
              <w:rPr>
                <w:rFonts w:ascii="Times New Roman" w:eastAsia="Times New Roman" w:hAnsi="Times New Roman" w:cs="Times New Roman"/>
                <w:color w:val="313131"/>
                <w:sz w:val="24"/>
                <w:szCs w:val="24"/>
              </w:rPr>
              <w:t>retinalmacular</w:t>
            </w:r>
            <w:proofErr w:type="spellEnd"/>
            <w:r w:rsidRPr="00BB4393">
              <w:rPr>
                <w:rFonts w:ascii="Times New Roman" w:eastAsia="Times New Roman" w:hAnsi="Times New Roman" w:cs="Times New Roman"/>
                <w:color w:val="313131"/>
                <w:sz w:val="24"/>
                <w:szCs w:val="24"/>
              </w:rPr>
              <w:t xml:space="preserve"> conditions as well as glaucoma. This</w:t>
            </w:r>
            <w:r w:rsidR="007E098D" w:rsidRPr="00BB4393">
              <w:rPr>
                <w:rFonts w:ascii="Times New Roman" w:eastAsia="Times New Roman" w:hAnsi="Times New Roman" w:cs="Times New Roman"/>
                <w:color w:val="313131"/>
                <w:sz w:val="24"/>
                <w:szCs w:val="24"/>
              </w:rPr>
              <w:t xml:space="preserve"> </w:t>
            </w:r>
            <w:r w:rsidRPr="00BB4393">
              <w:rPr>
                <w:rFonts w:ascii="Times New Roman" w:eastAsia="Times New Roman" w:hAnsi="Times New Roman" w:cs="Times New Roman"/>
                <w:color w:val="313131"/>
                <w:sz w:val="24"/>
                <w:szCs w:val="24"/>
              </w:rPr>
              <w:t>interactive 2-hour presentation will review and focus on the most common retinal conditions often diagnosed and followed with OCTs.</w:t>
            </w:r>
          </w:p>
        </w:tc>
      </w:tr>
    </w:tbl>
    <w:p w:rsidR="00585452" w:rsidRDefault="00585452"/>
    <w:p w:rsidR="001E5A92" w:rsidRDefault="001E5A92" w:rsidP="001E5A92">
      <w:pPr>
        <w:spacing w:line="360" w:lineRule="auto"/>
        <w:jc w:val="center"/>
        <w:rPr>
          <w:b/>
          <w:color w:val="323E4F" w:themeColor="text2" w:themeShade="BF"/>
          <w:sz w:val="16"/>
          <w:szCs w:val="16"/>
        </w:rPr>
      </w:pPr>
      <w:r>
        <w:rPr>
          <w:b/>
          <w:noProof/>
        </w:rPr>
        <w:lastRenderedPageBreak/>
        <w:drawing>
          <wp:inline distT="0" distB="0" distL="0" distR="0">
            <wp:extent cx="2638425" cy="638175"/>
            <wp:effectExtent l="0" t="0" r="9525" b="9525"/>
            <wp:docPr id="1" name="Picture 1" descr="43222_large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222_large_cro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638175"/>
                    </a:xfrm>
                    <a:prstGeom prst="rect">
                      <a:avLst/>
                    </a:prstGeom>
                    <a:noFill/>
                    <a:ln>
                      <a:noFill/>
                    </a:ln>
                  </pic:spPr>
                </pic:pic>
              </a:graphicData>
            </a:graphic>
          </wp:inline>
        </w:drawing>
      </w:r>
    </w:p>
    <w:p w:rsidR="001E5A92" w:rsidRDefault="001E5A92" w:rsidP="001E5A92">
      <w:pPr>
        <w:spacing w:line="276" w:lineRule="auto"/>
        <w:rPr>
          <w:rStyle w:val="Emphasis"/>
          <w:rFonts w:cs="Times New Roman"/>
          <w:bCs/>
          <w:i w:val="0"/>
          <w:color w:val="C00000"/>
          <w:sz w:val="28"/>
          <w:szCs w:val="28"/>
        </w:rPr>
      </w:pPr>
    </w:p>
    <w:p w:rsidR="001E5A92" w:rsidRDefault="001E5A92" w:rsidP="001E5A92">
      <w:pPr>
        <w:spacing w:line="276" w:lineRule="auto"/>
        <w:jc w:val="center"/>
        <w:rPr>
          <w:i/>
          <w:color w:val="9A0000"/>
          <w:sz w:val="40"/>
          <w:szCs w:val="40"/>
        </w:rPr>
      </w:pPr>
      <w:r>
        <w:rPr>
          <w:b/>
          <w:i/>
          <w:color w:val="9A0000"/>
          <w:sz w:val="40"/>
          <w:szCs w:val="40"/>
        </w:rPr>
        <w:t>TAOP Winter CME Program/Legislative Luncheon</w:t>
      </w:r>
    </w:p>
    <w:p w:rsidR="001E5A92" w:rsidRDefault="001E5A92" w:rsidP="001E5A92">
      <w:pPr>
        <w:spacing w:line="276" w:lineRule="auto"/>
        <w:jc w:val="center"/>
        <w:rPr>
          <w:b/>
          <w:i/>
          <w:color w:val="9A0000"/>
          <w:sz w:val="40"/>
          <w:szCs w:val="40"/>
        </w:rPr>
      </w:pPr>
      <w:r>
        <w:rPr>
          <w:b/>
          <w:i/>
          <w:color w:val="9A0000"/>
          <w:sz w:val="40"/>
          <w:szCs w:val="40"/>
        </w:rPr>
        <w:t>DoubleTree Hotel, Nashville</w:t>
      </w:r>
    </w:p>
    <w:p w:rsidR="001E5A92" w:rsidRDefault="00D90159" w:rsidP="001E5A92">
      <w:pPr>
        <w:spacing w:line="276" w:lineRule="auto"/>
        <w:jc w:val="center"/>
        <w:rPr>
          <w:rStyle w:val="Emphasis"/>
          <w:rFonts w:cs="Times New Roman"/>
          <w:iCs w:val="0"/>
          <w:sz w:val="36"/>
          <w:szCs w:val="36"/>
        </w:rPr>
      </w:pPr>
      <w:r>
        <w:rPr>
          <w:b/>
          <w:i/>
          <w:color w:val="9A0000"/>
          <w:sz w:val="36"/>
          <w:szCs w:val="36"/>
        </w:rPr>
        <w:t>WEDNESDAY</w:t>
      </w:r>
      <w:bookmarkStart w:id="0" w:name="_GoBack"/>
      <w:bookmarkEnd w:id="0"/>
      <w:r w:rsidR="001E5A92">
        <w:rPr>
          <w:b/>
          <w:i/>
          <w:color w:val="9A0000"/>
          <w:sz w:val="36"/>
          <w:szCs w:val="36"/>
        </w:rPr>
        <w:t>, February 14, 2018</w:t>
      </w:r>
    </w:p>
    <w:p w:rsidR="001E5A92" w:rsidRDefault="001E5A92" w:rsidP="001E5A92">
      <w:pPr>
        <w:pStyle w:val="NoSpacing"/>
        <w:jc w:val="center"/>
        <w:rPr>
          <w:rStyle w:val="Emphasis"/>
          <w:bCs/>
          <w:i w:val="0"/>
          <w:color w:val="002060"/>
          <w:sz w:val="44"/>
          <w:szCs w:val="44"/>
        </w:rPr>
      </w:pPr>
      <w:r>
        <w:rPr>
          <w:rStyle w:val="Emphasis"/>
          <w:bCs/>
          <w:i w:val="0"/>
          <w:color w:val="002060"/>
          <w:sz w:val="44"/>
          <w:szCs w:val="44"/>
        </w:rPr>
        <w:t>REGISTRATION FORM</w:t>
      </w:r>
    </w:p>
    <w:p w:rsidR="001E5A92" w:rsidRDefault="001E5A92" w:rsidP="001E5A92">
      <w:pPr>
        <w:pStyle w:val="NoSpacing"/>
        <w:rPr>
          <w:rStyle w:val="Emphasis"/>
          <w:bCs/>
          <w:i w:val="0"/>
          <w:color w:val="9A0000"/>
          <w:sz w:val="28"/>
          <w:szCs w:val="28"/>
        </w:rPr>
      </w:pPr>
    </w:p>
    <w:p w:rsidR="001E5A92" w:rsidRDefault="001E5A92" w:rsidP="001E5A92">
      <w:pPr>
        <w:pStyle w:val="NoSpacing"/>
        <w:rPr>
          <w:rStyle w:val="Emphasis"/>
          <w:bCs/>
          <w:i w:val="0"/>
          <w:color w:val="9A0000"/>
          <w:sz w:val="28"/>
          <w:szCs w:val="28"/>
        </w:rPr>
      </w:pPr>
      <w:r>
        <w:rPr>
          <w:rStyle w:val="Emphasis"/>
          <w:bCs/>
          <w:i w:val="0"/>
          <w:color w:val="9A0000"/>
          <w:sz w:val="28"/>
          <w:szCs w:val="28"/>
        </w:rPr>
        <w:t>Name ___________________________________________________________</w:t>
      </w:r>
    </w:p>
    <w:p w:rsidR="001E5A92" w:rsidRDefault="001E5A92" w:rsidP="001E5A92">
      <w:pPr>
        <w:pStyle w:val="NoSpacing"/>
        <w:rPr>
          <w:rStyle w:val="Emphasis"/>
          <w:bCs/>
          <w:i w:val="0"/>
          <w:color w:val="9A0000"/>
          <w:sz w:val="28"/>
          <w:szCs w:val="28"/>
        </w:rPr>
      </w:pPr>
    </w:p>
    <w:p w:rsidR="001E5A92" w:rsidRDefault="001E5A92" w:rsidP="001E5A92">
      <w:pPr>
        <w:pStyle w:val="NoSpacing"/>
        <w:rPr>
          <w:rStyle w:val="Emphasis"/>
          <w:bCs/>
          <w:i w:val="0"/>
          <w:color w:val="9A0000"/>
          <w:sz w:val="28"/>
          <w:szCs w:val="28"/>
        </w:rPr>
      </w:pPr>
      <w:r>
        <w:rPr>
          <w:rStyle w:val="Emphasis"/>
          <w:bCs/>
          <w:i w:val="0"/>
          <w:color w:val="9A0000"/>
          <w:sz w:val="28"/>
          <w:szCs w:val="28"/>
        </w:rPr>
        <w:t>Address__________________________________________________________</w:t>
      </w:r>
    </w:p>
    <w:p w:rsidR="001E5A92" w:rsidRDefault="001E5A92" w:rsidP="001E5A92">
      <w:pPr>
        <w:pStyle w:val="NoSpacing"/>
        <w:rPr>
          <w:rStyle w:val="Emphasis"/>
          <w:bCs/>
          <w:i w:val="0"/>
          <w:color w:val="9A0000"/>
          <w:sz w:val="28"/>
          <w:szCs w:val="28"/>
        </w:rPr>
      </w:pPr>
      <w:r>
        <w:rPr>
          <w:rStyle w:val="Emphasis"/>
          <w:bCs/>
          <w:i w:val="0"/>
          <w:color w:val="9A0000"/>
          <w:sz w:val="28"/>
          <w:szCs w:val="28"/>
        </w:rPr>
        <w:t xml:space="preserve">              </w:t>
      </w:r>
    </w:p>
    <w:p w:rsidR="001E5A92" w:rsidRDefault="001E5A92" w:rsidP="001E5A92">
      <w:pPr>
        <w:pStyle w:val="NoSpacing"/>
        <w:rPr>
          <w:rStyle w:val="Emphasis"/>
          <w:bCs/>
          <w:i w:val="0"/>
          <w:color w:val="9A0000"/>
          <w:sz w:val="28"/>
          <w:szCs w:val="28"/>
        </w:rPr>
      </w:pPr>
      <w:r>
        <w:rPr>
          <w:rStyle w:val="Emphasis"/>
          <w:bCs/>
          <w:i w:val="0"/>
          <w:color w:val="9A0000"/>
          <w:sz w:val="28"/>
          <w:szCs w:val="28"/>
        </w:rPr>
        <w:t xml:space="preserve">               __________________________________________________________</w:t>
      </w:r>
    </w:p>
    <w:p w:rsidR="001E5A92" w:rsidRDefault="001E5A92" w:rsidP="001E5A92">
      <w:pPr>
        <w:pStyle w:val="NoSpacing"/>
        <w:rPr>
          <w:rStyle w:val="Emphasis"/>
          <w:bCs/>
          <w:i w:val="0"/>
          <w:color w:val="9A0000"/>
          <w:sz w:val="28"/>
          <w:szCs w:val="28"/>
        </w:rPr>
      </w:pPr>
    </w:p>
    <w:p w:rsidR="001E5A92" w:rsidRDefault="001E5A92" w:rsidP="001E5A92">
      <w:pPr>
        <w:pStyle w:val="NoSpacing"/>
        <w:rPr>
          <w:rStyle w:val="Emphasis"/>
          <w:bCs/>
          <w:i w:val="0"/>
          <w:color w:val="9A0000"/>
          <w:sz w:val="28"/>
          <w:szCs w:val="28"/>
        </w:rPr>
      </w:pPr>
      <w:r>
        <w:rPr>
          <w:rStyle w:val="Emphasis"/>
          <w:bCs/>
          <w:i w:val="0"/>
          <w:color w:val="9A0000"/>
          <w:sz w:val="28"/>
          <w:szCs w:val="28"/>
        </w:rPr>
        <w:t>Phone____________________   Email__________________________________</w:t>
      </w:r>
    </w:p>
    <w:p w:rsidR="001E5A92" w:rsidRDefault="001E5A92" w:rsidP="001E5A92">
      <w:pPr>
        <w:pStyle w:val="NoSpacing"/>
        <w:rPr>
          <w:rStyle w:val="Emphasis"/>
          <w:bCs/>
          <w:i w:val="0"/>
          <w:color w:val="9A0000"/>
          <w:sz w:val="28"/>
          <w:szCs w:val="28"/>
        </w:rPr>
      </w:pPr>
    </w:p>
    <w:p w:rsidR="001E5A92" w:rsidRDefault="001E5A92" w:rsidP="001E5A92">
      <w:pPr>
        <w:pStyle w:val="NoSpacing"/>
        <w:rPr>
          <w:rStyle w:val="Emphasis"/>
          <w:bCs/>
          <w:i w:val="0"/>
          <w:color w:val="9A0000"/>
          <w:sz w:val="28"/>
          <w:szCs w:val="28"/>
        </w:rPr>
      </w:pPr>
      <w:r>
        <w:rPr>
          <w:rStyle w:val="Emphasis"/>
          <w:bCs/>
          <w:i w:val="0"/>
          <w:color w:val="9A0000"/>
          <w:sz w:val="28"/>
          <w:szCs w:val="28"/>
        </w:rPr>
        <w:t>Registration Fees:</w:t>
      </w:r>
    </w:p>
    <w:p w:rsidR="001E5A92" w:rsidRDefault="001E5A92" w:rsidP="001E5A92">
      <w:pPr>
        <w:pStyle w:val="NoSpacing"/>
        <w:rPr>
          <w:rStyle w:val="Emphasis"/>
          <w:bCs/>
          <w:i w:val="0"/>
          <w:color w:val="9A0000"/>
          <w:sz w:val="28"/>
          <w:szCs w:val="28"/>
        </w:rPr>
      </w:pPr>
    </w:p>
    <w:p w:rsidR="001E5A92" w:rsidRDefault="001E5A92" w:rsidP="001E5A92">
      <w:pPr>
        <w:pStyle w:val="NoSpacing"/>
        <w:rPr>
          <w:rStyle w:val="Emphasis"/>
          <w:bCs/>
          <w:i w:val="0"/>
          <w:color w:val="9A0000"/>
          <w:sz w:val="28"/>
          <w:szCs w:val="28"/>
        </w:rPr>
      </w:pPr>
      <w:r>
        <w:rPr>
          <w:rStyle w:val="Emphasis"/>
          <w:bCs/>
          <w:i w:val="0"/>
          <w:color w:val="9A0000"/>
          <w:sz w:val="28"/>
          <w:szCs w:val="28"/>
        </w:rPr>
        <w:t xml:space="preserve">$125   Physician (TAOP </w:t>
      </w:r>
      <w:proofErr w:type="gramStart"/>
      <w:r>
        <w:rPr>
          <w:rStyle w:val="Emphasis"/>
          <w:bCs/>
          <w:i w:val="0"/>
          <w:color w:val="9A0000"/>
          <w:sz w:val="28"/>
          <w:szCs w:val="28"/>
        </w:rPr>
        <w:t xml:space="preserve">Member)   </w:t>
      </w:r>
      <w:proofErr w:type="gramEnd"/>
      <w:r>
        <w:rPr>
          <w:rStyle w:val="Emphasis"/>
          <w:bCs/>
          <w:i w:val="0"/>
          <w:color w:val="9A0000"/>
          <w:sz w:val="28"/>
          <w:szCs w:val="28"/>
        </w:rPr>
        <w:t xml:space="preserve">                            $300 (Non-Member)</w:t>
      </w:r>
    </w:p>
    <w:p w:rsidR="001E5A92" w:rsidRDefault="001E5A92" w:rsidP="001E5A92">
      <w:pPr>
        <w:pStyle w:val="NoSpacing"/>
        <w:rPr>
          <w:rStyle w:val="Emphasis"/>
          <w:bCs/>
          <w:i w:val="0"/>
          <w:color w:val="9A0000"/>
          <w:sz w:val="28"/>
          <w:szCs w:val="28"/>
        </w:rPr>
      </w:pPr>
    </w:p>
    <w:p w:rsidR="001E5A92" w:rsidRDefault="001E5A92" w:rsidP="001E5A92">
      <w:pPr>
        <w:pStyle w:val="NoSpacing"/>
        <w:rPr>
          <w:rStyle w:val="Emphasis"/>
          <w:bCs/>
          <w:i w:val="0"/>
          <w:color w:val="9A0000"/>
          <w:sz w:val="28"/>
          <w:szCs w:val="28"/>
        </w:rPr>
      </w:pPr>
      <w:r>
        <w:rPr>
          <w:rStyle w:val="Emphasis"/>
          <w:bCs/>
          <w:i w:val="0"/>
          <w:color w:val="9A0000"/>
          <w:sz w:val="28"/>
          <w:szCs w:val="28"/>
        </w:rPr>
        <w:t>$45      Luncheon Guest</w:t>
      </w:r>
    </w:p>
    <w:p w:rsidR="001E5A92" w:rsidRDefault="001E5A92" w:rsidP="001E5A92">
      <w:pPr>
        <w:pStyle w:val="NoSpacing"/>
        <w:rPr>
          <w:rStyle w:val="Emphasis"/>
          <w:bCs/>
          <w:i w:val="0"/>
          <w:color w:val="9A0000"/>
          <w:sz w:val="28"/>
          <w:szCs w:val="28"/>
        </w:rPr>
      </w:pPr>
    </w:p>
    <w:p w:rsidR="001E5A92" w:rsidRDefault="001E5A92" w:rsidP="001E5A92">
      <w:pPr>
        <w:pStyle w:val="NoSpacing"/>
        <w:rPr>
          <w:rStyle w:val="Emphasis"/>
          <w:bCs/>
          <w:i w:val="0"/>
          <w:color w:val="9A0000"/>
          <w:sz w:val="28"/>
          <w:szCs w:val="28"/>
        </w:rPr>
      </w:pPr>
      <w:r>
        <w:rPr>
          <w:rStyle w:val="Emphasis"/>
          <w:bCs/>
          <w:i w:val="0"/>
          <w:color w:val="9A0000"/>
          <w:sz w:val="28"/>
          <w:szCs w:val="28"/>
        </w:rPr>
        <w:t>$_____________ Amount Enclosed Payable to TAOP by Check.  AmEx,</w:t>
      </w:r>
    </w:p>
    <w:p w:rsidR="001E5A92" w:rsidRDefault="001E5A92" w:rsidP="001E5A92">
      <w:pPr>
        <w:pStyle w:val="NoSpacing"/>
        <w:rPr>
          <w:rStyle w:val="Emphasis"/>
          <w:bCs/>
          <w:i w:val="0"/>
          <w:color w:val="9A0000"/>
          <w:sz w:val="28"/>
          <w:szCs w:val="28"/>
        </w:rPr>
      </w:pPr>
      <w:r>
        <w:rPr>
          <w:rStyle w:val="Emphasis"/>
          <w:bCs/>
          <w:i w:val="0"/>
          <w:color w:val="9A0000"/>
          <w:sz w:val="28"/>
          <w:szCs w:val="28"/>
        </w:rPr>
        <w:t xml:space="preserve">                                Discover, M/C or VISA are also accepted.</w:t>
      </w:r>
    </w:p>
    <w:p w:rsidR="001E5A92" w:rsidRDefault="001E5A92" w:rsidP="001E5A92">
      <w:pPr>
        <w:pStyle w:val="NoSpacing"/>
        <w:rPr>
          <w:rStyle w:val="Emphasis"/>
          <w:bCs/>
          <w:i w:val="0"/>
          <w:color w:val="9A0000"/>
          <w:sz w:val="28"/>
          <w:szCs w:val="28"/>
        </w:rPr>
      </w:pPr>
    </w:p>
    <w:p w:rsidR="001E5A92" w:rsidRDefault="001E5A92" w:rsidP="001E5A92">
      <w:pPr>
        <w:pStyle w:val="NoSpacing"/>
        <w:rPr>
          <w:rStyle w:val="Emphasis"/>
          <w:bCs/>
          <w:i w:val="0"/>
          <w:color w:val="9A0000"/>
          <w:sz w:val="28"/>
          <w:szCs w:val="28"/>
        </w:rPr>
      </w:pPr>
      <w:r>
        <w:rPr>
          <w:rStyle w:val="Emphasis"/>
          <w:bCs/>
          <w:i w:val="0"/>
          <w:color w:val="9A0000"/>
          <w:sz w:val="28"/>
          <w:szCs w:val="28"/>
        </w:rPr>
        <w:t>Credit Card Information</w:t>
      </w:r>
    </w:p>
    <w:p w:rsidR="001E5A92" w:rsidRDefault="001E5A92" w:rsidP="001E5A92">
      <w:pPr>
        <w:pStyle w:val="NoSpacing"/>
        <w:rPr>
          <w:rStyle w:val="Emphasis"/>
          <w:bCs/>
          <w:i w:val="0"/>
          <w:color w:val="9A0000"/>
          <w:sz w:val="28"/>
          <w:szCs w:val="28"/>
        </w:rPr>
      </w:pPr>
    </w:p>
    <w:p w:rsidR="001E5A92" w:rsidRDefault="001E5A92" w:rsidP="001E5A92">
      <w:pPr>
        <w:pStyle w:val="NoSpacing"/>
        <w:rPr>
          <w:rStyle w:val="Emphasis"/>
          <w:bCs/>
          <w:i w:val="0"/>
          <w:color w:val="9A0000"/>
          <w:sz w:val="28"/>
          <w:szCs w:val="28"/>
        </w:rPr>
      </w:pPr>
      <w:r>
        <w:rPr>
          <w:rStyle w:val="Emphasis"/>
          <w:bCs/>
          <w:i w:val="0"/>
          <w:color w:val="9A0000"/>
          <w:sz w:val="28"/>
          <w:szCs w:val="28"/>
        </w:rPr>
        <w:t>_____________________________________________Exp. Date_____________</w:t>
      </w:r>
    </w:p>
    <w:p w:rsidR="001E5A92" w:rsidRDefault="001E5A92" w:rsidP="001E5A92">
      <w:pPr>
        <w:pStyle w:val="NoSpacing"/>
        <w:rPr>
          <w:rStyle w:val="Emphasis"/>
          <w:bCs/>
          <w:i w:val="0"/>
          <w:color w:val="9A0000"/>
          <w:sz w:val="28"/>
          <w:szCs w:val="28"/>
        </w:rPr>
      </w:pPr>
    </w:p>
    <w:p w:rsidR="001E5A92" w:rsidRDefault="001E5A92" w:rsidP="001E5A92">
      <w:pPr>
        <w:pStyle w:val="NoSpacing"/>
        <w:jc w:val="center"/>
        <w:rPr>
          <w:rStyle w:val="Emphasis"/>
          <w:bCs/>
          <w:i w:val="0"/>
          <w:color w:val="9A0000"/>
          <w:sz w:val="28"/>
          <w:szCs w:val="28"/>
        </w:rPr>
      </w:pPr>
      <w:r>
        <w:rPr>
          <w:rStyle w:val="Emphasis"/>
          <w:bCs/>
          <w:i w:val="0"/>
          <w:color w:val="9A0000"/>
          <w:sz w:val="28"/>
          <w:szCs w:val="28"/>
        </w:rPr>
        <w:t>Return To:</w:t>
      </w:r>
    </w:p>
    <w:p w:rsidR="001E5A92" w:rsidRDefault="001E5A92" w:rsidP="001E5A92">
      <w:pPr>
        <w:pStyle w:val="NoSpacing"/>
        <w:jc w:val="center"/>
        <w:rPr>
          <w:rStyle w:val="Emphasis"/>
          <w:bCs/>
          <w:i w:val="0"/>
          <w:color w:val="9A0000"/>
          <w:sz w:val="28"/>
          <w:szCs w:val="28"/>
        </w:rPr>
      </w:pPr>
      <w:r>
        <w:rPr>
          <w:rStyle w:val="Emphasis"/>
          <w:bCs/>
          <w:i w:val="0"/>
          <w:color w:val="9A0000"/>
          <w:sz w:val="28"/>
          <w:szCs w:val="28"/>
        </w:rPr>
        <w:t>FAX: 615-269-5986</w:t>
      </w:r>
    </w:p>
    <w:p w:rsidR="001E5A92" w:rsidRDefault="001E5A92" w:rsidP="001E5A92">
      <w:pPr>
        <w:pStyle w:val="NoSpacing"/>
        <w:jc w:val="center"/>
        <w:rPr>
          <w:rStyle w:val="Emphasis"/>
          <w:bCs/>
          <w:i w:val="0"/>
          <w:color w:val="9A0000"/>
          <w:sz w:val="28"/>
          <w:szCs w:val="28"/>
        </w:rPr>
      </w:pPr>
      <w:r>
        <w:rPr>
          <w:rStyle w:val="Emphasis"/>
          <w:bCs/>
          <w:i w:val="0"/>
          <w:color w:val="9A0000"/>
          <w:sz w:val="28"/>
          <w:szCs w:val="28"/>
        </w:rPr>
        <w:t xml:space="preserve"> Mail: TAOP, 2727 </w:t>
      </w:r>
      <w:proofErr w:type="spellStart"/>
      <w:r>
        <w:rPr>
          <w:rStyle w:val="Emphasis"/>
          <w:bCs/>
          <w:i w:val="0"/>
          <w:color w:val="9A0000"/>
          <w:sz w:val="28"/>
          <w:szCs w:val="28"/>
        </w:rPr>
        <w:t>Bransford</w:t>
      </w:r>
      <w:proofErr w:type="spellEnd"/>
      <w:r>
        <w:rPr>
          <w:rStyle w:val="Emphasis"/>
          <w:bCs/>
          <w:i w:val="0"/>
          <w:color w:val="9A0000"/>
          <w:sz w:val="28"/>
          <w:szCs w:val="28"/>
        </w:rPr>
        <w:t xml:space="preserve"> Ave. Nashville, TN 37204</w:t>
      </w:r>
    </w:p>
    <w:p w:rsidR="001E5A92" w:rsidRDefault="001E5A92" w:rsidP="001E5A92">
      <w:pPr>
        <w:pStyle w:val="NoSpacing"/>
        <w:jc w:val="center"/>
        <w:rPr>
          <w:rStyle w:val="Emphasis"/>
          <w:bCs/>
          <w:i w:val="0"/>
          <w:color w:val="9A0000"/>
          <w:sz w:val="28"/>
          <w:szCs w:val="28"/>
        </w:rPr>
      </w:pPr>
      <w:r>
        <w:rPr>
          <w:rStyle w:val="Emphasis"/>
          <w:bCs/>
          <w:i w:val="0"/>
          <w:color w:val="9A0000"/>
          <w:sz w:val="28"/>
          <w:szCs w:val="28"/>
        </w:rPr>
        <w:t xml:space="preserve"> or email to </w:t>
      </w:r>
      <w:hyperlink r:id="rId6" w:history="1">
        <w:r>
          <w:rPr>
            <w:rStyle w:val="Hyperlink"/>
            <w:color w:val="1F4E79" w:themeColor="accent5" w:themeShade="80"/>
            <w:sz w:val="28"/>
            <w:szCs w:val="28"/>
          </w:rPr>
          <w:t>lesley@taoponline.org</w:t>
        </w:r>
      </w:hyperlink>
      <w:r>
        <w:rPr>
          <w:bCs/>
          <w:color w:val="9A0000"/>
          <w:sz w:val="28"/>
          <w:szCs w:val="28"/>
        </w:rPr>
        <w:t xml:space="preserve"> </w:t>
      </w:r>
      <w:r>
        <w:rPr>
          <w:rStyle w:val="Emphasis"/>
          <w:bCs/>
          <w:i w:val="0"/>
          <w:color w:val="9A0000"/>
          <w:sz w:val="28"/>
          <w:szCs w:val="28"/>
        </w:rPr>
        <w:t xml:space="preserve"> </w:t>
      </w:r>
    </w:p>
    <w:p w:rsidR="001E5A92" w:rsidRDefault="001E5A92" w:rsidP="001E5A92">
      <w:pPr>
        <w:pStyle w:val="NoSpacing"/>
        <w:jc w:val="center"/>
        <w:rPr>
          <w:rStyle w:val="Emphasis"/>
          <w:bCs/>
          <w:i w:val="0"/>
          <w:color w:val="9A0000"/>
          <w:sz w:val="28"/>
          <w:szCs w:val="28"/>
        </w:rPr>
      </w:pPr>
      <w:r>
        <w:rPr>
          <w:rStyle w:val="Emphasis"/>
          <w:bCs/>
          <w:i w:val="0"/>
          <w:color w:val="9A0000"/>
          <w:sz w:val="28"/>
          <w:szCs w:val="28"/>
        </w:rPr>
        <w:t>Questions? 1-800-451-2438, 615-269-9092 or Cell 615-513-1198</w:t>
      </w:r>
    </w:p>
    <w:p w:rsidR="001E5A92" w:rsidRDefault="001E5A92" w:rsidP="001E5A92">
      <w:pPr>
        <w:pStyle w:val="NoSpacing"/>
        <w:jc w:val="center"/>
      </w:pPr>
    </w:p>
    <w:p w:rsidR="001E5A92" w:rsidRDefault="001E5A92"/>
    <w:sectPr w:rsidR="001E5A92" w:rsidSect="00BB43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96F50"/>
    <w:multiLevelType w:val="multilevel"/>
    <w:tmpl w:val="35B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65"/>
    <w:rsid w:val="00087EC3"/>
    <w:rsid w:val="000E2D3D"/>
    <w:rsid w:val="000E569F"/>
    <w:rsid w:val="000E6B65"/>
    <w:rsid w:val="00165464"/>
    <w:rsid w:val="001E5A92"/>
    <w:rsid w:val="00267DF2"/>
    <w:rsid w:val="004E5413"/>
    <w:rsid w:val="00564BC2"/>
    <w:rsid w:val="00585452"/>
    <w:rsid w:val="005C6477"/>
    <w:rsid w:val="0071275D"/>
    <w:rsid w:val="00714194"/>
    <w:rsid w:val="007242CD"/>
    <w:rsid w:val="007E098D"/>
    <w:rsid w:val="00813503"/>
    <w:rsid w:val="008735EB"/>
    <w:rsid w:val="008E76DA"/>
    <w:rsid w:val="0096454D"/>
    <w:rsid w:val="00BB215B"/>
    <w:rsid w:val="00BB4393"/>
    <w:rsid w:val="00C86E6C"/>
    <w:rsid w:val="00D10230"/>
    <w:rsid w:val="00D544A3"/>
    <w:rsid w:val="00D90159"/>
    <w:rsid w:val="00EC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50A5"/>
  <w15:chartTrackingRefBased/>
  <w15:docId w15:val="{196A38D2-568F-4309-BD53-7DF0D214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E6B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6B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6B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title">
    <w:name w:val="jobtitle"/>
    <w:basedOn w:val="Normal"/>
    <w:rsid w:val="000E6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0E6B65"/>
  </w:style>
  <w:style w:type="character" w:customStyle="1" w:styleId="value">
    <w:name w:val="value"/>
    <w:basedOn w:val="DefaultParagraphFont"/>
    <w:rsid w:val="000E6B65"/>
  </w:style>
  <w:style w:type="paragraph" w:customStyle="1" w:styleId="companyname">
    <w:name w:val="companyname"/>
    <w:basedOn w:val="Normal"/>
    <w:rsid w:val="000E6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1">
    <w:name w:val="strong1"/>
    <w:basedOn w:val="DefaultParagraphFont"/>
    <w:rsid w:val="00564BC2"/>
    <w:rPr>
      <w:b/>
      <w:bCs/>
    </w:rPr>
  </w:style>
  <w:style w:type="character" w:styleId="Hyperlink">
    <w:name w:val="Hyperlink"/>
    <w:basedOn w:val="DefaultParagraphFont"/>
    <w:uiPriority w:val="99"/>
    <w:semiHidden/>
    <w:unhideWhenUsed/>
    <w:rsid w:val="00D544A3"/>
    <w:rPr>
      <w:rFonts w:ascii="Trebuchet MS" w:hAnsi="Trebuchet MS" w:hint="default"/>
      <w:strike w:val="0"/>
      <w:dstrike w:val="0"/>
      <w:color w:val="0000FF"/>
      <w:sz w:val="20"/>
      <w:szCs w:val="20"/>
      <w:u w:val="none"/>
      <w:effect w:val="none"/>
    </w:rPr>
  </w:style>
  <w:style w:type="character" w:styleId="Emphasis">
    <w:name w:val="Emphasis"/>
    <w:basedOn w:val="DefaultParagraphFont"/>
    <w:uiPriority w:val="20"/>
    <w:qFormat/>
    <w:rsid w:val="00087EC3"/>
    <w:rPr>
      <w:rFonts w:asciiTheme="minorHAnsi" w:hAnsiTheme="minorHAnsi" w:cs="Calibri" w:hint="default"/>
      <w:b/>
      <w:bCs w:val="0"/>
      <w:i/>
      <w:iCs/>
    </w:rPr>
  </w:style>
  <w:style w:type="paragraph" w:styleId="NoSpacing">
    <w:name w:val="No Spacing"/>
    <w:basedOn w:val="Normal"/>
    <w:uiPriority w:val="1"/>
    <w:qFormat/>
    <w:rsid w:val="001E5A92"/>
    <w:pPr>
      <w:spacing w:after="0" w:line="240" w:lineRule="auto"/>
    </w:pPr>
    <w:rPr>
      <w:rFonts w:cs="Times New Roman"/>
      <w:sz w:val="24"/>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447651">
      <w:bodyDiv w:val="1"/>
      <w:marLeft w:val="0"/>
      <w:marRight w:val="0"/>
      <w:marTop w:val="150"/>
      <w:marBottom w:val="0"/>
      <w:divBdr>
        <w:top w:val="none" w:sz="0" w:space="0" w:color="auto"/>
        <w:left w:val="none" w:sz="0" w:space="0" w:color="auto"/>
        <w:bottom w:val="none" w:sz="0" w:space="0" w:color="auto"/>
        <w:right w:val="none" w:sz="0" w:space="0" w:color="auto"/>
      </w:divBdr>
      <w:divsChild>
        <w:div w:id="2145612118">
          <w:marLeft w:val="0"/>
          <w:marRight w:val="0"/>
          <w:marTop w:val="0"/>
          <w:marBottom w:val="0"/>
          <w:divBdr>
            <w:top w:val="none" w:sz="0" w:space="0" w:color="auto"/>
            <w:left w:val="none" w:sz="0" w:space="0" w:color="auto"/>
            <w:bottom w:val="none" w:sz="0" w:space="0" w:color="auto"/>
            <w:right w:val="none" w:sz="0" w:space="0" w:color="auto"/>
          </w:divBdr>
          <w:divsChild>
            <w:div w:id="946549415">
              <w:marLeft w:val="0"/>
              <w:marRight w:val="0"/>
              <w:marTop w:val="0"/>
              <w:marBottom w:val="450"/>
              <w:divBdr>
                <w:top w:val="none" w:sz="0" w:space="0" w:color="auto"/>
                <w:left w:val="none" w:sz="0" w:space="0" w:color="auto"/>
                <w:bottom w:val="none" w:sz="0" w:space="0" w:color="auto"/>
                <w:right w:val="none" w:sz="0" w:space="0" w:color="auto"/>
              </w:divBdr>
              <w:divsChild>
                <w:div w:id="1694959374">
                  <w:marLeft w:val="0"/>
                  <w:marRight w:val="0"/>
                  <w:marTop w:val="0"/>
                  <w:marBottom w:val="0"/>
                  <w:divBdr>
                    <w:top w:val="none" w:sz="0" w:space="0" w:color="auto"/>
                    <w:left w:val="single" w:sz="6" w:space="0" w:color="000000"/>
                    <w:bottom w:val="none" w:sz="0" w:space="0" w:color="auto"/>
                    <w:right w:val="single" w:sz="6" w:space="0" w:color="000000"/>
                  </w:divBdr>
                </w:div>
              </w:divsChild>
            </w:div>
          </w:divsChild>
        </w:div>
      </w:divsChild>
    </w:div>
    <w:div w:id="1152209641">
      <w:bodyDiv w:val="1"/>
      <w:marLeft w:val="0"/>
      <w:marRight w:val="0"/>
      <w:marTop w:val="150"/>
      <w:marBottom w:val="0"/>
      <w:divBdr>
        <w:top w:val="none" w:sz="0" w:space="0" w:color="auto"/>
        <w:left w:val="none" w:sz="0" w:space="0" w:color="auto"/>
        <w:bottom w:val="none" w:sz="0" w:space="0" w:color="auto"/>
        <w:right w:val="none" w:sz="0" w:space="0" w:color="auto"/>
      </w:divBdr>
      <w:divsChild>
        <w:div w:id="1498765580">
          <w:marLeft w:val="0"/>
          <w:marRight w:val="0"/>
          <w:marTop w:val="0"/>
          <w:marBottom w:val="0"/>
          <w:divBdr>
            <w:top w:val="none" w:sz="0" w:space="0" w:color="auto"/>
            <w:left w:val="none" w:sz="0" w:space="0" w:color="auto"/>
            <w:bottom w:val="none" w:sz="0" w:space="0" w:color="auto"/>
            <w:right w:val="none" w:sz="0" w:space="0" w:color="auto"/>
          </w:divBdr>
          <w:divsChild>
            <w:div w:id="1974481004">
              <w:marLeft w:val="0"/>
              <w:marRight w:val="0"/>
              <w:marTop w:val="0"/>
              <w:marBottom w:val="450"/>
              <w:divBdr>
                <w:top w:val="none" w:sz="0" w:space="0" w:color="auto"/>
                <w:left w:val="none" w:sz="0" w:space="0" w:color="auto"/>
                <w:bottom w:val="none" w:sz="0" w:space="0" w:color="auto"/>
                <w:right w:val="none" w:sz="0" w:space="0" w:color="auto"/>
              </w:divBdr>
              <w:divsChild>
                <w:div w:id="528832531">
                  <w:marLeft w:val="0"/>
                  <w:marRight w:val="0"/>
                  <w:marTop w:val="0"/>
                  <w:marBottom w:val="0"/>
                  <w:divBdr>
                    <w:top w:val="none" w:sz="0" w:space="0" w:color="auto"/>
                    <w:left w:val="single" w:sz="6" w:space="0" w:color="000000"/>
                    <w:bottom w:val="none" w:sz="0" w:space="0" w:color="auto"/>
                    <w:right w:val="single" w:sz="6" w:space="0" w:color="000000"/>
                  </w:divBdr>
                </w:div>
              </w:divsChild>
            </w:div>
          </w:divsChild>
        </w:div>
      </w:divsChild>
    </w:div>
    <w:div w:id="1249270591">
      <w:bodyDiv w:val="1"/>
      <w:marLeft w:val="0"/>
      <w:marRight w:val="0"/>
      <w:marTop w:val="0"/>
      <w:marBottom w:val="0"/>
      <w:divBdr>
        <w:top w:val="none" w:sz="0" w:space="0" w:color="auto"/>
        <w:left w:val="none" w:sz="0" w:space="0" w:color="auto"/>
        <w:bottom w:val="none" w:sz="0" w:space="0" w:color="auto"/>
        <w:right w:val="none" w:sz="0" w:space="0" w:color="auto"/>
      </w:divBdr>
    </w:div>
    <w:div w:id="1990396997">
      <w:bodyDiv w:val="1"/>
      <w:marLeft w:val="0"/>
      <w:marRight w:val="0"/>
      <w:marTop w:val="0"/>
      <w:marBottom w:val="0"/>
      <w:divBdr>
        <w:top w:val="none" w:sz="0" w:space="0" w:color="auto"/>
        <w:left w:val="none" w:sz="0" w:space="0" w:color="auto"/>
        <w:bottom w:val="none" w:sz="0" w:space="0" w:color="auto"/>
        <w:right w:val="none" w:sz="0" w:space="0" w:color="auto"/>
      </w:divBdr>
      <w:divsChild>
        <w:div w:id="555161765">
          <w:marLeft w:val="0"/>
          <w:marRight w:val="0"/>
          <w:marTop w:val="0"/>
          <w:marBottom w:val="0"/>
          <w:divBdr>
            <w:top w:val="none" w:sz="0" w:space="0" w:color="auto"/>
            <w:left w:val="none" w:sz="0" w:space="0" w:color="auto"/>
            <w:bottom w:val="none" w:sz="0" w:space="0" w:color="auto"/>
            <w:right w:val="none" w:sz="0" w:space="0" w:color="auto"/>
          </w:divBdr>
          <w:divsChild>
            <w:div w:id="2022201741">
              <w:marLeft w:val="0"/>
              <w:marRight w:val="0"/>
              <w:marTop w:val="0"/>
              <w:marBottom w:val="0"/>
              <w:divBdr>
                <w:top w:val="none" w:sz="0" w:space="0" w:color="auto"/>
                <w:left w:val="none" w:sz="0" w:space="0" w:color="auto"/>
                <w:bottom w:val="none" w:sz="0" w:space="0" w:color="auto"/>
                <w:right w:val="none" w:sz="0" w:space="0" w:color="auto"/>
              </w:divBdr>
              <w:divsChild>
                <w:div w:id="102849872">
                  <w:marLeft w:val="0"/>
                  <w:marRight w:val="0"/>
                  <w:marTop w:val="0"/>
                  <w:marBottom w:val="0"/>
                  <w:divBdr>
                    <w:top w:val="none" w:sz="0" w:space="0" w:color="auto"/>
                    <w:left w:val="none" w:sz="0" w:space="0" w:color="auto"/>
                    <w:bottom w:val="none" w:sz="0" w:space="0" w:color="auto"/>
                    <w:right w:val="none" w:sz="0" w:space="0" w:color="auto"/>
                  </w:divBdr>
                  <w:divsChild>
                    <w:div w:id="1996758659">
                      <w:marLeft w:val="0"/>
                      <w:marRight w:val="0"/>
                      <w:marTop w:val="0"/>
                      <w:marBottom w:val="0"/>
                      <w:divBdr>
                        <w:top w:val="none" w:sz="0" w:space="0" w:color="auto"/>
                        <w:left w:val="none" w:sz="0" w:space="0" w:color="auto"/>
                        <w:bottom w:val="none" w:sz="0" w:space="0" w:color="auto"/>
                        <w:right w:val="none" w:sz="0" w:space="0" w:color="auto"/>
                      </w:divBdr>
                      <w:divsChild>
                        <w:div w:id="382490556">
                          <w:marLeft w:val="0"/>
                          <w:marRight w:val="0"/>
                          <w:marTop w:val="0"/>
                          <w:marBottom w:val="0"/>
                          <w:divBdr>
                            <w:top w:val="none" w:sz="0" w:space="0" w:color="auto"/>
                            <w:left w:val="none" w:sz="0" w:space="0" w:color="auto"/>
                            <w:bottom w:val="none" w:sz="0" w:space="0" w:color="auto"/>
                            <w:right w:val="none" w:sz="0" w:space="0" w:color="auto"/>
                          </w:divBdr>
                          <w:divsChild>
                            <w:div w:id="368721191">
                              <w:marLeft w:val="0"/>
                              <w:marRight w:val="0"/>
                              <w:marTop w:val="0"/>
                              <w:marBottom w:val="0"/>
                              <w:divBdr>
                                <w:top w:val="none" w:sz="0" w:space="0" w:color="auto"/>
                                <w:left w:val="none" w:sz="0" w:space="0" w:color="auto"/>
                                <w:bottom w:val="none" w:sz="0" w:space="0" w:color="auto"/>
                                <w:right w:val="none" w:sz="0" w:space="0" w:color="auto"/>
                              </w:divBdr>
                              <w:divsChild>
                                <w:div w:id="7752420">
                                  <w:marLeft w:val="0"/>
                                  <w:marRight w:val="0"/>
                                  <w:marTop w:val="0"/>
                                  <w:marBottom w:val="0"/>
                                  <w:divBdr>
                                    <w:top w:val="none" w:sz="0" w:space="0" w:color="auto"/>
                                    <w:left w:val="none" w:sz="0" w:space="0" w:color="auto"/>
                                    <w:bottom w:val="none" w:sz="0" w:space="0" w:color="auto"/>
                                    <w:right w:val="none" w:sz="0" w:space="0" w:color="auto"/>
                                  </w:divBdr>
                                </w:div>
                                <w:div w:id="1874728345">
                                  <w:marLeft w:val="0"/>
                                  <w:marRight w:val="0"/>
                                  <w:marTop w:val="0"/>
                                  <w:marBottom w:val="0"/>
                                  <w:divBdr>
                                    <w:top w:val="none" w:sz="0" w:space="0" w:color="auto"/>
                                    <w:left w:val="none" w:sz="0" w:space="0" w:color="auto"/>
                                    <w:bottom w:val="none" w:sz="0" w:space="0" w:color="auto"/>
                                    <w:right w:val="none" w:sz="0" w:space="0" w:color="auto"/>
                                  </w:divBdr>
                                  <w:divsChild>
                                    <w:div w:id="8417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178392">
      <w:bodyDiv w:val="1"/>
      <w:marLeft w:val="0"/>
      <w:marRight w:val="0"/>
      <w:marTop w:val="150"/>
      <w:marBottom w:val="0"/>
      <w:divBdr>
        <w:top w:val="none" w:sz="0" w:space="0" w:color="auto"/>
        <w:left w:val="none" w:sz="0" w:space="0" w:color="auto"/>
        <w:bottom w:val="none" w:sz="0" w:space="0" w:color="auto"/>
        <w:right w:val="none" w:sz="0" w:space="0" w:color="auto"/>
      </w:divBdr>
      <w:divsChild>
        <w:div w:id="900407668">
          <w:marLeft w:val="0"/>
          <w:marRight w:val="0"/>
          <w:marTop w:val="0"/>
          <w:marBottom w:val="0"/>
          <w:divBdr>
            <w:top w:val="none" w:sz="0" w:space="0" w:color="auto"/>
            <w:left w:val="none" w:sz="0" w:space="0" w:color="auto"/>
            <w:bottom w:val="none" w:sz="0" w:space="0" w:color="auto"/>
            <w:right w:val="none" w:sz="0" w:space="0" w:color="auto"/>
          </w:divBdr>
          <w:divsChild>
            <w:div w:id="1869218782">
              <w:marLeft w:val="0"/>
              <w:marRight w:val="0"/>
              <w:marTop w:val="0"/>
              <w:marBottom w:val="450"/>
              <w:divBdr>
                <w:top w:val="none" w:sz="0" w:space="0" w:color="auto"/>
                <w:left w:val="none" w:sz="0" w:space="0" w:color="auto"/>
                <w:bottom w:val="none" w:sz="0" w:space="0" w:color="auto"/>
                <w:right w:val="none" w:sz="0" w:space="0" w:color="auto"/>
              </w:divBdr>
              <w:divsChild>
                <w:div w:id="1741947473">
                  <w:marLeft w:val="0"/>
                  <w:marRight w:val="0"/>
                  <w:marTop w:val="0"/>
                  <w:marBottom w:val="0"/>
                  <w:divBdr>
                    <w:top w:val="none" w:sz="0" w:space="0" w:color="auto"/>
                    <w:left w:val="single" w:sz="6" w:space="0" w:color="000000"/>
                    <w:bottom w:val="none" w:sz="0" w:space="0" w:color="auto"/>
                    <w:right w:val="single" w:sz="6" w:space="0" w:color="00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ley@taoponlin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Odom</dc:creator>
  <cp:keywords/>
  <dc:description/>
  <cp:lastModifiedBy>Gary Odom</cp:lastModifiedBy>
  <cp:revision>2</cp:revision>
  <dcterms:created xsi:type="dcterms:W3CDTF">2018-01-14T12:26:00Z</dcterms:created>
  <dcterms:modified xsi:type="dcterms:W3CDTF">2018-01-14T12:26:00Z</dcterms:modified>
</cp:coreProperties>
</file>