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C80D39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Virginia</w:t>
      </w:r>
      <w:r w:rsidR="00844947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C80D39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March 24-27</w:t>
            </w:r>
            <w:r w:rsidR="005A263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202</w:t>
            </w:r>
            <w:r w:rsidR="005A263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C80D39">
        <w:rPr>
          <w:rFonts w:ascii="Verdana" w:eastAsia="Times New Roman" w:hAnsi="Verdana" w:cs="Times New Roman"/>
          <w:color w:val="444444"/>
          <w:sz w:val="23"/>
          <w:szCs w:val="23"/>
        </w:rPr>
        <w:t>24-25th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C80D39">
        <w:rPr>
          <w:rFonts w:ascii="Verdana" w:eastAsia="Times New Roman" w:hAnsi="Verdana" w:cs="Times New Roman"/>
          <w:color w:val="444444"/>
          <w:sz w:val="23"/>
          <w:szCs w:val="23"/>
        </w:rPr>
        <w:t>26-27th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BE18AF" w:rsidRPr="00DB118A" w:rsidRDefault="00BE18AF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</w:t>
      </w:r>
      <w:r w:rsidR="00C80D39">
        <w:rPr>
          <w:rFonts w:ascii="Verdana" w:eastAsia="Times New Roman" w:hAnsi="Verdana" w:cs="Times New Roman"/>
          <w:color w:val="444444"/>
          <w:sz w:val="23"/>
          <w:szCs w:val="23"/>
        </w:rPr>
        <w:t>Richmond, VA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.</w:t>
      </w:r>
      <w:bookmarkStart w:id="0" w:name="_GoBack"/>
      <w:bookmarkEnd w:id="0"/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2A0255"/>
    <w:rsid w:val="004B0AAA"/>
    <w:rsid w:val="005414E2"/>
    <w:rsid w:val="005A2634"/>
    <w:rsid w:val="006F756C"/>
    <w:rsid w:val="00793185"/>
    <w:rsid w:val="008209DE"/>
    <w:rsid w:val="00844947"/>
    <w:rsid w:val="00BC2A5D"/>
    <w:rsid w:val="00BE18AF"/>
    <w:rsid w:val="00C80D39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9A2C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Virginia Ophthalmic Procedures</vt:lpstr>
      <vt:lpstr>        Course Information</vt:lpstr>
    </vt:vector>
  </TitlesOfParts>
  <Company>Northeastern State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2023-03-10T15:21:00Z</dcterms:created>
  <dcterms:modified xsi:type="dcterms:W3CDTF">2023-03-10T15:21:00Z</dcterms:modified>
</cp:coreProperties>
</file>