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6E1012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Advanced 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321"/>
        <w:gridCol w:w="3592"/>
      </w:tblGrid>
      <w:tr w:rsidR="00DB118A" w:rsidRPr="00DB118A" w:rsidTr="00CB4611">
        <w:tc>
          <w:tcPr>
            <w:tcW w:w="76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31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6E1012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June 1-4</w:t>
            </w:r>
            <w:r w:rsidR="002B58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2017</w:t>
            </w:r>
          </w:p>
        </w:tc>
        <w:tc>
          <w:tcPr>
            <w:tcW w:w="192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D96" w:rsidRDefault="00F03D96">
      <w:pPr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</w:p>
    <w:p w:rsidR="00CB4611" w:rsidRPr="00CB4611" w:rsidRDefault="00CB4611" w:rsidP="00C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NSUOCO and the </w:t>
      </w:r>
      <w:r w:rsidR="006E1012">
        <w:rPr>
          <w:rFonts w:ascii="Arial" w:eastAsia="Times New Roman" w:hAnsi="Arial" w:cs="Arial"/>
          <w:b/>
          <w:bCs/>
          <w:color w:val="222222"/>
          <w:sz w:val="28"/>
          <w:szCs w:val="28"/>
        </w:rPr>
        <w:t>Pennsylvania</w:t>
      </w:r>
      <w:r w:rsidR="001656FF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School of Optometry presents the </w:t>
      </w:r>
      <w:r w:rsidR="006E1012">
        <w:rPr>
          <w:rFonts w:ascii="Arial" w:eastAsia="Times New Roman" w:hAnsi="Arial" w:cs="Arial"/>
          <w:b/>
          <w:bCs/>
          <w:color w:val="222222"/>
          <w:sz w:val="28"/>
          <w:szCs w:val="28"/>
        </w:rPr>
        <w:t>Advanced</w:t>
      </w:r>
      <w:r w:rsidR="001656FF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Procedures Course in </w:t>
      </w:r>
      <w:r w:rsidR="006E1012">
        <w:rPr>
          <w:rFonts w:ascii="Arial" w:eastAsia="Times New Roman" w:hAnsi="Arial" w:cs="Arial"/>
          <w:b/>
          <w:bCs/>
          <w:color w:val="222222"/>
          <w:sz w:val="28"/>
          <w:szCs w:val="28"/>
        </w:rPr>
        <w:t>Elkins Park, PA.</w:t>
      </w: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  <w:r w:rsidR="001656F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This course offers </w:t>
      </w:r>
      <w:r w:rsidR="006E1012">
        <w:rPr>
          <w:rFonts w:ascii="Arial" w:eastAsia="Times New Roman" w:hAnsi="Arial" w:cs="Arial"/>
          <w:b/>
          <w:bCs/>
          <w:color w:val="FF0000"/>
          <w:sz w:val="28"/>
          <w:szCs w:val="28"/>
        </w:rPr>
        <w:t>32</w:t>
      </w:r>
      <w:r w:rsidRPr="00CB4611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hours of COPE approved continuing education!</w:t>
      </w:r>
    </w:p>
    <w:p w:rsidR="00CB4611" w:rsidRPr="00CB4611" w:rsidRDefault="00CB4611" w:rsidP="00C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CB4611" w:rsidRPr="00CB4611" w:rsidRDefault="00CB4611" w:rsidP="00C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>Course Details</w:t>
      </w:r>
    </w:p>
    <w:p w:rsidR="00CB4611" w:rsidRPr="00CB4611" w:rsidRDefault="006E1012" w:rsidP="00CB4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Thursday</w:t>
      </w:r>
      <w:r w:rsidR="00CB4611" w:rsidRPr="00CB461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222222"/>
          <w:sz w:val="28"/>
          <w:szCs w:val="28"/>
        </w:rPr>
        <w:t>6/1</w:t>
      </w:r>
      <w:r w:rsidR="001656FF">
        <w:rPr>
          <w:rFonts w:ascii="Arial" w:eastAsia="Times New Roman" w:hAnsi="Arial" w:cs="Arial"/>
          <w:color w:val="222222"/>
          <w:sz w:val="28"/>
          <w:szCs w:val="28"/>
        </w:rPr>
        <w:t xml:space="preserve">/17 - </w:t>
      </w:r>
      <w:r>
        <w:rPr>
          <w:rFonts w:ascii="Arial" w:eastAsia="Times New Roman" w:hAnsi="Arial" w:cs="Arial"/>
          <w:color w:val="222222"/>
          <w:sz w:val="28"/>
          <w:szCs w:val="28"/>
        </w:rPr>
        <w:t>Sunday, 6/4</w:t>
      </w:r>
      <w:r w:rsidR="002B58F7">
        <w:rPr>
          <w:rFonts w:ascii="Arial" w:eastAsia="Times New Roman" w:hAnsi="Arial" w:cs="Arial"/>
          <w:color w:val="222222"/>
          <w:sz w:val="28"/>
          <w:szCs w:val="28"/>
        </w:rPr>
        <w:t>/17</w:t>
      </w:r>
    </w:p>
    <w:p w:rsidR="00CB4611" w:rsidRPr="00CB4611" w:rsidRDefault="006E1012" w:rsidP="00CB4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Pennsylvania</w:t>
      </w:r>
      <w:r w:rsidR="001656FF">
        <w:rPr>
          <w:rFonts w:ascii="Arial" w:eastAsia="Times New Roman" w:hAnsi="Arial" w:cs="Arial"/>
          <w:color w:val="222222"/>
          <w:sz w:val="28"/>
          <w:szCs w:val="28"/>
        </w:rPr>
        <w:t xml:space="preserve"> School of Optometry</w:t>
      </w:r>
      <w:r w:rsidR="002B58F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CB4611" w:rsidRPr="00CB4611">
        <w:rPr>
          <w:rFonts w:ascii="Arial" w:eastAsia="Times New Roman" w:hAnsi="Arial" w:cs="Arial"/>
          <w:color w:val="222222"/>
          <w:sz w:val="28"/>
          <w:szCs w:val="28"/>
        </w:rPr>
        <w:t>(</w:t>
      </w:r>
      <w:r w:rsidRPr="006E1012">
        <w:rPr>
          <w:rFonts w:ascii="Arial" w:hAnsi="Arial" w:cs="Arial"/>
          <w:color w:val="222222"/>
          <w:sz w:val="24"/>
          <w:szCs w:val="20"/>
          <w:shd w:val="clear" w:color="auto" w:fill="FFFFFF"/>
        </w:rPr>
        <w:t>8360 Old York Rd, Elkins Park, PA 19027</w:t>
      </w:r>
      <w:r w:rsidR="00CB4611" w:rsidRPr="00CB4611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CB4611" w:rsidRDefault="00CB4611"/>
    <w:sectPr w:rsidR="00C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7B2"/>
    <w:multiLevelType w:val="multilevel"/>
    <w:tmpl w:val="EB6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2A64"/>
    <w:multiLevelType w:val="multilevel"/>
    <w:tmpl w:val="FBF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510DC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1656FF"/>
    <w:rsid w:val="002B58F7"/>
    <w:rsid w:val="006E1012"/>
    <w:rsid w:val="00CB4611"/>
    <w:rsid w:val="00CF525A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2017-05-23T23:42:00Z</dcterms:created>
  <dcterms:modified xsi:type="dcterms:W3CDTF">2017-05-23T23:42:00Z</dcterms:modified>
</cp:coreProperties>
</file>