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62D1" w:rsidRPr="0060794C" w:rsidRDefault="00F43649" w:rsidP="003637D3">
      <w:pPr>
        <w:jc w:val="center"/>
        <w:rPr>
          <w:rFonts w:cstheme="minorHAnsi"/>
          <w:b/>
        </w:rPr>
      </w:pPr>
      <w:r w:rsidRPr="0060794C">
        <w:rPr>
          <w:rFonts w:cstheme="minorHAnsi"/>
          <w:b/>
        </w:rPr>
        <w:t>Revelation Bible Study</w:t>
      </w:r>
    </w:p>
    <w:p w:rsidR="00F43649" w:rsidRPr="0060794C" w:rsidRDefault="00F43649" w:rsidP="003637D3">
      <w:pPr>
        <w:jc w:val="center"/>
        <w:rPr>
          <w:rFonts w:cstheme="minorHAnsi"/>
          <w:b/>
        </w:rPr>
      </w:pPr>
      <w:r w:rsidRPr="0060794C">
        <w:rPr>
          <w:rFonts w:cstheme="minorHAnsi"/>
          <w:b/>
        </w:rPr>
        <w:t>Session 9</w:t>
      </w:r>
      <w:r w:rsidR="003637D3" w:rsidRPr="0060794C">
        <w:rPr>
          <w:rFonts w:cstheme="minorHAnsi"/>
          <w:b/>
        </w:rPr>
        <w:t>: Dr Chuck Crisco</w:t>
      </w:r>
    </w:p>
    <w:p w:rsidR="00F43649" w:rsidRPr="0060794C" w:rsidRDefault="001818BC" w:rsidP="003637D3">
      <w:pPr>
        <w:jc w:val="center"/>
        <w:rPr>
          <w:rFonts w:cstheme="minorHAnsi"/>
          <w:b/>
        </w:rPr>
      </w:pPr>
      <w:r w:rsidRPr="0060794C">
        <w:rPr>
          <w:rFonts w:cstheme="minorHAnsi"/>
          <w:b/>
        </w:rPr>
        <w:t>God Dwell</w:t>
      </w:r>
      <w:r w:rsidR="00A46DC4" w:rsidRPr="0060794C">
        <w:rPr>
          <w:rFonts w:cstheme="minorHAnsi"/>
          <w:b/>
        </w:rPr>
        <w:t>s</w:t>
      </w:r>
      <w:r w:rsidRPr="0060794C">
        <w:rPr>
          <w:rFonts w:cstheme="minorHAnsi"/>
          <w:b/>
        </w:rPr>
        <w:t xml:space="preserve"> </w:t>
      </w:r>
      <w:proofErr w:type="gramStart"/>
      <w:r w:rsidRPr="0060794C">
        <w:rPr>
          <w:rFonts w:cstheme="minorHAnsi"/>
          <w:b/>
        </w:rPr>
        <w:t>Among</w:t>
      </w:r>
      <w:proofErr w:type="gramEnd"/>
      <w:r w:rsidRPr="0060794C">
        <w:rPr>
          <w:rFonts w:cstheme="minorHAnsi"/>
          <w:b/>
        </w:rPr>
        <w:t xml:space="preserve"> </w:t>
      </w:r>
      <w:r w:rsidR="00A46DC4" w:rsidRPr="0060794C">
        <w:rPr>
          <w:rFonts w:cstheme="minorHAnsi"/>
          <w:b/>
        </w:rPr>
        <w:t>Us</w:t>
      </w:r>
    </w:p>
    <w:p w:rsidR="00F43649" w:rsidRPr="0060794C" w:rsidRDefault="00F43649">
      <w:pPr>
        <w:rPr>
          <w:rFonts w:cstheme="minorHAnsi"/>
          <w:b/>
          <w:u w:val="single"/>
        </w:rPr>
      </w:pPr>
      <w:r w:rsidRPr="0060794C">
        <w:rPr>
          <w:rFonts w:cstheme="minorHAnsi"/>
          <w:b/>
          <w:u w:val="single"/>
        </w:rPr>
        <w:t>Introduction:</w:t>
      </w:r>
    </w:p>
    <w:p w:rsidR="00F43649" w:rsidRPr="0060794C" w:rsidRDefault="00F43649">
      <w:pPr>
        <w:rPr>
          <w:rFonts w:cstheme="minorHAnsi"/>
        </w:rPr>
      </w:pPr>
      <w:r w:rsidRPr="0060794C">
        <w:rPr>
          <w:rFonts w:cstheme="minorHAnsi"/>
        </w:rPr>
        <w:t xml:space="preserve">Bakers Evangelical </w:t>
      </w:r>
      <w:r w:rsidR="003637D3" w:rsidRPr="0060794C">
        <w:rPr>
          <w:rFonts w:cstheme="minorHAnsi"/>
        </w:rPr>
        <w:t>Dictionary</w:t>
      </w:r>
      <w:r w:rsidRPr="0060794C">
        <w:rPr>
          <w:rFonts w:cstheme="minorHAnsi"/>
        </w:rPr>
        <w:t xml:space="preserve"> is </w:t>
      </w:r>
      <w:proofErr w:type="gramStart"/>
      <w:r w:rsidRPr="0060794C">
        <w:rPr>
          <w:rFonts w:cstheme="minorHAnsi"/>
          <w:shd w:val="clear" w:color="auto" w:fill="FFFFFF"/>
        </w:rPr>
        <w:t>A</w:t>
      </w:r>
      <w:proofErr w:type="gramEnd"/>
      <w:r w:rsidRPr="0060794C">
        <w:rPr>
          <w:rFonts w:cstheme="minorHAnsi"/>
          <w:shd w:val="clear" w:color="auto" w:fill="FFFFFF"/>
        </w:rPr>
        <w:t xml:space="preserve"> remnant of people is what is left of a community following a catastrophe</w:t>
      </w:r>
      <w:r w:rsidR="003637D3" w:rsidRPr="0060794C">
        <w:rPr>
          <w:rFonts w:cstheme="minorHAnsi"/>
          <w:shd w:val="clear" w:color="auto" w:fill="FFFFFF"/>
        </w:rPr>
        <w:t xml:space="preserve">. </w:t>
      </w:r>
      <w:r w:rsidRPr="0060794C">
        <w:rPr>
          <w:rFonts w:cstheme="minorHAnsi"/>
          <w:shd w:val="clear" w:color="auto" w:fill="FFFFFF"/>
        </w:rPr>
        <w:t>A remnant of people is what is left of a community following a catastrophe</w:t>
      </w:r>
      <w:r w:rsidR="003637D3" w:rsidRPr="0060794C">
        <w:rPr>
          <w:rFonts w:cstheme="minorHAnsi"/>
          <w:shd w:val="clear" w:color="auto" w:fill="FFFFFF"/>
        </w:rPr>
        <w:t>.</w:t>
      </w:r>
    </w:p>
    <w:p w:rsidR="00F43649" w:rsidRPr="0060794C" w:rsidRDefault="00F43649">
      <w:pPr>
        <w:rPr>
          <w:rFonts w:cstheme="minorHAnsi"/>
        </w:rPr>
      </w:pPr>
      <w:r w:rsidRPr="0060794C">
        <w:rPr>
          <w:rFonts w:cstheme="minorHAnsi"/>
        </w:rPr>
        <w:t xml:space="preserve">A. </w:t>
      </w:r>
      <w:r w:rsidR="006A4214" w:rsidRPr="0060794C">
        <w:rPr>
          <w:rFonts w:cstheme="minorHAnsi"/>
        </w:rPr>
        <w:t xml:space="preserve">A theologian from the Church of England, Martin Thornton taught that the remnant wasn’t the church that met on Sunday’s but the people with extraordinary devotion and spiritual gifts that were in that parish church. </w:t>
      </w:r>
    </w:p>
    <w:p w:rsidR="00F43649" w:rsidRPr="0060794C" w:rsidRDefault="006A4214" w:rsidP="00F43649">
      <w:pPr>
        <w:shd w:val="clear" w:color="auto" w:fill="FFFFFF"/>
        <w:spacing w:before="120" w:after="120" w:line="336" w:lineRule="atLeast"/>
        <w:rPr>
          <w:rFonts w:eastAsia="Times New Roman" w:cstheme="minorHAnsi"/>
        </w:rPr>
      </w:pPr>
      <w:r w:rsidRPr="0060794C">
        <w:rPr>
          <w:rFonts w:eastAsia="Times New Roman" w:cstheme="minorHAnsi"/>
        </w:rPr>
        <w:t xml:space="preserve">B. </w:t>
      </w:r>
      <w:proofErr w:type="gramStart"/>
      <w:r w:rsidR="00F43649" w:rsidRPr="0060794C">
        <w:rPr>
          <w:rFonts w:eastAsia="Times New Roman" w:cstheme="minorHAnsi"/>
        </w:rPr>
        <w:t>The </w:t>
      </w:r>
      <w:hyperlink r:id="rId6" w:tooltip="Seventh-day Adventist Church" w:history="1">
        <w:r w:rsidR="00F43649" w:rsidRPr="0060794C">
          <w:rPr>
            <w:rFonts w:eastAsia="Times New Roman" w:cstheme="minorHAnsi"/>
          </w:rPr>
          <w:t>Seventh-day</w:t>
        </w:r>
        <w:proofErr w:type="gramEnd"/>
        <w:r w:rsidR="00F43649" w:rsidRPr="0060794C">
          <w:rPr>
            <w:rFonts w:eastAsia="Times New Roman" w:cstheme="minorHAnsi"/>
          </w:rPr>
          <w:t xml:space="preserve"> Adventist Church</w:t>
        </w:r>
      </w:hyperlink>
      <w:r w:rsidR="00F43649" w:rsidRPr="0060794C">
        <w:rPr>
          <w:rFonts w:eastAsia="Times New Roman" w:cstheme="minorHAnsi"/>
        </w:rPr>
        <w:t xml:space="preserve"> has put a lot of emphasis on the remnant theme, based on </w:t>
      </w:r>
      <w:hyperlink r:id="rId7" w:history="1">
        <w:r w:rsidR="00F43649" w:rsidRPr="0060794C">
          <w:rPr>
            <w:rFonts w:eastAsia="Times New Roman" w:cstheme="minorHAnsi"/>
          </w:rPr>
          <w:t>Revelation 12:17</w:t>
        </w:r>
      </w:hyperlink>
      <w:r w:rsidR="00F43649" w:rsidRPr="0060794C">
        <w:rPr>
          <w:rFonts w:eastAsia="Times New Roman" w:cstheme="minorHAnsi"/>
        </w:rPr>
        <w:t xml:space="preserve">. </w:t>
      </w:r>
      <w:r w:rsidR="0060794C">
        <w:rPr>
          <w:rFonts w:eastAsia="Times New Roman" w:cstheme="minorHAnsi"/>
        </w:rPr>
        <w:t>(Wikipedia)</w:t>
      </w:r>
    </w:p>
    <w:p w:rsidR="006A4214" w:rsidRPr="0060794C" w:rsidRDefault="006A4214" w:rsidP="003637D3">
      <w:pPr>
        <w:pStyle w:val="chapter-1"/>
        <w:shd w:val="clear" w:color="auto" w:fill="FFFFFF"/>
        <w:spacing w:before="0" w:beforeAutospacing="0" w:after="150" w:afterAutospacing="0" w:line="360" w:lineRule="atLeast"/>
        <w:rPr>
          <w:rStyle w:val="text"/>
          <w:rFonts w:asciiTheme="minorHAnsi" w:hAnsiTheme="minorHAnsi" w:cstheme="minorHAnsi"/>
          <w:b/>
          <w:sz w:val="22"/>
          <w:szCs w:val="22"/>
          <w:u w:val="single"/>
        </w:rPr>
      </w:pPr>
      <w:r w:rsidRPr="0060794C">
        <w:rPr>
          <w:rStyle w:val="text"/>
          <w:rFonts w:asciiTheme="minorHAnsi" w:hAnsiTheme="minorHAnsi" w:cstheme="minorHAnsi"/>
          <w:b/>
          <w:sz w:val="22"/>
          <w:szCs w:val="22"/>
          <w:u w:val="single"/>
        </w:rPr>
        <w:t>I. The Remnant of Revelation</w:t>
      </w:r>
    </w:p>
    <w:p w:rsidR="006A4214" w:rsidRPr="0060794C" w:rsidRDefault="006A4214" w:rsidP="00A46DC4">
      <w:pPr>
        <w:pStyle w:val="chapter-1"/>
        <w:shd w:val="clear" w:color="auto" w:fill="FFFFFF"/>
        <w:spacing w:before="0" w:beforeAutospacing="0" w:after="150" w:afterAutospacing="0" w:line="360" w:lineRule="atLeast"/>
        <w:rPr>
          <w:rFonts w:asciiTheme="minorHAnsi" w:hAnsiTheme="minorHAnsi" w:cstheme="minorHAnsi"/>
          <w:sz w:val="22"/>
          <w:szCs w:val="22"/>
        </w:rPr>
      </w:pPr>
      <w:r w:rsidRPr="0060794C">
        <w:rPr>
          <w:rStyle w:val="text"/>
          <w:rFonts w:asciiTheme="minorHAnsi" w:hAnsiTheme="minorHAnsi" w:cstheme="minorHAnsi"/>
          <w:sz w:val="22"/>
          <w:szCs w:val="22"/>
        </w:rPr>
        <w:t xml:space="preserve">A. </w:t>
      </w:r>
      <w:r w:rsidR="00B81417" w:rsidRPr="0060794C">
        <w:rPr>
          <w:rFonts w:asciiTheme="minorHAnsi" w:hAnsiTheme="minorHAnsi" w:cstheme="minorHAnsi"/>
          <w:sz w:val="22"/>
          <w:szCs w:val="22"/>
        </w:rPr>
        <w:t>What is the Seal?</w:t>
      </w:r>
    </w:p>
    <w:p w:rsidR="006A4214" w:rsidRPr="0060794C" w:rsidRDefault="006A4214" w:rsidP="0060794C">
      <w:pPr>
        <w:pStyle w:val="ListParagraph"/>
        <w:numPr>
          <w:ilvl w:val="0"/>
          <w:numId w:val="5"/>
        </w:numPr>
        <w:rPr>
          <w:rFonts w:cstheme="minorHAnsi"/>
        </w:rPr>
      </w:pPr>
      <w:r w:rsidRPr="0060794C">
        <w:rPr>
          <w:rFonts w:cstheme="minorHAnsi"/>
          <w:bCs/>
        </w:rPr>
        <w:t>Ezekiel 9:3-4</w:t>
      </w:r>
      <w:r w:rsidR="00B81417" w:rsidRPr="0060794C">
        <w:rPr>
          <w:rFonts w:cstheme="minorHAnsi"/>
          <w:bCs/>
        </w:rPr>
        <w:t xml:space="preserve">; </w:t>
      </w:r>
      <w:r w:rsidRPr="0060794C">
        <w:rPr>
          <w:rFonts w:cstheme="minorHAnsi"/>
        </w:rPr>
        <w:t>The Hebrew concept of the seal, or the mark, was one which was spiritual. It was an identification of the remnant of Jerusalem w</w:t>
      </w:r>
      <w:r w:rsidR="00B81417" w:rsidRPr="0060794C">
        <w:rPr>
          <w:rFonts w:cstheme="minorHAnsi"/>
        </w:rPr>
        <w:t>hose hearts aligned with God.</w:t>
      </w:r>
    </w:p>
    <w:p w:rsidR="006A4214" w:rsidRPr="0060794C" w:rsidRDefault="0060794C" w:rsidP="0060794C">
      <w:pPr>
        <w:pStyle w:val="ListParagraph"/>
        <w:numPr>
          <w:ilvl w:val="0"/>
          <w:numId w:val="5"/>
        </w:numPr>
        <w:rPr>
          <w:rFonts w:cstheme="minorHAnsi"/>
        </w:rPr>
      </w:pPr>
      <w:r w:rsidRPr="0060794C">
        <w:rPr>
          <w:rFonts w:cstheme="minorHAnsi"/>
          <w:bCs/>
        </w:rPr>
        <w:t>Revelation 14:1, 8-10</w:t>
      </w:r>
      <w:r w:rsidR="006A4214" w:rsidRPr="0060794C">
        <w:rPr>
          <w:rFonts w:cstheme="minorHAnsi"/>
          <w:bCs/>
        </w:rPr>
        <w:t xml:space="preserve"> </w:t>
      </w:r>
    </w:p>
    <w:p w:rsidR="006A4214" w:rsidRPr="0060794C" w:rsidRDefault="00B81417" w:rsidP="0060794C">
      <w:pPr>
        <w:pStyle w:val="ListParagraph"/>
        <w:numPr>
          <w:ilvl w:val="0"/>
          <w:numId w:val="5"/>
        </w:numPr>
        <w:rPr>
          <w:rFonts w:cstheme="minorHAnsi"/>
        </w:rPr>
      </w:pPr>
      <w:r w:rsidRPr="0060794C">
        <w:rPr>
          <w:rFonts w:cstheme="minorHAnsi"/>
        </w:rPr>
        <w:t xml:space="preserve">The Mark on Cain. </w:t>
      </w:r>
      <w:bookmarkStart w:id="0" w:name="_GoBack"/>
      <w:bookmarkEnd w:id="0"/>
    </w:p>
    <w:p w:rsidR="005043AC" w:rsidRPr="0060794C" w:rsidRDefault="00A46DC4">
      <w:pPr>
        <w:rPr>
          <w:rStyle w:val="Strong"/>
          <w:rFonts w:cstheme="minorHAnsi"/>
          <w:b w:val="0"/>
          <w:iCs/>
          <w:shd w:val="clear" w:color="auto" w:fill="FFFFFF"/>
        </w:rPr>
      </w:pPr>
      <w:r w:rsidRPr="0060794C">
        <w:rPr>
          <w:rFonts w:cstheme="minorHAnsi"/>
        </w:rPr>
        <w:t>B</w:t>
      </w:r>
      <w:r w:rsidR="00B81417" w:rsidRPr="0060794C">
        <w:rPr>
          <w:rFonts w:cstheme="minorHAnsi"/>
        </w:rPr>
        <w:t xml:space="preserve">. Who is the Remnant? </w:t>
      </w:r>
      <w:r w:rsidR="005043AC" w:rsidRPr="0060794C">
        <w:rPr>
          <w:rFonts w:cstheme="minorHAnsi"/>
          <w:shd w:val="clear" w:color="auto" w:fill="FFFFFF"/>
        </w:rPr>
        <w:t>Revelation 14:3-4,</w:t>
      </w:r>
      <w:r w:rsidR="005043AC" w:rsidRPr="0060794C">
        <w:rPr>
          <w:rStyle w:val="apple-converted-space"/>
          <w:rFonts w:cstheme="minorHAnsi"/>
          <w:shd w:val="clear" w:color="auto" w:fill="FFFFFF"/>
        </w:rPr>
        <w:t> </w:t>
      </w:r>
      <w:r w:rsidR="005043AC" w:rsidRPr="0060794C">
        <w:rPr>
          <w:rStyle w:val="Strong"/>
          <w:rFonts w:cstheme="minorHAnsi"/>
          <w:b w:val="0"/>
          <w:iCs/>
          <w:shd w:val="clear" w:color="auto" w:fill="FFFFFF"/>
        </w:rPr>
        <w:t xml:space="preserve">"and they were singing a new song before the throne and before the four living creatures and before the elders. No one could learn that song except the 144,000 who had been redeemed from the earth. 4It is these who have not defiled themselves with women, for they are chaste. It is these who follow the Lamb wherever he goes. These have been redeemed </w:t>
      </w:r>
      <w:r w:rsidR="005043AC" w:rsidRPr="0060794C">
        <w:rPr>
          <w:rStyle w:val="Strong"/>
          <w:rFonts w:cstheme="minorHAnsi"/>
          <w:b w:val="0"/>
          <w:iCs/>
          <w:u w:val="single"/>
          <w:shd w:val="clear" w:color="auto" w:fill="FFFFFF"/>
        </w:rPr>
        <w:t>from mankind</w:t>
      </w:r>
      <w:r w:rsidR="005043AC" w:rsidRPr="0060794C">
        <w:rPr>
          <w:rStyle w:val="Strong"/>
          <w:rFonts w:cstheme="minorHAnsi"/>
          <w:b w:val="0"/>
          <w:iCs/>
          <w:shd w:val="clear" w:color="auto" w:fill="FFFFFF"/>
        </w:rPr>
        <w:t xml:space="preserve"> as FIRSTFRUITS for God and the Lamb..."</w:t>
      </w:r>
    </w:p>
    <w:p w:rsidR="005043AC" w:rsidRPr="0060794C" w:rsidRDefault="005043AC" w:rsidP="0060794C">
      <w:pPr>
        <w:pStyle w:val="ListParagraph"/>
        <w:numPr>
          <w:ilvl w:val="0"/>
          <w:numId w:val="3"/>
        </w:numPr>
        <w:rPr>
          <w:rStyle w:val="Strong"/>
          <w:rFonts w:cstheme="minorHAnsi"/>
          <w:b w:val="0"/>
          <w:iCs/>
          <w:shd w:val="clear" w:color="auto" w:fill="FFFFFF"/>
        </w:rPr>
      </w:pPr>
      <w:r w:rsidRPr="0060794C">
        <w:rPr>
          <w:rStyle w:val="Strong"/>
          <w:rFonts w:cstheme="minorHAnsi"/>
          <w:b w:val="0"/>
          <w:iCs/>
          <w:shd w:val="clear" w:color="auto" w:fill="FFFFFF"/>
        </w:rPr>
        <w:t xml:space="preserve">There can only be one time period in which they could be first-fruits. The first generation. </w:t>
      </w:r>
    </w:p>
    <w:p w:rsidR="005043AC" w:rsidRPr="0060794C" w:rsidRDefault="005043AC" w:rsidP="0060794C">
      <w:pPr>
        <w:pStyle w:val="ListParagraph"/>
        <w:numPr>
          <w:ilvl w:val="0"/>
          <w:numId w:val="3"/>
        </w:numPr>
        <w:rPr>
          <w:rFonts w:cstheme="minorHAnsi"/>
        </w:rPr>
      </w:pPr>
      <w:r w:rsidRPr="0060794C">
        <w:rPr>
          <w:rFonts w:cstheme="minorHAnsi"/>
        </w:rPr>
        <w:t>James 1</w:t>
      </w:r>
      <w:r w:rsidRPr="0060794C">
        <w:rPr>
          <w:rFonts w:cstheme="minorHAnsi"/>
        </w:rPr>
        <w:t>:18, “</w:t>
      </w:r>
      <w:r w:rsidRPr="0060794C">
        <w:rPr>
          <w:rFonts w:cstheme="minorHAnsi"/>
        </w:rPr>
        <w:t xml:space="preserve">Of His own will He brought us forth by the word of truth, that we might be a kind of </w:t>
      </w:r>
      <w:proofErr w:type="spellStart"/>
      <w:r w:rsidRPr="0060794C">
        <w:rPr>
          <w:rFonts w:cstheme="minorHAnsi"/>
          <w:u w:val="single"/>
        </w:rPr>
        <w:t>firstfruits</w:t>
      </w:r>
      <w:proofErr w:type="spellEnd"/>
      <w:r w:rsidRPr="0060794C">
        <w:rPr>
          <w:rFonts w:cstheme="minorHAnsi"/>
        </w:rPr>
        <w:t xml:space="preserve"> of His creatures.</w:t>
      </w:r>
      <w:r w:rsidRPr="0060794C">
        <w:rPr>
          <w:rFonts w:cstheme="minorHAnsi"/>
        </w:rPr>
        <w:t>”</w:t>
      </w:r>
    </w:p>
    <w:p w:rsidR="005043AC" w:rsidRPr="0060794C" w:rsidRDefault="005043AC" w:rsidP="0060794C">
      <w:pPr>
        <w:pStyle w:val="ListParagraph"/>
        <w:numPr>
          <w:ilvl w:val="0"/>
          <w:numId w:val="3"/>
        </w:numPr>
        <w:rPr>
          <w:rFonts w:cstheme="minorHAnsi"/>
        </w:rPr>
      </w:pPr>
      <w:hyperlink r:id="rId8" w:history="1">
        <w:r w:rsidRPr="0060794C">
          <w:rPr>
            <w:rStyle w:val="Hyperlink"/>
            <w:rFonts w:cstheme="minorHAnsi"/>
            <w:bCs/>
            <w:color w:val="auto"/>
            <w:u w:val="none"/>
          </w:rPr>
          <w:t>Romans 9:27</w:t>
        </w:r>
      </w:hyperlink>
      <w:r w:rsidR="00200C25" w:rsidRPr="0060794C">
        <w:rPr>
          <w:rFonts w:cstheme="minorHAnsi"/>
          <w:bCs/>
        </w:rPr>
        <w:t xml:space="preserve">, </w:t>
      </w:r>
      <w:r w:rsidRPr="0060794C">
        <w:rPr>
          <w:rFonts w:cstheme="minorHAnsi"/>
        </w:rPr>
        <w:t xml:space="preserve">Isaiah also cries out concerning Israel: “Though the number of the children of Israel </w:t>
      </w:r>
      <w:proofErr w:type="gramStart"/>
      <w:r w:rsidRPr="0060794C">
        <w:rPr>
          <w:rFonts w:cstheme="minorHAnsi"/>
        </w:rPr>
        <w:t>be</w:t>
      </w:r>
      <w:proofErr w:type="gramEnd"/>
      <w:r w:rsidRPr="0060794C">
        <w:rPr>
          <w:rFonts w:cstheme="minorHAnsi"/>
        </w:rPr>
        <w:t xml:space="preserve"> as the sand of the sea, The</w:t>
      </w:r>
      <w:r w:rsidRPr="0060794C">
        <w:rPr>
          <w:rStyle w:val="apple-converted-space"/>
          <w:rFonts w:cstheme="minorHAnsi"/>
        </w:rPr>
        <w:t> </w:t>
      </w:r>
      <w:r w:rsidRPr="0060794C">
        <w:rPr>
          <w:rFonts w:cstheme="minorHAnsi"/>
          <w:bCs/>
          <w:u w:val="single"/>
        </w:rPr>
        <w:t>remnant</w:t>
      </w:r>
      <w:r w:rsidRPr="0060794C">
        <w:rPr>
          <w:rStyle w:val="apple-converted-space"/>
          <w:rFonts w:cstheme="minorHAnsi"/>
        </w:rPr>
        <w:t> </w:t>
      </w:r>
      <w:r w:rsidRPr="0060794C">
        <w:rPr>
          <w:rFonts w:cstheme="minorHAnsi"/>
        </w:rPr>
        <w:t>will be saved.</w:t>
      </w:r>
    </w:p>
    <w:p w:rsidR="005043AC" w:rsidRPr="0060794C" w:rsidRDefault="005043AC" w:rsidP="0060794C">
      <w:pPr>
        <w:pStyle w:val="ListParagraph"/>
        <w:numPr>
          <w:ilvl w:val="0"/>
          <w:numId w:val="3"/>
        </w:numPr>
        <w:spacing w:line="240" w:lineRule="auto"/>
        <w:rPr>
          <w:rFonts w:cstheme="minorHAnsi"/>
        </w:rPr>
      </w:pPr>
      <w:hyperlink r:id="rId9" w:history="1">
        <w:r w:rsidRPr="0060794C">
          <w:rPr>
            <w:rStyle w:val="Hyperlink"/>
            <w:rFonts w:cstheme="minorHAnsi"/>
            <w:bCs/>
            <w:color w:val="auto"/>
            <w:u w:val="none"/>
          </w:rPr>
          <w:t>Romans 11:5</w:t>
        </w:r>
      </w:hyperlink>
      <w:r w:rsidR="00200C25" w:rsidRPr="0060794C">
        <w:rPr>
          <w:rFonts w:cstheme="minorHAnsi"/>
          <w:bCs/>
        </w:rPr>
        <w:t xml:space="preserve">, </w:t>
      </w:r>
      <w:r w:rsidRPr="0060794C">
        <w:rPr>
          <w:rFonts w:cstheme="minorHAnsi"/>
        </w:rPr>
        <w:t xml:space="preserve">Even so then, at this </w:t>
      </w:r>
      <w:r w:rsidRPr="0060794C">
        <w:rPr>
          <w:rFonts w:cstheme="minorHAnsi"/>
          <w:u w:val="single"/>
        </w:rPr>
        <w:t>present time</w:t>
      </w:r>
      <w:r w:rsidRPr="0060794C">
        <w:rPr>
          <w:rFonts w:cstheme="minorHAnsi"/>
        </w:rPr>
        <w:t xml:space="preserve"> there is a</w:t>
      </w:r>
      <w:r w:rsidRPr="0060794C">
        <w:rPr>
          <w:rStyle w:val="apple-converted-space"/>
          <w:rFonts w:cstheme="minorHAnsi"/>
        </w:rPr>
        <w:t> </w:t>
      </w:r>
      <w:r w:rsidRPr="0060794C">
        <w:rPr>
          <w:rFonts w:cstheme="minorHAnsi"/>
          <w:bCs/>
        </w:rPr>
        <w:t>remnant</w:t>
      </w:r>
      <w:r w:rsidR="00200C25" w:rsidRPr="0060794C">
        <w:rPr>
          <w:rFonts w:cstheme="minorHAnsi"/>
          <w:bCs/>
        </w:rPr>
        <w:t xml:space="preserve"> </w:t>
      </w:r>
      <w:r w:rsidRPr="0060794C">
        <w:rPr>
          <w:rFonts w:cstheme="minorHAnsi"/>
        </w:rPr>
        <w:t>according to the election of grace.</w:t>
      </w:r>
    </w:p>
    <w:p w:rsidR="003637D3" w:rsidRPr="0060794C" w:rsidRDefault="003637D3">
      <w:pPr>
        <w:rPr>
          <w:rFonts w:cstheme="minorHAnsi"/>
          <w:b/>
          <w:u w:val="single"/>
        </w:rPr>
      </w:pPr>
      <w:r w:rsidRPr="0060794C">
        <w:rPr>
          <w:rFonts w:cstheme="minorHAnsi"/>
          <w:b/>
          <w:u w:val="single"/>
        </w:rPr>
        <w:t xml:space="preserve">II. </w:t>
      </w:r>
      <w:r w:rsidR="00AC0C86" w:rsidRPr="0060794C">
        <w:rPr>
          <w:rFonts w:cstheme="minorHAnsi"/>
          <w:b/>
          <w:u w:val="single"/>
        </w:rPr>
        <w:t xml:space="preserve">Jesus and </w:t>
      </w:r>
      <w:proofErr w:type="gramStart"/>
      <w:r w:rsidR="00200C25" w:rsidRPr="0060794C">
        <w:rPr>
          <w:rFonts w:cstheme="minorHAnsi"/>
          <w:b/>
          <w:u w:val="single"/>
        </w:rPr>
        <w:t>The</w:t>
      </w:r>
      <w:proofErr w:type="gramEnd"/>
      <w:r w:rsidR="00200C25" w:rsidRPr="0060794C">
        <w:rPr>
          <w:rFonts w:cstheme="minorHAnsi"/>
          <w:b/>
          <w:u w:val="single"/>
        </w:rPr>
        <w:t xml:space="preserve"> </w:t>
      </w:r>
      <w:r w:rsidR="00AC0C86" w:rsidRPr="0060794C">
        <w:rPr>
          <w:rFonts w:cstheme="minorHAnsi"/>
          <w:b/>
          <w:u w:val="single"/>
        </w:rPr>
        <w:t xml:space="preserve">Second </w:t>
      </w:r>
      <w:r w:rsidR="00200C25" w:rsidRPr="0060794C">
        <w:rPr>
          <w:rFonts w:cstheme="minorHAnsi"/>
          <w:b/>
          <w:u w:val="single"/>
        </w:rPr>
        <w:t>Exodus</w:t>
      </w:r>
    </w:p>
    <w:p w:rsidR="00200C25" w:rsidRPr="0060794C" w:rsidRDefault="00A46DC4" w:rsidP="00200C25">
      <w:pPr>
        <w:spacing w:line="240" w:lineRule="auto"/>
        <w:rPr>
          <w:rFonts w:cstheme="minorHAnsi"/>
        </w:rPr>
      </w:pPr>
      <w:r w:rsidRPr="0060794C">
        <w:rPr>
          <w:rFonts w:cstheme="minorHAnsi"/>
        </w:rPr>
        <w:t xml:space="preserve">A. </w:t>
      </w:r>
      <w:r w:rsidR="00200C25" w:rsidRPr="0060794C">
        <w:rPr>
          <w:rFonts w:cstheme="minorHAnsi"/>
        </w:rPr>
        <w:t>Who is This Babylon</w:t>
      </w:r>
      <w:r w:rsidRPr="0060794C">
        <w:rPr>
          <w:rFonts w:cstheme="minorHAnsi"/>
        </w:rPr>
        <w:t xml:space="preserve"> by Don Preston</w:t>
      </w:r>
      <w:proofErr w:type="gramStart"/>
      <w:r w:rsidRPr="0060794C">
        <w:rPr>
          <w:rFonts w:cstheme="minorHAnsi"/>
        </w:rPr>
        <w:t>:</w:t>
      </w:r>
      <w:r w:rsidR="00200C25" w:rsidRPr="0060794C">
        <w:rPr>
          <w:rFonts w:cstheme="minorHAnsi"/>
        </w:rPr>
        <w:t>.</w:t>
      </w:r>
      <w:proofErr w:type="gramEnd"/>
      <w:r w:rsidR="00200C25" w:rsidRPr="0060794C">
        <w:rPr>
          <w:rFonts w:cstheme="minorHAnsi"/>
        </w:rPr>
        <w:t xml:space="preserve"> Just like in the first exodus:</w:t>
      </w:r>
    </w:p>
    <w:p w:rsidR="00200C25" w:rsidRPr="0060794C" w:rsidRDefault="00200C25" w:rsidP="00A46DC4">
      <w:pPr>
        <w:pStyle w:val="ListParagraph"/>
        <w:numPr>
          <w:ilvl w:val="0"/>
          <w:numId w:val="1"/>
        </w:numPr>
        <w:spacing w:line="240" w:lineRule="auto"/>
        <w:rPr>
          <w:rFonts w:cstheme="minorHAnsi"/>
        </w:rPr>
      </w:pPr>
      <w:r w:rsidRPr="0060794C">
        <w:rPr>
          <w:rFonts w:cstheme="minorHAnsi"/>
        </w:rPr>
        <w:lastRenderedPageBreak/>
        <w:t>There is a great multitude coming with them of Gentiles OUT OF EGYPT as we will see in the next verses</w:t>
      </w:r>
      <w:r w:rsidR="00AC0C86" w:rsidRPr="0060794C">
        <w:rPr>
          <w:rFonts w:cstheme="minorHAnsi"/>
        </w:rPr>
        <w:t>. Paul in Galatians called Old Covenant Israel, Egypt</w:t>
      </w:r>
      <w:r w:rsidRPr="0060794C">
        <w:rPr>
          <w:rFonts w:cstheme="minorHAnsi"/>
        </w:rPr>
        <w:t>. (Ex. 4:31,LXX; Rev. 7:14)</w:t>
      </w:r>
    </w:p>
    <w:p w:rsidR="00200C25" w:rsidRPr="0060794C" w:rsidRDefault="00200C25" w:rsidP="00A46DC4">
      <w:pPr>
        <w:pStyle w:val="ListParagraph"/>
        <w:numPr>
          <w:ilvl w:val="0"/>
          <w:numId w:val="1"/>
        </w:numPr>
        <w:spacing w:line="240" w:lineRule="auto"/>
        <w:rPr>
          <w:rFonts w:cstheme="minorHAnsi"/>
        </w:rPr>
      </w:pPr>
      <w:r w:rsidRPr="0060794C">
        <w:rPr>
          <w:rFonts w:cstheme="minorHAnsi"/>
        </w:rPr>
        <w:t>They wash their garments (Ex 19:10; Rev. 7:14)</w:t>
      </w:r>
    </w:p>
    <w:p w:rsidR="00200C25" w:rsidRPr="0060794C" w:rsidRDefault="00200C25" w:rsidP="00A46DC4">
      <w:pPr>
        <w:pStyle w:val="ListParagraph"/>
        <w:numPr>
          <w:ilvl w:val="0"/>
          <w:numId w:val="1"/>
        </w:numPr>
        <w:spacing w:line="240" w:lineRule="auto"/>
        <w:rPr>
          <w:rFonts w:cstheme="minorHAnsi"/>
        </w:rPr>
      </w:pPr>
      <w:r w:rsidRPr="0060794C">
        <w:rPr>
          <w:rFonts w:cstheme="minorHAnsi"/>
        </w:rPr>
        <w:t>They are sprinkled by the blood (Ex 24:8/7:14) in preparation for God to tabernacle among them.</w:t>
      </w:r>
    </w:p>
    <w:p w:rsidR="00200C25" w:rsidRPr="0060794C" w:rsidRDefault="00200C25" w:rsidP="00A46DC4">
      <w:pPr>
        <w:pStyle w:val="ListParagraph"/>
        <w:numPr>
          <w:ilvl w:val="0"/>
          <w:numId w:val="1"/>
        </w:numPr>
        <w:spacing w:line="240" w:lineRule="auto"/>
        <w:rPr>
          <w:rFonts w:cstheme="minorHAnsi"/>
        </w:rPr>
      </w:pPr>
      <w:r w:rsidRPr="0060794C">
        <w:rPr>
          <w:rFonts w:cstheme="minorHAnsi"/>
        </w:rPr>
        <w:t>God’s dwelling with them provides food, water, protection, and comfort (Lev 23:40; Rev. 7:9f).</w:t>
      </w:r>
    </w:p>
    <w:p w:rsidR="003637D3" w:rsidRPr="0060794C" w:rsidRDefault="004B1612" w:rsidP="00A46DC4">
      <w:pPr>
        <w:pStyle w:val="ListParagraph"/>
        <w:numPr>
          <w:ilvl w:val="0"/>
          <w:numId w:val="1"/>
        </w:numPr>
        <w:rPr>
          <w:rFonts w:cstheme="minorHAnsi"/>
        </w:rPr>
      </w:pPr>
      <w:r w:rsidRPr="0060794C">
        <w:rPr>
          <w:rFonts w:cstheme="minorHAnsi"/>
        </w:rPr>
        <w:t xml:space="preserve">I would add that in the Exodus, there were plagues and judgment FOR Israel, and now there are plagues and judgment against apostate Israel. </w:t>
      </w:r>
    </w:p>
    <w:p w:rsidR="00A46DC4" w:rsidRPr="0060794C" w:rsidRDefault="00A46DC4">
      <w:pPr>
        <w:rPr>
          <w:rFonts w:cstheme="minorHAnsi"/>
        </w:rPr>
      </w:pPr>
      <w:r w:rsidRPr="0060794C">
        <w:rPr>
          <w:rFonts w:cstheme="minorHAnsi"/>
        </w:rPr>
        <w:t>B. Where is the Multitude?</w:t>
      </w:r>
    </w:p>
    <w:p w:rsidR="004B1612" w:rsidRPr="0060794C" w:rsidRDefault="004B1612" w:rsidP="00A46DC4">
      <w:pPr>
        <w:rPr>
          <w:rFonts w:cstheme="minorHAnsi"/>
        </w:rPr>
      </w:pPr>
      <w:r w:rsidRPr="0060794C">
        <w:rPr>
          <w:rFonts w:cstheme="minorHAnsi"/>
        </w:rPr>
        <w:t xml:space="preserve">And Elijah the </w:t>
      </w:r>
      <w:proofErr w:type="spellStart"/>
      <w:r w:rsidRPr="0060794C">
        <w:rPr>
          <w:rFonts w:cstheme="minorHAnsi"/>
        </w:rPr>
        <w:t>Tishbite</w:t>
      </w:r>
      <w:proofErr w:type="spellEnd"/>
      <w:r w:rsidRPr="0060794C">
        <w:rPr>
          <w:rFonts w:cstheme="minorHAnsi"/>
        </w:rPr>
        <w:t>, of the inhabitants of Gilead, said to Ahab, “As the Lord</w:t>
      </w:r>
      <w:r w:rsidR="00A46DC4" w:rsidRPr="0060794C">
        <w:rPr>
          <w:rFonts w:cstheme="minorHAnsi"/>
        </w:rPr>
        <w:t xml:space="preserve"> </w:t>
      </w:r>
      <w:r w:rsidRPr="0060794C">
        <w:rPr>
          <w:rFonts w:cstheme="minorHAnsi"/>
        </w:rPr>
        <w:t xml:space="preserve">God of Israel lives, before whom I stand, there shall not be dew </w:t>
      </w:r>
      <w:proofErr w:type="gramStart"/>
      <w:r w:rsidRPr="0060794C">
        <w:rPr>
          <w:rFonts w:cstheme="minorHAnsi"/>
        </w:rPr>
        <w:t>nor</w:t>
      </w:r>
      <w:proofErr w:type="gramEnd"/>
      <w:r w:rsidRPr="0060794C">
        <w:rPr>
          <w:rFonts w:cstheme="minorHAnsi"/>
        </w:rPr>
        <w:t xml:space="preserve"> rain these years, except at my word.” 1 Kings 17:1. </w:t>
      </w:r>
    </w:p>
    <w:p w:rsidR="00A46DC4" w:rsidRPr="0060794C" w:rsidRDefault="00A46DC4">
      <w:pPr>
        <w:rPr>
          <w:rFonts w:cstheme="minorHAnsi"/>
          <w:shd w:val="clear" w:color="auto" w:fill="FFFFFF"/>
        </w:rPr>
      </w:pPr>
      <w:r w:rsidRPr="0060794C">
        <w:rPr>
          <w:rFonts w:cstheme="minorHAnsi"/>
          <w:shd w:val="clear" w:color="auto" w:fill="FFFFFF"/>
        </w:rPr>
        <w:t xml:space="preserve">C. Perspective: </w:t>
      </w:r>
    </w:p>
    <w:p w:rsidR="00A46DC4" w:rsidRPr="0060794C" w:rsidRDefault="00A46DC4" w:rsidP="0060794C">
      <w:pPr>
        <w:pStyle w:val="ListParagraph"/>
        <w:numPr>
          <w:ilvl w:val="0"/>
          <w:numId w:val="2"/>
        </w:numPr>
        <w:rPr>
          <w:rFonts w:cstheme="minorHAnsi"/>
          <w:shd w:val="clear" w:color="auto" w:fill="FFFFFF"/>
        </w:rPr>
      </w:pPr>
      <w:r w:rsidRPr="0060794C">
        <w:rPr>
          <w:rFonts w:cstheme="minorHAnsi"/>
          <w:shd w:val="clear" w:color="auto" w:fill="FFFFFF"/>
        </w:rPr>
        <w:t xml:space="preserve">Seeing through God’s Perspective. </w:t>
      </w:r>
    </w:p>
    <w:p w:rsidR="00A46DC4" w:rsidRPr="0060794C" w:rsidRDefault="00A46DC4" w:rsidP="0060794C">
      <w:pPr>
        <w:pStyle w:val="ListParagraph"/>
        <w:numPr>
          <w:ilvl w:val="0"/>
          <w:numId w:val="2"/>
        </w:numPr>
        <w:rPr>
          <w:rFonts w:cstheme="minorHAnsi"/>
          <w:shd w:val="clear" w:color="auto" w:fill="FFFFFF"/>
        </w:rPr>
      </w:pPr>
      <w:r w:rsidRPr="0060794C">
        <w:rPr>
          <w:rFonts w:cstheme="minorHAnsi"/>
          <w:shd w:val="clear" w:color="auto" w:fill="FFFFFF"/>
        </w:rPr>
        <w:t xml:space="preserve">Where was John when he was in the throne room? </w:t>
      </w:r>
    </w:p>
    <w:p w:rsidR="00FE4E88" w:rsidRPr="0060794C" w:rsidRDefault="00A46DC4" w:rsidP="0060794C">
      <w:pPr>
        <w:pStyle w:val="ListParagraph"/>
        <w:numPr>
          <w:ilvl w:val="0"/>
          <w:numId w:val="2"/>
        </w:numPr>
        <w:rPr>
          <w:rFonts w:cstheme="minorHAnsi"/>
          <w:shd w:val="clear" w:color="auto" w:fill="FFFFFF"/>
        </w:rPr>
      </w:pPr>
      <w:r w:rsidRPr="0060794C">
        <w:rPr>
          <w:rFonts w:cstheme="minorHAnsi"/>
          <w:shd w:val="clear" w:color="auto" w:fill="FFFFFF"/>
        </w:rPr>
        <w:t>What does the Greek say in vs 14?</w:t>
      </w:r>
    </w:p>
    <w:p w:rsidR="00FE4E88" w:rsidRPr="0060794C" w:rsidRDefault="00A46DC4" w:rsidP="0060794C">
      <w:pPr>
        <w:pStyle w:val="ListParagraph"/>
        <w:numPr>
          <w:ilvl w:val="0"/>
          <w:numId w:val="2"/>
        </w:numPr>
        <w:shd w:val="clear" w:color="auto" w:fill="FFFFFF"/>
        <w:spacing w:line="300" w:lineRule="atLeast"/>
        <w:rPr>
          <w:rFonts w:cstheme="minorHAnsi"/>
        </w:rPr>
      </w:pPr>
      <w:r w:rsidRPr="0060794C">
        <w:rPr>
          <w:rFonts w:cstheme="minorHAnsi"/>
          <w:shd w:val="clear" w:color="auto" w:fill="FFFFFF"/>
        </w:rPr>
        <w:t xml:space="preserve">Paul’s Perspective: </w:t>
      </w:r>
      <w:hyperlink r:id="rId10" w:history="1">
        <w:r w:rsidR="00FE4E88" w:rsidRPr="0060794C">
          <w:rPr>
            <w:rStyle w:val="Hyperlink"/>
            <w:rFonts w:cstheme="minorHAnsi"/>
            <w:bCs/>
            <w:color w:val="auto"/>
            <w:u w:val="none"/>
          </w:rPr>
          <w:t>Romans 1:8</w:t>
        </w:r>
      </w:hyperlink>
      <w:r w:rsidR="00FE4E88" w:rsidRPr="0060794C">
        <w:rPr>
          <w:rFonts w:cstheme="minorHAnsi"/>
          <w:bCs/>
        </w:rPr>
        <w:t xml:space="preserve">, </w:t>
      </w:r>
      <w:r w:rsidR="00FE4E88" w:rsidRPr="0060794C">
        <w:rPr>
          <w:rFonts w:cstheme="minorHAnsi"/>
        </w:rPr>
        <w:t>First, I thank my God through Jesus Christ for you</w:t>
      </w:r>
      <w:r w:rsidR="00FE4E88" w:rsidRPr="0060794C">
        <w:rPr>
          <w:rStyle w:val="apple-converted-space"/>
          <w:rFonts w:cstheme="minorHAnsi"/>
        </w:rPr>
        <w:t> </w:t>
      </w:r>
      <w:r w:rsidR="00FE4E88" w:rsidRPr="0060794C">
        <w:rPr>
          <w:rFonts w:cstheme="minorHAnsi"/>
          <w:bCs/>
        </w:rPr>
        <w:t>all</w:t>
      </w:r>
      <w:r w:rsidR="00FE4E88" w:rsidRPr="0060794C">
        <w:rPr>
          <w:rFonts w:cstheme="minorHAnsi"/>
        </w:rPr>
        <w:t>, that your faith is spoken of throughout</w:t>
      </w:r>
      <w:r w:rsidR="00FE4E88" w:rsidRPr="0060794C">
        <w:rPr>
          <w:rStyle w:val="apple-converted-space"/>
          <w:rFonts w:cstheme="minorHAnsi"/>
        </w:rPr>
        <w:t> </w:t>
      </w:r>
      <w:r w:rsidR="00FE4E88" w:rsidRPr="0060794C">
        <w:rPr>
          <w:rFonts w:cstheme="minorHAnsi"/>
          <w:bCs/>
        </w:rPr>
        <w:t>the</w:t>
      </w:r>
      <w:r w:rsidR="00FE4E88" w:rsidRPr="0060794C">
        <w:rPr>
          <w:rStyle w:val="apple-converted-space"/>
          <w:rFonts w:cstheme="minorHAnsi"/>
        </w:rPr>
        <w:t> </w:t>
      </w:r>
      <w:r w:rsidR="00FE4E88" w:rsidRPr="0060794C">
        <w:rPr>
          <w:rFonts w:cstheme="minorHAnsi"/>
        </w:rPr>
        <w:t>whole</w:t>
      </w:r>
      <w:r w:rsidR="00FE4E88" w:rsidRPr="0060794C">
        <w:rPr>
          <w:rStyle w:val="apple-converted-space"/>
          <w:rFonts w:cstheme="minorHAnsi"/>
        </w:rPr>
        <w:t> </w:t>
      </w:r>
      <w:r w:rsidR="00FE4E88" w:rsidRPr="0060794C">
        <w:rPr>
          <w:rFonts w:cstheme="minorHAnsi"/>
          <w:bCs/>
        </w:rPr>
        <w:t>world</w:t>
      </w:r>
      <w:r w:rsidR="00FE4E88" w:rsidRPr="0060794C">
        <w:rPr>
          <w:rFonts w:cstheme="minorHAnsi"/>
        </w:rPr>
        <w:t>.</w:t>
      </w:r>
      <w:r w:rsidR="00FE4E88" w:rsidRPr="0060794C">
        <w:rPr>
          <w:rFonts w:cstheme="minorHAnsi"/>
        </w:rPr>
        <w:t xml:space="preserve"> During the tribulation people were coming to Christ ALL OVER the Roman Empire, not just in Jerusalem. </w:t>
      </w:r>
    </w:p>
    <w:p w:rsidR="003637D3" w:rsidRPr="0060794C" w:rsidRDefault="003637D3">
      <w:pPr>
        <w:rPr>
          <w:rFonts w:cstheme="minorHAnsi"/>
          <w:b/>
          <w:u w:val="single"/>
        </w:rPr>
      </w:pPr>
      <w:r w:rsidRPr="0060794C">
        <w:rPr>
          <w:rFonts w:cstheme="minorHAnsi"/>
          <w:b/>
          <w:u w:val="single"/>
        </w:rPr>
        <w:t>III.</w:t>
      </w:r>
      <w:r w:rsidR="00AC0C86" w:rsidRPr="0060794C">
        <w:rPr>
          <w:rFonts w:cstheme="minorHAnsi"/>
          <w:b/>
          <w:u w:val="single"/>
        </w:rPr>
        <w:t xml:space="preserve"> God with Us!</w:t>
      </w:r>
    </w:p>
    <w:p w:rsidR="003637D3" w:rsidRPr="0060794C" w:rsidRDefault="0060794C">
      <w:pPr>
        <w:rPr>
          <w:rFonts w:cstheme="minorHAnsi"/>
        </w:rPr>
      </w:pPr>
      <w:r w:rsidRPr="0060794C">
        <w:rPr>
          <w:rFonts w:cstheme="minorHAnsi"/>
        </w:rPr>
        <w:t>A. These are quotes from Isaiah 49:8-13.</w:t>
      </w:r>
    </w:p>
    <w:p w:rsidR="003079FD" w:rsidRPr="0060794C" w:rsidRDefault="0060794C" w:rsidP="00A46DC4">
      <w:pPr>
        <w:rPr>
          <w:rFonts w:cstheme="minorHAnsi"/>
        </w:rPr>
      </w:pPr>
      <w:r w:rsidRPr="0060794C">
        <w:rPr>
          <w:rFonts w:cstheme="minorHAnsi"/>
        </w:rPr>
        <w:t xml:space="preserve">B. </w:t>
      </w:r>
      <w:r w:rsidR="00A46DC4" w:rsidRPr="0060794C">
        <w:rPr>
          <w:rFonts w:cstheme="minorHAnsi"/>
        </w:rPr>
        <w:t>Never Thirst or Hunger Again</w:t>
      </w:r>
    </w:p>
    <w:p w:rsidR="003079FD" w:rsidRPr="0060794C" w:rsidRDefault="0060794C">
      <w:pPr>
        <w:rPr>
          <w:rFonts w:cstheme="minorHAnsi"/>
        </w:rPr>
      </w:pPr>
      <w:r w:rsidRPr="0060794C">
        <w:rPr>
          <w:rFonts w:cstheme="minorHAnsi"/>
        </w:rPr>
        <w:t xml:space="preserve">C. </w:t>
      </w:r>
      <w:r w:rsidR="003079FD" w:rsidRPr="0060794C">
        <w:rPr>
          <w:rFonts w:cstheme="minorHAnsi"/>
        </w:rPr>
        <w:t xml:space="preserve">He will </w:t>
      </w:r>
      <w:proofErr w:type="gramStart"/>
      <w:r>
        <w:rPr>
          <w:rFonts w:cstheme="minorHAnsi"/>
        </w:rPr>
        <w:t>D</w:t>
      </w:r>
      <w:r w:rsidR="003079FD" w:rsidRPr="0060794C">
        <w:rPr>
          <w:rFonts w:cstheme="minorHAnsi"/>
        </w:rPr>
        <w:t>well</w:t>
      </w:r>
      <w:proofErr w:type="gramEnd"/>
      <w:r w:rsidR="003079FD" w:rsidRPr="0060794C">
        <w:rPr>
          <w:rFonts w:cstheme="minorHAnsi"/>
        </w:rPr>
        <w:t xml:space="preserve"> </w:t>
      </w:r>
      <w:r>
        <w:rPr>
          <w:rFonts w:cstheme="minorHAnsi"/>
        </w:rPr>
        <w:t>A</w:t>
      </w:r>
      <w:r w:rsidR="003079FD" w:rsidRPr="0060794C">
        <w:rPr>
          <w:rFonts w:cstheme="minorHAnsi"/>
        </w:rPr>
        <w:t xml:space="preserve">mong </w:t>
      </w:r>
      <w:r>
        <w:rPr>
          <w:rFonts w:cstheme="minorHAnsi"/>
        </w:rPr>
        <w:t>T</w:t>
      </w:r>
      <w:r w:rsidR="003079FD" w:rsidRPr="0060794C">
        <w:rPr>
          <w:rFonts w:cstheme="minorHAnsi"/>
        </w:rPr>
        <w:t>hem-</w:t>
      </w:r>
      <w:r w:rsidR="00A46DC4" w:rsidRPr="0060794C">
        <w:rPr>
          <w:rFonts w:cstheme="minorHAnsi"/>
        </w:rPr>
        <w:t xml:space="preserve"> Hebrews 8; </w:t>
      </w:r>
      <w:proofErr w:type="spellStart"/>
      <w:r w:rsidR="00A46DC4" w:rsidRPr="0060794C">
        <w:rPr>
          <w:rFonts w:cstheme="minorHAnsi"/>
        </w:rPr>
        <w:t>Eph</w:t>
      </w:r>
      <w:proofErr w:type="spellEnd"/>
      <w:r w:rsidR="00A46DC4" w:rsidRPr="0060794C">
        <w:rPr>
          <w:rFonts w:cstheme="minorHAnsi"/>
        </w:rPr>
        <w:t xml:space="preserve"> 4; W. Paul Young</w:t>
      </w:r>
    </w:p>
    <w:p w:rsidR="00705A2F" w:rsidRPr="0060794C" w:rsidRDefault="0060794C" w:rsidP="003079FD">
      <w:pPr>
        <w:shd w:val="clear" w:color="auto" w:fill="FFFFFF"/>
        <w:spacing w:line="300" w:lineRule="atLeast"/>
        <w:rPr>
          <w:rFonts w:cstheme="minorHAnsi"/>
        </w:rPr>
      </w:pPr>
      <w:r w:rsidRPr="0060794C">
        <w:rPr>
          <w:rFonts w:cstheme="minorHAnsi"/>
        </w:rPr>
        <w:t>D. Protection from the Sun and H</w:t>
      </w:r>
      <w:r w:rsidR="00A46DC4" w:rsidRPr="0060794C">
        <w:rPr>
          <w:rFonts w:cstheme="minorHAnsi"/>
        </w:rPr>
        <w:t>eat?</w:t>
      </w:r>
    </w:p>
    <w:p w:rsidR="003079FD" w:rsidRPr="0060794C" w:rsidRDefault="0060794C">
      <w:pPr>
        <w:rPr>
          <w:rFonts w:cstheme="minorHAnsi"/>
        </w:rPr>
      </w:pPr>
      <w:r w:rsidRPr="0060794C">
        <w:rPr>
          <w:rFonts w:cstheme="minorHAnsi"/>
        </w:rPr>
        <w:t xml:space="preserve">E. </w:t>
      </w:r>
      <w:r w:rsidR="0026569A" w:rsidRPr="0060794C">
        <w:rPr>
          <w:rFonts w:cstheme="minorHAnsi"/>
        </w:rPr>
        <w:t xml:space="preserve">And </w:t>
      </w:r>
      <w:r w:rsidR="003079FD" w:rsidRPr="0060794C">
        <w:rPr>
          <w:rFonts w:cstheme="minorHAnsi"/>
        </w:rPr>
        <w:t xml:space="preserve">He </w:t>
      </w:r>
      <w:r>
        <w:rPr>
          <w:rFonts w:cstheme="minorHAnsi"/>
        </w:rPr>
        <w:t>W</w:t>
      </w:r>
      <w:r w:rsidR="003079FD" w:rsidRPr="0060794C">
        <w:rPr>
          <w:rFonts w:cstheme="minorHAnsi"/>
        </w:rPr>
        <w:t xml:space="preserve">ill </w:t>
      </w:r>
      <w:r>
        <w:rPr>
          <w:rFonts w:cstheme="minorHAnsi"/>
        </w:rPr>
        <w:t>W</w:t>
      </w:r>
      <w:r w:rsidR="003079FD" w:rsidRPr="0060794C">
        <w:rPr>
          <w:rFonts w:cstheme="minorHAnsi"/>
        </w:rPr>
        <w:t xml:space="preserve">ipe </w:t>
      </w:r>
      <w:r>
        <w:rPr>
          <w:rFonts w:cstheme="minorHAnsi"/>
        </w:rPr>
        <w:t>A</w:t>
      </w:r>
      <w:r w:rsidR="0026569A" w:rsidRPr="0060794C">
        <w:rPr>
          <w:rFonts w:cstheme="minorHAnsi"/>
        </w:rPr>
        <w:t xml:space="preserve">way </w:t>
      </w:r>
      <w:r>
        <w:rPr>
          <w:rFonts w:cstheme="minorHAnsi"/>
        </w:rPr>
        <w:t>E</w:t>
      </w:r>
      <w:r w:rsidR="0026569A" w:rsidRPr="0060794C">
        <w:rPr>
          <w:rFonts w:cstheme="minorHAnsi"/>
        </w:rPr>
        <w:t xml:space="preserve">very </w:t>
      </w:r>
      <w:r>
        <w:rPr>
          <w:rFonts w:cstheme="minorHAnsi"/>
        </w:rPr>
        <w:t>T</w:t>
      </w:r>
      <w:r w:rsidR="0026569A" w:rsidRPr="0060794C">
        <w:rPr>
          <w:rFonts w:cstheme="minorHAnsi"/>
        </w:rPr>
        <w:t xml:space="preserve">ear </w:t>
      </w:r>
      <w:r>
        <w:rPr>
          <w:rFonts w:cstheme="minorHAnsi"/>
        </w:rPr>
        <w:t>F</w:t>
      </w:r>
      <w:r w:rsidR="0026569A" w:rsidRPr="0060794C">
        <w:rPr>
          <w:rFonts w:cstheme="minorHAnsi"/>
        </w:rPr>
        <w:t xml:space="preserve">rom </w:t>
      </w:r>
      <w:r>
        <w:rPr>
          <w:rFonts w:cstheme="minorHAnsi"/>
        </w:rPr>
        <w:t>T</w:t>
      </w:r>
      <w:r w:rsidR="0026569A" w:rsidRPr="0060794C">
        <w:rPr>
          <w:rFonts w:cstheme="minorHAnsi"/>
        </w:rPr>
        <w:t xml:space="preserve">heir </w:t>
      </w:r>
      <w:r>
        <w:rPr>
          <w:rFonts w:cstheme="minorHAnsi"/>
        </w:rPr>
        <w:t>E</w:t>
      </w:r>
      <w:r w:rsidR="0026569A" w:rsidRPr="0060794C">
        <w:rPr>
          <w:rFonts w:cstheme="minorHAnsi"/>
        </w:rPr>
        <w:t>yes?</w:t>
      </w:r>
    </w:p>
    <w:p w:rsidR="003079FD" w:rsidRPr="0060794C" w:rsidRDefault="00030478" w:rsidP="0060794C">
      <w:pPr>
        <w:pStyle w:val="ListParagraph"/>
        <w:numPr>
          <w:ilvl w:val="0"/>
          <w:numId w:val="4"/>
        </w:numPr>
        <w:rPr>
          <w:rFonts w:cstheme="minorHAnsi"/>
        </w:rPr>
      </w:pPr>
      <w:r w:rsidRPr="0060794C">
        <w:rPr>
          <w:rFonts w:cstheme="minorHAnsi"/>
        </w:rPr>
        <w:t>Isaiah 25:</w:t>
      </w:r>
      <w:r w:rsidRPr="0060794C">
        <w:rPr>
          <w:rFonts w:cstheme="minorHAnsi"/>
        </w:rPr>
        <w:t>7 And He will destroy on this mountain</w:t>
      </w:r>
      <w:r w:rsidRPr="0060794C">
        <w:rPr>
          <w:rFonts w:cstheme="minorHAnsi"/>
        </w:rPr>
        <w:t xml:space="preserve"> </w:t>
      </w:r>
      <w:proofErr w:type="gramStart"/>
      <w:r w:rsidRPr="0060794C">
        <w:rPr>
          <w:rFonts w:cstheme="minorHAnsi"/>
        </w:rPr>
        <w:t>The</w:t>
      </w:r>
      <w:proofErr w:type="gramEnd"/>
      <w:r w:rsidRPr="0060794C">
        <w:rPr>
          <w:rFonts w:cstheme="minorHAnsi"/>
        </w:rPr>
        <w:t xml:space="preserve"> surface of the covering cast over all people,</w:t>
      </w:r>
      <w:r w:rsidRPr="0060794C">
        <w:rPr>
          <w:rFonts w:cstheme="minorHAnsi"/>
        </w:rPr>
        <w:t xml:space="preserve"> </w:t>
      </w:r>
      <w:r w:rsidRPr="0060794C">
        <w:rPr>
          <w:rFonts w:cstheme="minorHAnsi"/>
        </w:rPr>
        <w:t>And the veil that is spread over all nations.</w:t>
      </w:r>
      <w:r w:rsidRPr="0060794C">
        <w:rPr>
          <w:rFonts w:cstheme="minorHAnsi"/>
        </w:rPr>
        <w:t xml:space="preserve"> </w:t>
      </w:r>
      <w:r w:rsidRPr="0060794C">
        <w:rPr>
          <w:rFonts w:cstheme="minorHAnsi"/>
        </w:rPr>
        <w:t>8 He will swallow up death forever,</w:t>
      </w:r>
      <w:r w:rsidRPr="0060794C">
        <w:rPr>
          <w:rFonts w:cstheme="minorHAnsi"/>
        </w:rPr>
        <w:t xml:space="preserve"> </w:t>
      </w:r>
      <w:proofErr w:type="gramStart"/>
      <w:r w:rsidRPr="0060794C">
        <w:rPr>
          <w:rFonts w:cstheme="minorHAnsi"/>
        </w:rPr>
        <w:t>And</w:t>
      </w:r>
      <w:proofErr w:type="gramEnd"/>
      <w:r w:rsidRPr="0060794C">
        <w:rPr>
          <w:rFonts w:cstheme="minorHAnsi"/>
        </w:rPr>
        <w:t xml:space="preserve"> the Lord God will wipe away tears from all faces;</w:t>
      </w:r>
      <w:r w:rsidRPr="0060794C">
        <w:rPr>
          <w:rFonts w:cstheme="minorHAnsi"/>
        </w:rPr>
        <w:t xml:space="preserve"> </w:t>
      </w:r>
      <w:r w:rsidRPr="0060794C">
        <w:rPr>
          <w:rFonts w:cstheme="minorHAnsi"/>
        </w:rPr>
        <w:t>The rebuke of His people</w:t>
      </w:r>
      <w:r w:rsidRPr="0060794C">
        <w:rPr>
          <w:rFonts w:cstheme="minorHAnsi"/>
        </w:rPr>
        <w:t xml:space="preserve"> </w:t>
      </w:r>
      <w:r w:rsidRPr="0060794C">
        <w:rPr>
          <w:rFonts w:cstheme="minorHAnsi"/>
        </w:rPr>
        <w:t>He will take away from all the earth;</w:t>
      </w:r>
      <w:r w:rsidRPr="0060794C">
        <w:rPr>
          <w:rFonts w:cstheme="minorHAnsi"/>
        </w:rPr>
        <w:t xml:space="preserve"> </w:t>
      </w:r>
      <w:r w:rsidRPr="0060794C">
        <w:rPr>
          <w:rFonts w:cstheme="minorHAnsi"/>
        </w:rPr>
        <w:t>For the Lord has spoken.</w:t>
      </w:r>
    </w:p>
    <w:p w:rsidR="00290D8F" w:rsidRPr="0060794C" w:rsidRDefault="00290D8F" w:rsidP="0060794C">
      <w:pPr>
        <w:pStyle w:val="ListParagraph"/>
        <w:numPr>
          <w:ilvl w:val="0"/>
          <w:numId w:val="4"/>
        </w:numPr>
        <w:rPr>
          <w:rFonts w:cstheme="minorHAnsi"/>
        </w:rPr>
      </w:pPr>
      <w:r w:rsidRPr="0060794C">
        <w:rPr>
          <w:rFonts w:cstheme="minorHAnsi"/>
        </w:rPr>
        <w:t>Jeremiah wept over the people because of the judgment that was coming, and the sins of the people because of the covenant of Law. (Jer. 9:1; Lam 3:48; Jer. 14:17)</w:t>
      </w:r>
    </w:p>
    <w:p w:rsidR="0060794C" w:rsidRPr="0060794C" w:rsidRDefault="0060794C" w:rsidP="00A46DC4">
      <w:pPr>
        <w:rPr>
          <w:rFonts w:cstheme="minorHAnsi"/>
        </w:rPr>
      </w:pPr>
      <w:r w:rsidRPr="0060794C">
        <w:rPr>
          <w:rFonts w:cstheme="minorHAnsi"/>
        </w:rPr>
        <w:t xml:space="preserve">F. </w:t>
      </w:r>
      <w:r>
        <w:rPr>
          <w:rFonts w:cstheme="minorHAnsi"/>
        </w:rPr>
        <w:t xml:space="preserve">The </w:t>
      </w:r>
      <w:r w:rsidR="00A46DC4" w:rsidRPr="0060794C">
        <w:rPr>
          <w:rFonts w:cstheme="minorHAnsi"/>
        </w:rPr>
        <w:t xml:space="preserve">Shepherding </w:t>
      </w:r>
      <w:r>
        <w:rPr>
          <w:rFonts w:cstheme="minorHAnsi"/>
        </w:rPr>
        <w:t>God</w:t>
      </w:r>
    </w:p>
    <w:sectPr w:rsidR="0060794C" w:rsidRPr="006079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63E7B"/>
    <w:multiLevelType w:val="hybridMultilevel"/>
    <w:tmpl w:val="681EB9C6"/>
    <w:lvl w:ilvl="0" w:tplc="B91277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487757D"/>
    <w:multiLevelType w:val="hybridMultilevel"/>
    <w:tmpl w:val="2758A8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7D86C83"/>
    <w:multiLevelType w:val="hybridMultilevel"/>
    <w:tmpl w:val="36EC66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4C0C3B01"/>
    <w:multiLevelType w:val="hybridMultilevel"/>
    <w:tmpl w:val="AA38C3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6CBD6440"/>
    <w:multiLevelType w:val="hybridMultilevel"/>
    <w:tmpl w:val="5EBEF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DF02DAA"/>
    <w:multiLevelType w:val="hybridMultilevel"/>
    <w:tmpl w:val="06A8C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4"/>
  </w:num>
  <w:num w:numId="4">
    <w:abstractNumId w:val="5"/>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3649"/>
    <w:rsid w:val="00030478"/>
    <w:rsid w:val="001818BC"/>
    <w:rsid w:val="00200C25"/>
    <w:rsid w:val="0026569A"/>
    <w:rsid w:val="00290D8F"/>
    <w:rsid w:val="003079FD"/>
    <w:rsid w:val="003637D3"/>
    <w:rsid w:val="004B1612"/>
    <w:rsid w:val="005043AC"/>
    <w:rsid w:val="0060794C"/>
    <w:rsid w:val="006A4214"/>
    <w:rsid w:val="00705A2F"/>
    <w:rsid w:val="008B62D1"/>
    <w:rsid w:val="00946137"/>
    <w:rsid w:val="009E2147"/>
    <w:rsid w:val="00A46DC4"/>
    <w:rsid w:val="00AC0C86"/>
    <w:rsid w:val="00B81417"/>
    <w:rsid w:val="00B93542"/>
    <w:rsid w:val="00DD60F7"/>
    <w:rsid w:val="00F43649"/>
    <w:rsid w:val="00FE4E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F4364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43649"/>
    <w:rPr>
      <w:rFonts w:ascii="Times New Roman" w:eastAsia="Times New Roman" w:hAnsi="Times New Roman" w:cs="Times New Roman"/>
      <w:b/>
      <w:bCs/>
      <w:sz w:val="27"/>
      <w:szCs w:val="27"/>
    </w:rPr>
  </w:style>
  <w:style w:type="character" w:customStyle="1" w:styleId="mw-headline">
    <w:name w:val="mw-headline"/>
    <w:basedOn w:val="DefaultParagraphFont"/>
    <w:rsid w:val="00F43649"/>
  </w:style>
  <w:style w:type="character" w:customStyle="1" w:styleId="mw-editsection">
    <w:name w:val="mw-editsection"/>
    <w:basedOn w:val="DefaultParagraphFont"/>
    <w:rsid w:val="00F43649"/>
  </w:style>
  <w:style w:type="character" w:customStyle="1" w:styleId="mw-editsection-bracket">
    <w:name w:val="mw-editsection-bracket"/>
    <w:basedOn w:val="DefaultParagraphFont"/>
    <w:rsid w:val="00F43649"/>
  </w:style>
  <w:style w:type="character" w:styleId="Hyperlink">
    <w:name w:val="Hyperlink"/>
    <w:basedOn w:val="DefaultParagraphFont"/>
    <w:uiPriority w:val="99"/>
    <w:semiHidden/>
    <w:unhideWhenUsed/>
    <w:rsid w:val="00F43649"/>
    <w:rPr>
      <w:color w:val="0000FF"/>
      <w:u w:val="single"/>
    </w:rPr>
  </w:style>
  <w:style w:type="paragraph" w:styleId="NormalWeb">
    <w:name w:val="Normal (Web)"/>
    <w:basedOn w:val="Normal"/>
    <w:uiPriority w:val="99"/>
    <w:semiHidden/>
    <w:unhideWhenUsed/>
    <w:rsid w:val="00F4364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43649"/>
  </w:style>
  <w:style w:type="character" w:styleId="HTMLCite">
    <w:name w:val="HTML Cite"/>
    <w:basedOn w:val="DefaultParagraphFont"/>
    <w:uiPriority w:val="99"/>
    <w:semiHidden/>
    <w:unhideWhenUsed/>
    <w:rsid w:val="00F43649"/>
    <w:rPr>
      <w:i/>
      <w:iCs/>
    </w:rPr>
  </w:style>
  <w:style w:type="paragraph" w:customStyle="1" w:styleId="chapter-1">
    <w:name w:val="chapter-1"/>
    <w:basedOn w:val="Normal"/>
    <w:rsid w:val="003637D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3637D3"/>
  </w:style>
  <w:style w:type="paragraph" w:customStyle="1" w:styleId="line">
    <w:name w:val="line"/>
    <w:basedOn w:val="Normal"/>
    <w:rsid w:val="003637D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1">
    <w:name w:val="top-1"/>
    <w:basedOn w:val="Normal"/>
    <w:rsid w:val="003637D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A4214"/>
    <w:rPr>
      <w:b/>
      <w:bCs/>
    </w:rPr>
  </w:style>
  <w:style w:type="character" w:customStyle="1" w:styleId="small-caps">
    <w:name w:val="small-caps"/>
    <w:basedOn w:val="DefaultParagraphFont"/>
    <w:rsid w:val="004B1612"/>
  </w:style>
  <w:style w:type="paragraph" w:styleId="ListParagraph">
    <w:name w:val="List Paragraph"/>
    <w:basedOn w:val="Normal"/>
    <w:uiPriority w:val="34"/>
    <w:qFormat/>
    <w:rsid w:val="00A46DC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F4364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43649"/>
    <w:rPr>
      <w:rFonts w:ascii="Times New Roman" w:eastAsia="Times New Roman" w:hAnsi="Times New Roman" w:cs="Times New Roman"/>
      <w:b/>
      <w:bCs/>
      <w:sz w:val="27"/>
      <w:szCs w:val="27"/>
    </w:rPr>
  </w:style>
  <w:style w:type="character" w:customStyle="1" w:styleId="mw-headline">
    <w:name w:val="mw-headline"/>
    <w:basedOn w:val="DefaultParagraphFont"/>
    <w:rsid w:val="00F43649"/>
  </w:style>
  <w:style w:type="character" w:customStyle="1" w:styleId="mw-editsection">
    <w:name w:val="mw-editsection"/>
    <w:basedOn w:val="DefaultParagraphFont"/>
    <w:rsid w:val="00F43649"/>
  </w:style>
  <w:style w:type="character" w:customStyle="1" w:styleId="mw-editsection-bracket">
    <w:name w:val="mw-editsection-bracket"/>
    <w:basedOn w:val="DefaultParagraphFont"/>
    <w:rsid w:val="00F43649"/>
  </w:style>
  <w:style w:type="character" w:styleId="Hyperlink">
    <w:name w:val="Hyperlink"/>
    <w:basedOn w:val="DefaultParagraphFont"/>
    <w:uiPriority w:val="99"/>
    <w:semiHidden/>
    <w:unhideWhenUsed/>
    <w:rsid w:val="00F43649"/>
    <w:rPr>
      <w:color w:val="0000FF"/>
      <w:u w:val="single"/>
    </w:rPr>
  </w:style>
  <w:style w:type="paragraph" w:styleId="NormalWeb">
    <w:name w:val="Normal (Web)"/>
    <w:basedOn w:val="Normal"/>
    <w:uiPriority w:val="99"/>
    <w:semiHidden/>
    <w:unhideWhenUsed/>
    <w:rsid w:val="00F4364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43649"/>
  </w:style>
  <w:style w:type="character" w:styleId="HTMLCite">
    <w:name w:val="HTML Cite"/>
    <w:basedOn w:val="DefaultParagraphFont"/>
    <w:uiPriority w:val="99"/>
    <w:semiHidden/>
    <w:unhideWhenUsed/>
    <w:rsid w:val="00F43649"/>
    <w:rPr>
      <w:i/>
      <w:iCs/>
    </w:rPr>
  </w:style>
  <w:style w:type="paragraph" w:customStyle="1" w:styleId="chapter-1">
    <w:name w:val="chapter-1"/>
    <w:basedOn w:val="Normal"/>
    <w:rsid w:val="003637D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3637D3"/>
  </w:style>
  <w:style w:type="paragraph" w:customStyle="1" w:styleId="line">
    <w:name w:val="line"/>
    <w:basedOn w:val="Normal"/>
    <w:rsid w:val="003637D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1">
    <w:name w:val="top-1"/>
    <w:basedOn w:val="Normal"/>
    <w:rsid w:val="003637D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A4214"/>
    <w:rPr>
      <w:b/>
      <w:bCs/>
    </w:rPr>
  </w:style>
  <w:style w:type="character" w:customStyle="1" w:styleId="small-caps">
    <w:name w:val="small-caps"/>
    <w:basedOn w:val="DefaultParagraphFont"/>
    <w:rsid w:val="004B1612"/>
  </w:style>
  <w:style w:type="paragraph" w:styleId="ListParagraph">
    <w:name w:val="List Paragraph"/>
    <w:basedOn w:val="Normal"/>
    <w:uiPriority w:val="34"/>
    <w:qFormat/>
    <w:rsid w:val="00A46D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1695964">
      <w:bodyDiv w:val="1"/>
      <w:marLeft w:val="0"/>
      <w:marRight w:val="0"/>
      <w:marTop w:val="0"/>
      <w:marBottom w:val="0"/>
      <w:divBdr>
        <w:top w:val="none" w:sz="0" w:space="0" w:color="auto"/>
        <w:left w:val="none" w:sz="0" w:space="0" w:color="auto"/>
        <w:bottom w:val="none" w:sz="0" w:space="0" w:color="auto"/>
        <w:right w:val="none" w:sz="0" w:space="0" w:color="auto"/>
      </w:divBdr>
      <w:divsChild>
        <w:div w:id="472261571">
          <w:marLeft w:val="0"/>
          <w:marRight w:val="0"/>
          <w:marTop w:val="0"/>
          <w:marBottom w:val="0"/>
          <w:divBdr>
            <w:top w:val="none" w:sz="0" w:space="0" w:color="auto"/>
            <w:left w:val="none" w:sz="0" w:space="0" w:color="auto"/>
            <w:bottom w:val="none" w:sz="0" w:space="0" w:color="auto"/>
            <w:right w:val="none" w:sz="0" w:space="0" w:color="auto"/>
          </w:divBdr>
        </w:div>
        <w:div w:id="1977370576">
          <w:marLeft w:val="0"/>
          <w:marRight w:val="0"/>
          <w:marTop w:val="0"/>
          <w:marBottom w:val="0"/>
          <w:divBdr>
            <w:top w:val="none" w:sz="0" w:space="0" w:color="auto"/>
            <w:left w:val="none" w:sz="0" w:space="0" w:color="auto"/>
            <w:bottom w:val="none" w:sz="0" w:space="0" w:color="auto"/>
            <w:right w:val="none" w:sz="0" w:space="0" w:color="auto"/>
          </w:divBdr>
        </w:div>
      </w:divsChild>
    </w:div>
    <w:div w:id="640843201">
      <w:bodyDiv w:val="1"/>
      <w:marLeft w:val="0"/>
      <w:marRight w:val="0"/>
      <w:marTop w:val="0"/>
      <w:marBottom w:val="0"/>
      <w:divBdr>
        <w:top w:val="none" w:sz="0" w:space="0" w:color="auto"/>
        <w:left w:val="none" w:sz="0" w:space="0" w:color="auto"/>
        <w:bottom w:val="none" w:sz="0" w:space="0" w:color="auto"/>
        <w:right w:val="none" w:sz="0" w:space="0" w:color="auto"/>
      </w:divBdr>
    </w:div>
    <w:div w:id="831411223">
      <w:bodyDiv w:val="1"/>
      <w:marLeft w:val="0"/>
      <w:marRight w:val="0"/>
      <w:marTop w:val="0"/>
      <w:marBottom w:val="0"/>
      <w:divBdr>
        <w:top w:val="none" w:sz="0" w:space="0" w:color="auto"/>
        <w:left w:val="none" w:sz="0" w:space="0" w:color="auto"/>
        <w:bottom w:val="none" w:sz="0" w:space="0" w:color="auto"/>
        <w:right w:val="none" w:sz="0" w:space="0" w:color="auto"/>
      </w:divBdr>
      <w:divsChild>
        <w:div w:id="2111315433">
          <w:marLeft w:val="240"/>
          <w:marRight w:val="0"/>
          <w:marTop w:val="240"/>
          <w:marBottom w:val="240"/>
          <w:divBdr>
            <w:top w:val="none" w:sz="0" w:space="0" w:color="auto"/>
            <w:left w:val="none" w:sz="0" w:space="0" w:color="auto"/>
            <w:bottom w:val="none" w:sz="0" w:space="0" w:color="auto"/>
            <w:right w:val="none" w:sz="0" w:space="0" w:color="auto"/>
          </w:divBdr>
        </w:div>
        <w:div w:id="50200937">
          <w:marLeft w:val="240"/>
          <w:marRight w:val="0"/>
          <w:marTop w:val="240"/>
          <w:marBottom w:val="240"/>
          <w:divBdr>
            <w:top w:val="none" w:sz="0" w:space="0" w:color="auto"/>
            <w:left w:val="none" w:sz="0" w:space="0" w:color="auto"/>
            <w:bottom w:val="none" w:sz="0" w:space="0" w:color="auto"/>
            <w:right w:val="none" w:sz="0" w:space="0" w:color="auto"/>
          </w:divBdr>
        </w:div>
      </w:divsChild>
    </w:div>
    <w:div w:id="872427109">
      <w:bodyDiv w:val="1"/>
      <w:marLeft w:val="0"/>
      <w:marRight w:val="0"/>
      <w:marTop w:val="0"/>
      <w:marBottom w:val="0"/>
      <w:divBdr>
        <w:top w:val="none" w:sz="0" w:space="0" w:color="auto"/>
        <w:left w:val="none" w:sz="0" w:space="0" w:color="auto"/>
        <w:bottom w:val="none" w:sz="0" w:space="0" w:color="auto"/>
        <w:right w:val="none" w:sz="0" w:space="0" w:color="auto"/>
      </w:divBdr>
      <w:divsChild>
        <w:div w:id="370113255">
          <w:marLeft w:val="0"/>
          <w:marRight w:val="0"/>
          <w:marTop w:val="0"/>
          <w:marBottom w:val="120"/>
          <w:divBdr>
            <w:top w:val="none" w:sz="0" w:space="0" w:color="auto"/>
            <w:left w:val="none" w:sz="0" w:space="0" w:color="auto"/>
            <w:bottom w:val="none" w:sz="0" w:space="0" w:color="auto"/>
            <w:right w:val="none" w:sz="0" w:space="0" w:color="auto"/>
          </w:divBdr>
        </w:div>
        <w:div w:id="383406631">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 w:id="1285964362">
      <w:bodyDiv w:val="1"/>
      <w:marLeft w:val="0"/>
      <w:marRight w:val="0"/>
      <w:marTop w:val="0"/>
      <w:marBottom w:val="0"/>
      <w:divBdr>
        <w:top w:val="none" w:sz="0" w:space="0" w:color="auto"/>
        <w:left w:val="none" w:sz="0" w:space="0" w:color="auto"/>
        <w:bottom w:val="none" w:sz="0" w:space="0" w:color="auto"/>
        <w:right w:val="none" w:sz="0" w:space="0" w:color="auto"/>
      </w:divBdr>
      <w:divsChild>
        <w:div w:id="1497838150">
          <w:marLeft w:val="0"/>
          <w:marRight w:val="0"/>
          <w:marTop w:val="0"/>
          <w:marBottom w:val="0"/>
          <w:divBdr>
            <w:top w:val="none" w:sz="0" w:space="0" w:color="auto"/>
            <w:left w:val="none" w:sz="0" w:space="0" w:color="auto"/>
            <w:bottom w:val="none" w:sz="0" w:space="0" w:color="auto"/>
            <w:right w:val="none" w:sz="0" w:space="0" w:color="auto"/>
          </w:divBdr>
        </w:div>
        <w:div w:id="1789545306">
          <w:marLeft w:val="0"/>
          <w:marRight w:val="0"/>
          <w:marTop w:val="0"/>
          <w:marBottom w:val="0"/>
          <w:divBdr>
            <w:top w:val="none" w:sz="0" w:space="0" w:color="auto"/>
            <w:left w:val="none" w:sz="0" w:space="0" w:color="auto"/>
            <w:bottom w:val="none" w:sz="0" w:space="0" w:color="auto"/>
            <w:right w:val="none" w:sz="0" w:space="0" w:color="auto"/>
          </w:divBdr>
          <w:divsChild>
            <w:div w:id="741947695">
              <w:marLeft w:val="0"/>
              <w:marRight w:val="0"/>
              <w:marTop w:val="0"/>
              <w:marBottom w:val="0"/>
              <w:divBdr>
                <w:top w:val="none" w:sz="0" w:space="0" w:color="auto"/>
                <w:left w:val="none" w:sz="0" w:space="0" w:color="auto"/>
                <w:bottom w:val="none" w:sz="0" w:space="0" w:color="auto"/>
                <w:right w:val="none" w:sz="0" w:space="0" w:color="auto"/>
              </w:divBdr>
            </w:div>
          </w:divsChild>
        </w:div>
        <w:div w:id="1529024802">
          <w:marLeft w:val="0"/>
          <w:marRight w:val="0"/>
          <w:marTop w:val="0"/>
          <w:marBottom w:val="0"/>
          <w:divBdr>
            <w:top w:val="none" w:sz="0" w:space="0" w:color="auto"/>
            <w:left w:val="none" w:sz="0" w:space="0" w:color="auto"/>
            <w:bottom w:val="none" w:sz="0" w:space="0" w:color="auto"/>
            <w:right w:val="none" w:sz="0" w:space="0" w:color="auto"/>
          </w:divBdr>
        </w:div>
        <w:div w:id="1233154888">
          <w:marLeft w:val="0"/>
          <w:marRight w:val="0"/>
          <w:marTop w:val="0"/>
          <w:marBottom w:val="0"/>
          <w:divBdr>
            <w:top w:val="none" w:sz="0" w:space="0" w:color="auto"/>
            <w:left w:val="none" w:sz="0" w:space="0" w:color="auto"/>
            <w:bottom w:val="none" w:sz="0" w:space="0" w:color="auto"/>
            <w:right w:val="none" w:sz="0" w:space="0" w:color="auto"/>
          </w:divBdr>
        </w:div>
      </w:divsChild>
    </w:div>
    <w:div w:id="1741755051">
      <w:bodyDiv w:val="1"/>
      <w:marLeft w:val="0"/>
      <w:marRight w:val="0"/>
      <w:marTop w:val="0"/>
      <w:marBottom w:val="0"/>
      <w:divBdr>
        <w:top w:val="none" w:sz="0" w:space="0" w:color="auto"/>
        <w:left w:val="none" w:sz="0" w:space="0" w:color="auto"/>
        <w:bottom w:val="none" w:sz="0" w:space="0" w:color="auto"/>
        <w:right w:val="none" w:sz="0" w:space="0" w:color="auto"/>
      </w:divBdr>
      <w:divsChild>
        <w:div w:id="337200965">
          <w:marLeft w:val="0"/>
          <w:marRight w:val="0"/>
          <w:marTop w:val="0"/>
          <w:marBottom w:val="0"/>
          <w:divBdr>
            <w:top w:val="none" w:sz="0" w:space="0" w:color="auto"/>
            <w:left w:val="none" w:sz="0" w:space="0" w:color="auto"/>
            <w:bottom w:val="none" w:sz="0" w:space="0" w:color="auto"/>
            <w:right w:val="none" w:sz="0" w:space="0" w:color="auto"/>
          </w:divBdr>
        </w:div>
        <w:div w:id="10992545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Romans+9:27&amp;version=NKJV" TargetMode="External"/><Relationship Id="rId3" Type="http://schemas.microsoft.com/office/2007/relationships/stylesWithEffects" Target="stylesWithEffects.xml"/><Relationship Id="rId7" Type="http://schemas.openxmlformats.org/officeDocument/2006/relationships/hyperlink" Target="http://tools.wmflabs.org/bibleversefinder/?book=Revelation&amp;verse=12:17&amp;src=KJ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Seventh-day_Adventist_Church"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biblegateway.com/passage/?search=Romans+1:8&amp;version=NKJV" TargetMode="External"/><Relationship Id="rId4" Type="http://schemas.openxmlformats.org/officeDocument/2006/relationships/settings" Target="settings.xml"/><Relationship Id="rId9" Type="http://schemas.openxmlformats.org/officeDocument/2006/relationships/hyperlink" Target="https://www.biblegateway.com/passage/?search=Romans+11:5&amp;version=NKJ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Pages>
  <Words>640</Words>
  <Characters>3652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3</cp:revision>
  <dcterms:created xsi:type="dcterms:W3CDTF">2016-08-24T15:58:00Z</dcterms:created>
  <dcterms:modified xsi:type="dcterms:W3CDTF">2016-08-24T16:19:00Z</dcterms:modified>
</cp:coreProperties>
</file>