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CE53D" w14:textId="47917605" w:rsidR="00DF75D8" w:rsidRPr="00EC575A" w:rsidRDefault="00DF75D8" w:rsidP="00EC575A">
      <w:pPr>
        <w:pStyle w:val="paragraph"/>
        <w:jc w:val="both"/>
        <w:textAlignment w:val="baseline"/>
        <w:rPr>
          <w:rStyle w:val="normaltextrun"/>
          <w:rFonts w:asciiTheme="majorBidi" w:hAnsiTheme="majorBidi" w:cstheme="majorBidi"/>
          <w:b/>
          <w:bCs/>
        </w:rPr>
      </w:pPr>
      <w:r w:rsidRPr="00EC575A">
        <w:rPr>
          <w:rStyle w:val="normaltextrun"/>
          <w:rFonts w:asciiTheme="majorBidi" w:hAnsiTheme="majorBidi" w:cstheme="majorBidi"/>
          <w:b/>
          <w:bCs/>
        </w:rPr>
        <w:t xml:space="preserve">Building Safety from the Ground Up: </w:t>
      </w:r>
      <w:r w:rsidR="00057477" w:rsidRPr="00EC575A">
        <w:rPr>
          <w:rStyle w:val="normaltextrun"/>
          <w:rFonts w:asciiTheme="majorBidi" w:hAnsiTheme="majorBidi" w:cstheme="majorBidi"/>
          <w:b/>
          <w:bCs/>
        </w:rPr>
        <w:t>A Focus on</w:t>
      </w:r>
      <w:r w:rsidRPr="00EC575A">
        <w:rPr>
          <w:rStyle w:val="normaltextrun"/>
          <w:rFonts w:asciiTheme="majorBidi" w:hAnsiTheme="majorBidi" w:cstheme="majorBidi"/>
          <w:b/>
          <w:bCs/>
        </w:rPr>
        <w:t xml:space="preserve"> Small Construction Firm </w:t>
      </w:r>
      <w:r w:rsidR="0052662A" w:rsidRPr="00EC575A">
        <w:rPr>
          <w:rStyle w:val="normaltextrun"/>
          <w:rFonts w:asciiTheme="majorBidi" w:hAnsiTheme="majorBidi" w:cstheme="majorBidi"/>
          <w:b/>
          <w:bCs/>
        </w:rPr>
        <w:t>Leadership</w:t>
      </w:r>
    </w:p>
    <w:p w14:paraId="6C5AB7A8" w14:textId="48A08BB8" w:rsidR="00855BE4" w:rsidRPr="00EC575A" w:rsidRDefault="00855BE4" w:rsidP="00EC575A">
      <w:pPr>
        <w:pStyle w:val="paragraph"/>
        <w:jc w:val="both"/>
        <w:textAlignment w:val="baseline"/>
        <w:rPr>
          <w:rStyle w:val="normaltextrun"/>
          <w:rFonts w:asciiTheme="majorBidi" w:hAnsiTheme="majorBidi" w:cstheme="majorBidi"/>
          <w:b/>
          <w:bCs/>
        </w:rPr>
      </w:pPr>
      <w:r w:rsidRPr="00EC575A">
        <w:rPr>
          <w:rStyle w:val="normaltextrun"/>
          <w:rFonts w:asciiTheme="majorBidi" w:hAnsiTheme="majorBidi" w:cstheme="majorBidi"/>
          <w:b/>
          <w:bCs/>
        </w:rPr>
        <w:t>Abstract</w:t>
      </w:r>
    </w:p>
    <w:p w14:paraId="3405E4DD" w14:textId="078D49B3" w:rsidR="00855BE4" w:rsidRPr="00EC575A" w:rsidRDefault="00855BE4"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 xml:space="preserve">This research paper delves into the intricate dynamics of leadership behaviour and its impact on the health and safety of workers within the UK's construction sector, focusing specifically on small and micro construction firms. </w:t>
      </w:r>
      <w:r w:rsidR="004F1BBF" w:rsidRPr="00EC575A">
        <w:rPr>
          <w:rStyle w:val="normaltextrun"/>
          <w:rFonts w:asciiTheme="majorBidi" w:hAnsiTheme="majorBidi" w:cstheme="majorBidi"/>
        </w:rPr>
        <w:t>Employing semi-structured interviews, non-participant observations, and focus group discussions, the study gathers and analyses data through thematic analysis in QSR NVivo, revealing key and emergent themes that highlight the nuanced interplay between leadership behaviours and safety culture</w:t>
      </w:r>
      <w:r w:rsidRPr="00EC575A">
        <w:rPr>
          <w:rStyle w:val="normaltextrun"/>
          <w:rFonts w:asciiTheme="majorBidi" w:hAnsiTheme="majorBidi" w:cstheme="majorBidi"/>
        </w:rPr>
        <w:t xml:space="preserve">. This approach enabled the identification of key themes from the literature, as well as emergent themes reflecting the nuanced interactions between leadership behaviours and safety culture. The findings reveal that leadership behaviour, particularly from owners and experienced workers, plays a pivotal role in shaping the safety culture of small construction firms. Initiatives by these individuals to create safer work environments prompt similar actions among workers, highlighting a reciprocal influence on safety practices. Additionally, the research uncovers the adoption of 'informal' safety practices, such as risk assessments and hazard management, which further contribute to improving on-site safety. This paper </w:t>
      </w:r>
      <w:r w:rsidR="00A1722A" w:rsidRPr="00EC575A">
        <w:rPr>
          <w:rStyle w:val="normaltextrun"/>
          <w:rFonts w:asciiTheme="majorBidi" w:hAnsiTheme="majorBidi" w:cstheme="majorBidi"/>
        </w:rPr>
        <w:t>sheds</w:t>
      </w:r>
      <w:r w:rsidRPr="00EC575A">
        <w:rPr>
          <w:rStyle w:val="normaltextrun"/>
          <w:rFonts w:asciiTheme="majorBidi" w:hAnsiTheme="majorBidi" w:cstheme="majorBidi"/>
        </w:rPr>
        <w:t xml:space="preserve"> light on how leadership behaviours within micro and small construction firms can significantly influence the work environment and proposes recommendations to enhance leadership practices and establish a robust safety culture in a high-risk industry.</w:t>
      </w:r>
      <w:r w:rsidR="00C8782E" w:rsidRPr="00EC575A">
        <w:rPr>
          <w:rStyle w:val="normaltextrun"/>
          <w:rFonts w:asciiTheme="majorBidi" w:hAnsiTheme="majorBidi" w:cstheme="majorBidi"/>
        </w:rPr>
        <w:t xml:space="preserve"> </w:t>
      </w:r>
      <w:r w:rsidR="00A1722A" w:rsidRPr="00EC575A">
        <w:rPr>
          <w:rStyle w:val="normaltextrun"/>
          <w:rFonts w:asciiTheme="majorBidi" w:hAnsiTheme="majorBidi" w:cstheme="majorBidi"/>
        </w:rPr>
        <w:t>It also contributes to the discourse on health and safety in the construction industry, highlighting the pivotal role of leadership in small and micro firms</w:t>
      </w:r>
      <w:r w:rsidR="00227B31" w:rsidRPr="00EC575A">
        <w:rPr>
          <w:rStyle w:val="normaltextrun"/>
          <w:rFonts w:asciiTheme="majorBidi" w:hAnsiTheme="majorBidi" w:cstheme="majorBidi"/>
        </w:rPr>
        <w:t xml:space="preserve"> b</w:t>
      </w:r>
      <w:r w:rsidR="00A1722A" w:rsidRPr="00EC575A">
        <w:rPr>
          <w:rStyle w:val="normaltextrun"/>
          <w:rFonts w:asciiTheme="majorBidi" w:hAnsiTheme="majorBidi" w:cstheme="majorBidi"/>
        </w:rPr>
        <w:t xml:space="preserve">y delineating the effects of leadership </w:t>
      </w:r>
      <w:r w:rsidR="00227B31" w:rsidRPr="00EC575A">
        <w:rPr>
          <w:rStyle w:val="normaltextrun"/>
          <w:rFonts w:asciiTheme="majorBidi" w:hAnsiTheme="majorBidi" w:cstheme="majorBidi"/>
        </w:rPr>
        <w:t>behaviours and providing</w:t>
      </w:r>
      <w:r w:rsidR="00A1722A" w:rsidRPr="00EC575A">
        <w:rPr>
          <w:rStyle w:val="normaltextrun"/>
          <w:rFonts w:asciiTheme="majorBidi" w:hAnsiTheme="majorBidi" w:cstheme="majorBidi"/>
        </w:rPr>
        <w:t xml:space="preserve"> a comprehensive framework for understanding how these dynamics influence safety cultures.</w:t>
      </w:r>
    </w:p>
    <w:p w14:paraId="6129C06F" w14:textId="77777777" w:rsidR="00855BE4" w:rsidRPr="00EC575A" w:rsidRDefault="00855BE4" w:rsidP="00EC575A">
      <w:pPr>
        <w:pStyle w:val="paragraph"/>
        <w:jc w:val="both"/>
        <w:textAlignment w:val="baseline"/>
        <w:rPr>
          <w:rStyle w:val="normaltextrun"/>
          <w:rFonts w:asciiTheme="majorBidi" w:hAnsiTheme="majorBidi" w:cstheme="majorBidi"/>
          <w:b/>
          <w:bCs/>
        </w:rPr>
      </w:pPr>
      <w:r w:rsidRPr="00EC575A">
        <w:rPr>
          <w:rStyle w:val="normaltextrun"/>
          <w:rFonts w:asciiTheme="majorBidi" w:hAnsiTheme="majorBidi" w:cstheme="majorBidi"/>
          <w:b/>
          <w:bCs/>
        </w:rPr>
        <w:t>Introduction</w:t>
      </w:r>
    </w:p>
    <w:p w14:paraId="3450EB0E" w14:textId="46353503" w:rsidR="00855BE4" w:rsidRPr="00EC575A" w:rsidRDefault="00855BE4"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The construction industry in the United Kingdom stands as one of the most significant sectors in terms of economic contribution and employment. However, it is also characterised by its high-risk nature, with health and safety concerns being paramount due to the potential for severe injuries and fatalities. In this context, leadership behaviour emerges as a crucial factor influencing organi</w:t>
      </w:r>
      <w:r w:rsidR="008A2058" w:rsidRPr="00EC575A">
        <w:rPr>
          <w:rStyle w:val="normaltextrun"/>
          <w:rFonts w:asciiTheme="majorBidi" w:hAnsiTheme="majorBidi" w:cstheme="majorBidi"/>
        </w:rPr>
        <w:t>s</w:t>
      </w:r>
      <w:r w:rsidRPr="00EC575A">
        <w:rPr>
          <w:rStyle w:val="normaltextrun"/>
          <w:rFonts w:asciiTheme="majorBidi" w:hAnsiTheme="majorBidi" w:cstheme="majorBidi"/>
        </w:rPr>
        <w:t>ational health and safety, particularly in small and micro-construction firms that form the backbone of the industry (HSE, 2019). Understanding the impact of leadership behaviours on safety is critical, as these entities often lack the formali</w:t>
      </w:r>
      <w:r w:rsidR="008A2058" w:rsidRPr="00EC575A">
        <w:rPr>
          <w:rStyle w:val="normaltextrun"/>
          <w:rFonts w:asciiTheme="majorBidi" w:hAnsiTheme="majorBidi" w:cstheme="majorBidi"/>
        </w:rPr>
        <w:t>s</w:t>
      </w:r>
      <w:r w:rsidRPr="00EC575A">
        <w:rPr>
          <w:rStyle w:val="normaltextrun"/>
          <w:rFonts w:asciiTheme="majorBidi" w:hAnsiTheme="majorBidi" w:cstheme="majorBidi"/>
        </w:rPr>
        <w:t xml:space="preserve">ed safety management systems present in </w:t>
      </w:r>
      <w:r w:rsidR="00C909AF" w:rsidRPr="00EC575A">
        <w:rPr>
          <w:rStyle w:val="normaltextrun"/>
          <w:rFonts w:asciiTheme="majorBidi" w:hAnsiTheme="majorBidi" w:cstheme="majorBidi"/>
        </w:rPr>
        <w:t>more giant</w:t>
      </w:r>
      <w:r w:rsidRPr="00EC575A">
        <w:rPr>
          <w:rStyle w:val="normaltextrun"/>
          <w:rFonts w:asciiTheme="majorBidi" w:hAnsiTheme="majorBidi" w:cstheme="majorBidi"/>
        </w:rPr>
        <w:t xml:space="preserve"> </w:t>
      </w:r>
      <w:r w:rsidR="00E04372" w:rsidRPr="00EC575A">
        <w:rPr>
          <w:rStyle w:val="normaltextrun"/>
          <w:rFonts w:asciiTheme="majorBidi" w:hAnsiTheme="majorBidi" w:cstheme="majorBidi"/>
        </w:rPr>
        <w:t>organisations</w:t>
      </w:r>
      <w:r w:rsidRPr="00EC575A">
        <w:rPr>
          <w:rStyle w:val="normaltextrun"/>
          <w:rFonts w:asciiTheme="majorBidi" w:hAnsiTheme="majorBidi" w:cstheme="majorBidi"/>
        </w:rPr>
        <w:t xml:space="preserve"> (</w:t>
      </w:r>
      <w:r w:rsidR="0032234E" w:rsidRPr="00EC575A">
        <w:rPr>
          <w:rStyle w:val="normaltextrun"/>
          <w:rFonts w:asciiTheme="majorBidi" w:hAnsiTheme="majorBidi" w:cstheme="majorBidi"/>
        </w:rPr>
        <w:t xml:space="preserve">Nnaji and </w:t>
      </w:r>
      <w:proofErr w:type="spellStart"/>
      <w:r w:rsidR="0032234E" w:rsidRPr="00EC575A">
        <w:rPr>
          <w:rStyle w:val="normaltextrun"/>
          <w:rFonts w:asciiTheme="majorBidi" w:hAnsiTheme="majorBidi" w:cstheme="majorBidi"/>
        </w:rPr>
        <w:t>Karakhan</w:t>
      </w:r>
      <w:proofErr w:type="spellEnd"/>
      <w:r w:rsidR="0032234E" w:rsidRPr="00EC575A">
        <w:rPr>
          <w:rStyle w:val="normaltextrun"/>
          <w:rFonts w:asciiTheme="majorBidi" w:hAnsiTheme="majorBidi" w:cstheme="majorBidi"/>
        </w:rPr>
        <w:t>, 2020</w:t>
      </w:r>
      <w:r w:rsidRPr="00EC575A">
        <w:rPr>
          <w:rStyle w:val="normaltextrun"/>
          <w:rFonts w:asciiTheme="majorBidi" w:hAnsiTheme="majorBidi" w:cstheme="majorBidi"/>
        </w:rPr>
        <w:t>).</w:t>
      </w:r>
    </w:p>
    <w:p w14:paraId="759DDEAD" w14:textId="043A07D3" w:rsidR="00A46C52" w:rsidRPr="00EC575A" w:rsidRDefault="001240AE"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Wu et al. (2016) contended that previous studies on the influence of leadership on Health and Safety (</w:t>
      </w:r>
      <w:proofErr w:type="spellStart"/>
      <w:r w:rsidRPr="00EC575A">
        <w:rPr>
          <w:rStyle w:val="normaltextrun"/>
          <w:rFonts w:asciiTheme="majorBidi" w:hAnsiTheme="majorBidi" w:cstheme="majorBidi"/>
        </w:rPr>
        <w:t>H</w:t>
      </w:r>
      <w:r w:rsidR="00536E72" w:rsidRPr="00EC575A">
        <w:rPr>
          <w:rStyle w:val="normaltextrun"/>
          <w:rFonts w:asciiTheme="majorBidi" w:hAnsiTheme="majorBidi" w:cstheme="majorBidi"/>
        </w:rPr>
        <w:t>and</w:t>
      </w:r>
      <w:r w:rsidRPr="00EC575A">
        <w:rPr>
          <w:rStyle w:val="normaltextrun"/>
          <w:rFonts w:asciiTheme="majorBidi" w:hAnsiTheme="majorBidi" w:cstheme="majorBidi"/>
        </w:rPr>
        <w:t>S</w:t>
      </w:r>
      <w:proofErr w:type="spellEnd"/>
      <w:r w:rsidRPr="00EC575A">
        <w:rPr>
          <w:rStyle w:val="normaltextrun"/>
          <w:rFonts w:asciiTheme="majorBidi" w:hAnsiTheme="majorBidi" w:cstheme="majorBidi"/>
        </w:rPr>
        <w:t xml:space="preserve">) focused solely on the direct connection between safety leadership and safety performance, overlooking the leadership dynamics among various project stakeholders. </w:t>
      </w:r>
      <w:r w:rsidR="00345FA8" w:rsidRPr="00EC575A">
        <w:rPr>
          <w:rStyle w:val="normaltextrun"/>
          <w:rFonts w:asciiTheme="majorBidi" w:hAnsiTheme="majorBidi" w:cstheme="majorBidi"/>
        </w:rPr>
        <w:t>Prior research on safety leadership has primarily approached the topic from a psychological standpoint, examining how leaders’ behaviours and actions impact the safety of their workgroups (Barling et al., 2002; Kelloway et al., 2006; Zohar, 2002).</w:t>
      </w:r>
      <w:r w:rsidR="00FF4E47" w:rsidRPr="00EC575A">
        <w:rPr>
          <w:rStyle w:val="normaltextrun"/>
          <w:rFonts w:asciiTheme="majorBidi" w:hAnsiTheme="majorBidi" w:cstheme="majorBidi"/>
        </w:rPr>
        <w:t xml:space="preserve"> However, </w:t>
      </w:r>
      <w:r w:rsidR="004047B7" w:rsidRPr="00EC575A">
        <w:rPr>
          <w:rStyle w:val="normaltextrun"/>
          <w:rFonts w:asciiTheme="majorBidi" w:hAnsiTheme="majorBidi" w:cstheme="majorBidi"/>
        </w:rPr>
        <w:t>Oswald and Lingard</w:t>
      </w:r>
      <w:r w:rsidR="00FF4E47" w:rsidRPr="00EC575A">
        <w:rPr>
          <w:rStyle w:val="normaltextrun"/>
          <w:rFonts w:asciiTheme="majorBidi" w:hAnsiTheme="majorBidi" w:cstheme="majorBidi"/>
        </w:rPr>
        <w:t xml:space="preserve"> (201</w:t>
      </w:r>
      <w:r w:rsidR="004047B7" w:rsidRPr="00EC575A">
        <w:rPr>
          <w:rStyle w:val="normaltextrun"/>
          <w:rFonts w:asciiTheme="majorBidi" w:hAnsiTheme="majorBidi" w:cstheme="majorBidi"/>
        </w:rPr>
        <w:t>9</w:t>
      </w:r>
      <w:r w:rsidR="00FF4E47" w:rsidRPr="00EC575A">
        <w:rPr>
          <w:rStyle w:val="normaltextrun"/>
          <w:rFonts w:asciiTheme="majorBidi" w:hAnsiTheme="majorBidi" w:cstheme="majorBidi"/>
        </w:rPr>
        <w:t xml:space="preserve">) have argued that </w:t>
      </w:r>
      <w:r w:rsidR="00DC3103" w:rsidRPr="00EC575A">
        <w:rPr>
          <w:rStyle w:val="normaltextrun"/>
          <w:rFonts w:asciiTheme="majorBidi" w:hAnsiTheme="majorBidi" w:cstheme="majorBidi"/>
        </w:rPr>
        <w:t>although transformational leadership</w:t>
      </w:r>
      <w:r w:rsidR="006A23AB" w:rsidRPr="00EC575A">
        <w:rPr>
          <w:rStyle w:val="normaltextrun"/>
          <w:rFonts w:asciiTheme="majorBidi" w:hAnsiTheme="majorBidi" w:cstheme="majorBidi"/>
        </w:rPr>
        <w:t xml:space="preserve"> has been a typical lens </w:t>
      </w:r>
      <w:r w:rsidR="00177992" w:rsidRPr="00EC575A">
        <w:rPr>
          <w:rStyle w:val="normaltextrun"/>
          <w:rFonts w:asciiTheme="majorBidi" w:hAnsiTheme="majorBidi" w:cstheme="majorBidi"/>
        </w:rPr>
        <w:t>through</w:t>
      </w:r>
      <w:r w:rsidR="006A23AB" w:rsidRPr="00EC575A">
        <w:rPr>
          <w:rStyle w:val="normaltextrun"/>
          <w:rFonts w:asciiTheme="majorBidi" w:hAnsiTheme="majorBidi" w:cstheme="majorBidi"/>
        </w:rPr>
        <w:t xml:space="preserve"> which to view </w:t>
      </w:r>
      <w:r w:rsidR="00177992" w:rsidRPr="00EC575A">
        <w:rPr>
          <w:rStyle w:val="normaltextrun"/>
          <w:rFonts w:asciiTheme="majorBidi" w:hAnsiTheme="majorBidi" w:cstheme="majorBidi"/>
        </w:rPr>
        <w:t xml:space="preserve">leadership behaviours in </w:t>
      </w:r>
      <w:proofErr w:type="spellStart"/>
      <w:r w:rsidR="00177992" w:rsidRPr="00EC575A">
        <w:rPr>
          <w:rStyle w:val="normaltextrun"/>
          <w:rFonts w:asciiTheme="majorBidi" w:hAnsiTheme="majorBidi" w:cstheme="majorBidi"/>
        </w:rPr>
        <w:t>H</w:t>
      </w:r>
      <w:r w:rsidR="00536E72" w:rsidRPr="00EC575A">
        <w:rPr>
          <w:rStyle w:val="normaltextrun"/>
          <w:rFonts w:asciiTheme="majorBidi" w:hAnsiTheme="majorBidi" w:cstheme="majorBidi"/>
        </w:rPr>
        <w:t>and</w:t>
      </w:r>
      <w:r w:rsidR="00177992" w:rsidRPr="00EC575A">
        <w:rPr>
          <w:rStyle w:val="normaltextrun"/>
          <w:rFonts w:asciiTheme="majorBidi" w:hAnsiTheme="majorBidi" w:cstheme="majorBidi"/>
        </w:rPr>
        <w:t>S</w:t>
      </w:r>
      <w:proofErr w:type="spellEnd"/>
      <w:r w:rsidR="00DC3103" w:rsidRPr="00EC575A">
        <w:rPr>
          <w:rStyle w:val="normaltextrun"/>
          <w:rFonts w:asciiTheme="majorBidi" w:hAnsiTheme="majorBidi" w:cstheme="majorBidi"/>
        </w:rPr>
        <w:t xml:space="preserve">, there have also been </w:t>
      </w:r>
      <w:r w:rsidR="002A31BD" w:rsidRPr="00EC575A">
        <w:rPr>
          <w:rStyle w:val="normaltextrun"/>
          <w:rFonts w:asciiTheme="majorBidi" w:hAnsiTheme="majorBidi" w:cstheme="majorBidi"/>
        </w:rPr>
        <w:t>significant</w:t>
      </w:r>
      <w:r w:rsidR="00DC3103" w:rsidRPr="00EC575A">
        <w:rPr>
          <w:rStyle w:val="normaltextrun"/>
          <w:rFonts w:asciiTheme="majorBidi" w:hAnsiTheme="majorBidi" w:cstheme="majorBidi"/>
        </w:rPr>
        <w:t xml:space="preserve"> findings demonstrating </w:t>
      </w:r>
      <w:r w:rsidR="00177992" w:rsidRPr="00EC575A">
        <w:rPr>
          <w:rStyle w:val="normaltextrun"/>
          <w:rFonts w:asciiTheme="majorBidi" w:hAnsiTheme="majorBidi" w:cstheme="majorBidi"/>
        </w:rPr>
        <w:t>the</w:t>
      </w:r>
      <w:r w:rsidR="0063644F" w:rsidRPr="00EC575A">
        <w:rPr>
          <w:rStyle w:val="normaltextrun"/>
          <w:rFonts w:asciiTheme="majorBidi" w:hAnsiTheme="majorBidi" w:cstheme="majorBidi"/>
        </w:rPr>
        <w:t xml:space="preserve"> usefulness of</w:t>
      </w:r>
      <w:r w:rsidR="00DC3103" w:rsidRPr="00EC575A">
        <w:rPr>
          <w:rStyle w:val="normaltextrun"/>
          <w:rFonts w:asciiTheme="majorBidi" w:hAnsiTheme="majorBidi" w:cstheme="majorBidi"/>
        </w:rPr>
        <w:t xml:space="preserve"> other perspectives of leadership</w:t>
      </w:r>
      <w:r w:rsidR="00177992" w:rsidRPr="00EC575A">
        <w:rPr>
          <w:rStyle w:val="normaltextrun"/>
          <w:rFonts w:asciiTheme="majorBidi" w:hAnsiTheme="majorBidi" w:cstheme="majorBidi"/>
        </w:rPr>
        <w:t xml:space="preserve">. </w:t>
      </w:r>
    </w:p>
    <w:p w14:paraId="698CB4C9" w14:textId="56468822" w:rsidR="000B546E" w:rsidRPr="00EC575A" w:rsidRDefault="00584A67"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For instance, a</w:t>
      </w:r>
      <w:r w:rsidR="000E0677" w:rsidRPr="00EC575A">
        <w:rPr>
          <w:rStyle w:val="normaltextrun"/>
          <w:rFonts w:asciiTheme="majorBidi" w:hAnsiTheme="majorBidi" w:cstheme="majorBidi"/>
        </w:rPr>
        <w:t>ccording to Skogstad et al. (2015),</w:t>
      </w:r>
      <w:r w:rsidR="001F2626" w:rsidRPr="00EC575A">
        <w:rPr>
          <w:rStyle w:val="normaltextrun"/>
          <w:rFonts w:asciiTheme="majorBidi" w:hAnsiTheme="majorBidi" w:cstheme="majorBidi"/>
        </w:rPr>
        <w:t xml:space="preserve"> a perspective of</w:t>
      </w:r>
      <w:r w:rsidR="000E0677" w:rsidRPr="00EC575A">
        <w:rPr>
          <w:rStyle w:val="normaltextrun"/>
          <w:rFonts w:asciiTheme="majorBidi" w:hAnsiTheme="majorBidi" w:cstheme="majorBidi"/>
        </w:rPr>
        <w:t xml:space="preserve"> constructive leadership</w:t>
      </w:r>
      <w:r w:rsidR="006E35CA" w:rsidRPr="00EC575A">
        <w:rPr>
          <w:rStyle w:val="normaltextrun"/>
          <w:rFonts w:asciiTheme="majorBidi" w:hAnsiTheme="majorBidi" w:cstheme="majorBidi"/>
        </w:rPr>
        <w:t xml:space="preserve"> </w:t>
      </w:r>
      <w:r w:rsidR="000E0677" w:rsidRPr="00EC575A">
        <w:rPr>
          <w:rStyle w:val="normaltextrun"/>
          <w:rFonts w:asciiTheme="majorBidi" w:hAnsiTheme="majorBidi" w:cstheme="majorBidi"/>
        </w:rPr>
        <w:t xml:space="preserve">can be described as leaders who effectively influence groups and their members in ways that align with the legitimate interests of the </w:t>
      </w:r>
      <w:r w:rsidR="005D13A5" w:rsidRPr="00EC575A">
        <w:rPr>
          <w:rStyle w:val="normaltextrun"/>
          <w:rFonts w:asciiTheme="majorBidi" w:hAnsiTheme="majorBidi" w:cstheme="majorBidi"/>
        </w:rPr>
        <w:t>organisation</w:t>
      </w:r>
      <w:r w:rsidR="000E0677" w:rsidRPr="00EC575A">
        <w:rPr>
          <w:rStyle w:val="normaltextrun"/>
          <w:rFonts w:asciiTheme="majorBidi" w:hAnsiTheme="majorBidi" w:cstheme="majorBidi"/>
        </w:rPr>
        <w:t xml:space="preserve">. This involves supporting and improving the </w:t>
      </w:r>
      <w:r w:rsidR="005D13A5" w:rsidRPr="00EC575A">
        <w:rPr>
          <w:rStyle w:val="normaltextrun"/>
          <w:rFonts w:asciiTheme="majorBidi" w:hAnsiTheme="majorBidi" w:cstheme="majorBidi"/>
        </w:rPr>
        <w:t>organisation's</w:t>
      </w:r>
      <w:r w:rsidR="000E0677" w:rsidRPr="00EC575A">
        <w:rPr>
          <w:rStyle w:val="normaltextrun"/>
          <w:rFonts w:asciiTheme="majorBidi" w:hAnsiTheme="majorBidi" w:cstheme="majorBidi"/>
        </w:rPr>
        <w:t xml:space="preserve"> goals, tasks, and strategy, as well as boosting the motivation, well-being, and job </w:t>
      </w:r>
      <w:r w:rsidR="000E0677" w:rsidRPr="00EC575A">
        <w:rPr>
          <w:rStyle w:val="normaltextrun"/>
          <w:rFonts w:asciiTheme="majorBidi" w:hAnsiTheme="majorBidi" w:cstheme="majorBidi"/>
        </w:rPr>
        <w:lastRenderedPageBreak/>
        <w:t>attitudes of their followers.</w:t>
      </w:r>
      <w:r w:rsidR="00AB2A5D" w:rsidRPr="00EC575A">
        <w:rPr>
          <w:rStyle w:val="normaltextrun"/>
          <w:rFonts w:asciiTheme="majorBidi" w:hAnsiTheme="majorBidi" w:cstheme="majorBidi"/>
        </w:rPr>
        <w:t xml:space="preserve"> </w:t>
      </w:r>
      <w:r w:rsidR="00DE1577" w:rsidRPr="00EC575A">
        <w:rPr>
          <w:rStyle w:val="normaltextrun"/>
          <w:rFonts w:asciiTheme="majorBidi" w:hAnsiTheme="majorBidi" w:cstheme="majorBidi"/>
        </w:rPr>
        <w:t xml:space="preserve">Nonetheless, it is </w:t>
      </w:r>
      <w:r w:rsidR="006E35CA" w:rsidRPr="00EC575A">
        <w:rPr>
          <w:rStyle w:val="normaltextrun"/>
          <w:rFonts w:asciiTheme="majorBidi" w:hAnsiTheme="majorBidi" w:cstheme="majorBidi"/>
        </w:rPr>
        <w:t>crucial</w:t>
      </w:r>
      <w:r w:rsidR="00DE1577" w:rsidRPr="00EC575A">
        <w:rPr>
          <w:rStyle w:val="normaltextrun"/>
          <w:rFonts w:asciiTheme="majorBidi" w:hAnsiTheme="majorBidi" w:cstheme="majorBidi"/>
        </w:rPr>
        <w:t xml:space="preserve"> to recognise both the favourable and unfavourable aspects of the relationship between leaders and followers when discussing leadership in the workplace, as highlighted by Clements and </w:t>
      </w:r>
      <w:proofErr w:type="spellStart"/>
      <w:r w:rsidR="00DE1577" w:rsidRPr="00EC575A">
        <w:rPr>
          <w:rStyle w:val="normaltextrun"/>
          <w:rFonts w:asciiTheme="majorBidi" w:hAnsiTheme="majorBidi" w:cstheme="majorBidi"/>
        </w:rPr>
        <w:t>Washbush</w:t>
      </w:r>
      <w:proofErr w:type="spellEnd"/>
      <w:r w:rsidR="00DE1577" w:rsidRPr="00EC575A">
        <w:rPr>
          <w:rStyle w:val="normaltextrun"/>
          <w:rFonts w:asciiTheme="majorBidi" w:hAnsiTheme="majorBidi" w:cstheme="majorBidi"/>
        </w:rPr>
        <w:t xml:space="preserve"> (1999) and Einarsen et al. (2007). Research conducted in various workplaces has shown a significant occurrence of harmful leadership behaviours (Aasland et al., 2010; </w:t>
      </w:r>
      <w:proofErr w:type="spellStart"/>
      <w:r w:rsidR="00DE1577" w:rsidRPr="00EC575A">
        <w:rPr>
          <w:rStyle w:val="normaltextrun"/>
          <w:rFonts w:asciiTheme="majorBidi" w:hAnsiTheme="majorBidi" w:cstheme="majorBidi"/>
        </w:rPr>
        <w:t>Glasø</w:t>
      </w:r>
      <w:proofErr w:type="spellEnd"/>
      <w:r w:rsidR="00DE1577" w:rsidRPr="00EC575A">
        <w:rPr>
          <w:rStyle w:val="normaltextrun"/>
          <w:rFonts w:asciiTheme="majorBidi" w:hAnsiTheme="majorBidi" w:cstheme="majorBidi"/>
        </w:rPr>
        <w:t xml:space="preserve"> et al., 2010). </w:t>
      </w:r>
      <w:r w:rsidR="00507F03" w:rsidRPr="00EC575A">
        <w:rPr>
          <w:rStyle w:val="normaltextrun"/>
          <w:rFonts w:asciiTheme="majorBidi" w:hAnsiTheme="majorBidi" w:cstheme="majorBidi"/>
        </w:rPr>
        <w:t>Thus, c</w:t>
      </w:r>
      <w:r w:rsidR="00DE1577" w:rsidRPr="00EC575A">
        <w:rPr>
          <w:rStyle w:val="normaltextrun"/>
          <w:rFonts w:asciiTheme="majorBidi" w:hAnsiTheme="majorBidi" w:cstheme="majorBidi"/>
        </w:rPr>
        <w:t>oncentrating solely on positive leadership behaviours may restrict the comprehension of the complete influence dynamics between leaders and subordinates, encompassing both negative and positive elements.</w:t>
      </w:r>
    </w:p>
    <w:p w14:paraId="55FFF9C1" w14:textId="2AA4668D" w:rsidR="00F84FAB" w:rsidRPr="00EC575A" w:rsidRDefault="009C2525"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However</w:t>
      </w:r>
      <w:r w:rsidR="0072425C" w:rsidRPr="00EC575A">
        <w:rPr>
          <w:rStyle w:val="normaltextrun"/>
          <w:rFonts w:asciiTheme="majorBidi" w:hAnsiTheme="majorBidi" w:cstheme="majorBidi"/>
        </w:rPr>
        <w:t xml:space="preserve">, </w:t>
      </w:r>
      <w:r w:rsidR="0090305A" w:rsidRPr="00EC575A">
        <w:rPr>
          <w:rStyle w:val="normaltextrun"/>
          <w:rFonts w:asciiTheme="majorBidi" w:hAnsiTheme="majorBidi" w:cstheme="majorBidi"/>
        </w:rPr>
        <w:t>researching</w:t>
      </w:r>
      <w:r w:rsidR="0072425C" w:rsidRPr="00EC575A">
        <w:rPr>
          <w:rStyle w:val="normaltextrun"/>
          <w:rFonts w:asciiTheme="majorBidi" w:hAnsiTheme="majorBidi" w:cstheme="majorBidi"/>
        </w:rPr>
        <w:t xml:space="preserve"> micro-construction firms </w:t>
      </w:r>
      <w:r w:rsidR="0090305A" w:rsidRPr="00EC575A">
        <w:rPr>
          <w:rStyle w:val="normaltextrun"/>
          <w:rFonts w:asciiTheme="majorBidi" w:hAnsiTheme="majorBidi" w:cstheme="majorBidi"/>
        </w:rPr>
        <w:t>poses</w:t>
      </w:r>
      <w:r w:rsidR="0072425C" w:rsidRPr="00EC575A">
        <w:rPr>
          <w:rStyle w:val="normaltextrun"/>
          <w:rFonts w:asciiTheme="majorBidi" w:hAnsiTheme="majorBidi" w:cstheme="majorBidi"/>
        </w:rPr>
        <w:t xml:space="preserve"> unique challenges for researchers investigating health and safety practices due to several factors</w:t>
      </w:r>
      <w:r w:rsidR="009F7FA5" w:rsidRPr="00EC575A">
        <w:rPr>
          <w:rStyle w:val="normaltextrun"/>
          <w:rFonts w:asciiTheme="majorBidi" w:hAnsiTheme="majorBidi" w:cstheme="majorBidi"/>
        </w:rPr>
        <w:t>,</w:t>
      </w:r>
      <w:r w:rsidR="0078655C" w:rsidRPr="00EC575A">
        <w:rPr>
          <w:rStyle w:val="normaltextrun"/>
          <w:rFonts w:asciiTheme="majorBidi" w:hAnsiTheme="majorBidi" w:cstheme="majorBidi"/>
        </w:rPr>
        <w:t xml:space="preserve"> as they are deemed as hard to reach</w:t>
      </w:r>
      <w:r w:rsidR="0072425C" w:rsidRPr="00EC575A">
        <w:rPr>
          <w:rStyle w:val="normaltextrun"/>
          <w:rFonts w:asciiTheme="majorBidi" w:hAnsiTheme="majorBidi" w:cstheme="majorBidi"/>
        </w:rPr>
        <w:t>. Firstly, these firms often operate with limited formal structures and may not have dedicated departments or personnel for health and safety, making it challenging to identify and engage with the appropriate contacts for research purposes (Lingard, 2013). Secondly, micro-firms are characterised by their informal communication channels and decision-making processes, which can obscure how health and safety information is disseminated and implemented within the firm (Badri et al., 2018). This informality, while beneficial for operational flexibility, complicates the collection of systematic data on health and safety practices</w:t>
      </w:r>
      <w:r w:rsidR="00124896" w:rsidRPr="00EC575A">
        <w:rPr>
          <w:rStyle w:val="normaltextrun"/>
          <w:rFonts w:asciiTheme="majorBidi" w:hAnsiTheme="majorBidi" w:cstheme="majorBidi"/>
        </w:rPr>
        <w:t>.</w:t>
      </w:r>
    </w:p>
    <w:p w14:paraId="06CBF9D0" w14:textId="701D8C24" w:rsidR="00124896" w:rsidRPr="00EC575A" w:rsidRDefault="00051E39" w:rsidP="00EC575A">
      <w:pPr>
        <w:pStyle w:val="paragraph"/>
        <w:jc w:val="both"/>
        <w:textAlignment w:val="baseline"/>
        <w:rPr>
          <w:rFonts w:asciiTheme="majorBidi" w:hAnsiTheme="majorBidi" w:cstheme="majorBidi"/>
        </w:rPr>
      </w:pPr>
      <w:r w:rsidRPr="00EC575A">
        <w:rPr>
          <w:rFonts w:asciiTheme="majorBidi" w:hAnsiTheme="majorBidi" w:cstheme="majorBidi"/>
        </w:rPr>
        <w:t xml:space="preserve">Furthermore, micro-construction firms are deemed </w:t>
      </w:r>
      <w:r w:rsidR="007D13AB" w:rsidRPr="00EC575A">
        <w:rPr>
          <w:rFonts w:asciiTheme="majorBidi" w:hAnsiTheme="majorBidi" w:cstheme="majorBidi"/>
        </w:rPr>
        <w:t>hard to reach because of privacy concerns,</w:t>
      </w:r>
      <w:r w:rsidR="00124896" w:rsidRPr="00EC575A">
        <w:rPr>
          <w:rFonts w:asciiTheme="majorBidi" w:hAnsiTheme="majorBidi" w:cstheme="majorBidi"/>
        </w:rPr>
        <w:t xml:space="preserve"> and the sensitivity of health and safety issues also </w:t>
      </w:r>
      <w:r w:rsidR="007D13AB" w:rsidRPr="00EC575A">
        <w:rPr>
          <w:rFonts w:asciiTheme="majorBidi" w:hAnsiTheme="majorBidi" w:cstheme="majorBidi"/>
        </w:rPr>
        <w:t>plays</w:t>
      </w:r>
      <w:r w:rsidR="00124896" w:rsidRPr="00EC575A">
        <w:rPr>
          <w:rFonts w:asciiTheme="majorBidi" w:hAnsiTheme="majorBidi" w:cstheme="majorBidi"/>
        </w:rPr>
        <w:t xml:space="preserve"> a role in the reluctance of micro-firms to participate in research. Firms may fear that disclosing information about health and safety practices could expose them to regulatory scrutiny or reputational damage, especially if they are not fully compliant with health and safety regulations (Walters </w:t>
      </w:r>
      <w:r w:rsidR="00536E72" w:rsidRPr="00EC575A">
        <w:rPr>
          <w:rFonts w:asciiTheme="majorBidi" w:hAnsiTheme="majorBidi" w:cstheme="majorBidi"/>
        </w:rPr>
        <w:t>and</w:t>
      </w:r>
      <w:r w:rsidR="00124896" w:rsidRPr="00EC575A">
        <w:rPr>
          <w:rFonts w:asciiTheme="majorBidi" w:hAnsiTheme="majorBidi" w:cstheme="majorBidi"/>
        </w:rPr>
        <w:t xml:space="preserve"> James, 2009). This apprehension can lead to resistance against external investigations into their practices.</w:t>
      </w:r>
    </w:p>
    <w:p w14:paraId="421E50F1" w14:textId="533AE25B" w:rsidR="00A94BBF" w:rsidRPr="00EC575A" w:rsidRDefault="0087377B"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The</w:t>
      </w:r>
      <w:r w:rsidR="00855BE4" w:rsidRPr="00EC575A">
        <w:rPr>
          <w:rStyle w:val="normaltextrun"/>
          <w:rFonts w:asciiTheme="majorBidi" w:hAnsiTheme="majorBidi" w:cstheme="majorBidi"/>
        </w:rPr>
        <w:t xml:space="preserve"> qualitative research </w:t>
      </w:r>
      <w:r w:rsidR="00E35628" w:rsidRPr="00EC575A">
        <w:rPr>
          <w:rStyle w:val="normaltextrun"/>
          <w:rFonts w:asciiTheme="majorBidi" w:hAnsiTheme="majorBidi" w:cstheme="majorBidi"/>
        </w:rPr>
        <w:t>approach adopted</w:t>
      </w:r>
      <w:r w:rsidR="00A46DDD" w:rsidRPr="00EC575A">
        <w:rPr>
          <w:rStyle w:val="normaltextrun"/>
          <w:rFonts w:asciiTheme="majorBidi" w:hAnsiTheme="majorBidi" w:cstheme="majorBidi"/>
        </w:rPr>
        <w:t xml:space="preserve"> for this study</w:t>
      </w:r>
      <w:r w:rsidR="00E35628" w:rsidRPr="00EC575A">
        <w:rPr>
          <w:rStyle w:val="normaltextrun"/>
          <w:rFonts w:asciiTheme="majorBidi" w:hAnsiTheme="majorBidi" w:cstheme="majorBidi"/>
        </w:rPr>
        <w:t xml:space="preserve">, which included five case studies, </w:t>
      </w:r>
      <w:r w:rsidR="00855BE4" w:rsidRPr="00EC575A">
        <w:rPr>
          <w:rStyle w:val="normaltextrun"/>
          <w:rFonts w:asciiTheme="majorBidi" w:hAnsiTheme="majorBidi" w:cstheme="majorBidi"/>
        </w:rPr>
        <w:t xml:space="preserve">allowed for an in-depth exploration of the lived experiences of workers and the nuanced manifestation of leadership behaviours in daily operations. Data collection was comprehensive, </w:t>
      </w:r>
      <w:r w:rsidR="00CB518F" w:rsidRPr="00EC575A">
        <w:rPr>
          <w:rStyle w:val="normaltextrun"/>
          <w:rFonts w:asciiTheme="majorBidi" w:hAnsiTheme="majorBidi" w:cstheme="majorBidi"/>
        </w:rPr>
        <w:t>utilising</w:t>
      </w:r>
      <w:r w:rsidR="00855BE4" w:rsidRPr="00EC575A">
        <w:rPr>
          <w:rStyle w:val="normaltextrun"/>
          <w:rFonts w:asciiTheme="majorBidi" w:hAnsiTheme="majorBidi" w:cstheme="majorBidi"/>
        </w:rPr>
        <w:t xml:space="preserve"> semi-structured interviews, non-participant observations, and focus group discussions </w:t>
      </w:r>
      <w:r w:rsidR="00AF2C01" w:rsidRPr="00EC575A">
        <w:rPr>
          <w:rStyle w:val="normaltextrun"/>
          <w:rFonts w:asciiTheme="majorBidi" w:hAnsiTheme="majorBidi" w:cstheme="majorBidi"/>
        </w:rPr>
        <w:t>to gather</w:t>
      </w:r>
      <w:r w:rsidR="00855BE4" w:rsidRPr="00EC575A">
        <w:rPr>
          <w:rStyle w:val="normaltextrun"/>
          <w:rFonts w:asciiTheme="majorBidi" w:hAnsiTheme="majorBidi" w:cstheme="majorBidi"/>
        </w:rPr>
        <w:t xml:space="preserve"> diverse perspectives on leadership and safety. </w:t>
      </w:r>
    </w:p>
    <w:p w14:paraId="2ABCDF47" w14:textId="4FB8DDE9" w:rsidR="00855BE4" w:rsidRPr="00EC575A" w:rsidRDefault="00354665"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Consequently</w:t>
      </w:r>
      <w:r w:rsidR="004A4664" w:rsidRPr="00EC575A">
        <w:rPr>
          <w:rStyle w:val="normaltextrun"/>
          <w:rFonts w:asciiTheme="majorBidi" w:hAnsiTheme="majorBidi" w:cstheme="majorBidi"/>
        </w:rPr>
        <w:t>, our paper</w:t>
      </w:r>
      <w:r w:rsidR="006B05BE" w:rsidRPr="00EC575A">
        <w:rPr>
          <w:rStyle w:val="normaltextrun"/>
          <w:rFonts w:asciiTheme="majorBidi" w:hAnsiTheme="majorBidi" w:cstheme="majorBidi"/>
        </w:rPr>
        <w:t xml:space="preserve"> address</w:t>
      </w:r>
      <w:r w:rsidR="004A4664" w:rsidRPr="00EC575A">
        <w:rPr>
          <w:rStyle w:val="normaltextrun"/>
          <w:rFonts w:asciiTheme="majorBidi" w:hAnsiTheme="majorBidi" w:cstheme="majorBidi"/>
        </w:rPr>
        <w:t>es</w:t>
      </w:r>
      <w:r w:rsidR="006B05BE" w:rsidRPr="00EC575A">
        <w:rPr>
          <w:rStyle w:val="normaltextrun"/>
          <w:rFonts w:asciiTheme="majorBidi" w:hAnsiTheme="majorBidi" w:cstheme="majorBidi"/>
        </w:rPr>
        <w:t xml:space="preserve"> the</w:t>
      </w:r>
      <w:r w:rsidR="00A94BBF" w:rsidRPr="00EC575A">
        <w:rPr>
          <w:rStyle w:val="normaltextrun"/>
          <w:rFonts w:asciiTheme="majorBidi" w:hAnsiTheme="majorBidi" w:cstheme="majorBidi"/>
        </w:rPr>
        <w:t xml:space="preserve"> </w:t>
      </w:r>
      <w:r w:rsidR="00AF2C01" w:rsidRPr="00EC575A">
        <w:rPr>
          <w:rStyle w:val="normaltextrun"/>
          <w:rFonts w:asciiTheme="majorBidi" w:hAnsiTheme="majorBidi" w:cstheme="majorBidi"/>
        </w:rPr>
        <w:t xml:space="preserve">following </w:t>
      </w:r>
      <w:r w:rsidR="00A94BBF" w:rsidRPr="00EC575A">
        <w:rPr>
          <w:rStyle w:val="normaltextrun"/>
          <w:rFonts w:asciiTheme="majorBidi" w:hAnsiTheme="majorBidi" w:cstheme="majorBidi"/>
        </w:rPr>
        <w:t xml:space="preserve">research question: </w:t>
      </w:r>
      <w:r w:rsidR="00A94BBF" w:rsidRPr="00EC575A">
        <w:rPr>
          <w:rStyle w:val="normaltextrun"/>
          <w:rFonts w:asciiTheme="majorBidi" w:hAnsiTheme="majorBidi" w:cstheme="majorBidi"/>
          <w:i/>
          <w:iCs/>
        </w:rPr>
        <w:t>How does leadership behaviour affect the health and safety of workers in the construction sector in the UK?</w:t>
      </w:r>
      <w:r w:rsidR="00A94BBF" w:rsidRPr="00EC575A">
        <w:rPr>
          <w:rStyle w:val="normaltextrun"/>
          <w:rFonts w:asciiTheme="majorBidi" w:hAnsiTheme="majorBidi" w:cstheme="majorBidi"/>
        </w:rPr>
        <w:t xml:space="preserve"> Specifically, it examines how constructive and destructive leadership behaviours demonstrated by owner-managers and workers affect </w:t>
      </w:r>
      <w:r w:rsidR="008A3C68" w:rsidRPr="00EC575A">
        <w:rPr>
          <w:rStyle w:val="normaltextrun"/>
          <w:rFonts w:asciiTheme="majorBidi" w:hAnsiTheme="majorBidi" w:cstheme="majorBidi"/>
        </w:rPr>
        <w:t>organisational</w:t>
      </w:r>
      <w:r w:rsidR="00A94BBF" w:rsidRPr="00EC575A">
        <w:rPr>
          <w:rStyle w:val="normaltextrun"/>
          <w:rFonts w:asciiTheme="majorBidi" w:hAnsiTheme="majorBidi" w:cstheme="majorBidi"/>
        </w:rPr>
        <w:t xml:space="preserve"> health and safety on work sites. The focus on small and micro construction firms is deliberate, aiming to uncover insights within a segment of the industry where the personal dynamics between leadership and workforce are pronounced and where informal practices significantly influence safety culture.</w:t>
      </w:r>
    </w:p>
    <w:p w14:paraId="4C131C16" w14:textId="069E6809" w:rsidR="00855BE4" w:rsidRPr="00EC575A" w:rsidRDefault="00845E2D"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 xml:space="preserve">To answer the above question, </w:t>
      </w:r>
      <w:r w:rsidR="003C751F" w:rsidRPr="00EC575A">
        <w:rPr>
          <w:rStyle w:val="normaltextrun"/>
          <w:rFonts w:asciiTheme="majorBidi" w:hAnsiTheme="majorBidi" w:cstheme="majorBidi"/>
        </w:rPr>
        <w:t>the paper utilises the</w:t>
      </w:r>
      <w:r w:rsidR="00855BE4" w:rsidRPr="00EC575A">
        <w:rPr>
          <w:rStyle w:val="normaltextrun"/>
          <w:rFonts w:asciiTheme="majorBidi" w:hAnsiTheme="majorBidi" w:cstheme="majorBidi"/>
        </w:rPr>
        <w:t xml:space="preserve"> theoretical framework </w:t>
      </w:r>
      <w:r w:rsidR="003C751F" w:rsidRPr="00EC575A">
        <w:rPr>
          <w:rStyle w:val="normaltextrun"/>
          <w:rFonts w:asciiTheme="majorBidi" w:hAnsiTheme="majorBidi" w:cstheme="majorBidi"/>
        </w:rPr>
        <w:t>that</w:t>
      </w:r>
      <w:r w:rsidR="00855BE4" w:rsidRPr="00EC575A">
        <w:rPr>
          <w:rStyle w:val="normaltextrun"/>
          <w:rFonts w:asciiTheme="majorBidi" w:hAnsiTheme="majorBidi" w:cstheme="majorBidi"/>
        </w:rPr>
        <w:t xml:space="preserve"> draws upon the leadership behaviour literature, distinguishing between constructive and destructive behaviours. Constructive leadership behaviours are those that foster a positive safety culture, including showing concern for workers' well-being, actively engaging in safety practices, and promoting open communication about safety issues (Kelloway</w:t>
      </w:r>
      <w:r w:rsidR="00CB518F" w:rsidRPr="00EC575A">
        <w:rPr>
          <w:rStyle w:val="normaltextrun"/>
          <w:rFonts w:asciiTheme="majorBidi" w:hAnsiTheme="majorBidi" w:cstheme="majorBidi"/>
        </w:rPr>
        <w:t xml:space="preserve"> et al.</w:t>
      </w:r>
      <w:r w:rsidR="00855BE4" w:rsidRPr="00EC575A">
        <w:rPr>
          <w:rStyle w:val="normaltextrun"/>
          <w:rFonts w:asciiTheme="majorBidi" w:hAnsiTheme="majorBidi" w:cstheme="majorBidi"/>
        </w:rPr>
        <w:t>, 2006</w:t>
      </w:r>
      <w:r w:rsidR="00213674" w:rsidRPr="00EC575A">
        <w:rPr>
          <w:rStyle w:val="normaltextrun"/>
          <w:rFonts w:asciiTheme="majorBidi" w:hAnsiTheme="majorBidi" w:cstheme="majorBidi"/>
        </w:rPr>
        <w:t>;</w:t>
      </w:r>
      <w:r w:rsidR="00D23534" w:rsidRPr="00EC575A">
        <w:rPr>
          <w:rStyle w:val="normaltextrun"/>
          <w:rFonts w:asciiTheme="majorBidi" w:hAnsiTheme="majorBidi" w:cstheme="majorBidi"/>
        </w:rPr>
        <w:t xml:space="preserve"> Kelloway et al., 2012</w:t>
      </w:r>
      <w:r w:rsidR="00855BE4" w:rsidRPr="00EC575A">
        <w:rPr>
          <w:rStyle w:val="normaltextrun"/>
          <w:rFonts w:asciiTheme="majorBidi" w:hAnsiTheme="majorBidi" w:cstheme="majorBidi"/>
        </w:rPr>
        <w:t>). In contrast, destructive leadership behaviours, such as neglecting safety protocols, undermining workers' efforts to maintain a safe environment, or fostering a culture of fear and silence, can detrimentally affect safety outcomes (Tepper, 2000).</w:t>
      </w:r>
      <w:r w:rsidR="00164BBD" w:rsidRPr="00EC575A">
        <w:rPr>
          <w:rFonts w:asciiTheme="majorBidi" w:eastAsiaTheme="minorEastAsia" w:hAnsiTheme="majorBidi" w:cstheme="majorBidi"/>
          <w:color w:val="000000"/>
          <w:shd w:val="clear" w:color="auto" w:fill="FFFFFF"/>
        </w:rPr>
        <w:t xml:space="preserve"> </w:t>
      </w:r>
      <w:r w:rsidR="00164BBD" w:rsidRPr="00EC575A">
        <w:rPr>
          <w:rFonts w:asciiTheme="majorBidi" w:hAnsiTheme="majorBidi" w:cstheme="majorBidi"/>
        </w:rPr>
        <w:t xml:space="preserve">Drawing on Einarsen </w:t>
      </w:r>
      <w:r w:rsidR="005C5547" w:rsidRPr="00EC575A">
        <w:rPr>
          <w:rFonts w:asciiTheme="majorBidi" w:hAnsiTheme="majorBidi" w:cstheme="majorBidi"/>
        </w:rPr>
        <w:t xml:space="preserve">et al.'s (2007) </w:t>
      </w:r>
      <w:r w:rsidR="005C5547" w:rsidRPr="00EC575A">
        <w:rPr>
          <w:rFonts w:asciiTheme="majorBidi" w:hAnsiTheme="majorBidi" w:cstheme="majorBidi"/>
        </w:rPr>
        <w:lastRenderedPageBreak/>
        <w:t>typology of leadership behaviour, this research focuses on how leadership behaviour affects worker health and safety in micro-construction firms</w:t>
      </w:r>
      <w:r w:rsidR="00164BBD" w:rsidRPr="00EC575A">
        <w:rPr>
          <w:rFonts w:asciiTheme="majorBidi" w:hAnsiTheme="majorBidi" w:cstheme="majorBidi"/>
        </w:rPr>
        <w:t xml:space="preserve"> in the UK. </w:t>
      </w:r>
    </w:p>
    <w:p w14:paraId="13402702" w14:textId="4DB4F89A" w:rsidR="00855BE4" w:rsidRPr="00EC575A" w:rsidRDefault="00855BE4"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 xml:space="preserve">The findings of this research underscore the critical role of leadership </w:t>
      </w:r>
      <w:r w:rsidR="00A94BBF" w:rsidRPr="00EC575A">
        <w:rPr>
          <w:rStyle w:val="normaltextrun"/>
          <w:rFonts w:asciiTheme="majorBidi" w:hAnsiTheme="majorBidi" w:cstheme="majorBidi"/>
        </w:rPr>
        <w:t>behaviour</w:t>
      </w:r>
      <w:r w:rsidRPr="00EC575A">
        <w:rPr>
          <w:rStyle w:val="normaltextrun"/>
          <w:rFonts w:asciiTheme="majorBidi" w:hAnsiTheme="majorBidi" w:cstheme="majorBidi"/>
        </w:rPr>
        <w:t xml:space="preserve"> in shaping safety cultures within small </w:t>
      </w:r>
      <w:r w:rsidR="00880B15" w:rsidRPr="00EC575A">
        <w:rPr>
          <w:rStyle w:val="normaltextrun"/>
          <w:rFonts w:asciiTheme="majorBidi" w:hAnsiTheme="majorBidi" w:cstheme="majorBidi"/>
        </w:rPr>
        <w:t xml:space="preserve">and micro </w:t>
      </w:r>
      <w:r w:rsidRPr="00EC575A">
        <w:rPr>
          <w:rStyle w:val="normaltextrun"/>
          <w:rFonts w:asciiTheme="majorBidi" w:hAnsiTheme="majorBidi" w:cstheme="majorBidi"/>
        </w:rPr>
        <w:t xml:space="preserve">construction firms. Notably, the initiative shown by owners and experienced workers in advocating for and implementing safety measures has a ripple effect, inspiring similar behaviours among their peers and subordinates. This phenomenon illustrates the social learning aspect of leadership, where behaviours are modelled and then emulated by others within the </w:t>
      </w:r>
      <w:r w:rsidR="00CB518F" w:rsidRPr="00EC575A">
        <w:rPr>
          <w:rStyle w:val="normaltextrun"/>
          <w:rFonts w:asciiTheme="majorBidi" w:hAnsiTheme="majorBidi" w:cstheme="majorBidi"/>
        </w:rPr>
        <w:t>organisation</w:t>
      </w:r>
      <w:r w:rsidRPr="00EC575A">
        <w:rPr>
          <w:rStyle w:val="normaltextrun"/>
          <w:rFonts w:asciiTheme="majorBidi" w:hAnsiTheme="majorBidi" w:cstheme="majorBidi"/>
        </w:rPr>
        <w:t xml:space="preserve"> (Bandura, 1977). Furthermore, the study highlights the significance of 'informal' safety practices, such as ad hoc risk assessments and management of hazardous events, which, while not formally documented, play a crucial role in maintaining safety on construction sites.</w:t>
      </w:r>
    </w:p>
    <w:p w14:paraId="7ABD2CA0" w14:textId="3B80D12E" w:rsidR="00A07195" w:rsidRPr="00EC575A" w:rsidRDefault="00855BE4" w:rsidP="00EC575A">
      <w:pPr>
        <w:pStyle w:val="paragraph"/>
        <w:jc w:val="both"/>
        <w:textAlignment w:val="baseline"/>
        <w:rPr>
          <w:rFonts w:asciiTheme="majorBidi" w:hAnsiTheme="majorBidi" w:cstheme="majorBidi"/>
        </w:rPr>
      </w:pPr>
      <w:r w:rsidRPr="00EC575A">
        <w:rPr>
          <w:rStyle w:val="normaltextrun"/>
          <w:rFonts w:asciiTheme="majorBidi" w:hAnsiTheme="majorBidi" w:cstheme="majorBidi"/>
        </w:rPr>
        <w:t xml:space="preserve">These informal practices are particularly noteworthy in the context of small and micro construction firms, where formal safety management systems may be less prevalent. The flexibility and adaptability afforded by such practices enable these firms to respond dynamically to safety challenges, underscoring the importance of leadership in fostering a culture that values and </w:t>
      </w:r>
      <w:r w:rsidR="00CB518F" w:rsidRPr="00EC575A">
        <w:rPr>
          <w:rStyle w:val="normaltextrun"/>
          <w:rFonts w:asciiTheme="majorBidi" w:hAnsiTheme="majorBidi" w:cstheme="majorBidi"/>
        </w:rPr>
        <w:t>prioritises</w:t>
      </w:r>
      <w:r w:rsidRPr="00EC575A">
        <w:rPr>
          <w:rStyle w:val="normaltextrun"/>
          <w:rFonts w:asciiTheme="majorBidi" w:hAnsiTheme="majorBidi" w:cstheme="majorBidi"/>
        </w:rPr>
        <w:t xml:space="preserve"> these informal yet effective safety measures.</w:t>
      </w:r>
      <w:r w:rsidR="00A07195" w:rsidRPr="00EC575A">
        <w:rPr>
          <w:rStyle w:val="eop"/>
          <w:rFonts w:asciiTheme="majorBidi" w:hAnsiTheme="majorBidi" w:cstheme="majorBidi"/>
        </w:rPr>
        <w:t> </w:t>
      </w:r>
    </w:p>
    <w:p w14:paraId="4665FF8B" w14:textId="55CC8164" w:rsidR="00A07195" w:rsidRPr="00EC575A" w:rsidRDefault="00A07195" w:rsidP="00EC575A">
      <w:pPr>
        <w:pStyle w:val="paragraph"/>
        <w:jc w:val="both"/>
        <w:textAlignment w:val="baseline"/>
        <w:rPr>
          <w:rFonts w:asciiTheme="majorBidi" w:hAnsiTheme="majorBidi" w:cstheme="majorBidi"/>
          <w:b/>
          <w:bCs/>
        </w:rPr>
      </w:pPr>
      <w:r w:rsidRPr="00EC575A">
        <w:rPr>
          <w:rStyle w:val="normaltextrun"/>
          <w:rFonts w:asciiTheme="majorBidi" w:hAnsiTheme="majorBidi" w:cstheme="majorBidi"/>
          <w:b/>
          <w:bCs/>
        </w:rPr>
        <w:t>Leadership</w:t>
      </w:r>
      <w:r w:rsidR="00741EA3" w:rsidRPr="00EC575A">
        <w:rPr>
          <w:rStyle w:val="normaltextrun"/>
          <w:rFonts w:asciiTheme="majorBidi" w:hAnsiTheme="majorBidi" w:cstheme="majorBidi"/>
          <w:b/>
          <w:bCs/>
        </w:rPr>
        <w:t xml:space="preserve"> </w:t>
      </w:r>
      <w:r w:rsidR="00BC4FAB" w:rsidRPr="00EC575A">
        <w:rPr>
          <w:rStyle w:val="normaltextrun"/>
          <w:rFonts w:asciiTheme="majorBidi" w:hAnsiTheme="majorBidi" w:cstheme="majorBidi"/>
          <w:b/>
          <w:bCs/>
        </w:rPr>
        <w:t>Behaviour</w:t>
      </w:r>
    </w:p>
    <w:p w14:paraId="5209566E" w14:textId="4A899AF0" w:rsidR="00A07195" w:rsidRPr="00EC575A" w:rsidRDefault="00A07195" w:rsidP="00EC575A">
      <w:pPr>
        <w:pStyle w:val="paragraph"/>
        <w:jc w:val="both"/>
        <w:textAlignment w:val="baseline"/>
        <w:rPr>
          <w:rFonts w:asciiTheme="majorBidi" w:hAnsiTheme="majorBidi" w:cstheme="majorBidi"/>
          <w:lang w:val="en-US"/>
        </w:rPr>
      </w:pPr>
      <w:r w:rsidRPr="00EC575A">
        <w:rPr>
          <w:rStyle w:val="normaltextrun"/>
          <w:rFonts w:asciiTheme="majorBidi" w:hAnsiTheme="majorBidi" w:cstheme="majorBidi"/>
        </w:rPr>
        <w:t>Leadership is complex and undeniably involves many issues. “It is an act of social influence aimed at clarifying where a collective is going and motivating others to help get there” (</w:t>
      </w:r>
      <w:bookmarkStart w:id="0" w:name="_Hlk160149919"/>
      <w:r w:rsidRPr="00EC575A">
        <w:rPr>
          <w:rStyle w:val="normaltextrun"/>
          <w:rFonts w:asciiTheme="majorBidi" w:hAnsiTheme="majorBidi" w:cstheme="majorBidi"/>
        </w:rPr>
        <w:t>Ashford and Sitkin, 2019</w:t>
      </w:r>
      <w:bookmarkEnd w:id="0"/>
      <w:r w:rsidRPr="00EC575A">
        <w:rPr>
          <w:rStyle w:val="normaltextrun"/>
          <w:rFonts w:asciiTheme="majorBidi" w:hAnsiTheme="majorBidi" w:cstheme="majorBidi"/>
        </w:rPr>
        <w:t xml:space="preserve">, p. 456). There are various perspectives </w:t>
      </w:r>
      <w:r w:rsidR="00F1226B" w:rsidRPr="00EC575A">
        <w:rPr>
          <w:rStyle w:val="normaltextrun"/>
          <w:rFonts w:asciiTheme="majorBidi" w:hAnsiTheme="majorBidi" w:cstheme="majorBidi"/>
        </w:rPr>
        <w:t>on leadership</w:t>
      </w:r>
      <w:r w:rsidR="00DB0760" w:rsidRPr="00EC575A">
        <w:rPr>
          <w:rStyle w:val="normaltextrun"/>
          <w:rFonts w:asciiTheme="majorBidi" w:hAnsiTheme="majorBidi" w:cstheme="majorBidi"/>
        </w:rPr>
        <w:t>; however</w:t>
      </w:r>
      <w:r w:rsidRPr="00EC575A">
        <w:rPr>
          <w:rStyle w:val="normaltextrun"/>
          <w:rFonts w:asciiTheme="majorBidi" w:hAnsiTheme="majorBidi" w:cstheme="majorBidi"/>
        </w:rPr>
        <w:t xml:space="preserve">, this research focuses on leader behaviours. </w:t>
      </w:r>
      <w:r w:rsidRPr="00EC575A">
        <w:rPr>
          <w:rStyle w:val="normaltextrun"/>
          <w:rFonts w:asciiTheme="majorBidi" w:hAnsiTheme="majorBidi" w:cstheme="majorBidi"/>
          <w:color w:val="000000"/>
        </w:rPr>
        <w:t>Leadership behaviour is dynamic and changes with the situation. </w:t>
      </w:r>
      <w:r w:rsidRPr="00EC575A">
        <w:rPr>
          <w:rStyle w:val="eop"/>
          <w:rFonts w:asciiTheme="majorBidi" w:hAnsiTheme="majorBidi" w:cstheme="majorBidi"/>
          <w:color w:val="000000"/>
        </w:rPr>
        <w:t> </w:t>
      </w:r>
      <w:r w:rsidR="001C4E05" w:rsidRPr="00EC575A">
        <w:rPr>
          <w:rStyle w:val="normaltextrun"/>
          <w:rFonts w:asciiTheme="majorBidi" w:hAnsiTheme="majorBidi" w:cstheme="majorBidi"/>
        </w:rPr>
        <w:t xml:space="preserve">Leaders exhibit various behaviours simultaneously, considering multiple factors such as context, personal traits and characteristics, and possible consequences.  </w:t>
      </w:r>
      <w:r w:rsidR="001C4E05" w:rsidRPr="00EC575A">
        <w:rPr>
          <w:rStyle w:val="normaltextrun"/>
          <w:rFonts w:asciiTheme="majorBidi" w:hAnsiTheme="majorBidi" w:cstheme="majorBidi"/>
          <w:color w:val="000000"/>
        </w:rPr>
        <w:t>Thus, a comprehensive view is needed to have a better explanation of the phenomenon (Eberly et al., 2013; Fischer et al., 2017) and is, therefore, followed in this research. </w:t>
      </w:r>
      <w:r w:rsidR="001C4E05" w:rsidRPr="00EC575A">
        <w:rPr>
          <w:rStyle w:val="normaltextrun"/>
          <w:rFonts w:asciiTheme="majorBidi" w:hAnsiTheme="majorBidi" w:cstheme="majorBidi"/>
        </w:rPr>
        <w:t xml:space="preserve"> </w:t>
      </w:r>
    </w:p>
    <w:p w14:paraId="4B45991F" w14:textId="39D134B7" w:rsidR="00A07195" w:rsidRPr="00EC575A" w:rsidRDefault="00DB0760" w:rsidP="00EC575A">
      <w:pPr>
        <w:pStyle w:val="paragraph"/>
        <w:jc w:val="both"/>
        <w:textAlignment w:val="baseline"/>
        <w:rPr>
          <w:rFonts w:asciiTheme="majorBidi" w:hAnsiTheme="majorBidi" w:cstheme="majorBidi"/>
        </w:rPr>
      </w:pPr>
      <w:r w:rsidRPr="00EC575A">
        <w:rPr>
          <w:rStyle w:val="normaltextrun"/>
          <w:rFonts w:asciiTheme="majorBidi" w:hAnsiTheme="majorBidi" w:cstheme="majorBidi"/>
        </w:rPr>
        <w:t>The construction sector involves various kinds of work, which often leads</w:t>
      </w:r>
      <w:r w:rsidR="00A07195" w:rsidRPr="00EC575A">
        <w:rPr>
          <w:rStyle w:val="normaltextrun"/>
          <w:rFonts w:asciiTheme="majorBidi" w:hAnsiTheme="majorBidi" w:cstheme="majorBidi"/>
        </w:rPr>
        <w:t xml:space="preserve"> to safety concerns. Considering the work pattern in the sector</w:t>
      </w:r>
      <w:r w:rsidRPr="00EC575A">
        <w:rPr>
          <w:rStyle w:val="normaltextrun"/>
          <w:rFonts w:asciiTheme="majorBidi" w:hAnsiTheme="majorBidi" w:cstheme="majorBidi"/>
        </w:rPr>
        <w:t>,</w:t>
      </w:r>
      <w:r w:rsidR="00A07195" w:rsidRPr="00EC575A">
        <w:rPr>
          <w:rStyle w:val="normaltextrun"/>
          <w:rFonts w:asciiTheme="majorBidi" w:hAnsiTheme="majorBidi" w:cstheme="majorBidi"/>
        </w:rPr>
        <w:t xml:space="preserve"> leaders are expected to ensure </w:t>
      </w:r>
      <w:r w:rsidRPr="00EC575A">
        <w:rPr>
          <w:rStyle w:val="normaltextrun"/>
          <w:rFonts w:asciiTheme="majorBidi" w:hAnsiTheme="majorBidi" w:cstheme="majorBidi"/>
        </w:rPr>
        <w:t>a ‘safety’</w:t>
      </w:r>
      <w:r w:rsidR="00A07195" w:rsidRPr="00EC575A">
        <w:rPr>
          <w:rStyle w:val="normaltextrun"/>
          <w:rFonts w:asciiTheme="majorBidi" w:hAnsiTheme="majorBidi" w:cstheme="majorBidi"/>
        </w:rPr>
        <w:t xml:space="preserve"> climate. However, little is known about how leaders look after workplace safety in the construction sector (</w:t>
      </w:r>
      <w:proofErr w:type="spellStart"/>
      <w:r w:rsidR="009938AC" w:rsidRPr="00EC575A">
        <w:rPr>
          <w:rStyle w:val="normaltextrun"/>
          <w:rFonts w:asciiTheme="majorBidi" w:hAnsiTheme="majorBidi" w:cstheme="majorBidi"/>
        </w:rPr>
        <w:t>Löwstedt</w:t>
      </w:r>
      <w:proofErr w:type="spellEnd"/>
      <w:r w:rsidR="009938AC" w:rsidRPr="00EC575A">
        <w:rPr>
          <w:rStyle w:val="normaltextrun"/>
          <w:rFonts w:asciiTheme="majorBidi" w:hAnsiTheme="majorBidi" w:cstheme="majorBidi"/>
        </w:rPr>
        <w:t xml:space="preserve"> </w:t>
      </w:r>
      <w:r w:rsidR="00A07195" w:rsidRPr="00EC575A">
        <w:rPr>
          <w:rStyle w:val="normaltextrun"/>
          <w:rFonts w:asciiTheme="majorBidi" w:hAnsiTheme="majorBidi" w:cstheme="majorBidi"/>
        </w:rPr>
        <w:t>et al., 2021; Omer et al., 2022). Research on leader behaviour mainly focused on the positive impact</w:t>
      </w:r>
      <w:r w:rsidRPr="00EC575A">
        <w:rPr>
          <w:rStyle w:val="normaltextrun"/>
          <w:rFonts w:asciiTheme="majorBidi" w:hAnsiTheme="majorBidi" w:cstheme="majorBidi"/>
        </w:rPr>
        <w:t>; however, leader behaviour has been found to have a double-sword</w:t>
      </w:r>
      <w:r w:rsidR="00A07195" w:rsidRPr="00EC575A">
        <w:rPr>
          <w:rStyle w:val="normaltextrun"/>
          <w:rFonts w:asciiTheme="majorBidi" w:hAnsiTheme="majorBidi" w:cstheme="majorBidi"/>
        </w:rPr>
        <w:t xml:space="preserve"> impact (</w:t>
      </w:r>
      <w:bookmarkStart w:id="1" w:name="_Hlk160149358"/>
      <w:proofErr w:type="spellStart"/>
      <w:r w:rsidR="00A07195" w:rsidRPr="00EC575A">
        <w:rPr>
          <w:rStyle w:val="normaltextrun"/>
          <w:rFonts w:asciiTheme="majorBidi" w:hAnsiTheme="majorBidi" w:cstheme="majorBidi"/>
        </w:rPr>
        <w:t>D</w:t>
      </w:r>
      <w:r w:rsidR="00A27FDD" w:rsidRPr="00EC575A">
        <w:rPr>
          <w:rStyle w:val="normaltextrun"/>
          <w:rFonts w:asciiTheme="majorBidi" w:hAnsiTheme="majorBidi" w:cstheme="majorBidi"/>
        </w:rPr>
        <w:t>ie</w:t>
      </w:r>
      <w:r w:rsidR="00A07195" w:rsidRPr="00EC575A">
        <w:rPr>
          <w:rStyle w:val="normaltextrun"/>
          <w:rFonts w:asciiTheme="majorBidi" w:hAnsiTheme="majorBidi" w:cstheme="majorBidi"/>
        </w:rPr>
        <w:t>big</w:t>
      </w:r>
      <w:proofErr w:type="spellEnd"/>
      <w:r w:rsidR="00A07195" w:rsidRPr="00EC575A">
        <w:rPr>
          <w:rStyle w:val="normaltextrun"/>
          <w:rFonts w:asciiTheme="majorBidi" w:hAnsiTheme="majorBidi" w:cstheme="majorBidi"/>
        </w:rPr>
        <w:t xml:space="preserve"> et al., 201</w:t>
      </w:r>
      <w:r w:rsidR="007E0110" w:rsidRPr="00EC575A">
        <w:rPr>
          <w:rStyle w:val="normaltextrun"/>
          <w:rFonts w:asciiTheme="majorBidi" w:hAnsiTheme="majorBidi" w:cstheme="majorBidi"/>
        </w:rPr>
        <w:t>7</w:t>
      </w:r>
      <w:bookmarkEnd w:id="1"/>
      <w:r w:rsidR="00A07195" w:rsidRPr="00EC575A">
        <w:rPr>
          <w:rStyle w:val="normaltextrun"/>
          <w:rFonts w:asciiTheme="majorBidi" w:hAnsiTheme="majorBidi" w:cstheme="majorBidi"/>
        </w:rPr>
        <w:t xml:space="preserve">). Furthermore, evidence indicates that </w:t>
      </w:r>
      <w:r w:rsidR="00F1226B" w:rsidRPr="00EC575A">
        <w:rPr>
          <w:rStyle w:val="normaltextrun"/>
          <w:rFonts w:asciiTheme="majorBidi" w:hAnsiTheme="majorBidi" w:cstheme="majorBidi"/>
        </w:rPr>
        <w:t>adverse</w:t>
      </w:r>
      <w:r w:rsidR="00A07195" w:rsidRPr="00EC575A">
        <w:rPr>
          <w:rStyle w:val="normaltextrun"/>
          <w:rFonts w:asciiTheme="majorBidi" w:hAnsiTheme="majorBidi" w:cstheme="majorBidi"/>
        </w:rPr>
        <w:t xml:space="preserve"> </w:t>
      </w:r>
      <w:r w:rsidR="00B60BE4" w:rsidRPr="00EC575A">
        <w:rPr>
          <w:rStyle w:val="normaltextrun"/>
          <w:rFonts w:asciiTheme="majorBidi" w:hAnsiTheme="majorBidi" w:cstheme="majorBidi"/>
        </w:rPr>
        <w:t>social interaction events have</w:t>
      </w:r>
      <w:r w:rsidR="00A07195" w:rsidRPr="00EC575A">
        <w:rPr>
          <w:rStyle w:val="normaltextrun"/>
          <w:rFonts w:asciiTheme="majorBidi" w:hAnsiTheme="majorBidi" w:cstheme="majorBidi"/>
        </w:rPr>
        <w:t xml:space="preserve"> </w:t>
      </w:r>
      <w:r w:rsidRPr="00EC575A">
        <w:rPr>
          <w:rStyle w:val="normaltextrun"/>
          <w:rFonts w:asciiTheme="majorBidi" w:hAnsiTheme="majorBidi" w:cstheme="majorBidi"/>
        </w:rPr>
        <w:t xml:space="preserve">a </w:t>
      </w:r>
      <w:r w:rsidR="00867E52" w:rsidRPr="00EC575A">
        <w:rPr>
          <w:rStyle w:val="normaltextrun"/>
          <w:rFonts w:asciiTheme="majorBidi" w:hAnsiTheme="majorBidi" w:cstheme="majorBidi"/>
        </w:rPr>
        <w:t>more substantial</w:t>
      </w:r>
      <w:r w:rsidR="00A07195" w:rsidRPr="00EC575A">
        <w:rPr>
          <w:rStyle w:val="normaltextrun"/>
          <w:rFonts w:asciiTheme="majorBidi" w:hAnsiTheme="majorBidi" w:cstheme="majorBidi"/>
        </w:rPr>
        <w:t xml:space="preserve"> impact than positive events (Baumeister et al., 2001). Drawing on the above arguments, </w:t>
      </w:r>
      <w:r w:rsidR="00867E52" w:rsidRPr="00EC575A">
        <w:rPr>
          <w:rStyle w:val="normaltextrun"/>
          <w:rFonts w:asciiTheme="majorBidi" w:hAnsiTheme="majorBidi" w:cstheme="majorBidi"/>
        </w:rPr>
        <w:t>a more accurate view of leadership is expected to</w:t>
      </w:r>
      <w:r w:rsidR="00A07195" w:rsidRPr="00EC575A">
        <w:rPr>
          <w:rStyle w:val="normaltextrun"/>
          <w:rFonts w:asciiTheme="majorBidi" w:hAnsiTheme="majorBidi" w:cstheme="majorBidi"/>
        </w:rPr>
        <w:t xml:space="preserve"> emerge </w:t>
      </w:r>
      <w:r w:rsidR="00B4353B" w:rsidRPr="00EC575A">
        <w:rPr>
          <w:rStyle w:val="normaltextrun"/>
          <w:rFonts w:asciiTheme="majorBidi" w:hAnsiTheme="majorBidi" w:cstheme="majorBidi"/>
        </w:rPr>
        <w:t xml:space="preserve">by examining both constructive and destructive leadership aspects, which will enhance leadership growth. </w:t>
      </w:r>
      <w:r w:rsidR="00D3072D" w:rsidRPr="00EC575A">
        <w:rPr>
          <w:rStyle w:val="normaltextrun"/>
          <w:rFonts w:asciiTheme="majorBidi" w:hAnsiTheme="majorBidi" w:cstheme="majorBidi"/>
        </w:rPr>
        <w:t>Omer et al. (2022) claim that the existing literature does not provide sufficient information on leadership traits that can have constructive or destructive impacts on construction projects.</w:t>
      </w:r>
    </w:p>
    <w:p w14:paraId="2A0E5012" w14:textId="427756C1" w:rsidR="00A07195" w:rsidRPr="00EC575A" w:rsidRDefault="00A07195" w:rsidP="00EC575A">
      <w:pPr>
        <w:pStyle w:val="paragraph"/>
        <w:jc w:val="both"/>
        <w:textAlignment w:val="baseline"/>
        <w:rPr>
          <w:rFonts w:asciiTheme="majorBidi" w:hAnsiTheme="majorBidi" w:cstheme="majorBidi"/>
          <w:lang w:val="en-US"/>
        </w:rPr>
      </w:pPr>
      <w:r w:rsidRPr="00EC575A">
        <w:rPr>
          <w:rStyle w:val="normaltextrun"/>
          <w:rFonts w:asciiTheme="majorBidi" w:hAnsiTheme="majorBidi" w:cstheme="majorBidi"/>
        </w:rPr>
        <w:t xml:space="preserve">Leadership behaviours are generally assessed </w:t>
      </w:r>
      <w:r w:rsidR="00DB0760" w:rsidRPr="00EC575A">
        <w:rPr>
          <w:rStyle w:val="normaltextrun"/>
          <w:rFonts w:asciiTheme="majorBidi" w:hAnsiTheme="majorBidi" w:cstheme="majorBidi"/>
        </w:rPr>
        <w:t>from the perspective of internal (organisation, subordinate) or external stakeholders (customers, societal members,</w:t>
      </w:r>
      <w:r w:rsidRPr="00EC575A">
        <w:rPr>
          <w:rStyle w:val="normaltextrun"/>
          <w:rFonts w:asciiTheme="majorBidi" w:hAnsiTheme="majorBidi" w:cstheme="majorBidi"/>
        </w:rPr>
        <w:t xml:space="preserve"> etc.). This research will only focus on leadership behaviour and its impact on the organisation and subordinates. Leadership behaviour </w:t>
      </w:r>
      <w:r w:rsidR="00A94660" w:rsidRPr="00EC575A">
        <w:rPr>
          <w:rStyle w:val="normaltextrun"/>
          <w:rFonts w:asciiTheme="majorBidi" w:hAnsiTheme="majorBidi" w:cstheme="majorBidi"/>
        </w:rPr>
        <w:t>occurs along two basic dimensions, including pro-organisation versus anti-organisation and pro-subordinate versus anti-subordinate (Aasland et al.</w:t>
      </w:r>
      <w:r w:rsidRPr="00EC575A">
        <w:rPr>
          <w:rStyle w:val="normaltextrun"/>
          <w:rFonts w:asciiTheme="majorBidi" w:hAnsiTheme="majorBidi" w:cstheme="majorBidi"/>
        </w:rPr>
        <w:t xml:space="preserve">, 2008). Behaviours on these dimensions </w:t>
      </w:r>
      <w:r w:rsidR="00A94660" w:rsidRPr="00EC575A">
        <w:rPr>
          <w:rStyle w:val="normaltextrun"/>
          <w:rFonts w:asciiTheme="majorBidi" w:hAnsiTheme="majorBidi" w:cstheme="majorBidi"/>
        </w:rPr>
        <w:t xml:space="preserve">can </w:t>
      </w:r>
      <w:r w:rsidRPr="00EC575A">
        <w:rPr>
          <w:rStyle w:val="normaltextrun"/>
          <w:rFonts w:asciiTheme="majorBidi" w:hAnsiTheme="majorBidi" w:cstheme="majorBidi"/>
        </w:rPr>
        <w:t>then be categorised as destructive or constructive. Destructive leadership comes in many forms</w:t>
      </w:r>
      <w:r w:rsidR="00A94660" w:rsidRPr="00EC575A">
        <w:rPr>
          <w:rStyle w:val="normaltextrun"/>
          <w:rFonts w:asciiTheme="majorBidi" w:hAnsiTheme="majorBidi" w:cstheme="majorBidi"/>
        </w:rPr>
        <w:t xml:space="preserve">; leaders may exhibit both constructive and </w:t>
      </w:r>
      <w:r w:rsidR="00A94660" w:rsidRPr="00EC575A">
        <w:rPr>
          <w:rStyle w:val="normaltextrun"/>
          <w:rFonts w:asciiTheme="majorBidi" w:hAnsiTheme="majorBidi" w:cstheme="majorBidi"/>
        </w:rPr>
        <w:lastRenderedPageBreak/>
        <w:t>destructive behaviour simultaneously (Aasland et al.</w:t>
      </w:r>
      <w:r w:rsidRPr="00EC575A">
        <w:rPr>
          <w:rStyle w:val="normaltextrun"/>
          <w:rFonts w:asciiTheme="majorBidi" w:hAnsiTheme="majorBidi" w:cstheme="majorBidi"/>
        </w:rPr>
        <w:t xml:space="preserve">, 2008). Destructive leadership is closely related to constructive forms of leadership and may not be considered </w:t>
      </w:r>
      <w:r w:rsidR="00A94660" w:rsidRPr="00EC575A">
        <w:rPr>
          <w:rStyle w:val="normaltextrun"/>
          <w:rFonts w:asciiTheme="majorBidi" w:hAnsiTheme="majorBidi" w:cstheme="majorBidi"/>
        </w:rPr>
        <w:t>deviant behaviour (Aasland et al.</w:t>
      </w:r>
      <w:r w:rsidRPr="00EC575A">
        <w:rPr>
          <w:rStyle w:val="normaltextrun"/>
          <w:rFonts w:asciiTheme="majorBidi" w:hAnsiTheme="majorBidi" w:cstheme="majorBidi"/>
        </w:rPr>
        <w:t>, 2008).   </w:t>
      </w:r>
      <w:r w:rsidRPr="00EC575A">
        <w:rPr>
          <w:rStyle w:val="eop"/>
          <w:rFonts w:asciiTheme="majorBidi" w:hAnsiTheme="majorBidi" w:cstheme="majorBidi"/>
          <w:lang w:val="en-US"/>
        </w:rPr>
        <w:t> </w:t>
      </w:r>
    </w:p>
    <w:p w14:paraId="02228501" w14:textId="5E7D09FB" w:rsidR="00A07195" w:rsidRPr="00EC575A" w:rsidRDefault="00A07195" w:rsidP="00EC575A">
      <w:pPr>
        <w:pStyle w:val="paragraph"/>
        <w:jc w:val="both"/>
        <w:textAlignment w:val="baseline"/>
        <w:rPr>
          <w:rFonts w:asciiTheme="majorBidi" w:hAnsiTheme="majorBidi" w:cstheme="majorBidi"/>
          <w:lang w:val="en-US"/>
        </w:rPr>
      </w:pPr>
      <w:r w:rsidRPr="00EC575A">
        <w:rPr>
          <w:rStyle w:val="normaltextrun"/>
          <w:rFonts w:asciiTheme="majorBidi" w:hAnsiTheme="majorBidi" w:cstheme="majorBidi"/>
        </w:rPr>
        <w:t xml:space="preserve">Destructive leadership is defined as “volitional behaviour by a leader that can harm or intends to harm a leader’s </w:t>
      </w:r>
      <w:r w:rsidR="00A94660" w:rsidRPr="00EC575A">
        <w:rPr>
          <w:rStyle w:val="normaltextrun"/>
          <w:rFonts w:asciiTheme="majorBidi" w:hAnsiTheme="majorBidi" w:cstheme="majorBidi"/>
        </w:rPr>
        <w:t>organisation</w:t>
      </w:r>
      <w:r w:rsidRPr="00EC575A">
        <w:rPr>
          <w:rStyle w:val="normaltextrun"/>
          <w:rFonts w:asciiTheme="majorBidi" w:hAnsiTheme="majorBidi" w:cstheme="majorBidi"/>
        </w:rPr>
        <w:t xml:space="preserve"> and/or followers by (a) encouraging followers to pursue goals that contravene the legitimate interests of the </w:t>
      </w:r>
      <w:r w:rsidR="00A94660" w:rsidRPr="00EC575A">
        <w:rPr>
          <w:rStyle w:val="normaltextrun"/>
          <w:rFonts w:asciiTheme="majorBidi" w:hAnsiTheme="majorBidi" w:cstheme="majorBidi"/>
        </w:rPr>
        <w:t>organisation</w:t>
      </w:r>
      <w:r w:rsidRPr="00EC575A">
        <w:rPr>
          <w:rStyle w:val="normaltextrun"/>
          <w:rFonts w:asciiTheme="majorBidi" w:hAnsiTheme="majorBidi" w:cstheme="majorBidi"/>
        </w:rPr>
        <w:t xml:space="preserve"> and/or (b) employing a leadership style that involves the use of harmful methods of influence with followers, regardless of justifications for such behaviour.” (</w:t>
      </w:r>
      <w:proofErr w:type="spellStart"/>
      <w:r w:rsidRPr="00EC575A">
        <w:rPr>
          <w:rStyle w:val="normaltextrun"/>
          <w:rFonts w:asciiTheme="majorBidi" w:hAnsiTheme="majorBidi" w:cstheme="majorBidi"/>
        </w:rPr>
        <w:t>Krasikova</w:t>
      </w:r>
      <w:proofErr w:type="spellEnd"/>
      <w:r w:rsidRPr="00EC575A">
        <w:rPr>
          <w:rStyle w:val="normaltextrun"/>
          <w:rFonts w:asciiTheme="majorBidi" w:hAnsiTheme="majorBidi" w:cstheme="majorBidi"/>
        </w:rPr>
        <w:t xml:space="preserve"> et. al., 2013; </w:t>
      </w:r>
      <w:r w:rsidRPr="00EC575A">
        <w:rPr>
          <w:rStyle w:val="normaltextrun"/>
          <w:rFonts w:asciiTheme="majorBidi" w:hAnsiTheme="majorBidi" w:cstheme="majorBidi"/>
          <w:color w:val="000000" w:themeColor="text1"/>
        </w:rPr>
        <w:t xml:space="preserve">p, 10). </w:t>
      </w:r>
      <w:r w:rsidRPr="00EC575A">
        <w:rPr>
          <w:rStyle w:val="normaltextrun"/>
          <w:rFonts w:asciiTheme="majorBidi" w:hAnsiTheme="majorBidi" w:cstheme="majorBidi"/>
        </w:rPr>
        <w:t xml:space="preserve">It is </w:t>
      </w:r>
      <w:r w:rsidR="00653902" w:rsidRPr="00EC575A">
        <w:rPr>
          <w:rStyle w:val="normaltextrun"/>
          <w:rFonts w:asciiTheme="majorBidi" w:hAnsiTheme="majorBidi" w:cstheme="majorBidi"/>
        </w:rPr>
        <w:t xml:space="preserve">a </w:t>
      </w:r>
      <w:r w:rsidRPr="00EC575A">
        <w:rPr>
          <w:rStyle w:val="normaltextrun"/>
          <w:rFonts w:asciiTheme="majorBidi" w:hAnsiTheme="majorBidi" w:cstheme="majorBidi"/>
        </w:rPr>
        <w:t xml:space="preserve">harmful behaviour </w:t>
      </w:r>
      <w:r w:rsidR="00A94660" w:rsidRPr="00EC575A">
        <w:rPr>
          <w:rStyle w:val="normaltextrun"/>
          <w:rFonts w:asciiTheme="majorBidi" w:hAnsiTheme="majorBidi" w:cstheme="majorBidi"/>
        </w:rPr>
        <w:t>embedded</w:t>
      </w:r>
      <w:r w:rsidRPr="00EC575A">
        <w:rPr>
          <w:rStyle w:val="normaltextrun"/>
          <w:rFonts w:asciiTheme="majorBidi" w:hAnsiTheme="majorBidi" w:cstheme="majorBidi"/>
        </w:rPr>
        <w:t xml:space="preserve"> in the process of leading (</w:t>
      </w:r>
      <w:proofErr w:type="spellStart"/>
      <w:r w:rsidRPr="00EC575A">
        <w:rPr>
          <w:rStyle w:val="normaltextrun"/>
          <w:rFonts w:asciiTheme="majorBidi" w:hAnsiTheme="majorBidi" w:cstheme="majorBidi"/>
        </w:rPr>
        <w:t>Krasikova</w:t>
      </w:r>
      <w:proofErr w:type="spellEnd"/>
      <w:r w:rsidRPr="00EC575A">
        <w:rPr>
          <w:rStyle w:val="normaltextrun"/>
          <w:rFonts w:asciiTheme="majorBidi" w:hAnsiTheme="majorBidi" w:cstheme="majorBidi"/>
        </w:rPr>
        <w:t xml:space="preserve"> et al., 2013). It is a behaviour which violates the legitimate interest (legal, reasonable and justifiable) of organisation (Aasland et. al., 2008) and is different from passive or ineffective leadership (</w:t>
      </w:r>
      <w:proofErr w:type="spellStart"/>
      <w:r w:rsidRPr="00EC575A">
        <w:rPr>
          <w:rStyle w:val="normaltextrun"/>
          <w:rFonts w:asciiTheme="majorBidi" w:hAnsiTheme="majorBidi" w:cstheme="majorBidi"/>
        </w:rPr>
        <w:t>Krasikova</w:t>
      </w:r>
      <w:proofErr w:type="spellEnd"/>
      <w:r w:rsidRPr="00EC575A">
        <w:rPr>
          <w:rStyle w:val="normaltextrun"/>
          <w:rFonts w:asciiTheme="majorBidi" w:hAnsiTheme="majorBidi" w:cstheme="majorBidi"/>
        </w:rPr>
        <w:t xml:space="preserve"> et al., 2013; </w:t>
      </w:r>
      <w:proofErr w:type="spellStart"/>
      <w:r w:rsidRPr="00EC575A">
        <w:rPr>
          <w:rStyle w:val="normaltextrun"/>
          <w:rFonts w:asciiTheme="majorBidi" w:hAnsiTheme="majorBidi" w:cstheme="majorBidi"/>
        </w:rPr>
        <w:t>Schnys</w:t>
      </w:r>
      <w:proofErr w:type="spellEnd"/>
      <w:r w:rsidRPr="00EC575A">
        <w:rPr>
          <w:rStyle w:val="normaltextrun"/>
          <w:rFonts w:asciiTheme="majorBidi" w:hAnsiTheme="majorBidi" w:cstheme="majorBidi"/>
        </w:rPr>
        <w:t xml:space="preserve"> and Schilling, 2013). Similarly, constructive leadership entails </w:t>
      </w:r>
      <w:r w:rsidR="00653902" w:rsidRPr="00EC575A">
        <w:rPr>
          <w:rStyle w:val="normaltextrun"/>
          <w:rFonts w:asciiTheme="majorBidi" w:hAnsiTheme="majorBidi" w:cstheme="majorBidi"/>
        </w:rPr>
        <w:t>behaviours</w:t>
      </w:r>
      <w:r w:rsidRPr="00EC575A">
        <w:rPr>
          <w:rStyle w:val="normaltextrun"/>
          <w:rFonts w:asciiTheme="majorBidi" w:hAnsiTheme="majorBidi" w:cstheme="majorBidi"/>
        </w:rPr>
        <w:t xml:space="preserve"> which are pro-organisation and pro-subordinate. Leaders exhibit behaviours </w:t>
      </w:r>
      <w:r w:rsidR="00DE2697" w:rsidRPr="00EC575A">
        <w:rPr>
          <w:rStyle w:val="normaltextrun"/>
          <w:rFonts w:asciiTheme="majorBidi" w:hAnsiTheme="majorBidi" w:cstheme="majorBidi"/>
        </w:rPr>
        <w:t>that support organisational goals, tasks, and strategies</w:t>
      </w:r>
      <w:r w:rsidR="00653902" w:rsidRPr="00EC575A">
        <w:rPr>
          <w:rStyle w:val="normaltextrun"/>
          <w:rFonts w:asciiTheme="majorBidi" w:hAnsiTheme="majorBidi" w:cstheme="majorBidi"/>
        </w:rPr>
        <w:t xml:space="preserve"> and also make optimal use of the </w:t>
      </w:r>
      <w:r w:rsidRPr="00EC575A">
        <w:rPr>
          <w:rStyle w:val="normaltextrun"/>
          <w:rFonts w:asciiTheme="majorBidi" w:hAnsiTheme="majorBidi" w:cstheme="majorBidi"/>
        </w:rPr>
        <w:t xml:space="preserve">organisation's resources (Einarsen et al., 2007). Furthermore, constructive leadership improve job satisfaction, motivation and well-being of subordinates. Constructive leadership “do not involve harmful behaviours, aggression and similar phenomena that do not involve leading others, ineffective leadership that is unintentionally harmful, and poor task performance and accidental harm-doing (e.g., harm-doing due to violation of safety </w:t>
      </w:r>
      <w:r w:rsidRPr="00EC575A">
        <w:rPr>
          <w:rStyle w:val="normaltextrun"/>
          <w:rFonts w:asciiTheme="majorBidi" w:hAnsiTheme="majorBidi" w:cstheme="majorBidi"/>
          <w:color w:val="000000" w:themeColor="text1"/>
        </w:rPr>
        <w:t>standards) that do not involve leading others and are unintentionally harmful” (</w:t>
      </w:r>
      <w:proofErr w:type="spellStart"/>
      <w:r w:rsidRPr="00EC575A">
        <w:rPr>
          <w:rStyle w:val="normaltextrun"/>
          <w:rFonts w:asciiTheme="majorBidi" w:hAnsiTheme="majorBidi" w:cstheme="majorBidi"/>
          <w:color w:val="000000" w:themeColor="text1"/>
        </w:rPr>
        <w:t>Krasikova</w:t>
      </w:r>
      <w:proofErr w:type="spellEnd"/>
      <w:r w:rsidRPr="00EC575A">
        <w:rPr>
          <w:rStyle w:val="normaltextrun"/>
          <w:rFonts w:asciiTheme="majorBidi" w:hAnsiTheme="majorBidi" w:cstheme="majorBidi"/>
          <w:color w:val="000000" w:themeColor="text1"/>
        </w:rPr>
        <w:t xml:space="preserve"> </w:t>
      </w:r>
      <w:r w:rsidR="00B87923" w:rsidRPr="00EC575A">
        <w:rPr>
          <w:rStyle w:val="normaltextrun"/>
          <w:rFonts w:asciiTheme="majorBidi" w:hAnsiTheme="majorBidi" w:cstheme="majorBidi"/>
          <w:color w:val="000000" w:themeColor="text1"/>
        </w:rPr>
        <w:t>et al.</w:t>
      </w:r>
      <w:r w:rsidRPr="00EC575A">
        <w:rPr>
          <w:rStyle w:val="normaltextrun"/>
          <w:rFonts w:asciiTheme="majorBidi" w:hAnsiTheme="majorBidi" w:cstheme="majorBidi"/>
          <w:color w:val="000000" w:themeColor="text1"/>
        </w:rPr>
        <w:t>, 2013; p, 10).</w:t>
      </w:r>
      <w:r w:rsidRPr="00EC575A">
        <w:rPr>
          <w:rStyle w:val="eop"/>
          <w:rFonts w:asciiTheme="majorBidi" w:hAnsiTheme="majorBidi" w:cstheme="majorBidi"/>
          <w:color w:val="000000" w:themeColor="text1"/>
          <w:lang w:val="en-US"/>
        </w:rPr>
        <w:t> </w:t>
      </w:r>
    </w:p>
    <w:p w14:paraId="55F7693A" w14:textId="2B0FF788" w:rsidR="00A07195" w:rsidRPr="00EC575A" w:rsidRDefault="00A07195" w:rsidP="00EC575A">
      <w:pPr>
        <w:pStyle w:val="paragraph"/>
        <w:jc w:val="both"/>
        <w:textAlignment w:val="baseline"/>
        <w:rPr>
          <w:rFonts w:asciiTheme="majorBidi" w:hAnsiTheme="majorBidi" w:cstheme="majorBidi"/>
          <w:color w:val="000000" w:themeColor="text1"/>
          <w:lang w:val="en-US"/>
        </w:rPr>
      </w:pPr>
      <w:r w:rsidRPr="00EC575A">
        <w:rPr>
          <w:rStyle w:val="normaltextrun"/>
          <w:rFonts w:asciiTheme="majorBidi" w:hAnsiTheme="majorBidi" w:cstheme="majorBidi"/>
        </w:rPr>
        <w:t>Contextual factors also have a role to play towards destructive leadership. For example, industrial and organisational characteristics</w:t>
      </w:r>
      <w:r w:rsidR="00B87923" w:rsidRPr="00EC575A">
        <w:rPr>
          <w:rStyle w:val="normaltextrun"/>
          <w:rFonts w:asciiTheme="majorBidi" w:hAnsiTheme="majorBidi" w:cstheme="majorBidi"/>
        </w:rPr>
        <w:t xml:space="preserve"> and leader-follower interactions (Liden and Antonakis, 2009) may contribute </w:t>
      </w:r>
      <w:r w:rsidR="00DB0760" w:rsidRPr="00EC575A">
        <w:rPr>
          <w:rStyle w:val="normaltextrun"/>
          <w:rFonts w:asciiTheme="majorBidi" w:hAnsiTheme="majorBidi" w:cstheme="majorBidi"/>
        </w:rPr>
        <w:t>to leaders' destructive behaviour choices</w:t>
      </w:r>
      <w:r w:rsidRPr="00EC575A">
        <w:rPr>
          <w:rStyle w:val="normaltextrun"/>
          <w:rFonts w:asciiTheme="majorBidi" w:hAnsiTheme="majorBidi" w:cstheme="majorBidi"/>
        </w:rPr>
        <w:t xml:space="preserve"> (</w:t>
      </w:r>
      <w:proofErr w:type="spellStart"/>
      <w:r w:rsidRPr="00EC575A">
        <w:rPr>
          <w:rStyle w:val="normaltextrun"/>
          <w:rFonts w:asciiTheme="majorBidi" w:hAnsiTheme="majorBidi" w:cstheme="majorBidi"/>
        </w:rPr>
        <w:t>Krasikova</w:t>
      </w:r>
      <w:proofErr w:type="spellEnd"/>
      <w:r w:rsidRPr="00EC575A">
        <w:rPr>
          <w:rStyle w:val="normaltextrun"/>
          <w:rFonts w:asciiTheme="majorBidi" w:hAnsiTheme="majorBidi" w:cstheme="majorBidi"/>
        </w:rPr>
        <w:t xml:space="preserve"> et al., 2013). Research highlights follower/ subordinate characteristics such as performance, </w:t>
      </w:r>
      <w:r w:rsidR="00B87923" w:rsidRPr="00EC575A">
        <w:rPr>
          <w:rStyle w:val="normaltextrun"/>
          <w:rFonts w:asciiTheme="majorBidi" w:hAnsiTheme="majorBidi" w:cstheme="majorBidi"/>
        </w:rPr>
        <w:t>personality (Mackey, 2021),</w:t>
      </w:r>
      <w:r w:rsidRPr="00EC575A">
        <w:rPr>
          <w:rStyle w:val="normaltextrun"/>
          <w:rFonts w:asciiTheme="majorBidi" w:hAnsiTheme="majorBidi" w:cstheme="majorBidi"/>
        </w:rPr>
        <w:t xml:space="preserve"> or behaviour </w:t>
      </w:r>
      <w:r w:rsidRPr="00EC575A">
        <w:rPr>
          <w:rStyle w:val="normaltextrun"/>
          <w:rFonts w:asciiTheme="majorBidi" w:hAnsiTheme="majorBidi" w:cstheme="majorBidi"/>
          <w:color w:val="000000" w:themeColor="text1"/>
        </w:rPr>
        <w:t xml:space="preserve">(Cortina et al., 2018) found to instigate destructive leadership. For example, a leader may find </w:t>
      </w:r>
      <w:r w:rsidR="00B87923" w:rsidRPr="00EC575A">
        <w:rPr>
          <w:rStyle w:val="normaltextrun"/>
          <w:rFonts w:asciiTheme="majorBidi" w:hAnsiTheme="majorBidi" w:cstheme="majorBidi"/>
          <w:color w:val="000000" w:themeColor="text1"/>
        </w:rPr>
        <w:t>it hard to achieve the target goals achieved by a subordinate, which ultimately challenges his/her position or leads</w:t>
      </w:r>
      <w:r w:rsidRPr="00EC575A">
        <w:rPr>
          <w:rStyle w:val="normaltextrun"/>
          <w:rFonts w:asciiTheme="majorBidi" w:hAnsiTheme="majorBidi" w:cstheme="majorBidi"/>
          <w:color w:val="000000" w:themeColor="text1"/>
        </w:rPr>
        <w:t xml:space="preserve"> to destructive behaviour (</w:t>
      </w:r>
      <w:proofErr w:type="spellStart"/>
      <w:r w:rsidRPr="00EC575A">
        <w:rPr>
          <w:rStyle w:val="normaltextrun"/>
          <w:rFonts w:asciiTheme="majorBidi" w:hAnsiTheme="majorBidi" w:cstheme="majorBidi"/>
          <w:color w:val="000000" w:themeColor="text1"/>
        </w:rPr>
        <w:t>Schyns</w:t>
      </w:r>
      <w:proofErr w:type="spellEnd"/>
      <w:r w:rsidRPr="00EC575A">
        <w:rPr>
          <w:rStyle w:val="normaltextrun"/>
          <w:rFonts w:asciiTheme="majorBidi" w:hAnsiTheme="majorBidi" w:cstheme="majorBidi"/>
          <w:color w:val="000000" w:themeColor="text1"/>
        </w:rPr>
        <w:t xml:space="preserve"> and Schilling, 2013). </w:t>
      </w:r>
    </w:p>
    <w:p w14:paraId="4CA9BAD8" w14:textId="5C36E434" w:rsidR="000F1900" w:rsidRPr="00EC575A" w:rsidRDefault="00103C40" w:rsidP="00EC575A">
      <w:pPr>
        <w:pStyle w:val="paragraph"/>
        <w:jc w:val="both"/>
        <w:textAlignment w:val="baseline"/>
        <w:rPr>
          <w:rStyle w:val="eop"/>
          <w:rFonts w:asciiTheme="majorBidi" w:hAnsiTheme="majorBidi" w:cstheme="majorBidi"/>
          <w:color w:val="000000" w:themeColor="text1"/>
        </w:rPr>
      </w:pPr>
      <w:r w:rsidRPr="00EC575A">
        <w:rPr>
          <w:rStyle w:val="eop"/>
          <w:rFonts w:asciiTheme="majorBidi" w:hAnsiTheme="majorBidi" w:cstheme="majorBidi"/>
          <w:color w:val="000000" w:themeColor="text1"/>
        </w:rPr>
        <w:t xml:space="preserve">In the </w:t>
      </w:r>
      <w:r w:rsidR="009C1D31" w:rsidRPr="00EC575A">
        <w:rPr>
          <w:rStyle w:val="eop"/>
          <w:rFonts w:asciiTheme="majorBidi" w:hAnsiTheme="majorBidi" w:cstheme="majorBidi"/>
          <w:color w:val="000000" w:themeColor="text1"/>
        </w:rPr>
        <w:t>construction industry context, Wu et al. (2017) argue that leadership is</w:t>
      </w:r>
      <w:r w:rsidR="00DF2909" w:rsidRPr="00EC575A">
        <w:rPr>
          <w:rStyle w:val="eop"/>
          <w:rFonts w:asciiTheme="majorBidi" w:hAnsiTheme="majorBidi" w:cstheme="majorBidi"/>
          <w:color w:val="000000" w:themeColor="text1"/>
        </w:rPr>
        <w:t xml:space="preserve"> a pivotal element in influencing safety outcomes for researchers and practitioners through proactive injury prevention strategies in the workplace. The construction sector, recognised globally for its elevated risk and incident rates, underscores the urgent need to address hazardous conditions that stem from misaligned management priorities and a deficiency in safety leadership</w:t>
      </w:r>
      <w:r w:rsidR="009C2BF1" w:rsidRPr="00EC575A">
        <w:rPr>
          <w:rStyle w:val="eop"/>
          <w:rFonts w:asciiTheme="majorBidi" w:hAnsiTheme="majorBidi" w:cstheme="majorBidi"/>
          <w:color w:val="000000" w:themeColor="text1"/>
        </w:rPr>
        <w:t xml:space="preserve"> </w:t>
      </w:r>
      <w:r w:rsidR="0053102E" w:rsidRPr="00EC575A">
        <w:rPr>
          <w:rStyle w:val="eop"/>
          <w:rFonts w:asciiTheme="majorBidi" w:hAnsiTheme="majorBidi" w:cstheme="majorBidi"/>
          <w:color w:val="000000" w:themeColor="text1"/>
        </w:rPr>
        <w:t>(Zhang et al., 2018)</w:t>
      </w:r>
      <w:r w:rsidR="00DF2909" w:rsidRPr="00EC575A">
        <w:rPr>
          <w:rStyle w:val="eop"/>
          <w:rFonts w:asciiTheme="majorBidi" w:hAnsiTheme="majorBidi" w:cstheme="majorBidi"/>
          <w:color w:val="000000" w:themeColor="text1"/>
        </w:rPr>
        <w:t xml:space="preserve">. </w:t>
      </w:r>
      <w:r w:rsidR="00E35F7D" w:rsidRPr="00EC575A">
        <w:rPr>
          <w:rStyle w:val="eop"/>
          <w:rFonts w:asciiTheme="majorBidi" w:hAnsiTheme="majorBidi" w:cstheme="majorBidi"/>
          <w:color w:val="000000" w:themeColor="text1"/>
        </w:rPr>
        <w:t>Omer et al.</w:t>
      </w:r>
      <w:r w:rsidRPr="00EC575A">
        <w:rPr>
          <w:rStyle w:val="eop"/>
          <w:rFonts w:asciiTheme="majorBidi" w:hAnsiTheme="majorBidi" w:cstheme="majorBidi"/>
          <w:color w:val="000000" w:themeColor="text1"/>
        </w:rPr>
        <w:t xml:space="preserve"> (2022) add </w:t>
      </w:r>
      <w:r w:rsidR="00DF2909" w:rsidRPr="00EC575A">
        <w:rPr>
          <w:rStyle w:val="eop"/>
          <w:rFonts w:asciiTheme="majorBidi" w:hAnsiTheme="majorBidi" w:cstheme="majorBidi"/>
          <w:color w:val="000000" w:themeColor="text1"/>
        </w:rPr>
        <w:t xml:space="preserve">that the efficacy of leadership is crucial in steering the construction process and organisational operations towards safety success. </w:t>
      </w:r>
      <w:r w:rsidRPr="00EC575A">
        <w:rPr>
          <w:rStyle w:val="eop"/>
          <w:rFonts w:asciiTheme="majorBidi" w:hAnsiTheme="majorBidi" w:cstheme="majorBidi"/>
          <w:color w:val="000000" w:themeColor="text1"/>
        </w:rPr>
        <w:t>They add that</w:t>
      </w:r>
      <w:r w:rsidR="00F72872" w:rsidRPr="00EC575A">
        <w:rPr>
          <w:rStyle w:val="eop"/>
          <w:rFonts w:asciiTheme="majorBidi" w:hAnsiTheme="majorBidi" w:cstheme="majorBidi"/>
          <w:color w:val="000000" w:themeColor="text1"/>
        </w:rPr>
        <w:t xml:space="preserve"> </w:t>
      </w:r>
      <w:r w:rsidR="009C1D31" w:rsidRPr="00EC575A">
        <w:rPr>
          <w:rStyle w:val="eop"/>
          <w:rFonts w:asciiTheme="majorBidi" w:hAnsiTheme="majorBidi" w:cstheme="majorBidi"/>
          <w:color w:val="000000" w:themeColor="text1"/>
        </w:rPr>
        <w:t xml:space="preserve">proficiency in safety leadership emerges as a critical factor in elevating the safety standards of construction projects in regions where the industry grapples with </w:t>
      </w:r>
      <w:r w:rsidR="000E03A1" w:rsidRPr="00EC575A">
        <w:rPr>
          <w:rStyle w:val="eop"/>
          <w:rFonts w:asciiTheme="majorBidi" w:hAnsiTheme="majorBidi" w:cstheme="majorBidi"/>
          <w:color w:val="000000" w:themeColor="text1"/>
        </w:rPr>
        <w:t>apparent</w:t>
      </w:r>
      <w:r w:rsidR="009C1D31" w:rsidRPr="00EC575A">
        <w:rPr>
          <w:rStyle w:val="eop"/>
          <w:rFonts w:asciiTheme="majorBidi" w:hAnsiTheme="majorBidi" w:cstheme="majorBidi"/>
          <w:color w:val="000000" w:themeColor="text1"/>
        </w:rPr>
        <w:t xml:space="preserve"> safety issues</w:t>
      </w:r>
      <w:r w:rsidR="00DF2909" w:rsidRPr="00EC575A">
        <w:rPr>
          <w:rStyle w:val="eop"/>
          <w:rFonts w:asciiTheme="majorBidi" w:hAnsiTheme="majorBidi" w:cstheme="majorBidi"/>
          <w:color w:val="000000" w:themeColor="text1"/>
        </w:rPr>
        <w:t>.</w:t>
      </w:r>
    </w:p>
    <w:p w14:paraId="2D7C9494" w14:textId="74F1C460" w:rsidR="004334C9" w:rsidRPr="00EC575A" w:rsidRDefault="00511486"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Khalid et al. (2020) identified factors that influence leadership style and its impact on health and safety in construction.</w:t>
      </w:r>
      <w:r w:rsidR="00F3248C" w:rsidRPr="00EC575A">
        <w:rPr>
          <w:rFonts w:asciiTheme="majorBidi" w:hAnsiTheme="majorBidi" w:cstheme="majorBidi"/>
          <w:color w:val="000000" w:themeColor="text1"/>
        </w:rPr>
        <w:t xml:space="preserve"> </w:t>
      </w:r>
      <w:r w:rsidR="00C42CB2" w:rsidRPr="00EC575A">
        <w:rPr>
          <w:rFonts w:asciiTheme="majorBidi" w:hAnsiTheme="majorBidi" w:cstheme="majorBidi"/>
          <w:color w:val="000000" w:themeColor="text1"/>
        </w:rPr>
        <w:t>This includes the level of authority, size and role of the unit, technology type, and employee competency</w:t>
      </w:r>
      <w:r w:rsidR="001624FC" w:rsidRPr="00EC575A">
        <w:rPr>
          <w:rFonts w:asciiTheme="majorBidi" w:hAnsiTheme="majorBidi" w:cstheme="majorBidi"/>
          <w:color w:val="000000" w:themeColor="text1"/>
        </w:rPr>
        <w:t xml:space="preserve"> (</w:t>
      </w:r>
      <w:proofErr w:type="spellStart"/>
      <w:r w:rsidR="001624FC" w:rsidRPr="00EC575A">
        <w:rPr>
          <w:rFonts w:asciiTheme="majorBidi" w:hAnsiTheme="majorBidi" w:cstheme="majorBidi"/>
          <w:color w:val="000000" w:themeColor="text1"/>
        </w:rPr>
        <w:t>Randeree</w:t>
      </w:r>
      <w:proofErr w:type="spellEnd"/>
      <w:r w:rsidR="001624FC" w:rsidRPr="00EC575A">
        <w:rPr>
          <w:rFonts w:asciiTheme="majorBidi" w:hAnsiTheme="majorBidi" w:cstheme="majorBidi"/>
          <w:color w:val="000000" w:themeColor="text1"/>
        </w:rPr>
        <w:t xml:space="preserve"> and Chaudhry, 2012)</w:t>
      </w:r>
      <w:r w:rsidR="00C42CB2" w:rsidRPr="00EC575A">
        <w:rPr>
          <w:rFonts w:asciiTheme="majorBidi" w:hAnsiTheme="majorBidi" w:cstheme="majorBidi"/>
          <w:color w:val="000000" w:themeColor="text1"/>
        </w:rPr>
        <w:t>.</w:t>
      </w:r>
      <w:r w:rsidR="001624FC" w:rsidRPr="00EC575A">
        <w:rPr>
          <w:rFonts w:asciiTheme="majorBidi" w:hAnsiTheme="majorBidi" w:cstheme="majorBidi"/>
          <w:color w:val="000000" w:themeColor="text1"/>
        </w:rPr>
        <w:t xml:space="preserve"> </w:t>
      </w:r>
      <w:r w:rsidR="002C5460" w:rsidRPr="00EC575A">
        <w:rPr>
          <w:rStyle w:val="eop"/>
          <w:rFonts w:asciiTheme="majorBidi" w:hAnsiTheme="majorBidi" w:cstheme="majorBidi"/>
          <w:color w:val="000000" w:themeColor="text1"/>
        </w:rPr>
        <w:t xml:space="preserve">Robinson (2016) also adds that </w:t>
      </w:r>
      <w:r w:rsidR="002C5460" w:rsidRPr="00EC575A">
        <w:rPr>
          <w:rFonts w:asciiTheme="majorBidi" w:hAnsiTheme="majorBidi" w:cstheme="majorBidi"/>
          <w:color w:val="000000" w:themeColor="text1"/>
        </w:rPr>
        <w:t xml:space="preserve">effective communication between project stakeholders, mainly between workers and supervisors, is a </w:t>
      </w:r>
      <w:r w:rsidR="006F1529" w:rsidRPr="00EC575A">
        <w:rPr>
          <w:rFonts w:asciiTheme="majorBidi" w:hAnsiTheme="majorBidi" w:cstheme="majorBidi"/>
          <w:color w:val="000000" w:themeColor="text1"/>
        </w:rPr>
        <w:t>significant</w:t>
      </w:r>
      <w:r w:rsidR="002C5460" w:rsidRPr="00EC575A">
        <w:rPr>
          <w:rFonts w:asciiTheme="majorBidi" w:hAnsiTheme="majorBidi" w:cstheme="majorBidi"/>
          <w:color w:val="000000" w:themeColor="text1"/>
        </w:rPr>
        <w:t xml:space="preserve"> factor </w:t>
      </w:r>
      <w:r w:rsidR="006F1529" w:rsidRPr="00EC575A">
        <w:rPr>
          <w:rFonts w:asciiTheme="majorBidi" w:hAnsiTheme="majorBidi" w:cstheme="majorBidi"/>
          <w:color w:val="000000" w:themeColor="text1"/>
        </w:rPr>
        <w:t>affecting construction health and safety</w:t>
      </w:r>
      <w:r w:rsidR="002C5460" w:rsidRPr="00EC575A">
        <w:rPr>
          <w:rFonts w:asciiTheme="majorBidi" w:hAnsiTheme="majorBidi" w:cstheme="majorBidi"/>
          <w:color w:val="000000" w:themeColor="text1"/>
        </w:rPr>
        <w:t>.</w:t>
      </w:r>
      <w:r w:rsidR="00FE6010" w:rsidRPr="00EC575A">
        <w:rPr>
          <w:rFonts w:asciiTheme="majorBidi" w:hAnsiTheme="majorBidi" w:cstheme="majorBidi"/>
          <w:color w:val="000000" w:themeColor="text1"/>
        </w:rPr>
        <w:t xml:space="preserve"> </w:t>
      </w:r>
      <w:proofErr w:type="spellStart"/>
      <w:r w:rsidR="004334C9" w:rsidRPr="00EC575A">
        <w:rPr>
          <w:rFonts w:asciiTheme="majorBidi" w:hAnsiTheme="majorBidi" w:cstheme="majorBidi"/>
          <w:color w:val="000000" w:themeColor="text1"/>
        </w:rPr>
        <w:t>Gumusburun</w:t>
      </w:r>
      <w:proofErr w:type="spellEnd"/>
      <w:r w:rsidR="004334C9" w:rsidRPr="00EC575A">
        <w:rPr>
          <w:rFonts w:asciiTheme="majorBidi" w:hAnsiTheme="majorBidi" w:cstheme="majorBidi"/>
          <w:color w:val="000000" w:themeColor="text1"/>
        </w:rPr>
        <w:t xml:space="preserve"> Ayalp (2022) asserts that leadership is particularly crucial in the construction industry, where success is determined by projects being completed on schedule, within budget, and meeting technical requirements. </w:t>
      </w:r>
      <w:r w:rsidR="00E51BB0" w:rsidRPr="00EC575A">
        <w:rPr>
          <w:rFonts w:asciiTheme="majorBidi" w:hAnsiTheme="majorBidi" w:cstheme="majorBidi"/>
          <w:color w:val="000000" w:themeColor="text1"/>
        </w:rPr>
        <w:t>Subsequently, construction</w:t>
      </w:r>
      <w:r w:rsidR="00C54087" w:rsidRPr="00EC575A">
        <w:rPr>
          <w:rFonts w:asciiTheme="majorBidi" w:hAnsiTheme="majorBidi" w:cstheme="majorBidi"/>
          <w:color w:val="000000" w:themeColor="text1"/>
        </w:rPr>
        <w:t xml:space="preserve"> project objectives are more likely to be </w:t>
      </w:r>
      <w:r w:rsidR="00C54087" w:rsidRPr="00EC575A">
        <w:rPr>
          <w:rFonts w:asciiTheme="majorBidi" w:hAnsiTheme="majorBidi" w:cstheme="majorBidi"/>
          <w:color w:val="000000" w:themeColor="text1"/>
        </w:rPr>
        <w:lastRenderedPageBreak/>
        <w:t xml:space="preserve">accomplished promptly and foster a cohesive work atmosphere with sufficient leadership skills (Karki and </w:t>
      </w:r>
      <w:proofErr w:type="spellStart"/>
      <w:r w:rsidR="00C54087" w:rsidRPr="00EC575A">
        <w:rPr>
          <w:rFonts w:asciiTheme="majorBidi" w:hAnsiTheme="majorBidi" w:cstheme="majorBidi"/>
          <w:color w:val="000000" w:themeColor="text1"/>
        </w:rPr>
        <w:t>Hadikusumo</w:t>
      </w:r>
      <w:proofErr w:type="spellEnd"/>
      <w:r w:rsidR="00C54087" w:rsidRPr="00EC575A">
        <w:rPr>
          <w:rFonts w:asciiTheme="majorBidi" w:hAnsiTheme="majorBidi" w:cstheme="majorBidi"/>
          <w:color w:val="000000" w:themeColor="text1"/>
        </w:rPr>
        <w:t>, 2023).</w:t>
      </w:r>
    </w:p>
    <w:p w14:paraId="04AC2B1E" w14:textId="10DF8EC8" w:rsidR="00A07195" w:rsidRPr="00EC575A" w:rsidRDefault="002D1431"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In contrast</w:t>
      </w:r>
      <w:r w:rsidR="007075B0" w:rsidRPr="00EC575A">
        <w:rPr>
          <w:rFonts w:asciiTheme="majorBidi" w:hAnsiTheme="majorBidi" w:cstheme="majorBidi"/>
          <w:color w:val="000000" w:themeColor="text1"/>
        </w:rPr>
        <w:t xml:space="preserve">, </w:t>
      </w:r>
      <w:bookmarkStart w:id="2" w:name="_Hlk160151397"/>
      <w:r w:rsidR="007075B0" w:rsidRPr="00EC575A">
        <w:rPr>
          <w:rFonts w:asciiTheme="majorBidi" w:hAnsiTheme="majorBidi" w:cstheme="majorBidi"/>
          <w:color w:val="000000" w:themeColor="text1"/>
        </w:rPr>
        <w:t xml:space="preserve">the lack of leadership has equally significant effects since organisations without leadership experience slow progress, stagnation, and </w:t>
      </w:r>
      <w:r w:rsidR="002065D8" w:rsidRPr="00EC575A">
        <w:rPr>
          <w:rFonts w:asciiTheme="majorBidi" w:hAnsiTheme="majorBidi" w:cstheme="majorBidi"/>
          <w:color w:val="000000" w:themeColor="text1"/>
        </w:rPr>
        <w:t xml:space="preserve">loss of </w:t>
      </w:r>
      <w:r w:rsidR="007075B0" w:rsidRPr="00EC575A">
        <w:rPr>
          <w:rFonts w:asciiTheme="majorBidi" w:hAnsiTheme="majorBidi" w:cstheme="majorBidi"/>
          <w:color w:val="000000" w:themeColor="text1"/>
        </w:rPr>
        <w:t>direction</w:t>
      </w:r>
      <w:bookmarkEnd w:id="2"/>
      <w:r w:rsidR="007075B0" w:rsidRPr="00EC575A">
        <w:rPr>
          <w:rFonts w:asciiTheme="majorBidi" w:hAnsiTheme="majorBidi" w:cstheme="majorBidi"/>
          <w:color w:val="000000" w:themeColor="text1"/>
        </w:rPr>
        <w:t>.</w:t>
      </w:r>
      <w:r w:rsidR="00A23396" w:rsidRPr="00EC575A">
        <w:rPr>
          <w:rFonts w:asciiTheme="majorBidi" w:hAnsiTheme="majorBidi" w:cstheme="majorBidi"/>
          <w:color w:val="000000" w:themeColor="text1"/>
        </w:rPr>
        <w:t xml:space="preserve"> Thus, it is </w:t>
      </w:r>
      <w:r w:rsidR="004334C9" w:rsidRPr="00EC575A">
        <w:rPr>
          <w:rFonts w:asciiTheme="majorBidi" w:hAnsiTheme="majorBidi" w:cstheme="majorBidi"/>
          <w:color w:val="000000" w:themeColor="text1"/>
        </w:rPr>
        <w:t>vital</w:t>
      </w:r>
      <w:r w:rsidR="00A23396" w:rsidRPr="00EC575A">
        <w:rPr>
          <w:rFonts w:asciiTheme="majorBidi" w:hAnsiTheme="majorBidi" w:cstheme="majorBidi"/>
          <w:color w:val="000000" w:themeColor="text1"/>
        </w:rPr>
        <w:t xml:space="preserve"> to </w:t>
      </w:r>
      <w:r w:rsidR="00E6063C" w:rsidRPr="00EC575A">
        <w:rPr>
          <w:rFonts w:asciiTheme="majorBidi" w:hAnsiTheme="majorBidi" w:cstheme="majorBidi"/>
          <w:color w:val="000000" w:themeColor="text1"/>
        </w:rPr>
        <w:t>understand how leaders impact behaviour, alter the direction of events, and address resistance in the construction industry</w:t>
      </w:r>
      <w:r w:rsidR="002065D8" w:rsidRPr="00EC575A">
        <w:rPr>
          <w:rFonts w:asciiTheme="majorBidi" w:hAnsiTheme="majorBidi" w:cstheme="majorBidi"/>
          <w:color w:val="000000" w:themeColor="text1"/>
        </w:rPr>
        <w:t xml:space="preserve"> (</w:t>
      </w:r>
      <w:proofErr w:type="spellStart"/>
      <w:r w:rsidR="002065D8" w:rsidRPr="00EC575A">
        <w:rPr>
          <w:rFonts w:asciiTheme="majorBidi" w:hAnsiTheme="majorBidi" w:cstheme="majorBidi"/>
          <w:color w:val="000000" w:themeColor="text1"/>
        </w:rPr>
        <w:t>Gumusburun</w:t>
      </w:r>
      <w:proofErr w:type="spellEnd"/>
      <w:r w:rsidR="002065D8" w:rsidRPr="00EC575A">
        <w:rPr>
          <w:rFonts w:asciiTheme="majorBidi" w:hAnsiTheme="majorBidi" w:cstheme="majorBidi"/>
          <w:color w:val="000000" w:themeColor="text1"/>
        </w:rPr>
        <w:t xml:space="preserve"> Ayalp, 2022)</w:t>
      </w:r>
      <w:r w:rsidR="00E6063C" w:rsidRPr="00EC575A">
        <w:rPr>
          <w:rFonts w:asciiTheme="majorBidi" w:hAnsiTheme="majorBidi" w:cstheme="majorBidi"/>
          <w:color w:val="000000" w:themeColor="text1"/>
        </w:rPr>
        <w:t>.</w:t>
      </w:r>
      <w:r w:rsidR="002065D8" w:rsidRPr="00EC575A">
        <w:rPr>
          <w:rFonts w:asciiTheme="majorBidi" w:hAnsiTheme="majorBidi" w:cstheme="majorBidi"/>
          <w:color w:val="000000" w:themeColor="text1"/>
        </w:rPr>
        <w:t xml:space="preserve"> </w:t>
      </w:r>
      <w:r w:rsidR="008659D4" w:rsidRPr="00EC575A">
        <w:rPr>
          <w:rFonts w:asciiTheme="majorBidi" w:hAnsiTheme="majorBidi" w:cstheme="majorBidi"/>
          <w:color w:val="000000" w:themeColor="text1"/>
        </w:rPr>
        <w:t xml:space="preserve">Leadership in the construction industry and related SMEs is the result of a leader's cognitive information, personality traits, motives, and understanding of situational variables (Ofori, 2008; Omer et al., 2022). </w:t>
      </w:r>
      <w:r w:rsidR="00A83135" w:rsidRPr="00EC575A">
        <w:rPr>
          <w:rFonts w:asciiTheme="majorBidi" w:hAnsiTheme="majorBidi" w:cstheme="majorBidi"/>
          <w:color w:val="000000" w:themeColor="text1"/>
        </w:rPr>
        <w:t xml:space="preserve">Nonetheless, </w:t>
      </w:r>
      <w:r w:rsidR="00E70496" w:rsidRPr="00EC575A">
        <w:rPr>
          <w:rFonts w:asciiTheme="majorBidi" w:hAnsiTheme="majorBidi" w:cstheme="majorBidi"/>
          <w:color w:val="000000" w:themeColor="text1"/>
        </w:rPr>
        <w:t>in spite of the numerous research on leadership, there is no evidence to clearly show that a particular leadership style is optimal for the construction sector, especially with the varying nature of projects, organisational sizes, structures and hierarchies,</w:t>
      </w:r>
      <w:r w:rsidR="00666F20" w:rsidRPr="00EC575A">
        <w:rPr>
          <w:rFonts w:asciiTheme="majorBidi" w:hAnsiTheme="majorBidi" w:cstheme="majorBidi"/>
          <w:color w:val="000000" w:themeColor="text1"/>
        </w:rPr>
        <w:t xml:space="preserve"> among others (</w:t>
      </w:r>
      <w:proofErr w:type="spellStart"/>
      <w:r w:rsidR="00E70496" w:rsidRPr="00EC575A">
        <w:rPr>
          <w:rFonts w:asciiTheme="majorBidi" w:hAnsiTheme="majorBidi" w:cstheme="majorBidi"/>
          <w:color w:val="000000" w:themeColor="text1"/>
        </w:rPr>
        <w:t>Gumusburun</w:t>
      </w:r>
      <w:proofErr w:type="spellEnd"/>
      <w:r w:rsidR="00E70496" w:rsidRPr="00EC575A">
        <w:rPr>
          <w:rFonts w:asciiTheme="majorBidi" w:hAnsiTheme="majorBidi" w:cstheme="majorBidi"/>
          <w:color w:val="000000" w:themeColor="text1"/>
        </w:rPr>
        <w:t xml:space="preserve"> Ayalp, 2022)</w:t>
      </w:r>
      <w:r w:rsidR="00502198" w:rsidRPr="00EC575A">
        <w:rPr>
          <w:rFonts w:asciiTheme="majorBidi" w:hAnsiTheme="majorBidi" w:cstheme="majorBidi"/>
          <w:color w:val="000000" w:themeColor="text1"/>
        </w:rPr>
        <w:t>.</w:t>
      </w:r>
    </w:p>
    <w:p w14:paraId="5B680DE3" w14:textId="51CD9FBC" w:rsidR="00A07195" w:rsidRPr="00EC575A" w:rsidRDefault="00933FDA" w:rsidP="00EC575A">
      <w:pPr>
        <w:pStyle w:val="paragraph"/>
        <w:jc w:val="both"/>
        <w:textAlignment w:val="baseline"/>
        <w:rPr>
          <w:rFonts w:asciiTheme="majorBidi" w:hAnsiTheme="majorBidi" w:cstheme="majorBidi"/>
          <w:b/>
          <w:bCs/>
        </w:rPr>
      </w:pPr>
      <w:r w:rsidRPr="00EC575A">
        <w:rPr>
          <w:rStyle w:val="normaltextrun"/>
          <w:rFonts w:asciiTheme="majorBidi" w:hAnsiTheme="majorBidi" w:cstheme="majorBidi"/>
          <w:b/>
          <w:bCs/>
          <w:color w:val="000000" w:themeColor="text1"/>
        </w:rPr>
        <w:t>H</w:t>
      </w:r>
      <w:r w:rsidR="00A07195" w:rsidRPr="00EC575A">
        <w:rPr>
          <w:rStyle w:val="normaltextrun"/>
          <w:rFonts w:asciiTheme="majorBidi" w:hAnsiTheme="majorBidi" w:cstheme="majorBidi"/>
          <w:b/>
          <w:bCs/>
          <w:color w:val="000000" w:themeColor="text1"/>
        </w:rPr>
        <w:t xml:space="preserve">ealth and safety practices </w:t>
      </w:r>
      <w:r w:rsidRPr="00EC575A">
        <w:rPr>
          <w:rStyle w:val="normaltextrun"/>
          <w:rFonts w:asciiTheme="majorBidi" w:hAnsiTheme="majorBidi" w:cstheme="majorBidi"/>
          <w:b/>
          <w:bCs/>
          <w:color w:val="000000" w:themeColor="text1"/>
        </w:rPr>
        <w:t>in micro</w:t>
      </w:r>
      <w:r w:rsidRPr="00EC575A">
        <w:rPr>
          <w:rStyle w:val="normaltextrun"/>
          <w:rFonts w:asciiTheme="majorBidi" w:hAnsiTheme="majorBidi" w:cstheme="majorBidi"/>
          <w:b/>
          <w:bCs/>
        </w:rPr>
        <w:t>-construction firms</w:t>
      </w:r>
    </w:p>
    <w:p w14:paraId="611F60E8" w14:textId="74C99621" w:rsidR="00826D40" w:rsidRPr="00EC575A" w:rsidRDefault="00826D40" w:rsidP="00EC575A">
      <w:pPr>
        <w:pStyle w:val="paragraph"/>
        <w:jc w:val="both"/>
        <w:textAlignment w:val="baseline"/>
        <w:rPr>
          <w:rStyle w:val="eop"/>
          <w:rFonts w:asciiTheme="majorBidi" w:hAnsiTheme="majorBidi" w:cstheme="majorBidi"/>
        </w:rPr>
      </w:pPr>
      <w:r w:rsidRPr="00EC575A">
        <w:rPr>
          <w:rStyle w:val="eop"/>
          <w:rFonts w:asciiTheme="majorBidi" w:hAnsiTheme="majorBidi" w:cstheme="majorBidi"/>
        </w:rPr>
        <w:t xml:space="preserve">Health and safety within micro-construction firms is an area fraught with challenges, including limited resources, less formalised procedures, and a higher vulnerability to safety risks due to the nature of their projects (Loosemore </w:t>
      </w:r>
      <w:r w:rsidR="00536E72" w:rsidRPr="00EC575A">
        <w:rPr>
          <w:rStyle w:val="eop"/>
          <w:rFonts w:asciiTheme="majorBidi" w:hAnsiTheme="majorBidi" w:cstheme="majorBidi"/>
        </w:rPr>
        <w:t>and</w:t>
      </w:r>
      <w:r w:rsidRPr="00EC575A">
        <w:rPr>
          <w:rStyle w:val="eop"/>
          <w:rFonts w:asciiTheme="majorBidi" w:hAnsiTheme="majorBidi" w:cstheme="majorBidi"/>
        </w:rPr>
        <w:t xml:space="preserve"> </w:t>
      </w:r>
      <w:proofErr w:type="spellStart"/>
      <w:r w:rsidRPr="00EC575A">
        <w:rPr>
          <w:rStyle w:val="eop"/>
          <w:rFonts w:asciiTheme="majorBidi" w:hAnsiTheme="majorBidi" w:cstheme="majorBidi"/>
        </w:rPr>
        <w:t>Andonakis</w:t>
      </w:r>
      <w:proofErr w:type="spellEnd"/>
      <w:r w:rsidRPr="00EC575A">
        <w:rPr>
          <w:rStyle w:val="eop"/>
          <w:rFonts w:asciiTheme="majorBidi" w:hAnsiTheme="majorBidi" w:cstheme="majorBidi"/>
        </w:rPr>
        <w:t>, 2007</w:t>
      </w:r>
      <w:r w:rsidR="00B535FC" w:rsidRPr="00EC575A">
        <w:rPr>
          <w:rStyle w:val="eop"/>
          <w:rFonts w:asciiTheme="majorBidi" w:hAnsiTheme="majorBidi" w:cstheme="majorBidi"/>
        </w:rPr>
        <w:t>; Pinder et al., 2016</w:t>
      </w:r>
      <w:r w:rsidRPr="00EC575A">
        <w:rPr>
          <w:rStyle w:val="eop"/>
          <w:rFonts w:asciiTheme="majorBidi" w:hAnsiTheme="majorBidi" w:cstheme="majorBidi"/>
        </w:rPr>
        <w:t>). The Health and Safety Executive (HSE) in the UK emphasises that regardless of size, all construction firms have legal and ethical obligations to ensure the health and safety of their workers (HSE, 2010). However, the implementation of these obligations can differ significantly between micro and large firms, primarily due to variations in organisational structure and resource availability.</w:t>
      </w:r>
    </w:p>
    <w:p w14:paraId="2C939F73" w14:textId="22857E3D" w:rsidR="00E36A0D" w:rsidRPr="00EC575A" w:rsidRDefault="00E36A0D" w:rsidP="00EC575A">
      <w:pPr>
        <w:pStyle w:val="paragraph"/>
        <w:jc w:val="both"/>
        <w:textAlignment w:val="baseline"/>
        <w:rPr>
          <w:rStyle w:val="eop"/>
          <w:rFonts w:asciiTheme="majorBidi" w:hAnsiTheme="majorBidi" w:cstheme="majorBidi"/>
        </w:rPr>
      </w:pPr>
      <w:r w:rsidRPr="00EC575A">
        <w:rPr>
          <w:rFonts w:asciiTheme="majorBidi" w:hAnsiTheme="majorBidi" w:cstheme="majorBidi"/>
        </w:rPr>
        <w:t>In micro-construction firms, the role of management is often assumed by a single individual or a small team, who must juggle multiple responsibilities, including health and safety management. Leadership in these settings is crucial, as the attitude and behaviours of the management directly influence the safety culture within the firm (</w:t>
      </w:r>
      <w:proofErr w:type="spellStart"/>
      <w:r w:rsidR="0086555D" w:rsidRPr="00EC575A">
        <w:rPr>
          <w:rFonts w:asciiTheme="majorBidi" w:hAnsiTheme="majorBidi" w:cstheme="majorBidi"/>
        </w:rPr>
        <w:t>Tappura</w:t>
      </w:r>
      <w:proofErr w:type="spellEnd"/>
      <w:r w:rsidR="0086555D" w:rsidRPr="00EC575A">
        <w:rPr>
          <w:rFonts w:asciiTheme="majorBidi" w:hAnsiTheme="majorBidi" w:cstheme="majorBidi"/>
        </w:rPr>
        <w:t xml:space="preserve"> and Nenonen, 2014</w:t>
      </w:r>
      <w:r w:rsidRPr="00EC575A">
        <w:rPr>
          <w:rFonts w:asciiTheme="majorBidi" w:hAnsiTheme="majorBidi" w:cstheme="majorBidi"/>
        </w:rPr>
        <w:t>). Effective leaders in micro-construction firms demonstrate a commitment to safety that goes beyond compliance; they actively engage in safety practices, provide clear communication about safety expectations, and foster an environment where safety concerns can be openly discussed (Kapp, 2012).</w:t>
      </w:r>
    </w:p>
    <w:p w14:paraId="7B12CDE9" w14:textId="3075D53C" w:rsidR="00D63B65" w:rsidRPr="00EC575A" w:rsidRDefault="000F6DC7" w:rsidP="00EC575A">
      <w:pPr>
        <w:pStyle w:val="paragraph"/>
        <w:jc w:val="both"/>
        <w:textAlignment w:val="baseline"/>
        <w:rPr>
          <w:rFonts w:asciiTheme="majorBidi" w:hAnsiTheme="majorBidi" w:cstheme="majorBidi"/>
        </w:rPr>
      </w:pPr>
      <w:r w:rsidRPr="00EC575A">
        <w:rPr>
          <w:rFonts w:asciiTheme="majorBidi" w:hAnsiTheme="majorBidi" w:cstheme="majorBidi"/>
        </w:rPr>
        <w:t>Furthermore, t</w:t>
      </w:r>
      <w:r w:rsidR="00D63B65" w:rsidRPr="00EC575A">
        <w:rPr>
          <w:rFonts w:asciiTheme="majorBidi" w:hAnsiTheme="majorBidi" w:cstheme="majorBidi"/>
        </w:rPr>
        <w:t>he foundation of health and safety responsibilities in the UK construction sector is laid out in the Health and Safety at Work etc. Act 1974 and further specified for construction sites in the Construction (Design and Management) Regulations 2015 (CDM, 2015). These regulations clarify that the primary responsibility for ensuring a safe working environment lies with the employer, who must conduct risk assessments, develop health and safety policies, and ensure workers are appropriately trained (Health and Safety at Work, etc. Act 1974; CDM, 2015).</w:t>
      </w:r>
    </w:p>
    <w:p w14:paraId="791D6649" w14:textId="684D742F" w:rsidR="004B6220" w:rsidRPr="00EC575A" w:rsidRDefault="00CB1576" w:rsidP="00EC575A">
      <w:pPr>
        <w:pStyle w:val="paragraph"/>
        <w:jc w:val="both"/>
        <w:textAlignment w:val="baseline"/>
        <w:rPr>
          <w:rStyle w:val="eop"/>
          <w:rFonts w:asciiTheme="majorBidi" w:hAnsiTheme="majorBidi" w:cstheme="majorBidi"/>
        </w:rPr>
      </w:pPr>
      <w:r w:rsidRPr="00EC575A">
        <w:rPr>
          <w:rFonts w:asciiTheme="majorBidi" w:hAnsiTheme="majorBidi" w:cstheme="majorBidi"/>
        </w:rPr>
        <w:t xml:space="preserve">Micro-construction firms face specific </w:t>
      </w:r>
      <w:r w:rsidR="00116A74" w:rsidRPr="00EC575A">
        <w:rPr>
          <w:rFonts w:asciiTheme="majorBidi" w:hAnsiTheme="majorBidi" w:cstheme="majorBidi"/>
        </w:rPr>
        <w:t>health and safety management challenges</w:t>
      </w:r>
      <w:r w:rsidRPr="00EC575A">
        <w:rPr>
          <w:rFonts w:asciiTheme="majorBidi" w:hAnsiTheme="majorBidi" w:cstheme="majorBidi"/>
        </w:rPr>
        <w:t xml:space="preserve">, including limited financial and human resources, which can hinder the implementation of comprehensive safety programs (Loosemore </w:t>
      </w:r>
      <w:r w:rsidR="007617FC" w:rsidRPr="00EC575A">
        <w:rPr>
          <w:rFonts w:asciiTheme="majorBidi" w:hAnsiTheme="majorBidi" w:cstheme="majorBidi"/>
        </w:rPr>
        <w:t>and</w:t>
      </w:r>
      <w:r w:rsidRPr="00EC575A">
        <w:rPr>
          <w:rFonts w:asciiTheme="majorBidi" w:hAnsiTheme="majorBidi" w:cstheme="majorBidi"/>
        </w:rPr>
        <w:t xml:space="preserve"> </w:t>
      </w:r>
      <w:proofErr w:type="spellStart"/>
      <w:r w:rsidRPr="00EC575A">
        <w:rPr>
          <w:rFonts w:asciiTheme="majorBidi" w:hAnsiTheme="majorBidi" w:cstheme="majorBidi"/>
        </w:rPr>
        <w:t>Andonakis</w:t>
      </w:r>
      <w:proofErr w:type="spellEnd"/>
      <w:r w:rsidRPr="00EC575A">
        <w:rPr>
          <w:rFonts w:asciiTheme="majorBidi" w:hAnsiTheme="majorBidi" w:cstheme="majorBidi"/>
        </w:rPr>
        <w:t>, 2007). To overcome these challenges, micro-firms can adopt flexible, innovative approaches to safety management that leverage the strengths of their small size. For instance,</w:t>
      </w:r>
      <w:r w:rsidR="000657F7" w:rsidRPr="00EC575A">
        <w:rPr>
          <w:rFonts w:asciiTheme="majorBidi" w:hAnsiTheme="majorBidi" w:cstheme="majorBidi"/>
        </w:rPr>
        <w:t xml:space="preserve"> </w:t>
      </w:r>
      <w:bookmarkStart w:id="3" w:name="_Hlk160148724"/>
      <w:r w:rsidR="000657F7" w:rsidRPr="00EC575A">
        <w:rPr>
          <w:rFonts w:asciiTheme="majorBidi" w:hAnsiTheme="majorBidi" w:cstheme="majorBidi"/>
        </w:rPr>
        <w:t>Zohar (2010) argue</w:t>
      </w:r>
      <w:r w:rsidR="007617FC" w:rsidRPr="00EC575A">
        <w:rPr>
          <w:rFonts w:asciiTheme="majorBidi" w:hAnsiTheme="majorBidi" w:cstheme="majorBidi"/>
        </w:rPr>
        <w:t>d</w:t>
      </w:r>
      <w:r w:rsidR="000657F7" w:rsidRPr="00EC575A">
        <w:rPr>
          <w:rFonts w:asciiTheme="majorBidi" w:hAnsiTheme="majorBidi" w:cstheme="majorBidi"/>
        </w:rPr>
        <w:t xml:space="preserve"> that</w:t>
      </w:r>
      <w:r w:rsidRPr="00EC575A">
        <w:rPr>
          <w:rFonts w:asciiTheme="majorBidi" w:hAnsiTheme="majorBidi" w:cstheme="majorBidi"/>
        </w:rPr>
        <w:t xml:space="preserve"> engaging workers in safety discussions and decision-making can harness their direct knowledge of the work and potential hazards, leading to practical, cost-effective safety solutions</w:t>
      </w:r>
      <w:bookmarkEnd w:id="3"/>
      <w:r w:rsidRPr="00EC575A">
        <w:rPr>
          <w:rFonts w:asciiTheme="majorBidi" w:hAnsiTheme="majorBidi" w:cstheme="majorBidi"/>
        </w:rPr>
        <w:t>.</w:t>
      </w:r>
    </w:p>
    <w:p w14:paraId="41E9B0A1" w14:textId="7DAFECE1" w:rsidR="00A07195" w:rsidRPr="00EC575A" w:rsidRDefault="00354665" w:rsidP="00EC575A">
      <w:pPr>
        <w:pStyle w:val="paragraph"/>
        <w:jc w:val="both"/>
        <w:textAlignment w:val="baseline"/>
        <w:rPr>
          <w:rFonts w:asciiTheme="majorBidi" w:hAnsiTheme="majorBidi" w:cstheme="majorBidi"/>
        </w:rPr>
      </w:pPr>
      <w:r w:rsidRPr="00EC575A">
        <w:rPr>
          <w:rStyle w:val="eop"/>
          <w:rFonts w:asciiTheme="majorBidi" w:hAnsiTheme="majorBidi" w:cstheme="majorBidi"/>
        </w:rPr>
        <w:lastRenderedPageBreak/>
        <w:t xml:space="preserve">Guo et al. (2016) have argued that organisational managers </w:t>
      </w:r>
      <w:r w:rsidR="00B21934" w:rsidRPr="00EC575A">
        <w:rPr>
          <w:rStyle w:val="eop"/>
          <w:rFonts w:asciiTheme="majorBidi" w:hAnsiTheme="majorBidi" w:cstheme="majorBidi"/>
        </w:rPr>
        <w:t>must set the tone and tempo for safety management by consistently demonstrating leadership</w:t>
      </w:r>
      <w:r w:rsidRPr="00EC575A">
        <w:rPr>
          <w:rStyle w:val="eop"/>
          <w:rFonts w:asciiTheme="majorBidi" w:hAnsiTheme="majorBidi" w:cstheme="majorBidi"/>
        </w:rPr>
        <w:t xml:space="preserve">. </w:t>
      </w:r>
      <w:r w:rsidR="00B45B4C" w:rsidRPr="00EC575A">
        <w:rPr>
          <w:rFonts w:asciiTheme="majorBidi" w:hAnsiTheme="majorBidi" w:cstheme="majorBidi"/>
        </w:rPr>
        <w:t>Corporate leaders at the highest level of the organisational hierarchy frequently emphasise that health and safety</w:t>
      </w:r>
      <w:r w:rsidR="00CF789D" w:rsidRPr="00EC575A">
        <w:rPr>
          <w:rFonts w:asciiTheme="majorBidi" w:hAnsiTheme="majorBidi" w:cstheme="majorBidi"/>
        </w:rPr>
        <w:t xml:space="preserve"> </w:t>
      </w:r>
      <w:r w:rsidR="008F1D15" w:rsidRPr="00EC575A">
        <w:rPr>
          <w:rFonts w:asciiTheme="majorBidi" w:hAnsiTheme="majorBidi" w:cstheme="majorBidi"/>
        </w:rPr>
        <w:t>are their foremost concerns</w:t>
      </w:r>
      <w:r w:rsidR="00C47DC1" w:rsidRPr="00EC575A">
        <w:rPr>
          <w:rFonts w:asciiTheme="majorBidi" w:hAnsiTheme="majorBidi" w:cstheme="majorBidi"/>
        </w:rPr>
        <w:t xml:space="preserve"> (Oswald and Lingard, 2019)</w:t>
      </w:r>
      <w:r w:rsidR="00B45B4C" w:rsidRPr="00EC575A">
        <w:rPr>
          <w:rFonts w:asciiTheme="majorBidi" w:hAnsiTheme="majorBidi" w:cstheme="majorBidi"/>
        </w:rPr>
        <w:t xml:space="preserve">.  </w:t>
      </w:r>
      <w:r w:rsidR="004004AA" w:rsidRPr="00EC575A">
        <w:rPr>
          <w:rFonts w:asciiTheme="majorBidi" w:hAnsiTheme="majorBidi" w:cstheme="majorBidi"/>
        </w:rPr>
        <w:t>They add that f</w:t>
      </w:r>
      <w:r w:rsidR="00B45B4C" w:rsidRPr="00EC575A">
        <w:rPr>
          <w:rFonts w:asciiTheme="majorBidi" w:hAnsiTheme="majorBidi" w:cstheme="majorBidi"/>
        </w:rPr>
        <w:t>rontline workers in the construction industry face a significant likelihood of accidents despite not intending to become harmed.</w:t>
      </w:r>
      <w:r w:rsidR="00C47DC1" w:rsidRPr="00EC575A">
        <w:rPr>
          <w:rFonts w:asciiTheme="majorBidi" w:hAnsiTheme="majorBidi" w:cstheme="majorBidi"/>
        </w:rPr>
        <w:t xml:space="preserve"> </w:t>
      </w:r>
      <w:r w:rsidR="004E7AB2" w:rsidRPr="00EC575A">
        <w:rPr>
          <w:rFonts w:asciiTheme="majorBidi" w:hAnsiTheme="majorBidi" w:cstheme="majorBidi"/>
        </w:rPr>
        <w:t>The European Agency for Safety and Health at Work (2019) emphasises the crucial role of senior managers in overseeing occupational health and safety, stating that "</w:t>
      </w:r>
      <w:r w:rsidR="004E7AB2" w:rsidRPr="00EC575A">
        <w:rPr>
          <w:rFonts w:asciiTheme="majorBidi" w:hAnsiTheme="majorBidi" w:cstheme="majorBidi"/>
          <w:i/>
          <w:iCs/>
        </w:rPr>
        <w:t>Strong, effective, and visible leadership is vital to good workplace safety and health</w:t>
      </w:r>
      <w:r w:rsidR="004E7AB2" w:rsidRPr="00EC575A">
        <w:rPr>
          <w:rFonts w:asciiTheme="majorBidi" w:hAnsiTheme="majorBidi" w:cstheme="majorBidi"/>
        </w:rPr>
        <w:t>".</w:t>
      </w:r>
    </w:p>
    <w:p w14:paraId="5F8B8090" w14:textId="77777777" w:rsidR="005A2974" w:rsidRPr="00EC575A" w:rsidRDefault="0071461A" w:rsidP="00EC575A">
      <w:pPr>
        <w:pStyle w:val="paragraph"/>
        <w:jc w:val="both"/>
        <w:textAlignment w:val="baseline"/>
        <w:rPr>
          <w:rStyle w:val="eop"/>
          <w:rFonts w:asciiTheme="majorBidi" w:hAnsiTheme="majorBidi" w:cstheme="majorBidi"/>
        </w:rPr>
      </w:pPr>
      <w:r w:rsidRPr="00EC575A">
        <w:rPr>
          <w:rStyle w:val="eop"/>
          <w:rFonts w:asciiTheme="majorBidi" w:hAnsiTheme="majorBidi" w:cstheme="majorBidi"/>
        </w:rPr>
        <w:t xml:space="preserve">The HSE's (2010) stance that small firms and projects do not require the extensive safety procedures and practices of larger organisations as long as they implement measures to ensure safe working conditions </w:t>
      </w:r>
      <w:r w:rsidR="00DC46D8" w:rsidRPr="00EC575A">
        <w:rPr>
          <w:rStyle w:val="eop"/>
          <w:rFonts w:asciiTheme="majorBidi" w:hAnsiTheme="majorBidi" w:cstheme="majorBidi"/>
        </w:rPr>
        <w:t>warrant</w:t>
      </w:r>
      <w:r w:rsidRPr="00EC575A">
        <w:rPr>
          <w:rStyle w:val="eop"/>
          <w:rFonts w:asciiTheme="majorBidi" w:hAnsiTheme="majorBidi" w:cstheme="majorBidi"/>
        </w:rPr>
        <w:t xml:space="preserve"> critical evaluation. This perspective suggests flexibility in safety management approaches suited to the operational realities of micro-construction firms. However, it also raises questions about the adequacy of these measures in addressing the inherent risks and safety challenges faced by small firms. </w:t>
      </w:r>
      <w:r w:rsidR="00FB5A7F" w:rsidRPr="00EC575A">
        <w:rPr>
          <w:rStyle w:val="eop"/>
          <w:rFonts w:asciiTheme="majorBidi" w:hAnsiTheme="majorBidi" w:cstheme="majorBidi"/>
        </w:rPr>
        <w:t xml:space="preserve">Research indicates that while micro-construction firms may not adopt the formalised safety systems of their larger counterparts, the absence of structured safety practices does not inherently lead to poor safety outcomes (Loosemore and </w:t>
      </w:r>
      <w:proofErr w:type="spellStart"/>
      <w:r w:rsidR="00FB5A7F" w:rsidRPr="00EC575A">
        <w:rPr>
          <w:rStyle w:val="eop"/>
          <w:rFonts w:asciiTheme="majorBidi" w:hAnsiTheme="majorBidi" w:cstheme="majorBidi"/>
        </w:rPr>
        <w:t>Andonakis</w:t>
      </w:r>
      <w:proofErr w:type="spellEnd"/>
      <w:r w:rsidR="00FB5A7F" w:rsidRPr="00EC575A">
        <w:rPr>
          <w:rStyle w:val="eop"/>
          <w:rFonts w:asciiTheme="majorBidi" w:hAnsiTheme="majorBidi" w:cstheme="majorBidi"/>
        </w:rPr>
        <w:t>, 2007</w:t>
      </w:r>
      <w:r w:rsidR="00340233" w:rsidRPr="00EC575A">
        <w:rPr>
          <w:rStyle w:val="eop"/>
          <w:rFonts w:asciiTheme="majorBidi" w:hAnsiTheme="majorBidi" w:cstheme="majorBidi"/>
        </w:rPr>
        <w:t>; Lestari et al., 2020</w:t>
      </w:r>
      <w:r w:rsidR="00FB5A7F" w:rsidRPr="00EC575A">
        <w:rPr>
          <w:rStyle w:val="eop"/>
          <w:rFonts w:asciiTheme="majorBidi" w:hAnsiTheme="majorBidi" w:cstheme="majorBidi"/>
        </w:rPr>
        <w:t>). Instead, the effectiveness of informal safety measures heavily depends on the leadership approach and the safety culture cultivated within the firm. Leaders who prioritise safety and engage in constructive behaviours can drive the development of a strong safety culture, even in the absence of extensive formal procedures (</w:t>
      </w:r>
      <w:proofErr w:type="spellStart"/>
      <w:r w:rsidR="004A25BA" w:rsidRPr="00EC575A">
        <w:rPr>
          <w:rStyle w:val="eop"/>
          <w:rFonts w:asciiTheme="majorBidi" w:hAnsiTheme="majorBidi" w:cstheme="majorBidi"/>
        </w:rPr>
        <w:t>Agumba</w:t>
      </w:r>
      <w:proofErr w:type="spellEnd"/>
      <w:r w:rsidR="004A25BA" w:rsidRPr="00EC575A">
        <w:rPr>
          <w:rStyle w:val="eop"/>
          <w:rFonts w:asciiTheme="majorBidi" w:hAnsiTheme="majorBidi" w:cstheme="majorBidi"/>
        </w:rPr>
        <w:t xml:space="preserve"> and </w:t>
      </w:r>
      <w:r w:rsidR="00FB5A7F" w:rsidRPr="00EC575A">
        <w:rPr>
          <w:rStyle w:val="eop"/>
          <w:rFonts w:asciiTheme="majorBidi" w:hAnsiTheme="majorBidi" w:cstheme="majorBidi"/>
        </w:rPr>
        <w:t>Haupt, 20</w:t>
      </w:r>
      <w:r w:rsidR="004A25BA" w:rsidRPr="00EC575A">
        <w:rPr>
          <w:rStyle w:val="eop"/>
          <w:rFonts w:asciiTheme="majorBidi" w:hAnsiTheme="majorBidi" w:cstheme="majorBidi"/>
        </w:rPr>
        <w:t>18</w:t>
      </w:r>
      <w:r w:rsidR="00FB5A7F" w:rsidRPr="00EC575A">
        <w:rPr>
          <w:rStyle w:val="eop"/>
          <w:rFonts w:asciiTheme="majorBidi" w:hAnsiTheme="majorBidi" w:cstheme="majorBidi"/>
        </w:rPr>
        <w:t>).</w:t>
      </w:r>
    </w:p>
    <w:p w14:paraId="5E0ED541" w14:textId="77777777" w:rsidR="00DE0235" w:rsidRPr="00EC575A" w:rsidRDefault="000E3111" w:rsidP="00EC575A">
      <w:pPr>
        <w:pStyle w:val="paragraph"/>
        <w:jc w:val="both"/>
        <w:textAlignment w:val="baseline"/>
        <w:rPr>
          <w:rFonts w:asciiTheme="majorBidi" w:hAnsiTheme="majorBidi" w:cstheme="majorBidi"/>
        </w:rPr>
      </w:pPr>
      <w:r w:rsidRPr="00EC575A">
        <w:rPr>
          <w:rStyle w:val="eop"/>
          <w:rFonts w:asciiTheme="majorBidi" w:hAnsiTheme="majorBidi" w:cstheme="majorBidi"/>
        </w:rPr>
        <w:t xml:space="preserve">It is crucial to </w:t>
      </w:r>
      <w:r w:rsidR="002449CD" w:rsidRPr="00EC575A">
        <w:rPr>
          <w:rStyle w:val="eop"/>
          <w:rFonts w:asciiTheme="majorBidi" w:hAnsiTheme="majorBidi" w:cstheme="majorBidi"/>
        </w:rPr>
        <w:t>recognise</w:t>
      </w:r>
      <w:r w:rsidRPr="00EC575A">
        <w:rPr>
          <w:rStyle w:val="eop"/>
          <w:rFonts w:asciiTheme="majorBidi" w:hAnsiTheme="majorBidi" w:cstheme="majorBidi"/>
        </w:rPr>
        <w:t xml:space="preserve"> that there are significant differences in safety cultures between small and large construction companies. </w:t>
      </w:r>
      <w:r w:rsidR="009C3FA4" w:rsidRPr="00EC575A">
        <w:rPr>
          <w:rStyle w:val="eop"/>
          <w:rFonts w:asciiTheme="majorBidi" w:hAnsiTheme="majorBidi" w:cstheme="majorBidi"/>
        </w:rPr>
        <w:t>Al-Bayati (2021)</w:t>
      </w:r>
      <w:r w:rsidR="009647C0" w:rsidRPr="00EC575A">
        <w:rPr>
          <w:rStyle w:val="eop"/>
          <w:rFonts w:asciiTheme="majorBidi" w:hAnsiTheme="majorBidi" w:cstheme="majorBidi"/>
        </w:rPr>
        <w:t xml:space="preserve"> </w:t>
      </w:r>
      <w:r w:rsidR="00F5300A" w:rsidRPr="00EC575A">
        <w:rPr>
          <w:rStyle w:val="eop"/>
          <w:rFonts w:asciiTheme="majorBidi" w:hAnsiTheme="majorBidi" w:cstheme="majorBidi"/>
        </w:rPr>
        <w:t>emphasises</w:t>
      </w:r>
      <w:r w:rsidR="009647C0" w:rsidRPr="00EC575A">
        <w:rPr>
          <w:rStyle w:val="eop"/>
          <w:rFonts w:asciiTheme="majorBidi" w:hAnsiTheme="majorBidi" w:cstheme="majorBidi"/>
        </w:rPr>
        <w:t xml:space="preserve"> </w:t>
      </w:r>
      <w:r w:rsidR="002449CD" w:rsidRPr="00EC575A">
        <w:rPr>
          <w:rStyle w:val="eop"/>
          <w:rFonts w:asciiTheme="majorBidi" w:hAnsiTheme="majorBidi" w:cstheme="majorBidi"/>
        </w:rPr>
        <w:t xml:space="preserve">that </w:t>
      </w:r>
      <w:r w:rsidR="009647C0" w:rsidRPr="00EC575A">
        <w:rPr>
          <w:rStyle w:val="eop"/>
          <w:rFonts w:asciiTheme="majorBidi" w:hAnsiTheme="majorBidi" w:cstheme="majorBidi"/>
        </w:rPr>
        <w:t xml:space="preserve">the </w:t>
      </w:r>
      <w:r w:rsidRPr="00EC575A">
        <w:rPr>
          <w:rStyle w:val="eop"/>
          <w:rFonts w:asciiTheme="majorBidi" w:hAnsiTheme="majorBidi" w:cstheme="majorBidi"/>
        </w:rPr>
        <w:t xml:space="preserve">differences are mainly determined by the size of the operations, the degree of formalised safety procedures, and the direct influence of leadership behaviours on safety practices. </w:t>
      </w:r>
      <w:r w:rsidR="00811B61" w:rsidRPr="00EC575A">
        <w:rPr>
          <w:rStyle w:val="eop"/>
          <w:rFonts w:asciiTheme="majorBidi" w:hAnsiTheme="majorBidi" w:cstheme="majorBidi"/>
        </w:rPr>
        <w:t xml:space="preserve">In large </w:t>
      </w:r>
      <w:r w:rsidR="009D5118" w:rsidRPr="00EC575A">
        <w:rPr>
          <w:rStyle w:val="eop"/>
          <w:rFonts w:asciiTheme="majorBidi" w:hAnsiTheme="majorBidi" w:cstheme="majorBidi"/>
        </w:rPr>
        <w:t>organisations</w:t>
      </w:r>
      <w:r w:rsidR="00811B61" w:rsidRPr="00EC575A">
        <w:rPr>
          <w:rStyle w:val="eop"/>
          <w:rFonts w:asciiTheme="majorBidi" w:hAnsiTheme="majorBidi" w:cstheme="majorBidi"/>
        </w:rPr>
        <w:t xml:space="preserve">, safety cultures are often driven by </w:t>
      </w:r>
      <w:r w:rsidR="009D5118" w:rsidRPr="00EC575A">
        <w:rPr>
          <w:rStyle w:val="eop"/>
          <w:rFonts w:asciiTheme="majorBidi" w:hAnsiTheme="majorBidi" w:cstheme="majorBidi"/>
        </w:rPr>
        <w:t>formalised</w:t>
      </w:r>
      <w:r w:rsidR="00811B61" w:rsidRPr="00EC575A">
        <w:rPr>
          <w:rStyle w:val="eop"/>
          <w:rFonts w:asciiTheme="majorBidi" w:hAnsiTheme="majorBidi" w:cstheme="majorBidi"/>
        </w:rPr>
        <w:t xml:space="preserve"> policies and procedures, with a focus on compliance and documentation (Mearns</w:t>
      </w:r>
      <w:r w:rsidR="009D5118" w:rsidRPr="00EC575A">
        <w:rPr>
          <w:rStyle w:val="eop"/>
          <w:rFonts w:asciiTheme="majorBidi" w:hAnsiTheme="majorBidi" w:cstheme="majorBidi"/>
        </w:rPr>
        <w:t xml:space="preserve"> et al.</w:t>
      </w:r>
      <w:r w:rsidR="00811B61" w:rsidRPr="00EC575A">
        <w:rPr>
          <w:rStyle w:val="eop"/>
          <w:rFonts w:asciiTheme="majorBidi" w:hAnsiTheme="majorBidi" w:cstheme="majorBidi"/>
        </w:rPr>
        <w:t>, 2003</w:t>
      </w:r>
      <w:r w:rsidR="009D5118" w:rsidRPr="00EC575A">
        <w:rPr>
          <w:rStyle w:val="eop"/>
          <w:rFonts w:asciiTheme="majorBidi" w:hAnsiTheme="majorBidi" w:cstheme="majorBidi"/>
        </w:rPr>
        <w:t xml:space="preserve">; </w:t>
      </w:r>
      <w:r w:rsidR="007307C2" w:rsidRPr="00EC575A">
        <w:rPr>
          <w:rStyle w:val="eop"/>
          <w:rFonts w:asciiTheme="majorBidi" w:hAnsiTheme="majorBidi" w:cstheme="majorBidi"/>
        </w:rPr>
        <w:t>Kim</w:t>
      </w:r>
      <w:r w:rsidR="00373CFB" w:rsidRPr="00EC575A">
        <w:rPr>
          <w:rStyle w:val="eop"/>
          <w:rFonts w:asciiTheme="majorBidi" w:hAnsiTheme="majorBidi" w:cstheme="majorBidi"/>
        </w:rPr>
        <w:t xml:space="preserve"> et al., 2019</w:t>
      </w:r>
      <w:r w:rsidR="00811B61" w:rsidRPr="00EC575A">
        <w:rPr>
          <w:rStyle w:val="eop"/>
          <w:rFonts w:asciiTheme="majorBidi" w:hAnsiTheme="majorBidi" w:cstheme="majorBidi"/>
        </w:rPr>
        <w:t xml:space="preserve">). In contrast, safety cultures within micro-construction firms are more likely to be influenced by the attitudes, </w:t>
      </w:r>
      <w:r w:rsidR="009D5118" w:rsidRPr="00EC575A">
        <w:rPr>
          <w:rStyle w:val="eop"/>
          <w:rFonts w:asciiTheme="majorBidi" w:hAnsiTheme="majorBidi" w:cstheme="majorBidi"/>
        </w:rPr>
        <w:t>behaviours</w:t>
      </w:r>
      <w:r w:rsidR="00811B61" w:rsidRPr="00EC575A">
        <w:rPr>
          <w:rStyle w:val="eop"/>
          <w:rFonts w:asciiTheme="majorBidi" w:hAnsiTheme="majorBidi" w:cstheme="majorBidi"/>
        </w:rPr>
        <w:t>, and direct involvement of leaders and workers in safety practices.</w:t>
      </w:r>
      <w:r w:rsidR="00507809" w:rsidRPr="00EC575A">
        <w:rPr>
          <w:rStyle w:val="eop"/>
          <w:rFonts w:asciiTheme="majorBidi" w:hAnsiTheme="majorBidi" w:cstheme="majorBidi"/>
        </w:rPr>
        <w:t xml:space="preserve"> </w:t>
      </w:r>
      <w:r w:rsidR="00111AA5" w:rsidRPr="00EC575A">
        <w:rPr>
          <w:rFonts w:asciiTheme="majorBidi" w:hAnsiTheme="majorBidi" w:cstheme="majorBidi"/>
        </w:rPr>
        <w:t xml:space="preserve">This difference suggests that the efficacy of safety measures in micro-construction firms hinges not on the complexity of safety procedures but on the quality of leadership and the collective commitment to safety. </w:t>
      </w:r>
    </w:p>
    <w:p w14:paraId="43204CAA" w14:textId="6806A8C4" w:rsidR="00196812" w:rsidRPr="00EC575A" w:rsidRDefault="00111AA5" w:rsidP="00EC575A">
      <w:pPr>
        <w:pStyle w:val="paragraph"/>
        <w:jc w:val="both"/>
        <w:textAlignment w:val="baseline"/>
        <w:rPr>
          <w:rFonts w:asciiTheme="majorBidi" w:hAnsiTheme="majorBidi" w:cstheme="majorBidi"/>
        </w:rPr>
      </w:pPr>
      <w:r w:rsidRPr="00EC575A">
        <w:rPr>
          <w:rFonts w:asciiTheme="majorBidi" w:hAnsiTheme="majorBidi" w:cstheme="majorBidi"/>
        </w:rPr>
        <w:t xml:space="preserve">Effective leaders in micro-construction firms are those who can instil a sense of responsibility for safety among all workers, encouraging proactive safety </w:t>
      </w:r>
      <w:r w:rsidRPr="00EC575A">
        <w:rPr>
          <w:rFonts w:asciiTheme="majorBidi" w:hAnsiTheme="majorBidi" w:cstheme="majorBidi"/>
          <w:color w:val="000000" w:themeColor="text1"/>
        </w:rPr>
        <w:t>behaviours and fostering an environment where safety concerns can be openly discussed and addressed (Zohar, 2010)</w:t>
      </w:r>
      <w:r w:rsidR="00196812" w:rsidRPr="00EC575A">
        <w:rPr>
          <w:rFonts w:asciiTheme="majorBidi" w:hAnsiTheme="majorBidi" w:cstheme="majorBidi"/>
          <w:color w:val="000000" w:themeColor="text1"/>
        </w:rPr>
        <w:t xml:space="preserve">. Nonetheless, </w:t>
      </w:r>
      <w:r w:rsidR="00AD0FBE" w:rsidRPr="00EC575A">
        <w:rPr>
          <w:rFonts w:asciiTheme="majorBidi" w:hAnsiTheme="majorBidi" w:cstheme="majorBidi"/>
          <w:color w:val="000000" w:themeColor="text1"/>
        </w:rPr>
        <w:t>Pinder et al.</w:t>
      </w:r>
      <w:r w:rsidR="001766EC" w:rsidRPr="00EC575A">
        <w:rPr>
          <w:rFonts w:asciiTheme="majorBidi" w:hAnsiTheme="majorBidi" w:cstheme="majorBidi"/>
          <w:color w:val="000000" w:themeColor="text1"/>
        </w:rPr>
        <w:t xml:space="preserve"> (</w:t>
      </w:r>
      <w:r w:rsidR="00AD0FBE" w:rsidRPr="00EC575A">
        <w:rPr>
          <w:rFonts w:asciiTheme="majorBidi" w:hAnsiTheme="majorBidi" w:cstheme="majorBidi"/>
          <w:color w:val="000000" w:themeColor="text1"/>
        </w:rPr>
        <w:t>201</w:t>
      </w:r>
      <w:r w:rsidR="00AF219B" w:rsidRPr="00EC575A">
        <w:rPr>
          <w:rFonts w:asciiTheme="majorBidi" w:hAnsiTheme="majorBidi" w:cstheme="majorBidi"/>
          <w:color w:val="000000" w:themeColor="text1"/>
        </w:rPr>
        <w:t>6</w:t>
      </w:r>
      <w:r w:rsidR="00AD0FBE" w:rsidRPr="00EC575A">
        <w:rPr>
          <w:rFonts w:asciiTheme="majorBidi" w:hAnsiTheme="majorBidi" w:cstheme="majorBidi"/>
          <w:color w:val="000000" w:themeColor="text1"/>
        </w:rPr>
        <w:t>)</w:t>
      </w:r>
      <w:r w:rsidR="001766EC" w:rsidRPr="00EC575A">
        <w:rPr>
          <w:rFonts w:asciiTheme="majorBidi" w:hAnsiTheme="majorBidi" w:cstheme="majorBidi"/>
          <w:color w:val="000000" w:themeColor="text1"/>
        </w:rPr>
        <w:t xml:space="preserve"> argued that </w:t>
      </w:r>
      <w:r w:rsidR="00196812" w:rsidRPr="00EC575A">
        <w:rPr>
          <w:rFonts w:asciiTheme="majorBidi" w:hAnsiTheme="majorBidi" w:cstheme="majorBidi"/>
          <w:color w:val="000000" w:themeColor="text1"/>
        </w:rPr>
        <w:t xml:space="preserve">the leadership approaches adopted in micro-construction firms in the UK have a profound impact on health and safety outcomes. While the HSE (2010) posits that smaller firms can achieve safe working conditions without the extensive procedures </w:t>
      </w:r>
      <w:r w:rsidR="00196812" w:rsidRPr="00EC575A">
        <w:rPr>
          <w:rFonts w:asciiTheme="majorBidi" w:hAnsiTheme="majorBidi" w:cstheme="majorBidi"/>
        </w:rPr>
        <w:t xml:space="preserve">required by larger </w:t>
      </w:r>
      <w:r w:rsidR="00454050" w:rsidRPr="00EC575A">
        <w:rPr>
          <w:rFonts w:asciiTheme="majorBidi" w:hAnsiTheme="majorBidi" w:cstheme="majorBidi"/>
        </w:rPr>
        <w:t>organisations</w:t>
      </w:r>
      <w:r w:rsidR="00196812" w:rsidRPr="00EC575A">
        <w:rPr>
          <w:rFonts w:asciiTheme="majorBidi" w:hAnsiTheme="majorBidi" w:cstheme="majorBidi"/>
        </w:rPr>
        <w:t xml:space="preserve">, the success of such an approach depends significantly on the quality of leadership and the resulting safety culture. </w:t>
      </w:r>
      <w:r w:rsidR="009C1EEB" w:rsidRPr="00EC575A">
        <w:rPr>
          <w:rFonts w:asciiTheme="majorBidi" w:hAnsiTheme="majorBidi" w:cstheme="majorBidi"/>
        </w:rPr>
        <w:t>Thus</w:t>
      </w:r>
      <w:r w:rsidR="00196812" w:rsidRPr="00EC575A">
        <w:rPr>
          <w:rFonts w:asciiTheme="majorBidi" w:hAnsiTheme="majorBidi" w:cstheme="majorBidi"/>
        </w:rPr>
        <w:t xml:space="preserve">, leadership development should be a key focus for micro-construction firms aiming to improve their safety outcomes, reflecting the critical role of leaders in shaping the safety culture and practices within these </w:t>
      </w:r>
      <w:r w:rsidR="00454050" w:rsidRPr="00EC575A">
        <w:rPr>
          <w:rFonts w:asciiTheme="majorBidi" w:hAnsiTheme="majorBidi" w:cstheme="majorBidi"/>
        </w:rPr>
        <w:t>organisations</w:t>
      </w:r>
      <w:r w:rsidR="00196812" w:rsidRPr="00EC575A">
        <w:rPr>
          <w:rFonts w:asciiTheme="majorBidi" w:hAnsiTheme="majorBidi" w:cstheme="majorBidi"/>
        </w:rPr>
        <w:t>.</w:t>
      </w:r>
    </w:p>
    <w:p w14:paraId="6CA6F0D1" w14:textId="12F1DB38" w:rsidR="00321F9A" w:rsidRPr="00EC575A" w:rsidRDefault="00994F91"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Generally, leadership is a crucial factor for success in any activity involving collaboration among a group</w:t>
      </w:r>
      <w:r w:rsidR="007F6261" w:rsidRPr="00EC575A">
        <w:rPr>
          <w:rStyle w:val="normaltextrun"/>
          <w:rFonts w:asciiTheme="majorBidi" w:hAnsiTheme="majorBidi" w:cstheme="majorBidi"/>
        </w:rPr>
        <w:t xml:space="preserve"> (Grill et al., 2019; </w:t>
      </w:r>
      <w:proofErr w:type="spellStart"/>
      <w:r w:rsidR="007F6261" w:rsidRPr="00EC575A">
        <w:rPr>
          <w:rStyle w:val="normaltextrun"/>
          <w:rFonts w:asciiTheme="majorBidi" w:hAnsiTheme="majorBidi" w:cstheme="majorBidi"/>
        </w:rPr>
        <w:t>Biabani</w:t>
      </w:r>
      <w:proofErr w:type="spellEnd"/>
      <w:r w:rsidR="007F6261" w:rsidRPr="00EC575A">
        <w:rPr>
          <w:rStyle w:val="normaltextrun"/>
          <w:rFonts w:asciiTheme="majorBidi" w:hAnsiTheme="majorBidi" w:cstheme="majorBidi"/>
        </w:rPr>
        <w:t xml:space="preserve"> et al., 2022)</w:t>
      </w:r>
      <w:r w:rsidRPr="00EC575A">
        <w:rPr>
          <w:rStyle w:val="normaltextrun"/>
          <w:rFonts w:asciiTheme="majorBidi" w:hAnsiTheme="majorBidi" w:cstheme="majorBidi"/>
        </w:rPr>
        <w:t xml:space="preserve">. </w:t>
      </w:r>
      <w:r w:rsidR="007F6261" w:rsidRPr="00EC575A">
        <w:rPr>
          <w:rStyle w:val="normaltextrun"/>
          <w:rFonts w:asciiTheme="majorBidi" w:hAnsiTheme="majorBidi" w:cstheme="majorBidi"/>
        </w:rPr>
        <w:t xml:space="preserve"> </w:t>
      </w:r>
      <w:r w:rsidR="00715933" w:rsidRPr="00EC575A">
        <w:rPr>
          <w:rStyle w:val="normaltextrun"/>
          <w:rFonts w:asciiTheme="majorBidi" w:hAnsiTheme="majorBidi" w:cstheme="majorBidi"/>
        </w:rPr>
        <w:t xml:space="preserve">Couture and Harvey (2021) </w:t>
      </w:r>
      <w:r w:rsidR="009F593E" w:rsidRPr="00EC575A">
        <w:rPr>
          <w:rStyle w:val="normaltextrun"/>
          <w:rFonts w:asciiTheme="majorBidi" w:hAnsiTheme="majorBidi" w:cstheme="majorBidi"/>
        </w:rPr>
        <w:t>contend</w:t>
      </w:r>
      <w:r w:rsidR="00715933" w:rsidRPr="00EC575A">
        <w:rPr>
          <w:rStyle w:val="normaltextrun"/>
          <w:rFonts w:asciiTheme="majorBidi" w:hAnsiTheme="majorBidi" w:cstheme="majorBidi"/>
        </w:rPr>
        <w:t xml:space="preserve"> that </w:t>
      </w:r>
      <w:r w:rsidR="009F593E" w:rsidRPr="00EC575A">
        <w:rPr>
          <w:rStyle w:val="normaltextrun"/>
          <w:rFonts w:asciiTheme="majorBidi" w:hAnsiTheme="majorBidi" w:cstheme="majorBidi"/>
        </w:rPr>
        <w:t>t</w:t>
      </w:r>
      <w:r w:rsidR="007F6261" w:rsidRPr="00EC575A">
        <w:rPr>
          <w:rStyle w:val="normaltextrun"/>
          <w:rFonts w:asciiTheme="majorBidi" w:hAnsiTheme="majorBidi" w:cstheme="majorBidi"/>
        </w:rPr>
        <w:t>he leader plays an important role in creating and enabling a</w:t>
      </w:r>
      <w:r w:rsidR="00C1483C" w:rsidRPr="00EC575A">
        <w:rPr>
          <w:rStyle w:val="normaltextrun"/>
          <w:rFonts w:asciiTheme="majorBidi" w:hAnsiTheme="majorBidi" w:cstheme="majorBidi"/>
        </w:rPr>
        <w:t xml:space="preserve"> supportive environment for the</w:t>
      </w:r>
      <w:r w:rsidR="007F6261" w:rsidRPr="00EC575A">
        <w:rPr>
          <w:rStyle w:val="normaltextrun"/>
          <w:rFonts w:asciiTheme="majorBidi" w:hAnsiTheme="majorBidi" w:cstheme="majorBidi"/>
        </w:rPr>
        <w:t xml:space="preserve">ir employees and </w:t>
      </w:r>
      <w:r w:rsidR="00C1483C" w:rsidRPr="00EC575A">
        <w:rPr>
          <w:rStyle w:val="normaltextrun"/>
          <w:rFonts w:asciiTheme="majorBidi" w:hAnsiTheme="majorBidi" w:cstheme="majorBidi"/>
        </w:rPr>
        <w:t xml:space="preserve">project participants </w:t>
      </w:r>
      <w:r w:rsidR="007F6261" w:rsidRPr="00EC575A">
        <w:rPr>
          <w:rStyle w:val="normaltextrun"/>
          <w:rFonts w:asciiTheme="majorBidi" w:hAnsiTheme="majorBidi" w:cstheme="majorBidi"/>
        </w:rPr>
        <w:t>on a construction work site</w:t>
      </w:r>
      <w:r w:rsidR="00C1483C" w:rsidRPr="00EC575A">
        <w:rPr>
          <w:rStyle w:val="normaltextrun"/>
          <w:rFonts w:asciiTheme="majorBidi" w:hAnsiTheme="majorBidi" w:cstheme="majorBidi"/>
        </w:rPr>
        <w:t xml:space="preserve">. </w:t>
      </w:r>
      <w:r w:rsidR="002C16E9" w:rsidRPr="00EC575A">
        <w:rPr>
          <w:rStyle w:val="normaltextrun"/>
          <w:rFonts w:asciiTheme="majorBidi" w:hAnsiTheme="majorBidi" w:cstheme="majorBidi"/>
        </w:rPr>
        <w:t xml:space="preserve">Omer et al. (2022) </w:t>
      </w:r>
      <w:r w:rsidR="00A72347" w:rsidRPr="00EC575A">
        <w:rPr>
          <w:rStyle w:val="normaltextrun"/>
          <w:rFonts w:asciiTheme="majorBidi" w:hAnsiTheme="majorBidi" w:cstheme="majorBidi"/>
        </w:rPr>
        <w:t xml:space="preserve">add </w:t>
      </w:r>
      <w:r w:rsidR="00A72347" w:rsidRPr="00EC575A">
        <w:rPr>
          <w:rStyle w:val="normaltextrun"/>
          <w:rFonts w:asciiTheme="majorBidi" w:hAnsiTheme="majorBidi" w:cstheme="majorBidi"/>
        </w:rPr>
        <w:lastRenderedPageBreak/>
        <w:t>that e</w:t>
      </w:r>
      <w:r w:rsidR="00196BD8" w:rsidRPr="00EC575A">
        <w:rPr>
          <w:rStyle w:val="normaltextrun"/>
          <w:rFonts w:asciiTheme="majorBidi" w:hAnsiTheme="majorBidi" w:cstheme="majorBidi"/>
        </w:rPr>
        <w:t>ffective leadership in construction can</w:t>
      </w:r>
      <w:r w:rsidR="002C16E9" w:rsidRPr="00EC575A">
        <w:rPr>
          <w:rStyle w:val="normaltextrun"/>
          <w:rFonts w:asciiTheme="majorBidi" w:hAnsiTheme="majorBidi" w:cstheme="majorBidi"/>
        </w:rPr>
        <w:t xml:space="preserve"> </w:t>
      </w:r>
      <w:r w:rsidR="00196BD8" w:rsidRPr="00EC575A">
        <w:rPr>
          <w:rStyle w:val="normaltextrun"/>
          <w:rFonts w:asciiTheme="majorBidi" w:hAnsiTheme="majorBidi" w:cstheme="majorBidi"/>
        </w:rPr>
        <w:t xml:space="preserve">be the solution to poor performance on projects. Leadership and construction </w:t>
      </w:r>
      <w:r w:rsidR="00F15445" w:rsidRPr="00EC575A">
        <w:rPr>
          <w:rStyle w:val="normaltextrun"/>
          <w:rFonts w:asciiTheme="majorBidi" w:hAnsiTheme="majorBidi" w:cstheme="majorBidi"/>
        </w:rPr>
        <w:t xml:space="preserve">site safety </w:t>
      </w:r>
      <w:r w:rsidR="00321F9A" w:rsidRPr="00EC575A">
        <w:rPr>
          <w:rStyle w:val="normaltextrun"/>
          <w:rFonts w:asciiTheme="majorBidi" w:hAnsiTheme="majorBidi" w:cstheme="majorBidi"/>
        </w:rPr>
        <w:t>is</w:t>
      </w:r>
      <w:r w:rsidR="00196BD8" w:rsidRPr="00EC575A">
        <w:rPr>
          <w:rStyle w:val="normaltextrun"/>
          <w:rFonts w:asciiTheme="majorBidi" w:hAnsiTheme="majorBidi" w:cstheme="majorBidi"/>
        </w:rPr>
        <w:t xml:space="preserve"> crucial</w:t>
      </w:r>
      <w:r w:rsidR="000F1900" w:rsidRPr="00EC575A">
        <w:rPr>
          <w:rStyle w:val="normaltextrun"/>
          <w:rFonts w:asciiTheme="majorBidi" w:hAnsiTheme="majorBidi" w:cstheme="majorBidi"/>
        </w:rPr>
        <w:t xml:space="preserve"> </w:t>
      </w:r>
      <w:r w:rsidR="00196BD8" w:rsidRPr="00EC575A">
        <w:rPr>
          <w:rStyle w:val="normaltextrun"/>
          <w:rFonts w:asciiTheme="majorBidi" w:hAnsiTheme="majorBidi" w:cstheme="majorBidi"/>
        </w:rPr>
        <w:t>to each other</w:t>
      </w:r>
      <w:r w:rsidR="00321F9A" w:rsidRPr="00EC575A">
        <w:rPr>
          <w:rStyle w:val="normaltextrun"/>
          <w:rFonts w:asciiTheme="majorBidi" w:hAnsiTheme="majorBidi" w:cstheme="majorBidi"/>
        </w:rPr>
        <w:t>, as Collins and Butler (2020) have argued that the success or failure of project management highly depends on the project leader’s leadership skills in managing the team that executes those</w:t>
      </w:r>
      <w:r w:rsidR="00F15445" w:rsidRPr="00EC575A">
        <w:rPr>
          <w:rStyle w:val="normaltextrun"/>
          <w:rFonts w:asciiTheme="majorBidi" w:hAnsiTheme="majorBidi" w:cstheme="majorBidi"/>
          <w:color w:val="000000" w:themeColor="text1"/>
        </w:rPr>
        <w:t xml:space="preserve"> tasks</w:t>
      </w:r>
      <w:r w:rsidR="00707814" w:rsidRPr="00EC575A">
        <w:rPr>
          <w:rStyle w:val="normaltextrun"/>
          <w:rFonts w:asciiTheme="majorBidi" w:hAnsiTheme="majorBidi" w:cstheme="majorBidi"/>
        </w:rPr>
        <w:t>.</w:t>
      </w:r>
      <w:r w:rsidR="00C1483C" w:rsidRPr="00EC575A">
        <w:rPr>
          <w:rStyle w:val="normaltextrun"/>
          <w:rFonts w:asciiTheme="majorBidi" w:hAnsiTheme="majorBidi" w:cstheme="majorBidi"/>
        </w:rPr>
        <w:t xml:space="preserve"> </w:t>
      </w:r>
      <w:r w:rsidR="00CE6F7D" w:rsidRPr="00EC575A">
        <w:rPr>
          <w:rFonts w:asciiTheme="majorBidi" w:hAnsiTheme="majorBidi" w:cstheme="majorBidi"/>
        </w:rPr>
        <w:t>Consequently, there</w:t>
      </w:r>
      <w:r w:rsidR="002616F7" w:rsidRPr="00EC575A">
        <w:rPr>
          <w:rFonts w:asciiTheme="majorBidi" w:hAnsiTheme="majorBidi" w:cstheme="majorBidi"/>
        </w:rPr>
        <w:t xml:space="preserve"> is a gap in the literature concerning what actions and behaviours construction leaders should undertake to </w:t>
      </w:r>
      <w:r w:rsidR="00425377" w:rsidRPr="00EC575A">
        <w:rPr>
          <w:rFonts w:asciiTheme="majorBidi" w:hAnsiTheme="majorBidi" w:cstheme="majorBidi"/>
        </w:rPr>
        <w:t xml:space="preserve">show effective leadership in promoting construction safety </w:t>
      </w:r>
      <w:r w:rsidR="002616F7" w:rsidRPr="00EC575A">
        <w:rPr>
          <w:rStyle w:val="normaltextrun"/>
          <w:rFonts w:asciiTheme="majorBidi" w:hAnsiTheme="majorBidi" w:cstheme="majorBidi"/>
        </w:rPr>
        <w:t>(Oswald et al., 2022)</w:t>
      </w:r>
      <w:r w:rsidR="002616F7" w:rsidRPr="00EC575A">
        <w:rPr>
          <w:rFonts w:asciiTheme="majorBidi" w:hAnsiTheme="majorBidi" w:cstheme="majorBidi"/>
        </w:rPr>
        <w:t>.</w:t>
      </w:r>
    </w:p>
    <w:p w14:paraId="78A02B8B" w14:textId="030C1293" w:rsidR="00AF2C01" w:rsidRPr="00EC575A" w:rsidRDefault="00AF2C01" w:rsidP="00EC575A">
      <w:pPr>
        <w:pStyle w:val="paragraph"/>
        <w:jc w:val="both"/>
        <w:textAlignment w:val="baseline"/>
        <w:rPr>
          <w:rStyle w:val="normaltextrun"/>
          <w:rFonts w:asciiTheme="majorBidi" w:hAnsiTheme="majorBidi" w:cstheme="majorBidi"/>
          <w:b/>
          <w:bCs/>
        </w:rPr>
      </w:pPr>
      <w:r w:rsidRPr="00EC575A">
        <w:rPr>
          <w:rStyle w:val="normaltextrun"/>
          <w:rFonts w:asciiTheme="majorBidi" w:hAnsiTheme="majorBidi" w:cstheme="majorBidi"/>
          <w:b/>
          <w:bCs/>
        </w:rPr>
        <w:t>Methodology</w:t>
      </w:r>
    </w:p>
    <w:p w14:paraId="2B2DDEE7" w14:textId="4DD0C6D2" w:rsidR="0080180E" w:rsidRPr="00EC575A" w:rsidRDefault="0080180E"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Overall, the research takes on a qualitative approach in the quest to address the proposed aim</w:t>
      </w:r>
      <w:r w:rsidR="008644FA" w:rsidRPr="00EC575A">
        <w:rPr>
          <w:rStyle w:val="normaltextrun"/>
          <w:rFonts w:asciiTheme="majorBidi" w:hAnsiTheme="majorBidi" w:cstheme="majorBidi"/>
        </w:rPr>
        <w:t>, i.e. exploring how leadership behaviours within micro and small construction firms influence the work environment and, more importantly, arriving at pragmatic recommendations to enhance overall practices,</w:t>
      </w:r>
      <w:r w:rsidRPr="00EC575A">
        <w:rPr>
          <w:rStyle w:val="normaltextrun"/>
          <w:rFonts w:asciiTheme="majorBidi" w:hAnsiTheme="majorBidi" w:cstheme="majorBidi"/>
        </w:rPr>
        <w:t xml:space="preserve"> particularly when creating and maintaining a robust safety culture in a high-risk industry. A social constructivism philosophy was adopted. Social constructivists assert that numerous aspects of human life and knowledge that tend to be viewed as inherently objective or natural are</w:t>
      </w:r>
      <w:r w:rsidR="00A114D1" w:rsidRPr="00EC575A">
        <w:rPr>
          <w:rStyle w:val="normaltextrun"/>
          <w:rFonts w:asciiTheme="majorBidi" w:hAnsiTheme="majorBidi" w:cstheme="majorBidi"/>
        </w:rPr>
        <w:t>, by and large,</w:t>
      </w:r>
      <w:r w:rsidRPr="00EC575A">
        <w:rPr>
          <w:rStyle w:val="normaltextrun"/>
          <w:rFonts w:asciiTheme="majorBidi" w:hAnsiTheme="majorBidi" w:cstheme="majorBidi"/>
        </w:rPr>
        <w:t xml:space="preserve"> socially constructed, created by particular cultures and social processes and interactions (</w:t>
      </w:r>
      <w:proofErr w:type="spellStart"/>
      <w:r w:rsidRPr="00EC575A">
        <w:rPr>
          <w:rStyle w:val="normaltextrun"/>
          <w:rFonts w:asciiTheme="majorBidi" w:hAnsiTheme="majorBidi" w:cstheme="majorBidi"/>
        </w:rPr>
        <w:t>Demeritt</w:t>
      </w:r>
      <w:proofErr w:type="spellEnd"/>
      <w:r w:rsidRPr="00EC575A">
        <w:rPr>
          <w:rStyle w:val="normaltextrun"/>
          <w:rFonts w:asciiTheme="majorBidi" w:hAnsiTheme="majorBidi" w:cstheme="majorBidi"/>
        </w:rPr>
        <w:t>, 2005). Sherratt (2018) highlights that the above underpinning philosophy is not only appropriate but necessary when trying to understand the complex occurrences in construction projects. The above approach helps illuminate and explore what is being constructed</w:t>
      </w:r>
      <w:r w:rsidR="008644FA" w:rsidRPr="00EC575A">
        <w:rPr>
          <w:rStyle w:val="normaltextrun"/>
          <w:rFonts w:asciiTheme="majorBidi" w:hAnsiTheme="majorBidi" w:cstheme="majorBidi"/>
        </w:rPr>
        <w:t xml:space="preserve"> and the process of this construction itself, including when researching </w:t>
      </w:r>
      <w:r w:rsidRPr="00EC575A">
        <w:rPr>
          <w:rStyle w:val="normaltextrun"/>
          <w:rFonts w:asciiTheme="majorBidi" w:hAnsiTheme="majorBidi" w:cstheme="majorBidi"/>
        </w:rPr>
        <w:t xml:space="preserve">construction site practices (ibid). </w:t>
      </w:r>
      <w:r w:rsidR="003D4DC0" w:rsidRPr="00EC575A">
        <w:rPr>
          <w:rStyle w:val="normaltextrun"/>
          <w:rFonts w:asciiTheme="majorBidi" w:hAnsiTheme="majorBidi" w:cstheme="majorBidi"/>
        </w:rPr>
        <w:t>This approach revealed</w:t>
      </w:r>
      <w:r w:rsidR="00895A1C" w:rsidRPr="00EC575A">
        <w:rPr>
          <w:rStyle w:val="normaltextrun"/>
          <w:rFonts w:asciiTheme="majorBidi" w:hAnsiTheme="majorBidi" w:cstheme="majorBidi"/>
        </w:rPr>
        <w:t xml:space="preserve"> meanings behind</w:t>
      </w:r>
      <w:r w:rsidR="003D4DC0" w:rsidRPr="00EC575A">
        <w:rPr>
          <w:rStyle w:val="normaltextrun"/>
          <w:rFonts w:asciiTheme="majorBidi" w:hAnsiTheme="majorBidi" w:cstheme="majorBidi"/>
        </w:rPr>
        <w:t xml:space="preserve"> some </w:t>
      </w:r>
      <w:r w:rsidR="008E1548" w:rsidRPr="00EC575A">
        <w:rPr>
          <w:rStyle w:val="normaltextrun"/>
          <w:rFonts w:asciiTheme="majorBidi" w:hAnsiTheme="majorBidi" w:cstheme="majorBidi"/>
        </w:rPr>
        <w:t>intimate</w:t>
      </w:r>
      <w:r w:rsidR="003D4DC0" w:rsidRPr="00EC575A">
        <w:rPr>
          <w:rStyle w:val="normaltextrun"/>
          <w:rFonts w:asciiTheme="majorBidi" w:hAnsiTheme="majorBidi" w:cstheme="majorBidi"/>
        </w:rPr>
        <w:t xml:space="preserve"> </w:t>
      </w:r>
      <w:r w:rsidR="00843AEB" w:rsidRPr="00EC575A">
        <w:rPr>
          <w:rStyle w:val="normaltextrun"/>
          <w:rFonts w:asciiTheme="majorBidi" w:hAnsiTheme="majorBidi" w:cstheme="majorBidi"/>
        </w:rPr>
        <w:t>vernacular such as ‘gang</w:t>
      </w:r>
      <w:r w:rsidR="00050E47" w:rsidRPr="00EC575A">
        <w:rPr>
          <w:rStyle w:val="normaltextrun"/>
          <w:rFonts w:asciiTheme="majorBidi" w:hAnsiTheme="majorBidi" w:cstheme="majorBidi"/>
        </w:rPr>
        <w:t>s</w:t>
      </w:r>
      <w:r w:rsidR="00843AEB" w:rsidRPr="00EC575A">
        <w:rPr>
          <w:rStyle w:val="normaltextrun"/>
          <w:rFonts w:asciiTheme="majorBidi" w:hAnsiTheme="majorBidi" w:cstheme="majorBidi"/>
        </w:rPr>
        <w:t>’</w:t>
      </w:r>
      <w:r w:rsidR="008E1548" w:rsidRPr="00EC575A">
        <w:rPr>
          <w:rStyle w:val="normaltextrun"/>
          <w:rFonts w:asciiTheme="majorBidi" w:hAnsiTheme="majorBidi" w:cstheme="majorBidi"/>
        </w:rPr>
        <w:t xml:space="preserve"> – </w:t>
      </w:r>
      <w:r w:rsidR="00671347" w:rsidRPr="00EC575A">
        <w:rPr>
          <w:rStyle w:val="normaltextrun"/>
          <w:rFonts w:asciiTheme="majorBidi" w:hAnsiTheme="majorBidi" w:cstheme="majorBidi"/>
        </w:rPr>
        <w:t xml:space="preserve">which meant teams as opposed to the </w:t>
      </w:r>
      <w:r w:rsidR="008B3A1E" w:rsidRPr="00EC575A">
        <w:rPr>
          <w:rStyle w:val="normaltextrun"/>
          <w:rFonts w:asciiTheme="majorBidi" w:hAnsiTheme="majorBidi" w:cstheme="majorBidi"/>
        </w:rPr>
        <w:t xml:space="preserve">common usage of </w:t>
      </w:r>
      <w:r w:rsidR="00D24A4B" w:rsidRPr="00EC575A">
        <w:rPr>
          <w:rStyle w:val="normaltextrun"/>
          <w:rFonts w:asciiTheme="majorBidi" w:hAnsiTheme="majorBidi" w:cstheme="majorBidi"/>
        </w:rPr>
        <w:t xml:space="preserve">the word for </w:t>
      </w:r>
      <w:r w:rsidR="008B3A1E" w:rsidRPr="00EC575A">
        <w:rPr>
          <w:rStyle w:val="normaltextrun"/>
          <w:rFonts w:asciiTheme="majorBidi" w:hAnsiTheme="majorBidi" w:cstheme="majorBidi"/>
        </w:rPr>
        <w:t xml:space="preserve">criminal </w:t>
      </w:r>
      <w:r w:rsidR="003425B1" w:rsidRPr="00EC575A">
        <w:rPr>
          <w:rStyle w:val="normaltextrun"/>
          <w:rFonts w:asciiTheme="majorBidi" w:hAnsiTheme="majorBidi" w:cstheme="majorBidi"/>
        </w:rPr>
        <w:t>groups</w:t>
      </w:r>
      <w:r w:rsidR="008B3A1E" w:rsidRPr="00EC575A">
        <w:rPr>
          <w:rStyle w:val="normaltextrun"/>
          <w:rFonts w:asciiTheme="majorBidi" w:hAnsiTheme="majorBidi" w:cstheme="majorBidi"/>
        </w:rPr>
        <w:t xml:space="preserve">. </w:t>
      </w:r>
      <w:r w:rsidR="00843AEB" w:rsidRPr="00EC575A">
        <w:rPr>
          <w:rStyle w:val="normaltextrun"/>
          <w:rFonts w:asciiTheme="majorBidi" w:hAnsiTheme="majorBidi" w:cstheme="majorBidi"/>
        </w:rPr>
        <w:t xml:space="preserve"> </w:t>
      </w:r>
    </w:p>
    <w:p w14:paraId="19CCFE4A" w14:textId="63CF0FFF" w:rsidR="0080180E" w:rsidRPr="00EC575A" w:rsidRDefault="0080180E" w:rsidP="00EC575A">
      <w:pPr>
        <w:pStyle w:val="paragraph"/>
        <w:jc w:val="both"/>
        <w:textAlignment w:val="baseline"/>
        <w:rPr>
          <w:rStyle w:val="normaltextrun"/>
          <w:rFonts w:asciiTheme="majorBidi" w:hAnsiTheme="majorBidi" w:cstheme="majorBidi"/>
        </w:rPr>
      </w:pPr>
      <w:r w:rsidRPr="00EC575A">
        <w:rPr>
          <w:rStyle w:val="normaltextrun"/>
          <w:rFonts w:asciiTheme="majorBidi" w:hAnsiTheme="majorBidi" w:cstheme="majorBidi"/>
        </w:rPr>
        <w:t>Data collection was undertaken using semi-structured interviews</w:t>
      </w:r>
      <w:r w:rsidR="00AD2F08" w:rsidRPr="00EC575A">
        <w:rPr>
          <w:rStyle w:val="normaltextrun"/>
          <w:rFonts w:asciiTheme="majorBidi" w:hAnsiTheme="majorBidi" w:cstheme="majorBidi"/>
        </w:rPr>
        <w:t xml:space="preserve">, </w:t>
      </w:r>
      <w:r w:rsidRPr="00EC575A">
        <w:rPr>
          <w:rStyle w:val="normaltextrun"/>
          <w:rFonts w:asciiTheme="majorBidi" w:hAnsiTheme="majorBidi" w:cstheme="majorBidi"/>
        </w:rPr>
        <w:t>non-participant observations</w:t>
      </w:r>
      <w:r w:rsidR="008644FA" w:rsidRPr="00EC575A">
        <w:rPr>
          <w:rStyle w:val="normaltextrun"/>
          <w:rFonts w:asciiTheme="majorBidi" w:hAnsiTheme="majorBidi" w:cstheme="majorBidi"/>
        </w:rPr>
        <w:t>,</w:t>
      </w:r>
      <w:r w:rsidR="00AD2F08" w:rsidRPr="00EC575A">
        <w:rPr>
          <w:rStyle w:val="normaltextrun"/>
          <w:rFonts w:asciiTheme="majorBidi" w:hAnsiTheme="majorBidi" w:cstheme="majorBidi"/>
        </w:rPr>
        <w:t xml:space="preserve"> and focus groups</w:t>
      </w:r>
      <w:r w:rsidRPr="00EC575A">
        <w:rPr>
          <w:rStyle w:val="normaltextrun"/>
          <w:rFonts w:asciiTheme="majorBidi" w:hAnsiTheme="majorBidi" w:cstheme="majorBidi"/>
        </w:rPr>
        <w:t xml:space="preserve"> with hard-to-reach individuals working within small and micro construction firms. Although small construction firms can have up </w:t>
      </w:r>
      <w:r w:rsidR="008644FA" w:rsidRPr="00EC575A">
        <w:rPr>
          <w:rStyle w:val="normaltextrun"/>
          <w:rFonts w:asciiTheme="majorBidi" w:hAnsiTheme="majorBidi" w:cstheme="majorBidi"/>
        </w:rPr>
        <w:t xml:space="preserve">to </w:t>
      </w:r>
      <w:r w:rsidRPr="00EC575A">
        <w:rPr>
          <w:rStyle w:val="normaltextrun"/>
          <w:rFonts w:asciiTheme="majorBidi" w:hAnsiTheme="majorBidi" w:cstheme="majorBidi"/>
        </w:rPr>
        <w:t xml:space="preserve">50 workers, all firms included in this study had less than 15 employees, thus all veering closer to the micro firm territory (less than 10). As part of a wider research project exploring general safety practices among small and micro construction firms, five case studies were conducted. </w:t>
      </w:r>
      <w:r w:rsidR="008644FA" w:rsidRPr="00EC575A">
        <w:rPr>
          <w:rStyle w:val="normaltextrun"/>
          <w:rFonts w:asciiTheme="majorBidi" w:hAnsiTheme="majorBidi" w:cstheme="majorBidi"/>
        </w:rPr>
        <w:t>The analysis</w:t>
      </w:r>
      <w:r w:rsidR="00AB3A7B" w:rsidRPr="00EC575A">
        <w:rPr>
          <w:rStyle w:val="normaltextrun"/>
          <w:rFonts w:asciiTheme="majorBidi" w:hAnsiTheme="majorBidi" w:cstheme="majorBidi"/>
        </w:rPr>
        <w:t xml:space="preserve"> focused on individuals as well as collective views. </w:t>
      </w:r>
      <w:r w:rsidRPr="00EC575A">
        <w:rPr>
          <w:rStyle w:val="normaltextrun"/>
          <w:rFonts w:asciiTheme="majorBidi" w:hAnsiTheme="majorBidi" w:cstheme="majorBidi"/>
        </w:rPr>
        <w:t>Following up on key themes identified in the literature review, interviewees were asked about their general views on safety, how best site training should be conducted and</w:t>
      </w:r>
      <w:r w:rsidR="008644FA" w:rsidRPr="00EC575A">
        <w:rPr>
          <w:rStyle w:val="normaltextrun"/>
          <w:rFonts w:asciiTheme="majorBidi" w:hAnsiTheme="majorBidi" w:cstheme="majorBidi"/>
        </w:rPr>
        <w:t>, more importantly, how leadership can influence overall safety cultures on-site</w:t>
      </w:r>
      <w:r w:rsidRPr="00EC575A">
        <w:rPr>
          <w:rStyle w:val="normaltextrun"/>
          <w:rFonts w:asciiTheme="majorBidi" w:hAnsiTheme="majorBidi" w:cstheme="majorBidi"/>
        </w:rPr>
        <w:t>. A thematic analysis ensued following the data collection. Key themes presented in the findings and analysis section highlight types of leadership that were identified and observed through the empirical work</w:t>
      </w:r>
      <w:r w:rsidR="00942D3E" w:rsidRPr="00EC575A">
        <w:rPr>
          <w:rStyle w:val="normaltextrun"/>
          <w:rFonts w:asciiTheme="majorBidi" w:hAnsiTheme="majorBidi" w:cstheme="majorBidi"/>
        </w:rPr>
        <w:t>. Data management and data analysis were facilitated by the use of QSR NVivo</w:t>
      </w:r>
      <w:r w:rsidRPr="00EC575A">
        <w:rPr>
          <w:rStyle w:val="normaltextrun"/>
          <w:rFonts w:asciiTheme="majorBidi" w:hAnsiTheme="majorBidi" w:cstheme="majorBidi"/>
        </w:rPr>
        <w:t xml:space="preserve">. Ethical </w:t>
      </w:r>
      <w:r w:rsidR="00942D3E" w:rsidRPr="00EC575A">
        <w:rPr>
          <w:rStyle w:val="normaltextrun"/>
          <w:rFonts w:asciiTheme="majorBidi" w:hAnsiTheme="majorBidi" w:cstheme="majorBidi"/>
        </w:rPr>
        <w:t>considerations employed in this</w:t>
      </w:r>
      <w:r w:rsidRPr="00EC575A">
        <w:rPr>
          <w:rStyle w:val="normaltextrun"/>
          <w:rFonts w:asciiTheme="majorBidi" w:hAnsiTheme="majorBidi" w:cstheme="majorBidi"/>
        </w:rPr>
        <w:t xml:space="preserve"> study </w:t>
      </w:r>
      <w:r w:rsidR="003703A3" w:rsidRPr="00EC575A">
        <w:rPr>
          <w:rStyle w:val="normaltextrun"/>
          <w:rFonts w:asciiTheme="majorBidi" w:hAnsiTheme="majorBidi" w:cstheme="majorBidi"/>
        </w:rPr>
        <w:t xml:space="preserve">followed </w:t>
      </w:r>
      <w:r w:rsidRPr="00EC575A">
        <w:rPr>
          <w:rStyle w:val="normaltextrun"/>
          <w:rFonts w:asciiTheme="majorBidi" w:hAnsiTheme="majorBidi" w:cstheme="majorBidi"/>
        </w:rPr>
        <w:t>the guid</w:t>
      </w:r>
      <w:r w:rsidR="003703A3" w:rsidRPr="00EC575A">
        <w:rPr>
          <w:rStyle w:val="normaltextrun"/>
          <w:rFonts w:asciiTheme="majorBidi" w:hAnsiTheme="majorBidi" w:cstheme="majorBidi"/>
        </w:rPr>
        <w:t>elines of</w:t>
      </w:r>
      <w:r w:rsidRPr="00EC575A">
        <w:rPr>
          <w:rStyle w:val="normaltextrun"/>
          <w:rFonts w:asciiTheme="majorBidi" w:hAnsiTheme="majorBidi" w:cstheme="majorBidi"/>
        </w:rPr>
        <w:t xml:space="preserve"> the Social Research Association</w:t>
      </w:r>
      <w:r w:rsidR="00EB41BC" w:rsidRPr="00EC575A">
        <w:rPr>
          <w:rStyle w:val="normaltextrun"/>
          <w:rFonts w:asciiTheme="majorBidi" w:hAnsiTheme="majorBidi" w:cstheme="majorBidi"/>
        </w:rPr>
        <w:t xml:space="preserve"> (see Social Research Association, 2021)</w:t>
      </w:r>
      <w:r w:rsidRPr="00EC575A">
        <w:rPr>
          <w:rStyle w:val="normaltextrun"/>
          <w:rFonts w:asciiTheme="majorBidi" w:hAnsiTheme="majorBidi" w:cstheme="majorBidi"/>
        </w:rPr>
        <w:t>. Collective consents were collected from the various teams. The main focus of the data will be on the participants</w:t>
      </w:r>
      <w:r w:rsidR="00515229" w:rsidRPr="00EC575A">
        <w:rPr>
          <w:rStyle w:val="normaltextrun"/>
          <w:rFonts w:asciiTheme="majorBidi" w:hAnsiTheme="majorBidi" w:cstheme="majorBidi"/>
        </w:rPr>
        <w:t>,</w:t>
      </w:r>
      <w:r w:rsidRPr="00EC575A">
        <w:rPr>
          <w:rStyle w:val="normaltextrun"/>
          <w:rFonts w:asciiTheme="majorBidi" w:hAnsiTheme="majorBidi" w:cstheme="majorBidi"/>
        </w:rPr>
        <w:t xml:space="preserve"> although their interactions with other teams and individuals </w:t>
      </w:r>
      <w:r w:rsidR="00515229" w:rsidRPr="00EC575A">
        <w:rPr>
          <w:rStyle w:val="normaltextrun"/>
          <w:rFonts w:asciiTheme="majorBidi" w:hAnsiTheme="majorBidi" w:cstheme="majorBidi"/>
        </w:rPr>
        <w:t>are</w:t>
      </w:r>
      <w:r w:rsidRPr="00EC575A">
        <w:rPr>
          <w:rStyle w:val="normaltextrun"/>
          <w:rFonts w:asciiTheme="majorBidi" w:hAnsiTheme="majorBidi" w:cstheme="majorBidi"/>
        </w:rPr>
        <w:t xml:space="preserve"> crucial (see earlier discussion on social constructivism)</w:t>
      </w:r>
    </w:p>
    <w:p w14:paraId="68442377" w14:textId="25B350E3" w:rsidR="0080180E" w:rsidRPr="00EC575A" w:rsidRDefault="0080180E" w:rsidP="00EC575A">
      <w:pPr>
        <w:pStyle w:val="paragraph"/>
        <w:jc w:val="both"/>
        <w:textAlignment w:val="baseline"/>
        <w:rPr>
          <w:rStyle w:val="normaltextrun"/>
          <w:rFonts w:asciiTheme="majorBidi" w:hAnsiTheme="majorBidi" w:cstheme="majorBidi"/>
          <w:b/>
          <w:bCs/>
        </w:rPr>
      </w:pPr>
      <w:r w:rsidRPr="00EC575A">
        <w:rPr>
          <w:rStyle w:val="normaltextrun"/>
          <w:rFonts w:asciiTheme="majorBidi" w:hAnsiTheme="majorBidi" w:cstheme="majorBidi"/>
          <w:b/>
          <w:bCs/>
        </w:rPr>
        <w:t>Findings and analysis</w:t>
      </w:r>
    </w:p>
    <w:p w14:paraId="19116A1E" w14:textId="77777777" w:rsidR="0080180E" w:rsidRPr="00EC575A" w:rsidRDefault="0080180E" w:rsidP="00EC575A">
      <w:pPr>
        <w:pStyle w:val="paragraph"/>
        <w:spacing w:before="0" w:beforeAutospacing="0" w:after="0" w:afterAutospacing="0"/>
        <w:jc w:val="both"/>
        <w:textAlignment w:val="baseline"/>
        <w:rPr>
          <w:rStyle w:val="normaltextrun"/>
          <w:rFonts w:asciiTheme="majorBidi" w:hAnsiTheme="majorBidi" w:cstheme="majorBidi"/>
        </w:rPr>
      </w:pPr>
      <w:r w:rsidRPr="00EC575A">
        <w:rPr>
          <w:rStyle w:val="normaltextrun"/>
          <w:rFonts w:asciiTheme="majorBidi" w:hAnsiTheme="majorBidi" w:cstheme="majorBidi"/>
        </w:rPr>
        <w:t xml:space="preserve">This section presents the data collected and its subsequent analysis. </w:t>
      </w:r>
    </w:p>
    <w:p w14:paraId="4C20CB3A" w14:textId="77777777" w:rsidR="0080180E" w:rsidRPr="00EC575A" w:rsidRDefault="0080180E" w:rsidP="00EC575A">
      <w:pPr>
        <w:pStyle w:val="paragraph"/>
        <w:jc w:val="both"/>
        <w:textAlignment w:val="baseline"/>
        <w:rPr>
          <w:rStyle w:val="eop"/>
          <w:rFonts w:asciiTheme="majorBidi" w:hAnsiTheme="majorBidi" w:cstheme="majorBidi"/>
          <w:b/>
          <w:bCs/>
        </w:rPr>
      </w:pPr>
      <w:r w:rsidRPr="00EC575A">
        <w:rPr>
          <w:rStyle w:val="eop"/>
          <w:rFonts w:asciiTheme="majorBidi" w:hAnsiTheme="majorBidi" w:cstheme="majorBidi"/>
          <w:b/>
          <w:bCs/>
        </w:rPr>
        <w:t>Overview of research participants</w:t>
      </w:r>
    </w:p>
    <w:p w14:paraId="2121511B" w14:textId="550846D8" w:rsidR="0080180E" w:rsidRPr="00EC575A" w:rsidRDefault="0080180E" w:rsidP="00EC575A">
      <w:pPr>
        <w:pStyle w:val="paragraph"/>
        <w:spacing w:before="0" w:beforeAutospacing="0" w:after="0" w:afterAutospacing="0"/>
        <w:jc w:val="both"/>
        <w:textAlignment w:val="baseline"/>
        <w:rPr>
          <w:rStyle w:val="eop"/>
          <w:rFonts w:asciiTheme="majorBidi" w:hAnsiTheme="majorBidi" w:cstheme="majorBidi"/>
        </w:rPr>
      </w:pPr>
      <w:r w:rsidRPr="00EC575A">
        <w:rPr>
          <w:rStyle w:val="eop"/>
          <w:rFonts w:asciiTheme="majorBidi" w:hAnsiTheme="majorBidi" w:cstheme="majorBidi"/>
        </w:rPr>
        <w:t xml:space="preserve">The participants of the study included general builders, skilled labourers, carpenters, non-skilled labourers, electricians, groundworkers and bricklayers. Some participants were working </w:t>
      </w:r>
      <w:r w:rsidRPr="00EC575A">
        <w:rPr>
          <w:rStyle w:val="eop"/>
          <w:rFonts w:asciiTheme="majorBidi" w:hAnsiTheme="majorBidi" w:cstheme="majorBidi"/>
        </w:rPr>
        <w:lastRenderedPageBreak/>
        <w:t>as sole contractors on small projects</w:t>
      </w:r>
      <w:r w:rsidR="008644FA" w:rsidRPr="00EC575A">
        <w:rPr>
          <w:rStyle w:val="eop"/>
          <w:rFonts w:asciiTheme="majorBidi" w:hAnsiTheme="majorBidi" w:cstheme="majorBidi"/>
        </w:rPr>
        <w:t>,</w:t>
      </w:r>
      <w:r w:rsidRPr="00EC575A">
        <w:rPr>
          <w:rStyle w:val="eop"/>
          <w:rFonts w:asciiTheme="majorBidi" w:hAnsiTheme="majorBidi" w:cstheme="majorBidi"/>
        </w:rPr>
        <w:t xml:space="preserve"> while others were working as subcontractors on relatively larger projects.</w:t>
      </w:r>
      <w:r w:rsidR="00902E3D" w:rsidRPr="00EC575A">
        <w:rPr>
          <w:rStyle w:val="eop"/>
          <w:rFonts w:asciiTheme="majorBidi" w:hAnsiTheme="majorBidi" w:cstheme="majorBidi"/>
        </w:rPr>
        <w:t xml:space="preserve"> </w:t>
      </w:r>
      <w:r w:rsidR="00C7431F" w:rsidRPr="00EC575A">
        <w:rPr>
          <w:rStyle w:val="eop"/>
          <w:rFonts w:asciiTheme="majorBidi" w:hAnsiTheme="majorBidi" w:cstheme="majorBidi"/>
        </w:rPr>
        <w:t>The projects that the teams were working on were at different stages.</w:t>
      </w:r>
      <w:r w:rsidR="000930D5" w:rsidRPr="00EC575A">
        <w:rPr>
          <w:rStyle w:val="eop"/>
          <w:rFonts w:asciiTheme="majorBidi" w:hAnsiTheme="majorBidi" w:cstheme="majorBidi"/>
        </w:rPr>
        <w:t xml:space="preserve"> </w:t>
      </w:r>
      <w:r w:rsidR="00C7431F" w:rsidRPr="00EC575A">
        <w:rPr>
          <w:rStyle w:val="eop"/>
          <w:rFonts w:asciiTheme="majorBidi" w:hAnsiTheme="majorBidi" w:cstheme="majorBidi"/>
        </w:rPr>
        <w:t>Some were at the commencement stages</w:t>
      </w:r>
      <w:r w:rsidR="008644FA" w:rsidRPr="00EC575A">
        <w:rPr>
          <w:rStyle w:val="eop"/>
          <w:rFonts w:asciiTheme="majorBidi" w:hAnsiTheme="majorBidi" w:cstheme="majorBidi"/>
        </w:rPr>
        <w:t>,</w:t>
      </w:r>
      <w:r w:rsidR="00742499" w:rsidRPr="00EC575A">
        <w:rPr>
          <w:rStyle w:val="eop"/>
          <w:rFonts w:asciiTheme="majorBidi" w:hAnsiTheme="majorBidi" w:cstheme="majorBidi"/>
        </w:rPr>
        <w:t xml:space="preserve"> while other projects were at the finishing stages</w:t>
      </w:r>
      <w:r w:rsidR="0029338F" w:rsidRPr="00EC575A">
        <w:rPr>
          <w:rStyle w:val="eop"/>
          <w:rFonts w:asciiTheme="majorBidi" w:hAnsiTheme="majorBidi" w:cstheme="majorBidi"/>
        </w:rPr>
        <w:t xml:space="preserve">. One project was at the landscaping stage – which is </w:t>
      </w:r>
      <w:r w:rsidR="00EB7AD9" w:rsidRPr="00EC575A">
        <w:rPr>
          <w:rStyle w:val="eop"/>
          <w:rFonts w:asciiTheme="majorBidi" w:hAnsiTheme="majorBidi" w:cstheme="majorBidi"/>
        </w:rPr>
        <w:t xml:space="preserve">often one of the final stages before handing over to the clients. </w:t>
      </w:r>
      <w:r w:rsidR="00DE4543" w:rsidRPr="00EC575A">
        <w:rPr>
          <w:rStyle w:val="eop"/>
          <w:rFonts w:asciiTheme="majorBidi" w:hAnsiTheme="majorBidi" w:cstheme="majorBidi"/>
        </w:rPr>
        <w:t xml:space="preserve">Although interviews were conducted with </w:t>
      </w:r>
      <w:r w:rsidR="00AC28E0" w:rsidRPr="00EC575A">
        <w:rPr>
          <w:rStyle w:val="eop"/>
          <w:rFonts w:asciiTheme="majorBidi" w:hAnsiTheme="majorBidi" w:cstheme="majorBidi"/>
        </w:rPr>
        <w:t>several participants, the data presented in this paper is mainly centred around the views of the leaders</w:t>
      </w:r>
      <w:r w:rsidR="004C6D3D" w:rsidRPr="00EC575A">
        <w:rPr>
          <w:rStyle w:val="eop"/>
          <w:rFonts w:asciiTheme="majorBidi" w:hAnsiTheme="majorBidi" w:cstheme="majorBidi"/>
        </w:rPr>
        <w:t xml:space="preserve">. </w:t>
      </w:r>
      <w:r w:rsidR="00B02CED" w:rsidRPr="00EC575A">
        <w:rPr>
          <w:rStyle w:val="eop"/>
          <w:rFonts w:asciiTheme="majorBidi" w:hAnsiTheme="majorBidi" w:cstheme="majorBidi"/>
        </w:rPr>
        <w:t xml:space="preserve">Leaders were not necessarily the owners of the </w:t>
      </w:r>
      <w:r w:rsidR="00AF060A" w:rsidRPr="00EC575A">
        <w:rPr>
          <w:rStyle w:val="eop"/>
          <w:rFonts w:asciiTheme="majorBidi" w:hAnsiTheme="majorBidi" w:cstheme="majorBidi"/>
        </w:rPr>
        <w:t>small and micro firms</w:t>
      </w:r>
      <w:r w:rsidR="008644FA" w:rsidRPr="00EC575A">
        <w:rPr>
          <w:rStyle w:val="eop"/>
          <w:rFonts w:asciiTheme="majorBidi" w:hAnsiTheme="majorBidi" w:cstheme="majorBidi"/>
        </w:rPr>
        <w:t>,</w:t>
      </w:r>
      <w:r w:rsidR="00AF060A" w:rsidRPr="00EC575A">
        <w:rPr>
          <w:rStyle w:val="eop"/>
          <w:rFonts w:asciiTheme="majorBidi" w:hAnsiTheme="majorBidi" w:cstheme="majorBidi"/>
        </w:rPr>
        <w:t xml:space="preserve"> but in all the teams, the leaders and/or owners worked in the trades with their teams. </w:t>
      </w:r>
    </w:p>
    <w:p w14:paraId="78C74F51" w14:textId="77777777" w:rsidR="0080180E" w:rsidRPr="00EC575A" w:rsidRDefault="0080180E" w:rsidP="00EC575A">
      <w:pPr>
        <w:pStyle w:val="paragraph"/>
        <w:jc w:val="both"/>
        <w:textAlignment w:val="baseline"/>
        <w:rPr>
          <w:rStyle w:val="eop"/>
          <w:rFonts w:asciiTheme="majorBidi" w:hAnsiTheme="majorBidi" w:cstheme="majorBidi"/>
          <w:b/>
          <w:bCs/>
        </w:rPr>
      </w:pPr>
      <w:r w:rsidRPr="00EC575A">
        <w:rPr>
          <w:rStyle w:val="eop"/>
          <w:rFonts w:asciiTheme="majorBidi" w:hAnsiTheme="majorBidi" w:cstheme="majorBidi"/>
          <w:b/>
          <w:bCs/>
        </w:rPr>
        <w:t>Construction leadership</w:t>
      </w:r>
    </w:p>
    <w:p w14:paraId="225BDE9D" w14:textId="5AE25B0C" w:rsidR="00F8153B" w:rsidRPr="00EC575A" w:rsidRDefault="00B22FAC" w:rsidP="00EC575A">
      <w:pPr>
        <w:pStyle w:val="paragraph"/>
        <w:spacing w:before="0" w:beforeAutospacing="0" w:after="0" w:afterAutospacing="0"/>
        <w:jc w:val="both"/>
        <w:textAlignment w:val="baseline"/>
        <w:rPr>
          <w:rStyle w:val="eop"/>
          <w:rFonts w:asciiTheme="majorBidi" w:hAnsiTheme="majorBidi" w:cstheme="majorBidi"/>
        </w:rPr>
      </w:pPr>
      <w:r w:rsidRPr="00EC575A">
        <w:rPr>
          <w:rStyle w:val="eop"/>
          <w:rFonts w:asciiTheme="majorBidi" w:hAnsiTheme="majorBidi" w:cstheme="majorBidi"/>
        </w:rPr>
        <w:t>It was evident that</w:t>
      </w:r>
      <w:r w:rsidR="00D35E28" w:rsidRPr="00EC575A">
        <w:rPr>
          <w:rStyle w:val="eop"/>
          <w:rFonts w:asciiTheme="majorBidi" w:hAnsiTheme="majorBidi" w:cstheme="majorBidi"/>
        </w:rPr>
        <w:t xml:space="preserve"> good and effective</w:t>
      </w:r>
      <w:r w:rsidRPr="00EC575A">
        <w:rPr>
          <w:rStyle w:val="eop"/>
          <w:rFonts w:asciiTheme="majorBidi" w:hAnsiTheme="majorBidi" w:cstheme="majorBidi"/>
        </w:rPr>
        <w:t xml:space="preserve"> leadership amongst the </w:t>
      </w:r>
      <w:r w:rsidR="00C55265" w:rsidRPr="00EC575A">
        <w:rPr>
          <w:rStyle w:val="eop"/>
          <w:rFonts w:asciiTheme="majorBidi" w:hAnsiTheme="majorBidi" w:cstheme="majorBidi"/>
        </w:rPr>
        <w:t xml:space="preserve">construction teams </w:t>
      </w:r>
      <w:r w:rsidR="00D35E28" w:rsidRPr="00EC575A">
        <w:rPr>
          <w:rStyle w:val="eop"/>
          <w:rFonts w:asciiTheme="majorBidi" w:hAnsiTheme="majorBidi" w:cstheme="majorBidi"/>
        </w:rPr>
        <w:t xml:space="preserve">hinged upon </w:t>
      </w:r>
      <w:r w:rsidR="00E97234" w:rsidRPr="00EC575A">
        <w:rPr>
          <w:rStyle w:val="eop"/>
          <w:rFonts w:asciiTheme="majorBidi" w:hAnsiTheme="majorBidi" w:cstheme="majorBidi"/>
        </w:rPr>
        <w:t xml:space="preserve">a good relationship with their </w:t>
      </w:r>
      <w:r w:rsidR="00D35E28" w:rsidRPr="00EC575A">
        <w:rPr>
          <w:rStyle w:val="eop"/>
          <w:rFonts w:asciiTheme="majorBidi" w:hAnsiTheme="majorBidi" w:cstheme="majorBidi"/>
        </w:rPr>
        <w:t xml:space="preserve">gangs. </w:t>
      </w:r>
      <w:r w:rsidR="00F8153B" w:rsidRPr="00EC575A">
        <w:rPr>
          <w:rStyle w:val="eop"/>
          <w:rFonts w:asciiTheme="majorBidi" w:hAnsiTheme="majorBidi" w:cstheme="majorBidi"/>
        </w:rPr>
        <w:t xml:space="preserve">The leaders ensured they brought their gangs together. It was observed during a lunch break that a new member of a team was </w:t>
      </w:r>
      <w:r w:rsidR="009D6ECE" w:rsidRPr="00EC575A">
        <w:rPr>
          <w:rStyle w:val="eop"/>
          <w:rFonts w:asciiTheme="majorBidi" w:hAnsiTheme="majorBidi" w:cstheme="majorBidi"/>
        </w:rPr>
        <w:t xml:space="preserve">eating alone while the existing team members ate together. The leader went over to the new member and asked him to join their team. </w:t>
      </w:r>
      <w:r w:rsidR="00F257E6" w:rsidRPr="00EC575A">
        <w:rPr>
          <w:rStyle w:val="eop"/>
          <w:rFonts w:asciiTheme="majorBidi" w:hAnsiTheme="majorBidi" w:cstheme="majorBidi"/>
        </w:rPr>
        <w:t xml:space="preserve">This request was carried out in </w:t>
      </w:r>
      <w:r w:rsidR="00DA0A37" w:rsidRPr="00EC575A">
        <w:rPr>
          <w:rStyle w:val="eop"/>
          <w:rFonts w:asciiTheme="majorBidi" w:hAnsiTheme="majorBidi" w:cstheme="majorBidi"/>
        </w:rPr>
        <w:t>an effective manner</w:t>
      </w:r>
      <w:r w:rsidR="008644FA" w:rsidRPr="00EC575A">
        <w:rPr>
          <w:rStyle w:val="eop"/>
          <w:rFonts w:asciiTheme="majorBidi" w:hAnsiTheme="majorBidi" w:cstheme="majorBidi"/>
        </w:rPr>
        <w:t>,</w:t>
      </w:r>
      <w:r w:rsidR="00DA0A37" w:rsidRPr="00EC575A">
        <w:rPr>
          <w:rStyle w:val="eop"/>
          <w:rFonts w:asciiTheme="majorBidi" w:hAnsiTheme="majorBidi" w:cstheme="majorBidi"/>
        </w:rPr>
        <w:t xml:space="preserve"> and as such, it did not appear as a command but rather a </w:t>
      </w:r>
      <w:r w:rsidR="00CD7F3E" w:rsidRPr="00EC575A">
        <w:rPr>
          <w:rStyle w:val="eop"/>
          <w:rFonts w:asciiTheme="majorBidi" w:hAnsiTheme="majorBidi" w:cstheme="majorBidi"/>
        </w:rPr>
        <w:t xml:space="preserve">warm invitation to join the team. </w:t>
      </w:r>
    </w:p>
    <w:p w14:paraId="47FB071B" w14:textId="77777777" w:rsidR="00F8153B" w:rsidRPr="00EC575A" w:rsidRDefault="00F8153B" w:rsidP="00EC575A">
      <w:pPr>
        <w:pStyle w:val="paragraph"/>
        <w:spacing w:before="0" w:beforeAutospacing="0" w:after="0" w:afterAutospacing="0"/>
        <w:jc w:val="both"/>
        <w:textAlignment w:val="baseline"/>
        <w:rPr>
          <w:rStyle w:val="eop"/>
          <w:rFonts w:asciiTheme="majorBidi" w:hAnsiTheme="majorBidi" w:cstheme="majorBidi"/>
        </w:rPr>
      </w:pPr>
    </w:p>
    <w:p w14:paraId="113AC89F" w14:textId="52F5DC3D" w:rsidR="0080180E" w:rsidRPr="00EC575A" w:rsidRDefault="001D5E3C" w:rsidP="00EC575A">
      <w:pPr>
        <w:pStyle w:val="paragraph"/>
        <w:spacing w:before="0" w:beforeAutospacing="0" w:after="0" w:afterAutospacing="0"/>
        <w:jc w:val="both"/>
        <w:textAlignment w:val="baseline"/>
        <w:rPr>
          <w:rStyle w:val="eop"/>
          <w:rFonts w:asciiTheme="majorBidi" w:hAnsiTheme="majorBidi" w:cstheme="majorBidi"/>
        </w:rPr>
      </w:pPr>
      <w:r w:rsidRPr="00EC575A">
        <w:rPr>
          <w:rStyle w:val="eop"/>
          <w:rFonts w:asciiTheme="majorBidi" w:hAnsiTheme="majorBidi" w:cstheme="majorBidi"/>
        </w:rPr>
        <w:t xml:space="preserve">There was </w:t>
      </w:r>
      <w:r w:rsidR="00F8153B" w:rsidRPr="00EC575A">
        <w:rPr>
          <w:rStyle w:val="eop"/>
          <w:rFonts w:asciiTheme="majorBidi" w:hAnsiTheme="majorBidi" w:cstheme="majorBidi"/>
        </w:rPr>
        <w:t xml:space="preserve">also </w:t>
      </w:r>
      <w:r w:rsidRPr="00EC575A">
        <w:rPr>
          <w:rStyle w:val="eop"/>
          <w:rFonts w:asciiTheme="majorBidi" w:hAnsiTheme="majorBidi" w:cstheme="majorBidi"/>
        </w:rPr>
        <w:t xml:space="preserve">a high level of mutual trust. </w:t>
      </w:r>
      <w:r w:rsidR="001047A3" w:rsidRPr="00EC575A">
        <w:rPr>
          <w:rStyle w:val="eop"/>
          <w:rFonts w:asciiTheme="majorBidi" w:hAnsiTheme="majorBidi" w:cstheme="majorBidi"/>
        </w:rPr>
        <w:t xml:space="preserve">The trust was built upon the leaders demonstrating their </w:t>
      </w:r>
      <w:r w:rsidR="00F575A5" w:rsidRPr="00EC575A">
        <w:rPr>
          <w:rStyle w:val="eop"/>
          <w:rFonts w:asciiTheme="majorBidi" w:hAnsiTheme="majorBidi" w:cstheme="majorBidi"/>
        </w:rPr>
        <w:t xml:space="preserve">concern for their team. </w:t>
      </w:r>
      <w:r w:rsidR="00BB028F" w:rsidRPr="00EC575A">
        <w:rPr>
          <w:rStyle w:val="eop"/>
          <w:rFonts w:asciiTheme="majorBidi" w:hAnsiTheme="majorBidi" w:cstheme="majorBidi"/>
        </w:rPr>
        <w:t>One leader</w:t>
      </w:r>
      <w:r w:rsidR="004A3588" w:rsidRPr="00EC575A">
        <w:rPr>
          <w:rStyle w:val="eop"/>
          <w:rFonts w:asciiTheme="majorBidi" w:hAnsiTheme="majorBidi" w:cstheme="majorBidi"/>
        </w:rPr>
        <w:t xml:space="preserve"> stated as follows:</w:t>
      </w:r>
    </w:p>
    <w:p w14:paraId="172F2859" w14:textId="77777777" w:rsidR="0080180E" w:rsidRPr="00EC575A" w:rsidRDefault="0080180E" w:rsidP="00EC575A">
      <w:pPr>
        <w:pStyle w:val="paragraph"/>
        <w:spacing w:after="0"/>
        <w:jc w:val="both"/>
        <w:textAlignment w:val="baseline"/>
        <w:rPr>
          <w:rStyle w:val="eop"/>
          <w:rFonts w:asciiTheme="majorBidi" w:hAnsiTheme="majorBidi" w:cstheme="majorBidi"/>
          <w:i/>
          <w:iCs/>
        </w:rPr>
      </w:pPr>
      <w:r w:rsidRPr="00EC575A">
        <w:rPr>
          <w:rStyle w:val="eop"/>
          <w:rFonts w:asciiTheme="majorBidi" w:hAnsiTheme="majorBidi" w:cstheme="majorBidi"/>
          <w:i/>
          <w:iCs/>
        </w:rPr>
        <w:t>“I would never ask any lad to do something I would not be comfortable in doing.” (Andy)</w:t>
      </w:r>
    </w:p>
    <w:p w14:paraId="09ABE654" w14:textId="077FE448" w:rsidR="004A3588" w:rsidRPr="00EC575A" w:rsidRDefault="004A3588" w:rsidP="00EC575A">
      <w:pPr>
        <w:pStyle w:val="paragraph"/>
        <w:spacing w:after="0"/>
        <w:jc w:val="both"/>
        <w:textAlignment w:val="baseline"/>
        <w:rPr>
          <w:rStyle w:val="eop"/>
          <w:rFonts w:asciiTheme="majorBidi" w:hAnsiTheme="majorBidi" w:cstheme="majorBidi"/>
        </w:rPr>
      </w:pPr>
      <w:r w:rsidRPr="00EC575A">
        <w:rPr>
          <w:rStyle w:val="eop"/>
          <w:rFonts w:asciiTheme="majorBidi" w:hAnsiTheme="majorBidi" w:cstheme="majorBidi"/>
        </w:rPr>
        <w:t>He indicated</w:t>
      </w:r>
      <w:r w:rsidR="00FB3A5C" w:rsidRPr="00EC575A">
        <w:rPr>
          <w:rStyle w:val="eop"/>
          <w:rFonts w:asciiTheme="majorBidi" w:hAnsiTheme="majorBidi" w:cstheme="majorBidi"/>
        </w:rPr>
        <w:t xml:space="preserve"> that </w:t>
      </w:r>
      <w:r w:rsidR="00727B4D" w:rsidRPr="00EC575A">
        <w:rPr>
          <w:rStyle w:val="eop"/>
          <w:rFonts w:asciiTheme="majorBidi" w:hAnsiTheme="majorBidi" w:cstheme="majorBidi"/>
        </w:rPr>
        <w:t>he led by example. There was ‘</w:t>
      </w:r>
      <w:r w:rsidR="00F54BFB" w:rsidRPr="00EC575A">
        <w:rPr>
          <w:rStyle w:val="eop"/>
          <w:rFonts w:asciiTheme="majorBidi" w:hAnsiTheme="majorBidi" w:cstheme="majorBidi"/>
        </w:rPr>
        <w:t>no task’</w:t>
      </w:r>
      <w:r w:rsidR="00F062BB" w:rsidRPr="00EC575A">
        <w:rPr>
          <w:rStyle w:val="eop"/>
          <w:rFonts w:asciiTheme="majorBidi" w:hAnsiTheme="majorBidi" w:cstheme="majorBidi"/>
        </w:rPr>
        <w:t xml:space="preserve"> that</w:t>
      </w:r>
      <w:r w:rsidR="00727B4D" w:rsidRPr="00EC575A">
        <w:rPr>
          <w:rStyle w:val="eop"/>
          <w:rFonts w:asciiTheme="majorBidi" w:hAnsiTheme="majorBidi" w:cstheme="majorBidi"/>
        </w:rPr>
        <w:t xml:space="preserve"> he would </w:t>
      </w:r>
      <w:r w:rsidR="00F54BFB" w:rsidRPr="00EC575A">
        <w:rPr>
          <w:rStyle w:val="eop"/>
          <w:rFonts w:asciiTheme="majorBidi" w:hAnsiTheme="majorBidi" w:cstheme="majorBidi"/>
        </w:rPr>
        <w:t xml:space="preserve">let his team undertake </w:t>
      </w:r>
      <w:r w:rsidR="00142736" w:rsidRPr="00EC575A">
        <w:rPr>
          <w:rStyle w:val="eop"/>
          <w:rFonts w:asciiTheme="majorBidi" w:hAnsiTheme="majorBidi" w:cstheme="majorBidi"/>
        </w:rPr>
        <w:t xml:space="preserve">if he himself was not happy to do. </w:t>
      </w:r>
      <w:r w:rsidR="00FA6AF7" w:rsidRPr="00EC575A">
        <w:rPr>
          <w:rStyle w:val="eop"/>
          <w:rFonts w:asciiTheme="majorBidi" w:hAnsiTheme="majorBidi" w:cstheme="majorBidi"/>
        </w:rPr>
        <w:t>Most of the leaders had trained several workers who had worked under them and as such</w:t>
      </w:r>
      <w:r w:rsidR="00EA019C" w:rsidRPr="00EC575A">
        <w:rPr>
          <w:rStyle w:val="eop"/>
          <w:rFonts w:asciiTheme="majorBidi" w:hAnsiTheme="majorBidi" w:cstheme="majorBidi"/>
        </w:rPr>
        <w:t xml:space="preserve">, had taken them through a training approach often labelled as </w:t>
      </w:r>
      <w:r w:rsidR="007E5BA5" w:rsidRPr="00EC575A">
        <w:rPr>
          <w:rStyle w:val="eop"/>
          <w:rFonts w:asciiTheme="majorBidi" w:hAnsiTheme="majorBidi" w:cstheme="majorBidi"/>
        </w:rPr>
        <w:t>‘</w:t>
      </w:r>
      <w:r w:rsidR="00EA019C" w:rsidRPr="00EC575A">
        <w:rPr>
          <w:rStyle w:val="eop"/>
          <w:rFonts w:asciiTheme="majorBidi" w:hAnsiTheme="majorBidi" w:cstheme="majorBidi"/>
        </w:rPr>
        <w:t>learning by doing</w:t>
      </w:r>
      <w:r w:rsidR="007E5BA5" w:rsidRPr="00EC575A">
        <w:rPr>
          <w:rStyle w:val="eop"/>
          <w:rFonts w:asciiTheme="majorBidi" w:hAnsiTheme="majorBidi" w:cstheme="majorBidi"/>
        </w:rPr>
        <w:t>’</w:t>
      </w:r>
      <w:r w:rsidR="00EA019C" w:rsidRPr="00EC575A">
        <w:rPr>
          <w:rStyle w:val="eop"/>
          <w:rFonts w:asciiTheme="majorBidi" w:hAnsiTheme="majorBidi" w:cstheme="majorBidi"/>
        </w:rPr>
        <w:t>.</w:t>
      </w:r>
      <w:r w:rsidR="007E5BA5" w:rsidRPr="00EC575A">
        <w:rPr>
          <w:rStyle w:val="eop"/>
          <w:rFonts w:asciiTheme="majorBidi" w:hAnsiTheme="majorBidi" w:cstheme="majorBidi"/>
        </w:rPr>
        <w:t xml:space="preserve"> In this process, the leaders would demonstrate what they were teaching the newcomers and have </w:t>
      </w:r>
      <w:r w:rsidR="008644FA" w:rsidRPr="00EC575A">
        <w:rPr>
          <w:rStyle w:val="eop"/>
          <w:rFonts w:asciiTheme="majorBidi" w:hAnsiTheme="majorBidi" w:cstheme="majorBidi"/>
        </w:rPr>
        <w:t>them try the task, thus learning from observation and,</w:t>
      </w:r>
      <w:r w:rsidR="009B7779" w:rsidRPr="00EC575A">
        <w:rPr>
          <w:rStyle w:val="eop"/>
          <w:rFonts w:asciiTheme="majorBidi" w:hAnsiTheme="majorBidi" w:cstheme="majorBidi"/>
        </w:rPr>
        <w:t xml:space="preserve"> subsequently, learning by doing. </w:t>
      </w:r>
      <w:r w:rsidR="00EA019C" w:rsidRPr="00EC575A">
        <w:rPr>
          <w:rStyle w:val="eop"/>
          <w:rFonts w:asciiTheme="majorBidi" w:hAnsiTheme="majorBidi" w:cstheme="majorBidi"/>
        </w:rPr>
        <w:t xml:space="preserve"> </w:t>
      </w:r>
    </w:p>
    <w:p w14:paraId="2DF59ED4" w14:textId="506557B3" w:rsidR="0080180E" w:rsidRPr="00EC575A" w:rsidRDefault="009B7779" w:rsidP="00EC575A">
      <w:pPr>
        <w:pStyle w:val="paragraph"/>
        <w:spacing w:after="0"/>
        <w:jc w:val="both"/>
        <w:textAlignment w:val="baseline"/>
        <w:rPr>
          <w:rStyle w:val="eop"/>
          <w:rFonts w:asciiTheme="majorBidi" w:hAnsiTheme="majorBidi" w:cstheme="majorBidi"/>
          <w:i/>
          <w:iCs/>
        </w:rPr>
      </w:pPr>
      <w:r w:rsidRPr="00EC575A">
        <w:rPr>
          <w:rStyle w:val="eop"/>
          <w:rFonts w:asciiTheme="majorBidi" w:hAnsiTheme="majorBidi" w:cstheme="majorBidi"/>
        </w:rPr>
        <w:t>Th</w:t>
      </w:r>
      <w:r w:rsidR="00A32C83" w:rsidRPr="00EC575A">
        <w:rPr>
          <w:rStyle w:val="eop"/>
          <w:rFonts w:asciiTheme="majorBidi" w:hAnsiTheme="majorBidi" w:cstheme="majorBidi"/>
        </w:rPr>
        <w:t xml:space="preserve">e leaders were aware that their own attitudes and behaviours had a great impact on how workers perceived work and </w:t>
      </w:r>
      <w:r w:rsidR="00F906CF" w:rsidRPr="00EC575A">
        <w:rPr>
          <w:rStyle w:val="eop"/>
          <w:rFonts w:asciiTheme="majorBidi" w:hAnsiTheme="majorBidi" w:cstheme="majorBidi"/>
        </w:rPr>
        <w:t>safety as well. Derek stated</w:t>
      </w:r>
      <w:r w:rsidR="00230BA7" w:rsidRPr="00EC575A">
        <w:rPr>
          <w:rStyle w:val="eop"/>
          <w:rFonts w:asciiTheme="majorBidi" w:hAnsiTheme="majorBidi" w:cstheme="majorBidi"/>
        </w:rPr>
        <w:t>:</w:t>
      </w:r>
      <w:r w:rsidR="00F906CF" w:rsidRPr="00EC575A">
        <w:rPr>
          <w:rStyle w:val="eop"/>
          <w:rFonts w:asciiTheme="majorBidi" w:hAnsiTheme="majorBidi" w:cstheme="majorBidi"/>
        </w:rPr>
        <w:t xml:space="preserve"> </w:t>
      </w:r>
      <w:r w:rsidR="0080180E" w:rsidRPr="00EC575A">
        <w:rPr>
          <w:rStyle w:val="eop"/>
          <w:rFonts w:asciiTheme="majorBidi" w:hAnsiTheme="majorBidi" w:cstheme="majorBidi"/>
          <w:i/>
          <w:iCs/>
        </w:rPr>
        <w:t>“if the</w:t>
      </w:r>
      <w:r w:rsidR="007C477F" w:rsidRPr="00EC575A">
        <w:rPr>
          <w:rStyle w:val="eop"/>
          <w:rFonts w:asciiTheme="majorBidi" w:hAnsiTheme="majorBidi" w:cstheme="majorBidi"/>
          <w:i/>
          <w:iCs/>
        </w:rPr>
        <w:t xml:space="preserve"> [leader] has</w:t>
      </w:r>
      <w:r w:rsidR="0080180E" w:rsidRPr="00EC575A">
        <w:rPr>
          <w:rStyle w:val="eop"/>
          <w:rFonts w:asciiTheme="majorBidi" w:hAnsiTheme="majorBidi" w:cstheme="majorBidi"/>
          <w:i/>
          <w:iCs/>
        </w:rPr>
        <w:t xml:space="preserve"> got the wrong attitude and [says] we’ll not fence around that we’ll</w:t>
      </w:r>
      <w:r w:rsidR="00845F32" w:rsidRPr="00EC575A">
        <w:rPr>
          <w:rStyle w:val="eop"/>
          <w:rFonts w:asciiTheme="majorBidi" w:hAnsiTheme="majorBidi" w:cstheme="majorBidi"/>
          <w:i/>
          <w:iCs/>
        </w:rPr>
        <w:t xml:space="preserve"> </w:t>
      </w:r>
      <w:r w:rsidR="0080180E" w:rsidRPr="00EC575A">
        <w:rPr>
          <w:rStyle w:val="eop"/>
          <w:rFonts w:asciiTheme="majorBidi" w:hAnsiTheme="majorBidi" w:cstheme="majorBidi"/>
          <w:i/>
          <w:iCs/>
        </w:rPr>
        <w:t>leave it and somebody falls down in it… there’s accidents.”</w:t>
      </w:r>
      <w:r w:rsidR="00845F32" w:rsidRPr="00EC575A">
        <w:rPr>
          <w:rStyle w:val="eop"/>
          <w:rFonts w:asciiTheme="majorBidi" w:hAnsiTheme="majorBidi" w:cstheme="majorBidi"/>
          <w:i/>
          <w:iCs/>
        </w:rPr>
        <w:t xml:space="preserve"> </w:t>
      </w:r>
      <w:r w:rsidR="009734FD" w:rsidRPr="00EC575A">
        <w:rPr>
          <w:rStyle w:val="eop"/>
          <w:rFonts w:asciiTheme="majorBidi" w:hAnsiTheme="majorBidi" w:cstheme="majorBidi"/>
        </w:rPr>
        <w:t>As</w:t>
      </w:r>
      <w:r w:rsidR="009734FD" w:rsidRPr="00EC575A">
        <w:rPr>
          <w:rStyle w:val="eop"/>
          <w:rFonts w:asciiTheme="majorBidi" w:hAnsiTheme="majorBidi" w:cstheme="majorBidi"/>
          <w:i/>
          <w:iCs/>
        </w:rPr>
        <w:t xml:space="preserve"> </w:t>
      </w:r>
      <w:r w:rsidR="009734FD" w:rsidRPr="00EC575A">
        <w:rPr>
          <w:rStyle w:val="eop"/>
          <w:rFonts w:asciiTheme="majorBidi" w:hAnsiTheme="majorBidi" w:cstheme="majorBidi"/>
        </w:rPr>
        <w:t xml:space="preserve">Derek </w:t>
      </w:r>
      <w:r w:rsidR="00985C20" w:rsidRPr="00EC575A">
        <w:rPr>
          <w:rStyle w:val="eop"/>
          <w:rFonts w:asciiTheme="majorBidi" w:hAnsiTheme="majorBidi" w:cstheme="majorBidi"/>
        </w:rPr>
        <w:t xml:space="preserve">rightly </w:t>
      </w:r>
      <w:r w:rsidR="009734FD" w:rsidRPr="00EC575A">
        <w:rPr>
          <w:rStyle w:val="eop"/>
          <w:rFonts w:asciiTheme="majorBidi" w:hAnsiTheme="majorBidi" w:cstheme="majorBidi"/>
        </w:rPr>
        <w:t xml:space="preserve">highlights, a leader’s behaviour of </w:t>
      </w:r>
      <w:r w:rsidR="00827D44" w:rsidRPr="00EC575A">
        <w:rPr>
          <w:rStyle w:val="eop"/>
          <w:rFonts w:asciiTheme="majorBidi" w:hAnsiTheme="majorBidi" w:cstheme="majorBidi"/>
        </w:rPr>
        <w:t>not being proactive with safety precautions can lead to accidents. Also, as the other members of the gang learn from</w:t>
      </w:r>
      <w:r w:rsidR="00985C20" w:rsidRPr="00EC575A">
        <w:rPr>
          <w:rStyle w:val="eop"/>
          <w:rFonts w:asciiTheme="majorBidi" w:hAnsiTheme="majorBidi" w:cstheme="majorBidi"/>
        </w:rPr>
        <w:t xml:space="preserve"> their leaders,</w:t>
      </w:r>
      <w:r w:rsidR="00827D44" w:rsidRPr="00EC575A">
        <w:rPr>
          <w:rStyle w:val="eop"/>
          <w:rFonts w:asciiTheme="majorBidi" w:hAnsiTheme="majorBidi" w:cstheme="majorBidi"/>
        </w:rPr>
        <w:t xml:space="preserve"> </w:t>
      </w:r>
      <w:r w:rsidR="002A6F24" w:rsidRPr="00EC575A">
        <w:rPr>
          <w:rStyle w:val="eop"/>
          <w:rFonts w:asciiTheme="majorBidi" w:hAnsiTheme="majorBidi" w:cstheme="majorBidi"/>
        </w:rPr>
        <w:t>such practices</w:t>
      </w:r>
      <w:r w:rsidR="00C766B4" w:rsidRPr="00EC575A">
        <w:rPr>
          <w:rStyle w:val="eop"/>
          <w:rFonts w:asciiTheme="majorBidi" w:hAnsiTheme="majorBidi" w:cstheme="majorBidi"/>
        </w:rPr>
        <w:t xml:space="preserve"> </w:t>
      </w:r>
      <w:r w:rsidR="001744C4" w:rsidRPr="00EC575A">
        <w:rPr>
          <w:rStyle w:val="eop"/>
          <w:rFonts w:asciiTheme="majorBidi" w:hAnsiTheme="majorBidi" w:cstheme="majorBidi"/>
        </w:rPr>
        <w:t>and</w:t>
      </w:r>
      <w:r w:rsidR="00C766B4" w:rsidRPr="00EC575A">
        <w:rPr>
          <w:rStyle w:val="eop"/>
          <w:rFonts w:asciiTheme="majorBidi" w:hAnsiTheme="majorBidi" w:cstheme="majorBidi"/>
        </w:rPr>
        <w:t xml:space="preserve"> overall unsafe </w:t>
      </w:r>
      <w:r w:rsidR="001744C4" w:rsidRPr="00EC575A">
        <w:rPr>
          <w:rStyle w:val="eop"/>
          <w:rFonts w:asciiTheme="majorBidi" w:hAnsiTheme="majorBidi" w:cstheme="majorBidi"/>
        </w:rPr>
        <w:t>behaviours</w:t>
      </w:r>
      <w:r w:rsidR="00C766B4" w:rsidRPr="00EC575A">
        <w:rPr>
          <w:rStyle w:val="eop"/>
          <w:rFonts w:asciiTheme="majorBidi" w:hAnsiTheme="majorBidi" w:cstheme="majorBidi"/>
        </w:rPr>
        <w:t xml:space="preserve"> and </w:t>
      </w:r>
      <w:r w:rsidR="002A337E" w:rsidRPr="00EC575A">
        <w:rPr>
          <w:rStyle w:val="eop"/>
          <w:rFonts w:asciiTheme="majorBidi" w:hAnsiTheme="majorBidi" w:cstheme="majorBidi"/>
        </w:rPr>
        <w:t>unsafe working conditions can become the norm</w:t>
      </w:r>
      <w:r w:rsidR="008644FA" w:rsidRPr="00EC575A">
        <w:rPr>
          <w:rStyle w:val="eop"/>
          <w:rFonts w:asciiTheme="majorBidi" w:hAnsiTheme="majorBidi" w:cstheme="majorBidi"/>
        </w:rPr>
        <w:t>,</w:t>
      </w:r>
      <w:r w:rsidR="002A337E" w:rsidRPr="00EC575A">
        <w:rPr>
          <w:rStyle w:val="eop"/>
          <w:rFonts w:asciiTheme="majorBidi" w:hAnsiTheme="majorBidi" w:cstheme="majorBidi"/>
        </w:rPr>
        <w:t xml:space="preserve"> thereby creating an unsafe work culture. </w:t>
      </w:r>
      <w:r w:rsidR="009734FD" w:rsidRPr="00EC575A">
        <w:rPr>
          <w:rStyle w:val="eop"/>
          <w:rFonts w:asciiTheme="majorBidi" w:hAnsiTheme="majorBidi" w:cstheme="majorBidi"/>
          <w:i/>
          <w:iCs/>
        </w:rPr>
        <w:t xml:space="preserve"> </w:t>
      </w:r>
    </w:p>
    <w:p w14:paraId="42DAFD23" w14:textId="129DD1B9" w:rsidR="0080180E" w:rsidRPr="00EC575A" w:rsidRDefault="00EF1B41" w:rsidP="00EC575A">
      <w:pPr>
        <w:pStyle w:val="paragraph"/>
        <w:spacing w:before="0" w:beforeAutospacing="0" w:after="0" w:afterAutospacing="0"/>
        <w:jc w:val="both"/>
        <w:textAlignment w:val="baseline"/>
        <w:rPr>
          <w:rStyle w:val="eop"/>
          <w:rFonts w:asciiTheme="majorBidi" w:hAnsiTheme="majorBidi" w:cstheme="majorBidi"/>
        </w:rPr>
      </w:pPr>
      <w:r w:rsidRPr="00EC575A">
        <w:rPr>
          <w:rStyle w:val="eop"/>
          <w:rFonts w:asciiTheme="majorBidi" w:hAnsiTheme="majorBidi" w:cstheme="majorBidi"/>
        </w:rPr>
        <w:t xml:space="preserve">When probing further about the leaders’ behaviours, Andy supported the above </w:t>
      </w:r>
      <w:r w:rsidR="00C729CD" w:rsidRPr="00EC575A">
        <w:rPr>
          <w:rStyle w:val="eop"/>
          <w:rFonts w:asciiTheme="majorBidi" w:hAnsiTheme="majorBidi" w:cstheme="majorBidi"/>
        </w:rPr>
        <w:t xml:space="preserve">inference. He states: </w:t>
      </w:r>
    </w:p>
    <w:p w14:paraId="662E048D" w14:textId="1B7B146F" w:rsidR="0080180E" w:rsidRPr="00EC575A" w:rsidRDefault="0080180E" w:rsidP="00EC575A">
      <w:pPr>
        <w:pStyle w:val="paragraph"/>
        <w:jc w:val="both"/>
        <w:textAlignment w:val="baseline"/>
        <w:rPr>
          <w:rFonts w:asciiTheme="majorBidi" w:hAnsiTheme="majorBidi" w:cstheme="majorBidi"/>
        </w:rPr>
      </w:pPr>
      <w:r w:rsidRPr="00EC575A">
        <w:rPr>
          <w:rFonts w:asciiTheme="majorBidi" w:hAnsiTheme="majorBidi" w:cstheme="majorBidi"/>
        </w:rPr>
        <w:t>“</w:t>
      </w:r>
      <w:r w:rsidRPr="00EC575A">
        <w:rPr>
          <w:rFonts w:asciiTheme="majorBidi" w:hAnsiTheme="majorBidi" w:cstheme="majorBidi"/>
          <w:i/>
          <w:iCs/>
        </w:rPr>
        <w:t xml:space="preserve">I would think </w:t>
      </w:r>
      <w:r w:rsidR="00BB2FF9" w:rsidRPr="00EC575A">
        <w:rPr>
          <w:rFonts w:asciiTheme="majorBidi" w:hAnsiTheme="majorBidi" w:cstheme="majorBidi"/>
          <w:i/>
          <w:iCs/>
        </w:rPr>
        <w:t xml:space="preserve">[unsafe practices by a leader] </w:t>
      </w:r>
      <w:r w:rsidRPr="00EC575A">
        <w:rPr>
          <w:rFonts w:asciiTheme="majorBidi" w:hAnsiTheme="majorBidi" w:cstheme="majorBidi"/>
          <w:i/>
          <w:iCs/>
        </w:rPr>
        <w:t>would surely rub off some of the other members of the gang</w:t>
      </w:r>
      <w:r w:rsidRPr="00EC575A">
        <w:rPr>
          <w:rFonts w:asciiTheme="majorBidi" w:hAnsiTheme="majorBidi" w:cstheme="majorBidi"/>
        </w:rPr>
        <w:t xml:space="preserve">.” </w:t>
      </w:r>
      <w:r w:rsidR="00BB2FF9" w:rsidRPr="00EC575A">
        <w:rPr>
          <w:rFonts w:asciiTheme="majorBidi" w:hAnsiTheme="majorBidi" w:cstheme="majorBidi"/>
        </w:rPr>
        <w:t xml:space="preserve">This would be even more so among the new and more impressionable workers. Other quotes relating to leaders </w:t>
      </w:r>
      <w:r w:rsidR="007F4D83" w:rsidRPr="00EC575A">
        <w:rPr>
          <w:rFonts w:asciiTheme="majorBidi" w:hAnsiTheme="majorBidi" w:cstheme="majorBidi"/>
        </w:rPr>
        <w:t xml:space="preserve">playing a </w:t>
      </w:r>
      <w:r w:rsidR="008644FA" w:rsidRPr="00EC575A">
        <w:rPr>
          <w:rFonts w:asciiTheme="majorBidi" w:hAnsiTheme="majorBidi" w:cstheme="majorBidi"/>
        </w:rPr>
        <w:t>pivotal</w:t>
      </w:r>
      <w:r w:rsidR="007F4D83" w:rsidRPr="00EC575A">
        <w:rPr>
          <w:rFonts w:asciiTheme="majorBidi" w:hAnsiTheme="majorBidi" w:cstheme="majorBidi"/>
        </w:rPr>
        <w:t xml:space="preserve"> role in ensuring site safety were as follows:</w:t>
      </w:r>
    </w:p>
    <w:p w14:paraId="3A40BB7C" w14:textId="186327C2" w:rsidR="0080180E" w:rsidRPr="00EC575A" w:rsidRDefault="0080180E" w:rsidP="00EC575A">
      <w:pPr>
        <w:pStyle w:val="paragraph"/>
        <w:jc w:val="both"/>
        <w:textAlignment w:val="baseline"/>
        <w:rPr>
          <w:rFonts w:asciiTheme="majorBidi" w:hAnsiTheme="majorBidi" w:cstheme="majorBidi"/>
        </w:rPr>
      </w:pPr>
      <w:r w:rsidRPr="00EC575A">
        <w:rPr>
          <w:rFonts w:asciiTheme="majorBidi" w:hAnsiTheme="majorBidi" w:cstheme="majorBidi"/>
          <w:i/>
          <w:iCs/>
        </w:rPr>
        <w:t>“[the managers/leaders] are partly responsible so they see you doing something wrong</w:t>
      </w:r>
      <w:r w:rsidR="007F4D83" w:rsidRPr="00EC575A">
        <w:rPr>
          <w:rFonts w:asciiTheme="majorBidi" w:hAnsiTheme="majorBidi" w:cstheme="majorBidi"/>
          <w:i/>
          <w:iCs/>
        </w:rPr>
        <w:t xml:space="preserve"> </w:t>
      </w:r>
      <w:r w:rsidRPr="00EC575A">
        <w:rPr>
          <w:rFonts w:asciiTheme="majorBidi" w:hAnsiTheme="majorBidi" w:cstheme="majorBidi"/>
          <w:i/>
          <w:iCs/>
        </w:rPr>
        <w:t>that’s why they come down harder on you. They’re not just being [explicit language] or</w:t>
      </w:r>
      <w:r w:rsidR="007F4D83" w:rsidRPr="00EC575A">
        <w:rPr>
          <w:rFonts w:asciiTheme="majorBidi" w:hAnsiTheme="majorBidi" w:cstheme="majorBidi"/>
          <w:i/>
          <w:iCs/>
        </w:rPr>
        <w:t xml:space="preserve"> </w:t>
      </w:r>
      <w:r w:rsidRPr="00EC575A">
        <w:rPr>
          <w:rFonts w:asciiTheme="majorBidi" w:hAnsiTheme="majorBidi" w:cstheme="majorBidi"/>
          <w:i/>
          <w:iCs/>
        </w:rPr>
        <w:t xml:space="preserve">anything. They know it’s wrong.” </w:t>
      </w:r>
      <w:r w:rsidRPr="00EC575A">
        <w:rPr>
          <w:rFonts w:asciiTheme="majorBidi" w:hAnsiTheme="majorBidi" w:cstheme="majorBidi"/>
        </w:rPr>
        <w:t>(Rick)</w:t>
      </w:r>
    </w:p>
    <w:p w14:paraId="3998954B" w14:textId="580AAD27" w:rsidR="0080180E" w:rsidRPr="00EC575A" w:rsidRDefault="0080180E" w:rsidP="00EC575A">
      <w:pPr>
        <w:pStyle w:val="paragraph"/>
        <w:jc w:val="both"/>
        <w:textAlignment w:val="baseline"/>
        <w:rPr>
          <w:rFonts w:asciiTheme="majorBidi" w:hAnsiTheme="majorBidi" w:cstheme="majorBidi"/>
        </w:rPr>
      </w:pPr>
      <w:r w:rsidRPr="00EC575A">
        <w:rPr>
          <w:rFonts w:asciiTheme="majorBidi" w:hAnsiTheme="majorBidi" w:cstheme="majorBidi"/>
        </w:rPr>
        <w:lastRenderedPageBreak/>
        <w:t>“</w:t>
      </w:r>
      <w:r w:rsidRPr="00EC575A">
        <w:rPr>
          <w:rFonts w:asciiTheme="majorBidi" w:hAnsiTheme="majorBidi" w:cstheme="majorBidi"/>
          <w:i/>
          <w:iCs/>
        </w:rPr>
        <w:t>I always say if anyone’s got a problem or if you aren’t sure about anything, you ask</w:t>
      </w:r>
      <w:r w:rsidR="00B20BFF" w:rsidRPr="00EC575A">
        <w:rPr>
          <w:rFonts w:asciiTheme="majorBidi" w:hAnsiTheme="majorBidi" w:cstheme="majorBidi"/>
          <w:i/>
          <w:iCs/>
        </w:rPr>
        <w:t xml:space="preserve"> </w:t>
      </w:r>
      <w:r w:rsidRPr="00EC575A">
        <w:rPr>
          <w:rFonts w:asciiTheme="majorBidi" w:hAnsiTheme="majorBidi" w:cstheme="majorBidi"/>
          <w:i/>
          <w:iCs/>
        </w:rPr>
        <w:t xml:space="preserve">before you do anything. You </w:t>
      </w:r>
      <w:proofErr w:type="spellStart"/>
      <w:r w:rsidRPr="00EC575A">
        <w:rPr>
          <w:rFonts w:asciiTheme="majorBidi" w:hAnsiTheme="majorBidi" w:cstheme="majorBidi"/>
          <w:i/>
          <w:iCs/>
        </w:rPr>
        <w:t>ain’t</w:t>
      </w:r>
      <w:proofErr w:type="spellEnd"/>
      <w:r w:rsidRPr="00EC575A">
        <w:rPr>
          <w:rFonts w:asciiTheme="majorBidi" w:hAnsiTheme="majorBidi" w:cstheme="majorBidi"/>
          <w:i/>
          <w:iCs/>
        </w:rPr>
        <w:t xml:space="preserve"> sure of anything, if you think it’s safe or you’re not sure</w:t>
      </w:r>
      <w:r w:rsidR="00B20BFF" w:rsidRPr="00EC575A">
        <w:rPr>
          <w:rFonts w:asciiTheme="majorBidi" w:hAnsiTheme="majorBidi" w:cstheme="majorBidi"/>
          <w:i/>
          <w:iCs/>
        </w:rPr>
        <w:t xml:space="preserve"> </w:t>
      </w:r>
      <w:r w:rsidRPr="00EC575A">
        <w:rPr>
          <w:rFonts w:asciiTheme="majorBidi" w:hAnsiTheme="majorBidi" w:cstheme="majorBidi"/>
          <w:i/>
          <w:iCs/>
        </w:rPr>
        <w:t>it’s safe, you just ask</w:t>
      </w:r>
      <w:r w:rsidRPr="00EC575A">
        <w:rPr>
          <w:rFonts w:asciiTheme="majorBidi" w:hAnsiTheme="majorBidi" w:cstheme="majorBidi"/>
        </w:rPr>
        <w:t>.” (Tony)</w:t>
      </w:r>
    </w:p>
    <w:p w14:paraId="0D2B76A5" w14:textId="7E7FABFB" w:rsidR="0080180E" w:rsidRPr="00EC575A" w:rsidRDefault="0080180E" w:rsidP="00EC575A">
      <w:pPr>
        <w:pStyle w:val="paragraph"/>
        <w:jc w:val="both"/>
        <w:textAlignment w:val="baseline"/>
        <w:rPr>
          <w:rFonts w:asciiTheme="majorBidi" w:hAnsiTheme="majorBidi" w:cstheme="majorBidi"/>
        </w:rPr>
      </w:pPr>
      <w:r w:rsidRPr="00EC575A">
        <w:rPr>
          <w:rFonts w:asciiTheme="majorBidi" w:hAnsiTheme="majorBidi" w:cstheme="majorBidi"/>
        </w:rPr>
        <w:t>“</w:t>
      </w:r>
      <w:r w:rsidRPr="00EC575A">
        <w:rPr>
          <w:rFonts w:asciiTheme="majorBidi" w:hAnsiTheme="majorBidi" w:cstheme="majorBidi"/>
          <w:i/>
          <w:iCs/>
        </w:rPr>
        <w:t>The supervisor’s got to be committed to working safely and is meant to [let his guys do</w:t>
      </w:r>
      <w:r w:rsidR="00F6551C" w:rsidRPr="00EC575A">
        <w:rPr>
          <w:rFonts w:asciiTheme="majorBidi" w:hAnsiTheme="majorBidi" w:cstheme="majorBidi"/>
          <w:i/>
          <w:iCs/>
        </w:rPr>
        <w:t xml:space="preserve"> </w:t>
      </w:r>
      <w:r w:rsidRPr="00EC575A">
        <w:rPr>
          <w:rFonts w:asciiTheme="majorBidi" w:hAnsiTheme="majorBidi" w:cstheme="majorBidi"/>
          <w:i/>
          <w:iCs/>
        </w:rPr>
        <w:t>the same].</w:t>
      </w:r>
      <w:r w:rsidRPr="00EC575A">
        <w:rPr>
          <w:rFonts w:asciiTheme="majorBidi" w:hAnsiTheme="majorBidi" w:cstheme="majorBidi"/>
        </w:rPr>
        <w:t>” (Derek)</w:t>
      </w:r>
    </w:p>
    <w:p w14:paraId="7F51A052" w14:textId="28E982C0" w:rsidR="0080180E" w:rsidRPr="00EC575A" w:rsidRDefault="0080180E" w:rsidP="00EC575A">
      <w:pPr>
        <w:pStyle w:val="paragraph"/>
        <w:spacing w:before="0" w:beforeAutospacing="0" w:after="0" w:afterAutospacing="0"/>
        <w:jc w:val="both"/>
        <w:textAlignment w:val="baseline"/>
        <w:rPr>
          <w:rStyle w:val="eop"/>
          <w:rFonts w:asciiTheme="majorBidi" w:hAnsiTheme="majorBidi" w:cstheme="majorBidi"/>
        </w:rPr>
      </w:pPr>
      <w:r w:rsidRPr="00EC575A">
        <w:rPr>
          <w:rFonts w:asciiTheme="majorBidi" w:hAnsiTheme="majorBidi" w:cstheme="majorBidi"/>
        </w:rPr>
        <w:t>“</w:t>
      </w:r>
      <w:r w:rsidRPr="00EC575A">
        <w:rPr>
          <w:rFonts w:asciiTheme="majorBidi" w:hAnsiTheme="majorBidi" w:cstheme="majorBidi"/>
          <w:i/>
          <w:iCs/>
        </w:rPr>
        <w:t>[My job is]</w:t>
      </w:r>
      <w:r w:rsidR="00285917" w:rsidRPr="00EC575A">
        <w:rPr>
          <w:rFonts w:asciiTheme="majorBidi" w:hAnsiTheme="majorBidi" w:cstheme="majorBidi"/>
          <w:i/>
          <w:iCs/>
        </w:rPr>
        <w:t xml:space="preserve"> </w:t>
      </w:r>
      <w:r w:rsidRPr="00EC575A">
        <w:rPr>
          <w:rFonts w:asciiTheme="majorBidi" w:hAnsiTheme="majorBidi" w:cstheme="majorBidi"/>
          <w:i/>
          <w:iCs/>
        </w:rPr>
        <w:t>more or less to ensure that everybody else is safe</w:t>
      </w:r>
      <w:r w:rsidRPr="00EC575A">
        <w:rPr>
          <w:rFonts w:asciiTheme="majorBidi" w:hAnsiTheme="majorBidi" w:cstheme="majorBidi"/>
        </w:rPr>
        <w:t>.” (John)</w:t>
      </w:r>
    </w:p>
    <w:p w14:paraId="7118DF94" w14:textId="1BB01122" w:rsidR="001F781E" w:rsidRPr="00EC575A" w:rsidRDefault="00285917" w:rsidP="00EC575A">
      <w:pPr>
        <w:pStyle w:val="paragraph"/>
        <w:jc w:val="both"/>
        <w:textAlignment w:val="baseline"/>
        <w:rPr>
          <w:rStyle w:val="eop"/>
          <w:rFonts w:asciiTheme="majorBidi" w:hAnsiTheme="majorBidi" w:cstheme="majorBidi"/>
        </w:rPr>
      </w:pPr>
      <w:r w:rsidRPr="00EC575A">
        <w:rPr>
          <w:rStyle w:val="eop"/>
          <w:rFonts w:asciiTheme="majorBidi" w:hAnsiTheme="majorBidi" w:cstheme="majorBidi"/>
        </w:rPr>
        <w:t>As seen in the various quotes, the leaders were aware that their beha</w:t>
      </w:r>
      <w:r w:rsidR="00907804" w:rsidRPr="00EC575A">
        <w:rPr>
          <w:rStyle w:val="eop"/>
          <w:rFonts w:asciiTheme="majorBidi" w:hAnsiTheme="majorBidi" w:cstheme="majorBidi"/>
        </w:rPr>
        <w:t xml:space="preserve">viours were </w:t>
      </w:r>
      <w:r w:rsidR="008C092D" w:rsidRPr="00EC575A">
        <w:rPr>
          <w:rStyle w:val="eop"/>
          <w:rFonts w:asciiTheme="majorBidi" w:hAnsiTheme="majorBidi" w:cstheme="majorBidi"/>
        </w:rPr>
        <w:t xml:space="preserve">very important in shaping the overall safety culture on site. </w:t>
      </w:r>
      <w:r w:rsidR="00AC6F9B" w:rsidRPr="00EC575A">
        <w:rPr>
          <w:rStyle w:val="eop"/>
          <w:rFonts w:asciiTheme="majorBidi" w:hAnsiTheme="majorBidi" w:cstheme="majorBidi"/>
        </w:rPr>
        <w:t xml:space="preserve">John also added that </w:t>
      </w:r>
      <w:r w:rsidR="00EE750F" w:rsidRPr="00EC575A">
        <w:rPr>
          <w:rStyle w:val="eop"/>
          <w:rFonts w:asciiTheme="majorBidi" w:hAnsiTheme="majorBidi" w:cstheme="majorBidi"/>
        </w:rPr>
        <w:t xml:space="preserve">he always ensured that his team had an </w:t>
      </w:r>
      <w:r w:rsidR="00BD7CC8" w:rsidRPr="00EC575A">
        <w:rPr>
          <w:rStyle w:val="eop"/>
          <w:rFonts w:asciiTheme="majorBidi" w:hAnsiTheme="majorBidi" w:cstheme="majorBidi"/>
        </w:rPr>
        <w:t>“</w:t>
      </w:r>
      <w:r w:rsidR="00BD7CC8" w:rsidRPr="00EC575A">
        <w:rPr>
          <w:rStyle w:val="eop"/>
          <w:rFonts w:asciiTheme="majorBidi" w:hAnsiTheme="majorBidi" w:cstheme="majorBidi"/>
          <w:i/>
          <w:iCs/>
        </w:rPr>
        <w:t>o</w:t>
      </w:r>
      <w:r w:rsidR="00EE750F" w:rsidRPr="00EC575A">
        <w:rPr>
          <w:rStyle w:val="eop"/>
          <w:rFonts w:asciiTheme="majorBidi" w:hAnsiTheme="majorBidi" w:cstheme="majorBidi"/>
          <w:i/>
          <w:iCs/>
        </w:rPr>
        <w:t>pen channel of communication</w:t>
      </w:r>
      <w:r w:rsidR="00EE750F" w:rsidRPr="00EC575A">
        <w:rPr>
          <w:rStyle w:val="eop"/>
          <w:rFonts w:asciiTheme="majorBidi" w:hAnsiTheme="majorBidi" w:cstheme="majorBidi"/>
        </w:rPr>
        <w:t>” with him</w:t>
      </w:r>
      <w:r w:rsidR="00FD1150" w:rsidRPr="00EC575A">
        <w:rPr>
          <w:rStyle w:val="eop"/>
          <w:rFonts w:asciiTheme="majorBidi" w:hAnsiTheme="majorBidi" w:cstheme="majorBidi"/>
        </w:rPr>
        <w:t xml:space="preserve"> when it came to safety</w:t>
      </w:r>
      <w:r w:rsidR="00BD7CC8" w:rsidRPr="00EC575A">
        <w:rPr>
          <w:rStyle w:val="eop"/>
          <w:rFonts w:asciiTheme="majorBidi" w:hAnsiTheme="majorBidi" w:cstheme="majorBidi"/>
        </w:rPr>
        <w:t xml:space="preserve">. He </w:t>
      </w:r>
      <w:r w:rsidR="00537218" w:rsidRPr="00EC575A">
        <w:rPr>
          <w:rStyle w:val="eop"/>
          <w:rFonts w:asciiTheme="majorBidi" w:hAnsiTheme="majorBidi" w:cstheme="majorBidi"/>
        </w:rPr>
        <w:t>emphasised</w:t>
      </w:r>
      <w:r w:rsidR="00BD7CC8" w:rsidRPr="00EC575A">
        <w:rPr>
          <w:rStyle w:val="eop"/>
          <w:rFonts w:asciiTheme="majorBidi" w:hAnsiTheme="majorBidi" w:cstheme="majorBidi"/>
        </w:rPr>
        <w:t xml:space="preserve"> that it reduced the chances of workers having to cut corners and hide their concerns. </w:t>
      </w:r>
      <w:r w:rsidR="001F781E" w:rsidRPr="00EC575A">
        <w:rPr>
          <w:rStyle w:val="eop"/>
          <w:rFonts w:asciiTheme="majorBidi" w:hAnsiTheme="majorBidi" w:cstheme="majorBidi"/>
        </w:rPr>
        <w:t xml:space="preserve">This is an effective method </w:t>
      </w:r>
      <w:r w:rsidR="00537218" w:rsidRPr="00EC575A">
        <w:rPr>
          <w:rStyle w:val="eop"/>
          <w:rFonts w:asciiTheme="majorBidi" w:hAnsiTheme="majorBidi" w:cstheme="majorBidi"/>
        </w:rPr>
        <w:t>of</w:t>
      </w:r>
      <w:r w:rsidR="001F781E" w:rsidRPr="00EC575A">
        <w:rPr>
          <w:rStyle w:val="eop"/>
          <w:rFonts w:asciiTheme="majorBidi" w:hAnsiTheme="majorBidi" w:cstheme="majorBidi"/>
        </w:rPr>
        <w:t xml:space="preserve"> managing safety</w:t>
      </w:r>
      <w:r w:rsidR="00FD1150" w:rsidRPr="00EC575A">
        <w:rPr>
          <w:rStyle w:val="eop"/>
          <w:rFonts w:asciiTheme="majorBidi" w:hAnsiTheme="majorBidi" w:cstheme="majorBidi"/>
        </w:rPr>
        <w:t>. Engaging workers in discussion</w:t>
      </w:r>
      <w:r w:rsidR="00365466" w:rsidRPr="00EC575A">
        <w:rPr>
          <w:rStyle w:val="eop"/>
          <w:rFonts w:asciiTheme="majorBidi" w:hAnsiTheme="majorBidi" w:cstheme="majorBidi"/>
        </w:rPr>
        <w:t xml:space="preserve">s relating to safety and decision-making is well-documented to improve </w:t>
      </w:r>
      <w:r w:rsidR="0066167C" w:rsidRPr="00EC575A">
        <w:rPr>
          <w:rStyle w:val="eop"/>
          <w:rFonts w:asciiTheme="majorBidi" w:hAnsiTheme="majorBidi" w:cstheme="majorBidi"/>
        </w:rPr>
        <w:t>site safety and reduce potential hazards (Zohar, 2010).</w:t>
      </w:r>
      <w:r w:rsidR="003E1A03" w:rsidRPr="00EC575A">
        <w:rPr>
          <w:rStyle w:val="eop"/>
          <w:rFonts w:asciiTheme="majorBidi" w:hAnsiTheme="majorBidi" w:cstheme="majorBidi"/>
        </w:rPr>
        <w:t xml:space="preserve"> Furthermore, this approach is known to bring about more pragmatic and cost-effective solutions. </w:t>
      </w:r>
    </w:p>
    <w:p w14:paraId="4EAB643B" w14:textId="5AE8FB33" w:rsidR="0080180E" w:rsidRPr="00EC575A" w:rsidRDefault="00285BB2" w:rsidP="00EC575A">
      <w:pPr>
        <w:pStyle w:val="paragraph"/>
        <w:spacing w:before="0" w:beforeAutospacing="0" w:after="0" w:afterAutospacing="0"/>
        <w:jc w:val="both"/>
        <w:textAlignment w:val="baseline"/>
        <w:rPr>
          <w:rStyle w:val="eop"/>
          <w:rFonts w:asciiTheme="majorBidi" w:hAnsiTheme="majorBidi" w:cstheme="majorBidi"/>
        </w:rPr>
      </w:pPr>
      <w:r w:rsidRPr="00EC575A">
        <w:rPr>
          <w:rStyle w:val="eop"/>
          <w:rFonts w:asciiTheme="majorBidi" w:hAnsiTheme="majorBidi" w:cstheme="majorBidi"/>
        </w:rPr>
        <w:t>However, a leader’s behaviour</w:t>
      </w:r>
      <w:r w:rsidR="002F084E" w:rsidRPr="00EC575A">
        <w:rPr>
          <w:rStyle w:val="eop"/>
          <w:rFonts w:asciiTheme="majorBidi" w:hAnsiTheme="majorBidi" w:cstheme="majorBidi"/>
        </w:rPr>
        <w:t xml:space="preserve"> and attitude</w:t>
      </w:r>
      <w:r w:rsidRPr="00EC575A">
        <w:rPr>
          <w:rStyle w:val="eop"/>
          <w:rFonts w:asciiTheme="majorBidi" w:hAnsiTheme="majorBidi" w:cstheme="majorBidi"/>
        </w:rPr>
        <w:t xml:space="preserve"> can prove challenging for the development of a positive safety culture</w:t>
      </w:r>
      <w:r w:rsidR="002F084E" w:rsidRPr="00EC575A">
        <w:rPr>
          <w:rStyle w:val="eop"/>
          <w:rFonts w:asciiTheme="majorBidi" w:hAnsiTheme="majorBidi" w:cstheme="majorBidi"/>
        </w:rPr>
        <w:t xml:space="preserve">. Such behaviours </w:t>
      </w:r>
      <w:r w:rsidR="00B52E01" w:rsidRPr="00EC575A">
        <w:rPr>
          <w:rStyle w:val="eop"/>
          <w:rFonts w:asciiTheme="majorBidi" w:hAnsiTheme="majorBidi" w:cstheme="majorBidi"/>
        </w:rPr>
        <w:t xml:space="preserve">and practices are discussed next. </w:t>
      </w:r>
    </w:p>
    <w:p w14:paraId="121D31B1" w14:textId="77777777" w:rsidR="0080180E" w:rsidRPr="00EC575A" w:rsidRDefault="0080180E" w:rsidP="00EC575A">
      <w:pPr>
        <w:pStyle w:val="paragraph"/>
        <w:jc w:val="both"/>
        <w:textAlignment w:val="baseline"/>
        <w:rPr>
          <w:rStyle w:val="eop"/>
          <w:rFonts w:asciiTheme="majorBidi" w:hAnsiTheme="majorBidi" w:cstheme="majorBidi"/>
          <w:b/>
          <w:bCs/>
        </w:rPr>
      </w:pPr>
      <w:r w:rsidRPr="00EC575A">
        <w:rPr>
          <w:rStyle w:val="eop"/>
          <w:rFonts w:asciiTheme="majorBidi" w:hAnsiTheme="majorBidi" w:cstheme="majorBidi"/>
          <w:b/>
          <w:bCs/>
        </w:rPr>
        <w:t>Destructive leadership</w:t>
      </w:r>
    </w:p>
    <w:p w14:paraId="05081DB5" w14:textId="3C53BBCE" w:rsidR="0080180E" w:rsidRPr="00EC575A" w:rsidRDefault="00B52E01" w:rsidP="00EC575A">
      <w:pPr>
        <w:pStyle w:val="paragraph"/>
        <w:spacing w:before="0" w:beforeAutospacing="0" w:after="0" w:afterAutospacing="0"/>
        <w:jc w:val="both"/>
        <w:textAlignment w:val="baseline"/>
        <w:rPr>
          <w:rStyle w:val="eop"/>
          <w:rFonts w:asciiTheme="majorBidi" w:hAnsiTheme="majorBidi" w:cstheme="majorBidi"/>
        </w:rPr>
      </w:pPr>
      <w:r w:rsidRPr="00EC575A">
        <w:rPr>
          <w:rStyle w:val="eop"/>
          <w:rFonts w:asciiTheme="majorBidi" w:hAnsiTheme="majorBidi" w:cstheme="majorBidi"/>
        </w:rPr>
        <w:t xml:space="preserve">While a leader’s behaviour is known </w:t>
      </w:r>
      <w:r w:rsidR="0018736C" w:rsidRPr="00EC575A">
        <w:rPr>
          <w:rStyle w:val="eop"/>
          <w:rFonts w:asciiTheme="majorBidi" w:hAnsiTheme="majorBidi" w:cstheme="majorBidi"/>
        </w:rPr>
        <w:t xml:space="preserve">to improve </w:t>
      </w:r>
      <w:r w:rsidR="00537218" w:rsidRPr="00EC575A">
        <w:rPr>
          <w:rStyle w:val="eop"/>
          <w:rFonts w:asciiTheme="majorBidi" w:hAnsiTheme="majorBidi" w:cstheme="majorBidi"/>
        </w:rPr>
        <w:t xml:space="preserve">the </w:t>
      </w:r>
      <w:r w:rsidR="0018736C" w:rsidRPr="00EC575A">
        <w:rPr>
          <w:rStyle w:val="eop"/>
          <w:rFonts w:asciiTheme="majorBidi" w:hAnsiTheme="majorBidi" w:cstheme="majorBidi"/>
        </w:rPr>
        <w:t xml:space="preserve">site and overall project safety, </w:t>
      </w:r>
      <w:r w:rsidR="00F75CFD" w:rsidRPr="00EC575A">
        <w:rPr>
          <w:rStyle w:val="eop"/>
          <w:rFonts w:asciiTheme="majorBidi" w:hAnsiTheme="majorBidi" w:cstheme="majorBidi"/>
        </w:rPr>
        <w:t xml:space="preserve">the opposite can happen when </w:t>
      </w:r>
      <w:r w:rsidR="009911BB" w:rsidRPr="00EC575A">
        <w:rPr>
          <w:rStyle w:val="eop"/>
          <w:rFonts w:asciiTheme="majorBidi" w:hAnsiTheme="majorBidi" w:cstheme="majorBidi"/>
        </w:rPr>
        <w:t xml:space="preserve">leaders do not operate in a manner that promotes safe practices. </w:t>
      </w:r>
      <w:r w:rsidR="00531147" w:rsidRPr="00EC575A">
        <w:rPr>
          <w:rStyle w:val="eop"/>
          <w:rFonts w:asciiTheme="majorBidi" w:hAnsiTheme="majorBidi" w:cstheme="majorBidi"/>
        </w:rPr>
        <w:t xml:space="preserve">As indicated by </w:t>
      </w:r>
      <w:proofErr w:type="spellStart"/>
      <w:r w:rsidR="00531147" w:rsidRPr="00EC575A">
        <w:rPr>
          <w:rStyle w:val="eop"/>
          <w:rFonts w:asciiTheme="majorBidi" w:hAnsiTheme="majorBidi" w:cstheme="majorBidi"/>
        </w:rPr>
        <w:t>Diebig</w:t>
      </w:r>
      <w:proofErr w:type="spellEnd"/>
      <w:r w:rsidR="00531147" w:rsidRPr="00EC575A">
        <w:rPr>
          <w:rStyle w:val="eop"/>
          <w:rFonts w:asciiTheme="majorBidi" w:hAnsiTheme="majorBidi" w:cstheme="majorBidi"/>
        </w:rPr>
        <w:t xml:space="preserve"> et al. </w:t>
      </w:r>
      <w:r w:rsidR="00EA4B0B" w:rsidRPr="00EC575A">
        <w:rPr>
          <w:rStyle w:val="eop"/>
          <w:rFonts w:asciiTheme="majorBidi" w:hAnsiTheme="majorBidi" w:cstheme="majorBidi"/>
        </w:rPr>
        <w:t>(</w:t>
      </w:r>
      <w:r w:rsidR="00531147" w:rsidRPr="00EC575A">
        <w:rPr>
          <w:rStyle w:val="eop"/>
          <w:rFonts w:asciiTheme="majorBidi" w:hAnsiTheme="majorBidi" w:cstheme="majorBidi"/>
        </w:rPr>
        <w:t>2017)</w:t>
      </w:r>
      <w:r w:rsidR="00EA4B0B" w:rsidRPr="00EC575A">
        <w:rPr>
          <w:rStyle w:val="eop"/>
          <w:rFonts w:asciiTheme="majorBidi" w:hAnsiTheme="majorBidi" w:cstheme="majorBidi"/>
        </w:rPr>
        <w:t xml:space="preserve">, a leader’s behaviour acts like a double-edged sword. </w:t>
      </w:r>
      <w:r w:rsidR="004D5B4C" w:rsidRPr="00EC575A">
        <w:rPr>
          <w:rStyle w:val="eop"/>
          <w:rFonts w:asciiTheme="majorBidi" w:hAnsiTheme="majorBidi" w:cstheme="majorBidi"/>
        </w:rPr>
        <w:t xml:space="preserve">As a leader, one’s confidence level and steering the group matters. </w:t>
      </w:r>
      <w:r w:rsidR="005E07A8" w:rsidRPr="00EC575A">
        <w:rPr>
          <w:rStyle w:val="eop"/>
          <w:rFonts w:asciiTheme="majorBidi" w:hAnsiTheme="majorBidi" w:cstheme="majorBidi"/>
        </w:rPr>
        <w:t xml:space="preserve">When asked </w:t>
      </w:r>
      <w:r w:rsidR="002F19E9" w:rsidRPr="00EC575A">
        <w:rPr>
          <w:rStyle w:val="eop"/>
          <w:rFonts w:asciiTheme="majorBidi" w:hAnsiTheme="majorBidi" w:cstheme="majorBidi"/>
        </w:rPr>
        <w:t>to describe his role, George (an owner-manager)</w:t>
      </w:r>
      <w:r w:rsidR="001360A0" w:rsidRPr="00EC575A">
        <w:rPr>
          <w:rStyle w:val="eop"/>
          <w:rFonts w:asciiTheme="majorBidi" w:hAnsiTheme="majorBidi" w:cstheme="majorBidi"/>
        </w:rPr>
        <w:t xml:space="preserve"> explained his role as follows: </w:t>
      </w:r>
    </w:p>
    <w:p w14:paraId="23686A65" w14:textId="6992568F" w:rsidR="0080180E" w:rsidRPr="00EC575A" w:rsidRDefault="0080180E" w:rsidP="00EC575A">
      <w:pPr>
        <w:pStyle w:val="paragraph"/>
        <w:spacing w:after="0"/>
        <w:jc w:val="both"/>
        <w:textAlignment w:val="baseline"/>
        <w:rPr>
          <w:rStyle w:val="eop"/>
          <w:rFonts w:asciiTheme="majorBidi" w:hAnsiTheme="majorBidi" w:cstheme="majorBidi"/>
          <w:i/>
          <w:iCs/>
        </w:rPr>
      </w:pPr>
      <w:r w:rsidRPr="00EC575A">
        <w:rPr>
          <w:rStyle w:val="eop"/>
          <w:rFonts w:asciiTheme="majorBidi" w:hAnsiTheme="majorBidi" w:cstheme="majorBidi"/>
          <w:i/>
          <w:iCs/>
        </w:rPr>
        <w:t>“…sorting out jobs… put down bricklayer</w:t>
      </w:r>
      <w:r w:rsidR="001360A0" w:rsidRPr="00EC575A">
        <w:rPr>
          <w:rStyle w:val="eop"/>
          <w:rFonts w:asciiTheme="majorBidi" w:hAnsiTheme="majorBidi" w:cstheme="majorBidi"/>
          <w:i/>
          <w:iCs/>
        </w:rPr>
        <w:t>.</w:t>
      </w:r>
      <w:r w:rsidRPr="00EC575A">
        <w:rPr>
          <w:rStyle w:val="eop"/>
          <w:rFonts w:asciiTheme="majorBidi" w:hAnsiTheme="majorBidi" w:cstheme="majorBidi"/>
          <w:i/>
          <w:iCs/>
        </w:rPr>
        <w:t>”</w:t>
      </w:r>
    </w:p>
    <w:p w14:paraId="77C65CA9" w14:textId="49CF9A00" w:rsidR="0080180E" w:rsidRPr="00EC575A" w:rsidRDefault="00A364BD" w:rsidP="00EC575A">
      <w:pPr>
        <w:pStyle w:val="paragraph"/>
        <w:spacing w:after="0"/>
        <w:jc w:val="both"/>
        <w:textAlignment w:val="baseline"/>
        <w:rPr>
          <w:rStyle w:val="eop"/>
          <w:rFonts w:asciiTheme="majorBidi" w:hAnsiTheme="majorBidi" w:cstheme="majorBidi"/>
        </w:rPr>
      </w:pPr>
      <w:r w:rsidRPr="00EC575A">
        <w:rPr>
          <w:rStyle w:val="eop"/>
          <w:rFonts w:asciiTheme="majorBidi" w:hAnsiTheme="majorBidi" w:cstheme="majorBidi"/>
        </w:rPr>
        <w:t xml:space="preserve">George was leading a team of </w:t>
      </w:r>
      <w:r w:rsidR="00832505" w:rsidRPr="00EC575A">
        <w:rPr>
          <w:rStyle w:val="eop"/>
          <w:rFonts w:asciiTheme="majorBidi" w:hAnsiTheme="majorBidi" w:cstheme="majorBidi"/>
        </w:rPr>
        <w:t>bricklayers,</w:t>
      </w:r>
      <w:r w:rsidRPr="00EC575A">
        <w:rPr>
          <w:rStyle w:val="eop"/>
          <w:rFonts w:asciiTheme="majorBidi" w:hAnsiTheme="majorBidi" w:cstheme="majorBidi"/>
        </w:rPr>
        <w:t xml:space="preserve"> but his level of confidence and leadership role was </w:t>
      </w:r>
      <w:r w:rsidR="006107F3" w:rsidRPr="00EC575A">
        <w:rPr>
          <w:rStyle w:val="eop"/>
          <w:rFonts w:asciiTheme="majorBidi" w:hAnsiTheme="majorBidi" w:cstheme="majorBidi"/>
        </w:rPr>
        <w:t xml:space="preserve">assertively displayed. </w:t>
      </w:r>
      <w:r w:rsidR="002415C7" w:rsidRPr="00EC575A">
        <w:rPr>
          <w:rStyle w:val="eop"/>
          <w:rFonts w:asciiTheme="majorBidi" w:hAnsiTheme="majorBidi" w:cstheme="majorBidi"/>
        </w:rPr>
        <w:t xml:space="preserve">Some </w:t>
      </w:r>
      <w:r w:rsidR="00904AAE" w:rsidRPr="00EC575A">
        <w:rPr>
          <w:rStyle w:val="eop"/>
          <w:rFonts w:asciiTheme="majorBidi" w:hAnsiTheme="majorBidi" w:cstheme="majorBidi"/>
        </w:rPr>
        <w:t>members</w:t>
      </w:r>
      <w:r w:rsidR="002415C7" w:rsidRPr="00EC575A">
        <w:rPr>
          <w:rStyle w:val="eop"/>
          <w:rFonts w:asciiTheme="majorBidi" w:hAnsiTheme="majorBidi" w:cstheme="majorBidi"/>
        </w:rPr>
        <w:t xml:space="preserve"> of his gang were also displaying </w:t>
      </w:r>
      <w:r w:rsidR="00EF19B0" w:rsidRPr="00EC575A">
        <w:rPr>
          <w:rStyle w:val="eop"/>
          <w:rFonts w:asciiTheme="majorBidi" w:hAnsiTheme="majorBidi" w:cstheme="majorBidi"/>
        </w:rPr>
        <w:t xml:space="preserve">some individualistic attitudes. Safety is known to be </w:t>
      </w:r>
      <w:r w:rsidR="006D2BCD" w:rsidRPr="00EC575A">
        <w:rPr>
          <w:rStyle w:val="eop"/>
          <w:rFonts w:asciiTheme="majorBidi" w:hAnsiTheme="majorBidi" w:cstheme="majorBidi"/>
        </w:rPr>
        <w:t xml:space="preserve">at a </w:t>
      </w:r>
      <w:r w:rsidR="00537218" w:rsidRPr="00EC575A">
        <w:rPr>
          <w:rStyle w:val="eop"/>
          <w:rFonts w:asciiTheme="majorBidi" w:hAnsiTheme="majorBidi" w:cstheme="majorBidi"/>
        </w:rPr>
        <w:t>reasonable</w:t>
      </w:r>
      <w:r w:rsidR="006D2BCD" w:rsidRPr="00EC575A">
        <w:rPr>
          <w:rStyle w:val="eop"/>
          <w:rFonts w:asciiTheme="majorBidi" w:hAnsiTheme="majorBidi" w:cstheme="majorBidi"/>
        </w:rPr>
        <w:t xml:space="preserve"> level when workers adopt a collective attitude. </w:t>
      </w:r>
      <w:r w:rsidR="00904AAE" w:rsidRPr="00EC575A">
        <w:rPr>
          <w:rStyle w:val="eop"/>
          <w:rFonts w:asciiTheme="majorBidi" w:hAnsiTheme="majorBidi" w:cstheme="majorBidi"/>
        </w:rPr>
        <w:t>Joe worked in Geoge’s team</w:t>
      </w:r>
      <w:r w:rsidR="00537218" w:rsidRPr="00EC575A">
        <w:rPr>
          <w:rStyle w:val="eop"/>
          <w:rFonts w:asciiTheme="majorBidi" w:hAnsiTheme="majorBidi" w:cstheme="majorBidi"/>
        </w:rPr>
        <w:t>, and during an interview, he was asked about how he felt working with others,</w:t>
      </w:r>
      <w:r w:rsidR="00357384" w:rsidRPr="00EC575A">
        <w:rPr>
          <w:rStyle w:val="eop"/>
          <w:rFonts w:asciiTheme="majorBidi" w:hAnsiTheme="majorBidi" w:cstheme="majorBidi"/>
        </w:rPr>
        <w:t xml:space="preserve"> especially when safety was concerned. </w:t>
      </w:r>
      <w:r w:rsidR="009D3E45" w:rsidRPr="00EC575A">
        <w:rPr>
          <w:rStyle w:val="eop"/>
          <w:rFonts w:asciiTheme="majorBidi" w:hAnsiTheme="majorBidi" w:cstheme="majorBidi"/>
        </w:rPr>
        <w:t xml:space="preserve">He stated: </w:t>
      </w:r>
    </w:p>
    <w:p w14:paraId="79BAA7A1" w14:textId="77777777" w:rsidR="00D276BD" w:rsidRPr="00EC575A" w:rsidRDefault="00D276BD" w:rsidP="00EC575A">
      <w:pPr>
        <w:pStyle w:val="paragraph"/>
        <w:spacing w:after="0"/>
        <w:jc w:val="both"/>
        <w:textAlignment w:val="baseline"/>
        <w:rPr>
          <w:rStyle w:val="eop"/>
          <w:rFonts w:asciiTheme="majorBidi" w:hAnsiTheme="majorBidi" w:cstheme="majorBidi"/>
        </w:rPr>
      </w:pPr>
    </w:p>
    <w:p w14:paraId="7527CC71" w14:textId="26FDFBB8" w:rsidR="00D276BD" w:rsidRPr="00EC575A" w:rsidRDefault="00D276BD" w:rsidP="00EC575A">
      <w:pPr>
        <w:pStyle w:val="paragraph"/>
        <w:spacing w:after="0"/>
        <w:jc w:val="both"/>
        <w:textAlignment w:val="baseline"/>
        <w:rPr>
          <w:rStyle w:val="eop"/>
          <w:rFonts w:asciiTheme="majorBidi" w:hAnsiTheme="majorBidi" w:cstheme="majorBidi"/>
        </w:rPr>
      </w:pPr>
      <w:r w:rsidRPr="00EC575A">
        <w:rPr>
          <w:rStyle w:val="eop"/>
          <w:rFonts w:asciiTheme="majorBidi" w:hAnsiTheme="majorBidi" w:cstheme="majorBidi"/>
          <w:i/>
          <w:iCs/>
        </w:rPr>
        <w:t xml:space="preserve">“I don’t think there’s any difference. It’s just basically the people you meet, some are a bit even and some are not some you can communicate with and some just </w:t>
      </w:r>
      <w:proofErr w:type="spellStart"/>
      <w:r w:rsidRPr="00EC575A">
        <w:rPr>
          <w:rStyle w:val="eop"/>
          <w:rFonts w:asciiTheme="majorBidi" w:hAnsiTheme="majorBidi" w:cstheme="majorBidi"/>
          <w:i/>
          <w:iCs/>
        </w:rPr>
        <w:t>wanna</w:t>
      </w:r>
      <w:proofErr w:type="spellEnd"/>
      <w:r w:rsidRPr="00EC575A">
        <w:rPr>
          <w:rStyle w:val="eop"/>
          <w:rFonts w:asciiTheme="majorBidi" w:hAnsiTheme="majorBidi" w:cstheme="majorBidi"/>
          <w:i/>
          <w:iCs/>
        </w:rPr>
        <w:t xml:space="preserve"> do their job and don’t </w:t>
      </w:r>
      <w:proofErr w:type="spellStart"/>
      <w:r w:rsidRPr="00EC575A">
        <w:rPr>
          <w:rStyle w:val="eop"/>
          <w:rFonts w:asciiTheme="majorBidi" w:hAnsiTheme="majorBidi" w:cstheme="majorBidi"/>
          <w:i/>
          <w:iCs/>
        </w:rPr>
        <w:t>wanna</w:t>
      </w:r>
      <w:proofErr w:type="spellEnd"/>
      <w:r w:rsidRPr="00EC575A">
        <w:rPr>
          <w:rStyle w:val="eop"/>
          <w:rFonts w:asciiTheme="majorBidi" w:hAnsiTheme="majorBidi" w:cstheme="majorBidi"/>
          <w:i/>
          <w:iCs/>
        </w:rPr>
        <w:t xml:space="preserve"> help you do your job. You’re getting paid for it</w:t>
      </w:r>
      <w:r w:rsidR="00537218" w:rsidRPr="00EC575A">
        <w:rPr>
          <w:rStyle w:val="eop"/>
          <w:rFonts w:asciiTheme="majorBidi" w:hAnsiTheme="majorBidi" w:cstheme="majorBidi"/>
          <w:i/>
          <w:iCs/>
        </w:rPr>
        <w:t>,</w:t>
      </w:r>
      <w:r w:rsidRPr="00EC575A">
        <w:rPr>
          <w:rStyle w:val="eop"/>
          <w:rFonts w:asciiTheme="majorBidi" w:hAnsiTheme="majorBidi" w:cstheme="majorBidi"/>
          <w:i/>
          <w:iCs/>
        </w:rPr>
        <w:t xml:space="preserve"> so you do it. You know, but you get some</w:t>
      </w:r>
      <w:r w:rsidR="00537218" w:rsidRPr="00EC575A">
        <w:rPr>
          <w:rStyle w:val="eop"/>
          <w:rFonts w:asciiTheme="majorBidi" w:hAnsiTheme="majorBidi" w:cstheme="majorBidi"/>
          <w:i/>
          <w:iCs/>
        </w:rPr>
        <w:t>, and you can talk to ‘</w:t>
      </w:r>
      <w:proofErr w:type="spellStart"/>
      <w:r w:rsidR="00537218" w:rsidRPr="00EC575A">
        <w:rPr>
          <w:rStyle w:val="eop"/>
          <w:rFonts w:asciiTheme="majorBidi" w:hAnsiTheme="majorBidi" w:cstheme="majorBidi"/>
          <w:i/>
          <w:iCs/>
        </w:rPr>
        <w:t>em</w:t>
      </w:r>
      <w:proofErr w:type="spellEnd"/>
      <w:r w:rsidR="00537218" w:rsidRPr="00EC575A">
        <w:rPr>
          <w:rStyle w:val="eop"/>
          <w:rFonts w:asciiTheme="majorBidi" w:hAnsiTheme="majorBidi" w:cstheme="majorBidi"/>
          <w:i/>
          <w:iCs/>
        </w:rPr>
        <w:t>, and they might be able to advise</w:t>
      </w:r>
      <w:r w:rsidRPr="00EC575A">
        <w:rPr>
          <w:rStyle w:val="eop"/>
          <w:rFonts w:asciiTheme="majorBidi" w:hAnsiTheme="majorBidi" w:cstheme="majorBidi"/>
          <w:i/>
          <w:iCs/>
        </w:rPr>
        <w:t xml:space="preserve"> you and all that before you start it.</w:t>
      </w:r>
      <w:r w:rsidRPr="00EC575A">
        <w:rPr>
          <w:rStyle w:val="eop"/>
          <w:rFonts w:asciiTheme="majorBidi" w:hAnsiTheme="majorBidi" w:cstheme="majorBidi"/>
        </w:rPr>
        <w:t>” (</w:t>
      </w:r>
      <w:r w:rsidR="00904AAE" w:rsidRPr="00EC575A">
        <w:rPr>
          <w:rStyle w:val="eop"/>
          <w:rFonts w:asciiTheme="majorBidi" w:hAnsiTheme="majorBidi" w:cstheme="majorBidi"/>
        </w:rPr>
        <w:t>Joe</w:t>
      </w:r>
      <w:r w:rsidRPr="00EC575A">
        <w:rPr>
          <w:rStyle w:val="eop"/>
          <w:rFonts w:asciiTheme="majorBidi" w:hAnsiTheme="majorBidi" w:cstheme="majorBidi"/>
        </w:rPr>
        <w:t>)</w:t>
      </w:r>
    </w:p>
    <w:p w14:paraId="749F9892" w14:textId="0F17C32D" w:rsidR="00D276BD" w:rsidRPr="00EC575A" w:rsidRDefault="00832505" w:rsidP="00EC575A">
      <w:pPr>
        <w:pStyle w:val="paragraph"/>
        <w:spacing w:after="0"/>
        <w:jc w:val="both"/>
        <w:textAlignment w:val="baseline"/>
        <w:rPr>
          <w:rStyle w:val="normaltextrun"/>
          <w:rFonts w:asciiTheme="majorBidi" w:hAnsiTheme="majorBidi" w:cstheme="majorBidi"/>
        </w:rPr>
      </w:pPr>
      <w:r w:rsidRPr="00EC575A">
        <w:rPr>
          <w:rStyle w:val="eop"/>
          <w:rFonts w:asciiTheme="majorBidi" w:hAnsiTheme="majorBidi" w:cstheme="majorBidi"/>
        </w:rPr>
        <w:t xml:space="preserve">Joe did not </w:t>
      </w:r>
      <w:r w:rsidR="00BE50D4" w:rsidRPr="00EC575A">
        <w:rPr>
          <w:rStyle w:val="eop"/>
          <w:rFonts w:asciiTheme="majorBidi" w:hAnsiTheme="majorBidi" w:cstheme="majorBidi"/>
        </w:rPr>
        <w:t xml:space="preserve">demonstrate a willingness to work closely with </w:t>
      </w:r>
      <w:r w:rsidR="00537218" w:rsidRPr="00EC575A">
        <w:rPr>
          <w:rStyle w:val="eop"/>
          <w:rFonts w:asciiTheme="majorBidi" w:hAnsiTheme="majorBidi" w:cstheme="majorBidi"/>
        </w:rPr>
        <w:t>others, and his attitude about all workers being the same and not wanting to help did not exude a team spirit</w:t>
      </w:r>
      <w:r w:rsidR="0041050D" w:rsidRPr="00EC575A">
        <w:rPr>
          <w:rStyle w:val="eop"/>
          <w:rFonts w:asciiTheme="majorBidi" w:hAnsiTheme="majorBidi" w:cstheme="majorBidi"/>
        </w:rPr>
        <w:t xml:space="preserve"> attitude. </w:t>
      </w:r>
      <w:r w:rsidR="001460E1" w:rsidRPr="00EC575A">
        <w:rPr>
          <w:rStyle w:val="eop"/>
          <w:rFonts w:asciiTheme="majorBidi" w:hAnsiTheme="majorBidi" w:cstheme="majorBidi"/>
        </w:rPr>
        <w:t xml:space="preserve">Using Ashford and Sitkin’s (2019) </w:t>
      </w:r>
      <w:r w:rsidR="00DB4423" w:rsidRPr="00EC575A">
        <w:rPr>
          <w:rStyle w:val="eop"/>
          <w:rFonts w:asciiTheme="majorBidi" w:hAnsiTheme="majorBidi" w:cstheme="majorBidi"/>
        </w:rPr>
        <w:t xml:space="preserve">explanation, George may not have </w:t>
      </w:r>
      <w:r w:rsidR="001928D6" w:rsidRPr="00EC575A">
        <w:rPr>
          <w:rStyle w:val="eop"/>
          <w:rFonts w:asciiTheme="majorBidi" w:hAnsiTheme="majorBidi" w:cstheme="majorBidi"/>
        </w:rPr>
        <w:t xml:space="preserve">successfully played a leadership role </w:t>
      </w:r>
      <w:r w:rsidR="009E1813" w:rsidRPr="00EC575A">
        <w:rPr>
          <w:rStyle w:val="eop"/>
          <w:rFonts w:asciiTheme="majorBidi" w:hAnsiTheme="majorBidi" w:cstheme="majorBidi"/>
        </w:rPr>
        <w:t>in</w:t>
      </w:r>
      <w:r w:rsidR="001928D6" w:rsidRPr="00EC575A">
        <w:rPr>
          <w:rStyle w:val="eop"/>
          <w:rFonts w:asciiTheme="majorBidi" w:hAnsiTheme="majorBidi" w:cstheme="majorBidi"/>
        </w:rPr>
        <w:t xml:space="preserve"> socially influencing his workers (especially Joe) to work in a collective </w:t>
      </w:r>
      <w:r w:rsidR="009915F0" w:rsidRPr="00EC575A">
        <w:rPr>
          <w:rStyle w:val="eop"/>
          <w:rFonts w:asciiTheme="majorBidi" w:hAnsiTheme="majorBidi" w:cstheme="majorBidi"/>
        </w:rPr>
        <w:t xml:space="preserve">manner. </w:t>
      </w:r>
      <w:r w:rsidR="009915F0" w:rsidRPr="00EC575A">
        <w:rPr>
          <w:rStyle w:val="normaltextrun"/>
          <w:rFonts w:asciiTheme="majorBidi" w:hAnsiTheme="majorBidi" w:cstheme="majorBidi"/>
        </w:rPr>
        <w:t xml:space="preserve">This </w:t>
      </w:r>
      <w:r w:rsidR="009915F0" w:rsidRPr="00EC575A">
        <w:rPr>
          <w:rStyle w:val="normaltextrun"/>
          <w:rFonts w:asciiTheme="majorBidi" w:hAnsiTheme="majorBidi" w:cstheme="majorBidi"/>
        </w:rPr>
        <w:lastRenderedPageBreak/>
        <w:t xml:space="preserve">further confirmed that when </w:t>
      </w:r>
      <w:r w:rsidR="003967F0" w:rsidRPr="00EC575A">
        <w:rPr>
          <w:rStyle w:val="normaltextrun"/>
          <w:rFonts w:asciiTheme="majorBidi" w:hAnsiTheme="majorBidi" w:cstheme="majorBidi"/>
        </w:rPr>
        <w:t>leadership</w:t>
      </w:r>
      <w:r w:rsidR="009915F0" w:rsidRPr="00EC575A">
        <w:rPr>
          <w:rStyle w:val="normaltextrun"/>
          <w:rFonts w:asciiTheme="majorBidi" w:hAnsiTheme="majorBidi" w:cstheme="majorBidi"/>
        </w:rPr>
        <w:t xml:space="preserve"> roles were not carried out </w:t>
      </w:r>
      <w:r w:rsidR="003967F0" w:rsidRPr="00EC575A">
        <w:rPr>
          <w:rStyle w:val="normaltextrun"/>
          <w:rFonts w:asciiTheme="majorBidi" w:hAnsiTheme="majorBidi" w:cstheme="majorBidi"/>
        </w:rPr>
        <w:t xml:space="preserve">effectively, it had a very adverse effect on the gang. </w:t>
      </w:r>
    </w:p>
    <w:p w14:paraId="5352033E" w14:textId="2ED1BBA0" w:rsidR="003967F0" w:rsidRPr="00EC575A" w:rsidRDefault="003967F0" w:rsidP="00EC575A">
      <w:pPr>
        <w:pStyle w:val="paragraph"/>
        <w:spacing w:after="0"/>
        <w:jc w:val="both"/>
        <w:textAlignment w:val="baseline"/>
        <w:rPr>
          <w:rStyle w:val="eop"/>
          <w:rFonts w:asciiTheme="majorBidi" w:hAnsiTheme="majorBidi" w:cstheme="majorBidi"/>
        </w:rPr>
      </w:pPr>
      <w:r w:rsidRPr="00EC575A">
        <w:rPr>
          <w:rStyle w:val="normaltextrun"/>
          <w:rFonts w:asciiTheme="majorBidi" w:hAnsiTheme="majorBidi" w:cstheme="majorBidi"/>
        </w:rPr>
        <w:t xml:space="preserve">Rick offered another example of leaders he had worked with in the past who </w:t>
      </w:r>
      <w:r w:rsidR="00950A9B" w:rsidRPr="00EC575A">
        <w:rPr>
          <w:rStyle w:val="normaltextrun"/>
          <w:rFonts w:asciiTheme="majorBidi" w:hAnsiTheme="majorBidi" w:cstheme="majorBidi"/>
        </w:rPr>
        <w:t xml:space="preserve">“got on people’s backs for no reason” and added that this behaviour often caused </w:t>
      </w:r>
      <w:r w:rsidR="00D31A75" w:rsidRPr="00EC575A">
        <w:rPr>
          <w:rStyle w:val="normaltextrun"/>
          <w:rFonts w:asciiTheme="majorBidi" w:hAnsiTheme="majorBidi" w:cstheme="majorBidi"/>
        </w:rPr>
        <w:t>workers to “cut corners or rebel”. Cutting corners and rebelling are all poor practices that lead to poor safety cultures</w:t>
      </w:r>
      <w:r w:rsidR="009E1813" w:rsidRPr="00EC575A">
        <w:rPr>
          <w:rStyle w:val="normaltextrun"/>
          <w:rFonts w:asciiTheme="majorBidi" w:hAnsiTheme="majorBidi" w:cstheme="majorBidi"/>
        </w:rPr>
        <w:t>,</w:t>
      </w:r>
      <w:r w:rsidR="00D31A75" w:rsidRPr="00EC575A">
        <w:rPr>
          <w:rStyle w:val="normaltextrun"/>
          <w:rFonts w:asciiTheme="majorBidi" w:hAnsiTheme="majorBidi" w:cstheme="majorBidi"/>
        </w:rPr>
        <w:t xml:space="preserve"> thereby making </w:t>
      </w:r>
      <w:r w:rsidR="00AE41EE" w:rsidRPr="00EC575A">
        <w:rPr>
          <w:rStyle w:val="normaltextrun"/>
          <w:rFonts w:asciiTheme="majorBidi" w:hAnsiTheme="majorBidi" w:cstheme="majorBidi"/>
        </w:rPr>
        <w:t xml:space="preserve">the site unsafe. Rick also stated that such practices were often found in large firms where the leaders are </w:t>
      </w:r>
      <w:r w:rsidR="00077B50" w:rsidRPr="00EC575A">
        <w:rPr>
          <w:rStyle w:val="normaltextrun"/>
          <w:rFonts w:asciiTheme="majorBidi" w:hAnsiTheme="majorBidi" w:cstheme="majorBidi"/>
        </w:rPr>
        <w:t xml:space="preserve">not working out of concern for their gang but working towards targets set by senior managers of the organisation. </w:t>
      </w:r>
      <w:r w:rsidR="00D309F5" w:rsidRPr="00EC575A">
        <w:rPr>
          <w:rStyle w:val="normaltextrun"/>
          <w:rFonts w:asciiTheme="majorBidi" w:hAnsiTheme="majorBidi" w:cstheme="majorBidi"/>
        </w:rPr>
        <w:t xml:space="preserve">Ben discussed the potential for managers and leaders to </w:t>
      </w:r>
      <w:r w:rsidR="00F368C8" w:rsidRPr="00EC575A">
        <w:rPr>
          <w:rStyle w:val="normaltextrun"/>
          <w:rFonts w:asciiTheme="majorBidi" w:hAnsiTheme="majorBidi" w:cstheme="majorBidi"/>
        </w:rPr>
        <w:t>go overboard when it came to the implementation of</w:t>
      </w:r>
      <w:r w:rsidR="00D309F5" w:rsidRPr="00EC575A">
        <w:rPr>
          <w:rStyle w:val="normaltextrun"/>
          <w:rFonts w:asciiTheme="majorBidi" w:hAnsiTheme="majorBidi" w:cstheme="majorBidi"/>
        </w:rPr>
        <w:t xml:space="preserve"> certain rules. He admitted that younger and less experienced workers may engage in </w:t>
      </w:r>
      <w:r w:rsidR="00DE7B88" w:rsidRPr="00EC575A">
        <w:rPr>
          <w:rStyle w:val="normaltextrun"/>
          <w:rFonts w:asciiTheme="majorBidi" w:hAnsiTheme="majorBidi" w:cstheme="majorBidi"/>
        </w:rPr>
        <w:t>“</w:t>
      </w:r>
      <w:r w:rsidR="00D309F5" w:rsidRPr="00EC575A">
        <w:rPr>
          <w:rStyle w:val="normaltextrun"/>
          <w:rFonts w:asciiTheme="majorBidi" w:hAnsiTheme="majorBidi" w:cstheme="majorBidi"/>
          <w:i/>
          <w:iCs/>
        </w:rPr>
        <w:t>horseplay</w:t>
      </w:r>
      <w:r w:rsidR="00DE7B88" w:rsidRPr="00EC575A">
        <w:rPr>
          <w:rStyle w:val="normaltextrun"/>
          <w:rFonts w:asciiTheme="majorBidi" w:hAnsiTheme="majorBidi" w:cstheme="majorBidi"/>
        </w:rPr>
        <w:t>”</w:t>
      </w:r>
      <w:r w:rsidR="00D309F5" w:rsidRPr="00EC575A">
        <w:rPr>
          <w:rStyle w:val="normaltextrun"/>
          <w:rFonts w:asciiTheme="majorBidi" w:hAnsiTheme="majorBidi" w:cstheme="majorBidi"/>
        </w:rPr>
        <w:t xml:space="preserve"> while simultaneously attempting to complete tasks more quickly. This behavio</w:t>
      </w:r>
      <w:r w:rsidR="00DE7B88" w:rsidRPr="00EC575A">
        <w:rPr>
          <w:rStyle w:val="normaltextrun"/>
          <w:rFonts w:asciiTheme="majorBidi" w:hAnsiTheme="majorBidi" w:cstheme="majorBidi"/>
        </w:rPr>
        <w:t>u</w:t>
      </w:r>
      <w:r w:rsidR="00D309F5" w:rsidRPr="00EC575A">
        <w:rPr>
          <w:rStyle w:val="normaltextrun"/>
          <w:rFonts w:asciiTheme="majorBidi" w:hAnsiTheme="majorBidi" w:cstheme="majorBidi"/>
        </w:rPr>
        <w:t>r inevitably takes away from the time allocated for actual work, leading these workers to cut corners to make up for lost time. This can create hazardous situations for both themselves and their colleagues on site.</w:t>
      </w:r>
      <w:r w:rsidR="00DE7B88" w:rsidRPr="00EC575A">
        <w:rPr>
          <w:rStyle w:val="normaltextrun"/>
          <w:rFonts w:asciiTheme="majorBidi" w:hAnsiTheme="majorBidi" w:cstheme="majorBidi"/>
        </w:rPr>
        <w:t xml:space="preserve"> </w:t>
      </w:r>
      <w:r w:rsidR="00D309F5" w:rsidRPr="00EC575A">
        <w:rPr>
          <w:rStyle w:val="normaltextrun"/>
          <w:rFonts w:asciiTheme="majorBidi" w:hAnsiTheme="majorBidi" w:cstheme="majorBidi"/>
        </w:rPr>
        <w:t>Tom offered a different viewpoint on why inexperienced workers might cut corners. He suggested that they might feel pressured to finish the job quickly, which leads them to take shortcuts.</w:t>
      </w:r>
      <w:r w:rsidR="001A340A" w:rsidRPr="00EC575A">
        <w:rPr>
          <w:rStyle w:val="normaltextrun"/>
          <w:rFonts w:asciiTheme="majorBidi" w:hAnsiTheme="majorBidi" w:cstheme="majorBidi"/>
        </w:rPr>
        <w:t xml:space="preserve"> It is imperative to note that poor leadership practices would have led to workers not </w:t>
      </w:r>
      <w:r w:rsidR="00894E32" w:rsidRPr="00EC575A">
        <w:rPr>
          <w:rStyle w:val="normaltextrun"/>
          <w:rFonts w:asciiTheme="majorBidi" w:hAnsiTheme="majorBidi" w:cstheme="majorBidi"/>
        </w:rPr>
        <w:t xml:space="preserve">understanding the actual importance of safety. </w:t>
      </w:r>
      <w:r w:rsidR="00A023C0" w:rsidRPr="00EC575A">
        <w:rPr>
          <w:rStyle w:val="normaltextrun"/>
          <w:rFonts w:asciiTheme="majorBidi" w:hAnsiTheme="majorBidi" w:cstheme="majorBidi"/>
        </w:rPr>
        <w:t>Thus</w:t>
      </w:r>
      <w:r w:rsidR="009E1813" w:rsidRPr="00EC575A">
        <w:rPr>
          <w:rStyle w:val="normaltextrun"/>
          <w:rFonts w:asciiTheme="majorBidi" w:hAnsiTheme="majorBidi" w:cstheme="majorBidi"/>
        </w:rPr>
        <w:t>, the leader’s role in this instance would be destructive</w:t>
      </w:r>
      <w:r w:rsidR="00A023C0" w:rsidRPr="00EC575A">
        <w:rPr>
          <w:rStyle w:val="normaltextrun"/>
          <w:rFonts w:asciiTheme="majorBidi" w:hAnsiTheme="majorBidi" w:cstheme="majorBidi"/>
        </w:rPr>
        <w:t xml:space="preserve">. </w:t>
      </w:r>
    </w:p>
    <w:p w14:paraId="5E061396" w14:textId="7DD64DDD" w:rsidR="0080180E" w:rsidRPr="00EC575A" w:rsidRDefault="00A023C0" w:rsidP="00EC575A">
      <w:pPr>
        <w:pStyle w:val="paragraph"/>
        <w:spacing w:before="0" w:beforeAutospacing="0" w:after="0" w:afterAutospacing="0"/>
        <w:jc w:val="both"/>
        <w:textAlignment w:val="baseline"/>
        <w:rPr>
          <w:rStyle w:val="eop"/>
          <w:rFonts w:asciiTheme="majorBidi" w:hAnsiTheme="majorBidi" w:cstheme="majorBidi"/>
          <w:b/>
          <w:bCs/>
        </w:rPr>
      </w:pPr>
      <w:r w:rsidRPr="00EC575A">
        <w:rPr>
          <w:rStyle w:val="eop"/>
          <w:rFonts w:asciiTheme="majorBidi" w:hAnsiTheme="majorBidi" w:cstheme="majorBidi"/>
        </w:rPr>
        <w:t>Following up on George’s lack of confidence and supportive leadership</w:t>
      </w:r>
      <w:r w:rsidR="00B43FE9" w:rsidRPr="00EC575A">
        <w:rPr>
          <w:rStyle w:val="eop"/>
          <w:rFonts w:asciiTheme="majorBidi" w:hAnsiTheme="majorBidi" w:cstheme="majorBidi"/>
        </w:rPr>
        <w:t>, he was quoted as saying:</w:t>
      </w:r>
    </w:p>
    <w:p w14:paraId="160D5E55" w14:textId="5AB7388D" w:rsidR="00D0731B" w:rsidRPr="00EC575A" w:rsidRDefault="0080180E" w:rsidP="00EC575A">
      <w:pPr>
        <w:pStyle w:val="paragraph"/>
        <w:spacing w:after="0"/>
        <w:jc w:val="both"/>
        <w:textAlignment w:val="baseline"/>
        <w:rPr>
          <w:rStyle w:val="eop"/>
          <w:rFonts w:asciiTheme="majorBidi" w:hAnsiTheme="majorBidi" w:cstheme="majorBidi"/>
        </w:rPr>
      </w:pPr>
      <w:r w:rsidRPr="00EC575A">
        <w:rPr>
          <w:rStyle w:val="eop"/>
          <w:rFonts w:asciiTheme="majorBidi" w:hAnsiTheme="majorBidi" w:cstheme="majorBidi"/>
        </w:rPr>
        <w:t>“</w:t>
      </w:r>
      <w:r w:rsidRPr="00EC575A">
        <w:rPr>
          <w:rStyle w:val="eop"/>
          <w:rFonts w:asciiTheme="majorBidi" w:hAnsiTheme="majorBidi" w:cstheme="majorBidi"/>
          <w:i/>
          <w:iCs/>
        </w:rPr>
        <w:t>I could talk to a guy in the face</w:t>
      </w:r>
      <w:r w:rsidR="001363D3" w:rsidRPr="00EC575A">
        <w:rPr>
          <w:rStyle w:val="eop"/>
          <w:rFonts w:asciiTheme="majorBidi" w:hAnsiTheme="majorBidi" w:cstheme="majorBidi"/>
          <w:i/>
          <w:iCs/>
        </w:rPr>
        <w:t>; if</w:t>
      </w:r>
      <w:r w:rsidRPr="00EC575A">
        <w:rPr>
          <w:rStyle w:val="eop"/>
          <w:rFonts w:asciiTheme="majorBidi" w:hAnsiTheme="majorBidi" w:cstheme="majorBidi"/>
          <w:i/>
          <w:iCs/>
        </w:rPr>
        <w:t xml:space="preserve"> the</w:t>
      </w:r>
      <w:r w:rsidR="00B43FE9" w:rsidRPr="00EC575A">
        <w:rPr>
          <w:rStyle w:val="eop"/>
          <w:rFonts w:asciiTheme="majorBidi" w:hAnsiTheme="majorBidi" w:cstheme="majorBidi"/>
          <w:i/>
          <w:iCs/>
        </w:rPr>
        <w:t xml:space="preserve"> </w:t>
      </w:r>
      <w:r w:rsidRPr="00EC575A">
        <w:rPr>
          <w:rStyle w:val="eop"/>
          <w:rFonts w:asciiTheme="majorBidi" w:hAnsiTheme="majorBidi" w:cstheme="majorBidi"/>
          <w:i/>
          <w:iCs/>
        </w:rPr>
        <w:t xml:space="preserve">guy </w:t>
      </w:r>
      <w:proofErr w:type="spellStart"/>
      <w:r w:rsidRPr="00EC575A">
        <w:rPr>
          <w:rStyle w:val="eop"/>
          <w:rFonts w:asciiTheme="majorBidi" w:hAnsiTheme="majorBidi" w:cstheme="majorBidi"/>
          <w:i/>
          <w:iCs/>
        </w:rPr>
        <w:t>ain’t</w:t>
      </w:r>
      <w:proofErr w:type="spellEnd"/>
      <w:r w:rsidRPr="00EC575A">
        <w:rPr>
          <w:rStyle w:val="eop"/>
          <w:rFonts w:asciiTheme="majorBidi" w:hAnsiTheme="majorBidi" w:cstheme="majorBidi"/>
          <w:i/>
          <w:iCs/>
        </w:rPr>
        <w:t xml:space="preserve"> </w:t>
      </w:r>
      <w:proofErr w:type="spellStart"/>
      <w:r w:rsidRPr="00EC575A">
        <w:rPr>
          <w:rStyle w:val="eop"/>
          <w:rFonts w:asciiTheme="majorBidi" w:hAnsiTheme="majorBidi" w:cstheme="majorBidi"/>
          <w:i/>
          <w:iCs/>
        </w:rPr>
        <w:t>gonna</w:t>
      </w:r>
      <w:proofErr w:type="spellEnd"/>
      <w:r w:rsidRPr="00EC575A">
        <w:rPr>
          <w:rStyle w:val="eop"/>
          <w:rFonts w:asciiTheme="majorBidi" w:hAnsiTheme="majorBidi" w:cstheme="majorBidi"/>
          <w:i/>
          <w:iCs/>
        </w:rPr>
        <w:t xml:space="preserve"> listen to me, he’s </w:t>
      </w:r>
      <w:proofErr w:type="spellStart"/>
      <w:r w:rsidRPr="00EC575A">
        <w:rPr>
          <w:rStyle w:val="eop"/>
          <w:rFonts w:asciiTheme="majorBidi" w:hAnsiTheme="majorBidi" w:cstheme="majorBidi"/>
          <w:i/>
          <w:iCs/>
        </w:rPr>
        <w:t>gonna</w:t>
      </w:r>
      <w:proofErr w:type="spellEnd"/>
      <w:r w:rsidRPr="00EC575A">
        <w:rPr>
          <w:rStyle w:val="eop"/>
          <w:rFonts w:asciiTheme="majorBidi" w:hAnsiTheme="majorBidi" w:cstheme="majorBidi"/>
          <w:i/>
          <w:iCs/>
        </w:rPr>
        <w:t xml:space="preserve"> do what he wants. That’s up to him</w:t>
      </w:r>
      <w:r w:rsidRPr="00EC575A">
        <w:rPr>
          <w:rStyle w:val="eop"/>
          <w:rFonts w:asciiTheme="majorBidi" w:hAnsiTheme="majorBidi" w:cstheme="majorBidi"/>
        </w:rPr>
        <w:t xml:space="preserve">.” </w:t>
      </w:r>
    </w:p>
    <w:p w14:paraId="3C216868" w14:textId="4A99BEEE" w:rsidR="00CB3379" w:rsidRPr="00EC575A" w:rsidRDefault="0080180E" w:rsidP="00EC575A">
      <w:pPr>
        <w:pStyle w:val="paragraph"/>
        <w:spacing w:after="0"/>
        <w:jc w:val="both"/>
        <w:textAlignment w:val="baseline"/>
        <w:rPr>
          <w:rStyle w:val="eop"/>
          <w:rFonts w:asciiTheme="majorBidi" w:hAnsiTheme="majorBidi" w:cstheme="majorBidi"/>
        </w:rPr>
      </w:pPr>
      <w:r w:rsidRPr="00EC575A">
        <w:rPr>
          <w:rStyle w:val="eop"/>
          <w:rFonts w:asciiTheme="majorBidi" w:hAnsiTheme="majorBidi" w:cstheme="majorBidi"/>
        </w:rPr>
        <w:t>Rick</w:t>
      </w:r>
      <w:r w:rsidR="001363D3" w:rsidRPr="00EC575A">
        <w:rPr>
          <w:rStyle w:val="eop"/>
          <w:rFonts w:asciiTheme="majorBidi" w:hAnsiTheme="majorBidi" w:cstheme="majorBidi"/>
        </w:rPr>
        <w:t>, who had extensive experience in training and mentoring new and less experienced workers, also stated: “Well [if you see something being done wrongly], you’d mention it to them, but if they carry on,</w:t>
      </w:r>
      <w:r w:rsidRPr="00EC575A">
        <w:rPr>
          <w:rStyle w:val="eop"/>
          <w:rFonts w:asciiTheme="majorBidi" w:hAnsiTheme="majorBidi" w:cstheme="majorBidi"/>
          <w:i/>
          <w:iCs/>
        </w:rPr>
        <w:t xml:space="preserve"> then that’s up to them.”</w:t>
      </w:r>
      <w:r w:rsidRPr="00EC575A">
        <w:rPr>
          <w:rStyle w:val="eop"/>
          <w:rFonts w:asciiTheme="majorBidi" w:hAnsiTheme="majorBidi" w:cstheme="majorBidi"/>
        </w:rPr>
        <w:t xml:space="preserve"> (Rick).</w:t>
      </w:r>
      <w:r w:rsidR="00247672" w:rsidRPr="00EC575A">
        <w:rPr>
          <w:rStyle w:val="eop"/>
          <w:rFonts w:asciiTheme="majorBidi" w:hAnsiTheme="majorBidi" w:cstheme="majorBidi"/>
        </w:rPr>
        <w:t xml:space="preserve"> Rick </w:t>
      </w:r>
      <w:r w:rsidR="009F6570" w:rsidRPr="00EC575A">
        <w:rPr>
          <w:rStyle w:val="eop"/>
          <w:rFonts w:asciiTheme="majorBidi" w:hAnsiTheme="majorBidi" w:cstheme="majorBidi"/>
        </w:rPr>
        <w:t>argued</w:t>
      </w:r>
      <w:r w:rsidR="00247672" w:rsidRPr="00EC575A">
        <w:rPr>
          <w:rStyle w:val="eop"/>
          <w:rFonts w:asciiTheme="majorBidi" w:hAnsiTheme="majorBidi" w:cstheme="majorBidi"/>
        </w:rPr>
        <w:t xml:space="preserve"> that familiarity </w:t>
      </w:r>
      <w:r w:rsidR="009F6570" w:rsidRPr="00EC575A">
        <w:rPr>
          <w:rStyle w:val="eop"/>
          <w:rFonts w:asciiTheme="majorBidi" w:hAnsiTheme="majorBidi" w:cstheme="majorBidi"/>
        </w:rPr>
        <w:t xml:space="preserve">with workers meant that they could ignore </w:t>
      </w:r>
      <w:r w:rsidR="00DE70A1" w:rsidRPr="00EC575A">
        <w:rPr>
          <w:rStyle w:val="eop"/>
          <w:rFonts w:asciiTheme="majorBidi" w:hAnsiTheme="majorBidi" w:cstheme="majorBidi"/>
        </w:rPr>
        <w:t>advice</w:t>
      </w:r>
      <w:r w:rsidR="009F6570" w:rsidRPr="00EC575A">
        <w:rPr>
          <w:rStyle w:val="eop"/>
          <w:rFonts w:asciiTheme="majorBidi" w:hAnsiTheme="majorBidi" w:cstheme="majorBidi"/>
        </w:rPr>
        <w:t xml:space="preserve">. </w:t>
      </w:r>
      <w:r w:rsidRPr="00EC575A">
        <w:rPr>
          <w:rStyle w:val="eop"/>
          <w:rFonts w:asciiTheme="majorBidi" w:hAnsiTheme="majorBidi" w:cstheme="majorBidi"/>
        </w:rPr>
        <w:t xml:space="preserve"> Tom </w:t>
      </w:r>
      <w:r w:rsidR="00AD25B2" w:rsidRPr="00EC575A">
        <w:rPr>
          <w:rStyle w:val="eop"/>
          <w:rFonts w:asciiTheme="majorBidi" w:hAnsiTheme="majorBidi" w:cstheme="majorBidi"/>
        </w:rPr>
        <w:t xml:space="preserve">seconded the above and added that it was the </w:t>
      </w:r>
      <w:r w:rsidR="001363D3" w:rsidRPr="00EC575A">
        <w:rPr>
          <w:rStyle w:val="eop"/>
          <w:rFonts w:asciiTheme="majorBidi" w:hAnsiTheme="majorBidi" w:cstheme="majorBidi"/>
        </w:rPr>
        <w:t>exact</w:t>
      </w:r>
      <w:r w:rsidR="00AD25B2" w:rsidRPr="00EC575A">
        <w:rPr>
          <w:rStyle w:val="eop"/>
          <w:rFonts w:asciiTheme="majorBidi" w:hAnsiTheme="majorBidi" w:cstheme="majorBidi"/>
        </w:rPr>
        <w:t xml:space="preserve"> reason why </w:t>
      </w:r>
      <w:r w:rsidRPr="00EC575A">
        <w:rPr>
          <w:rStyle w:val="eop"/>
          <w:rFonts w:asciiTheme="majorBidi" w:hAnsiTheme="majorBidi" w:cstheme="majorBidi"/>
        </w:rPr>
        <w:t xml:space="preserve">he </w:t>
      </w:r>
      <w:r w:rsidR="00AD25B2" w:rsidRPr="00EC575A">
        <w:rPr>
          <w:rStyle w:val="eop"/>
          <w:rFonts w:asciiTheme="majorBidi" w:hAnsiTheme="majorBidi" w:cstheme="majorBidi"/>
        </w:rPr>
        <w:t xml:space="preserve">preferred to </w:t>
      </w:r>
      <w:r w:rsidRPr="00EC575A">
        <w:rPr>
          <w:rStyle w:val="eop"/>
          <w:rFonts w:asciiTheme="majorBidi" w:hAnsiTheme="majorBidi" w:cstheme="majorBidi"/>
        </w:rPr>
        <w:t xml:space="preserve">work with people he may not know </w:t>
      </w:r>
      <w:r w:rsidR="001D7D4C" w:rsidRPr="00EC575A">
        <w:rPr>
          <w:rStyle w:val="eop"/>
          <w:rFonts w:asciiTheme="majorBidi" w:hAnsiTheme="majorBidi" w:cstheme="majorBidi"/>
        </w:rPr>
        <w:t>because</w:t>
      </w:r>
      <w:r w:rsidR="00CB3379" w:rsidRPr="00EC575A">
        <w:rPr>
          <w:rStyle w:val="eop"/>
          <w:rFonts w:asciiTheme="majorBidi" w:hAnsiTheme="majorBidi" w:cstheme="majorBidi"/>
        </w:rPr>
        <w:t>;</w:t>
      </w:r>
    </w:p>
    <w:p w14:paraId="05DC388D" w14:textId="77777777" w:rsidR="00F5519C" w:rsidRPr="00EC575A" w:rsidRDefault="001D7D4C" w:rsidP="00EC575A">
      <w:pPr>
        <w:pStyle w:val="paragraph"/>
        <w:spacing w:after="0"/>
        <w:jc w:val="both"/>
        <w:textAlignment w:val="baseline"/>
        <w:rPr>
          <w:rStyle w:val="eop"/>
          <w:rFonts w:asciiTheme="majorBidi" w:hAnsiTheme="majorBidi" w:cstheme="majorBidi"/>
        </w:rPr>
      </w:pPr>
      <w:r w:rsidRPr="00EC575A">
        <w:rPr>
          <w:rStyle w:val="eop"/>
          <w:rFonts w:asciiTheme="majorBidi" w:hAnsiTheme="majorBidi" w:cstheme="majorBidi"/>
        </w:rPr>
        <w:t>“</w:t>
      </w:r>
      <w:r w:rsidR="00CB3379" w:rsidRPr="00EC575A">
        <w:rPr>
          <w:rStyle w:val="eop"/>
          <w:rFonts w:asciiTheme="majorBidi" w:hAnsiTheme="majorBidi" w:cstheme="majorBidi"/>
          <w:i/>
          <w:iCs/>
        </w:rPr>
        <w:t>It</w:t>
      </w:r>
      <w:r w:rsidR="0080180E" w:rsidRPr="00EC575A">
        <w:rPr>
          <w:rStyle w:val="eop"/>
          <w:rFonts w:asciiTheme="majorBidi" w:hAnsiTheme="majorBidi" w:cstheme="majorBidi"/>
          <w:i/>
          <w:iCs/>
        </w:rPr>
        <w:t xml:space="preserve"> is more difficult to be strict with familiar faces. I think [working] working with</w:t>
      </w:r>
      <w:r w:rsidR="00CB3379" w:rsidRPr="00EC575A">
        <w:rPr>
          <w:rStyle w:val="eop"/>
          <w:rFonts w:asciiTheme="majorBidi" w:hAnsiTheme="majorBidi" w:cstheme="majorBidi"/>
          <w:i/>
          <w:iCs/>
        </w:rPr>
        <w:t xml:space="preserve"> </w:t>
      </w:r>
      <w:r w:rsidR="0080180E" w:rsidRPr="00EC575A">
        <w:rPr>
          <w:rStyle w:val="eop"/>
          <w:rFonts w:asciiTheme="majorBidi" w:hAnsiTheme="majorBidi" w:cstheme="majorBidi"/>
          <w:i/>
          <w:iCs/>
        </w:rPr>
        <w:t>people you know, you tend to let them get away with a lot more than if somebody don’t know you.</w:t>
      </w:r>
      <w:r w:rsidR="00CB3379" w:rsidRPr="00EC575A">
        <w:rPr>
          <w:rStyle w:val="eop"/>
          <w:rFonts w:asciiTheme="majorBidi" w:hAnsiTheme="majorBidi" w:cstheme="majorBidi"/>
          <w:i/>
          <w:iCs/>
        </w:rPr>
        <w:t xml:space="preserve"> </w:t>
      </w:r>
      <w:r w:rsidR="0080180E" w:rsidRPr="00EC575A">
        <w:rPr>
          <w:rStyle w:val="eop"/>
          <w:rFonts w:asciiTheme="majorBidi" w:hAnsiTheme="majorBidi" w:cstheme="majorBidi"/>
          <w:i/>
          <w:iCs/>
        </w:rPr>
        <w:t>I’d rather work with people I don’t know</w:t>
      </w:r>
      <w:r w:rsidR="0080180E" w:rsidRPr="00EC575A">
        <w:rPr>
          <w:rStyle w:val="eop"/>
          <w:rFonts w:asciiTheme="majorBidi" w:hAnsiTheme="majorBidi" w:cstheme="majorBidi"/>
        </w:rPr>
        <w:t xml:space="preserve">.” (Tom). </w:t>
      </w:r>
    </w:p>
    <w:p w14:paraId="72687679" w14:textId="5EC8ADC2" w:rsidR="0080180E" w:rsidRPr="00EC575A" w:rsidRDefault="0080180E" w:rsidP="00EC575A">
      <w:pPr>
        <w:pStyle w:val="paragraph"/>
        <w:spacing w:after="0"/>
        <w:jc w:val="both"/>
        <w:textAlignment w:val="baseline"/>
        <w:rPr>
          <w:rStyle w:val="eop"/>
          <w:rFonts w:asciiTheme="majorBidi" w:hAnsiTheme="majorBidi" w:cstheme="majorBidi"/>
        </w:rPr>
      </w:pPr>
      <w:r w:rsidRPr="00EC575A">
        <w:rPr>
          <w:rStyle w:val="eop"/>
          <w:rFonts w:asciiTheme="majorBidi" w:hAnsiTheme="majorBidi" w:cstheme="majorBidi"/>
        </w:rPr>
        <w:t xml:space="preserve">Indirectly, Tom admits his own </w:t>
      </w:r>
      <w:r w:rsidR="00DE70A1" w:rsidRPr="00EC575A">
        <w:rPr>
          <w:rStyle w:val="eop"/>
          <w:rFonts w:asciiTheme="majorBidi" w:hAnsiTheme="majorBidi" w:cstheme="majorBidi"/>
        </w:rPr>
        <w:t>shortcomings</w:t>
      </w:r>
      <w:r w:rsidRPr="00EC575A">
        <w:rPr>
          <w:rStyle w:val="eop"/>
          <w:rFonts w:asciiTheme="majorBidi" w:hAnsiTheme="majorBidi" w:cstheme="majorBidi"/>
        </w:rPr>
        <w:t xml:space="preserve"> as</w:t>
      </w:r>
      <w:r w:rsidR="00B77855" w:rsidRPr="00EC575A">
        <w:rPr>
          <w:rStyle w:val="eop"/>
          <w:rFonts w:asciiTheme="majorBidi" w:hAnsiTheme="majorBidi" w:cstheme="majorBidi"/>
        </w:rPr>
        <w:t xml:space="preserve"> </w:t>
      </w:r>
      <w:r w:rsidRPr="00EC575A">
        <w:rPr>
          <w:rStyle w:val="eop"/>
          <w:rFonts w:asciiTheme="majorBidi" w:hAnsiTheme="majorBidi" w:cstheme="majorBidi"/>
        </w:rPr>
        <w:t xml:space="preserve">he finds it </w:t>
      </w:r>
      <w:r w:rsidR="00DE70A1" w:rsidRPr="00EC575A">
        <w:rPr>
          <w:rStyle w:val="eop"/>
          <w:rFonts w:asciiTheme="majorBidi" w:hAnsiTheme="majorBidi" w:cstheme="majorBidi"/>
        </w:rPr>
        <w:t>challenging</w:t>
      </w:r>
      <w:r w:rsidRPr="00EC575A">
        <w:rPr>
          <w:rStyle w:val="eop"/>
          <w:rFonts w:asciiTheme="majorBidi" w:hAnsiTheme="majorBidi" w:cstheme="majorBidi"/>
        </w:rPr>
        <w:t xml:space="preserve"> to administer ‘tough love’ to </w:t>
      </w:r>
      <w:r w:rsidR="00B77855" w:rsidRPr="00EC575A">
        <w:rPr>
          <w:rStyle w:val="eop"/>
          <w:rFonts w:asciiTheme="majorBidi" w:hAnsiTheme="majorBidi" w:cstheme="majorBidi"/>
        </w:rPr>
        <w:t xml:space="preserve">people he is </w:t>
      </w:r>
      <w:r w:rsidR="00A31D1C" w:rsidRPr="00EC575A">
        <w:rPr>
          <w:rStyle w:val="eop"/>
          <w:rFonts w:asciiTheme="majorBidi" w:hAnsiTheme="majorBidi" w:cstheme="majorBidi"/>
        </w:rPr>
        <w:t>familiar</w:t>
      </w:r>
      <w:r w:rsidR="00B77855" w:rsidRPr="00EC575A">
        <w:rPr>
          <w:rStyle w:val="eop"/>
          <w:rFonts w:asciiTheme="majorBidi" w:hAnsiTheme="majorBidi" w:cstheme="majorBidi"/>
        </w:rPr>
        <w:t xml:space="preserve"> with</w:t>
      </w:r>
      <w:r w:rsidRPr="00EC575A">
        <w:rPr>
          <w:rStyle w:val="eop"/>
          <w:rFonts w:asciiTheme="majorBidi" w:hAnsiTheme="majorBidi" w:cstheme="majorBidi"/>
        </w:rPr>
        <w:t>.</w:t>
      </w:r>
      <w:r w:rsidR="00F5519C" w:rsidRPr="00EC575A">
        <w:rPr>
          <w:rStyle w:val="eop"/>
          <w:rFonts w:asciiTheme="majorBidi" w:hAnsiTheme="majorBidi" w:cstheme="majorBidi"/>
        </w:rPr>
        <w:t xml:space="preserve"> </w:t>
      </w:r>
      <w:r w:rsidR="002571A3" w:rsidRPr="00EC575A">
        <w:rPr>
          <w:rStyle w:val="eop"/>
          <w:rFonts w:asciiTheme="majorBidi" w:hAnsiTheme="majorBidi" w:cstheme="majorBidi"/>
        </w:rPr>
        <w:t xml:space="preserve">The approach to leadership described by Tom (or the lack </w:t>
      </w:r>
      <w:r w:rsidR="00DE70A1" w:rsidRPr="00EC575A">
        <w:rPr>
          <w:rStyle w:val="eop"/>
          <w:rFonts w:asciiTheme="majorBidi" w:hAnsiTheme="majorBidi" w:cstheme="majorBidi"/>
        </w:rPr>
        <w:t>thereof) will thus lead to slow progress, stagnation, and loss of direction (</w:t>
      </w:r>
      <w:proofErr w:type="spellStart"/>
      <w:r w:rsidR="00DE70A1" w:rsidRPr="00EC575A">
        <w:rPr>
          <w:rStyle w:val="eop"/>
          <w:rFonts w:asciiTheme="majorBidi" w:hAnsiTheme="majorBidi" w:cstheme="majorBidi"/>
        </w:rPr>
        <w:t>Gumusburun</w:t>
      </w:r>
      <w:proofErr w:type="spellEnd"/>
      <w:r w:rsidR="00DE70A1" w:rsidRPr="00EC575A">
        <w:rPr>
          <w:rStyle w:val="eop"/>
          <w:rFonts w:asciiTheme="majorBidi" w:hAnsiTheme="majorBidi" w:cstheme="majorBidi"/>
        </w:rPr>
        <w:t xml:space="preserve"> Ayalp, 2022),</w:t>
      </w:r>
      <w:r w:rsidR="00D40644" w:rsidRPr="00EC575A">
        <w:rPr>
          <w:rStyle w:val="eop"/>
          <w:rFonts w:asciiTheme="majorBidi" w:hAnsiTheme="majorBidi" w:cstheme="majorBidi"/>
        </w:rPr>
        <w:t xml:space="preserve"> thereby giving way to unsafe practices. </w:t>
      </w:r>
    </w:p>
    <w:p w14:paraId="79B0371A" w14:textId="53BEDBCB" w:rsidR="00D11606" w:rsidRPr="00EC575A" w:rsidRDefault="00D11606" w:rsidP="00EC575A">
      <w:pPr>
        <w:pStyle w:val="paragraph"/>
        <w:spacing w:after="0"/>
        <w:jc w:val="both"/>
        <w:textAlignment w:val="baseline"/>
        <w:rPr>
          <w:rStyle w:val="eop"/>
          <w:rFonts w:asciiTheme="majorBidi" w:hAnsiTheme="majorBidi" w:cstheme="majorBidi"/>
        </w:rPr>
      </w:pPr>
      <w:r w:rsidRPr="00EC575A">
        <w:rPr>
          <w:rStyle w:val="eop"/>
          <w:rFonts w:asciiTheme="majorBidi" w:hAnsiTheme="majorBidi" w:cstheme="majorBidi"/>
        </w:rPr>
        <w:t xml:space="preserve">As discussed above, it </w:t>
      </w:r>
      <w:r w:rsidR="008517EB" w:rsidRPr="00EC575A">
        <w:rPr>
          <w:rStyle w:val="eop"/>
          <w:rFonts w:asciiTheme="majorBidi" w:hAnsiTheme="majorBidi" w:cstheme="majorBidi"/>
        </w:rPr>
        <w:t>can be deduced that a leader’s behaviour can improve safety</w:t>
      </w:r>
      <w:r w:rsidR="00DE70A1" w:rsidRPr="00EC575A">
        <w:rPr>
          <w:rStyle w:val="eop"/>
          <w:rFonts w:asciiTheme="majorBidi" w:hAnsiTheme="majorBidi" w:cstheme="majorBidi"/>
        </w:rPr>
        <w:t>, and alternatively, their behaviour can degrade the overall safety of the site and workers,</w:t>
      </w:r>
      <w:r w:rsidR="00D24FB0" w:rsidRPr="00EC575A">
        <w:rPr>
          <w:rStyle w:val="eop"/>
          <w:rFonts w:asciiTheme="majorBidi" w:hAnsiTheme="majorBidi" w:cstheme="majorBidi"/>
        </w:rPr>
        <w:t xml:space="preserve"> thus destructive leadership. </w:t>
      </w:r>
      <w:r w:rsidR="00E4353F" w:rsidRPr="00EC575A">
        <w:rPr>
          <w:rStyle w:val="eop"/>
          <w:rFonts w:asciiTheme="majorBidi" w:hAnsiTheme="majorBidi" w:cstheme="majorBidi"/>
        </w:rPr>
        <w:t xml:space="preserve">Following the leadership styles of the </w:t>
      </w:r>
      <w:r w:rsidR="000E4C7B" w:rsidRPr="00EC575A">
        <w:rPr>
          <w:rStyle w:val="eop"/>
          <w:rFonts w:asciiTheme="majorBidi" w:hAnsiTheme="majorBidi" w:cstheme="majorBidi"/>
        </w:rPr>
        <w:t>interview</w:t>
      </w:r>
      <w:r w:rsidR="007D0793" w:rsidRPr="00EC575A">
        <w:rPr>
          <w:rStyle w:val="eop"/>
          <w:rFonts w:asciiTheme="majorBidi" w:hAnsiTheme="majorBidi" w:cstheme="majorBidi"/>
        </w:rPr>
        <w:t>ee</w:t>
      </w:r>
      <w:r w:rsidR="000E4C7B" w:rsidRPr="00EC575A">
        <w:rPr>
          <w:rStyle w:val="eop"/>
          <w:rFonts w:asciiTheme="majorBidi" w:hAnsiTheme="majorBidi" w:cstheme="majorBidi"/>
        </w:rPr>
        <w:t>s, the</w:t>
      </w:r>
      <w:r w:rsidR="00E4353F" w:rsidRPr="00EC575A">
        <w:rPr>
          <w:rStyle w:val="eop"/>
          <w:rFonts w:asciiTheme="majorBidi" w:hAnsiTheme="majorBidi" w:cstheme="majorBidi"/>
        </w:rPr>
        <w:t xml:space="preserve"> </w:t>
      </w:r>
      <w:r w:rsidR="00D7771F" w:rsidRPr="00EC575A">
        <w:rPr>
          <w:rStyle w:val="eop"/>
          <w:rFonts w:asciiTheme="majorBidi" w:hAnsiTheme="majorBidi" w:cstheme="majorBidi"/>
        </w:rPr>
        <w:t>double-edged</w:t>
      </w:r>
      <w:r w:rsidR="00E4353F" w:rsidRPr="00EC575A">
        <w:rPr>
          <w:rStyle w:val="eop"/>
          <w:rFonts w:asciiTheme="majorBidi" w:hAnsiTheme="majorBidi" w:cstheme="majorBidi"/>
        </w:rPr>
        <w:t xml:space="preserve"> </w:t>
      </w:r>
      <w:r w:rsidR="00D7771F" w:rsidRPr="00EC575A">
        <w:rPr>
          <w:rStyle w:val="eop"/>
          <w:rFonts w:asciiTheme="majorBidi" w:hAnsiTheme="majorBidi" w:cstheme="majorBidi"/>
        </w:rPr>
        <w:t xml:space="preserve">sword analogy </w:t>
      </w:r>
      <w:r w:rsidR="000E4C7B" w:rsidRPr="00EC575A">
        <w:rPr>
          <w:rStyle w:val="eop"/>
          <w:rFonts w:asciiTheme="majorBidi" w:hAnsiTheme="majorBidi" w:cstheme="majorBidi"/>
        </w:rPr>
        <w:t>(</w:t>
      </w:r>
      <w:r w:rsidR="007D0793" w:rsidRPr="00EC575A">
        <w:rPr>
          <w:rStyle w:val="eop"/>
          <w:rFonts w:asciiTheme="majorBidi" w:hAnsiTheme="majorBidi" w:cstheme="majorBidi"/>
        </w:rPr>
        <w:t xml:space="preserve">see </w:t>
      </w:r>
      <w:proofErr w:type="spellStart"/>
      <w:r w:rsidR="000E4C7B" w:rsidRPr="00EC575A">
        <w:rPr>
          <w:rStyle w:val="eop"/>
          <w:rFonts w:asciiTheme="majorBidi" w:hAnsiTheme="majorBidi" w:cstheme="majorBidi"/>
        </w:rPr>
        <w:t>Diebig</w:t>
      </w:r>
      <w:proofErr w:type="spellEnd"/>
      <w:r w:rsidR="000E4C7B" w:rsidRPr="00EC575A">
        <w:rPr>
          <w:rStyle w:val="eop"/>
          <w:rFonts w:asciiTheme="majorBidi" w:hAnsiTheme="majorBidi" w:cstheme="majorBidi"/>
        </w:rPr>
        <w:t xml:space="preserve"> et al., 2017) </w:t>
      </w:r>
      <w:r w:rsidR="00D7771F" w:rsidRPr="00EC575A">
        <w:rPr>
          <w:rStyle w:val="eop"/>
          <w:rFonts w:asciiTheme="majorBidi" w:hAnsiTheme="majorBidi" w:cstheme="majorBidi"/>
        </w:rPr>
        <w:t xml:space="preserve">is </w:t>
      </w:r>
      <w:r w:rsidR="00A40CBE" w:rsidRPr="00EC575A">
        <w:rPr>
          <w:rStyle w:val="eop"/>
          <w:rFonts w:asciiTheme="majorBidi" w:hAnsiTheme="majorBidi" w:cstheme="majorBidi"/>
        </w:rPr>
        <w:t>demonstrated</w:t>
      </w:r>
      <w:r w:rsidR="00A15F48" w:rsidRPr="00EC575A">
        <w:rPr>
          <w:rStyle w:val="eop"/>
          <w:rFonts w:asciiTheme="majorBidi" w:hAnsiTheme="majorBidi" w:cstheme="majorBidi"/>
        </w:rPr>
        <w:t xml:space="preserve"> </w:t>
      </w:r>
      <w:r w:rsidR="00A40CBE" w:rsidRPr="00EC575A">
        <w:rPr>
          <w:rStyle w:val="eop"/>
          <w:rFonts w:asciiTheme="majorBidi" w:hAnsiTheme="majorBidi" w:cstheme="majorBidi"/>
        </w:rPr>
        <w:t>as</w:t>
      </w:r>
      <w:r w:rsidR="00A15F48" w:rsidRPr="00EC575A">
        <w:rPr>
          <w:rStyle w:val="eop"/>
          <w:rFonts w:asciiTheme="majorBidi" w:hAnsiTheme="majorBidi" w:cstheme="majorBidi"/>
        </w:rPr>
        <w:t xml:space="preserve"> both constructive and destructive leadership</w:t>
      </w:r>
      <w:r w:rsidR="00A40CBE" w:rsidRPr="00EC575A">
        <w:rPr>
          <w:rStyle w:val="eop"/>
          <w:rFonts w:asciiTheme="majorBidi" w:hAnsiTheme="majorBidi" w:cstheme="majorBidi"/>
        </w:rPr>
        <w:t xml:space="preserve">. </w:t>
      </w:r>
    </w:p>
    <w:p w14:paraId="152EA675" w14:textId="1E409EFD" w:rsidR="0080180E" w:rsidRPr="00EC575A" w:rsidRDefault="006A10AF" w:rsidP="00EC575A">
      <w:pPr>
        <w:pStyle w:val="paragraph"/>
        <w:spacing w:after="0"/>
        <w:jc w:val="both"/>
        <w:textAlignment w:val="baseline"/>
        <w:rPr>
          <w:rStyle w:val="eop"/>
          <w:rFonts w:asciiTheme="majorBidi" w:hAnsiTheme="majorBidi" w:cstheme="majorBidi"/>
          <w:b/>
          <w:bCs/>
        </w:rPr>
      </w:pPr>
      <w:r w:rsidRPr="00EC575A">
        <w:rPr>
          <w:rStyle w:val="eop"/>
          <w:rFonts w:asciiTheme="majorBidi" w:hAnsiTheme="majorBidi" w:cstheme="majorBidi"/>
        </w:rPr>
        <w:t xml:space="preserve">The next section will present </w:t>
      </w:r>
      <w:r w:rsidR="00B3432F" w:rsidRPr="00EC575A">
        <w:rPr>
          <w:rStyle w:val="eop"/>
          <w:rFonts w:asciiTheme="majorBidi" w:hAnsiTheme="majorBidi" w:cstheme="majorBidi"/>
        </w:rPr>
        <w:t xml:space="preserve">some key traits of leaders as they create and maintain a positive safety environment </w:t>
      </w:r>
      <w:r w:rsidR="0027335B" w:rsidRPr="00EC575A">
        <w:rPr>
          <w:rStyle w:val="eop"/>
          <w:rFonts w:asciiTheme="majorBidi" w:hAnsiTheme="majorBidi" w:cstheme="majorBidi"/>
        </w:rPr>
        <w:t xml:space="preserve">at work. </w:t>
      </w:r>
    </w:p>
    <w:p w14:paraId="39B48124" w14:textId="77777777" w:rsidR="0080180E" w:rsidRPr="00EC575A" w:rsidRDefault="0080180E" w:rsidP="00EC575A">
      <w:pPr>
        <w:pStyle w:val="paragraph"/>
        <w:jc w:val="both"/>
        <w:textAlignment w:val="baseline"/>
        <w:rPr>
          <w:rFonts w:asciiTheme="majorBidi" w:hAnsiTheme="majorBidi" w:cstheme="majorBidi"/>
          <w:b/>
          <w:bCs/>
        </w:rPr>
      </w:pPr>
      <w:r w:rsidRPr="00EC575A">
        <w:rPr>
          <w:rStyle w:val="eop"/>
          <w:rFonts w:asciiTheme="majorBidi" w:hAnsiTheme="majorBidi" w:cstheme="majorBidi"/>
          <w:b/>
          <w:bCs/>
        </w:rPr>
        <w:t>Creating a wholesome leadership </w:t>
      </w:r>
    </w:p>
    <w:p w14:paraId="734362D9" w14:textId="6835377E" w:rsidR="0080180E" w:rsidRPr="00EC575A" w:rsidRDefault="00870F05" w:rsidP="00EC575A">
      <w:pPr>
        <w:pStyle w:val="paragraph"/>
        <w:jc w:val="both"/>
        <w:textAlignment w:val="baseline"/>
        <w:rPr>
          <w:rFonts w:asciiTheme="majorBidi" w:hAnsiTheme="majorBidi" w:cstheme="majorBidi"/>
        </w:rPr>
      </w:pPr>
      <w:r w:rsidRPr="00EC575A">
        <w:rPr>
          <w:rFonts w:asciiTheme="majorBidi" w:hAnsiTheme="majorBidi" w:cstheme="majorBidi"/>
        </w:rPr>
        <w:lastRenderedPageBreak/>
        <w:t xml:space="preserve">One key aspect that stood out when </w:t>
      </w:r>
      <w:r w:rsidR="00E636AC" w:rsidRPr="00EC575A">
        <w:rPr>
          <w:rFonts w:asciiTheme="majorBidi" w:hAnsiTheme="majorBidi" w:cstheme="majorBidi"/>
        </w:rPr>
        <w:t>assessing leaders</w:t>
      </w:r>
      <w:r w:rsidR="0027335B" w:rsidRPr="00EC575A">
        <w:rPr>
          <w:rFonts w:asciiTheme="majorBidi" w:hAnsiTheme="majorBidi" w:cstheme="majorBidi"/>
        </w:rPr>
        <w:t>’</w:t>
      </w:r>
      <w:r w:rsidR="00E636AC" w:rsidRPr="00EC575A">
        <w:rPr>
          <w:rFonts w:asciiTheme="majorBidi" w:hAnsiTheme="majorBidi" w:cstheme="majorBidi"/>
        </w:rPr>
        <w:t xml:space="preserve"> ability to influence </w:t>
      </w:r>
      <w:r w:rsidR="007A595A" w:rsidRPr="00EC575A">
        <w:rPr>
          <w:rFonts w:asciiTheme="majorBidi" w:hAnsiTheme="majorBidi" w:cstheme="majorBidi"/>
        </w:rPr>
        <w:t>the safety culture</w:t>
      </w:r>
      <w:r w:rsidR="0027335B" w:rsidRPr="00EC575A">
        <w:rPr>
          <w:rFonts w:asciiTheme="majorBidi" w:hAnsiTheme="majorBidi" w:cstheme="majorBidi"/>
        </w:rPr>
        <w:t>s</w:t>
      </w:r>
      <w:r w:rsidR="007A595A" w:rsidRPr="00EC575A">
        <w:rPr>
          <w:rFonts w:asciiTheme="majorBidi" w:hAnsiTheme="majorBidi" w:cstheme="majorBidi"/>
        </w:rPr>
        <w:t xml:space="preserve"> of their </w:t>
      </w:r>
      <w:r w:rsidR="0027335B" w:rsidRPr="00EC575A">
        <w:rPr>
          <w:rFonts w:asciiTheme="majorBidi" w:hAnsiTheme="majorBidi" w:cstheme="majorBidi"/>
        </w:rPr>
        <w:t>gangs</w:t>
      </w:r>
      <w:r w:rsidR="007A595A" w:rsidRPr="00EC575A">
        <w:rPr>
          <w:rFonts w:asciiTheme="majorBidi" w:hAnsiTheme="majorBidi" w:cstheme="majorBidi"/>
        </w:rPr>
        <w:t xml:space="preserve"> was their ability to communicate clearly </w:t>
      </w:r>
      <w:r w:rsidR="00156645" w:rsidRPr="00EC575A">
        <w:rPr>
          <w:rFonts w:asciiTheme="majorBidi" w:hAnsiTheme="majorBidi" w:cstheme="majorBidi"/>
        </w:rPr>
        <w:t xml:space="preserve">to and with their </w:t>
      </w:r>
      <w:r w:rsidR="00DE70A1" w:rsidRPr="00EC575A">
        <w:rPr>
          <w:rFonts w:asciiTheme="majorBidi" w:hAnsiTheme="majorBidi" w:cstheme="majorBidi"/>
        </w:rPr>
        <w:t>gangs</w:t>
      </w:r>
      <w:r w:rsidR="00156645" w:rsidRPr="00EC575A">
        <w:rPr>
          <w:rFonts w:asciiTheme="majorBidi" w:hAnsiTheme="majorBidi" w:cstheme="majorBidi"/>
        </w:rPr>
        <w:t xml:space="preserve">. </w:t>
      </w:r>
      <w:r w:rsidRPr="00EC575A">
        <w:rPr>
          <w:rFonts w:asciiTheme="majorBidi" w:hAnsiTheme="majorBidi" w:cstheme="majorBidi"/>
        </w:rPr>
        <w:t xml:space="preserve"> </w:t>
      </w:r>
      <w:r w:rsidR="0027335B" w:rsidRPr="00EC575A">
        <w:rPr>
          <w:rFonts w:asciiTheme="majorBidi" w:hAnsiTheme="majorBidi" w:cstheme="majorBidi"/>
        </w:rPr>
        <w:t xml:space="preserve">Interviewees </w:t>
      </w:r>
      <w:r w:rsidR="00BE0DE3" w:rsidRPr="00EC575A">
        <w:rPr>
          <w:rFonts w:asciiTheme="majorBidi" w:hAnsiTheme="majorBidi" w:cstheme="majorBidi"/>
        </w:rPr>
        <w:t xml:space="preserve">emphasised the importance of effective communication. </w:t>
      </w:r>
      <w:r w:rsidR="00AF6780" w:rsidRPr="00EC575A">
        <w:rPr>
          <w:rFonts w:asciiTheme="majorBidi" w:hAnsiTheme="majorBidi" w:cstheme="majorBidi"/>
        </w:rPr>
        <w:t xml:space="preserve">John </w:t>
      </w:r>
      <w:r w:rsidR="00A9552F" w:rsidRPr="00EC575A">
        <w:rPr>
          <w:rFonts w:asciiTheme="majorBidi" w:hAnsiTheme="majorBidi" w:cstheme="majorBidi"/>
        </w:rPr>
        <w:t xml:space="preserve">discussed how it was important to communicate views among </w:t>
      </w:r>
      <w:r w:rsidR="00142C9D" w:rsidRPr="00EC575A">
        <w:rPr>
          <w:rFonts w:asciiTheme="majorBidi" w:hAnsiTheme="majorBidi" w:cstheme="majorBidi"/>
        </w:rPr>
        <w:t>teammates</w:t>
      </w:r>
      <w:r w:rsidR="00A9552F" w:rsidRPr="00EC575A">
        <w:rPr>
          <w:rFonts w:asciiTheme="majorBidi" w:hAnsiTheme="majorBidi" w:cstheme="majorBidi"/>
        </w:rPr>
        <w:t xml:space="preserve"> </w:t>
      </w:r>
      <w:r w:rsidR="006E58D5" w:rsidRPr="00EC575A">
        <w:rPr>
          <w:rFonts w:asciiTheme="majorBidi" w:hAnsiTheme="majorBidi" w:cstheme="majorBidi"/>
        </w:rPr>
        <w:t>and</w:t>
      </w:r>
      <w:r w:rsidR="00FD048A" w:rsidRPr="00EC575A">
        <w:rPr>
          <w:rFonts w:asciiTheme="majorBidi" w:hAnsiTheme="majorBidi" w:cstheme="majorBidi"/>
        </w:rPr>
        <w:t>,</w:t>
      </w:r>
      <w:r w:rsidR="006E58D5" w:rsidRPr="00EC575A">
        <w:rPr>
          <w:rFonts w:asciiTheme="majorBidi" w:hAnsiTheme="majorBidi" w:cstheme="majorBidi"/>
        </w:rPr>
        <w:t xml:space="preserve"> more importantly, the way </w:t>
      </w:r>
      <w:r w:rsidR="00142C9D" w:rsidRPr="00EC575A">
        <w:rPr>
          <w:rFonts w:asciiTheme="majorBidi" w:hAnsiTheme="majorBidi" w:cstheme="majorBidi"/>
        </w:rPr>
        <w:t xml:space="preserve">the communication </w:t>
      </w:r>
      <w:r w:rsidR="00827EB6" w:rsidRPr="00EC575A">
        <w:rPr>
          <w:rFonts w:asciiTheme="majorBidi" w:hAnsiTheme="majorBidi" w:cstheme="majorBidi"/>
        </w:rPr>
        <w:t xml:space="preserve">was carried out was imperative. </w:t>
      </w:r>
      <w:r w:rsidR="006E58D5" w:rsidRPr="00EC575A">
        <w:rPr>
          <w:rFonts w:asciiTheme="majorBidi" w:hAnsiTheme="majorBidi" w:cstheme="majorBidi"/>
        </w:rPr>
        <w:t xml:space="preserve">It was </w:t>
      </w:r>
      <w:r w:rsidR="00660E90" w:rsidRPr="00EC575A">
        <w:rPr>
          <w:rFonts w:asciiTheme="majorBidi" w:hAnsiTheme="majorBidi" w:cstheme="majorBidi"/>
        </w:rPr>
        <w:t xml:space="preserve">deduced </w:t>
      </w:r>
      <w:r w:rsidR="00827EB6" w:rsidRPr="00EC575A">
        <w:rPr>
          <w:rFonts w:asciiTheme="majorBidi" w:hAnsiTheme="majorBidi" w:cstheme="majorBidi"/>
        </w:rPr>
        <w:t>from the interviews and observations that</w:t>
      </w:r>
      <w:r w:rsidR="00660E90" w:rsidRPr="00EC575A">
        <w:rPr>
          <w:rFonts w:asciiTheme="majorBidi" w:hAnsiTheme="majorBidi" w:cstheme="majorBidi"/>
        </w:rPr>
        <w:t xml:space="preserve"> the most important underlying factor that </w:t>
      </w:r>
      <w:r w:rsidRPr="00EC575A">
        <w:rPr>
          <w:rFonts w:asciiTheme="majorBidi" w:hAnsiTheme="majorBidi" w:cstheme="majorBidi"/>
        </w:rPr>
        <w:t xml:space="preserve">leaders </w:t>
      </w:r>
      <w:r w:rsidR="00827EB6" w:rsidRPr="00EC575A">
        <w:rPr>
          <w:rFonts w:asciiTheme="majorBidi" w:hAnsiTheme="majorBidi" w:cstheme="majorBidi"/>
        </w:rPr>
        <w:t xml:space="preserve">could use to enhance safety was a good communication approach. </w:t>
      </w:r>
      <w:r w:rsidRPr="00EC575A">
        <w:rPr>
          <w:rFonts w:asciiTheme="majorBidi" w:hAnsiTheme="majorBidi" w:cstheme="majorBidi"/>
        </w:rPr>
        <w:t xml:space="preserve"> </w:t>
      </w:r>
    </w:p>
    <w:p w14:paraId="61955155" w14:textId="2876FC55" w:rsidR="00036BBC" w:rsidRPr="00EC575A" w:rsidRDefault="00E4565F" w:rsidP="00EC575A">
      <w:pPr>
        <w:pStyle w:val="paragraph"/>
        <w:jc w:val="both"/>
        <w:textAlignment w:val="baseline"/>
        <w:rPr>
          <w:rFonts w:asciiTheme="majorBidi" w:hAnsiTheme="majorBidi" w:cstheme="majorBidi"/>
        </w:rPr>
      </w:pPr>
      <w:r w:rsidRPr="00EC575A">
        <w:rPr>
          <w:rFonts w:asciiTheme="majorBidi" w:hAnsiTheme="majorBidi" w:cstheme="majorBidi"/>
        </w:rPr>
        <w:t xml:space="preserve">Communication among the smaller teams </w:t>
      </w:r>
      <w:r w:rsidR="00FD048A" w:rsidRPr="00EC575A">
        <w:rPr>
          <w:rFonts w:asciiTheme="majorBidi" w:hAnsiTheme="majorBidi" w:cstheme="majorBidi"/>
        </w:rPr>
        <w:t xml:space="preserve">was </w:t>
      </w:r>
      <w:r w:rsidR="00F2718E" w:rsidRPr="00EC575A">
        <w:rPr>
          <w:rFonts w:asciiTheme="majorBidi" w:hAnsiTheme="majorBidi" w:cstheme="majorBidi"/>
        </w:rPr>
        <w:t>widely acknowledged by the interviewees as being more effective due to</w:t>
      </w:r>
      <w:r w:rsidR="00036BBC" w:rsidRPr="00EC575A">
        <w:rPr>
          <w:rFonts w:asciiTheme="majorBidi" w:hAnsiTheme="majorBidi" w:cstheme="majorBidi"/>
        </w:rPr>
        <w:t xml:space="preserve"> team sizes. On this topic, Derek stated: </w:t>
      </w:r>
    </w:p>
    <w:p w14:paraId="0350EF3C" w14:textId="6EF0C886" w:rsidR="0080180E" w:rsidRPr="00EC575A" w:rsidRDefault="00E04DBC" w:rsidP="00EC575A">
      <w:pPr>
        <w:pStyle w:val="paragraph"/>
        <w:jc w:val="both"/>
        <w:textAlignment w:val="baseline"/>
        <w:rPr>
          <w:rFonts w:asciiTheme="majorBidi" w:hAnsiTheme="majorBidi" w:cstheme="majorBidi"/>
        </w:rPr>
      </w:pPr>
      <w:r w:rsidRPr="00EC575A">
        <w:rPr>
          <w:rFonts w:asciiTheme="majorBidi" w:hAnsiTheme="majorBidi" w:cstheme="majorBidi"/>
          <w:i/>
          <w:iCs/>
        </w:rPr>
        <w:t xml:space="preserve">“[on a small site] you know more </w:t>
      </w:r>
      <w:r w:rsidR="002F393F" w:rsidRPr="00EC575A">
        <w:rPr>
          <w:rFonts w:asciiTheme="majorBidi" w:hAnsiTheme="majorBidi" w:cstheme="majorBidi"/>
          <w:i/>
          <w:iCs/>
        </w:rPr>
        <w:t>personally,</w:t>
      </w:r>
      <w:r w:rsidRPr="00EC575A">
        <w:rPr>
          <w:rFonts w:asciiTheme="majorBidi" w:hAnsiTheme="majorBidi" w:cstheme="majorBidi"/>
          <w:i/>
          <w:iCs/>
        </w:rPr>
        <w:t xml:space="preserve"> don’t you? When you get bigger, you don’t know everybody personally</w:t>
      </w:r>
      <w:r w:rsidRPr="00EC575A">
        <w:rPr>
          <w:rFonts w:asciiTheme="majorBidi" w:hAnsiTheme="majorBidi" w:cstheme="majorBidi"/>
        </w:rPr>
        <w:t>.” (Derek)</w:t>
      </w:r>
    </w:p>
    <w:p w14:paraId="528DA87E" w14:textId="33169132" w:rsidR="007208E2" w:rsidRPr="00EC575A" w:rsidRDefault="007208E2" w:rsidP="00EC575A">
      <w:pPr>
        <w:pStyle w:val="paragraph"/>
        <w:jc w:val="both"/>
        <w:textAlignment w:val="baseline"/>
        <w:rPr>
          <w:rFonts w:asciiTheme="majorBidi" w:hAnsiTheme="majorBidi" w:cstheme="majorBidi"/>
        </w:rPr>
      </w:pPr>
      <w:r w:rsidRPr="00EC575A">
        <w:rPr>
          <w:rFonts w:asciiTheme="majorBidi" w:hAnsiTheme="majorBidi" w:cstheme="majorBidi"/>
        </w:rPr>
        <w:t xml:space="preserve">There was a general agreement </w:t>
      </w:r>
      <w:r w:rsidR="001144CC" w:rsidRPr="00EC575A">
        <w:rPr>
          <w:rFonts w:asciiTheme="majorBidi" w:hAnsiTheme="majorBidi" w:cstheme="majorBidi"/>
        </w:rPr>
        <w:t xml:space="preserve">among the interviewees that communication is more effective due to their size. </w:t>
      </w:r>
      <w:r w:rsidR="00983583" w:rsidRPr="00EC575A">
        <w:rPr>
          <w:rFonts w:asciiTheme="majorBidi" w:hAnsiTheme="majorBidi" w:cstheme="majorBidi"/>
        </w:rPr>
        <w:t>The level of communication went beyond the general safety discussions. The teams made decisions together</w:t>
      </w:r>
      <w:r w:rsidR="00FD048A" w:rsidRPr="00EC575A">
        <w:rPr>
          <w:rFonts w:asciiTheme="majorBidi" w:hAnsiTheme="majorBidi" w:cstheme="majorBidi"/>
        </w:rPr>
        <w:t>,</w:t>
      </w:r>
      <w:r w:rsidR="00983583" w:rsidRPr="00EC575A">
        <w:rPr>
          <w:rFonts w:asciiTheme="majorBidi" w:hAnsiTheme="majorBidi" w:cstheme="majorBidi"/>
        </w:rPr>
        <w:t xml:space="preserve"> including recruitment </w:t>
      </w:r>
      <w:r w:rsidR="002F393F" w:rsidRPr="00EC575A">
        <w:rPr>
          <w:rFonts w:asciiTheme="majorBidi" w:hAnsiTheme="majorBidi" w:cstheme="majorBidi"/>
        </w:rPr>
        <w:t>selections.</w:t>
      </w:r>
      <w:r w:rsidR="00943A2C" w:rsidRPr="00EC575A">
        <w:rPr>
          <w:rFonts w:asciiTheme="majorBidi" w:hAnsiTheme="majorBidi" w:cstheme="majorBidi"/>
        </w:rPr>
        <w:t xml:space="preserve"> Derek </w:t>
      </w:r>
      <w:r w:rsidR="0045745D" w:rsidRPr="00EC575A">
        <w:rPr>
          <w:rFonts w:asciiTheme="majorBidi" w:hAnsiTheme="majorBidi" w:cstheme="majorBidi"/>
        </w:rPr>
        <w:t xml:space="preserve">stated </w:t>
      </w:r>
      <w:r w:rsidR="00FD048A" w:rsidRPr="00EC575A">
        <w:rPr>
          <w:rFonts w:asciiTheme="majorBidi" w:hAnsiTheme="majorBidi" w:cstheme="majorBidi"/>
        </w:rPr>
        <w:t>he valued the opinions of his gang,</w:t>
      </w:r>
      <w:r w:rsidR="00DD7D15" w:rsidRPr="00EC575A">
        <w:rPr>
          <w:rFonts w:asciiTheme="majorBidi" w:hAnsiTheme="majorBidi" w:cstheme="majorBidi"/>
        </w:rPr>
        <w:t xml:space="preserve"> and </w:t>
      </w:r>
      <w:r w:rsidR="005E36A5" w:rsidRPr="00EC575A">
        <w:rPr>
          <w:rFonts w:asciiTheme="majorBidi" w:hAnsiTheme="majorBidi" w:cstheme="majorBidi"/>
        </w:rPr>
        <w:t>they</w:t>
      </w:r>
      <w:r w:rsidR="0095153C" w:rsidRPr="00EC575A">
        <w:rPr>
          <w:rFonts w:asciiTheme="majorBidi" w:hAnsiTheme="majorBidi" w:cstheme="majorBidi"/>
        </w:rPr>
        <w:t xml:space="preserve"> liked recruiting new members by using their personal contacts. </w:t>
      </w:r>
    </w:p>
    <w:p w14:paraId="4A4C5BFB" w14:textId="6A9670EC" w:rsidR="00D3672E" w:rsidRPr="00EC575A" w:rsidRDefault="00D3672E" w:rsidP="00EC575A">
      <w:pPr>
        <w:pStyle w:val="paragraph"/>
        <w:jc w:val="both"/>
        <w:textAlignment w:val="baseline"/>
        <w:rPr>
          <w:rFonts w:asciiTheme="majorBidi" w:hAnsiTheme="majorBidi" w:cstheme="majorBidi"/>
        </w:rPr>
      </w:pPr>
      <w:r w:rsidRPr="00EC575A">
        <w:rPr>
          <w:rFonts w:asciiTheme="majorBidi" w:hAnsiTheme="majorBidi" w:cstheme="majorBidi"/>
        </w:rPr>
        <w:t>“</w:t>
      </w:r>
      <w:r w:rsidRPr="00EC575A">
        <w:rPr>
          <w:rFonts w:asciiTheme="majorBidi" w:hAnsiTheme="majorBidi" w:cstheme="majorBidi"/>
          <w:i/>
          <w:iCs/>
        </w:rPr>
        <w:t>When we need a member to join our gang, we put out word that we need someone with</w:t>
      </w:r>
      <w:r w:rsidR="00983583" w:rsidRPr="00EC575A">
        <w:rPr>
          <w:rFonts w:asciiTheme="majorBidi" w:hAnsiTheme="majorBidi" w:cstheme="majorBidi"/>
          <w:i/>
          <w:iCs/>
        </w:rPr>
        <w:t xml:space="preserve"> </w:t>
      </w:r>
      <w:r w:rsidRPr="00EC575A">
        <w:rPr>
          <w:rFonts w:asciiTheme="majorBidi" w:hAnsiTheme="majorBidi" w:cstheme="majorBidi"/>
          <w:i/>
          <w:iCs/>
        </w:rPr>
        <w:t xml:space="preserve">a particular skill. But if none of </w:t>
      </w:r>
      <w:r w:rsidR="00FD048A" w:rsidRPr="00EC575A">
        <w:rPr>
          <w:rFonts w:asciiTheme="majorBidi" w:hAnsiTheme="majorBidi" w:cstheme="majorBidi"/>
          <w:i/>
          <w:iCs/>
        </w:rPr>
        <w:t xml:space="preserve">the </w:t>
      </w:r>
      <w:r w:rsidRPr="00EC575A">
        <w:rPr>
          <w:rFonts w:asciiTheme="majorBidi" w:hAnsiTheme="majorBidi" w:cstheme="majorBidi"/>
          <w:i/>
          <w:iCs/>
        </w:rPr>
        <w:t>guys in the gang knows the person who wants the job, we</w:t>
      </w:r>
      <w:r w:rsidR="00983583" w:rsidRPr="00EC575A">
        <w:rPr>
          <w:rFonts w:asciiTheme="majorBidi" w:hAnsiTheme="majorBidi" w:cstheme="majorBidi"/>
          <w:i/>
          <w:iCs/>
        </w:rPr>
        <w:t xml:space="preserve"> </w:t>
      </w:r>
      <w:r w:rsidRPr="00EC575A">
        <w:rPr>
          <w:rFonts w:asciiTheme="majorBidi" w:hAnsiTheme="majorBidi" w:cstheme="majorBidi"/>
          <w:i/>
          <w:iCs/>
        </w:rPr>
        <w:t>start wondering why. And then we ask other people we know whether they also know him</w:t>
      </w:r>
      <w:r w:rsidR="00FD048A" w:rsidRPr="00EC575A">
        <w:rPr>
          <w:rFonts w:asciiTheme="majorBidi" w:hAnsiTheme="majorBidi" w:cstheme="majorBidi"/>
          <w:i/>
          <w:iCs/>
        </w:rPr>
        <w:t>,</w:t>
      </w:r>
      <w:r w:rsidR="00983583" w:rsidRPr="00EC575A">
        <w:rPr>
          <w:rFonts w:asciiTheme="majorBidi" w:hAnsiTheme="majorBidi" w:cstheme="majorBidi"/>
          <w:i/>
          <w:iCs/>
        </w:rPr>
        <w:t xml:space="preserve"> </w:t>
      </w:r>
      <w:r w:rsidRPr="00EC575A">
        <w:rPr>
          <w:rFonts w:asciiTheme="majorBidi" w:hAnsiTheme="majorBidi" w:cstheme="majorBidi"/>
          <w:i/>
          <w:iCs/>
        </w:rPr>
        <w:t>and if they do, we’ll ask about him as a person and about him as a worker</w:t>
      </w:r>
      <w:r w:rsidRPr="00EC575A">
        <w:rPr>
          <w:rFonts w:asciiTheme="majorBidi" w:hAnsiTheme="majorBidi" w:cstheme="majorBidi"/>
        </w:rPr>
        <w:t>.” (</w:t>
      </w:r>
      <w:r w:rsidR="00F625CF" w:rsidRPr="00EC575A">
        <w:rPr>
          <w:rFonts w:asciiTheme="majorBidi" w:hAnsiTheme="majorBidi" w:cstheme="majorBidi"/>
        </w:rPr>
        <w:t>Derek)</w:t>
      </w:r>
    </w:p>
    <w:p w14:paraId="1D806E57" w14:textId="55B5E77D" w:rsidR="00F625CF" w:rsidRPr="00EC575A" w:rsidRDefault="00F625CF" w:rsidP="00EC575A">
      <w:pPr>
        <w:pStyle w:val="paragraph"/>
        <w:jc w:val="both"/>
        <w:textAlignment w:val="baseline"/>
        <w:rPr>
          <w:rFonts w:asciiTheme="majorBidi" w:hAnsiTheme="majorBidi" w:cstheme="majorBidi"/>
        </w:rPr>
      </w:pPr>
      <w:r w:rsidRPr="00EC575A">
        <w:rPr>
          <w:rFonts w:asciiTheme="majorBidi" w:hAnsiTheme="majorBidi" w:cstheme="majorBidi"/>
        </w:rPr>
        <w:t xml:space="preserve">He also confirmed that they would not hire a new member if </w:t>
      </w:r>
      <w:r w:rsidR="00DC5526" w:rsidRPr="00EC575A">
        <w:rPr>
          <w:rFonts w:asciiTheme="majorBidi" w:hAnsiTheme="majorBidi" w:cstheme="majorBidi"/>
        </w:rPr>
        <w:t xml:space="preserve">someone in the gang had had an issue with the person or </w:t>
      </w:r>
      <w:r w:rsidR="000E2993" w:rsidRPr="00EC575A">
        <w:rPr>
          <w:rFonts w:asciiTheme="majorBidi" w:hAnsiTheme="majorBidi" w:cstheme="majorBidi"/>
        </w:rPr>
        <w:t>knew</w:t>
      </w:r>
      <w:r w:rsidR="00DC5526" w:rsidRPr="00EC575A">
        <w:rPr>
          <w:rFonts w:asciiTheme="majorBidi" w:hAnsiTheme="majorBidi" w:cstheme="majorBidi"/>
        </w:rPr>
        <w:t xml:space="preserve"> </w:t>
      </w:r>
      <w:r w:rsidR="00D10033" w:rsidRPr="00EC575A">
        <w:rPr>
          <w:rFonts w:asciiTheme="majorBidi" w:hAnsiTheme="majorBidi" w:cstheme="majorBidi"/>
        </w:rPr>
        <w:t xml:space="preserve">about any issues relating to the individual. </w:t>
      </w:r>
      <w:r w:rsidR="00DC5526" w:rsidRPr="00EC575A">
        <w:rPr>
          <w:rFonts w:asciiTheme="majorBidi" w:hAnsiTheme="majorBidi" w:cstheme="majorBidi"/>
        </w:rPr>
        <w:t xml:space="preserve"> </w:t>
      </w:r>
    </w:p>
    <w:p w14:paraId="693BAFB5" w14:textId="4EFD3A0B" w:rsidR="0080180E" w:rsidRPr="00EC575A" w:rsidRDefault="006C57C3" w:rsidP="00EC575A">
      <w:pPr>
        <w:pStyle w:val="paragraph"/>
        <w:spacing w:after="0"/>
        <w:jc w:val="both"/>
        <w:textAlignment w:val="baseline"/>
        <w:rPr>
          <w:rFonts w:asciiTheme="majorBidi" w:hAnsiTheme="majorBidi" w:cstheme="majorBidi"/>
        </w:rPr>
      </w:pPr>
      <w:r w:rsidRPr="00EC575A">
        <w:rPr>
          <w:rFonts w:asciiTheme="majorBidi" w:hAnsiTheme="majorBidi" w:cstheme="majorBidi"/>
        </w:rPr>
        <w:t xml:space="preserve">Observation: </w:t>
      </w:r>
      <w:r w:rsidR="00523351" w:rsidRPr="00EC575A">
        <w:rPr>
          <w:rFonts w:asciiTheme="majorBidi" w:hAnsiTheme="majorBidi" w:cstheme="majorBidi"/>
        </w:rPr>
        <w:t xml:space="preserve">One of Derek's workers (Jack) was working in a confined space, with another worker (Ben) standing outside as a lookout. However, Ben decided to leave his post to deliver a message to </w:t>
      </w:r>
      <w:r w:rsidR="007E3ADF" w:rsidRPr="00EC575A">
        <w:rPr>
          <w:rFonts w:asciiTheme="majorBidi" w:hAnsiTheme="majorBidi" w:cstheme="majorBidi"/>
        </w:rPr>
        <w:t>D</w:t>
      </w:r>
      <w:r w:rsidR="00523351" w:rsidRPr="00EC575A">
        <w:rPr>
          <w:rFonts w:asciiTheme="majorBidi" w:hAnsiTheme="majorBidi" w:cstheme="majorBidi"/>
        </w:rPr>
        <w:t>e</w:t>
      </w:r>
      <w:r w:rsidR="007E3ADF" w:rsidRPr="00EC575A">
        <w:rPr>
          <w:rFonts w:asciiTheme="majorBidi" w:hAnsiTheme="majorBidi" w:cstheme="majorBidi"/>
        </w:rPr>
        <w:t>rek.</w:t>
      </w:r>
      <w:r w:rsidR="00523351" w:rsidRPr="00EC575A">
        <w:rPr>
          <w:rFonts w:asciiTheme="majorBidi" w:hAnsiTheme="majorBidi" w:cstheme="majorBidi"/>
        </w:rPr>
        <w:t xml:space="preserve"> This action angered both Derek and </w:t>
      </w:r>
      <w:r w:rsidR="007E3ADF" w:rsidRPr="00EC575A">
        <w:rPr>
          <w:rFonts w:asciiTheme="majorBidi" w:hAnsiTheme="majorBidi" w:cstheme="majorBidi"/>
        </w:rPr>
        <w:t>another colleague</w:t>
      </w:r>
      <w:r w:rsidR="00523351" w:rsidRPr="00EC575A">
        <w:rPr>
          <w:rFonts w:asciiTheme="majorBidi" w:hAnsiTheme="majorBidi" w:cstheme="majorBidi"/>
        </w:rPr>
        <w:t xml:space="preserve">, so they instructed Ben to return to his task. </w:t>
      </w:r>
      <w:r w:rsidR="000E2993" w:rsidRPr="00EC575A">
        <w:rPr>
          <w:rFonts w:asciiTheme="majorBidi" w:hAnsiTheme="majorBidi" w:cstheme="majorBidi"/>
        </w:rPr>
        <w:t>Afterwards</w:t>
      </w:r>
      <w:r w:rsidR="00523351" w:rsidRPr="00EC575A">
        <w:rPr>
          <w:rFonts w:asciiTheme="majorBidi" w:hAnsiTheme="majorBidi" w:cstheme="majorBidi"/>
        </w:rPr>
        <w:t xml:space="preserve">, they decided to have a discussion with him. Derek and </w:t>
      </w:r>
      <w:r w:rsidR="007E3ADF" w:rsidRPr="00EC575A">
        <w:rPr>
          <w:rFonts w:asciiTheme="majorBidi" w:hAnsiTheme="majorBidi" w:cstheme="majorBidi"/>
        </w:rPr>
        <w:t>the colleague</w:t>
      </w:r>
      <w:r w:rsidR="00523351" w:rsidRPr="00EC575A">
        <w:rPr>
          <w:rFonts w:asciiTheme="majorBidi" w:hAnsiTheme="majorBidi" w:cstheme="majorBidi"/>
        </w:rPr>
        <w:t xml:space="preserve"> explained to Ben that the area Jack was working in was a confined space, and it was crucial to have someone on the lookout in case of emergencies such as oxygen deprivation, gas leaks, or structural collapses. Ben argued that he did</w:t>
      </w:r>
      <w:r w:rsidR="009C7950" w:rsidRPr="00EC575A">
        <w:rPr>
          <w:rFonts w:asciiTheme="majorBidi" w:hAnsiTheme="majorBidi" w:cstheme="majorBidi"/>
        </w:rPr>
        <w:t xml:space="preserve"> </w:t>
      </w:r>
      <w:r w:rsidR="00523351" w:rsidRPr="00EC575A">
        <w:rPr>
          <w:rFonts w:asciiTheme="majorBidi" w:hAnsiTheme="majorBidi" w:cstheme="majorBidi"/>
        </w:rPr>
        <w:t>n</w:t>
      </w:r>
      <w:r w:rsidR="009C7950" w:rsidRPr="00EC575A">
        <w:rPr>
          <w:rFonts w:asciiTheme="majorBidi" w:hAnsiTheme="majorBidi" w:cstheme="majorBidi"/>
        </w:rPr>
        <w:t>o</w:t>
      </w:r>
      <w:r w:rsidR="00523351" w:rsidRPr="00EC575A">
        <w:rPr>
          <w:rFonts w:asciiTheme="majorBidi" w:hAnsiTheme="majorBidi" w:cstheme="majorBidi"/>
        </w:rPr>
        <w:t>t perceive the working area as a confined space, which influenced his decision to leave. Derek, who had more experience in construction, allowed Ben to present his argument before they clarified why the working area was indeed a confined space. After a thorough discussion, Ben understood the situation better and acknowledged his mistake. He then returned to work, having learned an important lesson about safety in confined spaces.</w:t>
      </w:r>
    </w:p>
    <w:p w14:paraId="2AE70838" w14:textId="611C3B08" w:rsidR="009C7950" w:rsidRPr="00EC575A" w:rsidRDefault="009C7950" w:rsidP="00EC575A">
      <w:pPr>
        <w:pStyle w:val="paragraph"/>
        <w:spacing w:after="0"/>
        <w:jc w:val="both"/>
        <w:textAlignment w:val="baseline"/>
        <w:rPr>
          <w:rFonts w:asciiTheme="majorBidi" w:hAnsiTheme="majorBidi" w:cstheme="majorBidi"/>
        </w:rPr>
      </w:pPr>
      <w:r w:rsidRPr="00EC575A">
        <w:rPr>
          <w:rFonts w:asciiTheme="majorBidi" w:hAnsiTheme="majorBidi" w:cstheme="majorBidi"/>
        </w:rPr>
        <w:t xml:space="preserve">It was clear that the means of communicating was </w:t>
      </w:r>
      <w:r w:rsidR="00FD048A" w:rsidRPr="00EC575A">
        <w:rPr>
          <w:rFonts w:asciiTheme="majorBidi" w:hAnsiTheme="majorBidi" w:cstheme="majorBidi"/>
        </w:rPr>
        <w:t>necessary</w:t>
      </w:r>
      <w:r w:rsidRPr="00EC575A">
        <w:rPr>
          <w:rFonts w:asciiTheme="majorBidi" w:hAnsiTheme="majorBidi" w:cstheme="majorBidi"/>
        </w:rPr>
        <w:t xml:space="preserve"> in the learning process. Ben </w:t>
      </w:r>
      <w:r w:rsidR="007E3ADF" w:rsidRPr="00EC575A">
        <w:rPr>
          <w:rFonts w:asciiTheme="majorBidi" w:hAnsiTheme="majorBidi" w:cstheme="majorBidi"/>
        </w:rPr>
        <w:t xml:space="preserve">was given a chance to express his view before Derek and </w:t>
      </w:r>
      <w:r w:rsidR="00A36EDA" w:rsidRPr="00EC575A">
        <w:rPr>
          <w:rFonts w:asciiTheme="majorBidi" w:hAnsiTheme="majorBidi" w:cstheme="majorBidi"/>
        </w:rPr>
        <w:t>his colleague</w:t>
      </w:r>
      <w:r w:rsidR="007E3ADF" w:rsidRPr="00EC575A">
        <w:rPr>
          <w:rFonts w:asciiTheme="majorBidi" w:hAnsiTheme="majorBidi" w:cstheme="majorBidi"/>
        </w:rPr>
        <w:t xml:space="preserve"> explained what was wrong. </w:t>
      </w:r>
      <w:r w:rsidR="00A36EDA" w:rsidRPr="00EC575A">
        <w:rPr>
          <w:rFonts w:asciiTheme="majorBidi" w:hAnsiTheme="majorBidi" w:cstheme="majorBidi"/>
        </w:rPr>
        <w:t>A good discussion of this nature gave Ben a chan</w:t>
      </w:r>
      <w:r w:rsidR="00500B15" w:rsidRPr="00EC575A">
        <w:rPr>
          <w:rFonts w:asciiTheme="majorBidi" w:hAnsiTheme="majorBidi" w:cstheme="majorBidi"/>
        </w:rPr>
        <w:t>c</w:t>
      </w:r>
      <w:r w:rsidR="00A36EDA" w:rsidRPr="00EC575A">
        <w:rPr>
          <w:rFonts w:asciiTheme="majorBidi" w:hAnsiTheme="majorBidi" w:cstheme="majorBidi"/>
        </w:rPr>
        <w:t xml:space="preserve">e to </w:t>
      </w:r>
      <w:r w:rsidR="004F1BD1" w:rsidRPr="00EC575A">
        <w:rPr>
          <w:rFonts w:asciiTheme="majorBidi" w:hAnsiTheme="majorBidi" w:cstheme="majorBidi"/>
        </w:rPr>
        <w:t>have some ownership in decisions made at work. Good leaders empower their team</w:t>
      </w:r>
      <w:r w:rsidR="007D420F" w:rsidRPr="00EC575A">
        <w:rPr>
          <w:rFonts w:asciiTheme="majorBidi" w:hAnsiTheme="majorBidi" w:cstheme="majorBidi"/>
        </w:rPr>
        <w:t xml:space="preserve"> (Couture and Harvey, 2021)</w:t>
      </w:r>
      <w:r w:rsidR="004F1BD1" w:rsidRPr="00EC575A">
        <w:rPr>
          <w:rFonts w:asciiTheme="majorBidi" w:hAnsiTheme="majorBidi" w:cstheme="majorBidi"/>
        </w:rPr>
        <w:t xml:space="preserve">. </w:t>
      </w:r>
    </w:p>
    <w:p w14:paraId="34BFC5A5" w14:textId="7B2D53D8" w:rsidR="00B9033A" w:rsidRPr="00EC575A" w:rsidRDefault="00793053" w:rsidP="00EC575A">
      <w:pPr>
        <w:pStyle w:val="paragraph"/>
        <w:spacing w:after="0"/>
        <w:jc w:val="both"/>
        <w:textAlignment w:val="baseline"/>
        <w:rPr>
          <w:rFonts w:asciiTheme="majorBidi" w:hAnsiTheme="majorBidi" w:cstheme="majorBidi"/>
        </w:rPr>
      </w:pPr>
      <w:r w:rsidRPr="00EC575A">
        <w:rPr>
          <w:rFonts w:asciiTheme="majorBidi" w:hAnsiTheme="majorBidi" w:cstheme="majorBidi"/>
        </w:rPr>
        <w:t xml:space="preserve">In addition to effective communication, good leaders were known to be supportive. Tony </w:t>
      </w:r>
      <w:r w:rsidR="00B9033A" w:rsidRPr="00EC575A">
        <w:rPr>
          <w:rFonts w:asciiTheme="majorBidi" w:hAnsiTheme="majorBidi" w:cstheme="majorBidi"/>
        </w:rPr>
        <w:t>offered an example of how he supported new workers:</w:t>
      </w:r>
    </w:p>
    <w:p w14:paraId="4F598924" w14:textId="07B9BA50" w:rsidR="00EF1815" w:rsidRPr="00EC575A" w:rsidRDefault="0080180E" w:rsidP="00EC575A">
      <w:pPr>
        <w:pStyle w:val="paragraph"/>
        <w:spacing w:after="0"/>
        <w:jc w:val="both"/>
        <w:textAlignment w:val="baseline"/>
        <w:rPr>
          <w:rStyle w:val="normaltextrun"/>
          <w:rFonts w:asciiTheme="majorBidi" w:hAnsiTheme="majorBidi" w:cstheme="majorBidi"/>
        </w:rPr>
      </w:pPr>
      <w:r w:rsidRPr="00EC575A">
        <w:rPr>
          <w:rStyle w:val="normaltextrun"/>
          <w:rFonts w:asciiTheme="majorBidi" w:hAnsiTheme="majorBidi" w:cstheme="majorBidi"/>
          <w:i/>
          <w:iCs/>
        </w:rPr>
        <w:t xml:space="preserve">“…if somebody new comes </w:t>
      </w:r>
      <w:r w:rsidR="000E2993" w:rsidRPr="00EC575A">
        <w:rPr>
          <w:rStyle w:val="normaltextrun"/>
          <w:rFonts w:asciiTheme="majorBidi" w:hAnsiTheme="majorBidi" w:cstheme="majorBidi"/>
          <w:i/>
          <w:iCs/>
        </w:rPr>
        <w:t>on-site, you know,</w:t>
      </w:r>
      <w:r w:rsidRPr="00EC575A">
        <w:rPr>
          <w:rStyle w:val="normaltextrun"/>
          <w:rFonts w:asciiTheme="majorBidi" w:hAnsiTheme="majorBidi" w:cstheme="majorBidi"/>
          <w:i/>
          <w:iCs/>
        </w:rPr>
        <w:t xml:space="preserve"> if he’s not very good with chaining, then</w:t>
      </w:r>
      <w:r w:rsidR="00EF1815" w:rsidRPr="00EC575A">
        <w:rPr>
          <w:rStyle w:val="normaltextrun"/>
          <w:rFonts w:asciiTheme="majorBidi" w:hAnsiTheme="majorBidi" w:cstheme="majorBidi"/>
          <w:i/>
          <w:iCs/>
        </w:rPr>
        <w:t xml:space="preserve"> </w:t>
      </w:r>
      <w:r w:rsidRPr="00EC575A">
        <w:rPr>
          <w:rStyle w:val="normaltextrun"/>
          <w:rFonts w:asciiTheme="majorBidi" w:hAnsiTheme="majorBidi" w:cstheme="majorBidi"/>
          <w:i/>
          <w:iCs/>
        </w:rPr>
        <w:t>without being disrespectful to them, you’d have to guide them in the trenches. It has to be</w:t>
      </w:r>
      <w:r w:rsidR="00EF1815" w:rsidRPr="00EC575A">
        <w:rPr>
          <w:rStyle w:val="normaltextrun"/>
          <w:rFonts w:asciiTheme="majorBidi" w:hAnsiTheme="majorBidi" w:cstheme="majorBidi"/>
          <w:i/>
          <w:iCs/>
        </w:rPr>
        <w:t xml:space="preserve"> </w:t>
      </w:r>
      <w:r w:rsidRPr="00EC575A">
        <w:rPr>
          <w:rStyle w:val="normaltextrun"/>
          <w:rFonts w:asciiTheme="majorBidi" w:hAnsiTheme="majorBidi" w:cstheme="majorBidi"/>
          <w:i/>
          <w:iCs/>
        </w:rPr>
        <w:t xml:space="preserve">done at </w:t>
      </w:r>
      <w:r w:rsidR="00B9033A" w:rsidRPr="00EC575A">
        <w:rPr>
          <w:rStyle w:val="normaltextrun"/>
          <w:rFonts w:asciiTheme="majorBidi" w:hAnsiTheme="majorBidi" w:cstheme="majorBidi"/>
          <w:i/>
          <w:iCs/>
        </w:rPr>
        <w:lastRenderedPageBreak/>
        <w:t>pinpoint</w:t>
      </w:r>
      <w:r w:rsidRPr="00EC575A">
        <w:rPr>
          <w:rStyle w:val="normaltextrun"/>
          <w:rFonts w:asciiTheme="majorBidi" w:hAnsiTheme="majorBidi" w:cstheme="majorBidi"/>
          <w:i/>
          <w:iCs/>
        </w:rPr>
        <w:t>. But I wouldn’t get rid of them. I’d give them the opportunity to train,</w:t>
      </w:r>
      <w:r w:rsidR="00EF1815" w:rsidRPr="00EC575A">
        <w:rPr>
          <w:rStyle w:val="normaltextrun"/>
          <w:rFonts w:asciiTheme="majorBidi" w:hAnsiTheme="majorBidi" w:cstheme="majorBidi"/>
          <w:i/>
          <w:iCs/>
        </w:rPr>
        <w:t xml:space="preserve"> </w:t>
      </w:r>
      <w:r w:rsidRPr="00EC575A">
        <w:rPr>
          <w:rStyle w:val="normaltextrun"/>
          <w:rFonts w:asciiTheme="majorBidi" w:hAnsiTheme="majorBidi" w:cstheme="majorBidi"/>
          <w:i/>
          <w:iCs/>
        </w:rPr>
        <w:t>but on their own with a safe circle around them.”</w:t>
      </w:r>
      <w:r w:rsidRPr="00EC575A">
        <w:rPr>
          <w:rStyle w:val="normaltextrun"/>
          <w:rFonts w:asciiTheme="majorBidi" w:hAnsiTheme="majorBidi" w:cstheme="majorBidi"/>
        </w:rPr>
        <w:t xml:space="preserve"> (Tony)</w:t>
      </w:r>
      <w:r w:rsidR="00B062FC" w:rsidRPr="00EC575A">
        <w:rPr>
          <w:rStyle w:val="normaltextrun"/>
          <w:rFonts w:asciiTheme="majorBidi" w:hAnsiTheme="majorBidi" w:cstheme="majorBidi"/>
        </w:rPr>
        <w:t xml:space="preserve">. </w:t>
      </w:r>
    </w:p>
    <w:p w14:paraId="3F2E1278" w14:textId="079619BF" w:rsidR="006B2785" w:rsidRPr="00EC575A" w:rsidRDefault="00B062FC" w:rsidP="00EC575A">
      <w:pPr>
        <w:pStyle w:val="paragraph"/>
        <w:spacing w:after="0"/>
        <w:jc w:val="both"/>
        <w:textAlignment w:val="baseline"/>
        <w:rPr>
          <w:rStyle w:val="normaltextrun"/>
          <w:rFonts w:asciiTheme="majorBidi" w:hAnsiTheme="majorBidi" w:cstheme="majorBidi"/>
        </w:rPr>
      </w:pPr>
      <w:r w:rsidRPr="00EC575A">
        <w:rPr>
          <w:rStyle w:val="normaltextrun"/>
          <w:rFonts w:asciiTheme="majorBidi" w:hAnsiTheme="majorBidi" w:cstheme="majorBidi"/>
        </w:rPr>
        <w:t xml:space="preserve">Tony demonstrates </w:t>
      </w:r>
      <w:r w:rsidR="006B2785" w:rsidRPr="00EC575A">
        <w:rPr>
          <w:rStyle w:val="normaltextrun"/>
          <w:rFonts w:asciiTheme="majorBidi" w:hAnsiTheme="majorBidi" w:cstheme="majorBidi"/>
        </w:rPr>
        <w:t xml:space="preserve">several effective leadership qualities. Firstly, </w:t>
      </w:r>
      <w:r w:rsidR="00625961" w:rsidRPr="00EC575A">
        <w:rPr>
          <w:rStyle w:val="normaltextrun"/>
          <w:rFonts w:asciiTheme="majorBidi" w:hAnsiTheme="majorBidi" w:cstheme="majorBidi"/>
        </w:rPr>
        <w:t>he</w:t>
      </w:r>
      <w:r w:rsidR="006B2785" w:rsidRPr="00EC575A">
        <w:rPr>
          <w:rStyle w:val="normaltextrun"/>
          <w:rFonts w:asciiTheme="majorBidi" w:hAnsiTheme="majorBidi" w:cstheme="majorBidi"/>
        </w:rPr>
        <w:t xml:space="preserve"> show</w:t>
      </w:r>
      <w:r w:rsidR="00625961" w:rsidRPr="00EC575A">
        <w:rPr>
          <w:rStyle w:val="normaltextrun"/>
          <w:rFonts w:asciiTheme="majorBidi" w:hAnsiTheme="majorBidi" w:cstheme="majorBidi"/>
        </w:rPr>
        <w:t>s</w:t>
      </w:r>
      <w:r w:rsidR="006B2785" w:rsidRPr="00EC575A">
        <w:rPr>
          <w:rStyle w:val="normaltextrun"/>
          <w:rFonts w:asciiTheme="majorBidi" w:hAnsiTheme="majorBidi" w:cstheme="majorBidi"/>
        </w:rPr>
        <w:t xml:space="preserve"> a proactive approach to safety by </w:t>
      </w:r>
      <w:r w:rsidR="000E2993" w:rsidRPr="00EC575A">
        <w:rPr>
          <w:rStyle w:val="normaltextrun"/>
          <w:rFonts w:asciiTheme="majorBidi" w:hAnsiTheme="majorBidi" w:cstheme="majorBidi"/>
        </w:rPr>
        <w:t>recognising</w:t>
      </w:r>
      <w:r w:rsidR="006B2785" w:rsidRPr="00EC575A">
        <w:rPr>
          <w:rStyle w:val="normaltextrun"/>
          <w:rFonts w:asciiTheme="majorBidi" w:hAnsiTheme="majorBidi" w:cstheme="majorBidi"/>
        </w:rPr>
        <w:t xml:space="preserve"> the importance of proper training and guidance for new workers, especially in high-risk areas like trenches. This demonstrates their understanding of the potential dangers on site and their commitment to mitigating these risks</w:t>
      </w:r>
      <w:r w:rsidR="00B9033A" w:rsidRPr="00EC575A">
        <w:rPr>
          <w:rStyle w:val="normaltextrun"/>
          <w:rFonts w:asciiTheme="majorBidi" w:hAnsiTheme="majorBidi" w:cstheme="majorBidi"/>
        </w:rPr>
        <w:t xml:space="preserve"> while ensuring the new workers learn</w:t>
      </w:r>
      <w:r w:rsidR="00E742A3" w:rsidRPr="00EC575A">
        <w:rPr>
          <w:rStyle w:val="normaltextrun"/>
          <w:rFonts w:asciiTheme="majorBidi" w:hAnsiTheme="majorBidi" w:cstheme="majorBidi"/>
        </w:rPr>
        <w:t xml:space="preserve"> to work safely</w:t>
      </w:r>
      <w:r w:rsidR="006B2785" w:rsidRPr="00EC575A">
        <w:rPr>
          <w:rStyle w:val="normaltextrun"/>
          <w:rFonts w:asciiTheme="majorBidi" w:hAnsiTheme="majorBidi" w:cstheme="majorBidi"/>
        </w:rPr>
        <w:t>.</w:t>
      </w:r>
      <w:r w:rsidR="009E5EE1" w:rsidRPr="00EC575A">
        <w:rPr>
          <w:rStyle w:val="normaltextrun"/>
          <w:rFonts w:asciiTheme="majorBidi" w:hAnsiTheme="majorBidi" w:cstheme="majorBidi"/>
        </w:rPr>
        <w:t xml:space="preserve"> </w:t>
      </w:r>
      <w:r w:rsidR="006B2785" w:rsidRPr="00EC575A">
        <w:rPr>
          <w:rStyle w:val="normaltextrun"/>
          <w:rFonts w:asciiTheme="majorBidi" w:hAnsiTheme="majorBidi" w:cstheme="majorBidi"/>
        </w:rPr>
        <w:t xml:space="preserve">Secondly, </w:t>
      </w:r>
      <w:r w:rsidR="009E5EE1" w:rsidRPr="00EC575A">
        <w:rPr>
          <w:rStyle w:val="normaltextrun"/>
          <w:rFonts w:asciiTheme="majorBidi" w:hAnsiTheme="majorBidi" w:cstheme="majorBidi"/>
        </w:rPr>
        <w:t>as a</w:t>
      </w:r>
      <w:r w:rsidR="006B2785" w:rsidRPr="00EC575A">
        <w:rPr>
          <w:rStyle w:val="normaltextrun"/>
          <w:rFonts w:asciiTheme="majorBidi" w:hAnsiTheme="majorBidi" w:cstheme="majorBidi"/>
        </w:rPr>
        <w:t xml:space="preserve"> leader</w:t>
      </w:r>
      <w:r w:rsidR="009E5EE1" w:rsidRPr="00EC575A">
        <w:rPr>
          <w:rStyle w:val="normaltextrun"/>
          <w:rFonts w:asciiTheme="majorBidi" w:hAnsiTheme="majorBidi" w:cstheme="majorBidi"/>
        </w:rPr>
        <w:t>, he</w:t>
      </w:r>
      <w:r w:rsidR="006B2785" w:rsidRPr="00EC575A">
        <w:rPr>
          <w:rStyle w:val="normaltextrun"/>
          <w:rFonts w:asciiTheme="majorBidi" w:hAnsiTheme="majorBidi" w:cstheme="majorBidi"/>
        </w:rPr>
        <w:t xml:space="preserve"> </w:t>
      </w:r>
      <w:r w:rsidR="000E2993" w:rsidRPr="00EC575A">
        <w:rPr>
          <w:rStyle w:val="normaltextrun"/>
          <w:rFonts w:asciiTheme="majorBidi" w:hAnsiTheme="majorBidi" w:cstheme="majorBidi"/>
        </w:rPr>
        <w:t>emphasises</w:t>
      </w:r>
      <w:r w:rsidR="006B2785" w:rsidRPr="00EC575A">
        <w:rPr>
          <w:rStyle w:val="normaltextrun"/>
          <w:rFonts w:asciiTheme="majorBidi" w:hAnsiTheme="majorBidi" w:cstheme="majorBidi"/>
        </w:rPr>
        <w:t xml:space="preserve"> the importance of respect in the training process, acknowledging that guidance should be given without being disrespectful. This shows</w:t>
      </w:r>
      <w:r w:rsidR="009E5EE1" w:rsidRPr="00EC575A">
        <w:rPr>
          <w:rStyle w:val="normaltextrun"/>
          <w:rFonts w:asciiTheme="majorBidi" w:hAnsiTheme="majorBidi" w:cstheme="majorBidi"/>
        </w:rPr>
        <w:t xml:space="preserve"> his</w:t>
      </w:r>
      <w:r w:rsidR="006B2785" w:rsidRPr="00EC575A">
        <w:rPr>
          <w:rStyle w:val="normaltextrun"/>
          <w:rFonts w:asciiTheme="majorBidi" w:hAnsiTheme="majorBidi" w:cstheme="majorBidi"/>
        </w:rPr>
        <w:t xml:space="preserve"> ability to foster a positive and supportive work environment where employees feel valued and comfortable asking for help</w:t>
      </w:r>
      <w:r w:rsidR="00B76056" w:rsidRPr="00EC575A">
        <w:rPr>
          <w:rStyle w:val="normaltextrun"/>
          <w:rFonts w:asciiTheme="majorBidi" w:hAnsiTheme="majorBidi" w:cstheme="majorBidi"/>
        </w:rPr>
        <w:t xml:space="preserve"> (see </w:t>
      </w:r>
      <w:r w:rsidR="00B76056" w:rsidRPr="00EC575A">
        <w:rPr>
          <w:rFonts w:asciiTheme="majorBidi" w:hAnsiTheme="majorBidi" w:cstheme="majorBidi"/>
          <w:color w:val="000000" w:themeColor="text1"/>
        </w:rPr>
        <w:t>Zohar, 2010</w:t>
      </w:r>
      <w:r w:rsidR="00B76056" w:rsidRPr="00EC575A">
        <w:rPr>
          <w:rStyle w:val="normaltextrun"/>
          <w:rFonts w:asciiTheme="majorBidi" w:hAnsiTheme="majorBidi" w:cstheme="majorBidi"/>
        </w:rPr>
        <w:t>)</w:t>
      </w:r>
      <w:r w:rsidR="006B2785" w:rsidRPr="00EC575A">
        <w:rPr>
          <w:rStyle w:val="normaltextrun"/>
          <w:rFonts w:asciiTheme="majorBidi" w:hAnsiTheme="majorBidi" w:cstheme="majorBidi"/>
        </w:rPr>
        <w:t>.</w:t>
      </w:r>
      <w:r w:rsidR="00B76056" w:rsidRPr="00EC575A">
        <w:rPr>
          <w:rStyle w:val="normaltextrun"/>
          <w:rFonts w:asciiTheme="majorBidi" w:hAnsiTheme="majorBidi" w:cstheme="majorBidi"/>
        </w:rPr>
        <w:t xml:space="preserve"> Finally, </w:t>
      </w:r>
      <w:r w:rsidR="003A27E9" w:rsidRPr="00EC575A">
        <w:rPr>
          <w:rStyle w:val="normaltextrun"/>
          <w:rFonts w:asciiTheme="majorBidi" w:hAnsiTheme="majorBidi" w:cstheme="majorBidi"/>
        </w:rPr>
        <w:t>his viewpoint demonstrates</w:t>
      </w:r>
      <w:r w:rsidR="006B2785" w:rsidRPr="00EC575A">
        <w:rPr>
          <w:rStyle w:val="normaltextrun"/>
          <w:rFonts w:asciiTheme="majorBidi" w:hAnsiTheme="majorBidi" w:cstheme="majorBidi"/>
        </w:rPr>
        <w:t xml:space="preserve"> a commitment to employee development by providing opportunities for workers to train and improve their skills in a safe environment. This illustrates </w:t>
      </w:r>
      <w:r w:rsidR="003A27E9" w:rsidRPr="00EC575A">
        <w:rPr>
          <w:rStyle w:val="normaltextrun"/>
          <w:rFonts w:asciiTheme="majorBidi" w:hAnsiTheme="majorBidi" w:cstheme="majorBidi"/>
        </w:rPr>
        <w:t>his</w:t>
      </w:r>
      <w:r w:rsidR="006B2785" w:rsidRPr="00EC575A">
        <w:rPr>
          <w:rStyle w:val="normaltextrun"/>
          <w:rFonts w:asciiTheme="majorBidi" w:hAnsiTheme="majorBidi" w:cstheme="majorBidi"/>
        </w:rPr>
        <w:t xml:space="preserve"> belief in the potential of their workforce and their willingness to invest in their growth.</w:t>
      </w:r>
    </w:p>
    <w:p w14:paraId="62FB05D7" w14:textId="0857933D" w:rsidR="009A2F2F" w:rsidRPr="00EC575A" w:rsidRDefault="00A21367" w:rsidP="00EC575A">
      <w:pPr>
        <w:pStyle w:val="paragraph"/>
        <w:spacing w:before="0" w:beforeAutospacing="0" w:after="0" w:afterAutospacing="0"/>
        <w:jc w:val="both"/>
        <w:textAlignment w:val="baseline"/>
        <w:rPr>
          <w:rStyle w:val="eop"/>
          <w:rFonts w:asciiTheme="majorBidi" w:hAnsiTheme="majorBidi" w:cstheme="majorBidi"/>
        </w:rPr>
      </w:pPr>
      <w:r w:rsidRPr="00EC575A">
        <w:rPr>
          <w:rStyle w:val="normaltextrun"/>
          <w:rFonts w:asciiTheme="majorBidi" w:hAnsiTheme="majorBidi" w:cstheme="majorBidi"/>
        </w:rPr>
        <w:t xml:space="preserve">Finally, </w:t>
      </w:r>
      <w:r w:rsidR="005343E9" w:rsidRPr="00EC575A">
        <w:rPr>
          <w:rStyle w:val="normaltextrun"/>
          <w:rFonts w:asciiTheme="majorBidi" w:hAnsiTheme="majorBidi" w:cstheme="majorBidi"/>
        </w:rPr>
        <w:t xml:space="preserve">it was </w:t>
      </w:r>
      <w:r w:rsidR="00AB237A" w:rsidRPr="00EC575A">
        <w:rPr>
          <w:rStyle w:val="normaltextrun"/>
          <w:rFonts w:asciiTheme="majorBidi" w:hAnsiTheme="majorBidi" w:cstheme="majorBidi"/>
        </w:rPr>
        <w:t>revealed</w:t>
      </w:r>
      <w:r w:rsidR="005343E9" w:rsidRPr="00EC575A">
        <w:rPr>
          <w:rStyle w:val="normaltextrun"/>
          <w:rFonts w:asciiTheme="majorBidi" w:hAnsiTheme="majorBidi" w:cstheme="majorBidi"/>
        </w:rPr>
        <w:t xml:space="preserve"> that a good leader will always stand up for their team</w:t>
      </w:r>
      <w:r w:rsidR="00B87E96" w:rsidRPr="00EC575A">
        <w:rPr>
          <w:rStyle w:val="normaltextrun"/>
          <w:rFonts w:asciiTheme="majorBidi" w:hAnsiTheme="majorBidi" w:cstheme="majorBidi"/>
        </w:rPr>
        <w:t>,</w:t>
      </w:r>
      <w:r w:rsidR="00AB237A" w:rsidRPr="00EC575A">
        <w:rPr>
          <w:rStyle w:val="normaltextrun"/>
          <w:rFonts w:asciiTheme="majorBidi" w:hAnsiTheme="majorBidi" w:cstheme="majorBidi"/>
        </w:rPr>
        <w:t xml:space="preserve"> even if this </w:t>
      </w:r>
      <w:r w:rsidR="000E2993" w:rsidRPr="00EC575A">
        <w:rPr>
          <w:rStyle w:val="normaltextrun"/>
          <w:rFonts w:asciiTheme="majorBidi" w:hAnsiTheme="majorBidi" w:cstheme="majorBidi"/>
        </w:rPr>
        <w:t>means refusing to undertake a job due to the risk it brings</w:t>
      </w:r>
      <w:r w:rsidR="0032345E" w:rsidRPr="00EC575A">
        <w:rPr>
          <w:rStyle w:val="eop"/>
          <w:rFonts w:asciiTheme="majorBidi" w:hAnsiTheme="majorBidi" w:cstheme="majorBidi"/>
        </w:rPr>
        <w:t xml:space="preserve"> to </w:t>
      </w:r>
      <w:r w:rsidR="009A2F2F" w:rsidRPr="00EC575A">
        <w:rPr>
          <w:rStyle w:val="eop"/>
          <w:rFonts w:asciiTheme="majorBidi" w:hAnsiTheme="majorBidi" w:cstheme="majorBidi"/>
        </w:rPr>
        <w:t xml:space="preserve">themselves and their gang. </w:t>
      </w:r>
    </w:p>
    <w:p w14:paraId="007D4EB8" w14:textId="396B45A7" w:rsidR="000A5BBA" w:rsidRPr="00EC575A" w:rsidRDefault="009A2F2F" w:rsidP="00EC575A">
      <w:pPr>
        <w:pStyle w:val="paragraph"/>
        <w:spacing w:after="0"/>
        <w:jc w:val="both"/>
        <w:textAlignment w:val="baseline"/>
        <w:rPr>
          <w:rStyle w:val="eop"/>
          <w:rFonts w:asciiTheme="majorBidi" w:hAnsiTheme="majorBidi" w:cstheme="majorBidi"/>
        </w:rPr>
      </w:pPr>
      <w:r w:rsidRPr="00EC575A">
        <w:rPr>
          <w:rStyle w:val="eop"/>
          <w:rFonts w:asciiTheme="majorBidi" w:hAnsiTheme="majorBidi" w:cstheme="majorBidi"/>
        </w:rPr>
        <w:t>John recalled a road construction project where they had to create asphalt concrete on a hot summer day. All workers wore safety goggles for protection, but the goggles began to fog up due to the heat and vapo</w:t>
      </w:r>
      <w:r w:rsidR="008A2AEA" w:rsidRPr="00EC575A">
        <w:rPr>
          <w:rStyle w:val="eop"/>
          <w:rFonts w:asciiTheme="majorBidi" w:hAnsiTheme="majorBidi" w:cstheme="majorBidi"/>
        </w:rPr>
        <w:t>u</w:t>
      </w:r>
      <w:r w:rsidRPr="00EC575A">
        <w:rPr>
          <w:rStyle w:val="eop"/>
          <w:rFonts w:asciiTheme="majorBidi" w:hAnsiTheme="majorBidi" w:cstheme="majorBidi"/>
        </w:rPr>
        <w:t xml:space="preserve">r, </w:t>
      </w:r>
      <w:r w:rsidR="008A2AEA" w:rsidRPr="00EC575A">
        <w:rPr>
          <w:rStyle w:val="eop"/>
          <w:rFonts w:asciiTheme="majorBidi" w:hAnsiTheme="majorBidi" w:cstheme="majorBidi"/>
        </w:rPr>
        <w:t xml:space="preserve">therefore </w:t>
      </w:r>
      <w:r w:rsidRPr="00EC575A">
        <w:rPr>
          <w:rStyle w:val="eop"/>
          <w:rFonts w:asciiTheme="majorBidi" w:hAnsiTheme="majorBidi" w:cstheme="majorBidi"/>
        </w:rPr>
        <w:t>obscuring their vision.</w:t>
      </w:r>
      <w:r w:rsidR="008A2AEA" w:rsidRPr="00EC575A">
        <w:rPr>
          <w:rStyle w:val="eop"/>
          <w:rFonts w:asciiTheme="majorBidi" w:hAnsiTheme="majorBidi" w:cstheme="majorBidi"/>
        </w:rPr>
        <w:t xml:space="preserve"> </w:t>
      </w:r>
      <w:r w:rsidRPr="00EC575A">
        <w:rPr>
          <w:rStyle w:val="eop"/>
          <w:rFonts w:asciiTheme="majorBidi" w:hAnsiTheme="majorBidi" w:cstheme="majorBidi"/>
        </w:rPr>
        <w:t xml:space="preserve">The workers brought up the issue with the principal contractor, suggesting they work at a </w:t>
      </w:r>
      <w:r w:rsidR="00B87E96" w:rsidRPr="00EC575A">
        <w:rPr>
          <w:rStyle w:val="eop"/>
          <w:rFonts w:asciiTheme="majorBidi" w:hAnsiTheme="majorBidi" w:cstheme="majorBidi"/>
        </w:rPr>
        <w:t>‘</w:t>
      </w:r>
      <w:r w:rsidRPr="00EC575A">
        <w:rPr>
          <w:rStyle w:val="eop"/>
          <w:rFonts w:asciiTheme="majorBidi" w:hAnsiTheme="majorBidi" w:cstheme="majorBidi"/>
        </w:rPr>
        <w:t>cooler</w:t>
      </w:r>
      <w:r w:rsidR="00B87E96" w:rsidRPr="00EC575A">
        <w:rPr>
          <w:rStyle w:val="eop"/>
          <w:rFonts w:asciiTheme="majorBidi" w:hAnsiTheme="majorBidi" w:cstheme="majorBidi"/>
        </w:rPr>
        <w:t>’</w:t>
      </w:r>
      <w:r w:rsidRPr="00EC575A">
        <w:rPr>
          <w:rStyle w:val="eop"/>
          <w:rFonts w:asciiTheme="majorBidi" w:hAnsiTheme="majorBidi" w:cstheme="majorBidi"/>
        </w:rPr>
        <w:t xml:space="preserve"> time to avoid the </w:t>
      </w:r>
      <w:r w:rsidR="008A2AEA" w:rsidRPr="00EC575A">
        <w:rPr>
          <w:rStyle w:val="eop"/>
          <w:rFonts w:asciiTheme="majorBidi" w:hAnsiTheme="majorBidi" w:cstheme="majorBidi"/>
        </w:rPr>
        <w:t xml:space="preserve">issues with the </w:t>
      </w:r>
      <w:r w:rsidR="000E0AE1" w:rsidRPr="00EC575A">
        <w:rPr>
          <w:rStyle w:val="eop"/>
          <w:rFonts w:asciiTheme="majorBidi" w:hAnsiTheme="majorBidi" w:cstheme="majorBidi"/>
        </w:rPr>
        <w:t>foggy goggles</w:t>
      </w:r>
      <w:r w:rsidRPr="00EC575A">
        <w:rPr>
          <w:rStyle w:val="eop"/>
          <w:rFonts w:asciiTheme="majorBidi" w:hAnsiTheme="majorBidi" w:cstheme="majorBidi"/>
        </w:rPr>
        <w:t xml:space="preserve">. However, the contractor insisted they complete the work as scheduled. </w:t>
      </w:r>
      <w:r w:rsidR="000E0AE1" w:rsidRPr="00EC575A">
        <w:rPr>
          <w:rStyle w:val="eop"/>
          <w:rFonts w:asciiTheme="majorBidi" w:hAnsiTheme="majorBidi" w:cstheme="majorBidi"/>
        </w:rPr>
        <w:t>John</w:t>
      </w:r>
      <w:r w:rsidRPr="00EC575A">
        <w:rPr>
          <w:rStyle w:val="eop"/>
          <w:rFonts w:asciiTheme="majorBidi" w:hAnsiTheme="majorBidi" w:cstheme="majorBidi"/>
        </w:rPr>
        <w:t xml:space="preserve"> argued that impaired vision increased the risk of </w:t>
      </w:r>
      <w:r w:rsidR="00221545" w:rsidRPr="00EC575A">
        <w:rPr>
          <w:rStyle w:val="eop"/>
          <w:rFonts w:asciiTheme="majorBidi" w:hAnsiTheme="majorBidi" w:cstheme="majorBidi"/>
        </w:rPr>
        <w:t>accidents,</w:t>
      </w:r>
      <w:r w:rsidRPr="00EC575A">
        <w:rPr>
          <w:rStyle w:val="eop"/>
          <w:rFonts w:asciiTheme="majorBidi" w:hAnsiTheme="majorBidi" w:cstheme="majorBidi"/>
        </w:rPr>
        <w:t xml:space="preserve"> and the only alternative would be to remove the goggles, which would expose them to potential harm.</w:t>
      </w:r>
      <w:r w:rsidR="00221545" w:rsidRPr="00EC575A">
        <w:rPr>
          <w:rStyle w:val="eop"/>
          <w:rFonts w:asciiTheme="majorBidi" w:hAnsiTheme="majorBidi" w:cstheme="majorBidi"/>
        </w:rPr>
        <w:t xml:space="preserve"> </w:t>
      </w:r>
      <w:r w:rsidRPr="00EC575A">
        <w:rPr>
          <w:rStyle w:val="eop"/>
          <w:rFonts w:asciiTheme="majorBidi" w:hAnsiTheme="majorBidi" w:cstheme="majorBidi"/>
        </w:rPr>
        <w:t xml:space="preserve">Despite their concerns, the principal contractor </w:t>
      </w:r>
      <w:r w:rsidR="00221545" w:rsidRPr="00EC575A">
        <w:rPr>
          <w:rStyle w:val="eop"/>
          <w:rFonts w:asciiTheme="majorBidi" w:hAnsiTheme="majorBidi" w:cstheme="majorBidi"/>
        </w:rPr>
        <w:t xml:space="preserve">refused their </w:t>
      </w:r>
      <w:r w:rsidR="002E2ED6" w:rsidRPr="00EC575A">
        <w:rPr>
          <w:rStyle w:val="eop"/>
          <w:rFonts w:asciiTheme="majorBidi" w:hAnsiTheme="majorBidi" w:cstheme="majorBidi"/>
        </w:rPr>
        <w:t>request,</w:t>
      </w:r>
      <w:r w:rsidR="00221545" w:rsidRPr="00EC575A">
        <w:rPr>
          <w:rStyle w:val="eop"/>
          <w:rFonts w:asciiTheme="majorBidi" w:hAnsiTheme="majorBidi" w:cstheme="majorBidi"/>
        </w:rPr>
        <w:t xml:space="preserve"> </w:t>
      </w:r>
      <w:r w:rsidR="00633E8E" w:rsidRPr="00EC575A">
        <w:rPr>
          <w:rStyle w:val="eop"/>
          <w:rFonts w:asciiTheme="majorBidi" w:hAnsiTheme="majorBidi" w:cstheme="majorBidi"/>
        </w:rPr>
        <w:t xml:space="preserve">so John and his team </w:t>
      </w:r>
      <w:r w:rsidRPr="00EC575A">
        <w:rPr>
          <w:rStyle w:val="eop"/>
          <w:rFonts w:asciiTheme="majorBidi" w:hAnsiTheme="majorBidi" w:cstheme="majorBidi"/>
        </w:rPr>
        <w:t>terminated their</w:t>
      </w:r>
      <w:r w:rsidR="00633E8E" w:rsidRPr="00EC575A">
        <w:rPr>
          <w:rStyle w:val="eop"/>
          <w:rFonts w:asciiTheme="majorBidi" w:hAnsiTheme="majorBidi" w:cstheme="majorBidi"/>
        </w:rPr>
        <w:t xml:space="preserve"> role in the</w:t>
      </w:r>
      <w:r w:rsidRPr="00EC575A">
        <w:rPr>
          <w:rStyle w:val="eop"/>
          <w:rFonts w:asciiTheme="majorBidi" w:hAnsiTheme="majorBidi" w:cstheme="majorBidi"/>
        </w:rPr>
        <w:t xml:space="preserve"> contract</w:t>
      </w:r>
      <w:r w:rsidR="004C107A" w:rsidRPr="00EC575A">
        <w:rPr>
          <w:rStyle w:val="eop"/>
          <w:rFonts w:asciiTheme="majorBidi" w:hAnsiTheme="majorBidi" w:cstheme="majorBidi"/>
        </w:rPr>
        <w:t xml:space="preserve"> due to their</w:t>
      </w:r>
      <w:r w:rsidRPr="00EC575A">
        <w:rPr>
          <w:rStyle w:val="eop"/>
          <w:rFonts w:asciiTheme="majorBidi" w:hAnsiTheme="majorBidi" w:cstheme="majorBidi"/>
        </w:rPr>
        <w:t xml:space="preserve"> unwilling</w:t>
      </w:r>
      <w:r w:rsidR="004C107A" w:rsidRPr="00EC575A">
        <w:rPr>
          <w:rStyle w:val="eop"/>
          <w:rFonts w:asciiTheme="majorBidi" w:hAnsiTheme="majorBidi" w:cstheme="majorBidi"/>
        </w:rPr>
        <w:t>ness</w:t>
      </w:r>
      <w:r w:rsidRPr="00EC575A">
        <w:rPr>
          <w:rStyle w:val="eop"/>
          <w:rFonts w:asciiTheme="majorBidi" w:hAnsiTheme="majorBidi" w:cstheme="majorBidi"/>
        </w:rPr>
        <w:t xml:space="preserve"> to take unnecessary risks and compromise their safety.</w:t>
      </w:r>
      <w:r w:rsidR="00EA5318" w:rsidRPr="00EC575A">
        <w:rPr>
          <w:rStyle w:val="eop"/>
          <w:rFonts w:asciiTheme="majorBidi" w:hAnsiTheme="majorBidi" w:cstheme="majorBidi"/>
        </w:rPr>
        <w:t xml:space="preserve"> </w:t>
      </w:r>
      <w:r w:rsidR="002E2ED6" w:rsidRPr="00EC575A">
        <w:rPr>
          <w:rStyle w:val="eop"/>
          <w:rFonts w:asciiTheme="majorBidi" w:hAnsiTheme="majorBidi" w:cstheme="majorBidi"/>
        </w:rPr>
        <w:t xml:space="preserve">It is clear that John sacrificed the financial </w:t>
      </w:r>
      <w:r w:rsidR="00AD5167" w:rsidRPr="00EC575A">
        <w:rPr>
          <w:rStyle w:val="eop"/>
          <w:rFonts w:asciiTheme="majorBidi" w:hAnsiTheme="majorBidi" w:cstheme="majorBidi"/>
        </w:rPr>
        <w:t xml:space="preserve">rewards for his </w:t>
      </w:r>
      <w:r w:rsidR="00F861E0" w:rsidRPr="00EC575A">
        <w:rPr>
          <w:rStyle w:val="eop"/>
          <w:rFonts w:asciiTheme="majorBidi" w:hAnsiTheme="majorBidi" w:cstheme="majorBidi"/>
        </w:rPr>
        <w:t>team’s</w:t>
      </w:r>
      <w:r w:rsidR="00AD5167" w:rsidRPr="00EC575A">
        <w:rPr>
          <w:rStyle w:val="eop"/>
          <w:rFonts w:asciiTheme="majorBidi" w:hAnsiTheme="majorBidi" w:cstheme="majorBidi"/>
        </w:rPr>
        <w:t xml:space="preserve"> safety.</w:t>
      </w:r>
      <w:r w:rsidR="000A5BBA" w:rsidRPr="00EC575A">
        <w:rPr>
          <w:rStyle w:val="eop"/>
          <w:rFonts w:asciiTheme="majorBidi" w:hAnsiTheme="majorBidi" w:cstheme="majorBidi"/>
        </w:rPr>
        <w:t xml:space="preserve"> Another dimension to </w:t>
      </w:r>
      <w:r w:rsidR="00F861E0" w:rsidRPr="00EC575A">
        <w:rPr>
          <w:rStyle w:val="eop"/>
          <w:rFonts w:asciiTheme="majorBidi" w:hAnsiTheme="majorBidi" w:cstheme="majorBidi"/>
        </w:rPr>
        <w:t xml:space="preserve">the </w:t>
      </w:r>
      <w:r w:rsidR="000A5BBA" w:rsidRPr="00EC575A">
        <w:rPr>
          <w:rStyle w:val="eop"/>
          <w:rFonts w:asciiTheme="majorBidi" w:hAnsiTheme="majorBidi" w:cstheme="majorBidi"/>
        </w:rPr>
        <w:t>situation is captured in Rick’s comment</w:t>
      </w:r>
      <w:r w:rsidR="00F861E0" w:rsidRPr="00EC575A">
        <w:rPr>
          <w:rStyle w:val="eop"/>
          <w:rFonts w:asciiTheme="majorBidi" w:hAnsiTheme="majorBidi" w:cstheme="majorBidi"/>
        </w:rPr>
        <w:t>,</w:t>
      </w:r>
      <w:r w:rsidR="000A5BBA" w:rsidRPr="00EC575A">
        <w:rPr>
          <w:rStyle w:val="eop"/>
          <w:rFonts w:asciiTheme="majorBidi" w:hAnsiTheme="majorBidi" w:cstheme="majorBidi"/>
        </w:rPr>
        <w:t xml:space="preserve"> where he highlights the knock-on effect of poor safety practices when working as a small team: </w:t>
      </w:r>
    </w:p>
    <w:p w14:paraId="7551AA4E" w14:textId="16A3D375" w:rsidR="000A5BBA" w:rsidRPr="00EC575A" w:rsidRDefault="000A5BBA" w:rsidP="00A834B8">
      <w:pPr>
        <w:pStyle w:val="paragraph"/>
        <w:spacing w:after="0"/>
        <w:jc w:val="both"/>
        <w:textAlignment w:val="baseline"/>
        <w:rPr>
          <w:rFonts w:asciiTheme="majorBidi" w:hAnsiTheme="majorBidi" w:cstheme="majorBidi"/>
        </w:rPr>
      </w:pPr>
      <w:r w:rsidRPr="00EC575A">
        <w:rPr>
          <w:rFonts w:asciiTheme="majorBidi" w:hAnsiTheme="majorBidi" w:cstheme="majorBidi"/>
          <w:i/>
          <w:iCs/>
        </w:rPr>
        <w:t>“… because you’re small size, you're all together. What you do can affect somebody else</w:t>
      </w:r>
      <w:r w:rsidR="00F861E0" w:rsidRPr="00EC575A">
        <w:rPr>
          <w:rFonts w:asciiTheme="majorBidi" w:hAnsiTheme="majorBidi" w:cstheme="majorBidi"/>
          <w:i/>
          <w:iCs/>
        </w:rPr>
        <w:t>,</w:t>
      </w:r>
      <w:r w:rsidRPr="00EC575A">
        <w:rPr>
          <w:rFonts w:asciiTheme="majorBidi" w:hAnsiTheme="majorBidi" w:cstheme="majorBidi"/>
          <w:i/>
          <w:iCs/>
        </w:rPr>
        <w:t xml:space="preserve"> and they can see it. Well</w:t>
      </w:r>
      <w:r w:rsidR="00F861E0" w:rsidRPr="00EC575A">
        <w:rPr>
          <w:rFonts w:asciiTheme="majorBidi" w:hAnsiTheme="majorBidi" w:cstheme="majorBidi"/>
          <w:i/>
          <w:iCs/>
        </w:rPr>
        <w:t>, they can on a big site [as well], but on a small site, yeah, you’re in such a confined space,</w:t>
      </w:r>
      <w:r w:rsidRPr="00EC575A">
        <w:rPr>
          <w:rFonts w:asciiTheme="majorBidi" w:hAnsiTheme="majorBidi" w:cstheme="majorBidi"/>
          <w:i/>
          <w:iCs/>
        </w:rPr>
        <w:t xml:space="preserve"> so what you, your actions can either knock or affect others on smaller sites... On a smaller site, you work with everybody all day. Here we’ve got sparkies sparking all day going on top of everybody</w:t>
      </w:r>
      <w:r w:rsidR="00F861E0" w:rsidRPr="00EC575A">
        <w:rPr>
          <w:rFonts w:asciiTheme="majorBidi" w:hAnsiTheme="majorBidi" w:cstheme="majorBidi"/>
          <w:i/>
          <w:iCs/>
        </w:rPr>
        <w:t>,</w:t>
      </w:r>
      <w:r w:rsidRPr="00EC575A">
        <w:rPr>
          <w:rFonts w:asciiTheme="majorBidi" w:hAnsiTheme="majorBidi" w:cstheme="majorBidi"/>
          <w:i/>
          <w:iCs/>
        </w:rPr>
        <w:t xml:space="preserve"> so we have talks with them all</w:t>
      </w:r>
      <w:r w:rsidRPr="00EC575A">
        <w:rPr>
          <w:rFonts w:asciiTheme="majorBidi" w:hAnsiTheme="majorBidi" w:cstheme="majorBidi"/>
        </w:rPr>
        <w:t>.” (Rick)</w:t>
      </w:r>
    </w:p>
    <w:p w14:paraId="01B6A97B" w14:textId="77777777" w:rsidR="00BB638D" w:rsidRPr="00EC575A" w:rsidRDefault="00413E99" w:rsidP="00A834B8">
      <w:pPr>
        <w:pStyle w:val="paragraph"/>
        <w:spacing w:after="0"/>
        <w:jc w:val="both"/>
        <w:textAlignment w:val="baseline"/>
        <w:rPr>
          <w:rStyle w:val="eop"/>
          <w:rFonts w:asciiTheme="majorBidi" w:hAnsiTheme="majorBidi" w:cstheme="majorBidi"/>
        </w:rPr>
      </w:pPr>
      <w:r w:rsidRPr="00EC575A">
        <w:rPr>
          <w:rStyle w:val="eop"/>
          <w:rFonts w:asciiTheme="majorBidi" w:hAnsiTheme="majorBidi" w:cstheme="majorBidi"/>
        </w:rPr>
        <w:t xml:space="preserve">To sum up the above discussions, John’s </w:t>
      </w:r>
      <w:r w:rsidR="00AF1AA6" w:rsidRPr="00EC575A">
        <w:rPr>
          <w:rStyle w:val="eop"/>
          <w:rFonts w:asciiTheme="majorBidi" w:hAnsiTheme="majorBidi" w:cstheme="majorBidi"/>
        </w:rPr>
        <w:t xml:space="preserve">situation </w:t>
      </w:r>
      <w:r w:rsidRPr="00EC575A">
        <w:rPr>
          <w:rStyle w:val="eop"/>
          <w:rFonts w:asciiTheme="majorBidi" w:hAnsiTheme="majorBidi" w:cstheme="majorBidi"/>
        </w:rPr>
        <w:t>is a practical demonstration of constructive leadership</w:t>
      </w:r>
      <w:r w:rsidR="00BB638D" w:rsidRPr="00EC575A">
        <w:rPr>
          <w:rStyle w:val="eop"/>
          <w:rFonts w:asciiTheme="majorBidi" w:hAnsiTheme="majorBidi" w:cstheme="majorBidi"/>
        </w:rPr>
        <w:t xml:space="preserve">. This is captured in Andy’s earlier quote: </w:t>
      </w:r>
    </w:p>
    <w:p w14:paraId="12738E11" w14:textId="57A9DCF0" w:rsidR="00F761D7" w:rsidRPr="00EC575A" w:rsidRDefault="00BB638D" w:rsidP="00A834B8">
      <w:pPr>
        <w:pStyle w:val="paragraph"/>
        <w:spacing w:after="0"/>
        <w:jc w:val="both"/>
        <w:textAlignment w:val="baseline"/>
        <w:rPr>
          <w:rStyle w:val="eop"/>
          <w:rFonts w:asciiTheme="majorBidi" w:hAnsiTheme="majorBidi" w:cstheme="majorBidi"/>
        </w:rPr>
      </w:pPr>
      <w:r w:rsidRPr="00EC575A">
        <w:rPr>
          <w:rStyle w:val="eop"/>
          <w:rFonts w:asciiTheme="majorBidi" w:hAnsiTheme="majorBidi" w:cstheme="majorBidi"/>
          <w:i/>
          <w:iCs/>
        </w:rPr>
        <w:t xml:space="preserve">“I would never ask any lad to do something I would not be comfortable in doing.” </w:t>
      </w:r>
      <w:r w:rsidR="00230BA7" w:rsidRPr="00EC575A">
        <w:rPr>
          <w:rStyle w:val="eop"/>
          <w:rFonts w:asciiTheme="majorBidi" w:hAnsiTheme="majorBidi" w:cstheme="majorBidi"/>
        </w:rPr>
        <w:t xml:space="preserve">– This </w:t>
      </w:r>
      <w:r w:rsidR="00F761D7" w:rsidRPr="00EC575A">
        <w:rPr>
          <w:rStyle w:val="eop"/>
          <w:rFonts w:asciiTheme="majorBidi" w:hAnsiTheme="majorBidi" w:cstheme="majorBidi"/>
        </w:rPr>
        <w:t xml:space="preserve">statement encapsulates the essence of ethical and constructive leadership. This approach underscores a leader's commitment to fairness, safety, and empathy, principles that are fundamental in fostering a positive and productive work environment. </w:t>
      </w:r>
    </w:p>
    <w:p w14:paraId="085B64C1" w14:textId="10BAA258" w:rsidR="00F02873" w:rsidRPr="00EC575A" w:rsidRDefault="00AF2C01" w:rsidP="00A834B8">
      <w:pPr>
        <w:pStyle w:val="paragraph"/>
        <w:spacing w:after="0"/>
        <w:jc w:val="both"/>
        <w:textAlignment w:val="baseline"/>
        <w:rPr>
          <w:rFonts w:asciiTheme="majorBidi" w:hAnsiTheme="majorBidi" w:cstheme="majorBidi"/>
          <w:b/>
          <w:bCs/>
        </w:rPr>
      </w:pPr>
      <w:r w:rsidRPr="00EC575A">
        <w:rPr>
          <w:rStyle w:val="eop"/>
          <w:rFonts w:asciiTheme="majorBidi" w:hAnsiTheme="majorBidi" w:cstheme="majorBidi"/>
          <w:b/>
          <w:bCs/>
        </w:rPr>
        <w:t>Conclusion</w:t>
      </w:r>
    </w:p>
    <w:p w14:paraId="4E0C9B86" w14:textId="3190330C" w:rsidR="00F02873" w:rsidRPr="00EC575A" w:rsidRDefault="00F02873" w:rsidP="00A834B8">
      <w:pPr>
        <w:pStyle w:val="paragraph"/>
        <w:jc w:val="both"/>
        <w:textAlignment w:val="baseline"/>
        <w:rPr>
          <w:rFonts w:asciiTheme="majorBidi" w:hAnsiTheme="majorBidi" w:cstheme="majorBidi"/>
        </w:rPr>
      </w:pPr>
      <w:r w:rsidRPr="00EC575A">
        <w:rPr>
          <w:rFonts w:asciiTheme="majorBidi" w:hAnsiTheme="majorBidi" w:cstheme="majorBidi"/>
        </w:rPr>
        <w:t xml:space="preserve">In summarising this comprehensive exploration of leadership behaviours within the UK's small and micro construction firms, the research illuminates the profound impact of leadership on health and safety outcomes. The study, grounded in qualitative methodologies and enriched </w:t>
      </w:r>
      <w:r w:rsidRPr="00EC575A">
        <w:rPr>
          <w:rFonts w:asciiTheme="majorBidi" w:hAnsiTheme="majorBidi" w:cstheme="majorBidi"/>
        </w:rPr>
        <w:lastRenderedPageBreak/>
        <w:t>through ethnographic case studies, offers a nuanced understanding of how both constructive and destructive leadership behaviours manifest in the day-to-day operations of these firms, ultimately shaping their safety cultures. Drawing on Einarsen et al.'s (2007) typology of leadership behaviour, this paper has critically evaluated the dual nature of leadership influences, showcasing how they can either bolster or undermine health and safety practices on construction sites.</w:t>
      </w:r>
    </w:p>
    <w:p w14:paraId="1521A498" w14:textId="3BCF1341" w:rsidR="00F02873" w:rsidRPr="00EC575A" w:rsidRDefault="00F02873" w:rsidP="00A834B8">
      <w:pPr>
        <w:pStyle w:val="paragraph"/>
        <w:jc w:val="both"/>
        <w:textAlignment w:val="baseline"/>
        <w:rPr>
          <w:rFonts w:asciiTheme="majorBidi" w:hAnsiTheme="majorBidi" w:cstheme="majorBidi"/>
        </w:rPr>
      </w:pPr>
      <w:r w:rsidRPr="00EC575A">
        <w:rPr>
          <w:rFonts w:asciiTheme="majorBidi" w:hAnsiTheme="majorBidi" w:cstheme="majorBidi"/>
        </w:rPr>
        <w:t xml:space="preserve">The findings underscore the critical role of leadership in fostering a safety culture that prioritises the well-being of workers. Constructive leadership behaviours, characterised by proactive safety measures, empathetic engagement with employees, and a commitment to leading by example, emerge as pivotal in creating environments where safety is deeply embedded in the organisational ethos. This research </w:t>
      </w:r>
      <w:r w:rsidR="00035799" w:rsidRPr="00EC575A">
        <w:rPr>
          <w:rFonts w:asciiTheme="majorBidi" w:hAnsiTheme="majorBidi" w:cstheme="majorBidi"/>
        </w:rPr>
        <w:t>highlights that effective</w:t>
      </w:r>
      <w:r w:rsidRPr="00EC575A">
        <w:rPr>
          <w:rFonts w:asciiTheme="majorBidi" w:hAnsiTheme="majorBidi" w:cstheme="majorBidi"/>
        </w:rPr>
        <w:t xml:space="preserve"> leaders not only adhere to safety regulations but </w:t>
      </w:r>
      <w:r w:rsidR="00035799" w:rsidRPr="00EC575A">
        <w:rPr>
          <w:rFonts w:asciiTheme="majorBidi" w:hAnsiTheme="majorBidi" w:cstheme="majorBidi"/>
        </w:rPr>
        <w:t xml:space="preserve">also </w:t>
      </w:r>
      <w:r w:rsidRPr="00EC575A">
        <w:rPr>
          <w:rFonts w:asciiTheme="majorBidi" w:hAnsiTheme="majorBidi" w:cstheme="majorBidi"/>
        </w:rPr>
        <w:t>go beyond compliance to ensure the safety and health of their workforce, thereby inspiring trust, respect, and reciprocal safety-oriented actions among their teams.</w:t>
      </w:r>
    </w:p>
    <w:p w14:paraId="0692FE18" w14:textId="04CC4A22" w:rsidR="00F02873" w:rsidRPr="00EC575A" w:rsidRDefault="00F02873" w:rsidP="00A834B8">
      <w:pPr>
        <w:pStyle w:val="paragraph"/>
        <w:jc w:val="both"/>
        <w:textAlignment w:val="baseline"/>
        <w:rPr>
          <w:rFonts w:asciiTheme="majorBidi" w:hAnsiTheme="majorBidi" w:cstheme="majorBidi"/>
        </w:rPr>
      </w:pPr>
      <w:r w:rsidRPr="00EC575A">
        <w:rPr>
          <w:rFonts w:asciiTheme="majorBidi" w:hAnsiTheme="majorBidi" w:cstheme="majorBidi"/>
        </w:rPr>
        <w:t>Conversely, the study also brings to light the detrimental effects of destructive leadership behaviours on safety outcomes. Leaders who neglect safety protocols, display indifference towards health and safety concerns, or foster a culture of fear and silence, contribute to a breakdown in safety practices. These behaviours not only jeopardise the physical well-being of workers but also erode the foundation of a positive safety culture, leading to increased risks and accidents on construction sites.</w:t>
      </w:r>
    </w:p>
    <w:p w14:paraId="0F2877F5" w14:textId="10CB3550" w:rsidR="00F02873" w:rsidRPr="00EC575A" w:rsidRDefault="00F02873" w:rsidP="00A834B8">
      <w:pPr>
        <w:pStyle w:val="paragraph"/>
        <w:jc w:val="both"/>
        <w:textAlignment w:val="baseline"/>
        <w:rPr>
          <w:rFonts w:asciiTheme="majorBidi" w:hAnsiTheme="majorBidi" w:cstheme="majorBidi"/>
        </w:rPr>
      </w:pPr>
      <w:r w:rsidRPr="00EC575A">
        <w:rPr>
          <w:rFonts w:asciiTheme="majorBidi" w:hAnsiTheme="majorBidi" w:cstheme="majorBidi"/>
        </w:rPr>
        <w:t>T</w:t>
      </w:r>
      <w:r w:rsidR="00035799" w:rsidRPr="00EC575A">
        <w:rPr>
          <w:rFonts w:asciiTheme="majorBidi" w:hAnsiTheme="majorBidi" w:cstheme="majorBidi"/>
        </w:rPr>
        <w:t>hus, t</w:t>
      </w:r>
      <w:r w:rsidRPr="00EC575A">
        <w:rPr>
          <w:rFonts w:asciiTheme="majorBidi" w:hAnsiTheme="majorBidi" w:cstheme="majorBidi"/>
        </w:rPr>
        <w:t>he implications of this research are far-reaching, offering critical insights for policy-makers, industry stakeholders, and practitioners aiming to enhance health and safety standards in the construction sector. By recognising the pivotal role of leadership in shaping safety cultures, there is a clear mandate for investing in leadership development program</w:t>
      </w:r>
      <w:r w:rsidR="004539BE" w:rsidRPr="00EC575A">
        <w:rPr>
          <w:rFonts w:asciiTheme="majorBidi" w:hAnsiTheme="majorBidi" w:cstheme="majorBidi"/>
        </w:rPr>
        <w:t>me</w:t>
      </w:r>
      <w:r w:rsidRPr="00EC575A">
        <w:rPr>
          <w:rFonts w:asciiTheme="majorBidi" w:hAnsiTheme="majorBidi" w:cstheme="majorBidi"/>
        </w:rPr>
        <w:t>s that emphasise constructive behaviours and practices. Moreover, the findings highlight the necessity of a holistic approach to safety management, one that encompasses both the structural and behavioural dimensions of leadership.</w:t>
      </w:r>
    </w:p>
    <w:p w14:paraId="03CC0535" w14:textId="122332B5" w:rsidR="00B46EB4" w:rsidRPr="00EC575A" w:rsidRDefault="00F02873" w:rsidP="00A834B8">
      <w:pPr>
        <w:pStyle w:val="paragraph"/>
        <w:jc w:val="both"/>
        <w:textAlignment w:val="baseline"/>
        <w:rPr>
          <w:rStyle w:val="eop"/>
          <w:rFonts w:asciiTheme="majorBidi" w:hAnsiTheme="majorBidi" w:cstheme="majorBidi"/>
        </w:rPr>
      </w:pPr>
      <w:r w:rsidRPr="00EC575A">
        <w:rPr>
          <w:rFonts w:asciiTheme="majorBidi" w:hAnsiTheme="majorBidi" w:cstheme="majorBidi"/>
        </w:rPr>
        <w:t>In conclusion, this paper contributes significantly to the discourse on health and safety in the construction industry, particularly within the context of small and micro firms. By delineating the impacts of constructive and destructive leadership behaviours, it provides a comprehensive framework for understanding the dynamics at play in shaping safety cultures. The research underscores the need for leaders who not only embody safety in their actions and decisions but also actively engage in building a culture where safety is a shared value and priority. Moving forward, the challenge lies in translating these insights into actionable strategies that foster environments where every worker returns home safely every day.</w:t>
      </w:r>
    </w:p>
    <w:p w14:paraId="2CCFBC06" w14:textId="77777777" w:rsidR="0087398C" w:rsidRPr="00EC575A" w:rsidRDefault="0087398C" w:rsidP="00EC575A">
      <w:pPr>
        <w:pStyle w:val="paragraph"/>
        <w:jc w:val="both"/>
        <w:textAlignment w:val="baseline"/>
        <w:rPr>
          <w:rStyle w:val="eop"/>
          <w:rFonts w:asciiTheme="majorBidi" w:hAnsiTheme="majorBidi" w:cstheme="majorBidi"/>
          <w:b/>
          <w:bCs/>
        </w:rPr>
      </w:pPr>
    </w:p>
    <w:p w14:paraId="498A17F7" w14:textId="77777777" w:rsidR="0087398C" w:rsidRPr="00EC575A" w:rsidRDefault="0087398C" w:rsidP="00EC575A">
      <w:pPr>
        <w:pStyle w:val="paragraph"/>
        <w:jc w:val="both"/>
        <w:textAlignment w:val="baseline"/>
        <w:rPr>
          <w:rStyle w:val="eop"/>
          <w:rFonts w:asciiTheme="majorBidi" w:hAnsiTheme="majorBidi" w:cstheme="majorBidi"/>
          <w:b/>
          <w:bCs/>
        </w:rPr>
      </w:pPr>
    </w:p>
    <w:p w14:paraId="0CD33524" w14:textId="386D05F3" w:rsidR="0087398C" w:rsidRPr="00EC575A" w:rsidRDefault="00726502" w:rsidP="00EC575A">
      <w:pPr>
        <w:pStyle w:val="paragraph"/>
        <w:jc w:val="both"/>
        <w:textAlignment w:val="baseline"/>
        <w:rPr>
          <w:rFonts w:asciiTheme="majorBidi" w:hAnsiTheme="majorBidi" w:cstheme="majorBidi"/>
          <w:b/>
          <w:bCs/>
          <w:lang w:val="de-DE"/>
        </w:rPr>
      </w:pPr>
      <w:r w:rsidRPr="00EC575A">
        <w:rPr>
          <w:rStyle w:val="eop"/>
          <w:rFonts w:asciiTheme="majorBidi" w:hAnsiTheme="majorBidi" w:cstheme="majorBidi"/>
          <w:b/>
          <w:bCs/>
          <w:lang w:val="de-DE"/>
        </w:rPr>
        <w:t>References</w:t>
      </w:r>
    </w:p>
    <w:p w14:paraId="78EEE6B8" w14:textId="5867451C" w:rsidR="007B31D0" w:rsidRPr="00EC575A" w:rsidRDefault="007B31D0" w:rsidP="00EC575A">
      <w:pPr>
        <w:pStyle w:val="paragraph"/>
        <w:jc w:val="both"/>
        <w:textAlignment w:val="baseline"/>
        <w:rPr>
          <w:rFonts w:asciiTheme="majorBidi" w:hAnsiTheme="majorBidi" w:cstheme="majorBidi"/>
          <w:b/>
          <w:bCs/>
        </w:rPr>
      </w:pPr>
      <w:r w:rsidRPr="00EC575A">
        <w:rPr>
          <w:rFonts w:asciiTheme="majorBidi" w:hAnsiTheme="majorBidi" w:cstheme="majorBidi"/>
          <w:color w:val="000000" w:themeColor="text1"/>
          <w:lang w:val="de-DE"/>
        </w:rPr>
        <w:t xml:space="preserve">Aasland, M. S., Skogstad, A., Notelaers, G., Nielsen, M. B., and Einarsen, S. (2010). </w:t>
      </w:r>
      <w:r w:rsidRPr="00EC575A">
        <w:rPr>
          <w:rFonts w:asciiTheme="majorBidi" w:hAnsiTheme="majorBidi" w:cstheme="majorBidi"/>
          <w:color w:val="000000" w:themeColor="text1"/>
        </w:rPr>
        <w:t xml:space="preserve">The prevalence of destructive leadership behaviour. </w:t>
      </w:r>
      <w:r w:rsidRPr="00A834B8">
        <w:rPr>
          <w:rFonts w:asciiTheme="majorBidi" w:hAnsiTheme="majorBidi" w:cstheme="majorBidi"/>
          <w:i/>
          <w:iCs/>
          <w:color w:val="000000" w:themeColor="text1"/>
        </w:rPr>
        <w:t>British Journal of Management</w:t>
      </w:r>
      <w:r w:rsidRPr="00EC575A">
        <w:rPr>
          <w:rFonts w:asciiTheme="majorBidi" w:hAnsiTheme="majorBidi" w:cstheme="majorBidi"/>
          <w:color w:val="000000" w:themeColor="text1"/>
        </w:rPr>
        <w:t>, 21, pp. 438–452.</w:t>
      </w:r>
    </w:p>
    <w:p w14:paraId="00161716" w14:textId="16178113" w:rsidR="007B31D0" w:rsidRPr="00EC575A" w:rsidRDefault="007B31D0" w:rsidP="00EC575A">
      <w:pPr>
        <w:pStyle w:val="paragraph"/>
        <w:jc w:val="both"/>
        <w:textAlignment w:val="baseline"/>
        <w:rPr>
          <w:rStyle w:val="eop"/>
          <w:rFonts w:asciiTheme="majorBidi" w:hAnsiTheme="majorBidi" w:cstheme="majorBidi"/>
          <w:color w:val="000000" w:themeColor="text1"/>
          <w:lang w:val="en-US"/>
        </w:rPr>
      </w:pPr>
      <w:proofErr w:type="spellStart"/>
      <w:r w:rsidRPr="00EC575A">
        <w:rPr>
          <w:rFonts w:asciiTheme="majorBidi" w:hAnsiTheme="majorBidi" w:cstheme="majorBidi"/>
          <w:color w:val="000000" w:themeColor="text1"/>
        </w:rPr>
        <w:lastRenderedPageBreak/>
        <w:t>Agumba</w:t>
      </w:r>
      <w:proofErr w:type="spellEnd"/>
      <w:r w:rsidRPr="00EC575A">
        <w:rPr>
          <w:rFonts w:asciiTheme="majorBidi" w:hAnsiTheme="majorBidi" w:cstheme="majorBidi"/>
          <w:color w:val="000000" w:themeColor="text1"/>
        </w:rPr>
        <w:t xml:space="preserve">, J. N.,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Haupt, T. C. (2018). The influence of health and safety practices on health and safety performance outcomes in small and medium enterprise projects in the South African construction industry. </w:t>
      </w:r>
      <w:r w:rsidRPr="00EC575A">
        <w:rPr>
          <w:rFonts w:asciiTheme="majorBidi" w:hAnsiTheme="majorBidi" w:cstheme="majorBidi"/>
          <w:i/>
          <w:iCs/>
          <w:color w:val="000000" w:themeColor="text1"/>
        </w:rPr>
        <w:t>Journal of the South African Institution of Civil Engineering</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60</w:t>
      </w:r>
      <w:r w:rsidRPr="00EC575A">
        <w:rPr>
          <w:rFonts w:asciiTheme="majorBidi" w:hAnsiTheme="majorBidi" w:cstheme="majorBidi"/>
          <w:color w:val="000000" w:themeColor="text1"/>
        </w:rPr>
        <w:t>(3), 61-72.</w:t>
      </w:r>
    </w:p>
    <w:p w14:paraId="6A804C61" w14:textId="77777777" w:rsidR="007B31D0" w:rsidRPr="00EC575A" w:rsidRDefault="007B31D0" w:rsidP="00EC575A">
      <w:pPr>
        <w:pStyle w:val="paragraph"/>
        <w:jc w:val="both"/>
        <w:textAlignment w:val="baseline"/>
        <w:rPr>
          <w:rFonts w:asciiTheme="majorBidi" w:hAnsiTheme="majorBidi" w:cstheme="majorBidi"/>
          <w:color w:val="000000" w:themeColor="text1"/>
        </w:rPr>
      </w:pPr>
      <w:bookmarkStart w:id="4" w:name="_Hlk159786666"/>
      <w:r w:rsidRPr="00EC575A">
        <w:rPr>
          <w:rFonts w:asciiTheme="majorBidi" w:hAnsiTheme="majorBidi" w:cstheme="majorBidi"/>
          <w:color w:val="000000" w:themeColor="text1"/>
        </w:rPr>
        <w:t>Al-Bayati</w:t>
      </w:r>
      <w:bookmarkEnd w:id="4"/>
      <w:r w:rsidRPr="00EC575A">
        <w:rPr>
          <w:rFonts w:asciiTheme="majorBidi" w:hAnsiTheme="majorBidi" w:cstheme="majorBidi"/>
          <w:color w:val="000000" w:themeColor="text1"/>
        </w:rPr>
        <w:t>, A. J. (2021). Firm size influence on construction safety culture and construction safety climate. </w:t>
      </w:r>
      <w:r w:rsidRPr="00EC575A">
        <w:rPr>
          <w:rFonts w:asciiTheme="majorBidi" w:hAnsiTheme="majorBidi" w:cstheme="majorBidi"/>
          <w:i/>
          <w:iCs/>
          <w:color w:val="000000" w:themeColor="text1"/>
        </w:rPr>
        <w:t>Practice Periodical on Structural Design and Construction</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26</w:t>
      </w:r>
      <w:r w:rsidRPr="00EC575A">
        <w:rPr>
          <w:rFonts w:asciiTheme="majorBidi" w:hAnsiTheme="majorBidi" w:cstheme="majorBidi"/>
          <w:color w:val="000000" w:themeColor="text1"/>
        </w:rPr>
        <w:t>(4), 04021028.</w:t>
      </w:r>
    </w:p>
    <w:p w14:paraId="56FF1794" w14:textId="311D95B2"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Ashford, S. J.,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Sitkin, S. B. (2019). From problems to progress: A dialogue on prevailing issues in leadership research. </w:t>
      </w:r>
      <w:r w:rsidRPr="00EC575A">
        <w:rPr>
          <w:rFonts w:asciiTheme="majorBidi" w:hAnsiTheme="majorBidi" w:cstheme="majorBidi"/>
          <w:i/>
          <w:iCs/>
          <w:color w:val="000000" w:themeColor="text1"/>
        </w:rPr>
        <w:t>The Leadership Quarterly</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30</w:t>
      </w:r>
      <w:r w:rsidRPr="00EC575A">
        <w:rPr>
          <w:rFonts w:asciiTheme="majorBidi" w:hAnsiTheme="majorBidi" w:cstheme="majorBidi"/>
          <w:color w:val="000000" w:themeColor="text1"/>
        </w:rPr>
        <w:t>(4), 454-460.</w:t>
      </w:r>
    </w:p>
    <w:p w14:paraId="1338774A" w14:textId="65BDD283"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Badri, A., Boudreau-Trudel, B.,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Souissi, A. S. (2018). Occupational health and safety in the industry 4.0 era: A cause for major concern? </w:t>
      </w:r>
      <w:r w:rsidRPr="00EC575A">
        <w:rPr>
          <w:rFonts w:asciiTheme="majorBidi" w:hAnsiTheme="majorBidi" w:cstheme="majorBidi"/>
          <w:i/>
          <w:iCs/>
          <w:color w:val="000000" w:themeColor="text1"/>
        </w:rPr>
        <w:t>Safety Science</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109</w:t>
      </w:r>
      <w:r w:rsidRPr="00EC575A">
        <w:rPr>
          <w:rFonts w:asciiTheme="majorBidi" w:hAnsiTheme="majorBidi" w:cstheme="majorBidi"/>
          <w:color w:val="000000" w:themeColor="text1"/>
        </w:rPr>
        <w:t>, 403-411.</w:t>
      </w:r>
    </w:p>
    <w:p w14:paraId="78450249" w14:textId="7E706569" w:rsidR="007B31D0" w:rsidRPr="00EC575A" w:rsidRDefault="007B31D0" w:rsidP="00EC575A">
      <w:pPr>
        <w:spacing w:before="100" w:beforeAutospacing="1" w:after="100" w:afterAutospacing="1" w:line="240" w:lineRule="auto"/>
        <w:jc w:val="both"/>
        <w:rPr>
          <w:rFonts w:asciiTheme="majorBidi" w:hAnsiTheme="majorBidi" w:cstheme="majorBidi"/>
          <w:color w:val="000000" w:themeColor="text1"/>
          <w:sz w:val="24"/>
          <w:szCs w:val="24"/>
        </w:rPr>
      </w:pPr>
      <w:r w:rsidRPr="00EC575A">
        <w:rPr>
          <w:rFonts w:asciiTheme="majorBidi" w:hAnsiTheme="majorBidi" w:cstheme="majorBidi"/>
          <w:color w:val="000000" w:themeColor="text1"/>
          <w:sz w:val="24"/>
          <w:szCs w:val="24"/>
        </w:rPr>
        <w:t xml:space="preserve">Badri, A., Boudreau-Trudel, B., </w:t>
      </w:r>
      <w:r w:rsidR="00536E72" w:rsidRPr="00EC575A">
        <w:rPr>
          <w:rFonts w:asciiTheme="majorBidi" w:hAnsiTheme="majorBidi" w:cstheme="majorBidi"/>
          <w:color w:val="000000" w:themeColor="text1"/>
          <w:sz w:val="24"/>
          <w:szCs w:val="24"/>
        </w:rPr>
        <w:t>and</w:t>
      </w:r>
      <w:r w:rsidRPr="00EC575A">
        <w:rPr>
          <w:rFonts w:asciiTheme="majorBidi" w:hAnsiTheme="majorBidi" w:cstheme="majorBidi"/>
          <w:color w:val="000000" w:themeColor="text1"/>
          <w:sz w:val="24"/>
          <w:szCs w:val="24"/>
        </w:rPr>
        <w:t xml:space="preserve"> Souissi, A. S. (2018). Occupational health and safety in the industry 4.0 era: A cause for major concern? </w:t>
      </w:r>
      <w:r w:rsidRPr="00EC575A">
        <w:rPr>
          <w:rFonts w:asciiTheme="majorBidi" w:hAnsiTheme="majorBidi" w:cstheme="majorBidi"/>
          <w:i/>
          <w:iCs/>
          <w:color w:val="000000" w:themeColor="text1"/>
          <w:sz w:val="24"/>
          <w:szCs w:val="24"/>
        </w:rPr>
        <w:t>Safety Science</w:t>
      </w:r>
      <w:r w:rsidRPr="00EC575A">
        <w:rPr>
          <w:rFonts w:asciiTheme="majorBidi" w:hAnsiTheme="majorBidi" w:cstheme="majorBidi"/>
          <w:color w:val="000000" w:themeColor="text1"/>
          <w:sz w:val="24"/>
          <w:szCs w:val="24"/>
        </w:rPr>
        <w:t>, </w:t>
      </w:r>
      <w:r w:rsidRPr="00EC575A">
        <w:rPr>
          <w:rFonts w:asciiTheme="majorBidi" w:hAnsiTheme="majorBidi" w:cstheme="majorBidi"/>
          <w:i/>
          <w:iCs/>
          <w:color w:val="000000" w:themeColor="text1"/>
          <w:sz w:val="24"/>
          <w:szCs w:val="24"/>
        </w:rPr>
        <w:t>109</w:t>
      </w:r>
      <w:r w:rsidRPr="00EC575A">
        <w:rPr>
          <w:rFonts w:asciiTheme="majorBidi" w:hAnsiTheme="majorBidi" w:cstheme="majorBidi"/>
          <w:color w:val="000000" w:themeColor="text1"/>
          <w:sz w:val="24"/>
          <w:szCs w:val="24"/>
        </w:rPr>
        <w:t>, 403-411.</w:t>
      </w:r>
    </w:p>
    <w:p w14:paraId="0A759166" w14:textId="17F82A9A" w:rsidR="007B31D0" w:rsidRPr="00EC575A" w:rsidRDefault="007B31D0" w:rsidP="00A826FB">
      <w:pPr>
        <w:spacing w:before="100" w:beforeAutospacing="1" w:after="100" w:afterAutospacing="1" w:line="240" w:lineRule="auto"/>
        <w:jc w:val="both"/>
        <w:rPr>
          <w:rFonts w:asciiTheme="majorBidi" w:hAnsiTheme="majorBidi" w:cstheme="majorBidi"/>
          <w:color w:val="000000" w:themeColor="text1"/>
          <w:sz w:val="24"/>
          <w:szCs w:val="24"/>
        </w:rPr>
      </w:pPr>
      <w:r w:rsidRPr="00EC575A">
        <w:rPr>
          <w:rFonts w:asciiTheme="majorBidi" w:hAnsiTheme="majorBidi" w:cstheme="majorBidi"/>
          <w:color w:val="000000" w:themeColor="text1"/>
          <w:sz w:val="24"/>
          <w:szCs w:val="24"/>
        </w:rPr>
        <w:t xml:space="preserve">Barling, J., Loughlin, C., Kelloway, E.K. (2002) Development and test of a model linking safety-specific transformational leadership and occupational safety. </w:t>
      </w:r>
      <w:r w:rsidR="00A826FB" w:rsidRPr="00A826FB">
        <w:rPr>
          <w:rFonts w:asciiTheme="majorBidi" w:hAnsiTheme="majorBidi" w:cstheme="majorBidi"/>
          <w:i/>
          <w:iCs/>
          <w:color w:val="000000" w:themeColor="text1"/>
          <w:sz w:val="24"/>
          <w:szCs w:val="24"/>
        </w:rPr>
        <w:t>Journal of Applied Psychology</w:t>
      </w:r>
      <w:r w:rsidR="00A826FB">
        <w:rPr>
          <w:rFonts w:asciiTheme="majorBidi" w:hAnsiTheme="majorBidi" w:cstheme="majorBidi"/>
          <w:color w:val="000000" w:themeColor="text1"/>
          <w:sz w:val="24"/>
          <w:szCs w:val="24"/>
        </w:rPr>
        <w:t>,</w:t>
      </w:r>
      <w:r w:rsidRPr="00EC575A">
        <w:rPr>
          <w:rFonts w:asciiTheme="majorBidi" w:hAnsiTheme="majorBidi" w:cstheme="majorBidi"/>
          <w:color w:val="000000" w:themeColor="text1"/>
          <w:sz w:val="24"/>
          <w:szCs w:val="24"/>
        </w:rPr>
        <w:t xml:space="preserve"> 87 (3), pp. 488–496. </w:t>
      </w:r>
      <w:hyperlink r:id="rId6" w:history="1">
        <w:r w:rsidRPr="00EC575A">
          <w:rPr>
            <w:rStyle w:val="Hyperlink"/>
            <w:rFonts w:asciiTheme="majorBidi" w:hAnsiTheme="majorBidi" w:cstheme="majorBidi"/>
            <w:color w:val="000000" w:themeColor="text1"/>
            <w:sz w:val="24"/>
            <w:szCs w:val="24"/>
          </w:rPr>
          <w:t>https://doi.org/10.1037/0021-9010.87.3.488</w:t>
        </w:r>
      </w:hyperlink>
      <w:r w:rsidRPr="00EC575A">
        <w:rPr>
          <w:rFonts w:asciiTheme="majorBidi" w:hAnsiTheme="majorBidi" w:cstheme="majorBidi"/>
          <w:color w:val="000000" w:themeColor="text1"/>
          <w:sz w:val="24"/>
          <w:szCs w:val="24"/>
        </w:rPr>
        <w:t>.</w:t>
      </w:r>
    </w:p>
    <w:p w14:paraId="5B57B8AA" w14:textId="547F1E49"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Baumeister, R. F., </w:t>
      </w:r>
      <w:proofErr w:type="spellStart"/>
      <w:r w:rsidRPr="00EC575A">
        <w:rPr>
          <w:rFonts w:asciiTheme="majorBidi" w:hAnsiTheme="majorBidi" w:cstheme="majorBidi"/>
          <w:color w:val="000000" w:themeColor="text1"/>
        </w:rPr>
        <w:t>Masicampo</w:t>
      </w:r>
      <w:proofErr w:type="spellEnd"/>
      <w:r w:rsidRPr="00EC575A">
        <w:rPr>
          <w:rFonts w:asciiTheme="majorBidi" w:hAnsiTheme="majorBidi" w:cstheme="majorBidi"/>
          <w:color w:val="000000" w:themeColor="text1"/>
        </w:rPr>
        <w:t xml:space="preserve">, E. J.,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Twenge, J. M. (2012). The social self. </w:t>
      </w:r>
      <w:r w:rsidRPr="00EC575A">
        <w:rPr>
          <w:rFonts w:asciiTheme="majorBidi" w:hAnsiTheme="majorBidi" w:cstheme="majorBidi"/>
          <w:i/>
          <w:iCs/>
          <w:color w:val="000000" w:themeColor="text1"/>
        </w:rPr>
        <w:t>Handbook of Psychology, Second Edition</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5</w:t>
      </w:r>
      <w:r w:rsidRPr="00EC575A">
        <w:rPr>
          <w:rFonts w:asciiTheme="majorBidi" w:hAnsiTheme="majorBidi" w:cstheme="majorBidi"/>
          <w:color w:val="000000" w:themeColor="text1"/>
        </w:rPr>
        <w:t>.</w:t>
      </w:r>
    </w:p>
    <w:p w14:paraId="4F543DF4" w14:textId="11E57A9A" w:rsidR="007B31D0" w:rsidRPr="00EC575A" w:rsidRDefault="007B31D0" w:rsidP="00EC575A">
      <w:pPr>
        <w:pStyle w:val="paragraph"/>
        <w:jc w:val="both"/>
        <w:textAlignment w:val="baseline"/>
        <w:rPr>
          <w:rFonts w:asciiTheme="majorBidi" w:hAnsiTheme="majorBidi" w:cstheme="majorBidi"/>
          <w:color w:val="000000" w:themeColor="text1"/>
        </w:rPr>
      </w:pPr>
      <w:proofErr w:type="spellStart"/>
      <w:r w:rsidRPr="00EC575A">
        <w:rPr>
          <w:rFonts w:asciiTheme="majorBidi" w:hAnsiTheme="majorBidi" w:cstheme="majorBidi"/>
          <w:color w:val="000000" w:themeColor="text1"/>
        </w:rPr>
        <w:t>Biabani</w:t>
      </w:r>
      <w:proofErr w:type="spellEnd"/>
      <w:r w:rsidRPr="00EC575A">
        <w:rPr>
          <w:rFonts w:asciiTheme="majorBidi" w:hAnsiTheme="majorBidi" w:cstheme="majorBidi"/>
          <w:color w:val="000000" w:themeColor="text1"/>
        </w:rPr>
        <w:t xml:space="preserve">, F., Kim, J. H.,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Ham, N. (2022). Qualitative Assessment of Collaborative </w:t>
      </w:r>
      <w:proofErr w:type="spellStart"/>
      <w:r w:rsidRPr="00EC575A">
        <w:rPr>
          <w:rFonts w:asciiTheme="majorBidi" w:hAnsiTheme="majorBidi" w:cstheme="majorBidi"/>
          <w:color w:val="000000" w:themeColor="text1"/>
        </w:rPr>
        <w:t>Behavior</w:t>
      </w:r>
      <w:proofErr w:type="spellEnd"/>
      <w:r w:rsidRPr="00EC575A">
        <w:rPr>
          <w:rFonts w:asciiTheme="majorBidi" w:hAnsiTheme="majorBidi" w:cstheme="majorBidi"/>
          <w:color w:val="000000" w:themeColor="text1"/>
        </w:rPr>
        <w:t xml:space="preserve"> Based on Self-Perception Personality Tests for BIM Staff. </w:t>
      </w:r>
      <w:r w:rsidRPr="00EC575A">
        <w:rPr>
          <w:rFonts w:asciiTheme="majorBidi" w:hAnsiTheme="majorBidi" w:cstheme="majorBidi"/>
          <w:i/>
          <w:iCs/>
          <w:color w:val="000000" w:themeColor="text1"/>
        </w:rPr>
        <w:t>Buildings</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12</w:t>
      </w:r>
      <w:r w:rsidRPr="00EC575A">
        <w:rPr>
          <w:rFonts w:asciiTheme="majorBidi" w:hAnsiTheme="majorBidi" w:cstheme="majorBidi"/>
          <w:color w:val="000000" w:themeColor="text1"/>
        </w:rPr>
        <w:t>(4), 426.</w:t>
      </w:r>
    </w:p>
    <w:p w14:paraId="6DD99E91" w14:textId="77777777"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Clements, C. and </w:t>
      </w:r>
      <w:proofErr w:type="spellStart"/>
      <w:r w:rsidRPr="00EC575A">
        <w:rPr>
          <w:rFonts w:asciiTheme="majorBidi" w:hAnsiTheme="majorBidi" w:cstheme="majorBidi"/>
          <w:color w:val="000000" w:themeColor="text1"/>
        </w:rPr>
        <w:t>Washbush</w:t>
      </w:r>
      <w:proofErr w:type="spellEnd"/>
      <w:r w:rsidRPr="00EC575A">
        <w:rPr>
          <w:rFonts w:asciiTheme="majorBidi" w:hAnsiTheme="majorBidi" w:cstheme="majorBidi"/>
          <w:color w:val="000000" w:themeColor="text1"/>
        </w:rPr>
        <w:t xml:space="preserve">, J.B. (1999) The two faces of leadership: considering the dark side of leader-follower dynamics. </w:t>
      </w:r>
      <w:r w:rsidRPr="001D62F1">
        <w:rPr>
          <w:rFonts w:asciiTheme="majorBidi" w:hAnsiTheme="majorBidi" w:cstheme="majorBidi"/>
          <w:i/>
          <w:iCs/>
          <w:color w:val="000000" w:themeColor="text1"/>
        </w:rPr>
        <w:t>Journal of Workplace Learning</w:t>
      </w:r>
      <w:r w:rsidRPr="00EC575A">
        <w:rPr>
          <w:rFonts w:asciiTheme="majorBidi" w:hAnsiTheme="majorBidi" w:cstheme="majorBidi"/>
          <w:color w:val="000000" w:themeColor="text1"/>
        </w:rPr>
        <w:t>, (5), pp. 170-175.</w:t>
      </w:r>
    </w:p>
    <w:p w14:paraId="50A51437" w14:textId="4333096F" w:rsidR="007B31D0" w:rsidRPr="00EC575A" w:rsidRDefault="007B31D0" w:rsidP="00EC575A">
      <w:pPr>
        <w:pStyle w:val="paragraph"/>
        <w:jc w:val="both"/>
        <w:textAlignment w:val="baseline"/>
        <w:rPr>
          <w:rStyle w:val="eop"/>
          <w:rFonts w:asciiTheme="majorBidi" w:hAnsiTheme="majorBidi" w:cstheme="majorBidi"/>
          <w:color w:val="000000" w:themeColor="text1"/>
          <w:lang w:val="en-US"/>
        </w:rPr>
      </w:pPr>
      <w:r w:rsidRPr="00EC575A">
        <w:rPr>
          <w:rFonts w:asciiTheme="majorBidi" w:hAnsiTheme="majorBidi" w:cstheme="majorBidi"/>
          <w:color w:val="000000" w:themeColor="text1"/>
        </w:rPr>
        <w:t xml:space="preserve">Collins, D.,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Butler, N. (2020). Success and failure in professional projects: The nature, contours and limits of consulting professionalism. </w:t>
      </w:r>
      <w:r w:rsidRPr="00EC575A">
        <w:rPr>
          <w:rFonts w:asciiTheme="majorBidi" w:hAnsiTheme="majorBidi" w:cstheme="majorBidi"/>
          <w:i/>
          <w:iCs/>
          <w:color w:val="000000" w:themeColor="text1"/>
        </w:rPr>
        <w:t>British Journal of Management</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31</w:t>
      </w:r>
      <w:r w:rsidRPr="00EC575A">
        <w:rPr>
          <w:rFonts w:asciiTheme="majorBidi" w:hAnsiTheme="majorBidi" w:cstheme="majorBidi"/>
          <w:color w:val="000000" w:themeColor="text1"/>
        </w:rPr>
        <w:t>(3), 457-469.</w:t>
      </w:r>
    </w:p>
    <w:p w14:paraId="68055F6A" w14:textId="7E1BCC17" w:rsidR="007B31D0" w:rsidRPr="00EC575A" w:rsidRDefault="007B31D0" w:rsidP="00EC575A">
      <w:pPr>
        <w:pStyle w:val="paragraph"/>
        <w:jc w:val="both"/>
        <w:textAlignment w:val="baseline"/>
        <w:rPr>
          <w:rFonts w:asciiTheme="majorBidi" w:hAnsiTheme="majorBidi" w:cstheme="majorBidi"/>
          <w:color w:val="000000" w:themeColor="text1"/>
        </w:rPr>
      </w:pPr>
      <w:bookmarkStart w:id="5" w:name="_Hlk160114160"/>
      <w:r w:rsidRPr="00EC575A">
        <w:rPr>
          <w:rFonts w:asciiTheme="majorBidi" w:hAnsiTheme="majorBidi" w:cstheme="majorBidi"/>
          <w:color w:val="000000" w:themeColor="text1"/>
        </w:rPr>
        <w:t xml:space="preserve">Cortina, L. M., Rabelo, V. C.,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Holland, K. J. (2018). Beyond blaming the victim: Toward a more progressive understanding of workplace mistreatment. </w:t>
      </w:r>
      <w:r w:rsidRPr="00EC575A">
        <w:rPr>
          <w:rFonts w:asciiTheme="majorBidi" w:hAnsiTheme="majorBidi" w:cstheme="majorBidi"/>
          <w:i/>
          <w:iCs/>
          <w:color w:val="000000" w:themeColor="text1"/>
        </w:rPr>
        <w:t>Industrial and Organizational Psychology</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11</w:t>
      </w:r>
      <w:r w:rsidRPr="00EC575A">
        <w:rPr>
          <w:rFonts w:asciiTheme="majorBidi" w:hAnsiTheme="majorBidi" w:cstheme="majorBidi"/>
          <w:color w:val="000000" w:themeColor="text1"/>
        </w:rPr>
        <w:t>(1), 81-100.</w:t>
      </w:r>
    </w:p>
    <w:bookmarkEnd w:id="5"/>
    <w:p w14:paraId="312A52C1" w14:textId="750B55DF"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Couture, M.,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Harvey, J. F. (2021). Leading temporary project teams: An analysis of task‐and person‐focused leadership over time. </w:t>
      </w:r>
      <w:r w:rsidRPr="00EC575A">
        <w:rPr>
          <w:rFonts w:asciiTheme="majorBidi" w:hAnsiTheme="majorBidi" w:cstheme="majorBidi"/>
          <w:i/>
          <w:iCs/>
          <w:color w:val="000000" w:themeColor="text1"/>
        </w:rPr>
        <w:t>Nonprofit Management and Leadership</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32</w:t>
      </w:r>
      <w:r w:rsidRPr="00EC575A">
        <w:rPr>
          <w:rFonts w:asciiTheme="majorBidi" w:hAnsiTheme="majorBidi" w:cstheme="majorBidi"/>
          <w:color w:val="000000" w:themeColor="text1"/>
        </w:rPr>
        <w:t>(1), 141-153.</w:t>
      </w:r>
    </w:p>
    <w:p w14:paraId="3FB58982" w14:textId="29676B01" w:rsidR="007B31D0" w:rsidRPr="00EC575A" w:rsidRDefault="007B31D0" w:rsidP="00EC575A">
      <w:pPr>
        <w:spacing w:before="100" w:beforeAutospacing="1" w:after="100" w:afterAutospacing="1" w:line="240" w:lineRule="auto"/>
        <w:jc w:val="both"/>
        <w:rPr>
          <w:rFonts w:asciiTheme="majorBidi" w:hAnsiTheme="majorBidi" w:cstheme="majorBidi"/>
          <w:color w:val="000000" w:themeColor="text1"/>
          <w:sz w:val="24"/>
          <w:szCs w:val="24"/>
        </w:rPr>
      </w:pPr>
      <w:proofErr w:type="spellStart"/>
      <w:r w:rsidRPr="00EC575A">
        <w:rPr>
          <w:rFonts w:asciiTheme="majorBidi" w:hAnsiTheme="majorBidi" w:cstheme="majorBidi"/>
          <w:color w:val="000000" w:themeColor="text1"/>
          <w:sz w:val="24"/>
          <w:szCs w:val="24"/>
        </w:rPr>
        <w:t>Demeritt</w:t>
      </w:r>
      <w:proofErr w:type="spellEnd"/>
      <w:r w:rsidRPr="00EC575A">
        <w:rPr>
          <w:rFonts w:asciiTheme="majorBidi" w:hAnsiTheme="majorBidi" w:cstheme="majorBidi"/>
          <w:color w:val="000000" w:themeColor="text1"/>
          <w:sz w:val="24"/>
          <w:szCs w:val="24"/>
        </w:rPr>
        <w:t xml:space="preserve">, D. (2005) Science, social constructivism and nature. In </w:t>
      </w:r>
      <w:r w:rsidRPr="001D62F1">
        <w:rPr>
          <w:rFonts w:asciiTheme="majorBidi" w:hAnsiTheme="majorBidi" w:cstheme="majorBidi"/>
          <w:i/>
          <w:iCs/>
          <w:color w:val="000000" w:themeColor="text1"/>
          <w:sz w:val="24"/>
          <w:szCs w:val="24"/>
        </w:rPr>
        <w:t xml:space="preserve">Remaking </w:t>
      </w:r>
      <w:r w:rsidR="001D62F1">
        <w:rPr>
          <w:rFonts w:asciiTheme="majorBidi" w:hAnsiTheme="majorBidi" w:cstheme="majorBidi"/>
          <w:i/>
          <w:iCs/>
          <w:color w:val="000000" w:themeColor="text1"/>
          <w:sz w:val="24"/>
          <w:szCs w:val="24"/>
        </w:rPr>
        <w:t>Reality</w:t>
      </w:r>
      <w:r w:rsidRPr="00EC575A">
        <w:rPr>
          <w:rFonts w:asciiTheme="majorBidi" w:hAnsiTheme="majorBidi" w:cstheme="majorBidi"/>
          <w:color w:val="000000" w:themeColor="text1"/>
          <w:sz w:val="24"/>
          <w:szCs w:val="24"/>
        </w:rPr>
        <w:t xml:space="preserve"> (pp. 184-204). Routledge.</w:t>
      </w:r>
    </w:p>
    <w:p w14:paraId="32692070" w14:textId="0C0ABC49" w:rsidR="007B31D0" w:rsidRPr="00EC575A" w:rsidRDefault="007B31D0" w:rsidP="00EC575A">
      <w:pPr>
        <w:pStyle w:val="paragraph"/>
        <w:jc w:val="both"/>
        <w:textAlignment w:val="baseline"/>
        <w:rPr>
          <w:rFonts w:asciiTheme="majorBidi" w:hAnsiTheme="majorBidi" w:cstheme="majorBidi"/>
          <w:color w:val="000000" w:themeColor="text1"/>
        </w:rPr>
      </w:pPr>
      <w:proofErr w:type="spellStart"/>
      <w:r w:rsidRPr="00EC575A">
        <w:rPr>
          <w:rFonts w:asciiTheme="majorBidi" w:hAnsiTheme="majorBidi" w:cstheme="majorBidi"/>
          <w:color w:val="000000" w:themeColor="text1"/>
        </w:rPr>
        <w:t>Diebig</w:t>
      </w:r>
      <w:proofErr w:type="spellEnd"/>
      <w:r w:rsidRPr="00EC575A">
        <w:rPr>
          <w:rFonts w:asciiTheme="majorBidi" w:hAnsiTheme="majorBidi" w:cstheme="majorBidi"/>
          <w:color w:val="000000" w:themeColor="text1"/>
        </w:rPr>
        <w:t xml:space="preserve">, M., </w:t>
      </w:r>
      <w:proofErr w:type="spellStart"/>
      <w:r w:rsidRPr="00EC575A">
        <w:rPr>
          <w:rFonts w:asciiTheme="majorBidi" w:hAnsiTheme="majorBidi" w:cstheme="majorBidi"/>
          <w:color w:val="000000" w:themeColor="text1"/>
        </w:rPr>
        <w:t>Poethke</w:t>
      </w:r>
      <w:proofErr w:type="spellEnd"/>
      <w:r w:rsidRPr="00EC575A">
        <w:rPr>
          <w:rFonts w:asciiTheme="majorBidi" w:hAnsiTheme="majorBidi" w:cstheme="majorBidi"/>
          <w:color w:val="000000" w:themeColor="text1"/>
        </w:rPr>
        <w:t xml:space="preserve">, U.,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Rowold, J. (2017). Leader strain and follower burnout: Exploring the role of transformational leadership behaviour. </w:t>
      </w:r>
      <w:r w:rsidRPr="00EC575A">
        <w:rPr>
          <w:rFonts w:asciiTheme="majorBidi" w:hAnsiTheme="majorBidi" w:cstheme="majorBidi"/>
          <w:i/>
          <w:iCs/>
          <w:color w:val="000000" w:themeColor="text1"/>
        </w:rPr>
        <w:t>German Journal of Human Resource Management</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31</w:t>
      </w:r>
      <w:r w:rsidRPr="00EC575A">
        <w:rPr>
          <w:rFonts w:asciiTheme="majorBidi" w:hAnsiTheme="majorBidi" w:cstheme="majorBidi"/>
          <w:color w:val="000000" w:themeColor="text1"/>
        </w:rPr>
        <w:t>(4), 329-348.</w:t>
      </w:r>
    </w:p>
    <w:p w14:paraId="060E24DC" w14:textId="19BF009D" w:rsidR="007B31D0" w:rsidRPr="00EC575A" w:rsidRDefault="007B31D0" w:rsidP="00EC575A">
      <w:pPr>
        <w:pStyle w:val="paragraph"/>
        <w:jc w:val="both"/>
        <w:textAlignment w:val="baseline"/>
        <w:rPr>
          <w:rFonts w:asciiTheme="majorBidi" w:hAnsiTheme="majorBidi" w:cstheme="majorBidi"/>
          <w:color w:val="000000" w:themeColor="text1"/>
          <w:lang w:val="de-DE"/>
        </w:rPr>
      </w:pPr>
      <w:r w:rsidRPr="00EC575A">
        <w:rPr>
          <w:rFonts w:asciiTheme="majorBidi" w:hAnsiTheme="majorBidi" w:cstheme="majorBidi"/>
          <w:color w:val="000000" w:themeColor="text1"/>
        </w:rPr>
        <w:lastRenderedPageBreak/>
        <w:t xml:space="preserve">Eberly, M. B., Johnson, M. D., Hernandez, M.,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Avolio, B. J. (2013). An integrative process model of leadership: Examining loci, mechanisms, and event cycles. </w:t>
      </w:r>
      <w:r w:rsidRPr="00EC575A">
        <w:rPr>
          <w:rFonts w:asciiTheme="majorBidi" w:hAnsiTheme="majorBidi" w:cstheme="majorBidi"/>
          <w:i/>
          <w:iCs/>
          <w:color w:val="000000" w:themeColor="text1"/>
          <w:lang w:val="de-DE"/>
        </w:rPr>
        <w:t>American psychologist</w:t>
      </w:r>
      <w:r w:rsidRPr="00EC575A">
        <w:rPr>
          <w:rFonts w:asciiTheme="majorBidi" w:hAnsiTheme="majorBidi" w:cstheme="majorBidi"/>
          <w:color w:val="000000" w:themeColor="text1"/>
          <w:lang w:val="de-DE"/>
        </w:rPr>
        <w:t>, </w:t>
      </w:r>
      <w:r w:rsidRPr="00EC575A">
        <w:rPr>
          <w:rFonts w:asciiTheme="majorBidi" w:hAnsiTheme="majorBidi" w:cstheme="majorBidi"/>
          <w:i/>
          <w:iCs/>
          <w:color w:val="000000" w:themeColor="text1"/>
          <w:lang w:val="de-DE"/>
        </w:rPr>
        <w:t>68</w:t>
      </w:r>
      <w:r w:rsidRPr="00EC575A">
        <w:rPr>
          <w:rFonts w:asciiTheme="majorBidi" w:hAnsiTheme="majorBidi" w:cstheme="majorBidi"/>
          <w:color w:val="000000" w:themeColor="text1"/>
          <w:lang w:val="de-DE"/>
        </w:rPr>
        <w:t>(6), 427.</w:t>
      </w:r>
    </w:p>
    <w:p w14:paraId="67A8B9ED" w14:textId="141E4B45"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lang w:val="de-DE"/>
        </w:rPr>
        <w:t xml:space="preserve">Einarsen, S., Aasland, M. S., </w:t>
      </w:r>
      <w:r w:rsidR="00536E72" w:rsidRPr="00EC575A">
        <w:rPr>
          <w:rFonts w:asciiTheme="majorBidi" w:hAnsiTheme="majorBidi" w:cstheme="majorBidi"/>
          <w:color w:val="000000" w:themeColor="text1"/>
          <w:lang w:val="de-DE"/>
        </w:rPr>
        <w:t>and</w:t>
      </w:r>
      <w:r w:rsidRPr="00EC575A">
        <w:rPr>
          <w:rFonts w:asciiTheme="majorBidi" w:hAnsiTheme="majorBidi" w:cstheme="majorBidi"/>
          <w:color w:val="000000" w:themeColor="text1"/>
          <w:lang w:val="de-DE"/>
        </w:rPr>
        <w:t xml:space="preserve"> Skogstad, A. (2007). </w:t>
      </w:r>
      <w:r w:rsidRPr="00EC575A">
        <w:rPr>
          <w:rFonts w:asciiTheme="majorBidi" w:hAnsiTheme="majorBidi" w:cstheme="majorBidi"/>
          <w:color w:val="000000" w:themeColor="text1"/>
        </w:rPr>
        <w:t>Destructive leadership behaviour: A definition and conceptual model. </w:t>
      </w:r>
      <w:r w:rsidRPr="00EC575A">
        <w:rPr>
          <w:rFonts w:asciiTheme="majorBidi" w:hAnsiTheme="majorBidi" w:cstheme="majorBidi"/>
          <w:i/>
          <w:iCs/>
          <w:color w:val="000000" w:themeColor="text1"/>
        </w:rPr>
        <w:t>The leadership quarterly</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18</w:t>
      </w:r>
      <w:r w:rsidRPr="00EC575A">
        <w:rPr>
          <w:rFonts w:asciiTheme="majorBidi" w:hAnsiTheme="majorBidi" w:cstheme="majorBidi"/>
          <w:color w:val="000000" w:themeColor="text1"/>
        </w:rPr>
        <w:t>(3), 207-216.</w:t>
      </w:r>
    </w:p>
    <w:p w14:paraId="4EF1A72B" w14:textId="7E6BB0E9"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Einarsen, S., Aasland, M. S.,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Skogstad, A. (2007). Destructive leadership behaviour: A definition and conceptual model. </w:t>
      </w:r>
      <w:r w:rsidRPr="001D62F1">
        <w:rPr>
          <w:rFonts w:asciiTheme="majorBidi" w:hAnsiTheme="majorBidi" w:cstheme="majorBidi"/>
          <w:i/>
          <w:iCs/>
          <w:color w:val="000000" w:themeColor="text1"/>
        </w:rPr>
        <w:t>The Leadership Quarterly</w:t>
      </w:r>
      <w:r w:rsidRPr="00EC575A">
        <w:rPr>
          <w:rFonts w:asciiTheme="majorBidi" w:hAnsiTheme="majorBidi" w:cstheme="majorBidi"/>
          <w:color w:val="000000" w:themeColor="text1"/>
        </w:rPr>
        <w:t>, 18, 207–216.</w:t>
      </w:r>
    </w:p>
    <w:p w14:paraId="27A6EFF1" w14:textId="77777777"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European Agency for Safety and Health at Work (2019) </w:t>
      </w:r>
      <w:r w:rsidRPr="001D62F1">
        <w:rPr>
          <w:rFonts w:asciiTheme="majorBidi" w:hAnsiTheme="majorBidi" w:cstheme="majorBidi"/>
          <w:i/>
          <w:iCs/>
          <w:color w:val="000000" w:themeColor="text1"/>
        </w:rPr>
        <w:t>Leadership and Worker Participation</w:t>
      </w:r>
      <w:r w:rsidRPr="00EC575A">
        <w:rPr>
          <w:rFonts w:asciiTheme="majorBidi" w:hAnsiTheme="majorBidi" w:cstheme="majorBidi"/>
          <w:color w:val="000000" w:themeColor="text1"/>
        </w:rPr>
        <w:t>. Available at: https://osha.europa.eu/en/themes/leadership-and-worker-participation [Accessed 20 January 2024].</w:t>
      </w:r>
    </w:p>
    <w:p w14:paraId="4A4FC9CA" w14:textId="2CD9DC7A"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lang w:val="de-DE"/>
        </w:rPr>
        <w:t xml:space="preserve">Fischer, T., Dietz, J., </w:t>
      </w:r>
      <w:r w:rsidR="00536E72" w:rsidRPr="00EC575A">
        <w:rPr>
          <w:rFonts w:asciiTheme="majorBidi" w:hAnsiTheme="majorBidi" w:cstheme="majorBidi"/>
          <w:color w:val="000000" w:themeColor="text1"/>
          <w:lang w:val="de-DE"/>
        </w:rPr>
        <w:t>and</w:t>
      </w:r>
      <w:r w:rsidRPr="00EC575A">
        <w:rPr>
          <w:rFonts w:asciiTheme="majorBidi" w:hAnsiTheme="majorBidi" w:cstheme="majorBidi"/>
          <w:color w:val="000000" w:themeColor="text1"/>
          <w:lang w:val="de-DE"/>
        </w:rPr>
        <w:t xml:space="preserve"> Antonakis, J. (2017). </w:t>
      </w:r>
      <w:r w:rsidRPr="00EC575A">
        <w:rPr>
          <w:rFonts w:asciiTheme="majorBidi" w:hAnsiTheme="majorBidi" w:cstheme="majorBidi"/>
          <w:color w:val="000000" w:themeColor="text1"/>
        </w:rPr>
        <w:t>Leadership process models: A review and synthesis. </w:t>
      </w:r>
      <w:r w:rsidRPr="00EC575A">
        <w:rPr>
          <w:rFonts w:asciiTheme="majorBidi" w:hAnsiTheme="majorBidi" w:cstheme="majorBidi"/>
          <w:i/>
          <w:iCs/>
          <w:color w:val="000000" w:themeColor="text1"/>
        </w:rPr>
        <w:t>Journal of Management</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43</w:t>
      </w:r>
      <w:r w:rsidRPr="00EC575A">
        <w:rPr>
          <w:rFonts w:asciiTheme="majorBidi" w:hAnsiTheme="majorBidi" w:cstheme="majorBidi"/>
          <w:color w:val="000000" w:themeColor="text1"/>
        </w:rPr>
        <w:t>(6), 1726-1753.</w:t>
      </w:r>
    </w:p>
    <w:p w14:paraId="71FD3108" w14:textId="77777777" w:rsidR="007B31D0" w:rsidRPr="00EC575A" w:rsidRDefault="007B31D0" w:rsidP="00EC575A">
      <w:pPr>
        <w:pStyle w:val="paragraph"/>
        <w:jc w:val="both"/>
        <w:textAlignment w:val="baseline"/>
        <w:rPr>
          <w:rFonts w:asciiTheme="majorBidi" w:hAnsiTheme="majorBidi" w:cstheme="majorBidi"/>
          <w:color w:val="000000" w:themeColor="text1"/>
        </w:rPr>
      </w:pPr>
      <w:proofErr w:type="spellStart"/>
      <w:r w:rsidRPr="00EC575A">
        <w:rPr>
          <w:rFonts w:asciiTheme="majorBidi" w:hAnsiTheme="majorBidi" w:cstheme="majorBidi"/>
          <w:color w:val="000000" w:themeColor="text1"/>
        </w:rPr>
        <w:t>Glasø</w:t>
      </w:r>
      <w:proofErr w:type="spellEnd"/>
      <w:r w:rsidRPr="00EC575A">
        <w:rPr>
          <w:rFonts w:asciiTheme="majorBidi" w:hAnsiTheme="majorBidi" w:cstheme="majorBidi"/>
          <w:color w:val="000000" w:themeColor="text1"/>
        </w:rPr>
        <w:t xml:space="preserve">, L., Einarsen, S., Matthiesen, S.B. and Skogstad, A. (2010). The dark side of leaders: a representative study of interpersonal problems among leaders. </w:t>
      </w:r>
      <w:r w:rsidRPr="001D62F1">
        <w:rPr>
          <w:rFonts w:asciiTheme="majorBidi" w:hAnsiTheme="majorBidi" w:cstheme="majorBidi"/>
          <w:i/>
          <w:iCs/>
          <w:color w:val="000000" w:themeColor="text1"/>
        </w:rPr>
        <w:t>Scandinavian Journal of Organizational Psychology</w:t>
      </w:r>
      <w:r w:rsidRPr="00EC575A">
        <w:rPr>
          <w:rFonts w:asciiTheme="majorBidi" w:hAnsiTheme="majorBidi" w:cstheme="majorBidi"/>
          <w:color w:val="000000" w:themeColor="text1"/>
        </w:rPr>
        <w:t>, 2(2), pp. 3-14.</w:t>
      </w:r>
    </w:p>
    <w:p w14:paraId="194EFA44" w14:textId="46E52CB2"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Grill, M., Nielsen, K., </w:t>
      </w:r>
      <w:proofErr w:type="spellStart"/>
      <w:r w:rsidRPr="00EC575A">
        <w:rPr>
          <w:rFonts w:asciiTheme="majorBidi" w:hAnsiTheme="majorBidi" w:cstheme="majorBidi"/>
          <w:color w:val="000000" w:themeColor="text1"/>
        </w:rPr>
        <w:t>Grytnes</w:t>
      </w:r>
      <w:proofErr w:type="spellEnd"/>
      <w:r w:rsidRPr="00EC575A">
        <w:rPr>
          <w:rFonts w:asciiTheme="majorBidi" w:hAnsiTheme="majorBidi" w:cstheme="majorBidi"/>
          <w:color w:val="000000" w:themeColor="text1"/>
        </w:rPr>
        <w:t xml:space="preserve">, R., </w:t>
      </w:r>
      <w:proofErr w:type="spellStart"/>
      <w:r w:rsidRPr="00EC575A">
        <w:rPr>
          <w:rFonts w:asciiTheme="majorBidi" w:hAnsiTheme="majorBidi" w:cstheme="majorBidi"/>
          <w:color w:val="000000" w:themeColor="text1"/>
        </w:rPr>
        <w:t>Pousette</w:t>
      </w:r>
      <w:proofErr w:type="spellEnd"/>
      <w:r w:rsidRPr="00EC575A">
        <w:rPr>
          <w:rFonts w:asciiTheme="majorBidi" w:hAnsiTheme="majorBidi" w:cstheme="majorBidi"/>
          <w:color w:val="000000" w:themeColor="text1"/>
        </w:rPr>
        <w:t xml:space="preserve">, A.,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w:t>
      </w:r>
      <w:proofErr w:type="spellStart"/>
      <w:r w:rsidRPr="00EC575A">
        <w:rPr>
          <w:rFonts w:asciiTheme="majorBidi" w:hAnsiTheme="majorBidi" w:cstheme="majorBidi"/>
          <w:color w:val="000000" w:themeColor="text1"/>
        </w:rPr>
        <w:t>Törner</w:t>
      </w:r>
      <w:proofErr w:type="spellEnd"/>
      <w:r w:rsidRPr="00EC575A">
        <w:rPr>
          <w:rFonts w:asciiTheme="majorBidi" w:hAnsiTheme="majorBidi" w:cstheme="majorBidi"/>
          <w:color w:val="000000" w:themeColor="text1"/>
        </w:rPr>
        <w:t>, M. (2019). The leadership practices of construction site managers and their influence on occupational safety: an observational study of transformational and passive/avoidant leadership. </w:t>
      </w:r>
      <w:r w:rsidRPr="00EC575A">
        <w:rPr>
          <w:rFonts w:asciiTheme="majorBidi" w:hAnsiTheme="majorBidi" w:cstheme="majorBidi"/>
          <w:i/>
          <w:iCs/>
          <w:color w:val="000000" w:themeColor="text1"/>
        </w:rPr>
        <w:t>Construction management and economics</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37</w:t>
      </w:r>
      <w:r w:rsidRPr="00EC575A">
        <w:rPr>
          <w:rFonts w:asciiTheme="majorBidi" w:hAnsiTheme="majorBidi" w:cstheme="majorBidi"/>
          <w:color w:val="000000" w:themeColor="text1"/>
        </w:rPr>
        <w:t>(5), 278-293.</w:t>
      </w:r>
    </w:p>
    <w:p w14:paraId="05E3CE03" w14:textId="77777777" w:rsidR="007B31D0" w:rsidRPr="00EC575A" w:rsidRDefault="007B31D0" w:rsidP="00EC575A">
      <w:pPr>
        <w:pStyle w:val="paragraph"/>
        <w:jc w:val="both"/>
        <w:textAlignment w:val="baseline"/>
        <w:rPr>
          <w:rFonts w:asciiTheme="majorBidi" w:hAnsiTheme="majorBidi" w:cstheme="majorBidi"/>
          <w:color w:val="000000" w:themeColor="text1"/>
        </w:rPr>
      </w:pPr>
      <w:proofErr w:type="spellStart"/>
      <w:r w:rsidRPr="00EC575A">
        <w:rPr>
          <w:rFonts w:asciiTheme="majorBidi" w:hAnsiTheme="majorBidi" w:cstheme="majorBidi"/>
          <w:color w:val="000000" w:themeColor="text1"/>
        </w:rPr>
        <w:t>Gumusburun</w:t>
      </w:r>
      <w:proofErr w:type="spellEnd"/>
      <w:r w:rsidRPr="00EC575A">
        <w:rPr>
          <w:rFonts w:asciiTheme="majorBidi" w:hAnsiTheme="majorBidi" w:cstheme="majorBidi"/>
          <w:color w:val="000000" w:themeColor="text1"/>
        </w:rPr>
        <w:t xml:space="preserve"> Ayalp, G. (2022). Leadership styles and entrepreneurship orientations in Turkish construction industry. </w:t>
      </w:r>
      <w:r w:rsidRPr="00EC575A">
        <w:rPr>
          <w:rFonts w:asciiTheme="majorBidi" w:hAnsiTheme="majorBidi" w:cstheme="majorBidi"/>
          <w:i/>
          <w:iCs/>
          <w:color w:val="000000" w:themeColor="text1"/>
        </w:rPr>
        <w:t>International journal of construction management</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22</w:t>
      </w:r>
      <w:r w:rsidRPr="00EC575A">
        <w:rPr>
          <w:rFonts w:asciiTheme="majorBidi" w:hAnsiTheme="majorBidi" w:cstheme="majorBidi"/>
          <w:color w:val="000000" w:themeColor="text1"/>
        </w:rPr>
        <w:t>(4), 690-700.</w:t>
      </w:r>
    </w:p>
    <w:p w14:paraId="0F62EB43" w14:textId="06583A34"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Guo, B. H., </w:t>
      </w:r>
      <w:proofErr w:type="spellStart"/>
      <w:r w:rsidRPr="00EC575A">
        <w:rPr>
          <w:rFonts w:asciiTheme="majorBidi" w:hAnsiTheme="majorBidi" w:cstheme="majorBidi"/>
          <w:color w:val="000000" w:themeColor="text1"/>
        </w:rPr>
        <w:t>Yiu</w:t>
      </w:r>
      <w:proofErr w:type="spellEnd"/>
      <w:r w:rsidRPr="00EC575A">
        <w:rPr>
          <w:rFonts w:asciiTheme="majorBidi" w:hAnsiTheme="majorBidi" w:cstheme="majorBidi"/>
          <w:color w:val="000000" w:themeColor="text1"/>
        </w:rPr>
        <w:t xml:space="preserve">, T. W.,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González, V. A. (2016). Predicting safety </w:t>
      </w:r>
      <w:proofErr w:type="spellStart"/>
      <w:r w:rsidRPr="00EC575A">
        <w:rPr>
          <w:rFonts w:asciiTheme="majorBidi" w:hAnsiTheme="majorBidi" w:cstheme="majorBidi"/>
          <w:color w:val="000000" w:themeColor="text1"/>
        </w:rPr>
        <w:t>behavior</w:t>
      </w:r>
      <w:proofErr w:type="spellEnd"/>
      <w:r w:rsidRPr="00EC575A">
        <w:rPr>
          <w:rFonts w:asciiTheme="majorBidi" w:hAnsiTheme="majorBidi" w:cstheme="majorBidi"/>
          <w:color w:val="000000" w:themeColor="text1"/>
        </w:rPr>
        <w:t xml:space="preserve"> in the construction industry: Development and test of an integrative model. </w:t>
      </w:r>
      <w:r w:rsidRPr="00EC575A">
        <w:rPr>
          <w:rFonts w:asciiTheme="majorBidi" w:hAnsiTheme="majorBidi" w:cstheme="majorBidi"/>
          <w:i/>
          <w:iCs/>
          <w:color w:val="000000" w:themeColor="text1"/>
        </w:rPr>
        <w:t>Safety Science</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84</w:t>
      </w:r>
      <w:r w:rsidRPr="00EC575A">
        <w:rPr>
          <w:rFonts w:asciiTheme="majorBidi" w:hAnsiTheme="majorBidi" w:cstheme="majorBidi"/>
          <w:color w:val="000000" w:themeColor="text1"/>
        </w:rPr>
        <w:t>, 1-11.</w:t>
      </w:r>
    </w:p>
    <w:p w14:paraId="60E81638" w14:textId="77777777"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Kapp, E. A. (2012). The influence of supervisor leadership practices and perceived group safety climate on employee safety performance. </w:t>
      </w:r>
      <w:r w:rsidRPr="00EC575A">
        <w:rPr>
          <w:rFonts w:asciiTheme="majorBidi" w:hAnsiTheme="majorBidi" w:cstheme="majorBidi"/>
          <w:i/>
          <w:iCs/>
          <w:color w:val="000000" w:themeColor="text1"/>
        </w:rPr>
        <w:t>Safety Science</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50</w:t>
      </w:r>
      <w:r w:rsidRPr="00EC575A">
        <w:rPr>
          <w:rFonts w:asciiTheme="majorBidi" w:hAnsiTheme="majorBidi" w:cstheme="majorBidi"/>
          <w:color w:val="000000" w:themeColor="text1"/>
        </w:rPr>
        <w:t>(4), 1119–1124.</w:t>
      </w:r>
    </w:p>
    <w:p w14:paraId="42A95AFA" w14:textId="5EC2EA0E"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Karki, S.,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w:t>
      </w:r>
      <w:proofErr w:type="spellStart"/>
      <w:r w:rsidRPr="00EC575A">
        <w:rPr>
          <w:rFonts w:asciiTheme="majorBidi" w:hAnsiTheme="majorBidi" w:cstheme="majorBidi"/>
          <w:color w:val="000000" w:themeColor="text1"/>
        </w:rPr>
        <w:t>Hadikusumo</w:t>
      </w:r>
      <w:proofErr w:type="spellEnd"/>
      <w:r w:rsidRPr="00EC575A">
        <w:rPr>
          <w:rFonts w:asciiTheme="majorBidi" w:hAnsiTheme="majorBidi" w:cstheme="majorBidi"/>
          <w:color w:val="000000" w:themeColor="text1"/>
        </w:rPr>
        <w:t>, B. (2023). Machine learning for the identification of competent project managers for construction projects in Nepal. </w:t>
      </w:r>
      <w:r w:rsidRPr="00EC575A">
        <w:rPr>
          <w:rFonts w:asciiTheme="majorBidi" w:hAnsiTheme="majorBidi" w:cstheme="majorBidi"/>
          <w:i/>
          <w:iCs/>
          <w:color w:val="000000" w:themeColor="text1"/>
        </w:rPr>
        <w:t>Construction Innovation</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23</w:t>
      </w:r>
      <w:r w:rsidRPr="00EC575A">
        <w:rPr>
          <w:rFonts w:asciiTheme="majorBidi" w:hAnsiTheme="majorBidi" w:cstheme="majorBidi"/>
          <w:color w:val="000000" w:themeColor="text1"/>
        </w:rPr>
        <w:t>(1), 1-18.</w:t>
      </w:r>
    </w:p>
    <w:p w14:paraId="76141397" w14:textId="0BE78666" w:rsidR="007B31D0" w:rsidRPr="00EC575A" w:rsidRDefault="007B31D0" w:rsidP="00EC575A">
      <w:pPr>
        <w:pStyle w:val="paragraph"/>
        <w:jc w:val="both"/>
        <w:textAlignment w:val="baseline"/>
        <w:rPr>
          <w:rStyle w:val="eop"/>
          <w:rFonts w:asciiTheme="majorBidi" w:hAnsiTheme="majorBidi" w:cstheme="majorBidi"/>
          <w:color w:val="000000" w:themeColor="text1"/>
          <w:lang w:val="en-US"/>
        </w:rPr>
      </w:pPr>
      <w:r w:rsidRPr="00EC575A">
        <w:rPr>
          <w:rFonts w:asciiTheme="majorBidi" w:hAnsiTheme="majorBidi" w:cstheme="majorBidi"/>
          <w:color w:val="000000" w:themeColor="text1"/>
        </w:rPr>
        <w:t xml:space="preserve">Kelloway, E. K., Turner, N., Barling, J.,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Loughlin, C. (2012). Transformational leadership and employee psychological well-being: The mediating role of employee trust in leadership. </w:t>
      </w:r>
      <w:r w:rsidRPr="00EC575A">
        <w:rPr>
          <w:rFonts w:asciiTheme="majorBidi" w:hAnsiTheme="majorBidi" w:cstheme="majorBidi"/>
          <w:i/>
          <w:iCs/>
          <w:color w:val="000000" w:themeColor="text1"/>
        </w:rPr>
        <w:t xml:space="preserve">Work </w:t>
      </w:r>
      <w:r w:rsidR="00536E72" w:rsidRPr="00EC575A">
        <w:rPr>
          <w:rFonts w:asciiTheme="majorBidi" w:hAnsiTheme="majorBidi" w:cstheme="majorBidi"/>
          <w:i/>
          <w:iCs/>
          <w:color w:val="000000" w:themeColor="text1"/>
        </w:rPr>
        <w:t>and</w:t>
      </w:r>
      <w:r w:rsidRPr="00EC575A">
        <w:rPr>
          <w:rFonts w:asciiTheme="majorBidi" w:hAnsiTheme="majorBidi" w:cstheme="majorBidi"/>
          <w:i/>
          <w:iCs/>
          <w:color w:val="000000" w:themeColor="text1"/>
        </w:rPr>
        <w:t xml:space="preserve"> Stress</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26</w:t>
      </w:r>
      <w:r w:rsidRPr="00EC575A">
        <w:rPr>
          <w:rFonts w:asciiTheme="majorBidi" w:hAnsiTheme="majorBidi" w:cstheme="majorBidi"/>
          <w:color w:val="000000" w:themeColor="text1"/>
        </w:rPr>
        <w:t>(1), 39-55.</w:t>
      </w:r>
    </w:p>
    <w:p w14:paraId="74C1E3DA" w14:textId="1D0776F8" w:rsidR="007B31D0" w:rsidRPr="00EC575A" w:rsidRDefault="007B31D0" w:rsidP="001D62F1">
      <w:pPr>
        <w:spacing w:before="100" w:beforeAutospacing="1" w:after="100" w:afterAutospacing="1" w:line="240" w:lineRule="auto"/>
        <w:jc w:val="both"/>
        <w:rPr>
          <w:rFonts w:asciiTheme="majorBidi" w:hAnsiTheme="majorBidi" w:cstheme="majorBidi"/>
          <w:color w:val="000000" w:themeColor="text1"/>
          <w:sz w:val="24"/>
          <w:szCs w:val="24"/>
        </w:rPr>
      </w:pPr>
      <w:r w:rsidRPr="00EC575A">
        <w:rPr>
          <w:rFonts w:asciiTheme="majorBidi" w:hAnsiTheme="majorBidi" w:cstheme="majorBidi"/>
          <w:color w:val="000000" w:themeColor="text1"/>
          <w:sz w:val="24"/>
          <w:szCs w:val="24"/>
        </w:rPr>
        <w:t xml:space="preserve">Kelloway, E.K., Mullen, J., Francis, L. (2006) Divergent effects of transformational and passive leadership on employee safety. </w:t>
      </w:r>
      <w:r w:rsidR="001D62F1" w:rsidRPr="001D62F1">
        <w:rPr>
          <w:rFonts w:asciiTheme="majorBidi" w:hAnsiTheme="majorBidi" w:cstheme="majorBidi"/>
          <w:i/>
          <w:iCs/>
          <w:color w:val="000000" w:themeColor="text1"/>
          <w:sz w:val="24"/>
          <w:szCs w:val="24"/>
        </w:rPr>
        <w:t>Journal of Occupational Health Psychology</w:t>
      </w:r>
      <w:r w:rsidR="001D62F1">
        <w:rPr>
          <w:rFonts w:asciiTheme="majorBidi" w:hAnsiTheme="majorBidi" w:cstheme="majorBidi"/>
          <w:i/>
          <w:iCs/>
          <w:color w:val="000000" w:themeColor="text1"/>
          <w:sz w:val="24"/>
          <w:szCs w:val="24"/>
        </w:rPr>
        <w:t>,</w:t>
      </w:r>
      <w:r w:rsidRPr="00EC575A">
        <w:rPr>
          <w:rFonts w:asciiTheme="majorBidi" w:hAnsiTheme="majorBidi" w:cstheme="majorBidi"/>
          <w:color w:val="000000" w:themeColor="text1"/>
          <w:sz w:val="24"/>
          <w:szCs w:val="24"/>
        </w:rPr>
        <w:t xml:space="preserve">11 (1), pp. 76–86. </w:t>
      </w:r>
      <w:hyperlink r:id="rId7" w:history="1">
        <w:r w:rsidRPr="00EC575A">
          <w:rPr>
            <w:rStyle w:val="Hyperlink"/>
            <w:rFonts w:asciiTheme="majorBidi" w:hAnsiTheme="majorBidi" w:cstheme="majorBidi"/>
            <w:color w:val="000000" w:themeColor="text1"/>
            <w:sz w:val="24"/>
            <w:szCs w:val="24"/>
          </w:rPr>
          <w:t>https://doi.org/10.1037/1076-8998.11.1.76</w:t>
        </w:r>
      </w:hyperlink>
      <w:r w:rsidRPr="00EC575A">
        <w:rPr>
          <w:rFonts w:asciiTheme="majorBidi" w:hAnsiTheme="majorBidi" w:cstheme="majorBidi"/>
          <w:color w:val="000000" w:themeColor="text1"/>
          <w:sz w:val="24"/>
          <w:szCs w:val="24"/>
        </w:rPr>
        <w:t>.</w:t>
      </w:r>
    </w:p>
    <w:p w14:paraId="4D4F1ECD" w14:textId="688EF8C5" w:rsidR="007B31D0" w:rsidRPr="00EC575A" w:rsidRDefault="007B31D0" w:rsidP="00EC575A">
      <w:pPr>
        <w:spacing w:before="100" w:beforeAutospacing="1" w:after="100" w:afterAutospacing="1" w:line="240" w:lineRule="auto"/>
        <w:jc w:val="both"/>
        <w:rPr>
          <w:rFonts w:asciiTheme="majorBidi" w:hAnsiTheme="majorBidi" w:cstheme="majorBidi"/>
          <w:color w:val="000000" w:themeColor="text1"/>
          <w:sz w:val="24"/>
          <w:szCs w:val="24"/>
        </w:rPr>
      </w:pPr>
      <w:r w:rsidRPr="00EC575A">
        <w:rPr>
          <w:rFonts w:asciiTheme="majorBidi" w:hAnsiTheme="majorBidi" w:cstheme="majorBidi"/>
          <w:color w:val="000000" w:themeColor="text1"/>
          <w:sz w:val="24"/>
          <w:szCs w:val="24"/>
        </w:rPr>
        <w:t xml:space="preserve">Khalid, N., Amma, L. V., </w:t>
      </w:r>
      <w:proofErr w:type="spellStart"/>
      <w:r w:rsidRPr="00EC575A">
        <w:rPr>
          <w:rFonts w:asciiTheme="majorBidi" w:hAnsiTheme="majorBidi" w:cstheme="majorBidi"/>
          <w:color w:val="000000" w:themeColor="text1"/>
          <w:sz w:val="24"/>
          <w:szCs w:val="24"/>
        </w:rPr>
        <w:t>Ziadat</w:t>
      </w:r>
      <w:proofErr w:type="spellEnd"/>
      <w:r w:rsidRPr="00EC575A">
        <w:rPr>
          <w:rFonts w:asciiTheme="majorBidi" w:hAnsiTheme="majorBidi" w:cstheme="majorBidi"/>
          <w:color w:val="000000" w:themeColor="text1"/>
          <w:sz w:val="24"/>
          <w:szCs w:val="24"/>
        </w:rPr>
        <w:t xml:space="preserve">, A., </w:t>
      </w:r>
      <w:r w:rsidR="00536E72" w:rsidRPr="00EC575A">
        <w:rPr>
          <w:rFonts w:asciiTheme="majorBidi" w:hAnsiTheme="majorBidi" w:cstheme="majorBidi"/>
          <w:color w:val="000000" w:themeColor="text1"/>
          <w:sz w:val="24"/>
          <w:szCs w:val="24"/>
        </w:rPr>
        <w:t>and</w:t>
      </w:r>
      <w:r w:rsidRPr="00EC575A">
        <w:rPr>
          <w:rFonts w:asciiTheme="majorBidi" w:hAnsiTheme="majorBidi" w:cstheme="majorBidi"/>
          <w:color w:val="000000" w:themeColor="text1"/>
          <w:sz w:val="24"/>
          <w:szCs w:val="24"/>
        </w:rPr>
        <w:t xml:space="preserve"> </w:t>
      </w:r>
      <w:proofErr w:type="spellStart"/>
      <w:r w:rsidRPr="00EC575A">
        <w:rPr>
          <w:rFonts w:asciiTheme="majorBidi" w:hAnsiTheme="majorBidi" w:cstheme="majorBidi"/>
          <w:color w:val="000000" w:themeColor="text1"/>
          <w:sz w:val="24"/>
          <w:szCs w:val="24"/>
        </w:rPr>
        <w:t>Eltinay</w:t>
      </w:r>
      <w:proofErr w:type="spellEnd"/>
      <w:r w:rsidRPr="00EC575A">
        <w:rPr>
          <w:rFonts w:asciiTheme="majorBidi" w:hAnsiTheme="majorBidi" w:cstheme="majorBidi"/>
          <w:color w:val="000000" w:themeColor="text1"/>
          <w:sz w:val="24"/>
          <w:szCs w:val="24"/>
        </w:rPr>
        <w:t>, N. (2020, February). Influence of Leadership Behaviour on the Health and Safety Performance in the United Arab Emirates Construction Industry. In </w:t>
      </w:r>
      <w:r w:rsidRPr="00EC575A">
        <w:rPr>
          <w:rFonts w:asciiTheme="majorBidi" w:hAnsiTheme="majorBidi" w:cstheme="majorBidi"/>
          <w:i/>
          <w:iCs/>
          <w:color w:val="000000" w:themeColor="text1"/>
          <w:sz w:val="24"/>
          <w:szCs w:val="24"/>
        </w:rPr>
        <w:t>2020 Advances in Science and Engineering Technology International Conferences (ASET)</w:t>
      </w:r>
      <w:r w:rsidRPr="00EC575A">
        <w:rPr>
          <w:rFonts w:asciiTheme="majorBidi" w:hAnsiTheme="majorBidi" w:cstheme="majorBidi"/>
          <w:color w:val="000000" w:themeColor="text1"/>
          <w:sz w:val="24"/>
          <w:szCs w:val="24"/>
        </w:rPr>
        <w:t> (pp. 1-4). IEEE.</w:t>
      </w:r>
    </w:p>
    <w:p w14:paraId="6F5D7B02" w14:textId="75716EB8"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lastRenderedPageBreak/>
        <w:t xml:space="preserve">Kim, N. K., Rahim, N. F. A., </w:t>
      </w:r>
      <w:proofErr w:type="spellStart"/>
      <w:r w:rsidRPr="00EC575A">
        <w:rPr>
          <w:rFonts w:asciiTheme="majorBidi" w:hAnsiTheme="majorBidi" w:cstheme="majorBidi"/>
          <w:color w:val="000000" w:themeColor="text1"/>
        </w:rPr>
        <w:t>Iranmanesh</w:t>
      </w:r>
      <w:proofErr w:type="spellEnd"/>
      <w:r w:rsidRPr="00EC575A">
        <w:rPr>
          <w:rFonts w:asciiTheme="majorBidi" w:hAnsiTheme="majorBidi" w:cstheme="majorBidi"/>
          <w:color w:val="000000" w:themeColor="text1"/>
        </w:rPr>
        <w:t xml:space="preserve">, M.,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Foroughi, B. (2019). The role of the safety climate in the successful implementation of safety management systems. </w:t>
      </w:r>
      <w:r w:rsidRPr="00EC575A">
        <w:rPr>
          <w:rFonts w:asciiTheme="majorBidi" w:hAnsiTheme="majorBidi" w:cstheme="majorBidi"/>
          <w:i/>
          <w:iCs/>
          <w:color w:val="000000" w:themeColor="text1"/>
        </w:rPr>
        <w:t>Safety Science</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118</w:t>
      </w:r>
      <w:r w:rsidRPr="00EC575A">
        <w:rPr>
          <w:rFonts w:asciiTheme="majorBidi" w:hAnsiTheme="majorBidi" w:cstheme="majorBidi"/>
          <w:color w:val="000000" w:themeColor="text1"/>
        </w:rPr>
        <w:t>, 48–56.</w:t>
      </w:r>
    </w:p>
    <w:p w14:paraId="7044E213" w14:textId="2C5479AD" w:rsidR="007B31D0" w:rsidRPr="00EC575A" w:rsidRDefault="007B31D0" w:rsidP="00EC575A">
      <w:pPr>
        <w:pStyle w:val="paragraph"/>
        <w:jc w:val="both"/>
        <w:textAlignment w:val="baseline"/>
        <w:rPr>
          <w:rFonts w:asciiTheme="majorBidi" w:hAnsiTheme="majorBidi" w:cstheme="majorBidi"/>
          <w:color w:val="000000" w:themeColor="text1"/>
        </w:rPr>
      </w:pPr>
      <w:proofErr w:type="spellStart"/>
      <w:r w:rsidRPr="00EC575A">
        <w:rPr>
          <w:rFonts w:asciiTheme="majorBidi" w:hAnsiTheme="majorBidi" w:cstheme="majorBidi"/>
          <w:color w:val="000000" w:themeColor="text1"/>
        </w:rPr>
        <w:t>Krasikova</w:t>
      </w:r>
      <w:proofErr w:type="spellEnd"/>
      <w:r w:rsidRPr="00EC575A">
        <w:rPr>
          <w:rFonts w:asciiTheme="majorBidi" w:hAnsiTheme="majorBidi" w:cstheme="majorBidi"/>
          <w:color w:val="000000" w:themeColor="text1"/>
        </w:rPr>
        <w:t xml:space="preserve">, D. V., Green, S. G.,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LeBreton, J. M. (2013). Destructive leadership: A theoretical review, integration, and future research agenda. </w:t>
      </w:r>
      <w:r w:rsidRPr="00EC575A">
        <w:rPr>
          <w:rFonts w:asciiTheme="majorBidi" w:hAnsiTheme="majorBidi" w:cstheme="majorBidi"/>
          <w:i/>
          <w:iCs/>
          <w:color w:val="000000" w:themeColor="text1"/>
        </w:rPr>
        <w:t xml:space="preserve">Journal of </w:t>
      </w:r>
      <w:r w:rsidR="00B24987">
        <w:rPr>
          <w:rFonts w:asciiTheme="majorBidi" w:hAnsiTheme="majorBidi" w:cstheme="majorBidi"/>
          <w:i/>
          <w:iCs/>
          <w:color w:val="000000" w:themeColor="text1"/>
        </w:rPr>
        <w:t>Management</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39</w:t>
      </w:r>
      <w:r w:rsidRPr="00EC575A">
        <w:rPr>
          <w:rFonts w:asciiTheme="majorBidi" w:hAnsiTheme="majorBidi" w:cstheme="majorBidi"/>
          <w:color w:val="000000" w:themeColor="text1"/>
        </w:rPr>
        <w:t>(5), 1308-1338.</w:t>
      </w:r>
    </w:p>
    <w:p w14:paraId="1DA1F7E7" w14:textId="27DBD4C1" w:rsidR="007B31D0" w:rsidRPr="00EC575A" w:rsidRDefault="007B31D0" w:rsidP="00EC575A">
      <w:pPr>
        <w:pStyle w:val="paragraph"/>
        <w:jc w:val="both"/>
        <w:textAlignment w:val="baseline"/>
        <w:rPr>
          <w:rStyle w:val="eop"/>
          <w:rFonts w:asciiTheme="majorBidi" w:hAnsiTheme="majorBidi" w:cstheme="majorBidi"/>
          <w:color w:val="000000" w:themeColor="text1"/>
          <w:lang w:val="en-US"/>
        </w:rPr>
      </w:pPr>
      <w:r w:rsidRPr="00EC575A">
        <w:rPr>
          <w:rFonts w:asciiTheme="majorBidi" w:hAnsiTheme="majorBidi" w:cstheme="majorBidi"/>
          <w:color w:val="000000" w:themeColor="text1"/>
        </w:rPr>
        <w:t xml:space="preserve">Lestari, F., </w:t>
      </w:r>
      <w:proofErr w:type="spellStart"/>
      <w:r w:rsidRPr="00EC575A">
        <w:rPr>
          <w:rFonts w:asciiTheme="majorBidi" w:hAnsiTheme="majorBidi" w:cstheme="majorBidi"/>
          <w:color w:val="000000" w:themeColor="text1"/>
        </w:rPr>
        <w:t>Sunindijo</w:t>
      </w:r>
      <w:proofErr w:type="spellEnd"/>
      <w:r w:rsidRPr="00EC575A">
        <w:rPr>
          <w:rFonts w:asciiTheme="majorBidi" w:hAnsiTheme="majorBidi" w:cstheme="majorBidi"/>
          <w:color w:val="000000" w:themeColor="text1"/>
        </w:rPr>
        <w:t xml:space="preserve">, R. Y., Loosemore, M., </w:t>
      </w:r>
      <w:proofErr w:type="spellStart"/>
      <w:r w:rsidRPr="00EC575A">
        <w:rPr>
          <w:rFonts w:asciiTheme="majorBidi" w:hAnsiTheme="majorBidi" w:cstheme="majorBidi"/>
          <w:color w:val="000000" w:themeColor="text1"/>
        </w:rPr>
        <w:t>Kusminanti</w:t>
      </w:r>
      <w:proofErr w:type="spellEnd"/>
      <w:r w:rsidRPr="00EC575A">
        <w:rPr>
          <w:rFonts w:asciiTheme="majorBidi" w:hAnsiTheme="majorBidi" w:cstheme="majorBidi"/>
          <w:color w:val="000000" w:themeColor="text1"/>
        </w:rPr>
        <w:t xml:space="preserve">, Y.,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w:t>
      </w:r>
      <w:proofErr w:type="spellStart"/>
      <w:r w:rsidRPr="00EC575A">
        <w:rPr>
          <w:rFonts w:asciiTheme="majorBidi" w:hAnsiTheme="majorBidi" w:cstheme="majorBidi"/>
          <w:color w:val="000000" w:themeColor="text1"/>
        </w:rPr>
        <w:t>Widanarko</w:t>
      </w:r>
      <w:proofErr w:type="spellEnd"/>
      <w:r w:rsidRPr="00EC575A">
        <w:rPr>
          <w:rFonts w:asciiTheme="majorBidi" w:hAnsiTheme="majorBidi" w:cstheme="majorBidi"/>
          <w:color w:val="000000" w:themeColor="text1"/>
        </w:rPr>
        <w:t>, B. (2020). A safety climate framework for improving health and safety in the Indonesian construction industry. </w:t>
      </w:r>
      <w:r w:rsidRPr="00EC575A">
        <w:rPr>
          <w:rFonts w:asciiTheme="majorBidi" w:hAnsiTheme="majorBidi" w:cstheme="majorBidi"/>
          <w:i/>
          <w:iCs/>
          <w:color w:val="000000" w:themeColor="text1"/>
        </w:rPr>
        <w:t>International Journal of Environmental Research and Public Health</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17</w:t>
      </w:r>
      <w:r w:rsidRPr="00EC575A">
        <w:rPr>
          <w:rFonts w:asciiTheme="majorBidi" w:hAnsiTheme="majorBidi" w:cstheme="majorBidi"/>
          <w:color w:val="000000" w:themeColor="text1"/>
        </w:rPr>
        <w:t>(20), 7462.</w:t>
      </w:r>
    </w:p>
    <w:p w14:paraId="69B01C47" w14:textId="77777777"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Lingard, H. (2013). Occupational health and safety in the construction industry. </w:t>
      </w:r>
      <w:r w:rsidRPr="00EC575A">
        <w:rPr>
          <w:rFonts w:asciiTheme="majorBidi" w:hAnsiTheme="majorBidi" w:cstheme="majorBidi"/>
          <w:i/>
          <w:iCs/>
          <w:color w:val="000000" w:themeColor="text1"/>
        </w:rPr>
        <w:t>Construction management and economics</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31</w:t>
      </w:r>
      <w:r w:rsidRPr="00EC575A">
        <w:rPr>
          <w:rFonts w:asciiTheme="majorBidi" w:hAnsiTheme="majorBidi" w:cstheme="majorBidi"/>
          <w:color w:val="000000" w:themeColor="text1"/>
        </w:rPr>
        <w:t>(6), 505-514.</w:t>
      </w:r>
    </w:p>
    <w:p w14:paraId="2439B4F3" w14:textId="77777777" w:rsidR="007B31D0" w:rsidRPr="00EC575A" w:rsidRDefault="007B31D0" w:rsidP="00EC575A">
      <w:pPr>
        <w:spacing w:before="100" w:beforeAutospacing="1" w:after="100" w:afterAutospacing="1" w:line="240" w:lineRule="auto"/>
        <w:jc w:val="both"/>
        <w:rPr>
          <w:rFonts w:asciiTheme="majorBidi" w:hAnsiTheme="majorBidi" w:cstheme="majorBidi"/>
          <w:color w:val="000000" w:themeColor="text1"/>
          <w:sz w:val="24"/>
          <w:szCs w:val="24"/>
        </w:rPr>
      </w:pPr>
      <w:r w:rsidRPr="00EC575A">
        <w:rPr>
          <w:rFonts w:asciiTheme="majorBidi" w:hAnsiTheme="majorBidi" w:cstheme="majorBidi"/>
          <w:color w:val="000000" w:themeColor="text1"/>
          <w:sz w:val="24"/>
          <w:szCs w:val="24"/>
        </w:rPr>
        <w:t>Lingard, H. (2013). Occupational health and safety in the construction industry. </w:t>
      </w:r>
      <w:r w:rsidRPr="00EC575A">
        <w:rPr>
          <w:rFonts w:asciiTheme="majorBidi" w:hAnsiTheme="majorBidi" w:cstheme="majorBidi"/>
          <w:i/>
          <w:iCs/>
          <w:color w:val="000000" w:themeColor="text1"/>
          <w:sz w:val="24"/>
          <w:szCs w:val="24"/>
        </w:rPr>
        <w:t>Construction management and economics</w:t>
      </w:r>
      <w:r w:rsidRPr="00EC575A">
        <w:rPr>
          <w:rFonts w:asciiTheme="majorBidi" w:hAnsiTheme="majorBidi" w:cstheme="majorBidi"/>
          <w:color w:val="000000" w:themeColor="text1"/>
          <w:sz w:val="24"/>
          <w:szCs w:val="24"/>
        </w:rPr>
        <w:t>, </w:t>
      </w:r>
      <w:r w:rsidRPr="00EC575A">
        <w:rPr>
          <w:rFonts w:asciiTheme="majorBidi" w:hAnsiTheme="majorBidi" w:cstheme="majorBidi"/>
          <w:i/>
          <w:iCs/>
          <w:color w:val="000000" w:themeColor="text1"/>
          <w:sz w:val="24"/>
          <w:szCs w:val="24"/>
        </w:rPr>
        <w:t>31</w:t>
      </w:r>
      <w:r w:rsidRPr="00EC575A">
        <w:rPr>
          <w:rFonts w:asciiTheme="majorBidi" w:hAnsiTheme="majorBidi" w:cstheme="majorBidi"/>
          <w:color w:val="000000" w:themeColor="text1"/>
          <w:sz w:val="24"/>
          <w:szCs w:val="24"/>
        </w:rPr>
        <w:t>(6), 505-514.</w:t>
      </w:r>
    </w:p>
    <w:p w14:paraId="54DF89FF" w14:textId="6E26F96A"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Loosemore, M.,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w:t>
      </w:r>
      <w:proofErr w:type="spellStart"/>
      <w:r w:rsidRPr="00EC575A">
        <w:rPr>
          <w:rFonts w:asciiTheme="majorBidi" w:hAnsiTheme="majorBidi" w:cstheme="majorBidi"/>
          <w:color w:val="000000" w:themeColor="text1"/>
        </w:rPr>
        <w:t>Andonakis</w:t>
      </w:r>
      <w:proofErr w:type="spellEnd"/>
      <w:r w:rsidRPr="00EC575A">
        <w:rPr>
          <w:rFonts w:asciiTheme="majorBidi" w:hAnsiTheme="majorBidi" w:cstheme="majorBidi"/>
          <w:color w:val="000000" w:themeColor="text1"/>
        </w:rPr>
        <w:t>, N. (2007). Barriers to implementing OHS reforms–The experiences of small subcontractors in the Australian Construction Industry. </w:t>
      </w:r>
      <w:r w:rsidRPr="00EC575A">
        <w:rPr>
          <w:rFonts w:asciiTheme="majorBidi" w:hAnsiTheme="majorBidi" w:cstheme="majorBidi"/>
          <w:i/>
          <w:iCs/>
          <w:color w:val="000000" w:themeColor="text1"/>
        </w:rPr>
        <w:t>International Journal of Project Management</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25</w:t>
      </w:r>
      <w:r w:rsidRPr="00EC575A">
        <w:rPr>
          <w:rFonts w:asciiTheme="majorBidi" w:hAnsiTheme="majorBidi" w:cstheme="majorBidi"/>
          <w:color w:val="000000" w:themeColor="text1"/>
        </w:rPr>
        <w:t>(6), 579-588.</w:t>
      </w:r>
    </w:p>
    <w:p w14:paraId="1EBDCC90" w14:textId="47C8F10E" w:rsidR="007B31D0" w:rsidRPr="00EC575A" w:rsidRDefault="007B31D0" w:rsidP="00EC575A">
      <w:pPr>
        <w:pStyle w:val="paragraph"/>
        <w:jc w:val="both"/>
        <w:textAlignment w:val="baseline"/>
        <w:rPr>
          <w:rFonts w:asciiTheme="majorBidi" w:hAnsiTheme="majorBidi" w:cstheme="majorBidi"/>
          <w:color w:val="000000" w:themeColor="text1"/>
        </w:rPr>
      </w:pPr>
      <w:proofErr w:type="spellStart"/>
      <w:r w:rsidRPr="00EC575A">
        <w:rPr>
          <w:rFonts w:asciiTheme="majorBidi" w:hAnsiTheme="majorBidi" w:cstheme="majorBidi"/>
          <w:color w:val="000000" w:themeColor="text1"/>
        </w:rPr>
        <w:t>Löwstedt</w:t>
      </w:r>
      <w:proofErr w:type="spellEnd"/>
      <w:r w:rsidRPr="00EC575A">
        <w:rPr>
          <w:rFonts w:asciiTheme="majorBidi" w:hAnsiTheme="majorBidi" w:cstheme="majorBidi"/>
          <w:color w:val="000000" w:themeColor="text1"/>
        </w:rPr>
        <w:t xml:space="preserve">, M., Fasth, J.,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w:t>
      </w:r>
      <w:proofErr w:type="spellStart"/>
      <w:r w:rsidRPr="00EC575A">
        <w:rPr>
          <w:rFonts w:asciiTheme="majorBidi" w:hAnsiTheme="majorBidi" w:cstheme="majorBidi"/>
          <w:color w:val="000000" w:themeColor="text1"/>
        </w:rPr>
        <w:t>Styhre</w:t>
      </w:r>
      <w:proofErr w:type="spellEnd"/>
      <w:r w:rsidRPr="00EC575A">
        <w:rPr>
          <w:rFonts w:asciiTheme="majorBidi" w:hAnsiTheme="majorBidi" w:cstheme="majorBidi"/>
          <w:color w:val="000000" w:themeColor="text1"/>
        </w:rPr>
        <w:t>, A. (2021). Leadership under construction: a qualitative exploration of leadership processes in construction companies in Sweden. </w:t>
      </w:r>
      <w:r w:rsidRPr="00EC575A">
        <w:rPr>
          <w:rFonts w:asciiTheme="majorBidi" w:hAnsiTheme="majorBidi" w:cstheme="majorBidi"/>
          <w:i/>
          <w:iCs/>
          <w:color w:val="000000" w:themeColor="text1"/>
        </w:rPr>
        <w:t>Journal of construction engineering and management</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147</w:t>
      </w:r>
      <w:r w:rsidRPr="00EC575A">
        <w:rPr>
          <w:rFonts w:asciiTheme="majorBidi" w:hAnsiTheme="majorBidi" w:cstheme="majorBidi"/>
          <w:color w:val="000000" w:themeColor="text1"/>
        </w:rPr>
        <w:t>(12), 05021010.</w:t>
      </w:r>
    </w:p>
    <w:p w14:paraId="725D6A61" w14:textId="77777777"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Mackey, J. D. (2021). Why and how predators pick prey: Followers’ personality and performance as predictors of destructive leadership. </w:t>
      </w:r>
      <w:r w:rsidRPr="00EC575A">
        <w:rPr>
          <w:rFonts w:asciiTheme="majorBidi" w:hAnsiTheme="majorBidi" w:cstheme="majorBidi"/>
          <w:i/>
          <w:iCs/>
          <w:color w:val="000000" w:themeColor="text1"/>
        </w:rPr>
        <w:t>Journal of Business Research</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130</w:t>
      </w:r>
      <w:r w:rsidRPr="00EC575A">
        <w:rPr>
          <w:rFonts w:asciiTheme="majorBidi" w:hAnsiTheme="majorBidi" w:cstheme="majorBidi"/>
          <w:color w:val="000000" w:themeColor="text1"/>
        </w:rPr>
        <w:t>, 159-169.</w:t>
      </w:r>
    </w:p>
    <w:p w14:paraId="04C702AE" w14:textId="2B50EEE3"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Style w:val="eop"/>
          <w:rFonts w:asciiTheme="majorBidi" w:hAnsiTheme="majorBidi" w:cstheme="majorBidi"/>
          <w:color w:val="000000" w:themeColor="text1"/>
        </w:rPr>
        <w:t> </w:t>
      </w:r>
      <w:r w:rsidRPr="00EC575A">
        <w:rPr>
          <w:rFonts w:asciiTheme="majorBidi" w:hAnsiTheme="majorBidi" w:cstheme="majorBidi"/>
          <w:color w:val="000000" w:themeColor="text1"/>
        </w:rPr>
        <w:t xml:space="preserve">Nnaji, C.,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w:t>
      </w:r>
      <w:proofErr w:type="spellStart"/>
      <w:r w:rsidRPr="00EC575A">
        <w:rPr>
          <w:rFonts w:asciiTheme="majorBidi" w:hAnsiTheme="majorBidi" w:cstheme="majorBidi"/>
          <w:color w:val="000000" w:themeColor="text1"/>
        </w:rPr>
        <w:t>Karakhan</w:t>
      </w:r>
      <w:proofErr w:type="spellEnd"/>
      <w:r w:rsidRPr="00EC575A">
        <w:rPr>
          <w:rFonts w:asciiTheme="majorBidi" w:hAnsiTheme="majorBidi" w:cstheme="majorBidi"/>
          <w:color w:val="000000" w:themeColor="text1"/>
        </w:rPr>
        <w:t>, A. A. (2020). Technologies for safety and health management in construction: Current use, implementation benefits and limitations, and adoption barriers. </w:t>
      </w:r>
      <w:r w:rsidRPr="00EC575A">
        <w:rPr>
          <w:rFonts w:asciiTheme="majorBidi" w:hAnsiTheme="majorBidi" w:cstheme="majorBidi"/>
          <w:i/>
          <w:iCs/>
          <w:color w:val="000000" w:themeColor="text1"/>
        </w:rPr>
        <w:t>Journal of Building Engineering</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29</w:t>
      </w:r>
      <w:r w:rsidRPr="00EC575A">
        <w:rPr>
          <w:rFonts w:asciiTheme="majorBidi" w:hAnsiTheme="majorBidi" w:cstheme="majorBidi"/>
          <w:color w:val="000000" w:themeColor="text1"/>
        </w:rPr>
        <w:t>, 101212.</w:t>
      </w:r>
    </w:p>
    <w:p w14:paraId="61BE6F00" w14:textId="77777777" w:rsidR="007B31D0" w:rsidRPr="00EC575A" w:rsidRDefault="007B31D0" w:rsidP="00EC575A">
      <w:pPr>
        <w:pStyle w:val="paragraph"/>
        <w:jc w:val="both"/>
        <w:textAlignment w:val="baseline"/>
        <w:rPr>
          <w:rStyle w:val="eop"/>
          <w:rFonts w:asciiTheme="majorBidi" w:hAnsiTheme="majorBidi" w:cstheme="majorBidi"/>
          <w:color w:val="000000" w:themeColor="text1"/>
          <w:lang w:val="en-US"/>
        </w:rPr>
      </w:pPr>
      <w:r w:rsidRPr="00EC575A">
        <w:rPr>
          <w:rFonts w:asciiTheme="majorBidi" w:hAnsiTheme="majorBidi" w:cstheme="majorBidi"/>
          <w:color w:val="000000" w:themeColor="text1"/>
        </w:rPr>
        <w:t>Ofori, G. (2008). Leadership for future construction industry: Agenda for authentic leadership. </w:t>
      </w:r>
      <w:r w:rsidRPr="00EC575A">
        <w:rPr>
          <w:rFonts w:asciiTheme="majorBidi" w:hAnsiTheme="majorBidi" w:cstheme="majorBidi"/>
          <w:i/>
          <w:iCs/>
          <w:color w:val="000000" w:themeColor="text1"/>
        </w:rPr>
        <w:t>International journal of project management</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26</w:t>
      </w:r>
      <w:r w:rsidRPr="00EC575A">
        <w:rPr>
          <w:rFonts w:asciiTheme="majorBidi" w:hAnsiTheme="majorBidi" w:cstheme="majorBidi"/>
          <w:color w:val="000000" w:themeColor="text1"/>
        </w:rPr>
        <w:t>(6), 620-630.</w:t>
      </w:r>
    </w:p>
    <w:p w14:paraId="61B55021" w14:textId="40A2678F"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Omer, M. M., Mohd-</w:t>
      </w:r>
      <w:proofErr w:type="spellStart"/>
      <w:r w:rsidRPr="00EC575A">
        <w:rPr>
          <w:rFonts w:asciiTheme="majorBidi" w:hAnsiTheme="majorBidi" w:cstheme="majorBidi"/>
          <w:color w:val="000000" w:themeColor="text1"/>
        </w:rPr>
        <w:t>Ezazee</w:t>
      </w:r>
      <w:proofErr w:type="spellEnd"/>
      <w:r w:rsidRPr="00EC575A">
        <w:rPr>
          <w:rFonts w:asciiTheme="majorBidi" w:hAnsiTheme="majorBidi" w:cstheme="majorBidi"/>
          <w:color w:val="000000" w:themeColor="text1"/>
        </w:rPr>
        <w:t xml:space="preserve">, N. A., Lee, Y. S., Rajabi, M. S.,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Rahman, R. A. (2022). Constructive and destructive leadership </w:t>
      </w:r>
      <w:proofErr w:type="spellStart"/>
      <w:r w:rsidRPr="00EC575A">
        <w:rPr>
          <w:rFonts w:asciiTheme="majorBidi" w:hAnsiTheme="majorBidi" w:cstheme="majorBidi"/>
          <w:color w:val="000000" w:themeColor="text1"/>
        </w:rPr>
        <w:t>behaviors</w:t>
      </w:r>
      <w:proofErr w:type="spellEnd"/>
      <w:r w:rsidRPr="00EC575A">
        <w:rPr>
          <w:rFonts w:asciiTheme="majorBidi" w:hAnsiTheme="majorBidi" w:cstheme="majorBidi"/>
          <w:color w:val="000000" w:themeColor="text1"/>
        </w:rPr>
        <w:t>, skills, styles and traits in BIM-based construction projects. </w:t>
      </w:r>
      <w:r w:rsidRPr="00EC575A">
        <w:rPr>
          <w:rFonts w:asciiTheme="majorBidi" w:hAnsiTheme="majorBidi" w:cstheme="majorBidi"/>
          <w:i/>
          <w:iCs/>
          <w:color w:val="000000" w:themeColor="text1"/>
        </w:rPr>
        <w:t>Buildings</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12</w:t>
      </w:r>
      <w:r w:rsidRPr="00EC575A">
        <w:rPr>
          <w:rFonts w:asciiTheme="majorBidi" w:hAnsiTheme="majorBidi" w:cstheme="majorBidi"/>
          <w:color w:val="000000" w:themeColor="text1"/>
        </w:rPr>
        <w:t>(12), 2068.</w:t>
      </w:r>
    </w:p>
    <w:p w14:paraId="03CFE8DE" w14:textId="55DD7827"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Oswald, D.,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Lingard, H. (2019). Development of a frontline </w:t>
      </w:r>
      <w:proofErr w:type="spellStart"/>
      <w:r w:rsidRPr="00EC575A">
        <w:rPr>
          <w:rFonts w:asciiTheme="majorBidi" w:hAnsiTheme="majorBidi" w:cstheme="majorBidi"/>
          <w:color w:val="000000" w:themeColor="text1"/>
        </w:rPr>
        <w:t>H</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S</w:t>
      </w:r>
      <w:proofErr w:type="spellEnd"/>
      <w:r w:rsidRPr="00EC575A">
        <w:rPr>
          <w:rFonts w:asciiTheme="majorBidi" w:hAnsiTheme="majorBidi" w:cstheme="majorBidi"/>
          <w:color w:val="000000" w:themeColor="text1"/>
        </w:rPr>
        <w:t xml:space="preserve"> leadership maturity model in the construction industry. </w:t>
      </w:r>
      <w:r w:rsidRPr="00EC575A">
        <w:rPr>
          <w:rFonts w:asciiTheme="majorBidi" w:hAnsiTheme="majorBidi" w:cstheme="majorBidi"/>
          <w:i/>
          <w:iCs/>
          <w:color w:val="000000" w:themeColor="text1"/>
        </w:rPr>
        <w:t xml:space="preserve">Safety </w:t>
      </w:r>
      <w:r w:rsidR="00B24987">
        <w:rPr>
          <w:rFonts w:asciiTheme="majorBidi" w:hAnsiTheme="majorBidi" w:cstheme="majorBidi"/>
          <w:i/>
          <w:iCs/>
          <w:color w:val="000000" w:themeColor="text1"/>
        </w:rPr>
        <w:t>Science</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118</w:t>
      </w:r>
      <w:r w:rsidRPr="00EC575A">
        <w:rPr>
          <w:rFonts w:asciiTheme="majorBidi" w:hAnsiTheme="majorBidi" w:cstheme="majorBidi"/>
          <w:color w:val="000000" w:themeColor="text1"/>
        </w:rPr>
        <w:t>, 674-686.</w:t>
      </w:r>
    </w:p>
    <w:p w14:paraId="5A254F2F" w14:textId="17D55D86"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Oswald, D., Lingard, H.,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Zhang, R. P. (2022). How transactional and transformational safety leadership behaviours are demonstrated within the construction industry. </w:t>
      </w:r>
      <w:r w:rsidRPr="00EC575A">
        <w:rPr>
          <w:rFonts w:asciiTheme="majorBidi" w:hAnsiTheme="majorBidi" w:cstheme="majorBidi"/>
          <w:i/>
          <w:iCs/>
          <w:color w:val="000000" w:themeColor="text1"/>
        </w:rPr>
        <w:t>Construction Management and Economics</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40</w:t>
      </w:r>
      <w:r w:rsidRPr="00EC575A">
        <w:rPr>
          <w:rFonts w:asciiTheme="majorBidi" w:hAnsiTheme="majorBidi" w:cstheme="majorBidi"/>
          <w:color w:val="000000" w:themeColor="text1"/>
        </w:rPr>
        <w:t>(5), 374-390.</w:t>
      </w:r>
    </w:p>
    <w:p w14:paraId="645BA34D" w14:textId="75E29A48"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lastRenderedPageBreak/>
        <w:t xml:space="preserve">Pinder, J., Gibb, A., Dainty, A., Jones, W., Fray, M., Hartley, R., ...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Pink, S. (2016). Occupational safety and health and smaller organisations: research challenges and opportunities. </w:t>
      </w:r>
      <w:r w:rsidRPr="00EC575A">
        <w:rPr>
          <w:rFonts w:asciiTheme="majorBidi" w:hAnsiTheme="majorBidi" w:cstheme="majorBidi"/>
          <w:i/>
          <w:iCs/>
          <w:color w:val="000000" w:themeColor="text1"/>
        </w:rPr>
        <w:t>Policy and Practice in Health and Safety</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14</w:t>
      </w:r>
      <w:r w:rsidRPr="00EC575A">
        <w:rPr>
          <w:rFonts w:asciiTheme="majorBidi" w:hAnsiTheme="majorBidi" w:cstheme="majorBidi"/>
          <w:color w:val="000000" w:themeColor="text1"/>
        </w:rPr>
        <w:t>(1), 34-49.</w:t>
      </w:r>
    </w:p>
    <w:p w14:paraId="2A94AA06" w14:textId="3B40E834" w:rsidR="007B31D0" w:rsidRPr="00EC575A" w:rsidRDefault="007B31D0" w:rsidP="00EC575A">
      <w:pPr>
        <w:spacing w:before="100" w:beforeAutospacing="1" w:after="100" w:afterAutospacing="1" w:line="240" w:lineRule="auto"/>
        <w:jc w:val="both"/>
        <w:rPr>
          <w:rFonts w:asciiTheme="majorBidi" w:hAnsiTheme="majorBidi" w:cstheme="majorBidi"/>
          <w:color w:val="000000" w:themeColor="text1"/>
          <w:sz w:val="24"/>
          <w:szCs w:val="24"/>
        </w:rPr>
      </w:pPr>
      <w:proofErr w:type="spellStart"/>
      <w:r w:rsidRPr="00EC575A">
        <w:rPr>
          <w:rFonts w:asciiTheme="majorBidi" w:hAnsiTheme="majorBidi" w:cstheme="majorBidi"/>
          <w:color w:val="000000" w:themeColor="text1"/>
          <w:sz w:val="24"/>
          <w:szCs w:val="24"/>
        </w:rPr>
        <w:t>Randeree</w:t>
      </w:r>
      <w:proofErr w:type="spellEnd"/>
      <w:r w:rsidRPr="00EC575A">
        <w:rPr>
          <w:rFonts w:asciiTheme="majorBidi" w:hAnsiTheme="majorBidi" w:cstheme="majorBidi"/>
          <w:color w:val="000000" w:themeColor="text1"/>
          <w:sz w:val="24"/>
          <w:szCs w:val="24"/>
        </w:rPr>
        <w:t xml:space="preserve">, K., </w:t>
      </w:r>
      <w:r w:rsidR="00536E72" w:rsidRPr="00EC575A">
        <w:rPr>
          <w:rFonts w:asciiTheme="majorBidi" w:hAnsiTheme="majorBidi" w:cstheme="majorBidi"/>
          <w:color w:val="000000" w:themeColor="text1"/>
          <w:sz w:val="24"/>
          <w:szCs w:val="24"/>
        </w:rPr>
        <w:t>and</w:t>
      </w:r>
      <w:r w:rsidRPr="00EC575A">
        <w:rPr>
          <w:rFonts w:asciiTheme="majorBidi" w:hAnsiTheme="majorBidi" w:cstheme="majorBidi"/>
          <w:color w:val="000000" w:themeColor="text1"/>
          <w:sz w:val="24"/>
          <w:szCs w:val="24"/>
        </w:rPr>
        <w:t xml:space="preserve"> Chaudhry, A. G. (2012). Leadership–style, satisfaction and commitment: An exploration in the United Arab Emirates' construction sector. </w:t>
      </w:r>
      <w:r w:rsidRPr="00EC575A">
        <w:rPr>
          <w:rFonts w:asciiTheme="majorBidi" w:hAnsiTheme="majorBidi" w:cstheme="majorBidi"/>
          <w:i/>
          <w:iCs/>
          <w:color w:val="000000" w:themeColor="text1"/>
          <w:sz w:val="24"/>
          <w:szCs w:val="24"/>
        </w:rPr>
        <w:t>Engineering, Construction and Architectural Management</w:t>
      </w:r>
      <w:r w:rsidRPr="00EC575A">
        <w:rPr>
          <w:rFonts w:asciiTheme="majorBidi" w:hAnsiTheme="majorBidi" w:cstheme="majorBidi"/>
          <w:color w:val="000000" w:themeColor="text1"/>
          <w:sz w:val="24"/>
          <w:szCs w:val="24"/>
        </w:rPr>
        <w:t>, </w:t>
      </w:r>
      <w:r w:rsidRPr="00EC575A">
        <w:rPr>
          <w:rFonts w:asciiTheme="majorBidi" w:hAnsiTheme="majorBidi" w:cstheme="majorBidi"/>
          <w:i/>
          <w:iCs/>
          <w:color w:val="000000" w:themeColor="text1"/>
          <w:sz w:val="24"/>
          <w:szCs w:val="24"/>
        </w:rPr>
        <w:t>19</w:t>
      </w:r>
      <w:r w:rsidRPr="00EC575A">
        <w:rPr>
          <w:rFonts w:asciiTheme="majorBidi" w:hAnsiTheme="majorBidi" w:cstheme="majorBidi"/>
          <w:color w:val="000000" w:themeColor="text1"/>
          <w:sz w:val="24"/>
          <w:szCs w:val="24"/>
        </w:rPr>
        <w:t>(1), 61-85.</w:t>
      </w:r>
    </w:p>
    <w:p w14:paraId="244B74FC" w14:textId="77777777" w:rsidR="007B31D0" w:rsidRPr="00EC575A" w:rsidRDefault="007B31D0" w:rsidP="00EC575A">
      <w:pPr>
        <w:pStyle w:val="paragraph"/>
        <w:jc w:val="both"/>
        <w:textAlignment w:val="baseline"/>
        <w:rPr>
          <w:rFonts w:asciiTheme="majorBidi" w:hAnsiTheme="majorBidi" w:cstheme="majorBidi"/>
          <w:color w:val="000000" w:themeColor="text1"/>
          <w:lang w:val="en-US"/>
        </w:rPr>
      </w:pPr>
      <w:r w:rsidRPr="00EC575A">
        <w:rPr>
          <w:rFonts w:asciiTheme="majorBidi" w:hAnsiTheme="majorBidi" w:cstheme="majorBidi"/>
          <w:color w:val="000000" w:themeColor="text1"/>
        </w:rPr>
        <w:t>Robinson, G. (2016). Become an Effective Safety Leader. </w:t>
      </w:r>
      <w:r w:rsidRPr="00EC575A">
        <w:rPr>
          <w:rFonts w:asciiTheme="majorBidi" w:hAnsiTheme="majorBidi" w:cstheme="majorBidi"/>
          <w:i/>
          <w:iCs/>
          <w:color w:val="000000" w:themeColor="text1"/>
        </w:rPr>
        <w:t>Chemical Engineering Progress</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112</w:t>
      </w:r>
      <w:r w:rsidRPr="00EC575A">
        <w:rPr>
          <w:rFonts w:asciiTheme="majorBidi" w:hAnsiTheme="majorBidi" w:cstheme="majorBidi"/>
          <w:color w:val="000000" w:themeColor="text1"/>
        </w:rPr>
        <w:t>(8), 44-47.</w:t>
      </w:r>
    </w:p>
    <w:p w14:paraId="7DD3A1FD" w14:textId="0B69B1AB"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Rostami, A., Sommerville, J., Wong, I. L.,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Lee, C. (2015). Risk management implementation in small and medium enterprises in the UK construction industry. </w:t>
      </w:r>
      <w:r w:rsidRPr="00EC575A">
        <w:rPr>
          <w:rFonts w:asciiTheme="majorBidi" w:hAnsiTheme="majorBidi" w:cstheme="majorBidi"/>
          <w:i/>
          <w:iCs/>
          <w:color w:val="000000" w:themeColor="text1"/>
        </w:rPr>
        <w:t>Engineering, Construction and Architectural Management</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22</w:t>
      </w:r>
      <w:r w:rsidRPr="00EC575A">
        <w:rPr>
          <w:rFonts w:asciiTheme="majorBidi" w:hAnsiTheme="majorBidi" w:cstheme="majorBidi"/>
          <w:color w:val="000000" w:themeColor="text1"/>
        </w:rPr>
        <w:t>(1), 91-107.</w:t>
      </w:r>
    </w:p>
    <w:p w14:paraId="3AFA5AD3" w14:textId="3735A64B" w:rsidR="007B31D0" w:rsidRPr="00EC575A" w:rsidRDefault="007B31D0" w:rsidP="00EC575A">
      <w:pPr>
        <w:pStyle w:val="paragraph"/>
        <w:jc w:val="both"/>
        <w:textAlignment w:val="baseline"/>
        <w:rPr>
          <w:rFonts w:asciiTheme="majorBidi" w:hAnsiTheme="majorBidi" w:cstheme="majorBidi"/>
          <w:color w:val="000000" w:themeColor="text1"/>
        </w:rPr>
      </w:pPr>
      <w:proofErr w:type="spellStart"/>
      <w:r w:rsidRPr="00EC575A">
        <w:rPr>
          <w:rFonts w:asciiTheme="majorBidi" w:hAnsiTheme="majorBidi" w:cstheme="majorBidi"/>
          <w:color w:val="000000" w:themeColor="text1"/>
        </w:rPr>
        <w:t>Schyns</w:t>
      </w:r>
      <w:proofErr w:type="spellEnd"/>
      <w:r w:rsidRPr="00EC575A">
        <w:rPr>
          <w:rFonts w:asciiTheme="majorBidi" w:hAnsiTheme="majorBidi" w:cstheme="majorBidi"/>
          <w:color w:val="000000" w:themeColor="text1"/>
        </w:rPr>
        <w:t xml:space="preserve">, B.,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Schilling, J. (2013). How bad are the effects of bad leaders? A meta-analysis of destructive leadership and its outcomes. </w:t>
      </w:r>
      <w:r w:rsidRPr="00EC575A">
        <w:rPr>
          <w:rFonts w:asciiTheme="majorBidi" w:hAnsiTheme="majorBidi" w:cstheme="majorBidi"/>
          <w:i/>
          <w:iCs/>
          <w:color w:val="000000" w:themeColor="text1"/>
        </w:rPr>
        <w:t>The Leadership Quarterly</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24</w:t>
      </w:r>
      <w:r w:rsidRPr="00EC575A">
        <w:rPr>
          <w:rFonts w:asciiTheme="majorBidi" w:hAnsiTheme="majorBidi" w:cstheme="majorBidi"/>
          <w:color w:val="000000" w:themeColor="text1"/>
        </w:rPr>
        <w:t>(1), 138-158.</w:t>
      </w:r>
    </w:p>
    <w:p w14:paraId="317B2A7E" w14:textId="0BD20B2B" w:rsidR="007B31D0" w:rsidRPr="00EC575A" w:rsidRDefault="007B31D0" w:rsidP="00EC575A">
      <w:pPr>
        <w:spacing w:before="240" w:beforeAutospacing="1" w:after="100" w:afterAutospacing="1" w:line="240" w:lineRule="auto"/>
        <w:jc w:val="both"/>
        <w:rPr>
          <w:rFonts w:asciiTheme="majorBidi" w:hAnsiTheme="majorBidi" w:cstheme="majorBidi"/>
          <w:color w:val="000000" w:themeColor="text1"/>
          <w:sz w:val="24"/>
          <w:szCs w:val="24"/>
        </w:rPr>
      </w:pPr>
      <w:r w:rsidRPr="00EC575A">
        <w:rPr>
          <w:rFonts w:asciiTheme="majorBidi" w:hAnsiTheme="majorBidi" w:cstheme="majorBidi"/>
          <w:color w:val="000000" w:themeColor="text1"/>
          <w:sz w:val="24"/>
          <w:szCs w:val="24"/>
        </w:rPr>
        <w:t xml:space="preserve">Sherratt, F. (2018) Shaping the discourse of worker health in the UK construction industry, </w:t>
      </w:r>
      <w:r w:rsidRPr="00EC575A">
        <w:rPr>
          <w:rFonts w:asciiTheme="majorBidi" w:hAnsiTheme="majorBidi" w:cstheme="majorBidi"/>
          <w:i/>
          <w:iCs/>
          <w:color w:val="000000" w:themeColor="text1"/>
          <w:sz w:val="24"/>
          <w:szCs w:val="24"/>
        </w:rPr>
        <w:t>Construction Management and Economics</w:t>
      </w:r>
      <w:r w:rsidRPr="00EC575A">
        <w:rPr>
          <w:rFonts w:asciiTheme="majorBidi" w:hAnsiTheme="majorBidi" w:cstheme="majorBidi"/>
          <w:color w:val="000000" w:themeColor="text1"/>
          <w:sz w:val="24"/>
          <w:szCs w:val="24"/>
        </w:rPr>
        <w:t>, 36</w:t>
      </w:r>
      <w:r w:rsidR="00EC575A">
        <w:rPr>
          <w:rFonts w:asciiTheme="majorBidi" w:hAnsiTheme="majorBidi" w:cstheme="majorBidi"/>
          <w:color w:val="000000" w:themeColor="text1"/>
          <w:sz w:val="24"/>
          <w:szCs w:val="24"/>
        </w:rPr>
        <w:t>(</w:t>
      </w:r>
      <w:r w:rsidRPr="00EC575A">
        <w:rPr>
          <w:rFonts w:asciiTheme="majorBidi" w:hAnsiTheme="majorBidi" w:cstheme="majorBidi"/>
          <w:color w:val="000000" w:themeColor="text1"/>
          <w:sz w:val="24"/>
          <w:szCs w:val="24"/>
        </w:rPr>
        <w:t>3</w:t>
      </w:r>
      <w:r w:rsidR="00B24987">
        <w:rPr>
          <w:rFonts w:asciiTheme="majorBidi" w:hAnsiTheme="majorBidi" w:cstheme="majorBidi"/>
          <w:color w:val="000000" w:themeColor="text1"/>
          <w:sz w:val="24"/>
          <w:szCs w:val="24"/>
        </w:rPr>
        <w:t>)</w:t>
      </w:r>
      <w:r w:rsidRPr="00EC575A">
        <w:rPr>
          <w:rFonts w:asciiTheme="majorBidi" w:hAnsiTheme="majorBidi" w:cstheme="majorBidi"/>
          <w:color w:val="000000" w:themeColor="text1"/>
          <w:sz w:val="24"/>
          <w:szCs w:val="24"/>
        </w:rPr>
        <w:t>, 141-152</w:t>
      </w:r>
    </w:p>
    <w:p w14:paraId="5D19F572" w14:textId="56633D98" w:rsidR="007B31D0" w:rsidRPr="00EC575A" w:rsidRDefault="007B31D0" w:rsidP="00EC575A">
      <w:pPr>
        <w:spacing w:before="100" w:beforeAutospacing="1" w:after="100" w:afterAutospacing="1" w:line="240" w:lineRule="auto"/>
        <w:jc w:val="both"/>
        <w:rPr>
          <w:rFonts w:asciiTheme="majorBidi" w:hAnsiTheme="majorBidi" w:cstheme="majorBidi"/>
          <w:color w:val="000000" w:themeColor="text1"/>
          <w:sz w:val="24"/>
          <w:szCs w:val="24"/>
        </w:rPr>
      </w:pPr>
      <w:r w:rsidRPr="00EC575A">
        <w:rPr>
          <w:rFonts w:asciiTheme="majorBidi" w:hAnsiTheme="majorBidi" w:cstheme="majorBidi"/>
          <w:color w:val="000000" w:themeColor="text1"/>
          <w:sz w:val="24"/>
          <w:szCs w:val="24"/>
          <w:lang w:val="de-DE"/>
        </w:rPr>
        <w:t xml:space="preserve">Skogstad, A., Aasland, M. S., Nielsen, M. B., Hetland, J., Matthiesen, S. B., </w:t>
      </w:r>
      <w:r w:rsidR="00536E72" w:rsidRPr="00EC575A">
        <w:rPr>
          <w:rFonts w:asciiTheme="majorBidi" w:hAnsiTheme="majorBidi" w:cstheme="majorBidi"/>
          <w:color w:val="000000" w:themeColor="text1"/>
          <w:sz w:val="24"/>
          <w:szCs w:val="24"/>
          <w:lang w:val="de-DE"/>
        </w:rPr>
        <w:t>and</w:t>
      </w:r>
      <w:r w:rsidRPr="00EC575A">
        <w:rPr>
          <w:rFonts w:asciiTheme="majorBidi" w:hAnsiTheme="majorBidi" w:cstheme="majorBidi"/>
          <w:color w:val="000000" w:themeColor="text1"/>
          <w:sz w:val="24"/>
          <w:szCs w:val="24"/>
          <w:lang w:val="de-DE"/>
        </w:rPr>
        <w:t xml:space="preserve"> Einarsen, S. (2015). </w:t>
      </w:r>
      <w:r w:rsidRPr="00EC575A">
        <w:rPr>
          <w:rFonts w:asciiTheme="majorBidi" w:hAnsiTheme="majorBidi" w:cstheme="majorBidi"/>
          <w:color w:val="000000" w:themeColor="text1"/>
          <w:sz w:val="24"/>
          <w:szCs w:val="24"/>
        </w:rPr>
        <w:t>The relative effects of constructive, laissez-faire, and tyrannical leadership on subordinate job satisfaction. </w:t>
      </w:r>
      <w:proofErr w:type="spellStart"/>
      <w:r w:rsidRPr="00EC575A">
        <w:rPr>
          <w:rFonts w:asciiTheme="majorBidi" w:hAnsiTheme="majorBidi" w:cstheme="majorBidi"/>
          <w:i/>
          <w:iCs/>
          <w:color w:val="000000" w:themeColor="text1"/>
          <w:sz w:val="24"/>
          <w:szCs w:val="24"/>
        </w:rPr>
        <w:t>Zeitschrift</w:t>
      </w:r>
      <w:proofErr w:type="spellEnd"/>
      <w:r w:rsidRPr="00EC575A">
        <w:rPr>
          <w:rFonts w:asciiTheme="majorBidi" w:hAnsiTheme="majorBidi" w:cstheme="majorBidi"/>
          <w:i/>
          <w:iCs/>
          <w:color w:val="000000" w:themeColor="text1"/>
          <w:sz w:val="24"/>
          <w:szCs w:val="24"/>
        </w:rPr>
        <w:t xml:space="preserve"> für </w:t>
      </w:r>
      <w:proofErr w:type="spellStart"/>
      <w:r w:rsidRPr="00EC575A">
        <w:rPr>
          <w:rFonts w:asciiTheme="majorBidi" w:hAnsiTheme="majorBidi" w:cstheme="majorBidi"/>
          <w:i/>
          <w:iCs/>
          <w:color w:val="000000" w:themeColor="text1"/>
          <w:sz w:val="24"/>
          <w:szCs w:val="24"/>
        </w:rPr>
        <w:t>Psychologie</w:t>
      </w:r>
      <w:proofErr w:type="spellEnd"/>
      <w:r w:rsidRPr="00EC575A">
        <w:rPr>
          <w:rFonts w:asciiTheme="majorBidi" w:hAnsiTheme="majorBidi" w:cstheme="majorBidi"/>
          <w:color w:val="000000" w:themeColor="text1"/>
          <w:sz w:val="24"/>
          <w:szCs w:val="24"/>
        </w:rPr>
        <w:t>.</w:t>
      </w:r>
    </w:p>
    <w:p w14:paraId="47E9EFCE" w14:textId="77777777" w:rsidR="007B31D0" w:rsidRPr="00EC575A" w:rsidRDefault="007B31D0" w:rsidP="00EC575A">
      <w:pPr>
        <w:spacing w:before="100" w:beforeAutospacing="1" w:after="100" w:afterAutospacing="1" w:line="240" w:lineRule="auto"/>
        <w:jc w:val="both"/>
        <w:rPr>
          <w:rFonts w:asciiTheme="majorBidi" w:hAnsiTheme="majorBidi" w:cstheme="majorBidi"/>
          <w:color w:val="000000" w:themeColor="text1"/>
          <w:sz w:val="24"/>
          <w:szCs w:val="24"/>
        </w:rPr>
      </w:pPr>
      <w:r w:rsidRPr="00EC575A">
        <w:rPr>
          <w:rFonts w:asciiTheme="majorBidi" w:hAnsiTheme="majorBidi" w:cstheme="majorBidi"/>
          <w:color w:val="000000" w:themeColor="text1"/>
          <w:sz w:val="24"/>
          <w:szCs w:val="24"/>
        </w:rPr>
        <w:t xml:space="preserve">Social Research Association (2021) </w:t>
      </w:r>
      <w:r w:rsidRPr="00EC575A">
        <w:rPr>
          <w:rFonts w:asciiTheme="majorBidi" w:hAnsiTheme="majorBidi" w:cstheme="majorBidi"/>
          <w:i/>
          <w:iCs/>
          <w:color w:val="000000" w:themeColor="text1"/>
          <w:sz w:val="24"/>
          <w:szCs w:val="24"/>
        </w:rPr>
        <w:t>Research Ethics Guidance</w:t>
      </w:r>
      <w:r w:rsidRPr="00EC575A">
        <w:rPr>
          <w:rFonts w:asciiTheme="majorBidi" w:hAnsiTheme="majorBidi" w:cstheme="majorBidi"/>
          <w:color w:val="000000" w:themeColor="text1"/>
          <w:sz w:val="24"/>
          <w:szCs w:val="24"/>
        </w:rPr>
        <w:t xml:space="preserve">. Social Research Association. </w:t>
      </w:r>
    </w:p>
    <w:p w14:paraId="74A1800F" w14:textId="5AC0BFCB" w:rsidR="007B31D0" w:rsidRPr="00EC575A" w:rsidRDefault="007B31D0" w:rsidP="00EC575A">
      <w:pPr>
        <w:pStyle w:val="paragraph"/>
        <w:jc w:val="both"/>
        <w:textAlignment w:val="baseline"/>
        <w:rPr>
          <w:rFonts w:asciiTheme="majorBidi" w:hAnsiTheme="majorBidi" w:cstheme="majorBidi"/>
          <w:i/>
          <w:iCs/>
          <w:color w:val="000000" w:themeColor="text1"/>
        </w:rPr>
      </w:pPr>
      <w:proofErr w:type="spellStart"/>
      <w:r w:rsidRPr="00EC575A">
        <w:rPr>
          <w:rFonts w:asciiTheme="majorBidi" w:hAnsiTheme="majorBidi" w:cstheme="majorBidi"/>
          <w:color w:val="000000" w:themeColor="text1"/>
        </w:rPr>
        <w:t>Tappura</w:t>
      </w:r>
      <w:proofErr w:type="spellEnd"/>
      <w:r w:rsidRPr="00EC575A">
        <w:rPr>
          <w:rFonts w:asciiTheme="majorBidi" w:hAnsiTheme="majorBidi" w:cstheme="majorBidi"/>
          <w:color w:val="000000" w:themeColor="text1"/>
        </w:rPr>
        <w:t xml:space="preserve">, S.,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Nenonen, N. (2014). Safety leadership competence and organizational safety performance. </w:t>
      </w:r>
      <w:r w:rsidRPr="00EC575A">
        <w:rPr>
          <w:rFonts w:asciiTheme="majorBidi" w:hAnsiTheme="majorBidi" w:cstheme="majorBidi"/>
          <w:i/>
          <w:iCs/>
          <w:color w:val="000000" w:themeColor="text1"/>
        </w:rPr>
        <w:t>Advanced Safety Management and Human Factors</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10</w:t>
      </w:r>
      <w:r w:rsidRPr="00EC575A">
        <w:rPr>
          <w:rFonts w:asciiTheme="majorBidi" w:hAnsiTheme="majorBidi" w:cstheme="majorBidi"/>
          <w:color w:val="000000" w:themeColor="text1"/>
        </w:rPr>
        <w:t>, 129.</w:t>
      </w:r>
    </w:p>
    <w:p w14:paraId="72BAB190" w14:textId="77777777" w:rsidR="007B31D0" w:rsidRPr="00EC575A" w:rsidRDefault="007B31D0" w:rsidP="00EC575A">
      <w:pPr>
        <w:pStyle w:val="paragraph"/>
        <w:jc w:val="both"/>
        <w:textAlignment w:val="baseline"/>
        <w:rPr>
          <w:rFonts w:asciiTheme="majorBidi" w:hAnsiTheme="majorBidi" w:cstheme="majorBidi"/>
          <w:color w:val="000000" w:themeColor="text1"/>
          <w:lang w:val="en-US"/>
        </w:rPr>
      </w:pPr>
      <w:r w:rsidRPr="00EC575A">
        <w:rPr>
          <w:rFonts w:asciiTheme="majorBidi" w:hAnsiTheme="majorBidi" w:cstheme="majorBidi"/>
          <w:color w:val="000000" w:themeColor="text1"/>
        </w:rPr>
        <w:t xml:space="preserve">Tepper, B. J. (2000). Consequences of abusive supervision. </w:t>
      </w:r>
      <w:r w:rsidRPr="00EC575A">
        <w:rPr>
          <w:rFonts w:asciiTheme="majorBidi" w:hAnsiTheme="majorBidi" w:cstheme="majorBidi"/>
          <w:i/>
          <w:iCs/>
          <w:color w:val="000000" w:themeColor="text1"/>
        </w:rPr>
        <w:t>Academy of Management Journal</w:t>
      </w:r>
      <w:r w:rsidRPr="00EC575A">
        <w:rPr>
          <w:rFonts w:asciiTheme="majorBidi" w:hAnsiTheme="majorBidi" w:cstheme="majorBidi"/>
          <w:color w:val="000000" w:themeColor="text1"/>
        </w:rPr>
        <w:t>, 43, 178–190</w:t>
      </w:r>
    </w:p>
    <w:p w14:paraId="7F3AD3B9" w14:textId="78693205" w:rsidR="007B31D0" w:rsidRPr="00EC575A" w:rsidRDefault="007B31D0" w:rsidP="00EC575A">
      <w:pPr>
        <w:spacing w:before="100" w:beforeAutospacing="1" w:after="100" w:afterAutospacing="1" w:line="240" w:lineRule="auto"/>
        <w:jc w:val="both"/>
        <w:rPr>
          <w:rFonts w:asciiTheme="majorBidi" w:hAnsiTheme="majorBidi" w:cstheme="majorBidi"/>
          <w:color w:val="000000" w:themeColor="text1"/>
          <w:sz w:val="24"/>
          <w:szCs w:val="24"/>
        </w:rPr>
      </w:pPr>
      <w:r w:rsidRPr="00EC575A">
        <w:rPr>
          <w:rFonts w:asciiTheme="majorBidi" w:hAnsiTheme="majorBidi" w:cstheme="majorBidi"/>
          <w:color w:val="000000" w:themeColor="text1"/>
          <w:sz w:val="24"/>
          <w:szCs w:val="24"/>
        </w:rPr>
        <w:t xml:space="preserve">Walters, D., </w:t>
      </w:r>
      <w:r w:rsidR="00536E72" w:rsidRPr="00EC575A">
        <w:rPr>
          <w:rFonts w:asciiTheme="majorBidi" w:hAnsiTheme="majorBidi" w:cstheme="majorBidi"/>
          <w:color w:val="000000" w:themeColor="text1"/>
          <w:sz w:val="24"/>
          <w:szCs w:val="24"/>
        </w:rPr>
        <w:t>and</w:t>
      </w:r>
      <w:r w:rsidRPr="00EC575A">
        <w:rPr>
          <w:rFonts w:asciiTheme="majorBidi" w:hAnsiTheme="majorBidi" w:cstheme="majorBidi"/>
          <w:color w:val="000000" w:themeColor="text1"/>
          <w:sz w:val="24"/>
          <w:szCs w:val="24"/>
        </w:rPr>
        <w:t xml:space="preserve"> James, P. (2009). </w:t>
      </w:r>
      <w:r w:rsidRPr="00EC575A">
        <w:rPr>
          <w:rFonts w:asciiTheme="majorBidi" w:hAnsiTheme="majorBidi" w:cstheme="majorBidi"/>
          <w:i/>
          <w:iCs/>
          <w:color w:val="000000" w:themeColor="text1"/>
          <w:sz w:val="24"/>
          <w:szCs w:val="24"/>
        </w:rPr>
        <w:t>Understanding the role of supply chains in influencing health and safety at work.</w:t>
      </w:r>
      <w:r w:rsidRPr="00EC575A">
        <w:rPr>
          <w:rFonts w:asciiTheme="majorBidi" w:hAnsiTheme="majorBidi" w:cstheme="majorBidi"/>
          <w:color w:val="000000" w:themeColor="text1"/>
          <w:sz w:val="24"/>
          <w:szCs w:val="24"/>
        </w:rPr>
        <w:t xml:space="preserve"> Report for Institution of Occupational Safety and Health Research Committee.</w:t>
      </w:r>
    </w:p>
    <w:p w14:paraId="0ED96E80" w14:textId="77777777"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Wu, C., Wang, F., Zou, P., Fang, D. (2016) How safety leadership works among owners, contractors and subcontractors in construction projects. </w:t>
      </w:r>
      <w:r w:rsidRPr="00EC575A">
        <w:rPr>
          <w:rFonts w:asciiTheme="majorBidi" w:hAnsiTheme="majorBidi" w:cstheme="majorBidi"/>
          <w:i/>
          <w:iCs/>
          <w:color w:val="000000" w:themeColor="text1"/>
        </w:rPr>
        <w:t>Int. J. Project Manage</w:t>
      </w:r>
      <w:r w:rsidRPr="00EC575A">
        <w:rPr>
          <w:rFonts w:asciiTheme="majorBidi" w:hAnsiTheme="majorBidi" w:cstheme="majorBidi"/>
          <w:color w:val="000000" w:themeColor="text1"/>
        </w:rPr>
        <w:t>. 34 (5), pp. 789–805.</w:t>
      </w:r>
    </w:p>
    <w:p w14:paraId="4670D594" w14:textId="77777777"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Wu, C.; Li, N.; Fang, D. (2017) Leadership Improvement and Its Impact on Workplace Safety in Construction Projects: A Conceptual Model and Action Research. </w:t>
      </w:r>
      <w:r w:rsidRPr="00EC575A">
        <w:rPr>
          <w:rFonts w:asciiTheme="majorBidi" w:hAnsiTheme="majorBidi" w:cstheme="majorBidi"/>
          <w:i/>
          <w:iCs/>
          <w:color w:val="000000" w:themeColor="text1"/>
        </w:rPr>
        <w:t xml:space="preserve">Int. J. </w:t>
      </w:r>
      <w:proofErr w:type="spellStart"/>
      <w:r w:rsidRPr="00EC575A">
        <w:rPr>
          <w:rFonts w:asciiTheme="majorBidi" w:hAnsiTheme="majorBidi" w:cstheme="majorBidi"/>
          <w:i/>
          <w:iCs/>
          <w:color w:val="000000" w:themeColor="text1"/>
        </w:rPr>
        <w:t>Proj</w:t>
      </w:r>
      <w:proofErr w:type="spellEnd"/>
      <w:r w:rsidRPr="00EC575A">
        <w:rPr>
          <w:rFonts w:asciiTheme="majorBidi" w:hAnsiTheme="majorBidi" w:cstheme="majorBidi"/>
          <w:i/>
          <w:iCs/>
          <w:color w:val="000000" w:themeColor="text1"/>
        </w:rPr>
        <w:t>. Manag</w:t>
      </w:r>
      <w:r w:rsidRPr="00EC575A">
        <w:rPr>
          <w:rFonts w:asciiTheme="majorBidi" w:hAnsiTheme="majorBidi" w:cstheme="majorBidi"/>
          <w:color w:val="000000" w:themeColor="text1"/>
        </w:rPr>
        <w:t>., 35, 1495–1511.</w:t>
      </w:r>
    </w:p>
    <w:p w14:paraId="71BE67A1" w14:textId="27B29E11"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t xml:space="preserve">Zhang, L., Chen, H., Li, H., Wu, X., </w:t>
      </w:r>
      <w:r w:rsidR="00536E72" w:rsidRPr="00EC575A">
        <w:rPr>
          <w:rFonts w:asciiTheme="majorBidi" w:hAnsiTheme="majorBidi" w:cstheme="majorBidi"/>
          <w:color w:val="000000" w:themeColor="text1"/>
        </w:rPr>
        <w:t>and</w:t>
      </w:r>
      <w:r w:rsidRPr="00EC575A">
        <w:rPr>
          <w:rFonts w:asciiTheme="majorBidi" w:hAnsiTheme="majorBidi" w:cstheme="majorBidi"/>
          <w:color w:val="000000" w:themeColor="text1"/>
        </w:rPr>
        <w:t xml:space="preserve"> </w:t>
      </w:r>
      <w:proofErr w:type="spellStart"/>
      <w:r w:rsidRPr="00EC575A">
        <w:rPr>
          <w:rFonts w:asciiTheme="majorBidi" w:hAnsiTheme="majorBidi" w:cstheme="majorBidi"/>
          <w:color w:val="000000" w:themeColor="text1"/>
        </w:rPr>
        <w:t>Skibniewski</w:t>
      </w:r>
      <w:proofErr w:type="spellEnd"/>
      <w:r w:rsidRPr="00EC575A">
        <w:rPr>
          <w:rFonts w:asciiTheme="majorBidi" w:hAnsiTheme="majorBidi" w:cstheme="majorBidi"/>
          <w:color w:val="000000" w:themeColor="text1"/>
        </w:rPr>
        <w:t>, M. J. (2018). Perceiving interactions and dynamics of safety leadership in construction projects. </w:t>
      </w:r>
      <w:r w:rsidRPr="00EC575A">
        <w:rPr>
          <w:rFonts w:asciiTheme="majorBidi" w:hAnsiTheme="majorBidi" w:cstheme="majorBidi"/>
          <w:i/>
          <w:iCs/>
          <w:color w:val="000000" w:themeColor="text1"/>
        </w:rPr>
        <w:t xml:space="preserve">Safety </w:t>
      </w:r>
      <w:r w:rsidR="00EC575A">
        <w:rPr>
          <w:rFonts w:asciiTheme="majorBidi" w:hAnsiTheme="majorBidi" w:cstheme="majorBidi"/>
          <w:i/>
          <w:iCs/>
          <w:color w:val="000000" w:themeColor="text1"/>
        </w:rPr>
        <w:t>Science</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106</w:t>
      </w:r>
      <w:r w:rsidRPr="00EC575A">
        <w:rPr>
          <w:rFonts w:asciiTheme="majorBidi" w:hAnsiTheme="majorBidi" w:cstheme="majorBidi"/>
          <w:color w:val="000000" w:themeColor="text1"/>
        </w:rPr>
        <w:t>, 66-78.</w:t>
      </w:r>
    </w:p>
    <w:p w14:paraId="309A75AA" w14:textId="77777777" w:rsidR="007B31D0" w:rsidRPr="00EC575A" w:rsidRDefault="007B31D0" w:rsidP="00EC575A">
      <w:pPr>
        <w:spacing w:before="100" w:beforeAutospacing="1" w:after="100" w:afterAutospacing="1" w:line="240" w:lineRule="auto"/>
        <w:jc w:val="both"/>
        <w:rPr>
          <w:rFonts w:asciiTheme="majorBidi" w:hAnsiTheme="majorBidi" w:cstheme="majorBidi"/>
          <w:color w:val="000000" w:themeColor="text1"/>
          <w:sz w:val="24"/>
          <w:szCs w:val="24"/>
        </w:rPr>
      </w:pPr>
      <w:r w:rsidRPr="00EC575A">
        <w:rPr>
          <w:rFonts w:asciiTheme="majorBidi" w:hAnsiTheme="majorBidi" w:cstheme="majorBidi"/>
          <w:color w:val="000000" w:themeColor="text1"/>
          <w:sz w:val="24"/>
          <w:szCs w:val="24"/>
        </w:rPr>
        <w:t>Zohar, D. (2002) Modifying supervisory practices to improve subunit safety: a leadership-based intervention model</w:t>
      </w:r>
      <w:r w:rsidRPr="00EC575A">
        <w:rPr>
          <w:rFonts w:asciiTheme="majorBidi" w:hAnsiTheme="majorBidi" w:cstheme="majorBidi"/>
          <w:i/>
          <w:iCs/>
          <w:color w:val="000000" w:themeColor="text1"/>
          <w:sz w:val="24"/>
          <w:szCs w:val="24"/>
        </w:rPr>
        <w:t>. J. Appl. Psychol</w:t>
      </w:r>
      <w:r w:rsidRPr="00EC575A">
        <w:rPr>
          <w:rFonts w:asciiTheme="majorBidi" w:hAnsiTheme="majorBidi" w:cstheme="majorBidi"/>
          <w:color w:val="000000" w:themeColor="text1"/>
          <w:sz w:val="24"/>
          <w:szCs w:val="24"/>
        </w:rPr>
        <w:t>. 87 (1), pp. 156–163.</w:t>
      </w:r>
    </w:p>
    <w:p w14:paraId="30A0BD12" w14:textId="783A7901" w:rsidR="007B31D0" w:rsidRPr="00EC575A" w:rsidRDefault="007B31D0" w:rsidP="00EC575A">
      <w:pPr>
        <w:pStyle w:val="paragraph"/>
        <w:jc w:val="both"/>
        <w:textAlignment w:val="baseline"/>
        <w:rPr>
          <w:rFonts w:asciiTheme="majorBidi" w:hAnsiTheme="majorBidi" w:cstheme="majorBidi"/>
          <w:color w:val="000000" w:themeColor="text1"/>
        </w:rPr>
      </w:pPr>
      <w:r w:rsidRPr="00EC575A">
        <w:rPr>
          <w:rFonts w:asciiTheme="majorBidi" w:hAnsiTheme="majorBidi" w:cstheme="majorBidi"/>
          <w:color w:val="000000" w:themeColor="text1"/>
        </w:rPr>
        <w:lastRenderedPageBreak/>
        <w:t>Zohar, D. (2010). Thirty years of safety climate research: Reflections and future directions. </w:t>
      </w:r>
      <w:r w:rsidRPr="00EC575A">
        <w:rPr>
          <w:rFonts w:asciiTheme="majorBidi" w:hAnsiTheme="majorBidi" w:cstheme="majorBidi"/>
          <w:i/>
          <w:iCs/>
          <w:color w:val="000000" w:themeColor="text1"/>
        </w:rPr>
        <w:t xml:space="preserve">Accident analysis </w:t>
      </w:r>
      <w:r w:rsidR="00536E72" w:rsidRPr="00EC575A">
        <w:rPr>
          <w:rFonts w:asciiTheme="majorBidi" w:hAnsiTheme="majorBidi" w:cstheme="majorBidi"/>
          <w:i/>
          <w:iCs/>
          <w:color w:val="000000" w:themeColor="text1"/>
        </w:rPr>
        <w:t>and</w:t>
      </w:r>
      <w:r w:rsidRPr="00EC575A">
        <w:rPr>
          <w:rFonts w:asciiTheme="majorBidi" w:hAnsiTheme="majorBidi" w:cstheme="majorBidi"/>
          <w:i/>
          <w:iCs/>
          <w:color w:val="000000" w:themeColor="text1"/>
        </w:rPr>
        <w:t xml:space="preserve"> prevention</w:t>
      </w:r>
      <w:r w:rsidRPr="00EC575A">
        <w:rPr>
          <w:rFonts w:asciiTheme="majorBidi" w:hAnsiTheme="majorBidi" w:cstheme="majorBidi"/>
          <w:color w:val="000000" w:themeColor="text1"/>
        </w:rPr>
        <w:t>, </w:t>
      </w:r>
      <w:r w:rsidRPr="00EC575A">
        <w:rPr>
          <w:rFonts w:asciiTheme="majorBidi" w:hAnsiTheme="majorBidi" w:cstheme="majorBidi"/>
          <w:i/>
          <w:iCs/>
          <w:color w:val="000000" w:themeColor="text1"/>
        </w:rPr>
        <w:t>42</w:t>
      </w:r>
      <w:r w:rsidRPr="00EC575A">
        <w:rPr>
          <w:rFonts w:asciiTheme="majorBidi" w:hAnsiTheme="majorBidi" w:cstheme="majorBidi"/>
          <w:color w:val="000000" w:themeColor="text1"/>
        </w:rPr>
        <w:t>(5), 1517-1522.</w:t>
      </w:r>
    </w:p>
    <w:p w14:paraId="5D55B06E" w14:textId="77777777" w:rsidR="004047B7" w:rsidRPr="00EC575A" w:rsidRDefault="004047B7" w:rsidP="00EC575A">
      <w:pPr>
        <w:spacing w:before="100" w:beforeAutospacing="1" w:after="100" w:afterAutospacing="1" w:line="240" w:lineRule="auto"/>
        <w:jc w:val="both"/>
        <w:rPr>
          <w:rFonts w:asciiTheme="majorBidi" w:hAnsiTheme="majorBidi" w:cstheme="majorBidi"/>
          <w:sz w:val="24"/>
          <w:szCs w:val="24"/>
        </w:rPr>
      </w:pPr>
    </w:p>
    <w:p w14:paraId="244BF1C8" w14:textId="77777777" w:rsidR="004047B7" w:rsidRPr="00EC575A" w:rsidRDefault="004047B7" w:rsidP="00EC575A">
      <w:pPr>
        <w:spacing w:before="100" w:beforeAutospacing="1" w:after="100" w:afterAutospacing="1" w:line="240" w:lineRule="auto"/>
        <w:jc w:val="both"/>
        <w:rPr>
          <w:rFonts w:asciiTheme="majorBidi" w:hAnsiTheme="majorBidi" w:cstheme="majorBidi"/>
          <w:sz w:val="24"/>
          <w:szCs w:val="24"/>
        </w:rPr>
      </w:pPr>
    </w:p>
    <w:sectPr w:rsidR="004047B7" w:rsidRPr="00EC57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9E3CD0"/>
    <w:multiLevelType w:val="hybridMultilevel"/>
    <w:tmpl w:val="EA185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9500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EE1"/>
    <w:rsid w:val="00003350"/>
    <w:rsid w:val="000125DF"/>
    <w:rsid w:val="00027234"/>
    <w:rsid w:val="00030A63"/>
    <w:rsid w:val="00035799"/>
    <w:rsid w:val="00036BBC"/>
    <w:rsid w:val="00047128"/>
    <w:rsid w:val="00050E47"/>
    <w:rsid w:val="00051E39"/>
    <w:rsid w:val="00057477"/>
    <w:rsid w:val="000657F7"/>
    <w:rsid w:val="00077B50"/>
    <w:rsid w:val="000930D5"/>
    <w:rsid w:val="000A5BBA"/>
    <w:rsid w:val="000B546E"/>
    <w:rsid w:val="000B75D5"/>
    <w:rsid w:val="000E03A1"/>
    <w:rsid w:val="000E0677"/>
    <w:rsid w:val="000E0AE1"/>
    <w:rsid w:val="000E1486"/>
    <w:rsid w:val="000E2993"/>
    <w:rsid w:val="000E3111"/>
    <w:rsid w:val="000E4C7B"/>
    <w:rsid w:val="000F1900"/>
    <w:rsid w:val="000F45F5"/>
    <w:rsid w:val="000F6DC7"/>
    <w:rsid w:val="00103C40"/>
    <w:rsid w:val="001047A3"/>
    <w:rsid w:val="001067F6"/>
    <w:rsid w:val="00111AA5"/>
    <w:rsid w:val="001144CC"/>
    <w:rsid w:val="001160E7"/>
    <w:rsid w:val="00116A74"/>
    <w:rsid w:val="00122C08"/>
    <w:rsid w:val="001240AE"/>
    <w:rsid w:val="00124896"/>
    <w:rsid w:val="001262EB"/>
    <w:rsid w:val="001360A0"/>
    <w:rsid w:val="001363D3"/>
    <w:rsid w:val="00136DCC"/>
    <w:rsid w:val="00142736"/>
    <w:rsid w:val="00142C9D"/>
    <w:rsid w:val="001460E1"/>
    <w:rsid w:val="00156645"/>
    <w:rsid w:val="001624FC"/>
    <w:rsid w:val="00164BBD"/>
    <w:rsid w:val="001736D3"/>
    <w:rsid w:val="001744C4"/>
    <w:rsid w:val="001766EC"/>
    <w:rsid w:val="00177992"/>
    <w:rsid w:val="0018736C"/>
    <w:rsid w:val="001928D6"/>
    <w:rsid w:val="001952C3"/>
    <w:rsid w:val="00196812"/>
    <w:rsid w:val="00196BD8"/>
    <w:rsid w:val="001A340A"/>
    <w:rsid w:val="001C4E05"/>
    <w:rsid w:val="001C737E"/>
    <w:rsid w:val="001D5E3C"/>
    <w:rsid w:val="001D62F1"/>
    <w:rsid w:val="001D7D4C"/>
    <w:rsid w:val="001F2626"/>
    <w:rsid w:val="001F781E"/>
    <w:rsid w:val="00200479"/>
    <w:rsid w:val="00201494"/>
    <w:rsid w:val="002028A1"/>
    <w:rsid w:val="002065D8"/>
    <w:rsid w:val="00213674"/>
    <w:rsid w:val="00221545"/>
    <w:rsid w:val="00223429"/>
    <w:rsid w:val="00227B31"/>
    <w:rsid w:val="00230BA7"/>
    <w:rsid w:val="002415C7"/>
    <w:rsid w:val="002449CD"/>
    <w:rsid w:val="00244F15"/>
    <w:rsid w:val="00245686"/>
    <w:rsid w:val="00247672"/>
    <w:rsid w:val="00254C31"/>
    <w:rsid w:val="002571A3"/>
    <w:rsid w:val="002616F7"/>
    <w:rsid w:val="00267E26"/>
    <w:rsid w:val="0027335B"/>
    <w:rsid w:val="00285917"/>
    <w:rsid w:val="00285BB2"/>
    <w:rsid w:val="0029338F"/>
    <w:rsid w:val="002A31BD"/>
    <w:rsid w:val="002A337E"/>
    <w:rsid w:val="002A6655"/>
    <w:rsid w:val="002A6F24"/>
    <w:rsid w:val="002B028E"/>
    <w:rsid w:val="002C16E9"/>
    <w:rsid w:val="002C5460"/>
    <w:rsid w:val="002D1431"/>
    <w:rsid w:val="002E2ED6"/>
    <w:rsid w:val="002E4C9F"/>
    <w:rsid w:val="002F084E"/>
    <w:rsid w:val="002F19E9"/>
    <w:rsid w:val="002F393F"/>
    <w:rsid w:val="00300E9F"/>
    <w:rsid w:val="003068EA"/>
    <w:rsid w:val="00321F9A"/>
    <w:rsid w:val="0032234E"/>
    <w:rsid w:val="0032345E"/>
    <w:rsid w:val="00340233"/>
    <w:rsid w:val="003425B1"/>
    <w:rsid w:val="00342A1F"/>
    <w:rsid w:val="00345FA8"/>
    <w:rsid w:val="0034770D"/>
    <w:rsid w:val="00352C9E"/>
    <w:rsid w:val="00354665"/>
    <w:rsid w:val="00357384"/>
    <w:rsid w:val="00364DCE"/>
    <w:rsid w:val="00365466"/>
    <w:rsid w:val="003703A3"/>
    <w:rsid w:val="00373CFB"/>
    <w:rsid w:val="00375E9F"/>
    <w:rsid w:val="00392FD3"/>
    <w:rsid w:val="003967F0"/>
    <w:rsid w:val="003A27E9"/>
    <w:rsid w:val="003B0A7B"/>
    <w:rsid w:val="003C0614"/>
    <w:rsid w:val="003C0B14"/>
    <w:rsid w:val="003C62A1"/>
    <w:rsid w:val="003C751F"/>
    <w:rsid w:val="003D4DC0"/>
    <w:rsid w:val="003E1A03"/>
    <w:rsid w:val="003F4F29"/>
    <w:rsid w:val="004002A3"/>
    <w:rsid w:val="004004AA"/>
    <w:rsid w:val="004047B7"/>
    <w:rsid w:val="0041050D"/>
    <w:rsid w:val="00413E99"/>
    <w:rsid w:val="0042345A"/>
    <w:rsid w:val="00425377"/>
    <w:rsid w:val="004334C9"/>
    <w:rsid w:val="00441591"/>
    <w:rsid w:val="004503D6"/>
    <w:rsid w:val="004539BE"/>
    <w:rsid w:val="00454050"/>
    <w:rsid w:val="0045745D"/>
    <w:rsid w:val="004A25BA"/>
    <w:rsid w:val="004A3588"/>
    <w:rsid w:val="004A4664"/>
    <w:rsid w:val="004A4A77"/>
    <w:rsid w:val="004A6386"/>
    <w:rsid w:val="004A75BF"/>
    <w:rsid w:val="004B6220"/>
    <w:rsid w:val="004C107A"/>
    <w:rsid w:val="004C6D3D"/>
    <w:rsid w:val="004D5B4C"/>
    <w:rsid w:val="004D630B"/>
    <w:rsid w:val="004E7AB2"/>
    <w:rsid w:val="004F1BBF"/>
    <w:rsid w:val="004F1BD1"/>
    <w:rsid w:val="00500B15"/>
    <w:rsid w:val="00502198"/>
    <w:rsid w:val="00507809"/>
    <w:rsid w:val="00507F03"/>
    <w:rsid w:val="00511486"/>
    <w:rsid w:val="00515229"/>
    <w:rsid w:val="00523351"/>
    <w:rsid w:val="0052662A"/>
    <w:rsid w:val="0053102E"/>
    <w:rsid w:val="00531147"/>
    <w:rsid w:val="005343E9"/>
    <w:rsid w:val="00536861"/>
    <w:rsid w:val="00536E72"/>
    <w:rsid w:val="00537218"/>
    <w:rsid w:val="00553172"/>
    <w:rsid w:val="00553DDD"/>
    <w:rsid w:val="00553E64"/>
    <w:rsid w:val="00563961"/>
    <w:rsid w:val="00576435"/>
    <w:rsid w:val="00584274"/>
    <w:rsid w:val="005844C1"/>
    <w:rsid w:val="00584A67"/>
    <w:rsid w:val="0059042F"/>
    <w:rsid w:val="0059589A"/>
    <w:rsid w:val="005A2974"/>
    <w:rsid w:val="005B78A2"/>
    <w:rsid w:val="005C5547"/>
    <w:rsid w:val="005C794A"/>
    <w:rsid w:val="005D0D64"/>
    <w:rsid w:val="005D13A5"/>
    <w:rsid w:val="005D1B7A"/>
    <w:rsid w:val="005E07A8"/>
    <w:rsid w:val="005E36A5"/>
    <w:rsid w:val="005E74E9"/>
    <w:rsid w:val="006107F3"/>
    <w:rsid w:val="00621E0A"/>
    <w:rsid w:val="00625961"/>
    <w:rsid w:val="00625A9B"/>
    <w:rsid w:val="00627585"/>
    <w:rsid w:val="00633E8E"/>
    <w:rsid w:val="0063644F"/>
    <w:rsid w:val="0063E8E1"/>
    <w:rsid w:val="00640200"/>
    <w:rsid w:val="00653902"/>
    <w:rsid w:val="006543D8"/>
    <w:rsid w:val="00660E90"/>
    <w:rsid w:val="0066167C"/>
    <w:rsid w:val="00666F20"/>
    <w:rsid w:val="00671347"/>
    <w:rsid w:val="00686B9C"/>
    <w:rsid w:val="00692307"/>
    <w:rsid w:val="00694715"/>
    <w:rsid w:val="006A10AF"/>
    <w:rsid w:val="006A1FF4"/>
    <w:rsid w:val="006A23AB"/>
    <w:rsid w:val="006B05BE"/>
    <w:rsid w:val="006B2785"/>
    <w:rsid w:val="006C57C3"/>
    <w:rsid w:val="006D2BCD"/>
    <w:rsid w:val="006E35CA"/>
    <w:rsid w:val="006E4E2D"/>
    <w:rsid w:val="006E58D5"/>
    <w:rsid w:val="006F1529"/>
    <w:rsid w:val="006F352D"/>
    <w:rsid w:val="007075B0"/>
    <w:rsid w:val="00707814"/>
    <w:rsid w:val="00712D00"/>
    <w:rsid w:val="0071461A"/>
    <w:rsid w:val="00715933"/>
    <w:rsid w:val="007208E2"/>
    <w:rsid w:val="0072425C"/>
    <w:rsid w:val="00726502"/>
    <w:rsid w:val="00726CAF"/>
    <w:rsid w:val="00727B4D"/>
    <w:rsid w:val="007307C2"/>
    <w:rsid w:val="007316A9"/>
    <w:rsid w:val="0073367B"/>
    <w:rsid w:val="00741EA3"/>
    <w:rsid w:val="007423D0"/>
    <w:rsid w:val="00742499"/>
    <w:rsid w:val="00752833"/>
    <w:rsid w:val="00752FFD"/>
    <w:rsid w:val="007617FC"/>
    <w:rsid w:val="00772413"/>
    <w:rsid w:val="0077573E"/>
    <w:rsid w:val="0078655C"/>
    <w:rsid w:val="00793053"/>
    <w:rsid w:val="0079596A"/>
    <w:rsid w:val="007A2E4C"/>
    <w:rsid w:val="007A595A"/>
    <w:rsid w:val="007B2481"/>
    <w:rsid w:val="007B31D0"/>
    <w:rsid w:val="007B50D3"/>
    <w:rsid w:val="007C477F"/>
    <w:rsid w:val="007D0793"/>
    <w:rsid w:val="007D0DA9"/>
    <w:rsid w:val="007D13AB"/>
    <w:rsid w:val="007D420F"/>
    <w:rsid w:val="007D6B03"/>
    <w:rsid w:val="007E0110"/>
    <w:rsid w:val="007E2D06"/>
    <w:rsid w:val="007E3ADF"/>
    <w:rsid w:val="007E5BA5"/>
    <w:rsid w:val="007F4D83"/>
    <w:rsid w:val="007F52B5"/>
    <w:rsid w:val="007F6261"/>
    <w:rsid w:val="0080180E"/>
    <w:rsid w:val="00810F2F"/>
    <w:rsid w:val="00811B61"/>
    <w:rsid w:val="00826D40"/>
    <w:rsid w:val="00827D44"/>
    <w:rsid w:val="00827EB6"/>
    <w:rsid w:val="00832505"/>
    <w:rsid w:val="00832D98"/>
    <w:rsid w:val="008403F6"/>
    <w:rsid w:val="00843AEB"/>
    <w:rsid w:val="008451C8"/>
    <w:rsid w:val="00845E2D"/>
    <w:rsid w:val="00845F32"/>
    <w:rsid w:val="00847C5B"/>
    <w:rsid w:val="008517EB"/>
    <w:rsid w:val="00855BE4"/>
    <w:rsid w:val="008644FA"/>
    <w:rsid w:val="0086555D"/>
    <w:rsid w:val="008659D4"/>
    <w:rsid w:val="00867E52"/>
    <w:rsid w:val="00870F05"/>
    <w:rsid w:val="0087143E"/>
    <w:rsid w:val="0087377B"/>
    <w:rsid w:val="0087398C"/>
    <w:rsid w:val="008761B5"/>
    <w:rsid w:val="008765B4"/>
    <w:rsid w:val="00880B15"/>
    <w:rsid w:val="0088503C"/>
    <w:rsid w:val="00891B73"/>
    <w:rsid w:val="0089324E"/>
    <w:rsid w:val="00894E32"/>
    <w:rsid w:val="00895A1C"/>
    <w:rsid w:val="008A2058"/>
    <w:rsid w:val="008A2AEA"/>
    <w:rsid w:val="008A3C68"/>
    <w:rsid w:val="008B2391"/>
    <w:rsid w:val="008B3A1E"/>
    <w:rsid w:val="008C092D"/>
    <w:rsid w:val="008E1548"/>
    <w:rsid w:val="008F1D15"/>
    <w:rsid w:val="00902E3D"/>
    <w:rsid w:val="0090305A"/>
    <w:rsid w:val="00904AAE"/>
    <w:rsid w:val="00907804"/>
    <w:rsid w:val="009106A3"/>
    <w:rsid w:val="00933DD1"/>
    <w:rsid w:val="00933FDA"/>
    <w:rsid w:val="00942D3E"/>
    <w:rsid w:val="00943A2C"/>
    <w:rsid w:val="00950A9B"/>
    <w:rsid w:val="0095153C"/>
    <w:rsid w:val="00961B69"/>
    <w:rsid w:val="009647C0"/>
    <w:rsid w:val="009734FD"/>
    <w:rsid w:val="00983583"/>
    <w:rsid w:val="00985C20"/>
    <w:rsid w:val="009911BB"/>
    <w:rsid w:val="009915F0"/>
    <w:rsid w:val="009938AC"/>
    <w:rsid w:val="00994F91"/>
    <w:rsid w:val="009A2F2F"/>
    <w:rsid w:val="009A2F8D"/>
    <w:rsid w:val="009A3ADB"/>
    <w:rsid w:val="009A7D81"/>
    <w:rsid w:val="009B3929"/>
    <w:rsid w:val="009B41B1"/>
    <w:rsid w:val="009B4E0D"/>
    <w:rsid w:val="009B76B9"/>
    <w:rsid w:val="009B7779"/>
    <w:rsid w:val="009C1155"/>
    <w:rsid w:val="009C1D31"/>
    <w:rsid w:val="009C1EEB"/>
    <w:rsid w:val="009C2525"/>
    <w:rsid w:val="009C2889"/>
    <w:rsid w:val="009C2BF1"/>
    <w:rsid w:val="009C3FA4"/>
    <w:rsid w:val="009C7950"/>
    <w:rsid w:val="009D1653"/>
    <w:rsid w:val="009D3E45"/>
    <w:rsid w:val="009D5118"/>
    <w:rsid w:val="009D5B2F"/>
    <w:rsid w:val="009D6ECE"/>
    <w:rsid w:val="009E1813"/>
    <w:rsid w:val="009E5EE1"/>
    <w:rsid w:val="009E70ED"/>
    <w:rsid w:val="009F446B"/>
    <w:rsid w:val="009F5906"/>
    <w:rsid w:val="009F593E"/>
    <w:rsid w:val="009F6570"/>
    <w:rsid w:val="009F7FA5"/>
    <w:rsid w:val="00A023C0"/>
    <w:rsid w:val="00A07195"/>
    <w:rsid w:val="00A114D1"/>
    <w:rsid w:val="00A15F48"/>
    <w:rsid w:val="00A1722A"/>
    <w:rsid w:val="00A21367"/>
    <w:rsid w:val="00A23396"/>
    <w:rsid w:val="00A27FDD"/>
    <w:rsid w:val="00A31D1C"/>
    <w:rsid w:val="00A32C83"/>
    <w:rsid w:val="00A364BD"/>
    <w:rsid w:val="00A36EDA"/>
    <w:rsid w:val="00A40CBE"/>
    <w:rsid w:val="00A426FD"/>
    <w:rsid w:val="00A46C52"/>
    <w:rsid w:val="00A46DDD"/>
    <w:rsid w:val="00A46E4F"/>
    <w:rsid w:val="00A72347"/>
    <w:rsid w:val="00A737B2"/>
    <w:rsid w:val="00A76915"/>
    <w:rsid w:val="00A80152"/>
    <w:rsid w:val="00A826FB"/>
    <w:rsid w:val="00A83135"/>
    <w:rsid w:val="00A834B8"/>
    <w:rsid w:val="00A9219F"/>
    <w:rsid w:val="00A94660"/>
    <w:rsid w:val="00A94BBF"/>
    <w:rsid w:val="00A94EE1"/>
    <w:rsid w:val="00A9552F"/>
    <w:rsid w:val="00AB237A"/>
    <w:rsid w:val="00AB2A5D"/>
    <w:rsid w:val="00AB3A7B"/>
    <w:rsid w:val="00AB68CB"/>
    <w:rsid w:val="00AC28E0"/>
    <w:rsid w:val="00AC6F9B"/>
    <w:rsid w:val="00AD0FBE"/>
    <w:rsid w:val="00AD25B2"/>
    <w:rsid w:val="00AD2D86"/>
    <w:rsid w:val="00AD2F08"/>
    <w:rsid w:val="00AD5167"/>
    <w:rsid w:val="00AE41EE"/>
    <w:rsid w:val="00AF060A"/>
    <w:rsid w:val="00AF1AA6"/>
    <w:rsid w:val="00AF219B"/>
    <w:rsid w:val="00AF2C01"/>
    <w:rsid w:val="00AF5177"/>
    <w:rsid w:val="00AF6780"/>
    <w:rsid w:val="00B014AF"/>
    <w:rsid w:val="00B02CED"/>
    <w:rsid w:val="00B062FC"/>
    <w:rsid w:val="00B20BFF"/>
    <w:rsid w:val="00B21934"/>
    <w:rsid w:val="00B21A9A"/>
    <w:rsid w:val="00B22FAC"/>
    <w:rsid w:val="00B22FCC"/>
    <w:rsid w:val="00B24987"/>
    <w:rsid w:val="00B260E3"/>
    <w:rsid w:val="00B3432F"/>
    <w:rsid w:val="00B35567"/>
    <w:rsid w:val="00B41B89"/>
    <w:rsid w:val="00B421E5"/>
    <w:rsid w:val="00B4353B"/>
    <w:rsid w:val="00B43FE9"/>
    <w:rsid w:val="00B45B4C"/>
    <w:rsid w:val="00B46EB4"/>
    <w:rsid w:val="00B47F61"/>
    <w:rsid w:val="00B52E01"/>
    <w:rsid w:val="00B535FC"/>
    <w:rsid w:val="00B60BE4"/>
    <w:rsid w:val="00B66FCB"/>
    <w:rsid w:val="00B72BC7"/>
    <w:rsid w:val="00B739F6"/>
    <w:rsid w:val="00B75824"/>
    <w:rsid w:val="00B76056"/>
    <w:rsid w:val="00B77855"/>
    <w:rsid w:val="00B87923"/>
    <w:rsid w:val="00B87E96"/>
    <w:rsid w:val="00B9033A"/>
    <w:rsid w:val="00BB028F"/>
    <w:rsid w:val="00BB2FF9"/>
    <w:rsid w:val="00BB3A55"/>
    <w:rsid w:val="00BB5552"/>
    <w:rsid w:val="00BB638D"/>
    <w:rsid w:val="00BC4FAB"/>
    <w:rsid w:val="00BD7192"/>
    <w:rsid w:val="00BD7CC8"/>
    <w:rsid w:val="00BE0DE3"/>
    <w:rsid w:val="00BE1CC7"/>
    <w:rsid w:val="00BE50D4"/>
    <w:rsid w:val="00BF4AE9"/>
    <w:rsid w:val="00C12130"/>
    <w:rsid w:val="00C1483C"/>
    <w:rsid w:val="00C14893"/>
    <w:rsid w:val="00C202F5"/>
    <w:rsid w:val="00C21C47"/>
    <w:rsid w:val="00C21DA1"/>
    <w:rsid w:val="00C274B0"/>
    <w:rsid w:val="00C33DBD"/>
    <w:rsid w:val="00C42CB2"/>
    <w:rsid w:val="00C47DC1"/>
    <w:rsid w:val="00C54035"/>
    <w:rsid w:val="00C54087"/>
    <w:rsid w:val="00C55265"/>
    <w:rsid w:val="00C6681B"/>
    <w:rsid w:val="00C6724D"/>
    <w:rsid w:val="00C729CD"/>
    <w:rsid w:val="00C7431F"/>
    <w:rsid w:val="00C766B4"/>
    <w:rsid w:val="00C8782E"/>
    <w:rsid w:val="00C87EF5"/>
    <w:rsid w:val="00C909AF"/>
    <w:rsid w:val="00C92F11"/>
    <w:rsid w:val="00CA34C6"/>
    <w:rsid w:val="00CA691E"/>
    <w:rsid w:val="00CB1576"/>
    <w:rsid w:val="00CB2F1C"/>
    <w:rsid w:val="00CB3379"/>
    <w:rsid w:val="00CB518F"/>
    <w:rsid w:val="00CD1B6E"/>
    <w:rsid w:val="00CD7F3E"/>
    <w:rsid w:val="00CE3CE8"/>
    <w:rsid w:val="00CE6977"/>
    <w:rsid w:val="00CE6F7D"/>
    <w:rsid w:val="00CF24AB"/>
    <w:rsid w:val="00CF789D"/>
    <w:rsid w:val="00D0731B"/>
    <w:rsid w:val="00D10033"/>
    <w:rsid w:val="00D11606"/>
    <w:rsid w:val="00D151EB"/>
    <w:rsid w:val="00D23534"/>
    <w:rsid w:val="00D24A4B"/>
    <w:rsid w:val="00D24FB0"/>
    <w:rsid w:val="00D2553F"/>
    <w:rsid w:val="00D276BD"/>
    <w:rsid w:val="00D3072D"/>
    <w:rsid w:val="00D309F5"/>
    <w:rsid w:val="00D31A75"/>
    <w:rsid w:val="00D35E28"/>
    <w:rsid w:val="00D3672E"/>
    <w:rsid w:val="00D40644"/>
    <w:rsid w:val="00D46783"/>
    <w:rsid w:val="00D55792"/>
    <w:rsid w:val="00D63B65"/>
    <w:rsid w:val="00D7771F"/>
    <w:rsid w:val="00D83C56"/>
    <w:rsid w:val="00D8419F"/>
    <w:rsid w:val="00DA0A37"/>
    <w:rsid w:val="00DA0D24"/>
    <w:rsid w:val="00DA49C8"/>
    <w:rsid w:val="00DB0760"/>
    <w:rsid w:val="00DB4423"/>
    <w:rsid w:val="00DC1E4B"/>
    <w:rsid w:val="00DC3103"/>
    <w:rsid w:val="00DC46D8"/>
    <w:rsid w:val="00DC5526"/>
    <w:rsid w:val="00DD7D15"/>
    <w:rsid w:val="00DE0235"/>
    <w:rsid w:val="00DE0455"/>
    <w:rsid w:val="00DE1577"/>
    <w:rsid w:val="00DE2697"/>
    <w:rsid w:val="00DE39E4"/>
    <w:rsid w:val="00DE4543"/>
    <w:rsid w:val="00DE70A1"/>
    <w:rsid w:val="00DE7B88"/>
    <w:rsid w:val="00DF2909"/>
    <w:rsid w:val="00DF75D8"/>
    <w:rsid w:val="00E04372"/>
    <w:rsid w:val="00E04DBC"/>
    <w:rsid w:val="00E17F2C"/>
    <w:rsid w:val="00E309C8"/>
    <w:rsid w:val="00E35628"/>
    <w:rsid w:val="00E35F7D"/>
    <w:rsid w:val="00E36A0D"/>
    <w:rsid w:val="00E41AA0"/>
    <w:rsid w:val="00E4353F"/>
    <w:rsid w:val="00E44870"/>
    <w:rsid w:val="00E4565F"/>
    <w:rsid w:val="00E51BB0"/>
    <w:rsid w:val="00E5435E"/>
    <w:rsid w:val="00E55596"/>
    <w:rsid w:val="00E6063C"/>
    <w:rsid w:val="00E60FFB"/>
    <w:rsid w:val="00E636AC"/>
    <w:rsid w:val="00E70496"/>
    <w:rsid w:val="00E742A3"/>
    <w:rsid w:val="00E8098B"/>
    <w:rsid w:val="00E97234"/>
    <w:rsid w:val="00EA019C"/>
    <w:rsid w:val="00EA4B0B"/>
    <w:rsid w:val="00EA5318"/>
    <w:rsid w:val="00EB1F40"/>
    <w:rsid w:val="00EB41BC"/>
    <w:rsid w:val="00EB7AD9"/>
    <w:rsid w:val="00EC575A"/>
    <w:rsid w:val="00EE51D5"/>
    <w:rsid w:val="00EE750F"/>
    <w:rsid w:val="00EF1815"/>
    <w:rsid w:val="00EF19B0"/>
    <w:rsid w:val="00EF1B41"/>
    <w:rsid w:val="00EF7E08"/>
    <w:rsid w:val="00F009C5"/>
    <w:rsid w:val="00F00DA1"/>
    <w:rsid w:val="00F02873"/>
    <w:rsid w:val="00F03B55"/>
    <w:rsid w:val="00F062BB"/>
    <w:rsid w:val="00F067C0"/>
    <w:rsid w:val="00F1226B"/>
    <w:rsid w:val="00F15445"/>
    <w:rsid w:val="00F257E6"/>
    <w:rsid w:val="00F26A14"/>
    <w:rsid w:val="00F2718E"/>
    <w:rsid w:val="00F30A48"/>
    <w:rsid w:val="00F3248C"/>
    <w:rsid w:val="00F368C8"/>
    <w:rsid w:val="00F372CC"/>
    <w:rsid w:val="00F4241E"/>
    <w:rsid w:val="00F5300A"/>
    <w:rsid w:val="00F54BFB"/>
    <w:rsid w:val="00F5519C"/>
    <w:rsid w:val="00F575A5"/>
    <w:rsid w:val="00F57AD3"/>
    <w:rsid w:val="00F623A0"/>
    <w:rsid w:val="00F625CF"/>
    <w:rsid w:val="00F6551C"/>
    <w:rsid w:val="00F67539"/>
    <w:rsid w:val="00F72872"/>
    <w:rsid w:val="00F75CFD"/>
    <w:rsid w:val="00F761D7"/>
    <w:rsid w:val="00F805BF"/>
    <w:rsid w:val="00F8153B"/>
    <w:rsid w:val="00F84FAB"/>
    <w:rsid w:val="00F861E0"/>
    <w:rsid w:val="00F906CF"/>
    <w:rsid w:val="00FA6AF7"/>
    <w:rsid w:val="00FB3A5C"/>
    <w:rsid w:val="00FB5A7F"/>
    <w:rsid w:val="00FD048A"/>
    <w:rsid w:val="00FD1150"/>
    <w:rsid w:val="00FE3112"/>
    <w:rsid w:val="00FE6010"/>
    <w:rsid w:val="00FF4E47"/>
    <w:rsid w:val="00FF4FE2"/>
    <w:rsid w:val="0765B383"/>
    <w:rsid w:val="07A7672F"/>
    <w:rsid w:val="0E65EF6E"/>
    <w:rsid w:val="106A3287"/>
    <w:rsid w:val="10C2B852"/>
    <w:rsid w:val="12B612B5"/>
    <w:rsid w:val="1753FB63"/>
    <w:rsid w:val="1B7905FA"/>
    <w:rsid w:val="1F4C599A"/>
    <w:rsid w:val="2751E44F"/>
    <w:rsid w:val="3493D0CF"/>
    <w:rsid w:val="4081536B"/>
    <w:rsid w:val="49751CEA"/>
    <w:rsid w:val="49A76449"/>
    <w:rsid w:val="4E2DF1F2"/>
    <w:rsid w:val="57CDCDF8"/>
    <w:rsid w:val="593EE737"/>
    <w:rsid w:val="5A19C5A0"/>
    <w:rsid w:val="5A3B70FA"/>
    <w:rsid w:val="5E18A109"/>
    <w:rsid w:val="5EE16A0B"/>
    <w:rsid w:val="5F109C22"/>
    <w:rsid w:val="6231A4C4"/>
    <w:rsid w:val="74544C4C"/>
    <w:rsid w:val="74C281E3"/>
    <w:rsid w:val="7D98B9AC"/>
    <w:rsid w:val="7E89C21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DD3B4"/>
  <w15:chartTrackingRefBased/>
  <w15:docId w15:val="{19F009BA-66AF-4E0D-9807-854784D9B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E51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51D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E51D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E51D5"/>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F805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paragraph" w:customStyle="1" w:styleId="paragraph">
    <w:name w:val="paragraph"/>
    <w:basedOn w:val="Normal"/>
    <w:rsid w:val="00A071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07195"/>
  </w:style>
  <w:style w:type="character" w:customStyle="1" w:styleId="eop">
    <w:name w:val="eop"/>
    <w:basedOn w:val="DefaultParagraphFont"/>
    <w:rsid w:val="00A07195"/>
  </w:style>
  <w:style w:type="character" w:styleId="UnresolvedMention">
    <w:name w:val="Unresolved Mention"/>
    <w:basedOn w:val="DefaultParagraphFont"/>
    <w:uiPriority w:val="99"/>
    <w:semiHidden/>
    <w:unhideWhenUsed/>
    <w:rsid w:val="00DA0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82645">
      <w:bodyDiv w:val="1"/>
      <w:marLeft w:val="0"/>
      <w:marRight w:val="0"/>
      <w:marTop w:val="0"/>
      <w:marBottom w:val="0"/>
      <w:divBdr>
        <w:top w:val="none" w:sz="0" w:space="0" w:color="auto"/>
        <w:left w:val="none" w:sz="0" w:space="0" w:color="auto"/>
        <w:bottom w:val="none" w:sz="0" w:space="0" w:color="auto"/>
        <w:right w:val="none" w:sz="0" w:space="0" w:color="auto"/>
      </w:divBdr>
      <w:divsChild>
        <w:div w:id="369306274">
          <w:marLeft w:val="0"/>
          <w:marRight w:val="0"/>
          <w:marTop w:val="0"/>
          <w:marBottom w:val="0"/>
          <w:divBdr>
            <w:top w:val="none" w:sz="0" w:space="0" w:color="auto"/>
            <w:left w:val="none" w:sz="0" w:space="0" w:color="auto"/>
            <w:bottom w:val="none" w:sz="0" w:space="0" w:color="auto"/>
            <w:right w:val="none" w:sz="0" w:space="0" w:color="auto"/>
          </w:divBdr>
        </w:div>
        <w:div w:id="329603020">
          <w:marLeft w:val="0"/>
          <w:marRight w:val="0"/>
          <w:marTop w:val="0"/>
          <w:marBottom w:val="0"/>
          <w:divBdr>
            <w:top w:val="none" w:sz="0" w:space="0" w:color="auto"/>
            <w:left w:val="none" w:sz="0" w:space="0" w:color="auto"/>
            <w:bottom w:val="none" w:sz="0" w:space="0" w:color="auto"/>
            <w:right w:val="none" w:sz="0" w:space="0" w:color="auto"/>
          </w:divBdr>
        </w:div>
        <w:div w:id="1261719245">
          <w:marLeft w:val="0"/>
          <w:marRight w:val="0"/>
          <w:marTop w:val="0"/>
          <w:marBottom w:val="0"/>
          <w:divBdr>
            <w:top w:val="none" w:sz="0" w:space="0" w:color="auto"/>
            <w:left w:val="none" w:sz="0" w:space="0" w:color="auto"/>
            <w:bottom w:val="none" w:sz="0" w:space="0" w:color="auto"/>
            <w:right w:val="none" w:sz="0" w:space="0" w:color="auto"/>
          </w:divBdr>
        </w:div>
        <w:div w:id="731540198">
          <w:marLeft w:val="0"/>
          <w:marRight w:val="0"/>
          <w:marTop w:val="0"/>
          <w:marBottom w:val="0"/>
          <w:divBdr>
            <w:top w:val="none" w:sz="0" w:space="0" w:color="auto"/>
            <w:left w:val="none" w:sz="0" w:space="0" w:color="auto"/>
            <w:bottom w:val="none" w:sz="0" w:space="0" w:color="auto"/>
            <w:right w:val="none" w:sz="0" w:space="0" w:color="auto"/>
          </w:divBdr>
        </w:div>
        <w:div w:id="801339939">
          <w:marLeft w:val="0"/>
          <w:marRight w:val="0"/>
          <w:marTop w:val="0"/>
          <w:marBottom w:val="0"/>
          <w:divBdr>
            <w:top w:val="none" w:sz="0" w:space="0" w:color="auto"/>
            <w:left w:val="none" w:sz="0" w:space="0" w:color="auto"/>
            <w:bottom w:val="none" w:sz="0" w:space="0" w:color="auto"/>
            <w:right w:val="none" w:sz="0" w:space="0" w:color="auto"/>
          </w:divBdr>
        </w:div>
        <w:div w:id="735862094">
          <w:marLeft w:val="0"/>
          <w:marRight w:val="0"/>
          <w:marTop w:val="0"/>
          <w:marBottom w:val="0"/>
          <w:divBdr>
            <w:top w:val="none" w:sz="0" w:space="0" w:color="auto"/>
            <w:left w:val="none" w:sz="0" w:space="0" w:color="auto"/>
            <w:bottom w:val="none" w:sz="0" w:space="0" w:color="auto"/>
            <w:right w:val="none" w:sz="0" w:space="0" w:color="auto"/>
          </w:divBdr>
        </w:div>
        <w:div w:id="576937688">
          <w:marLeft w:val="0"/>
          <w:marRight w:val="0"/>
          <w:marTop w:val="0"/>
          <w:marBottom w:val="0"/>
          <w:divBdr>
            <w:top w:val="none" w:sz="0" w:space="0" w:color="auto"/>
            <w:left w:val="none" w:sz="0" w:space="0" w:color="auto"/>
            <w:bottom w:val="none" w:sz="0" w:space="0" w:color="auto"/>
            <w:right w:val="none" w:sz="0" w:space="0" w:color="auto"/>
          </w:divBdr>
        </w:div>
        <w:div w:id="772433424">
          <w:marLeft w:val="0"/>
          <w:marRight w:val="0"/>
          <w:marTop w:val="0"/>
          <w:marBottom w:val="0"/>
          <w:divBdr>
            <w:top w:val="none" w:sz="0" w:space="0" w:color="auto"/>
            <w:left w:val="none" w:sz="0" w:space="0" w:color="auto"/>
            <w:bottom w:val="none" w:sz="0" w:space="0" w:color="auto"/>
            <w:right w:val="none" w:sz="0" w:space="0" w:color="auto"/>
          </w:divBdr>
        </w:div>
        <w:div w:id="572010328">
          <w:marLeft w:val="0"/>
          <w:marRight w:val="0"/>
          <w:marTop w:val="0"/>
          <w:marBottom w:val="0"/>
          <w:divBdr>
            <w:top w:val="none" w:sz="0" w:space="0" w:color="auto"/>
            <w:left w:val="none" w:sz="0" w:space="0" w:color="auto"/>
            <w:bottom w:val="none" w:sz="0" w:space="0" w:color="auto"/>
            <w:right w:val="none" w:sz="0" w:space="0" w:color="auto"/>
          </w:divBdr>
        </w:div>
        <w:div w:id="1675381259">
          <w:marLeft w:val="0"/>
          <w:marRight w:val="0"/>
          <w:marTop w:val="0"/>
          <w:marBottom w:val="0"/>
          <w:divBdr>
            <w:top w:val="none" w:sz="0" w:space="0" w:color="auto"/>
            <w:left w:val="none" w:sz="0" w:space="0" w:color="auto"/>
            <w:bottom w:val="none" w:sz="0" w:space="0" w:color="auto"/>
            <w:right w:val="none" w:sz="0" w:space="0" w:color="auto"/>
          </w:divBdr>
        </w:div>
        <w:div w:id="743911616">
          <w:marLeft w:val="0"/>
          <w:marRight w:val="0"/>
          <w:marTop w:val="0"/>
          <w:marBottom w:val="0"/>
          <w:divBdr>
            <w:top w:val="none" w:sz="0" w:space="0" w:color="auto"/>
            <w:left w:val="none" w:sz="0" w:space="0" w:color="auto"/>
            <w:bottom w:val="none" w:sz="0" w:space="0" w:color="auto"/>
            <w:right w:val="none" w:sz="0" w:space="0" w:color="auto"/>
          </w:divBdr>
        </w:div>
        <w:div w:id="1594245749">
          <w:marLeft w:val="0"/>
          <w:marRight w:val="0"/>
          <w:marTop w:val="0"/>
          <w:marBottom w:val="0"/>
          <w:divBdr>
            <w:top w:val="none" w:sz="0" w:space="0" w:color="auto"/>
            <w:left w:val="none" w:sz="0" w:space="0" w:color="auto"/>
            <w:bottom w:val="none" w:sz="0" w:space="0" w:color="auto"/>
            <w:right w:val="none" w:sz="0" w:space="0" w:color="auto"/>
          </w:divBdr>
        </w:div>
        <w:div w:id="392461645">
          <w:marLeft w:val="0"/>
          <w:marRight w:val="0"/>
          <w:marTop w:val="0"/>
          <w:marBottom w:val="0"/>
          <w:divBdr>
            <w:top w:val="none" w:sz="0" w:space="0" w:color="auto"/>
            <w:left w:val="none" w:sz="0" w:space="0" w:color="auto"/>
            <w:bottom w:val="none" w:sz="0" w:space="0" w:color="auto"/>
            <w:right w:val="none" w:sz="0" w:space="0" w:color="auto"/>
          </w:divBdr>
        </w:div>
        <w:div w:id="793250499">
          <w:marLeft w:val="0"/>
          <w:marRight w:val="0"/>
          <w:marTop w:val="0"/>
          <w:marBottom w:val="0"/>
          <w:divBdr>
            <w:top w:val="none" w:sz="0" w:space="0" w:color="auto"/>
            <w:left w:val="none" w:sz="0" w:space="0" w:color="auto"/>
            <w:bottom w:val="none" w:sz="0" w:space="0" w:color="auto"/>
            <w:right w:val="none" w:sz="0" w:space="0" w:color="auto"/>
          </w:divBdr>
        </w:div>
        <w:div w:id="1674718901">
          <w:marLeft w:val="0"/>
          <w:marRight w:val="0"/>
          <w:marTop w:val="0"/>
          <w:marBottom w:val="0"/>
          <w:divBdr>
            <w:top w:val="none" w:sz="0" w:space="0" w:color="auto"/>
            <w:left w:val="none" w:sz="0" w:space="0" w:color="auto"/>
            <w:bottom w:val="none" w:sz="0" w:space="0" w:color="auto"/>
            <w:right w:val="none" w:sz="0" w:space="0" w:color="auto"/>
          </w:divBdr>
        </w:div>
        <w:div w:id="1928535879">
          <w:marLeft w:val="0"/>
          <w:marRight w:val="0"/>
          <w:marTop w:val="0"/>
          <w:marBottom w:val="0"/>
          <w:divBdr>
            <w:top w:val="none" w:sz="0" w:space="0" w:color="auto"/>
            <w:left w:val="none" w:sz="0" w:space="0" w:color="auto"/>
            <w:bottom w:val="none" w:sz="0" w:space="0" w:color="auto"/>
            <w:right w:val="none" w:sz="0" w:space="0" w:color="auto"/>
          </w:divBdr>
        </w:div>
        <w:div w:id="1701658702">
          <w:marLeft w:val="0"/>
          <w:marRight w:val="0"/>
          <w:marTop w:val="0"/>
          <w:marBottom w:val="0"/>
          <w:divBdr>
            <w:top w:val="none" w:sz="0" w:space="0" w:color="auto"/>
            <w:left w:val="none" w:sz="0" w:space="0" w:color="auto"/>
            <w:bottom w:val="none" w:sz="0" w:space="0" w:color="auto"/>
            <w:right w:val="none" w:sz="0" w:space="0" w:color="auto"/>
          </w:divBdr>
        </w:div>
        <w:div w:id="94180630">
          <w:marLeft w:val="0"/>
          <w:marRight w:val="0"/>
          <w:marTop w:val="0"/>
          <w:marBottom w:val="0"/>
          <w:divBdr>
            <w:top w:val="none" w:sz="0" w:space="0" w:color="auto"/>
            <w:left w:val="none" w:sz="0" w:space="0" w:color="auto"/>
            <w:bottom w:val="none" w:sz="0" w:space="0" w:color="auto"/>
            <w:right w:val="none" w:sz="0" w:space="0" w:color="auto"/>
          </w:divBdr>
        </w:div>
        <w:div w:id="41172467">
          <w:marLeft w:val="0"/>
          <w:marRight w:val="0"/>
          <w:marTop w:val="0"/>
          <w:marBottom w:val="0"/>
          <w:divBdr>
            <w:top w:val="none" w:sz="0" w:space="0" w:color="auto"/>
            <w:left w:val="none" w:sz="0" w:space="0" w:color="auto"/>
            <w:bottom w:val="none" w:sz="0" w:space="0" w:color="auto"/>
            <w:right w:val="none" w:sz="0" w:space="0" w:color="auto"/>
          </w:divBdr>
        </w:div>
        <w:div w:id="589395135">
          <w:marLeft w:val="0"/>
          <w:marRight w:val="0"/>
          <w:marTop w:val="0"/>
          <w:marBottom w:val="0"/>
          <w:divBdr>
            <w:top w:val="none" w:sz="0" w:space="0" w:color="auto"/>
            <w:left w:val="none" w:sz="0" w:space="0" w:color="auto"/>
            <w:bottom w:val="none" w:sz="0" w:space="0" w:color="auto"/>
            <w:right w:val="none" w:sz="0" w:space="0" w:color="auto"/>
          </w:divBdr>
        </w:div>
        <w:div w:id="1706562219">
          <w:marLeft w:val="0"/>
          <w:marRight w:val="0"/>
          <w:marTop w:val="0"/>
          <w:marBottom w:val="0"/>
          <w:divBdr>
            <w:top w:val="none" w:sz="0" w:space="0" w:color="auto"/>
            <w:left w:val="none" w:sz="0" w:space="0" w:color="auto"/>
            <w:bottom w:val="none" w:sz="0" w:space="0" w:color="auto"/>
            <w:right w:val="none" w:sz="0" w:space="0" w:color="auto"/>
          </w:divBdr>
        </w:div>
        <w:div w:id="615987092">
          <w:marLeft w:val="0"/>
          <w:marRight w:val="0"/>
          <w:marTop w:val="0"/>
          <w:marBottom w:val="0"/>
          <w:divBdr>
            <w:top w:val="none" w:sz="0" w:space="0" w:color="auto"/>
            <w:left w:val="none" w:sz="0" w:space="0" w:color="auto"/>
            <w:bottom w:val="none" w:sz="0" w:space="0" w:color="auto"/>
            <w:right w:val="none" w:sz="0" w:space="0" w:color="auto"/>
          </w:divBdr>
        </w:div>
        <w:div w:id="1312176274">
          <w:marLeft w:val="0"/>
          <w:marRight w:val="0"/>
          <w:marTop w:val="0"/>
          <w:marBottom w:val="0"/>
          <w:divBdr>
            <w:top w:val="none" w:sz="0" w:space="0" w:color="auto"/>
            <w:left w:val="none" w:sz="0" w:space="0" w:color="auto"/>
            <w:bottom w:val="none" w:sz="0" w:space="0" w:color="auto"/>
            <w:right w:val="none" w:sz="0" w:space="0" w:color="auto"/>
          </w:divBdr>
        </w:div>
        <w:div w:id="1384449369">
          <w:marLeft w:val="0"/>
          <w:marRight w:val="0"/>
          <w:marTop w:val="0"/>
          <w:marBottom w:val="0"/>
          <w:divBdr>
            <w:top w:val="none" w:sz="0" w:space="0" w:color="auto"/>
            <w:left w:val="none" w:sz="0" w:space="0" w:color="auto"/>
            <w:bottom w:val="none" w:sz="0" w:space="0" w:color="auto"/>
            <w:right w:val="none" w:sz="0" w:space="0" w:color="auto"/>
          </w:divBdr>
        </w:div>
        <w:div w:id="688529904">
          <w:marLeft w:val="0"/>
          <w:marRight w:val="0"/>
          <w:marTop w:val="0"/>
          <w:marBottom w:val="0"/>
          <w:divBdr>
            <w:top w:val="none" w:sz="0" w:space="0" w:color="auto"/>
            <w:left w:val="none" w:sz="0" w:space="0" w:color="auto"/>
            <w:bottom w:val="none" w:sz="0" w:space="0" w:color="auto"/>
            <w:right w:val="none" w:sz="0" w:space="0" w:color="auto"/>
          </w:divBdr>
        </w:div>
        <w:div w:id="387151256">
          <w:marLeft w:val="0"/>
          <w:marRight w:val="0"/>
          <w:marTop w:val="0"/>
          <w:marBottom w:val="0"/>
          <w:divBdr>
            <w:top w:val="none" w:sz="0" w:space="0" w:color="auto"/>
            <w:left w:val="none" w:sz="0" w:space="0" w:color="auto"/>
            <w:bottom w:val="none" w:sz="0" w:space="0" w:color="auto"/>
            <w:right w:val="none" w:sz="0" w:space="0" w:color="auto"/>
          </w:divBdr>
        </w:div>
        <w:div w:id="1763723078">
          <w:marLeft w:val="0"/>
          <w:marRight w:val="0"/>
          <w:marTop w:val="0"/>
          <w:marBottom w:val="0"/>
          <w:divBdr>
            <w:top w:val="none" w:sz="0" w:space="0" w:color="auto"/>
            <w:left w:val="none" w:sz="0" w:space="0" w:color="auto"/>
            <w:bottom w:val="none" w:sz="0" w:space="0" w:color="auto"/>
            <w:right w:val="none" w:sz="0" w:space="0" w:color="auto"/>
          </w:divBdr>
        </w:div>
        <w:div w:id="1694382637">
          <w:marLeft w:val="0"/>
          <w:marRight w:val="0"/>
          <w:marTop w:val="0"/>
          <w:marBottom w:val="0"/>
          <w:divBdr>
            <w:top w:val="none" w:sz="0" w:space="0" w:color="auto"/>
            <w:left w:val="none" w:sz="0" w:space="0" w:color="auto"/>
            <w:bottom w:val="none" w:sz="0" w:space="0" w:color="auto"/>
            <w:right w:val="none" w:sz="0" w:space="0" w:color="auto"/>
          </w:divBdr>
        </w:div>
        <w:div w:id="1885369016">
          <w:marLeft w:val="0"/>
          <w:marRight w:val="0"/>
          <w:marTop w:val="0"/>
          <w:marBottom w:val="0"/>
          <w:divBdr>
            <w:top w:val="none" w:sz="0" w:space="0" w:color="auto"/>
            <w:left w:val="none" w:sz="0" w:space="0" w:color="auto"/>
            <w:bottom w:val="none" w:sz="0" w:space="0" w:color="auto"/>
            <w:right w:val="none" w:sz="0" w:space="0" w:color="auto"/>
          </w:divBdr>
        </w:div>
        <w:div w:id="706376703">
          <w:marLeft w:val="0"/>
          <w:marRight w:val="0"/>
          <w:marTop w:val="0"/>
          <w:marBottom w:val="0"/>
          <w:divBdr>
            <w:top w:val="none" w:sz="0" w:space="0" w:color="auto"/>
            <w:left w:val="none" w:sz="0" w:space="0" w:color="auto"/>
            <w:bottom w:val="none" w:sz="0" w:space="0" w:color="auto"/>
            <w:right w:val="none" w:sz="0" w:space="0" w:color="auto"/>
          </w:divBdr>
        </w:div>
        <w:div w:id="428279895">
          <w:marLeft w:val="0"/>
          <w:marRight w:val="0"/>
          <w:marTop w:val="0"/>
          <w:marBottom w:val="0"/>
          <w:divBdr>
            <w:top w:val="none" w:sz="0" w:space="0" w:color="auto"/>
            <w:left w:val="none" w:sz="0" w:space="0" w:color="auto"/>
            <w:bottom w:val="none" w:sz="0" w:space="0" w:color="auto"/>
            <w:right w:val="none" w:sz="0" w:space="0" w:color="auto"/>
          </w:divBdr>
        </w:div>
        <w:div w:id="105277432">
          <w:marLeft w:val="0"/>
          <w:marRight w:val="0"/>
          <w:marTop w:val="0"/>
          <w:marBottom w:val="0"/>
          <w:divBdr>
            <w:top w:val="none" w:sz="0" w:space="0" w:color="auto"/>
            <w:left w:val="none" w:sz="0" w:space="0" w:color="auto"/>
            <w:bottom w:val="none" w:sz="0" w:space="0" w:color="auto"/>
            <w:right w:val="none" w:sz="0" w:space="0" w:color="auto"/>
          </w:divBdr>
        </w:div>
        <w:div w:id="1134328372">
          <w:marLeft w:val="0"/>
          <w:marRight w:val="0"/>
          <w:marTop w:val="0"/>
          <w:marBottom w:val="0"/>
          <w:divBdr>
            <w:top w:val="none" w:sz="0" w:space="0" w:color="auto"/>
            <w:left w:val="none" w:sz="0" w:space="0" w:color="auto"/>
            <w:bottom w:val="none" w:sz="0" w:space="0" w:color="auto"/>
            <w:right w:val="none" w:sz="0" w:space="0" w:color="auto"/>
          </w:divBdr>
        </w:div>
        <w:div w:id="988051535">
          <w:marLeft w:val="0"/>
          <w:marRight w:val="0"/>
          <w:marTop w:val="0"/>
          <w:marBottom w:val="0"/>
          <w:divBdr>
            <w:top w:val="none" w:sz="0" w:space="0" w:color="auto"/>
            <w:left w:val="none" w:sz="0" w:space="0" w:color="auto"/>
            <w:bottom w:val="none" w:sz="0" w:space="0" w:color="auto"/>
            <w:right w:val="none" w:sz="0" w:space="0" w:color="auto"/>
          </w:divBdr>
        </w:div>
        <w:div w:id="583761523">
          <w:marLeft w:val="0"/>
          <w:marRight w:val="0"/>
          <w:marTop w:val="0"/>
          <w:marBottom w:val="0"/>
          <w:divBdr>
            <w:top w:val="none" w:sz="0" w:space="0" w:color="auto"/>
            <w:left w:val="none" w:sz="0" w:space="0" w:color="auto"/>
            <w:bottom w:val="none" w:sz="0" w:space="0" w:color="auto"/>
            <w:right w:val="none" w:sz="0" w:space="0" w:color="auto"/>
          </w:divBdr>
        </w:div>
        <w:div w:id="514805187">
          <w:marLeft w:val="0"/>
          <w:marRight w:val="0"/>
          <w:marTop w:val="0"/>
          <w:marBottom w:val="0"/>
          <w:divBdr>
            <w:top w:val="none" w:sz="0" w:space="0" w:color="auto"/>
            <w:left w:val="none" w:sz="0" w:space="0" w:color="auto"/>
            <w:bottom w:val="none" w:sz="0" w:space="0" w:color="auto"/>
            <w:right w:val="none" w:sz="0" w:space="0" w:color="auto"/>
          </w:divBdr>
        </w:div>
        <w:div w:id="1630821969">
          <w:marLeft w:val="0"/>
          <w:marRight w:val="0"/>
          <w:marTop w:val="0"/>
          <w:marBottom w:val="0"/>
          <w:divBdr>
            <w:top w:val="none" w:sz="0" w:space="0" w:color="auto"/>
            <w:left w:val="none" w:sz="0" w:space="0" w:color="auto"/>
            <w:bottom w:val="none" w:sz="0" w:space="0" w:color="auto"/>
            <w:right w:val="none" w:sz="0" w:space="0" w:color="auto"/>
          </w:divBdr>
        </w:div>
        <w:div w:id="1615476049">
          <w:marLeft w:val="0"/>
          <w:marRight w:val="0"/>
          <w:marTop w:val="0"/>
          <w:marBottom w:val="0"/>
          <w:divBdr>
            <w:top w:val="none" w:sz="0" w:space="0" w:color="auto"/>
            <w:left w:val="none" w:sz="0" w:space="0" w:color="auto"/>
            <w:bottom w:val="none" w:sz="0" w:space="0" w:color="auto"/>
            <w:right w:val="none" w:sz="0" w:space="0" w:color="auto"/>
          </w:divBdr>
        </w:div>
        <w:div w:id="96097748">
          <w:marLeft w:val="0"/>
          <w:marRight w:val="0"/>
          <w:marTop w:val="0"/>
          <w:marBottom w:val="0"/>
          <w:divBdr>
            <w:top w:val="none" w:sz="0" w:space="0" w:color="auto"/>
            <w:left w:val="none" w:sz="0" w:space="0" w:color="auto"/>
            <w:bottom w:val="none" w:sz="0" w:space="0" w:color="auto"/>
            <w:right w:val="none" w:sz="0" w:space="0" w:color="auto"/>
          </w:divBdr>
        </w:div>
        <w:div w:id="1211380970">
          <w:marLeft w:val="0"/>
          <w:marRight w:val="0"/>
          <w:marTop w:val="0"/>
          <w:marBottom w:val="0"/>
          <w:divBdr>
            <w:top w:val="none" w:sz="0" w:space="0" w:color="auto"/>
            <w:left w:val="none" w:sz="0" w:space="0" w:color="auto"/>
            <w:bottom w:val="none" w:sz="0" w:space="0" w:color="auto"/>
            <w:right w:val="none" w:sz="0" w:space="0" w:color="auto"/>
          </w:divBdr>
        </w:div>
        <w:div w:id="167133819">
          <w:marLeft w:val="0"/>
          <w:marRight w:val="0"/>
          <w:marTop w:val="0"/>
          <w:marBottom w:val="0"/>
          <w:divBdr>
            <w:top w:val="none" w:sz="0" w:space="0" w:color="auto"/>
            <w:left w:val="none" w:sz="0" w:space="0" w:color="auto"/>
            <w:bottom w:val="none" w:sz="0" w:space="0" w:color="auto"/>
            <w:right w:val="none" w:sz="0" w:space="0" w:color="auto"/>
          </w:divBdr>
        </w:div>
        <w:div w:id="2074156505">
          <w:marLeft w:val="0"/>
          <w:marRight w:val="0"/>
          <w:marTop w:val="0"/>
          <w:marBottom w:val="0"/>
          <w:divBdr>
            <w:top w:val="none" w:sz="0" w:space="0" w:color="auto"/>
            <w:left w:val="none" w:sz="0" w:space="0" w:color="auto"/>
            <w:bottom w:val="none" w:sz="0" w:space="0" w:color="auto"/>
            <w:right w:val="none" w:sz="0" w:space="0" w:color="auto"/>
          </w:divBdr>
        </w:div>
        <w:div w:id="441220344">
          <w:marLeft w:val="0"/>
          <w:marRight w:val="0"/>
          <w:marTop w:val="0"/>
          <w:marBottom w:val="0"/>
          <w:divBdr>
            <w:top w:val="none" w:sz="0" w:space="0" w:color="auto"/>
            <w:left w:val="none" w:sz="0" w:space="0" w:color="auto"/>
            <w:bottom w:val="none" w:sz="0" w:space="0" w:color="auto"/>
            <w:right w:val="none" w:sz="0" w:space="0" w:color="auto"/>
          </w:divBdr>
        </w:div>
        <w:div w:id="1635214000">
          <w:marLeft w:val="0"/>
          <w:marRight w:val="0"/>
          <w:marTop w:val="0"/>
          <w:marBottom w:val="0"/>
          <w:divBdr>
            <w:top w:val="none" w:sz="0" w:space="0" w:color="auto"/>
            <w:left w:val="none" w:sz="0" w:space="0" w:color="auto"/>
            <w:bottom w:val="none" w:sz="0" w:space="0" w:color="auto"/>
            <w:right w:val="none" w:sz="0" w:space="0" w:color="auto"/>
          </w:divBdr>
        </w:div>
        <w:div w:id="514198612">
          <w:marLeft w:val="0"/>
          <w:marRight w:val="0"/>
          <w:marTop w:val="0"/>
          <w:marBottom w:val="0"/>
          <w:divBdr>
            <w:top w:val="none" w:sz="0" w:space="0" w:color="auto"/>
            <w:left w:val="none" w:sz="0" w:space="0" w:color="auto"/>
            <w:bottom w:val="none" w:sz="0" w:space="0" w:color="auto"/>
            <w:right w:val="none" w:sz="0" w:space="0" w:color="auto"/>
          </w:divBdr>
        </w:div>
        <w:div w:id="14036281">
          <w:marLeft w:val="0"/>
          <w:marRight w:val="0"/>
          <w:marTop w:val="0"/>
          <w:marBottom w:val="0"/>
          <w:divBdr>
            <w:top w:val="none" w:sz="0" w:space="0" w:color="auto"/>
            <w:left w:val="none" w:sz="0" w:space="0" w:color="auto"/>
            <w:bottom w:val="none" w:sz="0" w:space="0" w:color="auto"/>
            <w:right w:val="none" w:sz="0" w:space="0" w:color="auto"/>
          </w:divBdr>
        </w:div>
        <w:div w:id="1957520329">
          <w:marLeft w:val="0"/>
          <w:marRight w:val="0"/>
          <w:marTop w:val="0"/>
          <w:marBottom w:val="0"/>
          <w:divBdr>
            <w:top w:val="none" w:sz="0" w:space="0" w:color="auto"/>
            <w:left w:val="none" w:sz="0" w:space="0" w:color="auto"/>
            <w:bottom w:val="none" w:sz="0" w:space="0" w:color="auto"/>
            <w:right w:val="none" w:sz="0" w:space="0" w:color="auto"/>
          </w:divBdr>
        </w:div>
        <w:div w:id="702512060">
          <w:marLeft w:val="0"/>
          <w:marRight w:val="0"/>
          <w:marTop w:val="0"/>
          <w:marBottom w:val="0"/>
          <w:divBdr>
            <w:top w:val="none" w:sz="0" w:space="0" w:color="auto"/>
            <w:left w:val="none" w:sz="0" w:space="0" w:color="auto"/>
            <w:bottom w:val="none" w:sz="0" w:space="0" w:color="auto"/>
            <w:right w:val="none" w:sz="0" w:space="0" w:color="auto"/>
          </w:divBdr>
        </w:div>
        <w:div w:id="399259037">
          <w:marLeft w:val="0"/>
          <w:marRight w:val="0"/>
          <w:marTop w:val="0"/>
          <w:marBottom w:val="0"/>
          <w:divBdr>
            <w:top w:val="none" w:sz="0" w:space="0" w:color="auto"/>
            <w:left w:val="none" w:sz="0" w:space="0" w:color="auto"/>
            <w:bottom w:val="none" w:sz="0" w:space="0" w:color="auto"/>
            <w:right w:val="none" w:sz="0" w:space="0" w:color="auto"/>
          </w:divBdr>
        </w:div>
        <w:div w:id="1418014070">
          <w:marLeft w:val="0"/>
          <w:marRight w:val="0"/>
          <w:marTop w:val="0"/>
          <w:marBottom w:val="0"/>
          <w:divBdr>
            <w:top w:val="none" w:sz="0" w:space="0" w:color="auto"/>
            <w:left w:val="none" w:sz="0" w:space="0" w:color="auto"/>
            <w:bottom w:val="none" w:sz="0" w:space="0" w:color="auto"/>
            <w:right w:val="none" w:sz="0" w:space="0" w:color="auto"/>
          </w:divBdr>
        </w:div>
        <w:div w:id="766275168">
          <w:marLeft w:val="0"/>
          <w:marRight w:val="0"/>
          <w:marTop w:val="0"/>
          <w:marBottom w:val="0"/>
          <w:divBdr>
            <w:top w:val="none" w:sz="0" w:space="0" w:color="auto"/>
            <w:left w:val="none" w:sz="0" w:space="0" w:color="auto"/>
            <w:bottom w:val="none" w:sz="0" w:space="0" w:color="auto"/>
            <w:right w:val="none" w:sz="0" w:space="0" w:color="auto"/>
          </w:divBdr>
        </w:div>
        <w:div w:id="2099593212">
          <w:marLeft w:val="0"/>
          <w:marRight w:val="0"/>
          <w:marTop w:val="0"/>
          <w:marBottom w:val="0"/>
          <w:divBdr>
            <w:top w:val="none" w:sz="0" w:space="0" w:color="auto"/>
            <w:left w:val="none" w:sz="0" w:space="0" w:color="auto"/>
            <w:bottom w:val="none" w:sz="0" w:space="0" w:color="auto"/>
            <w:right w:val="none" w:sz="0" w:space="0" w:color="auto"/>
          </w:divBdr>
        </w:div>
        <w:div w:id="1394768331">
          <w:marLeft w:val="0"/>
          <w:marRight w:val="0"/>
          <w:marTop w:val="0"/>
          <w:marBottom w:val="0"/>
          <w:divBdr>
            <w:top w:val="none" w:sz="0" w:space="0" w:color="auto"/>
            <w:left w:val="none" w:sz="0" w:space="0" w:color="auto"/>
            <w:bottom w:val="none" w:sz="0" w:space="0" w:color="auto"/>
            <w:right w:val="none" w:sz="0" w:space="0" w:color="auto"/>
          </w:divBdr>
        </w:div>
        <w:div w:id="63070847">
          <w:marLeft w:val="0"/>
          <w:marRight w:val="0"/>
          <w:marTop w:val="0"/>
          <w:marBottom w:val="0"/>
          <w:divBdr>
            <w:top w:val="none" w:sz="0" w:space="0" w:color="auto"/>
            <w:left w:val="none" w:sz="0" w:space="0" w:color="auto"/>
            <w:bottom w:val="none" w:sz="0" w:space="0" w:color="auto"/>
            <w:right w:val="none" w:sz="0" w:space="0" w:color="auto"/>
          </w:divBdr>
        </w:div>
        <w:div w:id="1307320998">
          <w:marLeft w:val="0"/>
          <w:marRight w:val="0"/>
          <w:marTop w:val="0"/>
          <w:marBottom w:val="0"/>
          <w:divBdr>
            <w:top w:val="none" w:sz="0" w:space="0" w:color="auto"/>
            <w:left w:val="none" w:sz="0" w:space="0" w:color="auto"/>
            <w:bottom w:val="none" w:sz="0" w:space="0" w:color="auto"/>
            <w:right w:val="none" w:sz="0" w:space="0" w:color="auto"/>
          </w:divBdr>
        </w:div>
        <w:div w:id="1512792575">
          <w:marLeft w:val="0"/>
          <w:marRight w:val="0"/>
          <w:marTop w:val="0"/>
          <w:marBottom w:val="0"/>
          <w:divBdr>
            <w:top w:val="none" w:sz="0" w:space="0" w:color="auto"/>
            <w:left w:val="none" w:sz="0" w:space="0" w:color="auto"/>
            <w:bottom w:val="none" w:sz="0" w:space="0" w:color="auto"/>
            <w:right w:val="none" w:sz="0" w:space="0" w:color="auto"/>
          </w:divBdr>
        </w:div>
        <w:div w:id="389501659">
          <w:marLeft w:val="0"/>
          <w:marRight w:val="0"/>
          <w:marTop w:val="0"/>
          <w:marBottom w:val="0"/>
          <w:divBdr>
            <w:top w:val="none" w:sz="0" w:space="0" w:color="auto"/>
            <w:left w:val="none" w:sz="0" w:space="0" w:color="auto"/>
            <w:bottom w:val="none" w:sz="0" w:space="0" w:color="auto"/>
            <w:right w:val="none" w:sz="0" w:space="0" w:color="auto"/>
          </w:divBdr>
        </w:div>
        <w:div w:id="757406391">
          <w:marLeft w:val="0"/>
          <w:marRight w:val="0"/>
          <w:marTop w:val="0"/>
          <w:marBottom w:val="0"/>
          <w:divBdr>
            <w:top w:val="none" w:sz="0" w:space="0" w:color="auto"/>
            <w:left w:val="none" w:sz="0" w:space="0" w:color="auto"/>
            <w:bottom w:val="none" w:sz="0" w:space="0" w:color="auto"/>
            <w:right w:val="none" w:sz="0" w:space="0" w:color="auto"/>
          </w:divBdr>
        </w:div>
        <w:div w:id="1781335373">
          <w:marLeft w:val="0"/>
          <w:marRight w:val="0"/>
          <w:marTop w:val="0"/>
          <w:marBottom w:val="0"/>
          <w:divBdr>
            <w:top w:val="none" w:sz="0" w:space="0" w:color="auto"/>
            <w:left w:val="none" w:sz="0" w:space="0" w:color="auto"/>
            <w:bottom w:val="none" w:sz="0" w:space="0" w:color="auto"/>
            <w:right w:val="none" w:sz="0" w:space="0" w:color="auto"/>
          </w:divBdr>
        </w:div>
        <w:div w:id="1651985680">
          <w:marLeft w:val="0"/>
          <w:marRight w:val="0"/>
          <w:marTop w:val="0"/>
          <w:marBottom w:val="0"/>
          <w:divBdr>
            <w:top w:val="none" w:sz="0" w:space="0" w:color="auto"/>
            <w:left w:val="none" w:sz="0" w:space="0" w:color="auto"/>
            <w:bottom w:val="none" w:sz="0" w:space="0" w:color="auto"/>
            <w:right w:val="none" w:sz="0" w:space="0" w:color="auto"/>
          </w:divBdr>
        </w:div>
      </w:divsChild>
    </w:div>
    <w:div w:id="123240005">
      <w:bodyDiv w:val="1"/>
      <w:marLeft w:val="0"/>
      <w:marRight w:val="0"/>
      <w:marTop w:val="0"/>
      <w:marBottom w:val="0"/>
      <w:divBdr>
        <w:top w:val="none" w:sz="0" w:space="0" w:color="auto"/>
        <w:left w:val="none" w:sz="0" w:space="0" w:color="auto"/>
        <w:bottom w:val="none" w:sz="0" w:space="0" w:color="auto"/>
        <w:right w:val="none" w:sz="0" w:space="0" w:color="auto"/>
      </w:divBdr>
    </w:div>
    <w:div w:id="70729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1037/1076-8998.11.1.7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037/0021-9010.87.3.48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02A89-11C1-4ECD-B997-9F68BB900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8412</Words>
  <Characters>48698</Characters>
  <Application>Microsoft Office Word</Application>
  <DocSecurity>0</DocSecurity>
  <Lines>697</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Kazim, Wajiha</dc:creator>
  <cp:keywords/>
  <dc:description/>
  <cp:lastModifiedBy>Osei-Nimo, Samuel</cp:lastModifiedBy>
  <cp:revision>41</cp:revision>
  <dcterms:created xsi:type="dcterms:W3CDTF">2024-03-01T10:43:00Z</dcterms:created>
  <dcterms:modified xsi:type="dcterms:W3CDTF">2024-03-01T18:42:00Z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e43fd6bb22f99f12603390044e8ba2d9fab4f16484f7db8c74f960c678403eed</vt:lpwstr>
  </property>
</Properties>
</file>