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79134" w14:textId="67DC89DA" w:rsidR="003C31E6" w:rsidRPr="00235485" w:rsidRDefault="001D26C9" w:rsidP="00235485">
      <w:pPr>
        <w:spacing w:line="240" w:lineRule="auto"/>
        <w:jc w:val="center"/>
        <w:rPr>
          <w:rFonts w:ascii="Times New Roman" w:hAnsi="Times New Roman" w:cs="Times New Roman"/>
          <w:b/>
          <w:bCs/>
          <w:sz w:val="28"/>
          <w:szCs w:val="28"/>
          <w:lang w:val="en-US"/>
        </w:rPr>
      </w:pPr>
      <w:r w:rsidRPr="00235485">
        <w:rPr>
          <w:rFonts w:ascii="Times New Roman" w:hAnsi="Times New Roman" w:cs="Times New Roman"/>
          <w:b/>
          <w:bCs/>
          <w:sz w:val="28"/>
          <w:szCs w:val="28"/>
          <w:lang w:val="en-US"/>
        </w:rPr>
        <w:t>Navigating m</w:t>
      </w:r>
      <w:r w:rsidR="710DA7CA" w:rsidRPr="00235485">
        <w:rPr>
          <w:rFonts w:ascii="Times New Roman" w:hAnsi="Times New Roman" w:cs="Times New Roman"/>
          <w:b/>
          <w:bCs/>
          <w:sz w:val="28"/>
          <w:szCs w:val="28"/>
          <w:lang w:val="en-US"/>
        </w:rPr>
        <w:t>oral uncertainty and</w:t>
      </w:r>
      <w:r w:rsidR="00DC711F" w:rsidRPr="00235485">
        <w:rPr>
          <w:rFonts w:ascii="Times New Roman" w:hAnsi="Times New Roman" w:cs="Times New Roman"/>
          <w:b/>
          <w:bCs/>
          <w:sz w:val="28"/>
          <w:szCs w:val="28"/>
          <w:lang w:val="en-US"/>
        </w:rPr>
        <w:t xml:space="preserve"> </w:t>
      </w:r>
      <w:r w:rsidR="00066851" w:rsidRPr="00235485">
        <w:rPr>
          <w:rFonts w:ascii="Times New Roman" w:hAnsi="Times New Roman" w:cs="Times New Roman"/>
          <w:b/>
          <w:bCs/>
          <w:sz w:val="28"/>
          <w:szCs w:val="28"/>
          <w:lang w:val="en-US"/>
        </w:rPr>
        <w:t>institutional</w:t>
      </w:r>
      <w:r w:rsidR="710DA7CA" w:rsidRPr="00235485">
        <w:rPr>
          <w:rFonts w:ascii="Times New Roman" w:hAnsi="Times New Roman" w:cs="Times New Roman"/>
          <w:b/>
          <w:bCs/>
          <w:sz w:val="28"/>
          <w:szCs w:val="28"/>
          <w:lang w:val="en-US"/>
        </w:rPr>
        <w:t xml:space="preserve"> </w:t>
      </w:r>
      <w:proofErr w:type="spellStart"/>
      <w:r w:rsidR="710DA7CA" w:rsidRPr="00235485">
        <w:rPr>
          <w:rFonts w:ascii="Times New Roman" w:hAnsi="Times New Roman" w:cs="Times New Roman"/>
          <w:b/>
          <w:bCs/>
          <w:sz w:val="28"/>
          <w:szCs w:val="28"/>
          <w:lang w:val="en-US"/>
        </w:rPr>
        <w:t>wilful</w:t>
      </w:r>
      <w:proofErr w:type="spellEnd"/>
      <w:r w:rsidR="710DA7CA" w:rsidRPr="00235485">
        <w:rPr>
          <w:rFonts w:ascii="Times New Roman" w:hAnsi="Times New Roman" w:cs="Times New Roman"/>
          <w:b/>
          <w:bCs/>
          <w:sz w:val="28"/>
          <w:szCs w:val="28"/>
          <w:lang w:val="en-US"/>
        </w:rPr>
        <w:t xml:space="preserve"> ignorance: The case of the British defence industry</w:t>
      </w:r>
    </w:p>
    <w:p w14:paraId="342671E5" w14:textId="77777777" w:rsidR="008C5749" w:rsidRDefault="008C5749" w:rsidP="44F152E3">
      <w:pPr>
        <w:spacing w:line="480" w:lineRule="auto"/>
        <w:rPr>
          <w:rFonts w:ascii="Times New Roman" w:hAnsi="Times New Roman" w:cs="Times New Roman"/>
          <w:b/>
          <w:bCs/>
          <w:sz w:val="24"/>
          <w:szCs w:val="24"/>
          <w:lang w:val="en-US"/>
        </w:rPr>
      </w:pPr>
    </w:p>
    <w:p w14:paraId="52F5C21F" w14:textId="3EDFA8EC" w:rsidR="006F2FDA" w:rsidRDefault="006F2FDA" w:rsidP="00C60CDE">
      <w:pPr>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Fabien Littel</w:t>
      </w:r>
    </w:p>
    <w:p w14:paraId="78F7F61F" w14:textId="437CA016" w:rsidR="006F2FDA" w:rsidRPr="00C60CDE" w:rsidRDefault="006F2FDA" w:rsidP="00C60CDE">
      <w:pPr>
        <w:spacing w:line="240" w:lineRule="auto"/>
        <w:rPr>
          <w:rFonts w:ascii="Times New Roman" w:hAnsi="Times New Roman" w:cs="Times New Roman"/>
          <w:sz w:val="24"/>
          <w:szCs w:val="24"/>
          <w:lang w:val="en-US"/>
        </w:rPr>
      </w:pPr>
      <w:r w:rsidRPr="00C60CDE">
        <w:rPr>
          <w:rFonts w:ascii="Times New Roman" w:hAnsi="Times New Roman" w:cs="Times New Roman"/>
          <w:sz w:val="24"/>
          <w:szCs w:val="24"/>
          <w:lang w:val="en-US"/>
        </w:rPr>
        <w:t>University of Southampton</w:t>
      </w:r>
    </w:p>
    <w:p w14:paraId="20047D8D" w14:textId="77777777" w:rsidR="00C60CDE" w:rsidRDefault="00C60CDE" w:rsidP="00C60CDE">
      <w:pPr>
        <w:spacing w:line="240" w:lineRule="auto"/>
        <w:rPr>
          <w:rFonts w:ascii="Times New Roman" w:hAnsi="Times New Roman" w:cs="Times New Roman"/>
          <w:b/>
          <w:bCs/>
          <w:sz w:val="24"/>
          <w:szCs w:val="24"/>
          <w:lang w:val="en-US"/>
        </w:rPr>
      </w:pPr>
    </w:p>
    <w:p w14:paraId="32234957" w14:textId="66107279" w:rsidR="006F2FDA" w:rsidRDefault="006F2FDA" w:rsidP="00C60CDE">
      <w:pPr>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Uracha Chatrakul Na Ayud</w:t>
      </w:r>
      <w:r w:rsidR="00C60CDE">
        <w:rPr>
          <w:rFonts w:ascii="Times New Roman" w:hAnsi="Times New Roman" w:cs="Times New Roman"/>
          <w:b/>
          <w:bCs/>
          <w:sz w:val="24"/>
          <w:szCs w:val="24"/>
          <w:lang w:val="en-US"/>
        </w:rPr>
        <w:t>h</w:t>
      </w:r>
      <w:r>
        <w:rPr>
          <w:rFonts w:ascii="Times New Roman" w:hAnsi="Times New Roman" w:cs="Times New Roman"/>
          <w:b/>
          <w:bCs/>
          <w:sz w:val="24"/>
          <w:szCs w:val="24"/>
          <w:lang w:val="en-US"/>
        </w:rPr>
        <w:t>ya</w:t>
      </w:r>
    </w:p>
    <w:p w14:paraId="1C1C3B07" w14:textId="2BE7E7D7" w:rsidR="00C60CDE" w:rsidRPr="00C60CDE" w:rsidRDefault="00C60CDE" w:rsidP="00C60CDE">
      <w:pPr>
        <w:spacing w:line="240" w:lineRule="auto"/>
        <w:rPr>
          <w:rFonts w:ascii="Times New Roman" w:hAnsi="Times New Roman" w:cs="Times New Roman"/>
          <w:sz w:val="24"/>
          <w:szCs w:val="24"/>
          <w:lang w:val="en-US"/>
        </w:rPr>
      </w:pPr>
      <w:r w:rsidRPr="00C60CDE">
        <w:rPr>
          <w:rFonts w:ascii="Times New Roman" w:hAnsi="Times New Roman" w:cs="Times New Roman"/>
          <w:sz w:val="24"/>
          <w:szCs w:val="24"/>
          <w:lang w:val="en-US"/>
        </w:rPr>
        <w:t>Birkbeck, University of London</w:t>
      </w:r>
    </w:p>
    <w:p w14:paraId="34D53563" w14:textId="77777777" w:rsidR="00C60CDE" w:rsidRDefault="00C60CDE" w:rsidP="008C5749">
      <w:pPr>
        <w:spacing w:line="240" w:lineRule="auto"/>
        <w:rPr>
          <w:rFonts w:ascii="Times New Roman" w:hAnsi="Times New Roman" w:cs="Times New Roman"/>
          <w:b/>
          <w:bCs/>
          <w:sz w:val="24"/>
          <w:szCs w:val="24"/>
          <w:lang w:val="en-US"/>
        </w:rPr>
      </w:pPr>
    </w:p>
    <w:p w14:paraId="1BB0394A" w14:textId="67514BC8" w:rsidR="008C5749" w:rsidRDefault="008C5749" w:rsidP="008C5749">
      <w:pPr>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Summary</w:t>
      </w:r>
    </w:p>
    <w:p w14:paraId="1272DD02" w14:textId="0D3EBF08" w:rsidR="008C5749" w:rsidRDefault="00EF0ACC" w:rsidP="00A9333E">
      <w:pPr>
        <w:spacing w:line="240" w:lineRule="auto"/>
        <w:jc w:val="both"/>
        <w:rPr>
          <w:rFonts w:ascii="Times New Roman" w:hAnsi="Times New Roman" w:cs="Times New Roman"/>
          <w:b/>
          <w:bCs/>
          <w:sz w:val="24"/>
          <w:szCs w:val="24"/>
          <w:lang w:val="en-US"/>
        </w:rPr>
      </w:pPr>
      <w:r>
        <w:rPr>
          <w:rFonts w:ascii="Times New Roman" w:hAnsi="Times New Roman" w:cs="Times New Roman"/>
          <w:sz w:val="24"/>
          <w:szCs w:val="24"/>
          <w:lang w:val="en-US"/>
        </w:rPr>
        <w:t xml:space="preserve">How do employees navigate a </w:t>
      </w:r>
      <w:r w:rsidRPr="0346CDDE">
        <w:rPr>
          <w:rFonts w:ascii="Times New Roman" w:hAnsi="Times New Roman" w:cs="Times New Roman"/>
          <w:sz w:val="24"/>
          <w:szCs w:val="24"/>
          <w:lang w:val="en-US"/>
        </w:rPr>
        <w:t>perpetual state of moral uncertainty</w:t>
      </w:r>
      <w:r>
        <w:rPr>
          <w:rFonts w:ascii="Times New Roman" w:hAnsi="Times New Roman" w:cs="Times New Roman"/>
          <w:sz w:val="24"/>
          <w:szCs w:val="24"/>
          <w:lang w:val="en-US"/>
        </w:rPr>
        <w:t xml:space="preserve"> caused by their </w:t>
      </w:r>
      <w:proofErr w:type="spellStart"/>
      <w:r>
        <w:rPr>
          <w:rFonts w:ascii="Times New Roman" w:hAnsi="Times New Roman" w:cs="Times New Roman"/>
          <w:sz w:val="24"/>
          <w:szCs w:val="24"/>
          <w:lang w:val="en-US"/>
        </w:rPr>
        <w:t>organisational</w:t>
      </w:r>
      <w:proofErr w:type="spellEnd"/>
      <w:r>
        <w:rPr>
          <w:rFonts w:ascii="Times New Roman" w:hAnsi="Times New Roman" w:cs="Times New Roman"/>
          <w:sz w:val="24"/>
          <w:szCs w:val="24"/>
          <w:lang w:val="en-US"/>
        </w:rPr>
        <w:t xml:space="preserve"> context</w:t>
      </w:r>
      <w:r w:rsidRPr="0346CDDE">
        <w:rPr>
          <w:rFonts w:ascii="Times New Roman" w:hAnsi="Times New Roman" w:cs="Times New Roman"/>
          <w:sz w:val="24"/>
          <w:szCs w:val="24"/>
          <w:lang w:val="en-US"/>
        </w:rPr>
        <w:t>? We addressed</w:t>
      </w:r>
      <w:r>
        <w:rPr>
          <w:rFonts w:ascii="Times New Roman" w:hAnsi="Times New Roman" w:cs="Times New Roman"/>
          <w:sz w:val="24"/>
          <w:szCs w:val="24"/>
          <w:lang w:val="en-US"/>
        </w:rPr>
        <w:t xml:space="preserve"> this question</w:t>
      </w:r>
      <w:r w:rsidRPr="0346CDDE">
        <w:rPr>
          <w:rFonts w:ascii="Times New Roman" w:hAnsi="Times New Roman" w:cs="Times New Roman"/>
          <w:sz w:val="24"/>
          <w:szCs w:val="24"/>
          <w:lang w:val="en-US"/>
        </w:rPr>
        <w:t xml:space="preserve"> through a Foucauldian Discourse Analysis of employees’ interview accounts of working in the British defence industry. </w:t>
      </w:r>
      <w:r w:rsidRPr="6FF443F4">
        <w:rPr>
          <w:rFonts w:ascii="Times New Roman" w:hAnsi="Times New Roman" w:cs="Times New Roman"/>
          <w:sz w:val="24"/>
          <w:szCs w:val="24"/>
          <w:lang w:val="en-US"/>
        </w:rPr>
        <w:t xml:space="preserve">The employees </w:t>
      </w:r>
      <w:r w:rsidRPr="4E2D8CC5">
        <w:rPr>
          <w:rFonts w:ascii="Times New Roman" w:hAnsi="Times New Roman" w:cs="Times New Roman"/>
          <w:sz w:val="24"/>
          <w:szCs w:val="24"/>
          <w:lang w:val="en-US"/>
        </w:rPr>
        <w:t xml:space="preserve">work </w:t>
      </w:r>
      <w:r w:rsidRPr="1613C102">
        <w:rPr>
          <w:rFonts w:ascii="Times New Roman" w:hAnsi="Times New Roman" w:cs="Times New Roman"/>
          <w:sz w:val="24"/>
          <w:szCs w:val="24"/>
          <w:lang w:val="en-US"/>
        </w:rPr>
        <w:t xml:space="preserve">in </w:t>
      </w:r>
      <w:r w:rsidRPr="2A541991">
        <w:rPr>
          <w:rFonts w:ascii="Times New Roman" w:hAnsi="Times New Roman" w:cs="Times New Roman"/>
          <w:sz w:val="24"/>
          <w:szCs w:val="24"/>
          <w:lang w:val="en-US"/>
        </w:rPr>
        <w:t xml:space="preserve">an environment of </w:t>
      </w:r>
      <w:r w:rsidRPr="5B0C429E">
        <w:rPr>
          <w:rFonts w:ascii="Times New Roman" w:hAnsi="Times New Roman" w:cs="Times New Roman"/>
          <w:sz w:val="24"/>
          <w:szCs w:val="24"/>
          <w:lang w:val="en-US"/>
        </w:rPr>
        <w:t xml:space="preserve">moral </w:t>
      </w:r>
      <w:r w:rsidRPr="739E709F">
        <w:rPr>
          <w:rFonts w:ascii="Times New Roman" w:hAnsi="Times New Roman" w:cs="Times New Roman"/>
          <w:sz w:val="24"/>
          <w:szCs w:val="24"/>
          <w:lang w:val="en-US"/>
        </w:rPr>
        <w:t>uncertainty</w:t>
      </w:r>
      <w:r w:rsidRPr="3776454C">
        <w:rPr>
          <w:rFonts w:ascii="Times New Roman" w:hAnsi="Times New Roman" w:cs="Times New Roman"/>
          <w:sz w:val="24"/>
          <w:szCs w:val="24"/>
          <w:lang w:val="en-US"/>
        </w:rPr>
        <w:t>,</w:t>
      </w:r>
      <w:r w:rsidRPr="4CB8F86A">
        <w:rPr>
          <w:rFonts w:ascii="Times New Roman" w:hAnsi="Times New Roman" w:cs="Times New Roman"/>
          <w:sz w:val="24"/>
          <w:szCs w:val="24"/>
          <w:lang w:val="en-US"/>
        </w:rPr>
        <w:t xml:space="preserve"> </w:t>
      </w:r>
      <w:r w:rsidRPr="6064F09D">
        <w:rPr>
          <w:rFonts w:ascii="Times New Roman" w:hAnsi="Times New Roman" w:cs="Times New Roman"/>
          <w:sz w:val="24"/>
          <w:szCs w:val="24"/>
          <w:lang w:val="en-US"/>
        </w:rPr>
        <w:t>given that the industry</w:t>
      </w:r>
      <w:r w:rsidRPr="0346CDDE">
        <w:rPr>
          <w:rFonts w:ascii="Times New Roman" w:hAnsi="Times New Roman" w:cs="Times New Roman"/>
          <w:sz w:val="24"/>
          <w:szCs w:val="24"/>
          <w:lang w:val="en-US"/>
        </w:rPr>
        <w:t xml:space="preserve"> produces weapons and military </w:t>
      </w:r>
      <w:r w:rsidRPr="14E04D5C">
        <w:rPr>
          <w:rFonts w:ascii="Times New Roman" w:hAnsi="Times New Roman" w:cs="Times New Roman"/>
          <w:sz w:val="24"/>
          <w:szCs w:val="24"/>
          <w:lang w:val="en-US"/>
        </w:rPr>
        <w:t>equipment</w:t>
      </w:r>
      <w:r>
        <w:rPr>
          <w:rFonts w:ascii="Times New Roman" w:hAnsi="Times New Roman" w:cs="Times New Roman"/>
          <w:sz w:val="24"/>
          <w:szCs w:val="24"/>
          <w:lang w:val="en-US"/>
        </w:rPr>
        <w:t xml:space="preserve"> for the British armed forces and global trade for use in conflicts around the world</w:t>
      </w:r>
      <w:r w:rsidRPr="14E04D5C">
        <w:rPr>
          <w:rFonts w:ascii="Times New Roman" w:hAnsi="Times New Roman" w:cs="Times New Roman"/>
          <w:sz w:val="24"/>
          <w:szCs w:val="24"/>
          <w:lang w:val="en-US"/>
        </w:rPr>
        <w:t xml:space="preserve">. </w:t>
      </w:r>
      <w:r w:rsidRPr="63A01371">
        <w:rPr>
          <w:rFonts w:ascii="Times New Roman" w:hAnsi="Times New Roman" w:cs="Times New Roman"/>
          <w:sz w:val="24"/>
          <w:szCs w:val="24"/>
          <w:lang w:val="en-US"/>
        </w:rPr>
        <w:t xml:space="preserve">This </w:t>
      </w:r>
      <w:r w:rsidRPr="7B964C8A">
        <w:rPr>
          <w:rFonts w:ascii="Times New Roman" w:hAnsi="Times New Roman" w:cs="Times New Roman"/>
          <w:sz w:val="24"/>
          <w:szCs w:val="24"/>
          <w:lang w:val="en-US"/>
        </w:rPr>
        <w:t>presents</w:t>
      </w:r>
      <w:r w:rsidRPr="0346CDDE">
        <w:rPr>
          <w:rFonts w:ascii="Times New Roman" w:hAnsi="Times New Roman" w:cs="Times New Roman"/>
          <w:sz w:val="24"/>
          <w:szCs w:val="24"/>
          <w:lang w:val="en-US"/>
        </w:rPr>
        <w:t xml:space="preserve"> moral challenges for employees as reflexive social actors, yet these are not acknowledged </w:t>
      </w:r>
      <w:r w:rsidRPr="29C29B37">
        <w:rPr>
          <w:rFonts w:ascii="Times New Roman" w:hAnsi="Times New Roman" w:cs="Times New Roman"/>
          <w:sz w:val="24"/>
          <w:szCs w:val="24"/>
          <w:lang w:val="en-US"/>
        </w:rPr>
        <w:t>or</w:t>
      </w:r>
      <w:r w:rsidRPr="0346CDDE">
        <w:rPr>
          <w:rFonts w:ascii="Times New Roman" w:hAnsi="Times New Roman" w:cs="Times New Roman"/>
          <w:sz w:val="24"/>
          <w:szCs w:val="24"/>
          <w:lang w:val="en-US"/>
        </w:rPr>
        <w:t xml:space="preserve"> discussed at the institutional level. We argue that this constitutes a form of institutional </w:t>
      </w:r>
      <w:proofErr w:type="spellStart"/>
      <w:r w:rsidRPr="0346CDDE">
        <w:rPr>
          <w:rFonts w:ascii="Times New Roman" w:hAnsi="Times New Roman" w:cs="Times New Roman"/>
          <w:sz w:val="24"/>
          <w:szCs w:val="24"/>
          <w:lang w:val="en-US"/>
        </w:rPr>
        <w:t>wilful</w:t>
      </w:r>
      <w:proofErr w:type="spellEnd"/>
      <w:r w:rsidRPr="0346CDDE">
        <w:rPr>
          <w:rFonts w:ascii="Times New Roman" w:hAnsi="Times New Roman" w:cs="Times New Roman"/>
          <w:sz w:val="24"/>
          <w:szCs w:val="24"/>
          <w:lang w:val="en-US"/>
        </w:rPr>
        <w:t xml:space="preserve"> ignorance, </w:t>
      </w:r>
      <w:r>
        <w:rPr>
          <w:rFonts w:ascii="Times New Roman" w:hAnsi="Times New Roman" w:cs="Times New Roman"/>
          <w:sz w:val="24"/>
          <w:szCs w:val="24"/>
          <w:lang w:val="en-US"/>
        </w:rPr>
        <w:t xml:space="preserve">compounding the </w:t>
      </w:r>
      <w:r w:rsidRPr="48759B48">
        <w:rPr>
          <w:rFonts w:ascii="Times New Roman" w:hAnsi="Times New Roman" w:cs="Times New Roman"/>
          <w:sz w:val="24"/>
          <w:szCs w:val="24"/>
          <w:lang w:val="en-US"/>
        </w:rPr>
        <w:t xml:space="preserve">effects of </w:t>
      </w:r>
      <w:r w:rsidRPr="0346CDDE">
        <w:rPr>
          <w:rFonts w:ascii="Times New Roman" w:hAnsi="Times New Roman" w:cs="Times New Roman"/>
          <w:sz w:val="24"/>
          <w:szCs w:val="24"/>
          <w:lang w:val="en-US"/>
        </w:rPr>
        <w:t>moral uncertainty</w:t>
      </w:r>
      <w:r>
        <w:rPr>
          <w:rFonts w:ascii="Times New Roman" w:hAnsi="Times New Roman" w:cs="Times New Roman"/>
          <w:sz w:val="24"/>
          <w:szCs w:val="24"/>
          <w:lang w:val="en-US"/>
        </w:rPr>
        <w:t xml:space="preserve"> we investigate</w:t>
      </w:r>
      <w:r w:rsidRPr="0346CDDE">
        <w:rPr>
          <w:rFonts w:ascii="Times New Roman" w:hAnsi="Times New Roman" w:cs="Times New Roman"/>
          <w:sz w:val="24"/>
          <w:szCs w:val="24"/>
          <w:lang w:val="en-US"/>
        </w:rPr>
        <w:t xml:space="preserve">. </w:t>
      </w:r>
    </w:p>
    <w:p w14:paraId="26224436" w14:textId="77777777" w:rsidR="008C5749" w:rsidRDefault="008C5749" w:rsidP="008C5749">
      <w:pPr>
        <w:spacing w:line="240" w:lineRule="auto"/>
        <w:rPr>
          <w:rFonts w:ascii="Times New Roman" w:hAnsi="Times New Roman" w:cs="Times New Roman"/>
          <w:b/>
          <w:bCs/>
          <w:sz w:val="24"/>
          <w:szCs w:val="24"/>
          <w:lang w:val="en-US"/>
        </w:rPr>
      </w:pPr>
    </w:p>
    <w:p w14:paraId="08BEA639" w14:textId="0AD3AF65" w:rsidR="008C5749" w:rsidRDefault="008C5749" w:rsidP="44F152E3">
      <w:pPr>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Track: </w:t>
      </w:r>
      <w:r w:rsidR="00F51FCA">
        <w:rPr>
          <w:rFonts w:ascii="Times New Roman" w:hAnsi="Times New Roman" w:cs="Times New Roman"/>
          <w:b/>
          <w:bCs/>
          <w:sz w:val="24"/>
          <w:szCs w:val="24"/>
          <w:lang w:val="en-US"/>
        </w:rPr>
        <w:t>3. Critical Management Studies</w:t>
      </w:r>
    </w:p>
    <w:p w14:paraId="410228F2" w14:textId="75761141" w:rsidR="008C5749" w:rsidRPr="00064C0F" w:rsidRDefault="008C5749" w:rsidP="44F152E3">
      <w:pPr>
        <w:spacing w:line="480" w:lineRule="auto"/>
        <w:rPr>
          <w:rFonts w:ascii="Times New Roman" w:hAnsi="Times New Roman" w:cs="Times New Roman"/>
          <w:b/>
          <w:bCs/>
          <w:sz w:val="24"/>
          <w:szCs w:val="24"/>
          <w:lang w:val="en-US"/>
        </w:rPr>
      </w:pPr>
      <w:r w:rsidRPr="195C8BB5">
        <w:rPr>
          <w:rFonts w:ascii="Times New Roman" w:hAnsi="Times New Roman" w:cs="Times New Roman"/>
          <w:b/>
          <w:bCs/>
          <w:sz w:val="24"/>
          <w:szCs w:val="24"/>
          <w:lang w:val="en-US"/>
        </w:rPr>
        <w:t>Word</w:t>
      </w:r>
      <w:r w:rsidR="0F05AE7B" w:rsidRPr="195C8BB5">
        <w:rPr>
          <w:rFonts w:ascii="Times New Roman" w:hAnsi="Times New Roman" w:cs="Times New Roman"/>
          <w:b/>
          <w:bCs/>
          <w:sz w:val="24"/>
          <w:szCs w:val="24"/>
          <w:lang w:val="en-US"/>
        </w:rPr>
        <w:t xml:space="preserve"> </w:t>
      </w:r>
      <w:r w:rsidRPr="195C8BB5">
        <w:rPr>
          <w:rFonts w:ascii="Times New Roman" w:hAnsi="Times New Roman" w:cs="Times New Roman"/>
          <w:b/>
          <w:bCs/>
          <w:sz w:val="24"/>
          <w:szCs w:val="24"/>
          <w:lang w:val="en-US"/>
        </w:rPr>
        <w:t xml:space="preserve">count (excluding tables and references): </w:t>
      </w:r>
      <w:proofErr w:type="gramStart"/>
      <w:r w:rsidR="008C1872">
        <w:rPr>
          <w:rFonts w:ascii="Times New Roman" w:hAnsi="Times New Roman" w:cs="Times New Roman"/>
          <w:b/>
          <w:bCs/>
          <w:sz w:val="24"/>
          <w:szCs w:val="24"/>
          <w:lang w:val="en-US"/>
        </w:rPr>
        <w:t>6,341</w:t>
      </w:r>
      <w:proofErr w:type="gramEnd"/>
    </w:p>
    <w:p w14:paraId="6D9F3F2D" w14:textId="77777777" w:rsidR="00A73E4F" w:rsidRDefault="00A73E4F">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2A5C58E2" w14:textId="3F6A572D" w:rsidR="00EC3803" w:rsidRDefault="00EC3803" w:rsidP="002B7D93">
      <w:pPr>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Abstract</w:t>
      </w:r>
    </w:p>
    <w:p w14:paraId="7DAD91AF" w14:textId="7E3A261E" w:rsidR="00EC3803" w:rsidRDefault="001D26C9" w:rsidP="002B7D93">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How do employees navigate </w:t>
      </w:r>
      <w:r w:rsidR="00A3383A">
        <w:rPr>
          <w:rFonts w:ascii="Times New Roman" w:hAnsi="Times New Roman" w:cs="Times New Roman"/>
          <w:sz w:val="24"/>
          <w:szCs w:val="24"/>
          <w:lang w:val="en-US"/>
        </w:rPr>
        <w:t xml:space="preserve">a </w:t>
      </w:r>
      <w:r w:rsidR="0E0AD6CB" w:rsidRPr="0346CDDE">
        <w:rPr>
          <w:rFonts w:ascii="Times New Roman" w:hAnsi="Times New Roman" w:cs="Times New Roman"/>
          <w:sz w:val="24"/>
          <w:szCs w:val="24"/>
          <w:lang w:val="en-US"/>
        </w:rPr>
        <w:t>perpetual state of moral uncertainty</w:t>
      </w:r>
      <w:r w:rsidR="00A3383A">
        <w:rPr>
          <w:rFonts w:ascii="Times New Roman" w:hAnsi="Times New Roman" w:cs="Times New Roman"/>
          <w:sz w:val="24"/>
          <w:szCs w:val="24"/>
          <w:lang w:val="en-US"/>
        </w:rPr>
        <w:t xml:space="preserve"> </w:t>
      </w:r>
      <w:r w:rsidR="00A77098">
        <w:rPr>
          <w:rFonts w:ascii="Times New Roman" w:hAnsi="Times New Roman" w:cs="Times New Roman"/>
          <w:sz w:val="24"/>
          <w:szCs w:val="24"/>
          <w:lang w:val="en-US"/>
        </w:rPr>
        <w:t xml:space="preserve">caused by their </w:t>
      </w:r>
      <w:proofErr w:type="spellStart"/>
      <w:r w:rsidR="00A77098">
        <w:rPr>
          <w:rFonts w:ascii="Times New Roman" w:hAnsi="Times New Roman" w:cs="Times New Roman"/>
          <w:sz w:val="24"/>
          <w:szCs w:val="24"/>
          <w:lang w:val="en-US"/>
        </w:rPr>
        <w:t>organisational</w:t>
      </w:r>
      <w:proofErr w:type="spellEnd"/>
      <w:r w:rsidR="00A77098">
        <w:rPr>
          <w:rFonts w:ascii="Times New Roman" w:hAnsi="Times New Roman" w:cs="Times New Roman"/>
          <w:sz w:val="24"/>
          <w:szCs w:val="24"/>
          <w:lang w:val="en-US"/>
        </w:rPr>
        <w:t xml:space="preserve"> context</w:t>
      </w:r>
      <w:r w:rsidR="0E0AD6CB" w:rsidRPr="0346CDDE">
        <w:rPr>
          <w:rFonts w:ascii="Times New Roman" w:hAnsi="Times New Roman" w:cs="Times New Roman"/>
          <w:sz w:val="24"/>
          <w:szCs w:val="24"/>
          <w:lang w:val="en-US"/>
        </w:rPr>
        <w:t>? We addressed</w:t>
      </w:r>
      <w:r w:rsidR="00B3554E">
        <w:rPr>
          <w:rFonts w:ascii="Times New Roman" w:hAnsi="Times New Roman" w:cs="Times New Roman"/>
          <w:sz w:val="24"/>
          <w:szCs w:val="24"/>
          <w:lang w:val="en-US"/>
        </w:rPr>
        <w:t xml:space="preserve"> this question</w:t>
      </w:r>
      <w:r w:rsidR="0E0AD6CB" w:rsidRPr="0346CDDE">
        <w:rPr>
          <w:rFonts w:ascii="Times New Roman" w:hAnsi="Times New Roman" w:cs="Times New Roman"/>
          <w:sz w:val="24"/>
          <w:szCs w:val="24"/>
          <w:lang w:val="en-US"/>
        </w:rPr>
        <w:t xml:space="preserve"> through a Foucauldian Discourse Analysis of employees’ interview accounts of working in the British defence industry. </w:t>
      </w:r>
      <w:r w:rsidR="05A11183" w:rsidRPr="6FF443F4">
        <w:rPr>
          <w:rFonts w:ascii="Times New Roman" w:hAnsi="Times New Roman" w:cs="Times New Roman"/>
          <w:sz w:val="24"/>
          <w:szCs w:val="24"/>
          <w:lang w:val="en-US"/>
        </w:rPr>
        <w:t xml:space="preserve">The </w:t>
      </w:r>
      <w:r w:rsidR="51DE1264" w:rsidRPr="6FF443F4">
        <w:rPr>
          <w:rFonts w:ascii="Times New Roman" w:hAnsi="Times New Roman" w:cs="Times New Roman"/>
          <w:sz w:val="24"/>
          <w:szCs w:val="24"/>
          <w:lang w:val="en-US"/>
        </w:rPr>
        <w:t xml:space="preserve">employees </w:t>
      </w:r>
      <w:r w:rsidR="51DE1264" w:rsidRPr="4E2D8CC5">
        <w:rPr>
          <w:rFonts w:ascii="Times New Roman" w:hAnsi="Times New Roman" w:cs="Times New Roman"/>
          <w:sz w:val="24"/>
          <w:szCs w:val="24"/>
          <w:lang w:val="en-US"/>
        </w:rPr>
        <w:t xml:space="preserve">work </w:t>
      </w:r>
      <w:r w:rsidR="51DE1264" w:rsidRPr="1613C102">
        <w:rPr>
          <w:rFonts w:ascii="Times New Roman" w:hAnsi="Times New Roman" w:cs="Times New Roman"/>
          <w:sz w:val="24"/>
          <w:szCs w:val="24"/>
          <w:lang w:val="en-US"/>
        </w:rPr>
        <w:t xml:space="preserve">in </w:t>
      </w:r>
      <w:r w:rsidR="51DE1264" w:rsidRPr="2A541991">
        <w:rPr>
          <w:rFonts w:ascii="Times New Roman" w:hAnsi="Times New Roman" w:cs="Times New Roman"/>
          <w:sz w:val="24"/>
          <w:szCs w:val="24"/>
          <w:lang w:val="en-US"/>
        </w:rPr>
        <w:t xml:space="preserve">an environment of </w:t>
      </w:r>
      <w:r w:rsidR="51DE1264" w:rsidRPr="5B0C429E">
        <w:rPr>
          <w:rFonts w:ascii="Times New Roman" w:hAnsi="Times New Roman" w:cs="Times New Roman"/>
          <w:sz w:val="24"/>
          <w:szCs w:val="24"/>
          <w:lang w:val="en-US"/>
        </w:rPr>
        <w:t xml:space="preserve">moral </w:t>
      </w:r>
      <w:r w:rsidR="51DE1264" w:rsidRPr="739E709F">
        <w:rPr>
          <w:rFonts w:ascii="Times New Roman" w:hAnsi="Times New Roman" w:cs="Times New Roman"/>
          <w:sz w:val="24"/>
          <w:szCs w:val="24"/>
          <w:lang w:val="en-US"/>
        </w:rPr>
        <w:t>uncertainty</w:t>
      </w:r>
      <w:r w:rsidR="3BCDFB86" w:rsidRPr="3776454C">
        <w:rPr>
          <w:rFonts w:ascii="Times New Roman" w:hAnsi="Times New Roman" w:cs="Times New Roman"/>
          <w:sz w:val="24"/>
          <w:szCs w:val="24"/>
          <w:lang w:val="en-US"/>
        </w:rPr>
        <w:t>,</w:t>
      </w:r>
      <w:r w:rsidR="51DE1264" w:rsidRPr="4CB8F86A">
        <w:rPr>
          <w:rFonts w:ascii="Times New Roman" w:hAnsi="Times New Roman" w:cs="Times New Roman"/>
          <w:sz w:val="24"/>
          <w:szCs w:val="24"/>
          <w:lang w:val="en-US"/>
        </w:rPr>
        <w:t xml:space="preserve"> </w:t>
      </w:r>
      <w:r w:rsidR="3BCDFB86" w:rsidRPr="6064F09D">
        <w:rPr>
          <w:rFonts w:ascii="Times New Roman" w:hAnsi="Times New Roman" w:cs="Times New Roman"/>
          <w:sz w:val="24"/>
          <w:szCs w:val="24"/>
          <w:lang w:val="en-US"/>
        </w:rPr>
        <w:t>given that the</w:t>
      </w:r>
      <w:r w:rsidR="51DE1264" w:rsidRPr="6064F09D">
        <w:rPr>
          <w:rFonts w:ascii="Times New Roman" w:hAnsi="Times New Roman" w:cs="Times New Roman"/>
          <w:sz w:val="24"/>
          <w:szCs w:val="24"/>
          <w:lang w:val="en-US"/>
        </w:rPr>
        <w:t xml:space="preserve"> </w:t>
      </w:r>
      <w:r w:rsidR="0C378F0D" w:rsidRPr="6064F09D">
        <w:rPr>
          <w:rFonts w:ascii="Times New Roman" w:hAnsi="Times New Roman" w:cs="Times New Roman"/>
          <w:sz w:val="24"/>
          <w:szCs w:val="24"/>
          <w:lang w:val="en-US"/>
        </w:rPr>
        <w:t>i</w:t>
      </w:r>
      <w:r w:rsidR="05A11183" w:rsidRPr="6064F09D">
        <w:rPr>
          <w:rFonts w:ascii="Times New Roman" w:hAnsi="Times New Roman" w:cs="Times New Roman"/>
          <w:sz w:val="24"/>
          <w:szCs w:val="24"/>
          <w:lang w:val="en-US"/>
        </w:rPr>
        <w:t>ndustry</w:t>
      </w:r>
      <w:r w:rsidR="0E0AD6CB" w:rsidRPr="0346CDDE">
        <w:rPr>
          <w:rFonts w:ascii="Times New Roman" w:hAnsi="Times New Roman" w:cs="Times New Roman"/>
          <w:sz w:val="24"/>
          <w:szCs w:val="24"/>
          <w:lang w:val="en-US"/>
        </w:rPr>
        <w:t xml:space="preserve"> produces weapons and military </w:t>
      </w:r>
      <w:r w:rsidR="05A11183" w:rsidRPr="14E04D5C">
        <w:rPr>
          <w:rFonts w:ascii="Times New Roman" w:hAnsi="Times New Roman" w:cs="Times New Roman"/>
          <w:sz w:val="24"/>
          <w:szCs w:val="24"/>
          <w:lang w:val="en-US"/>
        </w:rPr>
        <w:t>equipment</w:t>
      </w:r>
      <w:r w:rsidR="002B4191">
        <w:rPr>
          <w:rFonts w:ascii="Times New Roman" w:hAnsi="Times New Roman" w:cs="Times New Roman"/>
          <w:sz w:val="24"/>
          <w:szCs w:val="24"/>
          <w:lang w:val="en-US"/>
        </w:rPr>
        <w:t xml:space="preserve"> for the British armed forces and </w:t>
      </w:r>
      <w:r w:rsidR="006D1333">
        <w:rPr>
          <w:rFonts w:ascii="Times New Roman" w:hAnsi="Times New Roman" w:cs="Times New Roman"/>
          <w:sz w:val="24"/>
          <w:szCs w:val="24"/>
          <w:lang w:val="en-US"/>
        </w:rPr>
        <w:t>global trade</w:t>
      </w:r>
      <w:r w:rsidR="00B840C5">
        <w:rPr>
          <w:rFonts w:ascii="Times New Roman" w:hAnsi="Times New Roman" w:cs="Times New Roman"/>
          <w:sz w:val="24"/>
          <w:szCs w:val="24"/>
          <w:lang w:val="en-US"/>
        </w:rPr>
        <w:t xml:space="preserve"> for use in conflicts around the world</w:t>
      </w:r>
      <w:r w:rsidR="1FC94E69" w:rsidRPr="14E04D5C">
        <w:rPr>
          <w:rFonts w:ascii="Times New Roman" w:hAnsi="Times New Roman" w:cs="Times New Roman"/>
          <w:sz w:val="24"/>
          <w:szCs w:val="24"/>
          <w:lang w:val="en-US"/>
        </w:rPr>
        <w:t xml:space="preserve">. </w:t>
      </w:r>
      <w:r w:rsidR="1FC94E69" w:rsidRPr="63A01371">
        <w:rPr>
          <w:rFonts w:ascii="Times New Roman" w:hAnsi="Times New Roman" w:cs="Times New Roman"/>
          <w:sz w:val="24"/>
          <w:szCs w:val="24"/>
          <w:lang w:val="en-US"/>
        </w:rPr>
        <w:t xml:space="preserve">This </w:t>
      </w:r>
      <w:r w:rsidR="05A11183" w:rsidRPr="7B964C8A">
        <w:rPr>
          <w:rFonts w:ascii="Times New Roman" w:hAnsi="Times New Roman" w:cs="Times New Roman"/>
          <w:sz w:val="24"/>
          <w:szCs w:val="24"/>
          <w:lang w:val="en-US"/>
        </w:rPr>
        <w:t>present</w:t>
      </w:r>
      <w:r w:rsidR="06F22979" w:rsidRPr="7B964C8A">
        <w:rPr>
          <w:rFonts w:ascii="Times New Roman" w:hAnsi="Times New Roman" w:cs="Times New Roman"/>
          <w:sz w:val="24"/>
          <w:szCs w:val="24"/>
          <w:lang w:val="en-US"/>
        </w:rPr>
        <w:t>s</w:t>
      </w:r>
      <w:r w:rsidR="0E0AD6CB" w:rsidRPr="0346CDDE">
        <w:rPr>
          <w:rFonts w:ascii="Times New Roman" w:hAnsi="Times New Roman" w:cs="Times New Roman"/>
          <w:sz w:val="24"/>
          <w:szCs w:val="24"/>
          <w:lang w:val="en-US"/>
        </w:rPr>
        <w:t xml:space="preserve"> moral challenges for employees as reflexive social actors, yet these are not acknowledged </w:t>
      </w:r>
      <w:r w:rsidR="167479A1" w:rsidRPr="29C29B37">
        <w:rPr>
          <w:rFonts w:ascii="Times New Roman" w:hAnsi="Times New Roman" w:cs="Times New Roman"/>
          <w:sz w:val="24"/>
          <w:szCs w:val="24"/>
          <w:lang w:val="en-US"/>
        </w:rPr>
        <w:t>or</w:t>
      </w:r>
      <w:r w:rsidR="0E0AD6CB" w:rsidRPr="0346CDDE">
        <w:rPr>
          <w:rFonts w:ascii="Times New Roman" w:hAnsi="Times New Roman" w:cs="Times New Roman"/>
          <w:sz w:val="24"/>
          <w:szCs w:val="24"/>
          <w:lang w:val="en-US"/>
        </w:rPr>
        <w:t xml:space="preserve"> discussed at the institutional level. We argue that this constitutes a form of institutional </w:t>
      </w:r>
      <w:proofErr w:type="spellStart"/>
      <w:r w:rsidR="0E0AD6CB" w:rsidRPr="0346CDDE">
        <w:rPr>
          <w:rFonts w:ascii="Times New Roman" w:hAnsi="Times New Roman" w:cs="Times New Roman"/>
          <w:sz w:val="24"/>
          <w:szCs w:val="24"/>
          <w:lang w:val="en-US"/>
        </w:rPr>
        <w:t>wilful</w:t>
      </w:r>
      <w:proofErr w:type="spellEnd"/>
      <w:r w:rsidR="0E0AD6CB" w:rsidRPr="0346CDDE">
        <w:rPr>
          <w:rFonts w:ascii="Times New Roman" w:hAnsi="Times New Roman" w:cs="Times New Roman"/>
          <w:sz w:val="24"/>
          <w:szCs w:val="24"/>
          <w:lang w:val="en-US"/>
        </w:rPr>
        <w:t xml:space="preserve"> ignorance, </w:t>
      </w:r>
      <w:r w:rsidR="009A155F">
        <w:rPr>
          <w:rFonts w:ascii="Times New Roman" w:hAnsi="Times New Roman" w:cs="Times New Roman"/>
          <w:sz w:val="24"/>
          <w:szCs w:val="24"/>
          <w:lang w:val="en-US"/>
        </w:rPr>
        <w:t xml:space="preserve">compounding the </w:t>
      </w:r>
      <w:r w:rsidR="05A11183" w:rsidRPr="48759B48">
        <w:rPr>
          <w:rFonts w:ascii="Times New Roman" w:hAnsi="Times New Roman" w:cs="Times New Roman"/>
          <w:sz w:val="24"/>
          <w:szCs w:val="24"/>
          <w:lang w:val="en-US"/>
        </w:rPr>
        <w:t xml:space="preserve">effects of </w:t>
      </w:r>
      <w:r w:rsidR="0E0AD6CB" w:rsidRPr="0346CDDE">
        <w:rPr>
          <w:rFonts w:ascii="Times New Roman" w:hAnsi="Times New Roman" w:cs="Times New Roman"/>
          <w:sz w:val="24"/>
          <w:szCs w:val="24"/>
          <w:lang w:val="en-US"/>
        </w:rPr>
        <w:t>moral uncertainty</w:t>
      </w:r>
      <w:r w:rsidR="005657D4">
        <w:rPr>
          <w:rFonts w:ascii="Times New Roman" w:hAnsi="Times New Roman" w:cs="Times New Roman"/>
          <w:sz w:val="24"/>
          <w:szCs w:val="24"/>
          <w:lang w:val="en-US"/>
        </w:rPr>
        <w:t xml:space="preserve"> we investigate</w:t>
      </w:r>
      <w:r w:rsidR="0E0AD6CB" w:rsidRPr="0346CDDE">
        <w:rPr>
          <w:rFonts w:ascii="Times New Roman" w:hAnsi="Times New Roman" w:cs="Times New Roman"/>
          <w:sz w:val="24"/>
          <w:szCs w:val="24"/>
          <w:lang w:val="en-US"/>
        </w:rPr>
        <w:t xml:space="preserve">. </w:t>
      </w:r>
      <w:r w:rsidR="0A5E4FA1" w:rsidRPr="57F232A4">
        <w:rPr>
          <w:rFonts w:ascii="Times New Roman" w:hAnsi="Times New Roman" w:cs="Times New Roman"/>
          <w:sz w:val="24"/>
          <w:szCs w:val="24"/>
          <w:lang w:val="en-US"/>
        </w:rPr>
        <w:t>Our work</w:t>
      </w:r>
      <w:r w:rsidR="05A11183" w:rsidRPr="57F232A4">
        <w:rPr>
          <w:rFonts w:ascii="Times New Roman" w:hAnsi="Times New Roman" w:cs="Times New Roman"/>
          <w:sz w:val="24"/>
          <w:szCs w:val="24"/>
          <w:lang w:val="en-US"/>
        </w:rPr>
        <w:t xml:space="preserve"> </w:t>
      </w:r>
      <w:r w:rsidR="006F25F6">
        <w:rPr>
          <w:rFonts w:ascii="Times New Roman" w:hAnsi="Times New Roman" w:cs="Times New Roman"/>
          <w:sz w:val="24"/>
          <w:szCs w:val="24"/>
          <w:lang w:val="en-US"/>
        </w:rPr>
        <w:t>contributes to existing research in three main ways</w:t>
      </w:r>
      <w:r w:rsidR="00ED5F1F">
        <w:rPr>
          <w:rFonts w:ascii="Times New Roman" w:hAnsi="Times New Roman" w:cs="Times New Roman"/>
          <w:sz w:val="24"/>
          <w:szCs w:val="24"/>
          <w:lang w:val="en-US"/>
        </w:rPr>
        <w:t>:</w:t>
      </w:r>
      <w:r w:rsidR="0E0AD6CB" w:rsidRPr="0346CDDE">
        <w:rPr>
          <w:rFonts w:ascii="Times New Roman" w:hAnsi="Times New Roman" w:cs="Times New Roman"/>
          <w:sz w:val="24"/>
          <w:szCs w:val="24"/>
          <w:lang w:val="en-US"/>
        </w:rPr>
        <w:t xml:space="preserve"> </w:t>
      </w:r>
      <w:r w:rsidR="00F503E1">
        <w:rPr>
          <w:rFonts w:ascii="Times New Roman" w:hAnsi="Times New Roman" w:cs="Times New Roman"/>
          <w:sz w:val="24"/>
          <w:szCs w:val="24"/>
          <w:lang w:val="en-US"/>
        </w:rPr>
        <w:t xml:space="preserve">by establishing </w:t>
      </w:r>
      <w:r w:rsidR="00C84D5C">
        <w:rPr>
          <w:rFonts w:ascii="Times New Roman" w:hAnsi="Times New Roman" w:cs="Times New Roman"/>
          <w:sz w:val="24"/>
          <w:szCs w:val="24"/>
          <w:lang w:val="en-US"/>
        </w:rPr>
        <w:t xml:space="preserve">the existence </w:t>
      </w:r>
      <w:r w:rsidR="00531A96">
        <w:rPr>
          <w:rFonts w:ascii="Times New Roman" w:hAnsi="Times New Roman" w:cs="Times New Roman"/>
          <w:sz w:val="24"/>
          <w:szCs w:val="24"/>
          <w:lang w:val="en-US"/>
        </w:rPr>
        <w:t xml:space="preserve">and identifying </w:t>
      </w:r>
      <w:r w:rsidR="00080B1E">
        <w:rPr>
          <w:rFonts w:ascii="Times New Roman" w:hAnsi="Times New Roman" w:cs="Times New Roman"/>
          <w:sz w:val="24"/>
          <w:szCs w:val="24"/>
          <w:lang w:val="en-US"/>
        </w:rPr>
        <w:t xml:space="preserve">examples </w:t>
      </w:r>
      <w:r w:rsidR="00840264">
        <w:rPr>
          <w:rFonts w:ascii="Times New Roman" w:hAnsi="Times New Roman" w:cs="Times New Roman"/>
          <w:sz w:val="24"/>
          <w:szCs w:val="24"/>
          <w:lang w:val="en-US"/>
        </w:rPr>
        <w:t>of experiences of moral uncertainty as a</w:t>
      </w:r>
      <w:r w:rsidR="00662674">
        <w:rPr>
          <w:rFonts w:ascii="Times New Roman" w:hAnsi="Times New Roman" w:cs="Times New Roman"/>
          <w:sz w:val="24"/>
          <w:szCs w:val="24"/>
          <w:lang w:val="en-US"/>
        </w:rPr>
        <w:t xml:space="preserve">n ongoing </w:t>
      </w:r>
      <w:r w:rsidR="00A04F46">
        <w:rPr>
          <w:rFonts w:ascii="Times New Roman" w:hAnsi="Times New Roman" w:cs="Times New Roman"/>
          <w:sz w:val="24"/>
          <w:szCs w:val="24"/>
          <w:lang w:val="en-US"/>
        </w:rPr>
        <w:t xml:space="preserve">characteristic of </w:t>
      </w:r>
      <w:r w:rsidR="00956811">
        <w:rPr>
          <w:rFonts w:ascii="Times New Roman" w:hAnsi="Times New Roman" w:cs="Times New Roman"/>
          <w:sz w:val="24"/>
          <w:szCs w:val="24"/>
          <w:lang w:val="en-US"/>
        </w:rPr>
        <w:t xml:space="preserve">a working environment; </w:t>
      </w:r>
      <w:r w:rsidR="0E0AD6CB" w:rsidRPr="0346CDDE">
        <w:rPr>
          <w:rFonts w:ascii="Times New Roman" w:hAnsi="Times New Roman" w:cs="Times New Roman"/>
          <w:sz w:val="24"/>
          <w:szCs w:val="24"/>
          <w:lang w:val="en-US"/>
        </w:rPr>
        <w:t xml:space="preserve">by introducing a life course perspective to </w:t>
      </w:r>
      <w:r w:rsidR="005F3BB2">
        <w:rPr>
          <w:rFonts w:ascii="Times New Roman" w:hAnsi="Times New Roman" w:cs="Times New Roman"/>
          <w:sz w:val="24"/>
          <w:szCs w:val="24"/>
          <w:lang w:val="en-US"/>
        </w:rPr>
        <w:t xml:space="preserve">explore the </w:t>
      </w:r>
      <w:r w:rsidR="00ED6F90">
        <w:rPr>
          <w:rFonts w:ascii="Times New Roman" w:hAnsi="Times New Roman" w:cs="Times New Roman"/>
          <w:sz w:val="24"/>
          <w:szCs w:val="24"/>
          <w:lang w:val="en-US"/>
        </w:rPr>
        <w:t xml:space="preserve">social construction of </w:t>
      </w:r>
      <w:r w:rsidR="007E205A">
        <w:rPr>
          <w:rFonts w:ascii="Times New Roman" w:hAnsi="Times New Roman" w:cs="Times New Roman"/>
          <w:sz w:val="24"/>
          <w:szCs w:val="24"/>
          <w:lang w:val="en-US"/>
        </w:rPr>
        <w:t xml:space="preserve">positions people take </w:t>
      </w:r>
      <w:r w:rsidR="00A905D0">
        <w:rPr>
          <w:rFonts w:ascii="Times New Roman" w:hAnsi="Times New Roman" w:cs="Times New Roman"/>
          <w:sz w:val="24"/>
          <w:szCs w:val="24"/>
          <w:lang w:val="en-US"/>
        </w:rPr>
        <w:t>towards a morally uncertain</w:t>
      </w:r>
      <w:r w:rsidR="00C667E9">
        <w:rPr>
          <w:rFonts w:ascii="Times New Roman" w:hAnsi="Times New Roman" w:cs="Times New Roman"/>
          <w:sz w:val="24"/>
          <w:szCs w:val="24"/>
          <w:lang w:val="en-US"/>
        </w:rPr>
        <w:t xml:space="preserve"> </w:t>
      </w:r>
      <w:r w:rsidR="00506AD0">
        <w:rPr>
          <w:rFonts w:ascii="Times New Roman" w:hAnsi="Times New Roman" w:cs="Times New Roman"/>
          <w:sz w:val="24"/>
          <w:szCs w:val="24"/>
          <w:lang w:val="en-US"/>
        </w:rPr>
        <w:t>environment</w:t>
      </w:r>
      <w:r w:rsidR="0E0AD6CB" w:rsidRPr="0346CDDE">
        <w:rPr>
          <w:rFonts w:ascii="Times New Roman" w:hAnsi="Times New Roman" w:cs="Times New Roman"/>
          <w:sz w:val="24"/>
          <w:szCs w:val="24"/>
          <w:lang w:val="en-US"/>
        </w:rPr>
        <w:t xml:space="preserve">; and by identifying practices of </w:t>
      </w:r>
      <w:proofErr w:type="spellStart"/>
      <w:r w:rsidR="0E0AD6CB" w:rsidRPr="0346CDDE">
        <w:rPr>
          <w:rFonts w:ascii="Times New Roman" w:hAnsi="Times New Roman" w:cs="Times New Roman"/>
          <w:sz w:val="24"/>
          <w:szCs w:val="24"/>
          <w:lang w:val="en-US"/>
        </w:rPr>
        <w:t>wilful</w:t>
      </w:r>
      <w:proofErr w:type="spellEnd"/>
      <w:r w:rsidR="0E0AD6CB" w:rsidRPr="0346CDDE">
        <w:rPr>
          <w:rFonts w:ascii="Times New Roman" w:hAnsi="Times New Roman" w:cs="Times New Roman"/>
          <w:sz w:val="24"/>
          <w:szCs w:val="24"/>
          <w:lang w:val="en-US"/>
        </w:rPr>
        <w:t xml:space="preserve"> ignorance from defence organisations, and some of its employees.</w:t>
      </w:r>
    </w:p>
    <w:p w14:paraId="3C80F2FC" w14:textId="59C3E327" w:rsidR="29E05EB8" w:rsidRDefault="29E05EB8" w:rsidP="002B7D93">
      <w:pPr>
        <w:spacing w:line="240" w:lineRule="auto"/>
        <w:jc w:val="both"/>
        <w:rPr>
          <w:rFonts w:ascii="Times New Roman" w:hAnsi="Times New Roman" w:cs="Times New Roman"/>
          <w:sz w:val="24"/>
          <w:szCs w:val="24"/>
          <w:lang w:val="en-US"/>
        </w:rPr>
      </w:pPr>
    </w:p>
    <w:p w14:paraId="0D93C20F" w14:textId="48C9D197" w:rsidR="003C31E6" w:rsidRPr="00064C0F" w:rsidRDefault="066A2E43" w:rsidP="002B7D93">
      <w:pPr>
        <w:spacing w:line="240" w:lineRule="auto"/>
        <w:rPr>
          <w:rFonts w:ascii="Times New Roman" w:hAnsi="Times New Roman" w:cs="Times New Roman"/>
          <w:b/>
          <w:bCs/>
          <w:sz w:val="24"/>
          <w:szCs w:val="24"/>
          <w:lang w:val="en-US"/>
        </w:rPr>
      </w:pPr>
      <w:r w:rsidRPr="44F152E3">
        <w:rPr>
          <w:rFonts w:ascii="Times New Roman" w:hAnsi="Times New Roman" w:cs="Times New Roman"/>
          <w:b/>
          <w:bCs/>
          <w:sz w:val="24"/>
          <w:szCs w:val="24"/>
          <w:lang w:val="en-US"/>
        </w:rPr>
        <w:t>Introduction</w:t>
      </w:r>
    </w:p>
    <w:p w14:paraId="48AF1926" w14:textId="31DEB7DB" w:rsidR="00A875C5" w:rsidRDefault="007700D2" w:rsidP="002B7D93">
      <w:pPr>
        <w:spacing w:line="240" w:lineRule="auto"/>
        <w:ind w:firstLine="720"/>
        <w:jc w:val="both"/>
        <w:rPr>
          <w:rFonts w:ascii="Times New Roman" w:eastAsia="Times New Roman" w:hAnsi="Times New Roman" w:cs="Times New Roman"/>
          <w:sz w:val="24"/>
          <w:szCs w:val="24"/>
          <w:lang w:val="en-US"/>
        </w:rPr>
      </w:pPr>
      <w:r w:rsidRPr="195C8BB5">
        <w:rPr>
          <w:rFonts w:ascii="Times New Roman" w:eastAsia="Times New Roman" w:hAnsi="Times New Roman" w:cs="Times New Roman"/>
          <w:sz w:val="24"/>
          <w:szCs w:val="24"/>
          <w:lang w:val="en-US"/>
        </w:rPr>
        <w:t xml:space="preserve">When faced with morally challenging facts or </w:t>
      </w:r>
      <w:r w:rsidR="00FE4921" w:rsidRPr="195C8BB5">
        <w:rPr>
          <w:rFonts w:ascii="Times New Roman" w:eastAsia="Times New Roman" w:hAnsi="Times New Roman" w:cs="Times New Roman"/>
          <w:sz w:val="24"/>
          <w:szCs w:val="24"/>
          <w:lang w:val="en-US"/>
        </w:rPr>
        <w:t xml:space="preserve">decisions, people </w:t>
      </w:r>
      <w:r w:rsidR="00F06F26" w:rsidRPr="195C8BB5">
        <w:rPr>
          <w:rFonts w:ascii="Times New Roman" w:eastAsia="Times New Roman" w:hAnsi="Times New Roman" w:cs="Times New Roman"/>
          <w:sz w:val="24"/>
          <w:szCs w:val="24"/>
          <w:lang w:val="en-US"/>
        </w:rPr>
        <w:t xml:space="preserve">tend to </w:t>
      </w:r>
      <w:r w:rsidR="00357681" w:rsidRPr="195C8BB5">
        <w:rPr>
          <w:rFonts w:ascii="Times New Roman" w:eastAsia="Times New Roman" w:hAnsi="Times New Roman" w:cs="Times New Roman"/>
          <w:sz w:val="24"/>
          <w:szCs w:val="24"/>
          <w:lang w:val="en-US"/>
        </w:rPr>
        <w:t xml:space="preserve">initially follow their instinct, before engaging in reasoning, to </w:t>
      </w:r>
      <w:r w:rsidR="003150B5" w:rsidRPr="195C8BB5">
        <w:rPr>
          <w:rFonts w:ascii="Times New Roman" w:eastAsia="Times New Roman" w:hAnsi="Times New Roman" w:cs="Times New Roman"/>
          <w:sz w:val="24"/>
          <w:szCs w:val="24"/>
          <w:lang w:val="en-US"/>
        </w:rPr>
        <w:t>try and decide of the correct path</w:t>
      </w:r>
      <w:r w:rsidR="00D30EAB" w:rsidRPr="195C8BB5">
        <w:rPr>
          <w:rFonts w:ascii="Times New Roman" w:eastAsia="Times New Roman" w:hAnsi="Times New Roman" w:cs="Times New Roman"/>
          <w:sz w:val="24"/>
          <w:szCs w:val="24"/>
          <w:lang w:val="en-US"/>
        </w:rPr>
        <w:t xml:space="preserve"> to follow </w:t>
      </w:r>
      <w:r w:rsidRPr="195C8BB5">
        <w:rPr>
          <w:rFonts w:ascii="Times New Roman" w:eastAsia="Times New Roman" w:hAnsi="Times New Roman" w:cs="Times New Roman"/>
          <w:sz w:val="24"/>
          <w:szCs w:val="24"/>
          <w:lang w:val="en-US"/>
        </w:rPr>
        <w:fldChar w:fldCharType="begin"/>
      </w:r>
      <w:r w:rsidRPr="195C8BB5">
        <w:rPr>
          <w:rFonts w:ascii="Times New Roman" w:eastAsia="Times New Roman" w:hAnsi="Times New Roman" w:cs="Times New Roman"/>
          <w:sz w:val="24"/>
          <w:szCs w:val="24"/>
          <w:lang w:val="en-US"/>
        </w:rPr>
        <w:instrText xml:space="preserve"> ADDIN ZOTERO_ITEM CSL_CITATION {"citationID":"A3NC2642","properties":{"formattedCitation":"(Haidt, 2013)","plainCitation":"(Haidt, 2013)","noteIndex":0},"citationItems":[{"id":998,"uris":["http://zotero.org/users/10384140/items/AZB5TE3A"],"itemData":{"id":998,"type":"article-journal","container-title":"Journal of Moral Education","DOI":"10.1080/03057240.2013.817327","ISSN":"0305-7240, 1465-3877","issue":"3","journalAbbreviation":"Journal of Moral Education","language":"en","page":"281-297","source":"DOI.org (Crossref)","title":"Moral psychology for the twenty-first century","volume":"42","author":[{"family":"Haidt","given":"Jonathan"}],"issued":{"date-parts":[["2013",9]]}}}],"schema":"https://github.com/citation-style-language/schema/raw/master/csl-citation.json"} </w:instrText>
      </w:r>
      <w:r w:rsidRPr="195C8BB5">
        <w:rPr>
          <w:rFonts w:ascii="Times New Roman" w:eastAsia="Times New Roman" w:hAnsi="Times New Roman" w:cs="Times New Roman"/>
          <w:sz w:val="24"/>
          <w:szCs w:val="24"/>
          <w:lang w:val="en-US"/>
        </w:rPr>
        <w:fldChar w:fldCharType="separate"/>
      </w:r>
      <w:r w:rsidR="00D30EAB" w:rsidRPr="195C8BB5">
        <w:rPr>
          <w:rFonts w:ascii="Times New Roman" w:hAnsi="Times New Roman" w:cs="Times New Roman"/>
          <w:sz w:val="24"/>
          <w:szCs w:val="24"/>
        </w:rPr>
        <w:t>(Haidt, 2013)</w:t>
      </w:r>
      <w:r w:rsidRPr="195C8BB5">
        <w:rPr>
          <w:rFonts w:ascii="Times New Roman" w:eastAsia="Times New Roman" w:hAnsi="Times New Roman" w:cs="Times New Roman"/>
          <w:sz w:val="24"/>
          <w:szCs w:val="24"/>
          <w:lang w:val="en-US"/>
        </w:rPr>
        <w:fldChar w:fldCharType="end"/>
      </w:r>
      <w:r w:rsidR="00366064" w:rsidRPr="195C8BB5">
        <w:rPr>
          <w:rFonts w:ascii="Times New Roman" w:eastAsia="Times New Roman" w:hAnsi="Times New Roman" w:cs="Times New Roman"/>
          <w:sz w:val="24"/>
          <w:szCs w:val="24"/>
          <w:lang w:val="en-US"/>
        </w:rPr>
        <w:t xml:space="preserve">. </w:t>
      </w:r>
      <w:r w:rsidR="00FA1E0A" w:rsidRPr="195C8BB5">
        <w:rPr>
          <w:rFonts w:ascii="Times New Roman" w:eastAsia="Times New Roman" w:hAnsi="Times New Roman" w:cs="Times New Roman"/>
          <w:sz w:val="24"/>
          <w:szCs w:val="24"/>
          <w:lang w:val="en-US"/>
        </w:rPr>
        <w:t xml:space="preserve">What happens </w:t>
      </w:r>
      <w:r w:rsidR="0003500D" w:rsidRPr="195C8BB5">
        <w:rPr>
          <w:rFonts w:ascii="Times New Roman" w:eastAsia="Times New Roman" w:hAnsi="Times New Roman" w:cs="Times New Roman"/>
          <w:sz w:val="24"/>
          <w:szCs w:val="24"/>
          <w:lang w:val="en-US"/>
        </w:rPr>
        <w:t xml:space="preserve">then </w:t>
      </w:r>
      <w:r w:rsidR="00BE6FF9" w:rsidRPr="195C8BB5">
        <w:rPr>
          <w:rFonts w:ascii="Times New Roman" w:eastAsia="Times New Roman" w:hAnsi="Times New Roman" w:cs="Times New Roman"/>
          <w:sz w:val="24"/>
          <w:szCs w:val="24"/>
          <w:lang w:val="en-US"/>
        </w:rPr>
        <w:t xml:space="preserve">if they experience confusion </w:t>
      </w:r>
      <w:r w:rsidR="000B475C" w:rsidRPr="195C8BB5">
        <w:rPr>
          <w:rFonts w:ascii="Times New Roman" w:eastAsia="Times New Roman" w:hAnsi="Times New Roman" w:cs="Times New Roman"/>
          <w:sz w:val="24"/>
          <w:szCs w:val="24"/>
          <w:lang w:val="en-US"/>
        </w:rPr>
        <w:t xml:space="preserve">on the morally correct </w:t>
      </w:r>
      <w:r w:rsidR="008B0F31" w:rsidRPr="195C8BB5">
        <w:rPr>
          <w:rFonts w:ascii="Times New Roman" w:eastAsia="Times New Roman" w:hAnsi="Times New Roman" w:cs="Times New Roman"/>
          <w:sz w:val="24"/>
          <w:szCs w:val="24"/>
          <w:lang w:val="en-US"/>
        </w:rPr>
        <w:t xml:space="preserve">path to follow? </w:t>
      </w:r>
      <w:r w:rsidR="00303CD3" w:rsidRPr="195C8BB5">
        <w:rPr>
          <w:rFonts w:ascii="Times New Roman" w:eastAsia="Times New Roman" w:hAnsi="Times New Roman" w:cs="Times New Roman"/>
          <w:sz w:val="24"/>
          <w:szCs w:val="24"/>
          <w:lang w:val="en-US"/>
        </w:rPr>
        <w:t>This is the premise of moral uncertainty</w:t>
      </w:r>
      <w:r w:rsidR="00306C88" w:rsidRPr="195C8BB5">
        <w:rPr>
          <w:rFonts w:ascii="Times New Roman" w:eastAsia="Times New Roman" w:hAnsi="Times New Roman" w:cs="Times New Roman"/>
          <w:sz w:val="24"/>
          <w:szCs w:val="24"/>
          <w:lang w:val="en-US"/>
        </w:rPr>
        <w:t xml:space="preserve">, or “what one ought to do when one is uncertain about what one ought to do” </w:t>
      </w:r>
      <w:r w:rsidRPr="195C8BB5">
        <w:rPr>
          <w:rFonts w:ascii="Times New Roman" w:eastAsia="Times New Roman" w:hAnsi="Times New Roman" w:cs="Times New Roman"/>
          <w:sz w:val="24"/>
          <w:szCs w:val="24"/>
          <w:lang w:val="en-US"/>
        </w:rPr>
        <w:fldChar w:fldCharType="begin"/>
      </w:r>
      <w:r w:rsidRPr="195C8BB5">
        <w:rPr>
          <w:rFonts w:ascii="Times New Roman" w:eastAsia="Times New Roman" w:hAnsi="Times New Roman" w:cs="Times New Roman"/>
          <w:sz w:val="24"/>
          <w:szCs w:val="24"/>
          <w:lang w:val="en-US"/>
        </w:rPr>
        <w:instrText xml:space="preserve"> ADDIN ZOTERO_ITEM CSL_CITATION {"citationID":"GDlcYhwK","properties":{"formattedCitation":"(Bykvist, 2017)","plainCitation":"(Bykvist, 2017)","noteIndex":0},"citationItems":[{"id":1766,"uris":["http://zotero.org/users/10384140/items/MTDXUU4K"],"itemData":{"id":1766,"type":"article-journal","abstract":"What should we do when we are not certain about what we morally should do? There is a long history of theorizing about decisionmaking under empirical uncertainty, but surprisingly little has been written about the moral uncertainty expressed by this question. Only very recently have philosophers started to systematically address the nature of such uncertainty and its impacts on decisionmaking. This paper addresses the main problems raised by moral uncertainty and critically examines some proposed solutions.","container-title":"Philosophy Compass","DOI":"10.1111/phc3.12408","ISSN":"17479991","issue":"3","journalAbbreviation":"Philosophy Compass","language":"en","page":"e12408","source":"DOI.org (Crossref)","title":"Moral uncertainty","volume":"12","author":[{"family":"Bykvist","given":"Krister"}],"issued":{"date-parts":[["2017",3]]}}}],"schema":"https://github.com/citation-style-language/schema/raw/master/csl-citation.json"} </w:instrText>
      </w:r>
      <w:r w:rsidRPr="195C8BB5">
        <w:rPr>
          <w:rFonts w:ascii="Times New Roman" w:eastAsia="Times New Roman" w:hAnsi="Times New Roman" w:cs="Times New Roman"/>
          <w:sz w:val="24"/>
          <w:szCs w:val="24"/>
          <w:lang w:val="en-US"/>
        </w:rPr>
        <w:fldChar w:fldCharType="separate"/>
      </w:r>
      <w:r w:rsidR="00306C88" w:rsidRPr="195C8BB5">
        <w:rPr>
          <w:rFonts w:ascii="Times New Roman" w:hAnsi="Times New Roman" w:cs="Times New Roman"/>
          <w:sz w:val="24"/>
          <w:szCs w:val="24"/>
        </w:rPr>
        <w:t>(Bykvist, 2017</w:t>
      </w:r>
      <w:r w:rsidR="000D5AC1" w:rsidRPr="195C8BB5">
        <w:rPr>
          <w:rFonts w:ascii="Times New Roman" w:hAnsi="Times New Roman" w:cs="Times New Roman"/>
          <w:sz w:val="24"/>
          <w:szCs w:val="24"/>
        </w:rPr>
        <w:t>, p.2</w:t>
      </w:r>
      <w:r w:rsidR="00306C88" w:rsidRPr="195C8BB5">
        <w:rPr>
          <w:rFonts w:ascii="Times New Roman" w:hAnsi="Times New Roman" w:cs="Times New Roman"/>
          <w:sz w:val="24"/>
          <w:szCs w:val="24"/>
        </w:rPr>
        <w:t>)</w:t>
      </w:r>
      <w:r w:rsidRPr="195C8BB5">
        <w:rPr>
          <w:rFonts w:ascii="Times New Roman" w:eastAsia="Times New Roman" w:hAnsi="Times New Roman" w:cs="Times New Roman"/>
          <w:sz w:val="24"/>
          <w:szCs w:val="24"/>
          <w:lang w:val="en-US"/>
        </w:rPr>
        <w:fldChar w:fldCharType="end"/>
      </w:r>
      <w:r w:rsidR="00814B60" w:rsidRPr="195C8BB5">
        <w:rPr>
          <w:rFonts w:ascii="Times New Roman" w:eastAsia="Times New Roman" w:hAnsi="Times New Roman" w:cs="Times New Roman"/>
          <w:sz w:val="24"/>
          <w:szCs w:val="24"/>
          <w:lang w:val="en-US"/>
        </w:rPr>
        <w:t xml:space="preserve">. </w:t>
      </w:r>
      <w:r w:rsidR="00380070" w:rsidRPr="195C8BB5">
        <w:rPr>
          <w:rFonts w:ascii="Times New Roman" w:eastAsia="Times New Roman" w:hAnsi="Times New Roman" w:cs="Times New Roman"/>
          <w:sz w:val="24"/>
          <w:szCs w:val="24"/>
          <w:lang w:val="en-US"/>
        </w:rPr>
        <w:t>With such</w:t>
      </w:r>
      <w:r w:rsidR="00E43863" w:rsidRPr="195C8BB5">
        <w:rPr>
          <w:rFonts w:ascii="Times New Roman" w:eastAsia="Times New Roman" w:hAnsi="Times New Roman" w:cs="Times New Roman"/>
          <w:sz w:val="24"/>
          <w:szCs w:val="24"/>
          <w:lang w:val="en-US"/>
        </w:rPr>
        <w:t xml:space="preserve"> a situation likely to </w:t>
      </w:r>
      <w:r w:rsidR="008A4EB3" w:rsidRPr="195C8BB5">
        <w:rPr>
          <w:rFonts w:ascii="Times New Roman" w:eastAsia="Times New Roman" w:hAnsi="Times New Roman" w:cs="Times New Roman"/>
          <w:sz w:val="24"/>
          <w:szCs w:val="24"/>
          <w:lang w:val="en-US"/>
        </w:rPr>
        <w:t>induce stress</w:t>
      </w:r>
      <w:r w:rsidR="0077196A" w:rsidRPr="195C8BB5">
        <w:rPr>
          <w:rFonts w:ascii="Times New Roman" w:eastAsia="Times New Roman" w:hAnsi="Times New Roman" w:cs="Times New Roman"/>
          <w:sz w:val="24"/>
          <w:szCs w:val="24"/>
          <w:lang w:val="en-US"/>
        </w:rPr>
        <w:t xml:space="preserve"> </w:t>
      </w:r>
      <w:r w:rsidRPr="195C8BB5">
        <w:rPr>
          <w:rFonts w:ascii="Times New Roman" w:eastAsia="Times New Roman" w:hAnsi="Times New Roman" w:cs="Times New Roman"/>
          <w:sz w:val="24"/>
          <w:szCs w:val="24"/>
          <w:lang w:val="en-US"/>
        </w:rPr>
        <w:fldChar w:fldCharType="begin"/>
      </w:r>
      <w:r w:rsidRPr="195C8BB5">
        <w:rPr>
          <w:rFonts w:ascii="Times New Roman" w:eastAsia="Times New Roman" w:hAnsi="Times New Roman" w:cs="Times New Roman"/>
          <w:sz w:val="24"/>
          <w:szCs w:val="24"/>
          <w:lang w:val="en-US"/>
        </w:rPr>
        <w:instrText xml:space="preserve"> ADDIN ZOTERO_ITEM CSL_CITATION {"citationID":"gp30MGyg","properties":{"formattedCitation":"(Reynolds et al., 2012)","plainCitation":"(Reynolds et al., 2012)","noteIndex":0},"citationItems":[{"id":2418,"uris":["http://zotero.org/users/10384140/items/YBW8JB5F"],"itemData":{"id":2418,"type":"article-journal","abstract":"To better illuminate aspects of stress that are relevant to the moral domain, we present a deﬁnition and theoretical model of ‘‘moral stress.’’ Our deﬁnition posits that moral stress is a psychological state born of an individual’s uncertainty about his or her ability to fulﬁll relevant moral obligations. This deﬁnition assumes a self-andothers relational basis for moral stress. Accordingly, our model draws from a theory of the self (identity theory) and a theory of others (stakeholder theory) to suggest that this uncertainty arises as a manager faces competing claims for limited resources from multiple stakeholders and/or across multiple role identities. We further propose that the extent to which the manager is attentive to the moral aspects of the claims (i.e., moral attentiveness) moderates these effects. We identify several consequences of managerial moral stress and discuss theoretical, empirical, and practical implications of our approach. Most importantly, we argue that this work paves an important path for considering stress through the lens of morality.","container-title":"Journal of Business Ethics","DOI":"10.1007/s10551-011-1013-8","ISSN":"0167-4544, 1573-0697","issue":"4","journalAbbreviation":"J Bus Ethics","language":"en","page":"491-502","source":"DOI.org (Crossref)","title":"Moral Stress: Considering the Nature and Effects of Managerial Moral Uncertainty","title-short":"Moral Stress","volume":"106","author":[{"family":"Reynolds","given":"Scott J."},{"family":"Owens","given":"Bradley P."},{"family":"Rubenstein","given":"Alex L."}],"issued":{"date-parts":[["2012",4]]}}}],"schema":"https://github.com/citation-style-language/schema/raw/master/csl-citation.json"} </w:instrText>
      </w:r>
      <w:r w:rsidRPr="195C8BB5">
        <w:rPr>
          <w:rFonts w:ascii="Times New Roman" w:eastAsia="Times New Roman" w:hAnsi="Times New Roman" w:cs="Times New Roman"/>
          <w:sz w:val="24"/>
          <w:szCs w:val="24"/>
          <w:lang w:val="en-US"/>
        </w:rPr>
        <w:fldChar w:fldCharType="separate"/>
      </w:r>
      <w:r w:rsidR="00857C0D" w:rsidRPr="195C8BB5">
        <w:rPr>
          <w:rFonts w:ascii="Times New Roman" w:hAnsi="Times New Roman" w:cs="Times New Roman"/>
          <w:sz w:val="24"/>
          <w:szCs w:val="24"/>
        </w:rPr>
        <w:t>(Reynolds et al., 2012)</w:t>
      </w:r>
      <w:r w:rsidRPr="195C8BB5">
        <w:rPr>
          <w:rFonts w:ascii="Times New Roman" w:eastAsia="Times New Roman" w:hAnsi="Times New Roman" w:cs="Times New Roman"/>
          <w:sz w:val="24"/>
          <w:szCs w:val="24"/>
          <w:lang w:val="en-US"/>
        </w:rPr>
        <w:fldChar w:fldCharType="end"/>
      </w:r>
      <w:r w:rsidR="00BD3785" w:rsidRPr="195C8BB5">
        <w:rPr>
          <w:rFonts w:ascii="Times New Roman" w:eastAsia="Times New Roman" w:hAnsi="Times New Roman" w:cs="Times New Roman"/>
          <w:sz w:val="24"/>
          <w:szCs w:val="24"/>
          <w:lang w:val="en-US"/>
        </w:rPr>
        <w:t xml:space="preserve">, attention should turn to ways in which </w:t>
      </w:r>
      <w:r w:rsidR="00124748" w:rsidRPr="195C8BB5">
        <w:rPr>
          <w:rFonts w:ascii="Times New Roman" w:eastAsia="Times New Roman" w:hAnsi="Times New Roman" w:cs="Times New Roman"/>
          <w:sz w:val="24"/>
          <w:szCs w:val="24"/>
          <w:lang w:val="en-US"/>
        </w:rPr>
        <w:t xml:space="preserve">employees find resources to </w:t>
      </w:r>
      <w:r w:rsidR="00091950" w:rsidRPr="195C8BB5">
        <w:rPr>
          <w:rFonts w:ascii="Times New Roman" w:eastAsia="Times New Roman" w:hAnsi="Times New Roman" w:cs="Times New Roman"/>
          <w:sz w:val="24"/>
          <w:szCs w:val="24"/>
          <w:lang w:val="en-US"/>
        </w:rPr>
        <w:t>manage this uncertainty</w:t>
      </w:r>
      <w:r w:rsidR="00AD46DB" w:rsidRPr="195C8BB5">
        <w:rPr>
          <w:rFonts w:ascii="Times New Roman" w:eastAsia="Times New Roman" w:hAnsi="Times New Roman" w:cs="Times New Roman"/>
          <w:sz w:val="24"/>
          <w:szCs w:val="24"/>
          <w:lang w:val="en-US"/>
        </w:rPr>
        <w:t>, particularly when such support is</w:t>
      </w:r>
      <w:r w:rsidR="64C4F2B7" w:rsidRPr="195C8BB5">
        <w:rPr>
          <w:rFonts w:ascii="Times New Roman" w:eastAsia="Times New Roman" w:hAnsi="Times New Roman" w:cs="Times New Roman"/>
          <w:sz w:val="24"/>
          <w:szCs w:val="24"/>
          <w:lang w:val="en-US"/>
        </w:rPr>
        <w:t xml:space="preserve"> not</w:t>
      </w:r>
      <w:r w:rsidR="00AD46DB" w:rsidRPr="195C8BB5">
        <w:rPr>
          <w:rFonts w:ascii="Times New Roman" w:eastAsia="Times New Roman" w:hAnsi="Times New Roman" w:cs="Times New Roman"/>
          <w:sz w:val="24"/>
          <w:szCs w:val="24"/>
          <w:lang w:val="en-US"/>
        </w:rPr>
        <w:t xml:space="preserve"> forthcoming at an </w:t>
      </w:r>
      <w:proofErr w:type="spellStart"/>
      <w:r w:rsidR="00AD46DB" w:rsidRPr="195C8BB5">
        <w:rPr>
          <w:rFonts w:ascii="Times New Roman" w:eastAsia="Times New Roman" w:hAnsi="Times New Roman" w:cs="Times New Roman"/>
          <w:sz w:val="24"/>
          <w:szCs w:val="24"/>
          <w:lang w:val="en-US"/>
        </w:rPr>
        <w:t>organisational</w:t>
      </w:r>
      <w:proofErr w:type="spellEnd"/>
      <w:r w:rsidR="00AD46DB" w:rsidRPr="195C8BB5">
        <w:rPr>
          <w:rFonts w:ascii="Times New Roman" w:eastAsia="Times New Roman" w:hAnsi="Times New Roman" w:cs="Times New Roman"/>
          <w:sz w:val="24"/>
          <w:szCs w:val="24"/>
          <w:lang w:val="en-US"/>
        </w:rPr>
        <w:t xml:space="preserve"> level. </w:t>
      </w:r>
    </w:p>
    <w:p w14:paraId="56E864BD" w14:textId="26C8393F" w:rsidR="003C31E6" w:rsidRPr="00064C0F" w:rsidRDefault="3C3E0B07" w:rsidP="002B7D93">
      <w:pPr>
        <w:spacing w:line="240" w:lineRule="auto"/>
        <w:ind w:firstLine="720"/>
        <w:jc w:val="both"/>
        <w:rPr>
          <w:rFonts w:ascii="Times New Roman" w:eastAsia="Times New Roman" w:hAnsi="Times New Roman" w:cs="Times New Roman"/>
          <w:sz w:val="24"/>
          <w:szCs w:val="24"/>
          <w:lang w:val="en-US"/>
        </w:rPr>
      </w:pPr>
      <w:r w:rsidRPr="44F152E3">
        <w:rPr>
          <w:rFonts w:ascii="Times New Roman" w:eastAsia="Times New Roman" w:hAnsi="Times New Roman" w:cs="Times New Roman"/>
          <w:sz w:val="24"/>
          <w:szCs w:val="24"/>
          <w:lang w:val="en-US"/>
        </w:rPr>
        <w:t>Our paper</w:t>
      </w:r>
      <w:r w:rsidR="066A2E43" w:rsidRPr="44F152E3">
        <w:rPr>
          <w:rFonts w:ascii="Times New Roman" w:eastAsia="Times New Roman" w:hAnsi="Times New Roman" w:cs="Times New Roman"/>
          <w:sz w:val="24"/>
          <w:szCs w:val="24"/>
          <w:lang w:val="en-US"/>
        </w:rPr>
        <w:t xml:space="preserve"> </w:t>
      </w:r>
      <w:r w:rsidR="00C97BF7">
        <w:rPr>
          <w:rFonts w:ascii="Times New Roman" w:eastAsia="Times New Roman" w:hAnsi="Times New Roman" w:cs="Times New Roman"/>
          <w:sz w:val="24"/>
          <w:szCs w:val="24"/>
          <w:lang w:val="en-US"/>
        </w:rPr>
        <w:t xml:space="preserve">aims to explore this area by </w:t>
      </w:r>
      <w:r w:rsidR="066A2E43" w:rsidRPr="44F152E3">
        <w:rPr>
          <w:rFonts w:ascii="Times New Roman" w:eastAsia="Times New Roman" w:hAnsi="Times New Roman" w:cs="Times New Roman"/>
          <w:sz w:val="24"/>
          <w:szCs w:val="24"/>
          <w:lang w:val="en-US"/>
        </w:rPr>
        <w:t>ask</w:t>
      </w:r>
      <w:r w:rsidR="00C97BF7">
        <w:rPr>
          <w:rFonts w:ascii="Times New Roman" w:eastAsia="Times New Roman" w:hAnsi="Times New Roman" w:cs="Times New Roman"/>
          <w:sz w:val="24"/>
          <w:szCs w:val="24"/>
          <w:lang w:val="en-US"/>
        </w:rPr>
        <w:t>ing</w:t>
      </w:r>
      <w:r w:rsidR="066A2E43" w:rsidRPr="44F152E3">
        <w:rPr>
          <w:rFonts w:ascii="Times New Roman" w:eastAsia="Times New Roman" w:hAnsi="Times New Roman" w:cs="Times New Roman"/>
          <w:sz w:val="24"/>
          <w:szCs w:val="24"/>
          <w:lang w:val="en-US"/>
        </w:rPr>
        <w:t xml:space="preserve"> the question</w:t>
      </w:r>
      <w:r w:rsidR="00DB17DE">
        <w:rPr>
          <w:rFonts w:ascii="Times New Roman" w:eastAsia="Times New Roman" w:hAnsi="Times New Roman" w:cs="Times New Roman"/>
          <w:sz w:val="24"/>
          <w:szCs w:val="24"/>
          <w:lang w:val="en-US"/>
        </w:rPr>
        <w:t>:</w:t>
      </w:r>
      <w:r w:rsidR="066A2E43" w:rsidRPr="44F152E3">
        <w:rPr>
          <w:rFonts w:ascii="Times New Roman" w:eastAsia="Times New Roman" w:hAnsi="Times New Roman" w:cs="Times New Roman"/>
          <w:sz w:val="24"/>
          <w:szCs w:val="24"/>
          <w:lang w:val="en-US"/>
        </w:rPr>
        <w:t xml:space="preserve"> “</w:t>
      </w:r>
      <w:r w:rsidR="00272962">
        <w:rPr>
          <w:rFonts w:ascii="Times New Roman" w:eastAsia="Times New Roman" w:hAnsi="Times New Roman" w:cs="Times New Roman"/>
          <w:sz w:val="24"/>
          <w:szCs w:val="24"/>
          <w:lang w:val="en-US"/>
        </w:rPr>
        <w:t xml:space="preserve">how do </w:t>
      </w:r>
      <w:r w:rsidR="00D54804">
        <w:rPr>
          <w:rFonts w:ascii="Times New Roman" w:eastAsia="Times New Roman" w:hAnsi="Times New Roman" w:cs="Times New Roman"/>
          <w:sz w:val="24"/>
          <w:szCs w:val="24"/>
          <w:lang w:val="en-US"/>
        </w:rPr>
        <w:t>employees navigate a</w:t>
      </w:r>
      <w:r w:rsidR="00210C72">
        <w:rPr>
          <w:rFonts w:ascii="Times New Roman" w:eastAsia="Times New Roman" w:hAnsi="Times New Roman" w:cs="Times New Roman"/>
          <w:sz w:val="24"/>
          <w:szCs w:val="24"/>
          <w:lang w:val="en-US"/>
        </w:rPr>
        <w:t xml:space="preserve">n </w:t>
      </w:r>
      <w:proofErr w:type="spellStart"/>
      <w:r w:rsidR="00210C72">
        <w:rPr>
          <w:rFonts w:ascii="Times New Roman" w:eastAsia="Times New Roman" w:hAnsi="Times New Roman" w:cs="Times New Roman"/>
          <w:sz w:val="24"/>
          <w:szCs w:val="24"/>
          <w:lang w:val="en-US"/>
        </w:rPr>
        <w:t>organisational</w:t>
      </w:r>
      <w:proofErr w:type="spellEnd"/>
      <w:r w:rsidR="066A2E43" w:rsidRPr="44F152E3">
        <w:rPr>
          <w:rFonts w:ascii="Times New Roman" w:eastAsia="Times New Roman" w:hAnsi="Times New Roman" w:cs="Times New Roman"/>
          <w:sz w:val="24"/>
          <w:szCs w:val="24"/>
          <w:lang w:val="en-US"/>
        </w:rPr>
        <w:t xml:space="preserve"> environment </w:t>
      </w:r>
      <w:r w:rsidR="00A7455B">
        <w:rPr>
          <w:rFonts w:ascii="Times New Roman" w:eastAsia="Times New Roman" w:hAnsi="Times New Roman" w:cs="Times New Roman"/>
          <w:sz w:val="24"/>
          <w:szCs w:val="24"/>
          <w:lang w:val="en-US"/>
        </w:rPr>
        <w:t>characterized by inherent</w:t>
      </w:r>
      <w:r w:rsidR="066A2E43" w:rsidRPr="44F152E3">
        <w:rPr>
          <w:rFonts w:ascii="Times New Roman" w:eastAsia="Times New Roman" w:hAnsi="Times New Roman" w:cs="Times New Roman"/>
          <w:sz w:val="24"/>
          <w:szCs w:val="24"/>
          <w:lang w:val="en-US"/>
        </w:rPr>
        <w:t xml:space="preserve"> moral uncertainty?”. Our empirical work comes from a qualitative study with employees working in the British defence industry, </w:t>
      </w:r>
      <w:r w:rsidR="066A2E43" w:rsidRPr="576D9D10">
        <w:rPr>
          <w:rFonts w:ascii="Times New Roman" w:eastAsia="Times New Roman" w:hAnsi="Times New Roman" w:cs="Times New Roman"/>
          <w:sz w:val="24"/>
          <w:szCs w:val="24"/>
          <w:lang w:val="en-US"/>
        </w:rPr>
        <w:t xml:space="preserve">where organisations in the sector produce and supply armed forces with military </w:t>
      </w:r>
      <w:r w:rsidR="6E7C25F3" w:rsidRPr="37D78603">
        <w:rPr>
          <w:rFonts w:ascii="Times New Roman" w:eastAsia="Times New Roman" w:hAnsi="Times New Roman" w:cs="Times New Roman"/>
          <w:sz w:val="24"/>
          <w:szCs w:val="24"/>
          <w:lang w:val="en-US"/>
        </w:rPr>
        <w:t xml:space="preserve">weapons and </w:t>
      </w:r>
      <w:r w:rsidR="066A2E43" w:rsidRPr="576D9D10">
        <w:rPr>
          <w:rFonts w:ascii="Times New Roman" w:eastAsia="Times New Roman" w:hAnsi="Times New Roman" w:cs="Times New Roman"/>
          <w:sz w:val="24"/>
          <w:szCs w:val="24"/>
          <w:lang w:val="en-US"/>
        </w:rPr>
        <w:t>equipment</w:t>
      </w:r>
      <w:r w:rsidR="066A2E43" w:rsidRPr="37D78603">
        <w:rPr>
          <w:rFonts w:ascii="Times New Roman" w:eastAsia="Times New Roman" w:hAnsi="Times New Roman" w:cs="Times New Roman"/>
          <w:sz w:val="24"/>
          <w:szCs w:val="24"/>
          <w:lang w:val="en-US"/>
        </w:rPr>
        <w:t>,</w:t>
      </w:r>
      <w:r w:rsidR="066A2E43" w:rsidRPr="576D9D10">
        <w:rPr>
          <w:rFonts w:ascii="Times New Roman" w:eastAsia="Times New Roman" w:hAnsi="Times New Roman" w:cs="Times New Roman"/>
          <w:sz w:val="24"/>
          <w:szCs w:val="24"/>
          <w:lang w:val="en-US"/>
        </w:rPr>
        <w:t xml:space="preserve"> conduct research and development in technologies required to provide military advantage, and maintain existing military material throughout its lifecycle (Wisniewski, 2012).</w:t>
      </w:r>
      <w:r w:rsidR="066A2E43" w:rsidRPr="44F152E3">
        <w:rPr>
          <w:rFonts w:ascii="Times New Roman" w:eastAsia="Times New Roman" w:hAnsi="Times New Roman" w:cs="Times New Roman"/>
          <w:sz w:val="24"/>
          <w:szCs w:val="24"/>
          <w:lang w:val="en-US"/>
        </w:rPr>
        <w:t xml:space="preserve"> While there are ubiquitous moral challenges impacting employees within the British defence industry, </w:t>
      </w:r>
      <w:r w:rsidR="00647F0E">
        <w:rPr>
          <w:rFonts w:ascii="Times New Roman" w:eastAsia="Times New Roman" w:hAnsi="Times New Roman" w:cs="Times New Roman"/>
          <w:sz w:val="24"/>
          <w:szCs w:val="24"/>
          <w:lang w:val="en-US"/>
        </w:rPr>
        <w:t xml:space="preserve">including </w:t>
      </w:r>
      <w:r w:rsidR="007C510E">
        <w:rPr>
          <w:rFonts w:ascii="Times New Roman" w:eastAsia="Times New Roman" w:hAnsi="Times New Roman" w:cs="Times New Roman"/>
          <w:sz w:val="24"/>
          <w:szCs w:val="24"/>
          <w:lang w:val="en-US"/>
        </w:rPr>
        <w:t>its contribution to the intern</w:t>
      </w:r>
      <w:r w:rsidR="00C9773B">
        <w:rPr>
          <w:rFonts w:ascii="Times New Roman" w:eastAsia="Times New Roman" w:hAnsi="Times New Roman" w:cs="Times New Roman"/>
          <w:sz w:val="24"/>
          <w:szCs w:val="24"/>
          <w:lang w:val="en-US"/>
        </w:rPr>
        <w:t>ational arms trade</w:t>
      </w:r>
      <w:r w:rsidR="00BB62C5">
        <w:rPr>
          <w:rFonts w:ascii="Times New Roman" w:eastAsia="Times New Roman" w:hAnsi="Times New Roman" w:cs="Times New Roman"/>
          <w:sz w:val="24"/>
          <w:szCs w:val="24"/>
          <w:lang w:val="en-US"/>
        </w:rPr>
        <w:t xml:space="preserve"> </w:t>
      </w:r>
      <w:sdt>
        <w:sdtPr>
          <w:rPr>
            <w:rFonts w:ascii="Times New Roman" w:hAnsi="Times New Roman" w:cs="Times New Roman"/>
            <w:color w:val="000000" w:themeColor="text1"/>
            <w:sz w:val="24"/>
            <w:szCs w:val="24"/>
          </w:rPr>
          <w:tag w:val="MENDELEY_CITATION_v3_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"/>
          <w:id w:val="462316290"/>
          <w:placeholder>
            <w:docPart w:val="616A492C010445A6BF1514A4D1030586"/>
          </w:placeholder>
        </w:sdtPr>
        <w:sdtContent>
          <w:r w:rsidR="00BB62C5" w:rsidRPr="37D78603">
            <w:rPr>
              <w:rFonts w:ascii="Times New Roman" w:hAnsi="Times New Roman" w:cs="Times New Roman"/>
              <w:color w:val="000000" w:themeColor="text1"/>
              <w:sz w:val="24"/>
              <w:szCs w:val="24"/>
            </w:rPr>
            <w:t>(Christensen, 2019)</w:t>
          </w:r>
        </w:sdtContent>
      </w:sdt>
      <w:r w:rsidR="00BB62C5">
        <w:rPr>
          <w:rFonts w:ascii="Times New Roman" w:hAnsi="Times New Roman" w:cs="Times New Roman"/>
          <w:color w:val="000000" w:themeColor="text1"/>
          <w:sz w:val="24"/>
          <w:szCs w:val="24"/>
        </w:rPr>
        <w:t>,</w:t>
      </w:r>
      <w:r w:rsidR="00C9773B">
        <w:rPr>
          <w:rFonts w:ascii="Times New Roman" w:eastAsia="Times New Roman" w:hAnsi="Times New Roman" w:cs="Times New Roman"/>
          <w:sz w:val="24"/>
          <w:szCs w:val="24"/>
          <w:lang w:val="en-US"/>
        </w:rPr>
        <w:t xml:space="preserve"> </w:t>
      </w:r>
      <w:r w:rsidR="066A2E43" w:rsidRPr="44F152E3">
        <w:rPr>
          <w:rFonts w:ascii="Times New Roman" w:eastAsia="Times New Roman" w:hAnsi="Times New Roman" w:cs="Times New Roman"/>
          <w:sz w:val="24"/>
          <w:szCs w:val="24"/>
          <w:lang w:val="en-US"/>
        </w:rPr>
        <w:t>there is institutional silence on such issues. We argue that this constitutes a form of institutional ‘</w:t>
      </w:r>
      <w:proofErr w:type="spellStart"/>
      <w:r w:rsidR="066A2E43" w:rsidRPr="44F152E3">
        <w:rPr>
          <w:rFonts w:ascii="Times New Roman" w:eastAsia="Times New Roman" w:hAnsi="Times New Roman" w:cs="Times New Roman"/>
          <w:sz w:val="24"/>
          <w:szCs w:val="24"/>
          <w:lang w:val="en-US"/>
        </w:rPr>
        <w:t>wilful</w:t>
      </w:r>
      <w:proofErr w:type="spellEnd"/>
      <w:r w:rsidR="066A2E43" w:rsidRPr="44F152E3">
        <w:rPr>
          <w:rFonts w:ascii="Times New Roman" w:eastAsia="Times New Roman" w:hAnsi="Times New Roman" w:cs="Times New Roman"/>
          <w:sz w:val="24"/>
          <w:szCs w:val="24"/>
          <w:lang w:val="en-US"/>
        </w:rPr>
        <w:t xml:space="preserve"> ignorance’ (</w:t>
      </w:r>
      <w:r w:rsidR="066A2E43" w:rsidRPr="00266AC4">
        <w:rPr>
          <w:rFonts w:ascii="Times New Roman" w:eastAsia="Times New Roman" w:hAnsi="Times New Roman" w:cs="Times New Roman"/>
          <w:sz w:val="24"/>
          <w:szCs w:val="24"/>
          <w:lang w:val="en-US"/>
        </w:rPr>
        <w:t>Alvesson</w:t>
      </w:r>
      <w:r w:rsidR="007A22CB" w:rsidRPr="00266AC4">
        <w:rPr>
          <w:rFonts w:ascii="Times New Roman" w:eastAsia="Times New Roman" w:hAnsi="Times New Roman" w:cs="Times New Roman"/>
          <w:sz w:val="24"/>
          <w:szCs w:val="24"/>
          <w:lang w:val="en-US"/>
        </w:rPr>
        <w:t xml:space="preserve">, </w:t>
      </w:r>
      <w:proofErr w:type="spellStart"/>
      <w:r w:rsidR="007A22CB" w:rsidRPr="00C951C0">
        <w:rPr>
          <w:rFonts w:ascii="Times New Roman" w:eastAsia="Times New Roman" w:hAnsi="Times New Roman" w:cs="Times New Roman"/>
          <w:color w:val="000000"/>
          <w:sz w:val="24"/>
          <w:szCs w:val="24"/>
          <w:shd w:val="clear" w:color="auto" w:fill="E1E3E6"/>
          <w:lang w:eastAsia="en-GB"/>
        </w:rPr>
        <w:t>Einola</w:t>
      </w:r>
      <w:proofErr w:type="spellEnd"/>
      <w:r w:rsidR="007A22CB" w:rsidRPr="00C951C0">
        <w:rPr>
          <w:rFonts w:ascii="Times New Roman" w:eastAsia="Times New Roman" w:hAnsi="Times New Roman" w:cs="Times New Roman"/>
          <w:color w:val="000000"/>
          <w:sz w:val="24"/>
          <w:szCs w:val="24"/>
          <w:shd w:val="clear" w:color="auto" w:fill="E1E3E6"/>
          <w:lang w:eastAsia="en-GB"/>
        </w:rPr>
        <w:t xml:space="preserve"> &amp; Schaefer</w:t>
      </w:r>
      <w:r w:rsidR="066A2E43" w:rsidRPr="00266AC4">
        <w:rPr>
          <w:rFonts w:ascii="Times New Roman" w:eastAsia="Times New Roman" w:hAnsi="Times New Roman" w:cs="Times New Roman"/>
          <w:sz w:val="24"/>
          <w:szCs w:val="24"/>
          <w:lang w:val="en-US"/>
        </w:rPr>
        <w:t>, 2022), an important concept for our analysis, which we expand on belo</w:t>
      </w:r>
      <w:r w:rsidR="066A2E43" w:rsidRPr="44F152E3">
        <w:rPr>
          <w:rFonts w:ascii="Times New Roman" w:eastAsia="Times New Roman" w:hAnsi="Times New Roman" w:cs="Times New Roman"/>
          <w:sz w:val="24"/>
          <w:szCs w:val="24"/>
          <w:lang w:val="en-US"/>
        </w:rPr>
        <w:t xml:space="preserve">w. </w:t>
      </w:r>
    </w:p>
    <w:p w14:paraId="383D7A3F" w14:textId="6E7F2490" w:rsidR="003C31E6" w:rsidRDefault="066A2E43" w:rsidP="002B7D93">
      <w:pPr>
        <w:spacing w:line="240" w:lineRule="auto"/>
        <w:ind w:firstLine="720"/>
        <w:jc w:val="both"/>
        <w:rPr>
          <w:rFonts w:ascii="Times New Roman" w:eastAsia="Times New Roman" w:hAnsi="Times New Roman" w:cs="Times New Roman"/>
          <w:sz w:val="24"/>
          <w:szCs w:val="24"/>
          <w:lang w:val="en-US"/>
        </w:rPr>
      </w:pPr>
      <w:r w:rsidRPr="44F152E3">
        <w:rPr>
          <w:rFonts w:ascii="Times New Roman" w:eastAsia="Times New Roman" w:hAnsi="Times New Roman" w:cs="Times New Roman"/>
          <w:sz w:val="24"/>
          <w:szCs w:val="24"/>
          <w:lang w:val="en-US"/>
        </w:rPr>
        <w:t xml:space="preserve">We divide our paper into </w:t>
      </w:r>
      <w:r w:rsidRPr="00E65E3B">
        <w:rPr>
          <w:rFonts w:ascii="Times New Roman" w:eastAsia="Times New Roman" w:hAnsi="Times New Roman" w:cs="Times New Roman"/>
          <w:sz w:val="24"/>
          <w:szCs w:val="24"/>
          <w:lang w:val="en-US"/>
        </w:rPr>
        <w:t>four</w:t>
      </w:r>
      <w:r w:rsidRPr="44F152E3">
        <w:rPr>
          <w:rFonts w:ascii="Times New Roman" w:eastAsia="Times New Roman" w:hAnsi="Times New Roman" w:cs="Times New Roman"/>
          <w:sz w:val="24"/>
          <w:szCs w:val="24"/>
          <w:lang w:val="en-US"/>
        </w:rPr>
        <w:t xml:space="preserve"> parts.</w:t>
      </w:r>
      <w:r w:rsidRPr="49F5B6C0">
        <w:rPr>
          <w:rFonts w:ascii="Times New Roman" w:eastAsia="Times New Roman" w:hAnsi="Times New Roman" w:cs="Times New Roman"/>
          <w:sz w:val="24"/>
          <w:szCs w:val="24"/>
          <w:lang w:val="en-US"/>
        </w:rPr>
        <w:t xml:space="preserve"> </w:t>
      </w:r>
      <w:r w:rsidR="506D160B" w:rsidRPr="49F5B6C0">
        <w:rPr>
          <w:rFonts w:ascii="Times New Roman" w:eastAsia="Times New Roman" w:hAnsi="Times New Roman" w:cs="Times New Roman"/>
          <w:sz w:val="24"/>
          <w:szCs w:val="24"/>
          <w:lang w:val="en-US"/>
        </w:rPr>
        <w:t>In the</w:t>
      </w:r>
      <w:r w:rsidRPr="44F152E3">
        <w:rPr>
          <w:rFonts w:ascii="Times New Roman" w:eastAsia="Times New Roman" w:hAnsi="Times New Roman" w:cs="Times New Roman"/>
          <w:sz w:val="24"/>
          <w:szCs w:val="24"/>
          <w:lang w:val="en-US"/>
        </w:rPr>
        <w:t xml:space="preserve"> </w:t>
      </w:r>
      <w:r w:rsidR="506D160B" w:rsidRPr="722A8083">
        <w:rPr>
          <w:rFonts w:ascii="Times New Roman" w:eastAsia="Times New Roman" w:hAnsi="Times New Roman" w:cs="Times New Roman"/>
          <w:sz w:val="24"/>
          <w:szCs w:val="24"/>
          <w:lang w:val="en-US"/>
        </w:rPr>
        <w:t>f</w:t>
      </w:r>
      <w:r w:rsidRPr="722A8083">
        <w:rPr>
          <w:rFonts w:ascii="Times New Roman" w:eastAsia="Times New Roman" w:hAnsi="Times New Roman" w:cs="Times New Roman"/>
          <w:sz w:val="24"/>
          <w:szCs w:val="24"/>
          <w:lang w:val="en-US"/>
        </w:rPr>
        <w:t>irst</w:t>
      </w:r>
      <w:r w:rsidR="0199257F" w:rsidRPr="0C600119">
        <w:rPr>
          <w:rFonts w:ascii="Times New Roman" w:eastAsia="Times New Roman" w:hAnsi="Times New Roman" w:cs="Times New Roman"/>
          <w:sz w:val="24"/>
          <w:szCs w:val="24"/>
          <w:lang w:val="en-US"/>
        </w:rPr>
        <w:t xml:space="preserve"> part</w:t>
      </w:r>
      <w:r w:rsidRPr="44F152E3">
        <w:rPr>
          <w:rFonts w:ascii="Times New Roman" w:eastAsia="Times New Roman" w:hAnsi="Times New Roman" w:cs="Times New Roman"/>
          <w:sz w:val="24"/>
          <w:szCs w:val="24"/>
          <w:lang w:val="en-US"/>
        </w:rPr>
        <w:t xml:space="preserve">, we begin with a review of moral uncertainty and its </w:t>
      </w:r>
      <w:r w:rsidR="4EB037D9" w:rsidRPr="44F152E3">
        <w:rPr>
          <w:rFonts w:ascii="Times New Roman" w:eastAsia="Times New Roman" w:hAnsi="Times New Roman" w:cs="Times New Roman"/>
          <w:sz w:val="24"/>
          <w:szCs w:val="24"/>
          <w:lang w:val="en-US"/>
        </w:rPr>
        <w:t>presence</w:t>
      </w:r>
      <w:r w:rsidRPr="44F152E3">
        <w:rPr>
          <w:rFonts w:ascii="Times New Roman" w:eastAsia="Times New Roman" w:hAnsi="Times New Roman" w:cs="Times New Roman"/>
          <w:sz w:val="24"/>
          <w:szCs w:val="24"/>
          <w:lang w:val="en-US"/>
        </w:rPr>
        <w:t xml:space="preserve"> in the British </w:t>
      </w:r>
      <w:bookmarkStart w:id="0" w:name="_Int_xLDQ5QLA"/>
      <w:r w:rsidRPr="44F152E3">
        <w:rPr>
          <w:rFonts w:ascii="Times New Roman" w:eastAsia="Times New Roman" w:hAnsi="Times New Roman" w:cs="Times New Roman"/>
          <w:sz w:val="24"/>
          <w:szCs w:val="24"/>
          <w:lang w:val="en-US"/>
        </w:rPr>
        <w:t>defence</w:t>
      </w:r>
      <w:bookmarkEnd w:id="0"/>
      <w:r w:rsidRPr="44F152E3">
        <w:rPr>
          <w:rFonts w:ascii="Times New Roman" w:eastAsia="Times New Roman" w:hAnsi="Times New Roman" w:cs="Times New Roman"/>
          <w:sz w:val="24"/>
          <w:szCs w:val="24"/>
          <w:lang w:val="en-US"/>
        </w:rPr>
        <w:t xml:space="preserve"> </w:t>
      </w:r>
      <w:r w:rsidR="7BB6F792" w:rsidRPr="44F152E3">
        <w:rPr>
          <w:rFonts w:ascii="Times New Roman" w:eastAsia="Times New Roman" w:hAnsi="Times New Roman" w:cs="Times New Roman"/>
          <w:sz w:val="24"/>
          <w:szCs w:val="24"/>
          <w:lang w:val="en-US"/>
        </w:rPr>
        <w:t>industry</w:t>
      </w:r>
      <w:r w:rsidR="00712373">
        <w:rPr>
          <w:rFonts w:ascii="Times New Roman" w:eastAsia="Times New Roman" w:hAnsi="Times New Roman" w:cs="Times New Roman"/>
          <w:sz w:val="24"/>
          <w:szCs w:val="24"/>
          <w:lang w:val="en-US"/>
        </w:rPr>
        <w:t xml:space="preserve">, </w:t>
      </w:r>
      <w:r w:rsidR="00B9292B">
        <w:rPr>
          <w:rFonts w:ascii="Times New Roman" w:eastAsia="Times New Roman" w:hAnsi="Times New Roman" w:cs="Times New Roman"/>
          <w:sz w:val="24"/>
          <w:szCs w:val="24"/>
          <w:lang w:val="en-US"/>
        </w:rPr>
        <w:t>and</w:t>
      </w:r>
      <w:r w:rsidRPr="44F152E3">
        <w:rPr>
          <w:rFonts w:ascii="Times New Roman" w:eastAsia="Times New Roman" w:hAnsi="Times New Roman" w:cs="Times New Roman"/>
          <w:sz w:val="24"/>
          <w:szCs w:val="24"/>
          <w:lang w:val="en-US"/>
        </w:rPr>
        <w:t xml:space="preserve"> then </w:t>
      </w:r>
      <w:r w:rsidR="00B9292B">
        <w:rPr>
          <w:rFonts w:ascii="Times New Roman" w:eastAsia="Times New Roman" w:hAnsi="Times New Roman" w:cs="Times New Roman"/>
          <w:sz w:val="24"/>
          <w:szCs w:val="24"/>
          <w:lang w:val="en-US"/>
        </w:rPr>
        <w:t>introduce</w:t>
      </w:r>
      <w:r w:rsidRPr="44F152E3">
        <w:rPr>
          <w:rFonts w:ascii="Times New Roman" w:eastAsia="Times New Roman" w:hAnsi="Times New Roman" w:cs="Times New Roman"/>
          <w:sz w:val="24"/>
          <w:szCs w:val="24"/>
          <w:lang w:val="en-US"/>
        </w:rPr>
        <w:t xml:space="preserve"> the concept of </w:t>
      </w:r>
      <w:bookmarkStart w:id="1" w:name="_Int_XcZPcFZE"/>
      <w:proofErr w:type="spellStart"/>
      <w:r w:rsidRPr="44F152E3">
        <w:rPr>
          <w:rFonts w:ascii="Times New Roman" w:eastAsia="Times New Roman" w:hAnsi="Times New Roman" w:cs="Times New Roman"/>
          <w:sz w:val="24"/>
          <w:szCs w:val="24"/>
          <w:lang w:val="en-US"/>
        </w:rPr>
        <w:t>wilful</w:t>
      </w:r>
      <w:bookmarkEnd w:id="1"/>
      <w:proofErr w:type="spellEnd"/>
      <w:r w:rsidRPr="44F152E3">
        <w:rPr>
          <w:rFonts w:ascii="Times New Roman" w:eastAsia="Times New Roman" w:hAnsi="Times New Roman" w:cs="Times New Roman"/>
          <w:sz w:val="24"/>
          <w:szCs w:val="24"/>
          <w:lang w:val="en-US"/>
        </w:rPr>
        <w:t xml:space="preserve"> ignorance in organi</w:t>
      </w:r>
      <w:r w:rsidR="63CDA327" w:rsidRPr="44F152E3">
        <w:rPr>
          <w:rFonts w:ascii="Times New Roman" w:eastAsia="Times New Roman" w:hAnsi="Times New Roman" w:cs="Times New Roman"/>
          <w:sz w:val="24"/>
          <w:szCs w:val="24"/>
          <w:lang w:val="en-US"/>
        </w:rPr>
        <w:t>s</w:t>
      </w:r>
      <w:r w:rsidRPr="44F152E3">
        <w:rPr>
          <w:rFonts w:ascii="Times New Roman" w:eastAsia="Times New Roman" w:hAnsi="Times New Roman" w:cs="Times New Roman"/>
          <w:sz w:val="24"/>
          <w:szCs w:val="24"/>
          <w:lang w:val="en-US"/>
        </w:rPr>
        <w:t>ations and consider its different forms at the institutional-level and the individual social actor level</w:t>
      </w:r>
      <w:r w:rsidR="2ECD939E" w:rsidRPr="719883F3">
        <w:rPr>
          <w:rFonts w:ascii="Times New Roman" w:eastAsia="Times New Roman" w:hAnsi="Times New Roman" w:cs="Times New Roman"/>
          <w:sz w:val="24"/>
          <w:szCs w:val="24"/>
          <w:lang w:val="en-US"/>
        </w:rPr>
        <w:t>.</w:t>
      </w:r>
      <w:r w:rsidRPr="44F152E3">
        <w:rPr>
          <w:rFonts w:ascii="Times New Roman" w:eastAsia="Times New Roman" w:hAnsi="Times New Roman" w:cs="Times New Roman"/>
          <w:sz w:val="24"/>
          <w:szCs w:val="24"/>
          <w:lang w:val="en-US"/>
        </w:rPr>
        <w:t xml:space="preserve"> In the second part, we discuss our methodological considerations</w:t>
      </w:r>
      <w:r w:rsidR="04936BC6" w:rsidRPr="05149719">
        <w:rPr>
          <w:rFonts w:ascii="Times New Roman" w:eastAsia="Times New Roman" w:hAnsi="Times New Roman" w:cs="Times New Roman"/>
          <w:sz w:val="24"/>
          <w:szCs w:val="24"/>
          <w:lang w:val="en-US"/>
        </w:rPr>
        <w:t xml:space="preserve">, </w:t>
      </w:r>
      <w:r w:rsidR="04936BC6" w:rsidRPr="712025E4">
        <w:rPr>
          <w:rFonts w:ascii="Times New Roman" w:eastAsia="Times New Roman" w:hAnsi="Times New Roman" w:cs="Times New Roman"/>
          <w:sz w:val="24"/>
          <w:szCs w:val="24"/>
          <w:lang w:val="en-US"/>
        </w:rPr>
        <w:t xml:space="preserve">including </w:t>
      </w:r>
      <w:r w:rsidR="04936BC6" w:rsidRPr="19A7C76F">
        <w:rPr>
          <w:rFonts w:ascii="Times New Roman" w:eastAsia="Times New Roman" w:hAnsi="Times New Roman" w:cs="Times New Roman"/>
          <w:sz w:val="24"/>
          <w:szCs w:val="24"/>
          <w:lang w:val="en-US"/>
        </w:rPr>
        <w:t xml:space="preserve">participant </w:t>
      </w:r>
      <w:r w:rsidR="04936BC6" w:rsidRPr="56F2BEFA">
        <w:rPr>
          <w:rFonts w:ascii="Times New Roman" w:eastAsia="Times New Roman" w:hAnsi="Times New Roman" w:cs="Times New Roman"/>
          <w:sz w:val="24"/>
          <w:szCs w:val="24"/>
          <w:lang w:val="en-US"/>
        </w:rPr>
        <w:t>recruitment</w:t>
      </w:r>
      <w:r w:rsidR="50A1A8C4" w:rsidRPr="414559F4">
        <w:rPr>
          <w:rFonts w:ascii="Times New Roman" w:eastAsia="Times New Roman" w:hAnsi="Times New Roman" w:cs="Times New Roman"/>
          <w:sz w:val="24"/>
          <w:szCs w:val="24"/>
          <w:lang w:val="en-US"/>
        </w:rPr>
        <w:t xml:space="preserve">, </w:t>
      </w:r>
      <w:r w:rsidR="50A1A8C4" w:rsidRPr="36AA1D43">
        <w:rPr>
          <w:rFonts w:ascii="Times New Roman" w:eastAsia="Times New Roman" w:hAnsi="Times New Roman" w:cs="Times New Roman"/>
          <w:sz w:val="24"/>
          <w:szCs w:val="24"/>
          <w:lang w:val="en-US"/>
        </w:rPr>
        <w:t>interviews</w:t>
      </w:r>
      <w:r w:rsidR="50A1A8C4" w:rsidRPr="35FB8410">
        <w:rPr>
          <w:rFonts w:ascii="Times New Roman" w:eastAsia="Times New Roman" w:hAnsi="Times New Roman" w:cs="Times New Roman"/>
          <w:sz w:val="24"/>
          <w:szCs w:val="24"/>
          <w:lang w:val="en-US"/>
        </w:rPr>
        <w:t>,</w:t>
      </w:r>
      <w:r w:rsidR="04936BC6" w:rsidRPr="56F2BEFA">
        <w:rPr>
          <w:rFonts w:ascii="Times New Roman" w:eastAsia="Times New Roman" w:hAnsi="Times New Roman" w:cs="Times New Roman"/>
          <w:sz w:val="24"/>
          <w:szCs w:val="24"/>
          <w:lang w:val="en-US"/>
        </w:rPr>
        <w:t xml:space="preserve"> </w:t>
      </w:r>
      <w:r w:rsidR="417E021F" w:rsidRPr="5A41C1B1">
        <w:rPr>
          <w:rFonts w:ascii="Times New Roman" w:eastAsia="Times New Roman" w:hAnsi="Times New Roman" w:cs="Times New Roman"/>
          <w:sz w:val="24"/>
          <w:szCs w:val="24"/>
          <w:lang w:val="en-US"/>
        </w:rPr>
        <w:t xml:space="preserve">our </w:t>
      </w:r>
      <w:r w:rsidR="417E021F" w:rsidRPr="13E97CFE">
        <w:rPr>
          <w:rFonts w:ascii="Times New Roman" w:eastAsia="Times New Roman" w:hAnsi="Times New Roman" w:cs="Times New Roman"/>
          <w:sz w:val="24"/>
          <w:szCs w:val="24"/>
          <w:lang w:val="en-US"/>
        </w:rPr>
        <w:t>approach to</w:t>
      </w:r>
      <w:r w:rsidR="538E8FF4" w:rsidRPr="13E97CFE">
        <w:rPr>
          <w:rFonts w:ascii="Times New Roman" w:eastAsia="Times New Roman" w:hAnsi="Times New Roman" w:cs="Times New Roman"/>
          <w:sz w:val="24"/>
          <w:szCs w:val="24"/>
          <w:lang w:val="en-US"/>
        </w:rPr>
        <w:t xml:space="preserve"> </w:t>
      </w:r>
      <w:r w:rsidR="538E8FF4" w:rsidRPr="5387304A">
        <w:rPr>
          <w:rFonts w:ascii="Times New Roman" w:eastAsia="Times New Roman" w:hAnsi="Times New Roman" w:cs="Times New Roman"/>
          <w:sz w:val="24"/>
          <w:szCs w:val="24"/>
          <w:lang w:val="en-US"/>
        </w:rPr>
        <w:t xml:space="preserve">Foucauldian Discourse </w:t>
      </w:r>
      <w:r w:rsidR="538E8FF4" w:rsidRPr="2B79A28D">
        <w:rPr>
          <w:rFonts w:ascii="Times New Roman" w:eastAsia="Times New Roman" w:hAnsi="Times New Roman" w:cs="Times New Roman"/>
          <w:sz w:val="24"/>
          <w:szCs w:val="24"/>
          <w:lang w:val="en-US"/>
        </w:rPr>
        <w:t>Analysis (FDA)</w:t>
      </w:r>
      <w:r w:rsidR="009D6994">
        <w:rPr>
          <w:rFonts w:ascii="Times New Roman" w:eastAsia="Times New Roman" w:hAnsi="Times New Roman" w:cs="Times New Roman"/>
          <w:sz w:val="24"/>
          <w:szCs w:val="24"/>
          <w:lang w:val="en-US"/>
        </w:rPr>
        <w:t xml:space="preserve">, and </w:t>
      </w:r>
      <w:r w:rsidR="00CE1E36">
        <w:rPr>
          <w:rFonts w:ascii="Times New Roman" w:eastAsia="Times New Roman" w:hAnsi="Times New Roman" w:cs="Times New Roman"/>
          <w:sz w:val="24"/>
          <w:szCs w:val="24"/>
          <w:lang w:val="en-US"/>
        </w:rPr>
        <w:t>use</w:t>
      </w:r>
      <w:r w:rsidR="0044110E">
        <w:rPr>
          <w:rFonts w:ascii="Times New Roman" w:eastAsia="Times New Roman" w:hAnsi="Times New Roman" w:cs="Times New Roman"/>
          <w:sz w:val="24"/>
          <w:szCs w:val="24"/>
          <w:lang w:val="en-US"/>
        </w:rPr>
        <w:t xml:space="preserve"> </w:t>
      </w:r>
      <w:r w:rsidR="008539F4">
        <w:rPr>
          <w:rFonts w:ascii="Times New Roman" w:eastAsia="Times New Roman" w:hAnsi="Times New Roman" w:cs="Times New Roman"/>
          <w:sz w:val="24"/>
          <w:szCs w:val="24"/>
          <w:lang w:val="en-US"/>
        </w:rPr>
        <w:t xml:space="preserve">of a </w:t>
      </w:r>
      <w:r w:rsidR="004F26A5">
        <w:rPr>
          <w:rFonts w:ascii="Times New Roman" w:eastAsia="Times New Roman" w:hAnsi="Times New Roman" w:cs="Times New Roman"/>
          <w:sz w:val="24"/>
          <w:szCs w:val="24"/>
          <w:lang w:val="en-US"/>
        </w:rPr>
        <w:t>life course approa</w:t>
      </w:r>
      <w:r w:rsidR="00AE429C">
        <w:rPr>
          <w:rFonts w:ascii="Times New Roman" w:eastAsia="Times New Roman" w:hAnsi="Times New Roman" w:cs="Times New Roman"/>
          <w:sz w:val="24"/>
          <w:szCs w:val="24"/>
          <w:lang w:val="en-US"/>
        </w:rPr>
        <w:t>ch in our analysis</w:t>
      </w:r>
      <w:r w:rsidRPr="2B79A28D">
        <w:rPr>
          <w:rFonts w:ascii="Times New Roman" w:eastAsia="Times New Roman" w:hAnsi="Times New Roman" w:cs="Times New Roman"/>
          <w:sz w:val="24"/>
          <w:szCs w:val="24"/>
          <w:lang w:val="en-US"/>
        </w:rPr>
        <w:t>.</w:t>
      </w:r>
      <w:r w:rsidRPr="44F152E3">
        <w:rPr>
          <w:rFonts w:ascii="Times New Roman" w:eastAsia="Times New Roman" w:hAnsi="Times New Roman" w:cs="Times New Roman"/>
          <w:sz w:val="24"/>
          <w:szCs w:val="24"/>
          <w:lang w:val="en-US"/>
        </w:rPr>
        <w:t xml:space="preserve"> We then </w:t>
      </w:r>
      <w:r w:rsidR="45936BD8" w:rsidRPr="44F152E3">
        <w:rPr>
          <w:rFonts w:ascii="Times New Roman" w:eastAsia="Times New Roman" w:hAnsi="Times New Roman" w:cs="Times New Roman"/>
          <w:sz w:val="24"/>
          <w:szCs w:val="24"/>
          <w:lang w:val="en-US"/>
        </w:rPr>
        <w:t xml:space="preserve">describe and </w:t>
      </w:r>
      <w:proofErr w:type="spellStart"/>
      <w:r w:rsidR="45936BD8" w:rsidRPr="44F152E3">
        <w:rPr>
          <w:rFonts w:ascii="Times New Roman" w:eastAsia="Times New Roman" w:hAnsi="Times New Roman" w:cs="Times New Roman"/>
          <w:sz w:val="24"/>
          <w:szCs w:val="24"/>
          <w:lang w:val="en-US"/>
        </w:rPr>
        <w:t>analyse</w:t>
      </w:r>
      <w:proofErr w:type="spellEnd"/>
      <w:r w:rsidRPr="44F152E3">
        <w:rPr>
          <w:rFonts w:ascii="Times New Roman" w:eastAsia="Times New Roman" w:hAnsi="Times New Roman" w:cs="Times New Roman"/>
          <w:sz w:val="24"/>
          <w:szCs w:val="24"/>
          <w:lang w:val="en-US"/>
        </w:rPr>
        <w:t xml:space="preserve"> our </w:t>
      </w:r>
      <w:r w:rsidRPr="7796EF4C">
        <w:rPr>
          <w:rFonts w:ascii="Times New Roman" w:eastAsia="Times New Roman" w:hAnsi="Times New Roman" w:cs="Times New Roman"/>
          <w:sz w:val="24"/>
          <w:szCs w:val="24"/>
          <w:lang w:val="en-US"/>
        </w:rPr>
        <w:t>findings</w:t>
      </w:r>
      <w:r w:rsidR="2CCCFE3C" w:rsidRPr="7796EF4C">
        <w:rPr>
          <w:rFonts w:ascii="Times New Roman" w:eastAsia="Times New Roman" w:hAnsi="Times New Roman" w:cs="Times New Roman"/>
          <w:sz w:val="24"/>
          <w:szCs w:val="24"/>
          <w:lang w:val="en-US"/>
        </w:rPr>
        <w:t xml:space="preserve"> </w:t>
      </w:r>
      <w:r w:rsidRPr="7796EF4C">
        <w:rPr>
          <w:rFonts w:ascii="Times New Roman" w:eastAsia="Times New Roman" w:hAnsi="Times New Roman" w:cs="Times New Roman"/>
          <w:sz w:val="24"/>
          <w:szCs w:val="24"/>
          <w:lang w:val="en-US"/>
        </w:rPr>
        <w:t>in</w:t>
      </w:r>
      <w:r w:rsidRPr="32C5A9B6">
        <w:rPr>
          <w:rFonts w:ascii="Times New Roman" w:eastAsia="Times New Roman" w:hAnsi="Times New Roman" w:cs="Times New Roman"/>
          <w:sz w:val="24"/>
          <w:szCs w:val="24"/>
          <w:lang w:val="en-US"/>
        </w:rPr>
        <w:t xml:space="preserve"> the third part</w:t>
      </w:r>
      <w:r w:rsidR="2E4F35FD" w:rsidRPr="1AE90554">
        <w:rPr>
          <w:rFonts w:ascii="Times New Roman" w:eastAsia="Times New Roman" w:hAnsi="Times New Roman" w:cs="Times New Roman"/>
          <w:sz w:val="24"/>
          <w:szCs w:val="24"/>
          <w:lang w:val="en-US"/>
        </w:rPr>
        <w:t xml:space="preserve">, </w:t>
      </w:r>
      <w:r w:rsidR="7A5B5421" w:rsidRPr="31B26572">
        <w:rPr>
          <w:rFonts w:ascii="Times New Roman" w:eastAsia="Times New Roman" w:hAnsi="Times New Roman" w:cs="Times New Roman"/>
          <w:sz w:val="24"/>
          <w:szCs w:val="24"/>
          <w:lang w:val="en-US"/>
        </w:rPr>
        <w:t>structured</w:t>
      </w:r>
      <w:r w:rsidR="7A5B5421" w:rsidRPr="035B7076">
        <w:rPr>
          <w:rFonts w:ascii="Times New Roman" w:eastAsia="Times New Roman" w:hAnsi="Times New Roman" w:cs="Times New Roman"/>
          <w:sz w:val="24"/>
          <w:szCs w:val="24"/>
          <w:lang w:val="en-US"/>
        </w:rPr>
        <w:t xml:space="preserve"> </w:t>
      </w:r>
      <w:r w:rsidR="7A5B5421" w:rsidRPr="4F2E379B">
        <w:rPr>
          <w:rFonts w:ascii="Times New Roman" w:eastAsia="Times New Roman" w:hAnsi="Times New Roman" w:cs="Times New Roman"/>
          <w:sz w:val="24"/>
          <w:szCs w:val="24"/>
          <w:lang w:val="en-US"/>
        </w:rPr>
        <w:t xml:space="preserve">using our proposed </w:t>
      </w:r>
      <w:r w:rsidR="7A5B5421" w:rsidRPr="6CC7C4AD">
        <w:rPr>
          <w:rFonts w:ascii="Times New Roman" w:eastAsia="Times New Roman" w:hAnsi="Times New Roman" w:cs="Times New Roman"/>
          <w:sz w:val="24"/>
          <w:szCs w:val="24"/>
          <w:lang w:val="en-US"/>
        </w:rPr>
        <w:t xml:space="preserve">typology of subject </w:t>
      </w:r>
      <w:r w:rsidR="7A5B5421" w:rsidRPr="0EB5B7E3">
        <w:rPr>
          <w:rFonts w:ascii="Times New Roman" w:eastAsia="Times New Roman" w:hAnsi="Times New Roman" w:cs="Times New Roman"/>
          <w:sz w:val="24"/>
          <w:szCs w:val="24"/>
          <w:lang w:val="en-US"/>
        </w:rPr>
        <w:t>positions</w:t>
      </w:r>
      <w:r w:rsidRPr="0EB5B7E3">
        <w:rPr>
          <w:rFonts w:ascii="Times New Roman" w:eastAsia="Times New Roman" w:hAnsi="Times New Roman" w:cs="Times New Roman"/>
          <w:sz w:val="24"/>
          <w:szCs w:val="24"/>
          <w:lang w:val="en-US"/>
        </w:rPr>
        <w:t>.</w:t>
      </w:r>
      <w:r w:rsidRPr="44F152E3">
        <w:rPr>
          <w:rFonts w:ascii="Times New Roman" w:eastAsia="Times New Roman" w:hAnsi="Times New Roman" w:cs="Times New Roman"/>
          <w:sz w:val="24"/>
          <w:szCs w:val="24"/>
          <w:lang w:val="en-US"/>
        </w:rPr>
        <w:t xml:space="preserve"> In the fourth part, we discuss our empirical and theoretical contributions to the </w:t>
      </w:r>
      <w:proofErr w:type="spellStart"/>
      <w:r w:rsidRPr="44F152E3">
        <w:rPr>
          <w:rFonts w:ascii="Times New Roman" w:eastAsia="Times New Roman" w:hAnsi="Times New Roman" w:cs="Times New Roman"/>
          <w:sz w:val="24"/>
          <w:szCs w:val="24"/>
          <w:lang w:val="en-US"/>
        </w:rPr>
        <w:t>conceptualisation</w:t>
      </w:r>
      <w:proofErr w:type="spellEnd"/>
      <w:r w:rsidRPr="44F152E3">
        <w:rPr>
          <w:rFonts w:ascii="Times New Roman" w:eastAsia="Times New Roman" w:hAnsi="Times New Roman" w:cs="Times New Roman"/>
          <w:sz w:val="24"/>
          <w:szCs w:val="24"/>
          <w:lang w:val="en-US"/>
        </w:rPr>
        <w:t xml:space="preserve"> of </w:t>
      </w:r>
      <w:r w:rsidR="003132EF">
        <w:rPr>
          <w:rFonts w:ascii="Times New Roman" w:eastAsia="Times New Roman" w:hAnsi="Times New Roman" w:cs="Times New Roman"/>
          <w:sz w:val="24"/>
          <w:szCs w:val="24"/>
          <w:lang w:val="en-US"/>
        </w:rPr>
        <w:t xml:space="preserve">experiences of </w:t>
      </w:r>
      <w:r w:rsidRPr="44F152E3">
        <w:rPr>
          <w:rFonts w:ascii="Times New Roman" w:eastAsia="Times New Roman" w:hAnsi="Times New Roman" w:cs="Times New Roman"/>
          <w:sz w:val="24"/>
          <w:szCs w:val="24"/>
          <w:lang w:val="en-US"/>
        </w:rPr>
        <w:t xml:space="preserve">moral uncertainty </w:t>
      </w:r>
      <w:r w:rsidR="009E5B1C">
        <w:rPr>
          <w:rFonts w:ascii="Times New Roman" w:eastAsia="Times New Roman" w:hAnsi="Times New Roman" w:cs="Times New Roman"/>
          <w:sz w:val="24"/>
          <w:szCs w:val="24"/>
          <w:lang w:val="en-US"/>
        </w:rPr>
        <w:t>in a context of</w:t>
      </w:r>
      <w:r w:rsidRPr="44F152E3">
        <w:rPr>
          <w:rFonts w:ascii="Times New Roman" w:eastAsia="Times New Roman" w:hAnsi="Times New Roman" w:cs="Times New Roman"/>
          <w:sz w:val="24"/>
          <w:szCs w:val="24"/>
          <w:lang w:val="en-US"/>
        </w:rPr>
        <w:t xml:space="preserve"> institutional </w:t>
      </w:r>
      <w:proofErr w:type="spellStart"/>
      <w:r w:rsidRPr="44F152E3">
        <w:rPr>
          <w:rFonts w:ascii="Times New Roman" w:eastAsia="Times New Roman" w:hAnsi="Times New Roman" w:cs="Times New Roman"/>
          <w:sz w:val="24"/>
          <w:szCs w:val="24"/>
          <w:lang w:val="en-US"/>
        </w:rPr>
        <w:t>wilful</w:t>
      </w:r>
      <w:proofErr w:type="spellEnd"/>
      <w:r w:rsidRPr="44F152E3">
        <w:rPr>
          <w:rFonts w:ascii="Times New Roman" w:eastAsia="Times New Roman" w:hAnsi="Times New Roman" w:cs="Times New Roman"/>
          <w:sz w:val="24"/>
          <w:szCs w:val="24"/>
          <w:lang w:val="en-US"/>
        </w:rPr>
        <w:t xml:space="preserve"> ignorance.</w:t>
      </w:r>
    </w:p>
    <w:p w14:paraId="6CE0C3E8" w14:textId="77777777" w:rsidR="003611F8" w:rsidRPr="003611F8" w:rsidRDefault="003611F8" w:rsidP="002B7D93">
      <w:pPr>
        <w:spacing w:line="240" w:lineRule="auto"/>
        <w:ind w:firstLine="720"/>
        <w:jc w:val="both"/>
        <w:rPr>
          <w:rFonts w:ascii="Times New Roman" w:eastAsia="Times New Roman" w:hAnsi="Times New Roman" w:cs="Times New Roman"/>
          <w:sz w:val="24"/>
          <w:szCs w:val="24"/>
          <w:lang w:val="en-US"/>
        </w:rPr>
      </w:pPr>
    </w:p>
    <w:p w14:paraId="70A9E677" w14:textId="2EEF85E3" w:rsidR="003C31E6" w:rsidRPr="00064C0F" w:rsidRDefault="00DB34FC" w:rsidP="002B7D93">
      <w:pPr>
        <w:spacing w:line="240" w:lineRule="auto"/>
        <w:rPr>
          <w:rFonts w:ascii="Times New Roman" w:hAnsi="Times New Roman" w:cs="Times New Roman"/>
          <w:b/>
          <w:bCs/>
          <w:sz w:val="24"/>
          <w:szCs w:val="24"/>
          <w:lang w:val="en-US"/>
        </w:rPr>
      </w:pPr>
      <w:r w:rsidRPr="00064C0F">
        <w:rPr>
          <w:rFonts w:ascii="Times New Roman" w:hAnsi="Times New Roman" w:cs="Times New Roman"/>
          <w:b/>
          <w:bCs/>
          <w:sz w:val="24"/>
          <w:szCs w:val="24"/>
          <w:lang w:val="en-US"/>
        </w:rPr>
        <w:t xml:space="preserve">Moral uncertainty </w:t>
      </w:r>
      <w:r w:rsidR="000954FE">
        <w:rPr>
          <w:rFonts w:ascii="Times New Roman" w:hAnsi="Times New Roman" w:cs="Times New Roman"/>
          <w:b/>
          <w:bCs/>
          <w:sz w:val="24"/>
          <w:szCs w:val="24"/>
          <w:lang w:val="en-US"/>
        </w:rPr>
        <w:t>and</w:t>
      </w:r>
      <w:r w:rsidRPr="00064C0F">
        <w:rPr>
          <w:rFonts w:ascii="Times New Roman" w:hAnsi="Times New Roman" w:cs="Times New Roman"/>
          <w:b/>
          <w:bCs/>
          <w:sz w:val="24"/>
          <w:szCs w:val="24"/>
          <w:lang w:val="en-US"/>
        </w:rPr>
        <w:t xml:space="preserve"> the </w:t>
      </w:r>
      <w:r w:rsidR="008D3076">
        <w:rPr>
          <w:rFonts w:ascii="Times New Roman" w:hAnsi="Times New Roman" w:cs="Times New Roman"/>
          <w:b/>
          <w:bCs/>
          <w:sz w:val="24"/>
          <w:szCs w:val="24"/>
          <w:lang w:val="en-US"/>
        </w:rPr>
        <w:t>defence</w:t>
      </w:r>
      <w:r w:rsidRPr="00064C0F">
        <w:rPr>
          <w:rFonts w:ascii="Times New Roman" w:hAnsi="Times New Roman" w:cs="Times New Roman"/>
          <w:b/>
          <w:bCs/>
          <w:sz w:val="24"/>
          <w:szCs w:val="24"/>
          <w:lang w:val="en-US"/>
        </w:rPr>
        <w:t xml:space="preserve"> industry</w:t>
      </w:r>
    </w:p>
    <w:p w14:paraId="2D90A632" w14:textId="3C349B41" w:rsidR="002D4920" w:rsidRPr="00064C0F" w:rsidRDefault="006217CB" w:rsidP="002B7D93">
      <w:pPr>
        <w:spacing w:line="240" w:lineRule="auto"/>
        <w:jc w:val="both"/>
        <w:rPr>
          <w:rFonts w:ascii="Times New Roman" w:hAnsi="Times New Roman" w:cs="Times New Roman"/>
          <w:sz w:val="24"/>
          <w:szCs w:val="24"/>
        </w:rPr>
      </w:pPr>
      <w:r w:rsidRPr="00064C0F">
        <w:rPr>
          <w:rFonts w:ascii="Times New Roman" w:hAnsi="Times New Roman" w:cs="Times New Roman"/>
          <w:b/>
          <w:bCs/>
          <w:sz w:val="24"/>
          <w:szCs w:val="24"/>
          <w:lang w:val="en-US"/>
        </w:rPr>
        <w:tab/>
      </w:r>
      <w:r w:rsidRPr="00064C0F">
        <w:rPr>
          <w:rFonts w:ascii="Times New Roman" w:hAnsi="Times New Roman" w:cs="Times New Roman"/>
          <w:sz w:val="24"/>
          <w:szCs w:val="24"/>
          <w:lang w:val="en-US"/>
        </w:rPr>
        <w:t xml:space="preserve">Moral psychology has a long </w:t>
      </w:r>
      <w:r w:rsidR="00AC524E" w:rsidRPr="00064C0F">
        <w:rPr>
          <w:rFonts w:ascii="Times New Roman" w:hAnsi="Times New Roman" w:cs="Times New Roman"/>
          <w:sz w:val="24"/>
          <w:szCs w:val="24"/>
          <w:lang w:val="en-US"/>
        </w:rPr>
        <w:t xml:space="preserve">and rich history stemming from </w:t>
      </w:r>
      <w:r w:rsidR="00E24D2D" w:rsidRPr="00064C0F">
        <w:rPr>
          <w:rFonts w:ascii="Times New Roman" w:hAnsi="Times New Roman" w:cs="Times New Roman"/>
          <w:sz w:val="24"/>
          <w:szCs w:val="24"/>
          <w:lang w:val="en-US"/>
        </w:rPr>
        <w:t xml:space="preserve">Greek philosophers </w:t>
      </w:r>
      <w:r w:rsidR="00A616DD" w:rsidRPr="00064C0F">
        <w:rPr>
          <w:rFonts w:ascii="Times New Roman" w:hAnsi="Times New Roman" w:cs="Times New Roman"/>
          <w:sz w:val="24"/>
          <w:szCs w:val="24"/>
          <w:lang w:val="en-US"/>
        </w:rPr>
        <w:t xml:space="preserve">investigating what constitutes a good person or society, to becoming a </w:t>
      </w:r>
      <w:r w:rsidR="00F5194D" w:rsidRPr="00064C0F">
        <w:rPr>
          <w:rFonts w:ascii="Times New Roman" w:hAnsi="Times New Roman" w:cs="Times New Roman"/>
          <w:sz w:val="24"/>
          <w:szCs w:val="24"/>
          <w:lang w:val="en-US"/>
        </w:rPr>
        <w:t xml:space="preserve">field </w:t>
      </w:r>
      <w:bookmarkStart w:id="2" w:name="_Int_64uuKKT2"/>
      <w:proofErr w:type="gramStart"/>
      <w:r w:rsidR="00F5194D" w:rsidRPr="00064C0F">
        <w:rPr>
          <w:rFonts w:ascii="Times New Roman" w:hAnsi="Times New Roman" w:cs="Times New Roman"/>
          <w:sz w:val="24"/>
          <w:szCs w:val="24"/>
          <w:lang w:val="en-US"/>
        </w:rPr>
        <w:t xml:space="preserve">in its own right </w:t>
      </w:r>
      <w:r w:rsidR="00FE161E" w:rsidRPr="00064C0F">
        <w:rPr>
          <w:rFonts w:ascii="Times New Roman" w:hAnsi="Times New Roman" w:cs="Times New Roman"/>
          <w:sz w:val="24"/>
          <w:szCs w:val="24"/>
          <w:lang w:val="en-US"/>
        </w:rPr>
        <w:t>centuries</w:t>
      </w:r>
      <w:bookmarkEnd w:id="2"/>
      <w:proofErr w:type="gramEnd"/>
      <w:r w:rsidR="00FE161E" w:rsidRPr="00064C0F">
        <w:rPr>
          <w:rFonts w:ascii="Times New Roman" w:hAnsi="Times New Roman" w:cs="Times New Roman"/>
          <w:sz w:val="24"/>
          <w:szCs w:val="24"/>
          <w:lang w:val="en-US"/>
        </w:rPr>
        <w:t xml:space="preserve"> later </w:t>
      </w:r>
      <w:r w:rsidR="00F5194D" w:rsidRPr="00064C0F">
        <w:rPr>
          <w:rFonts w:ascii="Times New Roman" w:hAnsi="Times New Roman" w:cs="Times New Roman"/>
          <w:sz w:val="24"/>
          <w:szCs w:val="24"/>
          <w:lang w:val="en-US"/>
        </w:rPr>
        <w:t xml:space="preserve">(Haidt, 2008). </w:t>
      </w:r>
      <w:r w:rsidR="001E37ED" w:rsidRPr="00064C0F">
        <w:rPr>
          <w:rFonts w:ascii="Times New Roman" w:hAnsi="Times New Roman" w:cs="Times New Roman"/>
          <w:sz w:val="24"/>
          <w:szCs w:val="24"/>
          <w:lang w:val="en-US"/>
        </w:rPr>
        <w:t xml:space="preserve"> </w:t>
      </w:r>
      <w:r w:rsidR="00475B25" w:rsidRPr="00064C0F">
        <w:rPr>
          <w:rFonts w:ascii="Times New Roman" w:hAnsi="Times New Roman" w:cs="Times New Roman"/>
          <w:sz w:val="24"/>
          <w:szCs w:val="24"/>
          <w:lang w:val="en-US"/>
        </w:rPr>
        <w:t xml:space="preserve">Much of its initial focus was on formation of </w:t>
      </w:r>
      <w:r w:rsidR="009B5D78" w:rsidRPr="00064C0F">
        <w:rPr>
          <w:rFonts w:ascii="Times New Roman" w:hAnsi="Times New Roman" w:cs="Times New Roman"/>
          <w:sz w:val="24"/>
          <w:szCs w:val="24"/>
          <w:lang w:val="en-US"/>
        </w:rPr>
        <w:t>moral standards</w:t>
      </w:r>
      <w:r w:rsidR="00B10505" w:rsidRPr="00064C0F">
        <w:rPr>
          <w:rFonts w:ascii="Times New Roman" w:hAnsi="Times New Roman" w:cs="Times New Roman"/>
          <w:sz w:val="24"/>
          <w:szCs w:val="24"/>
          <w:lang w:val="en-US"/>
        </w:rPr>
        <w:t xml:space="preserve"> as a cognitive process</w:t>
      </w:r>
      <w:r w:rsidR="009B5D78" w:rsidRPr="00064C0F">
        <w:rPr>
          <w:rFonts w:ascii="Times New Roman" w:hAnsi="Times New Roman" w:cs="Times New Roman"/>
          <w:sz w:val="24"/>
          <w:szCs w:val="24"/>
          <w:lang w:val="en-US"/>
        </w:rPr>
        <w:t xml:space="preserve">, </w:t>
      </w:r>
      <w:r w:rsidR="00EE3B6F" w:rsidRPr="00064C0F">
        <w:rPr>
          <w:rFonts w:ascii="Times New Roman" w:hAnsi="Times New Roman" w:cs="Times New Roman"/>
          <w:sz w:val="24"/>
          <w:szCs w:val="24"/>
          <w:lang w:val="en-US"/>
        </w:rPr>
        <w:t>particularly in children</w:t>
      </w:r>
      <w:r w:rsidR="00BF11BE" w:rsidRPr="00064C0F">
        <w:rPr>
          <w:rFonts w:ascii="Times New Roman" w:hAnsi="Times New Roman" w:cs="Times New Roman"/>
          <w:sz w:val="24"/>
          <w:szCs w:val="24"/>
          <w:lang w:val="en-US"/>
        </w:rPr>
        <w:t xml:space="preserve"> (</w:t>
      </w:r>
      <w:proofErr w:type="spellStart"/>
      <w:r w:rsidR="00BF11BE" w:rsidRPr="00064C0F">
        <w:rPr>
          <w:rFonts w:ascii="Times New Roman" w:hAnsi="Times New Roman" w:cs="Times New Roman"/>
          <w:sz w:val="24"/>
          <w:szCs w:val="24"/>
          <w:lang w:val="en-US"/>
        </w:rPr>
        <w:t>Carpendale</w:t>
      </w:r>
      <w:proofErr w:type="spellEnd"/>
      <w:r w:rsidR="00BF11BE" w:rsidRPr="00064C0F">
        <w:rPr>
          <w:rFonts w:ascii="Times New Roman" w:hAnsi="Times New Roman" w:cs="Times New Roman"/>
          <w:sz w:val="24"/>
          <w:szCs w:val="24"/>
          <w:lang w:val="en-US"/>
        </w:rPr>
        <w:t xml:space="preserve">, 2010; </w:t>
      </w:r>
      <w:r w:rsidR="00143265" w:rsidRPr="00064C0F">
        <w:rPr>
          <w:rFonts w:ascii="Times New Roman" w:hAnsi="Times New Roman" w:cs="Times New Roman"/>
          <w:bCs/>
          <w:color w:val="000000"/>
          <w:sz w:val="24"/>
          <w:szCs w:val="24"/>
        </w:rPr>
        <w:t>Kohlberg &amp; Hersh, 1977)</w:t>
      </w:r>
      <w:r w:rsidR="008A7003" w:rsidRPr="00064C0F">
        <w:rPr>
          <w:rFonts w:ascii="Times New Roman" w:hAnsi="Times New Roman" w:cs="Times New Roman"/>
          <w:bCs/>
          <w:color w:val="000000"/>
          <w:sz w:val="24"/>
          <w:szCs w:val="24"/>
        </w:rPr>
        <w:t xml:space="preserve">, before broadening to </w:t>
      </w:r>
      <w:r w:rsidR="00621500" w:rsidRPr="00064C0F">
        <w:rPr>
          <w:rFonts w:ascii="Times New Roman" w:hAnsi="Times New Roman" w:cs="Times New Roman"/>
          <w:bCs/>
          <w:color w:val="000000"/>
          <w:sz w:val="24"/>
          <w:szCs w:val="24"/>
        </w:rPr>
        <w:t xml:space="preserve">various </w:t>
      </w:r>
      <w:r w:rsidR="00D025CE" w:rsidRPr="00064C0F">
        <w:rPr>
          <w:rFonts w:ascii="Times New Roman" w:hAnsi="Times New Roman" w:cs="Times New Roman"/>
          <w:bCs/>
          <w:color w:val="000000"/>
          <w:sz w:val="24"/>
          <w:szCs w:val="24"/>
        </w:rPr>
        <w:t>ways in which these standards materia</w:t>
      </w:r>
      <w:r w:rsidR="00484483" w:rsidRPr="00064C0F">
        <w:rPr>
          <w:rFonts w:ascii="Times New Roman" w:hAnsi="Times New Roman" w:cs="Times New Roman"/>
          <w:bCs/>
          <w:color w:val="000000"/>
          <w:sz w:val="24"/>
          <w:szCs w:val="24"/>
        </w:rPr>
        <w:t>lise</w:t>
      </w:r>
      <w:r w:rsidR="00621500" w:rsidRPr="00064C0F">
        <w:rPr>
          <w:rFonts w:ascii="Times New Roman" w:hAnsi="Times New Roman" w:cs="Times New Roman"/>
          <w:bCs/>
          <w:color w:val="000000"/>
          <w:sz w:val="24"/>
          <w:szCs w:val="24"/>
        </w:rPr>
        <w:t xml:space="preserve">, such as moral </w:t>
      </w:r>
      <w:r w:rsidR="00C93C00" w:rsidRPr="00064C0F">
        <w:rPr>
          <w:rFonts w:ascii="Times New Roman" w:hAnsi="Times New Roman" w:cs="Times New Roman"/>
          <w:bCs/>
          <w:color w:val="000000"/>
          <w:sz w:val="24"/>
          <w:szCs w:val="24"/>
        </w:rPr>
        <w:t xml:space="preserve">reasoning, </w:t>
      </w:r>
      <w:r w:rsidR="00E37ABC" w:rsidRPr="00064C0F">
        <w:rPr>
          <w:rFonts w:ascii="Times New Roman" w:hAnsi="Times New Roman" w:cs="Times New Roman"/>
          <w:bCs/>
          <w:color w:val="000000"/>
          <w:sz w:val="24"/>
          <w:szCs w:val="24"/>
        </w:rPr>
        <w:t>moral dilemma, or moral disengagement (Bandura, 1996)</w:t>
      </w:r>
      <w:r w:rsidR="00B10505" w:rsidRPr="00064C0F">
        <w:rPr>
          <w:rFonts w:ascii="Times New Roman" w:hAnsi="Times New Roman" w:cs="Times New Roman"/>
          <w:bCs/>
          <w:color w:val="000000"/>
          <w:sz w:val="24"/>
          <w:szCs w:val="24"/>
        </w:rPr>
        <w:t xml:space="preserve">. </w:t>
      </w:r>
      <w:r w:rsidR="002C0C3C" w:rsidRPr="00064C0F">
        <w:rPr>
          <w:rFonts w:ascii="Times New Roman" w:hAnsi="Times New Roman" w:cs="Times New Roman"/>
          <w:bCs/>
          <w:color w:val="000000"/>
          <w:sz w:val="24"/>
          <w:szCs w:val="24"/>
        </w:rPr>
        <w:t xml:space="preserve">Conceptualisation of </w:t>
      </w:r>
      <w:r w:rsidR="0071112E" w:rsidRPr="00064C0F">
        <w:rPr>
          <w:rFonts w:ascii="Times New Roman" w:hAnsi="Times New Roman" w:cs="Times New Roman"/>
          <w:bCs/>
          <w:color w:val="000000"/>
          <w:sz w:val="24"/>
          <w:szCs w:val="24"/>
        </w:rPr>
        <w:t>moral systems</w:t>
      </w:r>
      <w:r w:rsidR="002F1143" w:rsidRPr="00064C0F">
        <w:rPr>
          <w:rFonts w:ascii="Times New Roman" w:hAnsi="Times New Roman" w:cs="Times New Roman"/>
          <w:bCs/>
          <w:color w:val="000000"/>
          <w:sz w:val="24"/>
          <w:szCs w:val="24"/>
        </w:rPr>
        <w:t xml:space="preserve"> and practices</w:t>
      </w:r>
      <w:r w:rsidR="0071112E" w:rsidRPr="00064C0F">
        <w:rPr>
          <w:rFonts w:ascii="Times New Roman" w:hAnsi="Times New Roman" w:cs="Times New Roman"/>
          <w:bCs/>
          <w:color w:val="000000"/>
          <w:sz w:val="24"/>
          <w:szCs w:val="24"/>
        </w:rPr>
        <w:t xml:space="preserve"> has </w:t>
      </w:r>
      <w:r w:rsidR="006E66AD" w:rsidRPr="00064C0F">
        <w:rPr>
          <w:rFonts w:ascii="Times New Roman" w:hAnsi="Times New Roman" w:cs="Times New Roman"/>
          <w:bCs/>
          <w:color w:val="000000"/>
          <w:sz w:val="24"/>
          <w:szCs w:val="24"/>
        </w:rPr>
        <w:t xml:space="preserve">taken various forms, </w:t>
      </w:r>
      <w:r w:rsidR="00352FD1" w:rsidRPr="00064C0F">
        <w:rPr>
          <w:rFonts w:ascii="Times New Roman" w:hAnsi="Times New Roman" w:cs="Times New Roman"/>
          <w:bCs/>
          <w:color w:val="000000"/>
          <w:sz w:val="24"/>
          <w:szCs w:val="24"/>
        </w:rPr>
        <w:t xml:space="preserve">often </w:t>
      </w:r>
      <w:r w:rsidR="00557594" w:rsidRPr="00064C0F">
        <w:rPr>
          <w:rFonts w:ascii="Times New Roman" w:hAnsi="Times New Roman" w:cs="Times New Roman"/>
          <w:bCs/>
          <w:color w:val="000000"/>
          <w:sz w:val="24"/>
          <w:szCs w:val="24"/>
        </w:rPr>
        <w:t xml:space="preserve">leaning into </w:t>
      </w:r>
      <w:r w:rsidR="00AD745C" w:rsidRPr="00064C0F">
        <w:rPr>
          <w:rFonts w:ascii="Times New Roman" w:hAnsi="Times New Roman" w:cs="Times New Roman"/>
          <w:bCs/>
          <w:color w:val="000000"/>
          <w:sz w:val="24"/>
          <w:szCs w:val="24"/>
        </w:rPr>
        <w:t>cu</w:t>
      </w:r>
      <w:r w:rsidR="00BD5F7A" w:rsidRPr="00064C0F">
        <w:rPr>
          <w:rFonts w:ascii="Times New Roman" w:hAnsi="Times New Roman" w:cs="Times New Roman"/>
          <w:bCs/>
          <w:color w:val="000000"/>
          <w:sz w:val="24"/>
          <w:szCs w:val="24"/>
        </w:rPr>
        <w:t xml:space="preserve">lturally determinist </w:t>
      </w:r>
      <w:r w:rsidR="002A77D6" w:rsidRPr="00064C0F">
        <w:rPr>
          <w:rFonts w:ascii="Times New Roman" w:hAnsi="Times New Roman" w:cs="Times New Roman"/>
          <w:bCs/>
          <w:color w:val="000000"/>
          <w:sz w:val="24"/>
          <w:szCs w:val="24"/>
        </w:rPr>
        <w:t>perspectives (</w:t>
      </w:r>
      <w:proofErr w:type="spellStart"/>
      <w:r w:rsidR="002A77D6" w:rsidRPr="00064C0F">
        <w:rPr>
          <w:rFonts w:ascii="Times New Roman" w:hAnsi="Times New Roman" w:cs="Times New Roman"/>
          <w:bCs/>
          <w:color w:val="000000"/>
          <w:sz w:val="24"/>
          <w:szCs w:val="24"/>
        </w:rPr>
        <w:t>Turiel</w:t>
      </w:r>
      <w:proofErr w:type="spellEnd"/>
      <w:r w:rsidR="002A77D6" w:rsidRPr="00064C0F">
        <w:rPr>
          <w:rFonts w:ascii="Times New Roman" w:hAnsi="Times New Roman" w:cs="Times New Roman"/>
          <w:bCs/>
          <w:color w:val="000000"/>
          <w:sz w:val="24"/>
          <w:szCs w:val="24"/>
        </w:rPr>
        <w:t xml:space="preserve">, 1983; </w:t>
      </w:r>
      <w:r w:rsidR="002E79B1" w:rsidRPr="00064C0F">
        <w:rPr>
          <w:rFonts w:ascii="Times New Roman" w:hAnsi="Times New Roman" w:cs="Times New Roman"/>
          <w:bCs/>
          <w:color w:val="000000"/>
          <w:sz w:val="24"/>
          <w:szCs w:val="24"/>
        </w:rPr>
        <w:t>Hofmann</w:t>
      </w:r>
      <w:r w:rsidR="003D1AE2">
        <w:rPr>
          <w:rFonts w:ascii="Times New Roman" w:hAnsi="Times New Roman" w:cs="Times New Roman"/>
          <w:bCs/>
          <w:color w:val="000000"/>
          <w:sz w:val="24"/>
          <w:szCs w:val="24"/>
        </w:rPr>
        <w:t xml:space="preserve"> et al.</w:t>
      </w:r>
      <w:r w:rsidR="002E79B1" w:rsidRPr="00064C0F">
        <w:rPr>
          <w:rFonts w:ascii="Times New Roman" w:hAnsi="Times New Roman" w:cs="Times New Roman"/>
          <w:bCs/>
          <w:color w:val="000000"/>
          <w:sz w:val="24"/>
          <w:szCs w:val="24"/>
        </w:rPr>
        <w:t xml:space="preserve">, 2018). </w:t>
      </w:r>
      <w:r w:rsidR="008B7759" w:rsidRPr="00064C0F">
        <w:rPr>
          <w:rFonts w:ascii="Times New Roman" w:hAnsi="Times New Roman" w:cs="Times New Roman"/>
          <w:bCs/>
          <w:color w:val="000000"/>
          <w:sz w:val="24"/>
          <w:szCs w:val="24"/>
        </w:rPr>
        <w:t>Haidt (</w:t>
      </w:r>
      <w:r w:rsidR="00F30922" w:rsidRPr="00064C0F">
        <w:rPr>
          <w:rFonts w:ascii="Times New Roman" w:hAnsi="Times New Roman" w:cs="Times New Roman"/>
          <w:bCs/>
          <w:color w:val="000000"/>
          <w:sz w:val="24"/>
          <w:szCs w:val="24"/>
        </w:rPr>
        <w:t xml:space="preserve">2008) provides a more balanced </w:t>
      </w:r>
      <w:r w:rsidR="002E3D20" w:rsidRPr="00064C0F">
        <w:rPr>
          <w:rFonts w:ascii="Times New Roman" w:hAnsi="Times New Roman" w:cs="Times New Roman"/>
          <w:bCs/>
          <w:color w:val="000000"/>
          <w:sz w:val="24"/>
          <w:szCs w:val="24"/>
        </w:rPr>
        <w:t xml:space="preserve">view by putting forward that </w:t>
      </w:r>
      <w:r w:rsidR="002E3D20" w:rsidRPr="00064C0F">
        <w:rPr>
          <w:rFonts w:ascii="Times New Roman" w:hAnsi="Times New Roman" w:cs="Times New Roman"/>
          <w:sz w:val="24"/>
          <w:szCs w:val="24"/>
        </w:rPr>
        <w:t>“moral systems are interlocking sets of values, practices, institutions, and evolved psychological mechanisms that work together to suppress or regulate selfishness and make social life possible”</w:t>
      </w:r>
      <w:r w:rsidR="005E5ED6" w:rsidRPr="00064C0F">
        <w:rPr>
          <w:rFonts w:ascii="Times New Roman" w:hAnsi="Times New Roman" w:cs="Times New Roman"/>
          <w:sz w:val="24"/>
          <w:szCs w:val="24"/>
        </w:rPr>
        <w:t xml:space="preserve"> (p.70)</w:t>
      </w:r>
      <w:r w:rsidR="00732604" w:rsidRPr="00064C0F">
        <w:rPr>
          <w:rFonts w:ascii="Times New Roman" w:hAnsi="Times New Roman" w:cs="Times New Roman"/>
          <w:sz w:val="24"/>
          <w:szCs w:val="24"/>
        </w:rPr>
        <w:t xml:space="preserve">. </w:t>
      </w:r>
      <w:r w:rsidR="00DE1558" w:rsidRPr="00064C0F">
        <w:rPr>
          <w:rFonts w:ascii="Times New Roman" w:hAnsi="Times New Roman" w:cs="Times New Roman"/>
          <w:sz w:val="24"/>
          <w:szCs w:val="24"/>
        </w:rPr>
        <w:t xml:space="preserve">In this definition, </w:t>
      </w:r>
      <w:r w:rsidR="002A67DC" w:rsidRPr="00064C0F">
        <w:rPr>
          <w:rFonts w:ascii="Times New Roman" w:hAnsi="Times New Roman" w:cs="Times New Roman"/>
          <w:sz w:val="24"/>
          <w:szCs w:val="24"/>
        </w:rPr>
        <w:t xml:space="preserve">Haidt acknowledges the </w:t>
      </w:r>
      <w:r w:rsidR="00FC2BE5" w:rsidRPr="00064C0F">
        <w:rPr>
          <w:rFonts w:ascii="Times New Roman" w:hAnsi="Times New Roman" w:cs="Times New Roman"/>
          <w:sz w:val="24"/>
          <w:szCs w:val="24"/>
        </w:rPr>
        <w:t xml:space="preserve">interconnection of </w:t>
      </w:r>
      <w:r w:rsidR="008005CA" w:rsidRPr="00064C0F">
        <w:rPr>
          <w:rFonts w:ascii="Times New Roman" w:hAnsi="Times New Roman" w:cs="Times New Roman"/>
          <w:sz w:val="24"/>
          <w:szCs w:val="24"/>
        </w:rPr>
        <w:t xml:space="preserve">environmental and circumstantial </w:t>
      </w:r>
      <w:r w:rsidR="005D318F" w:rsidRPr="00064C0F">
        <w:rPr>
          <w:rFonts w:ascii="Times New Roman" w:hAnsi="Times New Roman" w:cs="Times New Roman"/>
          <w:sz w:val="24"/>
          <w:szCs w:val="24"/>
        </w:rPr>
        <w:t xml:space="preserve">influences with </w:t>
      </w:r>
      <w:r w:rsidR="000B6CEF" w:rsidRPr="00064C0F">
        <w:rPr>
          <w:rFonts w:ascii="Times New Roman" w:hAnsi="Times New Roman" w:cs="Times New Roman"/>
          <w:sz w:val="24"/>
          <w:szCs w:val="24"/>
        </w:rPr>
        <w:t xml:space="preserve">individual </w:t>
      </w:r>
      <w:r w:rsidR="00F1548C" w:rsidRPr="00064C0F">
        <w:rPr>
          <w:rFonts w:ascii="Times New Roman" w:hAnsi="Times New Roman" w:cs="Times New Roman"/>
          <w:sz w:val="24"/>
          <w:szCs w:val="24"/>
        </w:rPr>
        <w:t>regulation and agency</w:t>
      </w:r>
      <w:r w:rsidR="007D70CF" w:rsidRPr="00064C0F">
        <w:rPr>
          <w:rFonts w:ascii="Times New Roman" w:hAnsi="Times New Roman" w:cs="Times New Roman"/>
          <w:sz w:val="24"/>
          <w:szCs w:val="24"/>
        </w:rPr>
        <w:t xml:space="preserve">, which will be highlighted </w:t>
      </w:r>
      <w:r w:rsidR="00090BF7" w:rsidRPr="00064C0F">
        <w:rPr>
          <w:rFonts w:ascii="Times New Roman" w:hAnsi="Times New Roman" w:cs="Times New Roman"/>
          <w:sz w:val="24"/>
          <w:szCs w:val="24"/>
        </w:rPr>
        <w:t xml:space="preserve">throughout this paper. </w:t>
      </w:r>
      <w:r w:rsidR="002D4920" w:rsidRPr="00064C0F">
        <w:rPr>
          <w:rFonts w:ascii="Times New Roman" w:hAnsi="Times New Roman" w:cs="Times New Roman"/>
          <w:sz w:val="24"/>
          <w:szCs w:val="24"/>
        </w:rPr>
        <w:t xml:space="preserve">Moral psychology </w:t>
      </w:r>
      <w:r w:rsidR="00E94A98" w:rsidRPr="00064C0F">
        <w:rPr>
          <w:rFonts w:ascii="Times New Roman" w:hAnsi="Times New Roman" w:cs="Times New Roman"/>
          <w:sz w:val="24"/>
          <w:szCs w:val="24"/>
        </w:rPr>
        <w:t xml:space="preserve">has permeated </w:t>
      </w:r>
      <w:r w:rsidR="00C87F44" w:rsidRPr="00064C0F">
        <w:rPr>
          <w:rFonts w:ascii="Times New Roman" w:hAnsi="Times New Roman" w:cs="Times New Roman"/>
          <w:sz w:val="24"/>
          <w:szCs w:val="24"/>
        </w:rPr>
        <w:t>the world of organizational studies</w:t>
      </w:r>
      <w:r w:rsidR="001B3B62" w:rsidRPr="00064C0F">
        <w:rPr>
          <w:rFonts w:ascii="Times New Roman" w:hAnsi="Times New Roman" w:cs="Times New Roman"/>
          <w:sz w:val="24"/>
          <w:szCs w:val="24"/>
        </w:rPr>
        <w:t xml:space="preserve">, as a way to study </w:t>
      </w:r>
      <w:r w:rsidR="00013534" w:rsidRPr="00064C0F">
        <w:rPr>
          <w:rFonts w:ascii="Times New Roman" w:hAnsi="Times New Roman" w:cs="Times New Roman"/>
          <w:sz w:val="24"/>
          <w:szCs w:val="24"/>
        </w:rPr>
        <w:t xml:space="preserve">cognitive processes leading to </w:t>
      </w:r>
      <w:r w:rsidR="003D48BC" w:rsidRPr="00064C0F">
        <w:rPr>
          <w:rFonts w:ascii="Times New Roman" w:hAnsi="Times New Roman" w:cs="Times New Roman"/>
          <w:sz w:val="24"/>
          <w:szCs w:val="24"/>
        </w:rPr>
        <w:t>harmful corporate behaviours (White</w:t>
      </w:r>
      <w:r w:rsidR="0027030E">
        <w:rPr>
          <w:rFonts w:ascii="Times New Roman" w:hAnsi="Times New Roman" w:cs="Times New Roman"/>
          <w:sz w:val="24"/>
          <w:szCs w:val="24"/>
        </w:rPr>
        <w:t xml:space="preserve"> et al.</w:t>
      </w:r>
      <w:r w:rsidR="003D48BC" w:rsidRPr="00064C0F">
        <w:rPr>
          <w:rFonts w:ascii="Times New Roman" w:hAnsi="Times New Roman" w:cs="Times New Roman"/>
          <w:sz w:val="24"/>
          <w:szCs w:val="24"/>
        </w:rPr>
        <w:t xml:space="preserve">, </w:t>
      </w:r>
      <w:r w:rsidR="00E0621B" w:rsidRPr="00064C0F">
        <w:rPr>
          <w:rFonts w:ascii="Times New Roman" w:hAnsi="Times New Roman" w:cs="Times New Roman"/>
          <w:sz w:val="24"/>
          <w:szCs w:val="24"/>
        </w:rPr>
        <w:t>2009)</w:t>
      </w:r>
      <w:r w:rsidR="00163BBE" w:rsidRPr="00064C0F">
        <w:rPr>
          <w:rFonts w:ascii="Times New Roman" w:hAnsi="Times New Roman" w:cs="Times New Roman"/>
          <w:sz w:val="24"/>
          <w:szCs w:val="24"/>
        </w:rPr>
        <w:t xml:space="preserve">, as well as </w:t>
      </w:r>
      <w:r w:rsidR="00744381" w:rsidRPr="00064C0F">
        <w:rPr>
          <w:rFonts w:ascii="Times New Roman" w:hAnsi="Times New Roman" w:cs="Times New Roman"/>
          <w:sz w:val="24"/>
          <w:szCs w:val="24"/>
        </w:rPr>
        <w:t xml:space="preserve">day to day challenges facing </w:t>
      </w:r>
      <w:r w:rsidR="00833BC3" w:rsidRPr="00064C0F">
        <w:rPr>
          <w:rFonts w:ascii="Times New Roman" w:hAnsi="Times New Roman" w:cs="Times New Roman"/>
          <w:sz w:val="24"/>
          <w:szCs w:val="24"/>
        </w:rPr>
        <w:t>people at work</w:t>
      </w:r>
      <w:r w:rsidR="00960DC1" w:rsidRPr="00064C0F">
        <w:rPr>
          <w:rFonts w:ascii="Times New Roman" w:hAnsi="Times New Roman" w:cs="Times New Roman"/>
          <w:sz w:val="24"/>
          <w:szCs w:val="24"/>
        </w:rPr>
        <w:t xml:space="preserve">, positioning moral </w:t>
      </w:r>
      <w:r w:rsidR="00F17527" w:rsidRPr="00064C0F">
        <w:rPr>
          <w:rFonts w:ascii="Times New Roman" w:hAnsi="Times New Roman" w:cs="Times New Roman"/>
          <w:sz w:val="24"/>
          <w:szCs w:val="24"/>
        </w:rPr>
        <w:t>reasoning in a work context as “the activity of judging and deciding what is morally right and wrong, permissible, obligatory, and forbidden in an organizational context”</w:t>
      </w:r>
      <w:r w:rsidR="00F82001" w:rsidRPr="00064C0F">
        <w:rPr>
          <w:rFonts w:ascii="Times New Roman" w:hAnsi="Times New Roman" w:cs="Times New Roman"/>
          <w:sz w:val="24"/>
          <w:szCs w:val="24"/>
        </w:rPr>
        <w:t xml:space="preserve"> (</w:t>
      </w:r>
      <w:proofErr w:type="spellStart"/>
      <w:r w:rsidR="00F82001" w:rsidRPr="00064C0F">
        <w:rPr>
          <w:rFonts w:ascii="Times New Roman" w:hAnsi="Times New Roman" w:cs="Times New Roman"/>
          <w:sz w:val="24"/>
          <w:szCs w:val="24"/>
        </w:rPr>
        <w:t>Kvalnes</w:t>
      </w:r>
      <w:proofErr w:type="spellEnd"/>
      <w:r w:rsidR="00F82001" w:rsidRPr="00064C0F">
        <w:rPr>
          <w:rFonts w:ascii="Times New Roman" w:hAnsi="Times New Roman" w:cs="Times New Roman"/>
          <w:sz w:val="24"/>
          <w:szCs w:val="24"/>
        </w:rPr>
        <w:t xml:space="preserve">, </w:t>
      </w:r>
      <w:r w:rsidR="00A25E1A" w:rsidRPr="00064C0F">
        <w:rPr>
          <w:rFonts w:ascii="Times New Roman" w:hAnsi="Times New Roman" w:cs="Times New Roman"/>
          <w:sz w:val="24"/>
          <w:szCs w:val="24"/>
        </w:rPr>
        <w:t xml:space="preserve">2015, p. </w:t>
      </w:r>
      <w:r w:rsidR="0041263F" w:rsidRPr="00064C0F">
        <w:rPr>
          <w:rFonts w:ascii="Times New Roman" w:hAnsi="Times New Roman" w:cs="Times New Roman"/>
          <w:sz w:val="24"/>
          <w:szCs w:val="24"/>
        </w:rPr>
        <w:t>2)</w:t>
      </w:r>
      <w:r w:rsidR="000F7FB7" w:rsidRPr="00064C0F">
        <w:rPr>
          <w:rFonts w:ascii="Times New Roman" w:hAnsi="Times New Roman" w:cs="Times New Roman"/>
          <w:sz w:val="24"/>
          <w:szCs w:val="24"/>
        </w:rPr>
        <w:t>.</w:t>
      </w:r>
    </w:p>
    <w:p w14:paraId="40640017" w14:textId="4942C4C0" w:rsidR="000F7FB7" w:rsidRPr="00064C0F" w:rsidRDefault="000F7FB7" w:rsidP="002B7D93">
      <w:pPr>
        <w:spacing w:line="240" w:lineRule="auto"/>
        <w:jc w:val="both"/>
        <w:rPr>
          <w:rFonts w:ascii="Times New Roman" w:hAnsi="Times New Roman" w:cs="Times New Roman"/>
          <w:sz w:val="24"/>
          <w:szCs w:val="24"/>
        </w:rPr>
      </w:pPr>
      <w:r w:rsidRPr="00064C0F">
        <w:rPr>
          <w:rFonts w:ascii="Times New Roman" w:hAnsi="Times New Roman" w:cs="Times New Roman"/>
          <w:sz w:val="24"/>
          <w:szCs w:val="24"/>
        </w:rPr>
        <w:tab/>
        <w:t xml:space="preserve">Moral uncertainty </w:t>
      </w:r>
      <w:r w:rsidR="00F82640" w:rsidRPr="00064C0F">
        <w:rPr>
          <w:rFonts w:ascii="Times New Roman" w:hAnsi="Times New Roman" w:cs="Times New Roman"/>
          <w:sz w:val="24"/>
          <w:szCs w:val="24"/>
        </w:rPr>
        <w:t>has surfaced more recently as a concept,</w:t>
      </w:r>
      <w:r w:rsidR="00A141F5" w:rsidRPr="00064C0F">
        <w:rPr>
          <w:rFonts w:ascii="Times New Roman" w:hAnsi="Times New Roman" w:cs="Times New Roman"/>
          <w:sz w:val="24"/>
          <w:szCs w:val="24"/>
        </w:rPr>
        <w:t xml:space="preserve"> </w:t>
      </w:r>
      <w:r w:rsidR="001D59AC">
        <w:rPr>
          <w:rFonts w:ascii="Times New Roman" w:hAnsi="Times New Roman" w:cs="Times New Roman"/>
          <w:sz w:val="24"/>
          <w:szCs w:val="24"/>
        </w:rPr>
        <w:t xml:space="preserve">in relation to circumstances whereby </w:t>
      </w:r>
      <w:r w:rsidR="00B84260">
        <w:rPr>
          <w:rFonts w:ascii="Times New Roman" w:hAnsi="Times New Roman" w:cs="Times New Roman"/>
          <w:sz w:val="24"/>
          <w:szCs w:val="24"/>
        </w:rPr>
        <w:t xml:space="preserve">the moral righteousness of </w:t>
      </w:r>
      <w:r w:rsidR="00ED32C4">
        <w:rPr>
          <w:rFonts w:ascii="Times New Roman" w:hAnsi="Times New Roman" w:cs="Times New Roman"/>
          <w:sz w:val="24"/>
          <w:szCs w:val="24"/>
        </w:rPr>
        <w:t xml:space="preserve">different paths of actions is unclear. </w:t>
      </w:r>
      <w:r w:rsidR="004B31F9">
        <w:rPr>
          <w:rFonts w:ascii="Times New Roman" w:hAnsi="Times New Roman" w:cs="Times New Roman"/>
          <w:sz w:val="24"/>
          <w:szCs w:val="24"/>
        </w:rPr>
        <w:t xml:space="preserve">In other words, </w:t>
      </w:r>
      <w:r w:rsidR="000B0A89">
        <w:rPr>
          <w:rFonts w:ascii="Times New Roman" w:hAnsi="Times New Roman" w:cs="Times New Roman"/>
          <w:sz w:val="24"/>
          <w:szCs w:val="24"/>
        </w:rPr>
        <w:t xml:space="preserve">facing a choice between path A and path B, I </w:t>
      </w:r>
      <w:r w:rsidR="00FA10D9">
        <w:rPr>
          <w:rFonts w:ascii="Times New Roman" w:hAnsi="Times New Roman" w:cs="Times New Roman"/>
          <w:sz w:val="24"/>
          <w:szCs w:val="24"/>
        </w:rPr>
        <w:t xml:space="preserve">wish to do </w:t>
      </w:r>
      <w:r w:rsidR="00D458FA">
        <w:rPr>
          <w:rFonts w:ascii="Times New Roman" w:hAnsi="Times New Roman" w:cs="Times New Roman"/>
          <w:sz w:val="24"/>
          <w:szCs w:val="24"/>
        </w:rPr>
        <w:t xml:space="preserve">what is morally right, </w:t>
      </w:r>
      <w:r w:rsidR="004D5860">
        <w:rPr>
          <w:rFonts w:ascii="Times New Roman" w:hAnsi="Times New Roman" w:cs="Times New Roman"/>
          <w:sz w:val="24"/>
          <w:szCs w:val="24"/>
        </w:rPr>
        <w:t xml:space="preserve">but am unsure </w:t>
      </w:r>
      <w:r w:rsidR="00387843">
        <w:rPr>
          <w:rFonts w:ascii="Times New Roman" w:hAnsi="Times New Roman" w:cs="Times New Roman"/>
          <w:sz w:val="24"/>
          <w:szCs w:val="24"/>
        </w:rPr>
        <w:t>of the moral righteousness of either paths</w:t>
      </w:r>
      <w:r w:rsidR="00BF74FB">
        <w:rPr>
          <w:rFonts w:ascii="Times New Roman" w:hAnsi="Times New Roman" w:cs="Times New Roman"/>
          <w:sz w:val="24"/>
          <w:szCs w:val="24"/>
        </w:rPr>
        <w:t>, or how to assess one against another</w:t>
      </w:r>
      <w:r w:rsidR="004D75E8">
        <w:rPr>
          <w:rFonts w:ascii="Times New Roman" w:hAnsi="Times New Roman" w:cs="Times New Roman"/>
          <w:sz w:val="24"/>
          <w:szCs w:val="24"/>
        </w:rPr>
        <w:t xml:space="preserve"> </w:t>
      </w:r>
      <w:r w:rsidR="004D75E8">
        <w:rPr>
          <w:rFonts w:ascii="Times New Roman" w:hAnsi="Times New Roman" w:cs="Times New Roman"/>
          <w:sz w:val="24"/>
          <w:szCs w:val="24"/>
        </w:rPr>
        <w:fldChar w:fldCharType="begin"/>
      </w:r>
      <w:r w:rsidR="004D75E8">
        <w:rPr>
          <w:rFonts w:ascii="Times New Roman" w:hAnsi="Times New Roman" w:cs="Times New Roman"/>
          <w:sz w:val="24"/>
          <w:szCs w:val="24"/>
        </w:rPr>
        <w:instrText xml:space="preserve"> ADDIN ZOTERO_ITEM CSL_CITATION {"citationID":"vdObJBUw","properties":{"formattedCitation":"(Lockhart, 2000)","plainCitation":"(Lockhart, 2000)","noteIndex":0},"citationItems":[{"id":2421,"uris":["http://zotero.org/users/10384140/items/ZFAQPAUS"],"itemData":{"id":2421,"type":"book","archive":"WorldCat.org","event-place":"New York","ISBN":"0-19-512610-6","language":"English","note":"section: xvi, 211 pages : illustrations ; 25 cm","publisher":"Oxford University Press","publisher-place":"New York","title":"Moral uncertainty and its consequences","URL":"http://link.library.utoronto.ca/eir/EIRdetail.cfm?Resources__ID=1046965&amp;T=F","author":[{"family":"Lockhart","given":"Ted 1946-"}],"issued":{"date-parts":[["2000"]]}}}],"schema":"https://github.com/citation-style-language/schema/raw/master/csl-citation.json"} </w:instrText>
      </w:r>
      <w:r w:rsidR="004D75E8">
        <w:rPr>
          <w:rFonts w:ascii="Times New Roman" w:hAnsi="Times New Roman" w:cs="Times New Roman"/>
          <w:sz w:val="24"/>
          <w:szCs w:val="24"/>
        </w:rPr>
        <w:fldChar w:fldCharType="separate"/>
      </w:r>
      <w:r w:rsidR="004D75E8" w:rsidRPr="004D75E8">
        <w:rPr>
          <w:rFonts w:ascii="Times New Roman" w:hAnsi="Times New Roman" w:cs="Times New Roman"/>
          <w:sz w:val="24"/>
        </w:rPr>
        <w:t>(Lockhart, 2000)</w:t>
      </w:r>
      <w:r w:rsidR="004D75E8">
        <w:rPr>
          <w:rFonts w:ascii="Times New Roman" w:hAnsi="Times New Roman" w:cs="Times New Roman"/>
          <w:sz w:val="24"/>
          <w:szCs w:val="24"/>
        </w:rPr>
        <w:fldChar w:fldCharType="end"/>
      </w:r>
      <w:r w:rsidR="00E94678">
        <w:rPr>
          <w:rFonts w:ascii="Times New Roman" w:hAnsi="Times New Roman" w:cs="Times New Roman"/>
          <w:sz w:val="24"/>
          <w:szCs w:val="24"/>
        </w:rPr>
        <w:t xml:space="preserve">. </w:t>
      </w:r>
      <w:r w:rsidR="00484D91">
        <w:rPr>
          <w:rFonts w:ascii="Times New Roman" w:hAnsi="Times New Roman" w:cs="Times New Roman"/>
          <w:sz w:val="24"/>
          <w:szCs w:val="24"/>
        </w:rPr>
        <w:t xml:space="preserve">While it may be questioned </w:t>
      </w:r>
      <w:r w:rsidR="009E7FF6">
        <w:rPr>
          <w:rFonts w:ascii="Times New Roman" w:hAnsi="Times New Roman" w:cs="Times New Roman"/>
          <w:sz w:val="24"/>
          <w:szCs w:val="24"/>
        </w:rPr>
        <w:t>whether it is a valid endeavour to try and establish “</w:t>
      </w:r>
      <w:r w:rsidR="0012743C" w:rsidRPr="0012743C">
        <w:rPr>
          <w:rFonts w:ascii="Times New Roman" w:hAnsi="Times New Roman" w:cs="Times New Roman"/>
          <w:sz w:val="24"/>
          <w:szCs w:val="24"/>
        </w:rPr>
        <w:t>what one ought do when one is uncertain about what one ought to</w:t>
      </w:r>
      <w:r w:rsidR="004630F8">
        <w:rPr>
          <w:rFonts w:ascii="Times New Roman" w:hAnsi="Times New Roman" w:cs="Times New Roman"/>
          <w:sz w:val="24"/>
          <w:szCs w:val="24"/>
        </w:rPr>
        <w:t xml:space="preserve"> do</w:t>
      </w:r>
      <w:r w:rsidR="0012743C">
        <w:rPr>
          <w:rFonts w:ascii="Times New Roman" w:hAnsi="Times New Roman" w:cs="Times New Roman"/>
          <w:sz w:val="24"/>
          <w:szCs w:val="24"/>
        </w:rPr>
        <w:t xml:space="preserve">” </w:t>
      </w:r>
      <w:r w:rsidR="0012743C">
        <w:rPr>
          <w:rFonts w:ascii="Times New Roman" w:hAnsi="Times New Roman" w:cs="Times New Roman"/>
          <w:sz w:val="24"/>
          <w:szCs w:val="24"/>
        </w:rPr>
        <w:fldChar w:fldCharType="begin"/>
      </w:r>
      <w:r w:rsidR="0012743C">
        <w:rPr>
          <w:rFonts w:ascii="Times New Roman" w:hAnsi="Times New Roman" w:cs="Times New Roman"/>
          <w:sz w:val="24"/>
          <w:szCs w:val="24"/>
        </w:rPr>
        <w:instrText xml:space="preserve"> ADDIN ZOTERO_ITEM CSL_CITATION {"citationID":"LM2NvvPn","properties":{"formattedCitation":"(Bykvist, 2017)","plainCitation":"(Bykvist, 2017)","noteIndex":0},"citationItems":[{"id":1766,"uris":["http://zotero.org/users/10384140/items/MTDXUU4K"],"itemData":{"id":1766,"type":"article-journal","abstract":"What should we do when we are not certain about what we morally should do? There is a long history of theorizing about decisionmaking under empirical uncertainty, but surprisingly little has been written about the moral uncertainty expressed by this question. Only very recently have philosophers started to systematically address the nature of such uncertainty and its impacts on decisionmaking. This paper addresses the main problems raised by moral uncertainty and critically examines some proposed solutions.","container-title":"Philosophy Compass","DOI":"10.1111/phc3.12408","ISSN":"17479991","issue":"3","journalAbbreviation":"Philosophy Compass","language":"en","page":"e12408","source":"DOI.org (Crossref)","title":"Moral uncertainty","volume":"12","author":[{"family":"Bykvist","given":"Krister"}],"issued":{"date-parts":[["2017",3]]}}}],"schema":"https://github.com/citation-style-language/schema/raw/master/csl-citation.json"} </w:instrText>
      </w:r>
      <w:r w:rsidR="0012743C">
        <w:rPr>
          <w:rFonts w:ascii="Times New Roman" w:hAnsi="Times New Roman" w:cs="Times New Roman"/>
          <w:sz w:val="24"/>
          <w:szCs w:val="24"/>
        </w:rPr>
        <w:fldChar w:fldCharType="separate"/>
      </w:r>
      <w:r w:rsidR="0012743C" w:rsidRPr="0012743C">
        <w:rPr>
          <w:rFonts w:ascii="Times New Roman" w:hAnsi="Times New Roman" w:cs="Times New Roman"/>
          <w:sz w:val="24"/>
        </w:rPr>
        <w:t>(Bykvist, 2017</w:t>
      </w:r>
      <w:r w:rsidR="004630F8">
        <w:rPr>
          <w:rFonts w:ascii="Times New Roman" w:hAnsi="Times New Roman" w:cs="Times New Roman"/>
          <w:sz w:val="24"/>
        </w:rPr>
        <w:t>, p. 2</w:t>
      </w:r>
      <w:r w:rsidR="0012743C" w:rsidRPr="0012743C">
        <w:rPr>
          <w:rFonts w:ascii="Times New Roman" w:hAnsi="Times New Roman" w:cs="Times New Roman"/>
          <w:sz w:val="24"/>
        </w:rPr>
        <w:t>)</w:t>
      </w:r>
      <w:r w:rsidR="0012743C">
        <w:rPr>
          <w:rFonts w:ascii="Times New Roman" w:hAnsi="Times New Roman" w:cs="Times New Roman"/>
          <w:sz w:val="24"/>
          <w:szCs w:val="24"/>
        </w:rPr>
        <w:fldChar w:fldCharType="end"/>
      </w:r>
      <w:r w:rsidR="00125F95">
        <w:rPr>
          <w:rFonts w:ascii="Times New Roman" w:hAnsi="Times New Roman" w:cs="Times New Roman"/>
          <w:sz w:val="24"/>
          <w:szCs w:val="24"/>
        </w:rPr>
        <w:t xml:space="preserve">, </w:t>
      </w:r>
      <w:r w:rsidR="00CB663C">
        <w:rPr>
          <w:rFonts w:ascii="Times New Roman" w:hAnsi="Times New Roman" w:cs="Times New Roman"/>
          <w:sz w:val="24"/>
          <w:szCs w:val="24"/>
        </w:rPr>
        <w:t xml:space="preserve">studying moral uncertainty can also shed light on </w:t>
      </w:r>
      <w:r w:rsidR="005869E4">
        <w:rPr>
          <w:rFonts w:ascii="Times New Roman" w:hAnsi="Times New Roman" w:cs="Times New Roman"/>
          <w:sz w:val="24"/>
          <w:szCs w:val="24"/>
        </w:rPr>
        <w:t xml:space="preserve">reasons which might </w:t>
      </w:r>
      <w:r w:rsidR="00B07FD9">
        <w:rPr>
          <w:rFonts w:ascii="Times New Roman" w:hAnsi="Times New Roman" w:cs="Times New Roman"/>
          <w:sz w:val="24"/>
          <w:szCs w:val="24"/>
        </w:rPr>
        <w:t xml:space="preserve">bring people to question and assess the moral value attached with a particular situation, and how </w:t>
      </w:r>
      <w:r w:rsidR="00BC193B">
        <w:rPr>
          <w:rFonts w:ascii="Times New Roman" w:hAnsi="Times New Roman" w:cs="Times New Roman"/>
          <w:sz w:val="24"/>
          <w:szCs w:val="24"/>
        </w:rPr>
        <w:t>worthy these can be</w:t>
      </w:r>
      <w:r w:rsidR="005B1307">
        <w:rPr>
          <w:rFonts w:ascii="Times New Roman" w:hAnsi="Times New Roman" w:cs="Times New Roman"/>
          <w:sz w:val="24"/>
          <w:szCs w:val="24"/>
        </w:rPr>
        <w:t xml:space="preserve"> </w:t>
      </w:r>
      <w:r w:rsidR="005B1307" w:rsidRPr="00064C0F">
        <w:rPr>
          <w:rFonts w:ascii="Times New Roman" w:hAnsi="Times New Roman" w:cs="Times New Roman"/>
          <w:color w:val="000000"/>
          <w:sz w:val="24"/>
          <w:szCs w:val="24"/>
        </w:rPr>
        <w:fldChar w:fldCharType="begin"/>
      </w:r>
      <w:r w:rsidR="005B1307">
        <w:rPr>
          <w:rFonts w:ascii="Times New Roman" w:hAnsi="Times New Roman" w:cs="Times New Roman"/>
          <w:color w:val="000000"/>
          <w:sz w:val="24"/>
          <w:szCs w:val="24"/>
        </w:rPr>
        <w:instrText xml:space="preserve"> ADDIN ZOTERO_ITEM CSL_CITATION {"citationID":"66iIpFuh","properties":{"formattedCitation":"(Macaskill et al., n.d.)","plainCitation":"(Macaskill et al., n.d.)","dontUpdate":true,"noteIndex":0},"citationItems":[{"id":1763,"uris":["http://zotero.org/users/10384140/items/AKG9AMVC"],"itemData":{"id":1763,"type":"article-journal","language":"en","source":"Zotero","title":"Moral Uncertainty","author":[{"family":"Macaskill","given":"William"},{"family":"Bykvist","given":"Krister"},{"family":"Ord","given":"Toby"}]}}],"schema":"https://github.com/citation-style-language/schema/raw/master/csl-citation.json"} </w:instrText>
      </w:r>
      <w:r w:rsidR="005B1307" w:rsidRPr="00064C0F">
        <w:rPr>
          <w:rFonts w:ascii="Times New Roman" w:hAnsi="Times New Roman" w:cs="Times New Roman"/>
          <w:color w:val="000000"/>
          <w:sz w:val="24"/>
          <w:szCs w:val="24"/>
        </w:rPr>
        <w:fldChar w:fldCharType="separate"/>
      </w:r>
      <w:r w:rsidR="005B1307" w:rsidRPr="00064C0F">
        <w:rPr>
          <w:rFonts w:ascii="Times New Roman" w:hAnsi="Times New Roman" w:cs="Times New Roman"/>
          <w:sz w:val="24"/>
          <w:szCs w:val="24"/>
        </w:rPr>
        <w:t>(Macaskill</w:t>
      </w:r>
      <w:r w:rsidR="005B1307">
        <w:rPr>
          <w:rFonts w:ascii="Times New Roman" w:hAnsi="Times New Roman" w:cs="Times New Roman"/>
          <w:sz w:val="24"/>
          <w:szCs w:val="24"/>
        </w:rPr>
        <w:t>,</w:t>
      </w:r>
      <w:r w:rsidR="005B1307" w:rsidRPr="00064C0F">
        <w:rPr>
          <w:rFonts w:ascii="Times New Roman" w:hAnsi="Times New Roman" w:cs="Times New Roman"/>
          <w:sz w:val="24"/>
          <w:szCs w:val="24"/>
        </w:rPr>
        <w:t xml:space="preserve"> </w:t>
      </w:r>
      <w:r w:rsidR="005B1307" w:rsidRPr="00B40F2E">
        <w:rPr>
          <w:rFonts w:ascii="Times New Roman" w:hAnsi="Times New Roman" w:cs="Times New Roman"/>
          <w:color w:val="222222"/>
          <w:sz w:val="24"/>
          <w:szCs w:val="24"/>
          <w:shd w:val="clear" w:color="auto" w:fill="FFFFFF"/>
        </w:rPr>
        <w:t>Bykvist &amp; Ord</w:t>
      </w:r>
      <w:r w:rsidR="005B1307">
        <w:rPr>
          <w:rFonts w:ascii="Times New Roman" w:hAnsi="Times New Roman" w:cs="Times New Roman"/>
          <w:color w:val="222222"/>
          <w:sz w:val="24"/>
          <w:szCs w:val="24"/>
          <w:shd w:val="clear" w:color="auto" w:fill="FFFFFF"/>
        </w:rPr>
        <w:t>,</w:t>
      </w:r>
      <w:r w:rsidR="005B1307" w:rsidRPr="00064C0F">
        <w:rPr>
          <w:rFonts w:ascii="Times New Roman" w:hAnsi="Times New Roman" w:cs="Times New Roman"/>
          <w:sz w:val="24"/>
          <w:szCs w:val="24"/>
        </w:rPr>
        <w:t xml:space="preserve"> 2020)</w:t>
      </w:r>
      <w:r w:rsidR="005B1307" w:rsidRPr="00064C0F">
        <w:rPr>
          <w:rFonts w:ascii="Times New Roman" w:hAnsi="Times New Roman" w:cs="Times New Roman"/>
          <w:color w:val="000000"/>
          <w:sz w:val="24"/>
          <w:szCs w:val="24"/>
        </w:rPr>
        <w:fldChar w:fldCharType="end"/>
      </w:r>
      <w:r w:rsidR="005B1307">
        <w:rPr>
          <w:rFonts w:ascii="Times New Roman" w:hAnsi="Times New Roman" w:cs="Times New Roman"/>
          <w:color w:val="000000"/>
          <w:sz w:val="24"/>
          <w:szCs w:val="24"/>
        </w:rPr>
        <w:t>.</w:t>
      </w:r>
      <w:r w:rsidR="00BC193B">
        <w:rPr>
          <w:rFonts w:ascii="Times New Roman" w:hAnsi="Times New Roman" w:cs="Times New Roman"/>
          <w:sz w:val="24"/>
          <w:szCs w:val="24"/>
        </w:rPr>
        <w:t xml:space="preserve"> </w:t>
      </w:r>
      <w:r w:rsidR="0012743C" w:rsidRPr="0012743C">
        <w:rPr>
          <w:rFonts w:ascii="Times New Roman" w:hAnsi="Times New Roman" w:cs="Times New Roman"/>
          <w:sz w:val="24"/>
          <w:szCs w:val="24"/>
        </w:rPr>
        <w:t xml:space="preserve"> </w:t>
      </w:r>
      <w:r w:rsidR="005B1307">
        <w:rPr>
          <w:rFonts w:ascii="Times New Roman" w:hAnsi="Times New Roman" w:cs="Times New Roman"/>
          <w:color w:val="000000"/>
          <w:sz w:val="24"/>
          <w:szCs w:val="24"/>
        </w:rPr>
        <w:t>Such situations may arise</w:t>
      </w:r>
      <w:r w:rsidR="000A7809" w:rsidRPr="00064C0F">
        <w:rPr>
          <w:rFonts w:ascii="Times New Roman" w:hAnsi="Times New Roman" w:cs="Times New Roman"/>
          <w:color w:val="000000"/>
          <w:sz w:val="24"/>
          <w:szCs w:val="24"/>
        </w:rPr>
        <w:t xml:space="preserve"> in a military context for example, </w:t>
      </w:r>
      <w:r w:rsidR="006D2669" w:rsidRPr="00064C0F">
        <w:rPr>
          <w:rFonts w:ascii="Times New Roman" w:hAnsi="Times New Roman" w:cs="Times New Roman"/>
          <w:color w:val="000000"/>
          <w:sz w:val="24"/>
          <w:szCs w:val="24"/>
        </w:rPr>
        <w:t xml:space="preserve">whereby armed forces </w:t>
      </w:r>
      <w:r w:rsidR="007A0638" w:rsidRPr="00064C0F">
        <w:rPr>
          <w:rFonts w:ascii="Times New Roman" w:hAnsi="Times New Roman" w:cs="Times New Roman"/>
          <w:color w:val="000000"/>
          <w:sz w:val="24"/>
          <w:szCs w:val="24"/>
        </w:rPr>
        <w:t xml:space="preserve">may face a circumstance where they need to </w:t>
      </w:r>
      <w:r w:rsidR="00D74826">
        <w:rPr>
          <w:rFonts w:ascii="Times New Roman" w:hAnsi="Times New Roman" w:cs="Times New Roman"/>
          <w:color w:val="000000"/>
          <w:sz w:val="24"/>
          <w:szCs w:val="24"/>
        </w:rPr>
        <w:t xml:space="preserve">question the moral validity </w:t>
      </w:r>
      <w:r w:rsidR="007D3C93">
        <w:rPr>
          <w:rFonts w:ascii="Times New Roman" w:hAnsi="Times New Roman" w:cs="Times New Roman"/>
          <w:color w:val="000000"/>
          <w:sz w:val="24"/>
          <w:szCs w:val="24"/>
        </w:rPr>
        <w:t>of</w:t>
      </w:r>
      <w:r w:rsidR="007A0638" w:rsidRPr="00064C0F">
        <w:rPr>
          <w:rFonts w:ascii="Times New Roman" w:hAnsi="Times New Roman" w:cs="Times New Roman"/>
          <w:color w:val="000000"/>
          <w:sz w:val="24"/>
          <w:szCs w:val="24"/>
        </w:rPr>
        <w:t xml:space="preserve"> causing the loss of a life </w:t>
      </w:r>
      <w:r w:rsidR="007D3C93">
        <w:rPr>
          <w:rFonts w:ascii="Times New Roman" w:hAnsi="Times New Roman" w:cs="Times New Roman"/>
          <w:color w:val="000000"/>
          <w:sz w:val="24"/>
          <w:szCs w:val="24"/>
        </w:rPr>
        <w:t xml:space="preserve">when it </w:t>
      </w:r>
      <w:r w:rsidR="00FC04DB">
        <w:rPr>
          <w:rFonts w:ascii="Times New Roman" w:hAnsi="Times New Roman" w:cs="Times New Roman"/>
          <w:color w:val="000000"/>
          <w:sz w:val="24"/>
          <w:szCs w:val="24"/>
        </w:rPr>
        <w:t>may lead to</w:t>
      </w:r>
      <w:r w:rsidR="00706420" w:rsidRPr="00064C0F">
        <w:rPr>
          <w:rFonts w:ascii="Times New Roman" w:hAnsi="Times New Roman" w:cs="Times New Roman"/>
          <w:color w:val="000000"/>
          <w:sz w:val="24"/>
          <w:szCs w:val="24"/>
        </w:rPr>
        <w:t xml:space="preserve"> </w:t>
      </w:r>
      <w:r w:rsidR="0012300E" w:rsidRPr="00064C0F">
        <w:rPr>
          <w:rFonts w:ascii="Times New Roman" w:hAnsi="Times New Roman" w:cs="Times New Roman"/>
          <w:color w:val="000000"/>
          <w:sz w:val="24"/>
          <w:szCs w:val="24"/>
        </w:rPr>
        <w:t>sav</w:t>
      </w:r>
      <w:r w:rsidR="00FC04DB">
        <w:rPr>
          <w:rFonts w:ascii="Times New Roman" w:hAnsi="Times New Roman" w:cs="Times New Roman"/>
          <w:color w:val="000000"/>
          <w:sz w:val="24"/>
          <w:szCs w:val="24"/>
        </w:rPr>
        <w:t>ing</w:t>
      </w:r>
      <w:r w:rsidR="0012300E" w:rsidRPr="00064C0F">
        <w:rPr>
          <w:rFonts w:ascii="Times New Roman" w:hAnsi="Times New Roman" w:cs="Times New Roman"/>
          <w:color w:val="000000"/>
          <w:sz w:val="24"/>
          <w:szCs w:val="24"/>
        </w:rPr>
        <w:t xml:space="preserve"> a greater </w:t>
      </w:r>
      <w:r w:rsidR="005A2EB3" w:rsidRPr="00064C0F">
        <w:rPr>
          <w:rFonts w:ascii="Times New Roman" w:hAnsi="Times New Roman" w:cs="Times New Roman"/>
          <w:color w:val="000000"/>
          <w:sz w:val="24"/>
          <w:szCs w:val="24"/>
        </w:rPr>
        <w:t xml:space="preserve">number of lives </w:t>
      </w:r>
      <w:r w:rsidR="00D83262" w:rsidRPr="00064C0F">
        <w:rPr>
          <w:rFonts w:ascii="Times New Roman" w:hAnsi="Times New Roman" w:cs="Times New Roman"/>
          <w:color w:val="000000"/>
          <w:sz w:val="24"/>
          <w:szCs w:val="24"/>
        </w:rPr>
        <w:t>(Hofer</w:t>
      </w:r>
      <w:r w:rsidR="00052F2E">
        <w:rPr>
          <w:rFonts w:ascii="Times New Roman" w:hAnsi="Times New Roman" w:cs="Times New Roman"/>
          <w:color w:val="000000"/>
          <w:sz w:val="24"/>
          <w:szCs w:val="24"/>
        </w:rPr>
        <w:t xml:space="preserve"> et al.</w:t>
      </w:r>
      <w:r w:rsidR="00D83262" w:rsidRPr="00064C0F">
        <w:rPr>
          <w:rFonts w:ascii="Times New Roman" w:hAnsi="Times New Roman" w:cs="Times New Roman"/>
          <w:color w:val="000000"/>
          <w:sz w:val="24"/>
          <w:szCs w:val="24"/>
        </w:rPr>
        <w:t>, 2021)</w:t>
      </w:r>
      <w:r w:rsidR="00570429" w:rsidRPr="00064C0F">
        <w:rPr>
          <w:rFonts w:ascii="Times New Roman" w:hAnsi="Times New Roman" w:cs="Times New Roman"/>
          <w:color w:val="000000"/>
          <w:sz w:val="24"/>
          <w:szCs w:val="24"/>
        </w:rPr>
        <w:t xml:space="preserve">. </w:t>
      </w:r>
      <w:r w:rsidR="00766C5B">
        <w:rPr>
          <w:rFonts w:ascii="Times New Roman" w:hAnsi="Times New Roman" w:cs="Times New Roman"/>
          <w:color w:val="000000"/>
          <w:sz w:val="24"/>
          <w:szCs w:val="24"/>
        </w:rPr>
        <w:t xml:space="preserve">While examples of moral uncertainty </w:t>
      </w:r>
      <w:r w:rsidR="009A394D">
        <w:rPr>
          <w:rFonts w:ascii="Times New Roman" w:hAnsi="Times New Roman" w:cs="Times New Roman"/>
          <w:color w:val="000000"/>
          <w:sz w:val="24"/>
          <w:szCs w:val="24"/>
        </w:rPr>
        <w:t xml:space="preserve">often reference </w:t>
      </w:r>
      <w:r w:rsidR="003E2963">
        <w:rPr>
          <w:rFonts w:ascii="Times New Roman" w:hAnsi="Times New Roman" w:cs="Times New Roman"/>
          <w:color w:val="000000"/>
          <w:sz w:val="24"/>
          <w:szCs w:val="24"/>
        </w:rPr>
        <w:t xml:space="preserve">short-term decision making </w:t>
      </w:r>
      <w:r w:rsidR="006F3098">
        <w:rPr>
          <w:rFonts w:ascii="Times New Roman" w:hAnsi="Times New Roman" w:cs="Times New Roman"/>
          <w:color w:val="000000"/>
          <w:sz w:val="24"/>
          <w:szCs w:val="24"/>
        </w:rPr>
        <w:t>per the previous example, i</w:t>
      </w:r>
      <w:r w:rsidR="00C826C2" w:rsidRPr="00064C0F">
        <w:rPr>
          <w:rFonts w:ascii="Times New Roman" w:hAnsi="Times New Roman" w:cs="Times New Roman"/>
          <w:color w:val="000000"/>
          <w:sz w:val="24"/>
          <w:szCs w:val="24"/>
        </w:rPr>
        <w:t xml:space="preserve">n this paper, we </w:t>
      </w:r>
      <w:r w:rsidR="0028724E" w:rsidRPr="00064C0F">
        <w:rPr>
          <w:rFonts w:ascii="Times New Roman" w:hAnsi="Times New Roman" w:cs="Times New Roman"/>
          <w:color w:val="000000"/>
          <w:sz w:val="24"/>
          <w:szCs w:val="24"/>
        </w:rPr>
        <w:t xml:space="preserve">focus on the more fundamental </w:t>
      </w:r>
      <w:r w:rsidR="00D135A9" w:rsidRPr="00064C0F">
        <w:rPr>
          <w:rFonts w:ascii="Times New Roman" w:hAnsi="Times New Roman" w:cs="Times New Roman"/>
          <w:color w:val="000000"/>
          <w:sz w:val="24"/>
          <w:szCs w:val="24"/>
        </w:rPr>
        <w:t xml:space="preserve">and permanent state of moral uncertainty </w:t>
      </w:r>
      <w:r w:rsidR="00AF23B6" w:rsidRPr="00064C0F">
        <w:rPr>
          <w:rFonts w:ascii="Times New Roman" w:hAnsi="Times New Roman" w:cs="Times New Roman"/>
          <w:color w:val="000000"/>
          <w:sz w:val="24"/>
          <w:szCs w:val="24"/>
        </w:rPr>
        <w:t xml:space="preserve">people may </w:t>
      </w:r>
      <w:r w:rsidR="005764D5" w:rsidRPr="00064C0F">
        <w:rPr>
          <w:rFonts w:ascii="Times New Roman" w:hAnsi="Times New Roman" w:cs="Times New Roman"/>
          <w:color w:val="000000"/>
          <w:sz w:val="24"/>
          <w:szCs w:val="24"/>
        </w:rPr>
        <w:t>find themselves in</w:t>
      </w:r>
      <w:r w:rsidR="00C73277" w:rsidRPr="00064C0F">
        <w:rPr>
          <w:rFonts w:ascii="Times New Roman" w:hAnsi="Times New Roman" w:cs="Times New Roman"/>
          <w:color w:val="000000"/>
          <w:sz w:val="24"/>
          <w:szCs w:val="24"/>
        </w:rPr>
        <w:t xml:space="preserve">, where conflicting moral </w:t>
      </w:r>
      <w:r w:rsidR="00EA5D71">
        <w:rPr>
          <w:rFonts w:ascii="Times New Roman" w:hAnsi="Times New Roman" w:cs="Times New Roman"/>
          <w:color w:val="000000"/>
          <w:sz w:val="24"/>
          <w:szCs w:val="24"/>
        </w:rPr>
        <w:t>principles</w:t>
      </w:r>
      <w:r w:rsidR="00C73277" w:rsidRPr="00064C0F">
        <w:rPr>
          <w:rFonts w:ascii="Times New Roman" w:hAnsi="Times New Roman" w:cs="Times New Roman"/>
          <w:color w:val="000000"/>
          <w:sz w:val="24"/>
          <w:szCs w:val="24"/>
        </w:rPr>
        <w:t xml:space="preserve"> are equally </w:t>
      </w:r>
      <w:r w:rsidR="00D81A8F" w:rsidRPr="00064C0F">
        <w:rPr>
          <w:rFonts w:ascii="Times New Roman" w:hAnsi="Times New Roman" w:cs="Times New Roman"/>
          <w:color w:val="000000"/>
          <w:sz w:val="24"/>
          <w:szCs w:val="24"/>
        </w:rPr>
        <w:t>available for them to exercise their moral judgement</w:t>
      </w:r>
      <w:r w:rsidR="005764D5" w:rsidRPr="00064C0F">
        <w:rPr>
          <w:rFonts w:ascii="Times New Roman" w:hAnsi="Times New Roman" w:cs="Times New Roman"/>
          <w:color w:val="000000"/>
          <w:sz w:val="24"/>
          <w:szCs w:val="24"/>
        </w:rPr>
        <w:t xml:space="preserve"> </w:t>
      </w:r>
      <w:r w:rsidR="005764D5" w:rsidRPr="00064C0F">
        <w:rPr>
          <w:rFonts w:ascii="Times New Roman" w:hAnsi="Times New Roman" w:cs="Times New Roman"/>
          <w:color w:val="000000"/>
          <w:sz w:val="24"/>
          <w:szCs w:val="24"/>
        </w:rPr>
        <w:fldChar w:fldCharType="begin"/>
      </w:r>
      <w:r w:rsidR="005764D5" w:rsidRPr="00064C0F">
        <w:rPr>
          <w:rFonts w:ascii="Times New Roman" w:hAnsi="Times New Roman" w:cs="Times New Roman"/>
          <w:color w:val="000000"/>
          <w:sz w:val="24"/>
          <w:szCs w:val="24"/>
        </w:rPr>
        <w:instrText xml:space="preserve"> ADDIN ZOTERO_ITEM CSL_CITATION {"citationID":"93H3vVK3","properties":{"formattedCitation":"(Bykvist, 2017)","plainCitation":"(Bykvist, 2017)","noteIndex":0},"citationItems":[{"id":1766,"uris":["http://zotero.org/users/10384140/items/MTDXUU4K"],"itemData":{"id":1766,"type":"article-journal","abstract":"What should we do when we are not certain about what we morally should do? There is a long history of theorizing about decisionmaking under empirical uncertainty, but surprisingly little has been written about the moral uncertainty expressed by this question. Only very recently have philosophers started to systematically address the nature of such uncertainty and its impacts on decisionmaking. This paper addresses the main problems raised by moral uncertainty and critically examines some proposed solutions.","container-title":"Philosophy Compass","DOI":"10.1111/phc3.12408","ISSN":"17479991","issue":"3","journalAbbreviation":"Philosophy Compass","language":"en","page":"e12408","source":"DOI.org (Crossref)","title":"Moral uncertainty","volume":"12","author":[{"family":"Bykvist","given":"Krister"}],"issued":{"date-parts":[["2017",3]]}}}],"schema":"https://github.com/citation-style-language/schema/raw/master/csl-citation.json"} </w:instrText>
      </w:r>
      <w:r w:rsidR="005764D5" w:rsidRPr="00064C0F">
        <w:rPr>
          <w:rFonts w:ascii="Times New Roman" w:hAnsi="Times New Roman" w:cs="Times New Roman"/>
          <w:color w:val="000000"/>
          <w:sz w:val="24"/>
          <w:szCs w:val="24"/>
        </w:rPr>
        <w:fldChar w:fldCharType="separate"/>
      </w:r>
      <w:r w:rsidR="005764D5" w:rsidRPr="00064C0F">
        <w:rPr>
          <w:rFonts w:ascii="Times New Roman" w:hAnsi="Times New Roman" w:cs="Times New Roman"/>
          <w:sz w:val="24"/>
          <w:szCs w:val="24"/>
        </w:rPr>
        <w:t>(Bykvist, 2017)</w:t>
      </w:r>
      <w:r w:rsidR="005764D5" w:rsidRPr="00064C0F">
        <w:rPr>
          <w:rFonts w:ascii="Times New Roman" w:hAnsi="Times New Roman" w:cs="Times New Roman"/>
          <w:color w:val="000000"/>
          <w:sz w:val="24"/>
          <w:szCs w:val="24"/>
        </w:rPr>
        <w:fldChar w:fldCharType="end"/>
      </w:r>
      <w:r w:rsidR="00D81A8F" w:rsidRPr="00064C0F">
        <w:rPr>
          <w:rFonts w:ascii="Times New Roman" w:hAnsi="Times New Roman" w:cs="Times New Roman"/>
          <w:color w:val="000000"/>
          <w:sz w:val="24"/>
          <w:szCs w:val="24"/>
        </w:rPr>
        <w:t xml:space="preserve">. We argue that, in an </w:t>
      </w:r>
      <w:r w:rsidR="70F5D30C" w:rsidRPr="00064C0F">
        <w:rPr>
          <w:rFonts w:ascii="Times New Roman" w:hAnsi="Times New Roman" w:cs="Times New Roman"/>
          <w:color w:val="000000"/>
          <w:sz w:val="24"/>
          <w:szCs w:val="24"/>
        </w:rPr>
        <w:t>organi</w:t>
      </w:r>
      <w:r w:rsidR="0553114E" w:rsidRPr="00064C0F">
        <w:rPr>
          <w:rFonts w:ascii="Times New Roman" w:hAnsi="Times New Roman" w:cs="Times New Roman"/>
          <w:color w:val="000000"/>
          <w:sz w:val="24"/>
          <w:szCs w:val="24"/>
        </w:rPr>
        <w:t>s</w:t>
      </w:r>
      <w:r w:rsidR="70F5D30C" w:rsidRPr="00064C0F">
        <w:rPr>
          <w:rFonts w:ascii="Times New Roman" w:hAnsi="Times New Roman" w:cs="Times New Roman"/>
          <w:color w:val="000000"/>
          <w:sz w:val="24"/>
          <w:szCs w:val="24"/>
        </w:rPr>
        <w:t>ational</w:t>
      </w:r>
      <w:r w:rsidR="00D81A8F" w:rsidRPr="00064C0F">
        <w:rPr>
          <w:rFonts w:ascii="Times New Roman" w:hAnsi="Times New Roman" w:cs="Times New Roman"/>
          <w:color w:val="000000"/>
          <w:sz w:val="24"/>
          <w:szCs w:val="24"/>
        </w:rPr>
        <w:t xml:space="preserve"> context, the </w:t>
      </w:r>
      <w:r w:rsidR="008D3076">
        <w:rPr>
          <w:rFonts w:ascii="Times New Roman" w:hAnsi="Times New Roman" w:cs="Times New Roman"/>
          <w:color w:val="000000"/>
          <w:sz w:val="24"/>
          <w:szCs w:val="24"/>
        </w:rPr>
        <w:t>defence</w:t>
      </w:r>
      <w:r w:rsidR="00D81A8F" w:rsidRPr="00064C0F">
        <w:rPr>
          <w:rFonts w:ascii="Times New Roman" w:hAnsi="Times New Roman" w:cs="Times New Roman"/>
          <w:color w:val="000000"/>
          <w:sz w:val="24"/>
          <w:szCs w:val="24"/>
        </w:rPr>
        <w:t xml:space="preserve"> industry constitutes </w:t>
      </w:r>
      <w:r w:rsidR="00F125BE" w:rsidRPr="00064C0F">
        <w:rPr>
          <w:rFonts w:ascii="Times New Roman" w:hAnsi="Times New Roman" w:cs="Times New Roman"/>
          <w:color w:val="000000"/>
          <w:sz w:val="24"/>
          <w:szCs w:val="24"/>
        </w:rPr>
        <w:t>an</w:t>
      </w:r>
      <w:r w:rsidR="00D81A8F" w:rsidRPr="00064C0F">
        <w:rPr>
          <w:rFonts w:ascii="Times New Roman" w:hAnsi="Times New Roman" w:cs="Times New Roman"/>
          <w:color w:val="000000"/>
          <w:sz w:val="24"/>
          <w:szCs w:val="24"/>
        </w:rPr>
        <w:t xml:space="preserve"> </w:t>
      </w:r>
      <w:r w:rsidR="00F125BE" w:rsidRPr="00064C0F">
        <w:rPr>
          <w:rFonts w:ascii="Times New Roman" w:hAnsi="Times New Roman" w:cs="Times New Roman"/>
          <w:color w:val="000000"/>
          <w:sz w:val="24"/>
          <w:szCs w:val="24"/>
        </w:rPr>
        <w:t xml:space="preserve">environment conducive to presenting its </w:t>
      </w:r>
      <w:r w:rsidR="00563C61" w:rsidRPr="00064C0F">
        <w:rPr>
          <w:rFonts w:ascii="Times New Roman" w:hAnsi="Times New Roman" w:cs="Times New Roman"/>
          <w:color w:val="000000"/>
          <w:sz w:val="24"/>
          <w:szCs w:val="24"/>
        </w:rPr>
        <w:t xml:space="preserve">members with </w:t>
      </w:r>
      <w:r w:rsidR="00D737B2" w:rsidRPr="00064C0F">
        <w:rPr>
          <w:rFonts w:ascii="Times New Roman" w:hAnsi="Times New Roman" w:cs="Times New Roman"/>
          <w:color w:val="000000"/>
          <w:sz w:val="24"/>
          <w:szCs w:val="24"/>
        </w:rPr>
        <w:t>such an environment of moral uncertainty</w:t>
      </w:r>
      <w:r w:rsidR="00670394">
        <w:rPr>
          <w:rFonts w:ascii="Times New Roman" w:hAnsi="Times New Roman" w:cs="Times New Roman"/>
          <w:color w:val="000000"/>
          <w:sz w:val="24"/>
          <w:szCs w:val="24"/>
        </w:rPr>
        <w:t xml:space="preserve">, which deserves greater </w:t>
      </w:r>
      <w:r w:rsidR="00974D61">
        <w:rPr>
          <w:rFonts w:ascii="Times New Roman" w:hAnsi="Times New Roman" w:cs="Times New Roman"/>
          <w:color w:val="000000"/>
          <w:sz w:val="24"/>
          <w:szCs w:val="24"/>
        </w:rPr>
        <w:t xml:space="preserve">attention, considering the individual impact it might have, </w:t>
      </w:r>
      <w:r w:rsidR="00736C04">
        <w:rPr>
          <w:rFonts w:ascii="Times New Roman" w:hAnsi="Times New Roman" w:cs="Times New Roman"/>
          <w:color w:val="000000"/>
          <w:sz w:val="24"/>
          <w:szCs w:val="24"/>
        </w:rPr>
        <w:t xml:space="preserve">such as heightened stress </w:t>
      </w:r>
      <w:r w:rsidR="00736C04">
        <w:rPr>
          <w:rFonts w:ascii="Times New Roman" w:hAnsi="Times New Roman" w:cs="Times New Roman"/>
          <w:color w:val="000000"/>
          <w:sz w:val="24"/>
          <w:szCs w:val="24"/>
        </w:rPr>
        <w:fldChar w:fldCharType="begin"/>
      </w:r>
      <w:r w:rsidR="00736C04">
        <w:rPr>
          <w:rFonts w:ascii="Times New Roman" w:hAnsi="Times New Roman" w:cs="Times New Roman"/>
          <w:color w:val="000000"/>
          <w:sz w:val="24"/>
          <w:szCs w:val="24"/>
        </w:rPr>
        <w:instrText xml:space="preserve"> ADDIN ZOTERO_ITEM CSL_CITATION {"citationID":"V1ofx6nO","properties":{"formattedCitation":"(Reynolds et al., 2012)","plainCitation":"(Reynolds et al., 2012)","noteIndex":0},"citationItems":[{"id":2418,"uris":["http://zotero.org/users/10384140/items/YBW8JB5F"],"itemData":{"id":2418,"type":"article-journal","abstract":"To better illuminate aspects of stress that are relevant to the moral domain, we present a deﬁnition and theoretical model of ‘‘moral stress.’’ Our deﬁnition posits that moral stress is a psychological state born of an individual’s uncertainty about his or her ability to fulﬁll relevant moral obligations. This deﬁnition assumes a self-andothers relational basis for moral stress. Accordingly, our model draws from a theory of the self (identity theory) and a theory of others (stakeholder theory) to suggest that this uncertainty arises as a manager faces competing claims for limited resources from multiple stakeholders and/or across multiple role identities. We further propose that the extent to which the manager is attentive to the moral aspects of the claims (i.e., moral attentiveness) moderates these effects. We identify several consequences of managerial moral stress and discuss theoretical, empirical, and practical implications of our approach. Most importantly, we argue that this work paves an important path for considering stress through the lens of morality.","container-title":"Journal of Business Ethics","DOI":"10.1007/s10551-011-1013-8","ISSN":"0167-4544, 1573-0697","issue":"4","journalAbbreviation":"J Bus Ethics","language":"en","page":"491-502","source":"DOI.org (Crossref)","title":"Moral Stress: Considering the Nature and Effects of Managerial Moral Uncertainty","title-short":"Moral Stress","volume":"106","author":[{"family":"Reynolds","given":"Scott J."},{"family":"Owens","given":"Bradley P."},{"family":"Rubenstein","given":"Alex L."}],"issued":{"date-parts":[["2012",4]]}}}],"schema":"https://github.com/citation-style-language/schema/raw/master/csl-citation.json"} </w:instrText>
      </w:r>
      <w:r w:rsidR="00736C04">
        <w:rPr>
          <w:rFonts w:ascii="Times New Roman" w:hAnsi="Times New Roman" w:cs="Times New Roman"/>
          <w:color w:val="000000"/>
          <w:sz w:val="24"/>
          <w:szCs w:val="24"/>
        </w:rPr>
        <w:fldChar w:fldCharType="separate"/>
      </w:r>
      <w:r w:rsidR="00736C04" w:rsidRPr="00736C04">
        <w:rPr>
          <w:rFonts w:ascii="Times New Roman" w:hAnsi="Times New Roman" w:cs="Times New Roman"/>
          <w:sz w:val="24"/>
        </w:rPr>
        <w:t>(Reynolds et al., 2012)</w:t>
      </w:r>
      <w:r w:rsidR="00736C04">
        <w:rPr>
          <w:rFonts w:ascii="Times New Roman" w:hAnsi="Times New Roman" w:cs="Times New Roman"/>
          <w:color w:val="000000"/>
          <w:sz w:val="24"/>
          <w:szCs w:val="24"/>
        </w:rPr>
        <w:fldChar w:fldCharType="end"/>
      </w:r>
      <w:r w:rsidR="001503BD">
        <w:rPr>
          <w:rFonts w:ascii="Times New Roman" w:hAnsi="Times New Roman" w:cs="Times New Roman"/>
          <w:color w:val="000000"/>
          <w:sz w:val="24"/>
          <w:szCs w:val="24"/>
        </w:rPr>
        <w:t>.</w:t>
      </w:r>
      <w:r w:rsidR="00D737B2" w:rsidRPr="00064C0F">
        <w:rPr>
          <w:rFonts w:ascii="Times New Roman" w:hAnsi="Times New Roman" w:cs="Times New Roman"/>
          <w:color w:val="000000"/>
          <w:sz w:val="24"/>
          <w:szCs w:val="24"/>
        </w:rPr>
        <w:t xml:space="preserve"> </w:t>
      </w:r>
    </w:p>
    <w:p w14:paraId="40D87A60" w14:textId="48AC796D" w:rsidR="003F750C" w:rsidRPr="00064C0F" w:rsidRDefault="7233D03B" w:rsidP="002B7D93">
      <w:pPr>
        <w:tabs>
          <w:tab w:val="num" w:pos="426"/>
        </w:tabs>
        <w:spacing w:after="0" w:line="240" w:lineRule="auto"/>
        <w:ind w:firstLine="426"/>
        <w:jc w:val="both"/>
        <w:rPr>
          <w:rFonts w:ascii="Times New Roman" w:hAnsi="Times New Roman" w:cs="Times New Roman"/>
          <w:sz w:val="24"/>
          <w:szCs w:val="24"/>
        </w:rPr>
      </w:pPr>
      <w:r w:rsidRPr="344F74F7">
        <w:rPr>
          <w:rFonts w:ascii="Times New Roman" w:hAnsi="Times New Roman" w:cs="Times New Roman"/>
          <w:sz w:val="24"/>
          <w:szCs w:val="24"/>
          <w:lang w:val="en-US"/>
        </w:rPr>
        <w:t>The British</w:t>
      </w:r>
      <w:r w:rsidR="35EA55A9" w:rsidRPr="00064C0F">
        <w:rPr>
          <w:rFonts w:ascii="Times New Roman" w:hAnsi="Times New Roman" w:cs="Times New Roman"/>
          <w:sz w:val="24"/>
          <w:szCs w:val="24"/>
          <w:lang w:val="en-US"/>
        </w:rPr>
        <w:t xml:space="preserve"> </w:t>
      </w:r>
      <w:r w:rsidR="3710E919">
        <w:rPr>
          <w:rFonts w:ascii="Times New Roman" w:hAnsi="Times New Roman" w:cs="Times New Roman"/>
          <w:sz w:val="24"/>
          <w:szCs w:val="24"/>
          <w:lang w:val="en-US"/>
        </w:rPr>
        <w:t>defence</w:t>
      </w:r>
      <w:r w:rsidR="35EA55A9" w:rsidRPr="00064C0F">
        <w:rPr>
          <w:rFonts w:ascii="Times New Roman" w:hAnsi="Times New Roman" w:cs="Times New Roman"/>
          <w:sz w:val="24"/>
          <w:szCs w:val="24"/>
          <w:lang w:val="en-US"/>
        </w:rPr>
        <w:t xml:space="preserve"> industry</w:t>
      </w:r>
      <w:r w:rsidR="22444BBD" w:rsidRPr="00064C0F">
        <w:rPr>
          <w:rFonts w:ascii="Times New Roman" w:hAnsi="Times New Roman" w:cs="Times New Roman"/>
          <w:sz w:val="24"/>
          <w:szCs w:val="24"/>
          <w:lang w:val="en-US"/>
        </w:rPr>
        <w:t xml:space="preserve"> supply</w:t>
      </w:r>
      <w:r w:rsidR="0BE57361" w:rsidRPr="00064C0F">
        <w:rPr>
          <w:rFonts w:ascii="Times New Roman" w:hAnsi="Times New Roman" w:cs="Times New Roman"/>
          <w:sz w:val="24"/>
          <w:szCs w:val="24"/>
          <w:lang w:val="en-US"/>
        </w:rPr>
        <w:t xml:space="preserve"> products and services </w:t>
      </w:r>
      <w:r w:rsidR="0C400B6A" w:rsidRPr="00064C0F">
        <w:rPr>
          <w:rFonts w:ascii="Times New Roman" w:hAnsi="Times New Roman" w:cs="Times New Roman"/>
          <w:sz w:val="24"/>
          <w:szCs w:val="24"/>
          <w:lang w:val="en-US"/>
        </w:rPr>
        <w:t>span</w:t>
      </w:r>
      <w:r w:rsidR="38A274CB" w:rsidRPr="00064C0F">
        <w:rPr>
          <w:rFonts w:ascii="Times New Roman" w:hAnsi="Times New Roman" w:cs="Times New Roman"/>
          <w:sz w:val="24"/>
          <w:szCs w:val="24"/>
          <w:lang w:val="en-US"/>
        </w:rPr>
        <w:t>ning</w:t>
      </w:r>
      <w:r w:rsidR="0C400B6A" w:rsidRPr="00064C0F">
        <w:rPr>
          <w:rFonts w:ascii="Times New Roman" w:hAnsi="Times New Roman" w:cs="Times New Roman"/>
          <w:sz w:val="24"/>
          <w:szCs w:val="24"/>
          <w:lang w:val="en-US"/>
        </w:rPr>
        <w:t xml:space="preserve"> the full range </w:t>
      </w:r>
      <w:r w:rsidR="7B15E3A3" w:rsidRPr="00064C0F">
        <w:rPr>
          <w:rFonts w:ascii="Times New Roman" w:hAnsi="Times New Roman" w:cs="Times New Roman"/>
          <w:sz w:val="24"/>
          <w:szCs w:val="24"/>
          <w:lang w:val="en-US"/>
        </w:rPr>
        <w:t xml:space="preserve">of equipment </w:t>
      </w:r>
      <w:r w:rsidR="406CED3D" w:rsidRPr="00064C0F">
        <w:rPr>
          <w:rFonts w:ascii="Times New Roman" w:hAnsi="Times New Roman" w:cs="Times New Roman"/>
          <w:sz w:val="24"/>
          <w:szCs w:val="24"/>
          <w:lang w:val="en-US"/>
        </w:rPr>
        <w:t xml:space="preserve">used by the armed forces on land, </w:t>
      </w:r>
      <w:r w:rsidR="390DC33D" w:rsidRPr="00064C0F">
        <w:rPr>
          <w:rFonts w:ascii="Times New Roman" w:hAnsi="Times New Roman" w:cs="Times New Roman"/>
          <w:sz w:val="24"/>
          <w:szCs w:val="24"/>
          <w:lang w:val="en-US"/>
        </w:rPr>
        <w:t>air,</w:t>
      </w:r>
      <w:r w:rsidR="431A62CE" w:rsidRPr="00064C0F">
        <w:rPr>
          <w:rFonts w:ascii="Times New Roman" w:hAnsi="Times New Roman" w:cs="Times New Roman"/>
          <w:sz w:val="24"/>
          <w:szCs w:val="24"/>
          <w:lang w:val="en-US"/>
        </w:rPr>
        <w:t xml:space="preserve"> and sea</w:t>
      </w:r>
      <w:r w:rsidR="2E3EAD02" w:rsidRPr="00064C0F">
        <w:rPr>
          <w:rFonts w:ascii="Times New Roman" w:hAnsi="Times New Roman" w:cs="Times New Roman"/>
          <w:sz w:val="24"/>
          <w:szCs w:val="24"/>
          <w:lang w:val="en-US"/>
        </w:rPr>
        <w:t xml:space="preserve"> such as, respectively, tanks, </w:t>
      </w:r>
      <w:r w:rsidR="390DC33D" w:rsidRPr="00064C0F">
        <w:rPr>
          <w:rFonts w:ascii="Times New Roman" w:hAnsi="Times New Roman" w:cs="Times New Roman"/>
          <w:sz w:val="24"/>
          <w:szCs w:val="24"/>
          <w:lang w:val="en-US"/>
        </w:rPr>
        <w:t>fighter jets and warships.</w:t>
      </w:r>
      <w:r w:rsidR="5A1B2B20" w:rsidRPr="00064C0F">
        <w:rPr>
          <w:rFonts w:ascii="Times New Roman" w:hAnsi="Times New Roman" w:cs="Times New Roman"/>
          <w:sz w:val="24"/>
          <w:szCs w:val="24"/>
          <w:lang w:val="en-US"/>
        </w:rPr>
        <w:t xml:space="preserve"> </w:t>
      </w:r>
      <w:r w:rsidR="0CC3B403" w:rsidRPr="00064C0F">
        <w:rPr>
          <w:rFonts w:ascii="Times New Roman" w:hAnsi="Times New Roman" w:cs="Times New Roman"/>
          <w:sz w:val="24"/>
          <w:szCs w:val="24"/>
          <w:lang w:val="en-US"/>
        </w:rPr>
        <w:t>These</w:t>
      </w:r>
      <w:r w:rsidR="515836D6" w:rsidRPr="00064C0F">
        <w:rPr>
          <w:rFonts w:ascii="Times New Roman" w:hAnsi="Times New Roman" w:cs="Times New Roman"/>
          <w:sz w:val="24"/>
          <w:szCs w:val="24"/>
          <w:lang w:val="en-US"/>
        </w:rPr>
        <w:t xml:space="preserve"> are </w:t>
      </w:r>
      <w:r w:rsidR="1039B570" w:rsidRPr="00064C0F">
        <w:rPr>
          <w:rFonts w:ascii="Times New Roman" w:hAnsi="Times New Roman" w:cs="Times New Roman"/>
          <w:sz w:val="24"/>
          <w:szCs w:val="24"/>
          <w:lang w:val="en-US"/>
        </w:rPr>
        <w:t xml:space="preserve">provided through private sector companies, </w:t>
      </w:r>
      <w:r w:rsidR="140B7536" w:rsidRPr="00064C0F">
        <w:rPr>
          <w:rFonts w:ascii="Times New Roman" w:hAnsi="Times New Roman" w:cs="Times New Roman"/>
          <w:sz w:val="24"/>
          <w:szCs w:val="24"/>
          <w:lang w:val="en-US"/>
        </w:rPr>
        <w:t xml:space="preserve">employing </w:t>
      </w:r>
      <w:r w:rsidR="430809D7" w:rsidRPr="00064C0F">
        <w:rPr>
          <w:rFonts w:ascii="Times New Roman" w:hAnsi="Times New Roman" w:cs="Times New Roman"/>
          <w:sz w:val="24"/>
          <w:szCs w:val="24"/>
          <w:lang w:val="en-US"/>
        </w:rPr>
        <w:t>a total of 133,000 people as of 2020 (</w:t>
      </w:r>
      <w:r w:rsidR="34AA4F35" w:rsidRPr="00064C0F">
        <w:rPr>
          <w:rFonts w:ascii="Times New Roman" w:hAnsi="Times New Roman" w:cs="Times New Roman"/>
          <w:sz w:val="24"/>
          <w:szCs w:val="24"/>
          <w:lang w:val="en-US"/>
        </w:rPr>
        <w:t>statista.com, 2023)</w:t>
      </w:r>
      <w:r w:rsidR="766573D0" w:rsidRPr="00064C0F">
        <w:rPr>
          <w:rFonts w:ascii="Times New Roman" w:hAnsi="Times New Roman" w:cs="Times New Roman"/>
          <w:sz w:val="24"/>
          <w:szCs w:val="24"/>
          <w:lang w:val="en-US"/>
        </w:rPr>
        <w:t xml:space="preserve">, </w:t>
      </w:r>
      <w:r w:rsidR="4E5D3ED5" w:rsidRPr="00064C0F">
        <w:rPr>
          <w:rFonts w:ascii="Times New Roman" w:hAnsi="Times New Roman" w:cs="Times New Roman"/>
          <w:sz w:val="24"/>
          <w:szCs w:val="24"/>
          <w:lang w:val="en-US"/>
        </w:rPr>
        <w:t xml:space="preserve">over half of which </w:t>
      </w:r>
      <w:proofErr w:type="gramStart"/>
      <w:r w:rsidR="4E5D3ED5" w:rsidRPr="00064C0F">
        <w:rPr>
          <w:rFonts w:ascii="Times New Roman" w:hAnsi="Times New Roman" w:cs="Times New Roman"/>
          <w:sz w:val="24"/>
          <w:szCs w:val="24"/>
          <w:lang w:val="en-US"/>
        </w:rPr>
        <w:t>are located in</w:t>
      </w:r>
      <w:proofErr w:type="gramEnd"/>
      <w:r w:rsidR="4E5D3ED5" w:rsidRPr="00064C0F">
        <w:rPr>
          <w:rFonts w:ascii="Times New Roman" w:hAnsi="Times New Roman" w:cs="Times New Roman"/>
          <w:sz w:val="24"/>
          <w:szCs w:val="24"/>
          <w:lang w:val="en-US"/>
        </w:rPr>
        <w:t xml:space="preserve"> the South of England, and the rest spread across all regions of the UK </w:t>
      </w:r>
      <w:r w:rsidR="72BC3F53" w:rsidRPr="00064C0F">
        <w:rPr>
          <w:rFonts w:ascii="Times New Roman" w:hAnsi="Times New Roman" w:cs="Times New Roman"/>
          <w:sz w:val="24"/>
          <w:szCs w:val="24"/>
          <w:lang w:val="en-US"/>
        </w:rPr>
        <w:t>(Hartley, 2019)</w:t>
      </w:r>
      <w:r w:rsidR="47C29BCD" w:rsidRPr="00064C0F">
        <w:rPr>
          <w:rFonts w:ascii="Times New Roman" w:hAnsi="Times New Roman" w:cs="Times New Roman"/>
          <w:sz w:val="24"/>
          <w:szCs w:val="24"/>
          <w:lang w:val="en-US"/>
        </w:rPr>
        <w:t xml:space="preserve">. </w:t>
      </w:r>
      <w:r w:rsidR="6A2FDAEC" w:rsidRPr="00064C0F">
        <w:rPr>
          <w:rFonts w:ascii="Times New Roman" w:hAnsi="Times New Roman" w:cs="Times New Roman"/>
          <w:sz w:val="24"/>
          <w:szCs w:val="24"/>
          <w:lang w:val="en-US"/>
        </w:rPr>
        <w:t>British defence companies</w:t>
      </w:r>
      <w:r w:rsidR="47C29BCD" w:rsidRPr="00064C0F">
        <w:rPr>
          <w:rFonts w:ascii="Times New Roman" w:hAnsi="Times New Roman" w:cs="Times New Roman"/>
          <w:sz w:val="24"/>
          <w:szCs w:val="24"/>
          <w:lang w:val="en-US"/>
        </w:rPr>
        <w:t xml:space="preserve"> serve </w:t>
      </w:r>
      <w:r w:rsidR="5704D767" w:rsidRPr="00064C0F">
        <w:rPr>
          <w:rFonts w:ascii="Times New Roman" w:hAnsi="Times New Roman" w:cs="Times New Roman"/>
          <w:sz w:val="24"/>
          <w:szCs w:val="24"/>
          <w:lang w:val="en-US"/>
        </w:rPr>
        <w:t xml:space="preserve">the UK </w:t>
      </w:r>
      <w:r w:rsidR="794AAA30" w:rsidRPr="00064C0F">
        <w:rPr>
          <w:rFonts w:ascii="Times New Roman" w:hAnsi="Times New Roman" w:cs="Times New Roman"/>
          <w:sz w:val="24"/>
          <w:szCs w:val="24"/>
          <w:lang w:val="en-US"/>
        </w:rPr>
        <w:t>military and</w:t>
      </w:r>
      <w:r w:rsidR="15D59CE7" w:rsidRPr="00064C0F">
        <w:rPr>
          <w:rFonts w:ascii="Times New Roman" w:hAnsi="Times New Roman" w:cs="Times New Roman"/>
          <w:sz w:val="24"/>
          <w:szCs w:val="24"/>
          <w:lang w:val="en-US"/>
        </w:rPr>
        <w:t xml:space="preserve"> support the UK government in </w:t>
      </w:r>
      <w:r w:rsidR="22AED1A7" w:rsidRPr="00064C0F">
        <w:rPr>
          <w:rFonts w:ascii="Times New Roman" w:hAnsi="Times New Roman" w:cs="Times New Roman"/>
          <w:sz w:val="24"/>
          <w:szCs w:val="24"/>
          <w:lang w:val="en-US"/>
        </w:rPr>
        <w:t xml:space="preserve">global export of </w:t>
      </w:r>
      <w:r w:rsidR="3710E919">
        <w:rPr>
          <w:rFonts w:ascii="Times New Roman" w:hAnsi="Times New Roman" w:cs="Times New Roman"/>
          <w:sz w:val="24"/>
          <w:szCs w:val="24"/>
          <w:lang w:val="en-US"/>
        </w:rPr>
        <w:t>defence</w:t>
      </w:r>
      <w:r w:rsidR="6A7431FF" w:rsidRPr="00064C0F">
        <w:rPr>
          <w:rFonts w:ascii="Times New Roman" w:hAnsi="Times New Roman" w:cs="Times New Roman"/>
          <w:sz w:val="24"/>
          <w:szCs w:val="24"/>
          <w:lang w:val="en-US"/>
        </w:rPr>
        <w:t xml:space="preserve"> </w:t>
      </w:r>
      <w:r w:rsidR="21433C47" w:rsidRPr="00064C0F">
        <w:rPr>
          <w:rFonts w:ascii="Times New Roman" w:hAnsi="Times New Roman" w:cs="Times New Roman"/>
          <w:sz w:val="24"/>
          <w:szCs w:val="24"/>
          <w:lang w:val="en-US"/>
        </w:rPr>
        <w:t xml:space="preserve">products, making the UK the second largest exporter </w:t>
      </w:r>
      <w:r w:rsidR="751DA586" w:rsidRPr="00064C0F">
        <w:rPr>
          <w:rFonts w:ascii="Times New Roman" w:hAnsi="Times New Roman" w:cs="Times New Roman"/>
          <w:sz w:val="24"/>
          <w:szCs w:val="24"/>
          <w:lang w:val="en-US"/>
        </w:rPr>
        <w:t>after the USA (gov.</w:t>
      </w:r>
      <w:r w:rsidR="0B1A5D09" w:rsidRPr="00064C0F">
        <w:rPr>
          <w:rFonts w:ascii="Times New Roman" w:hAnsi="Times New Roman" w:cs="Times New Roman"/>
          <w:sz w:val="24"/>
          <w:szCs w:val="24"/>
          <w:lang w:val="en-US"/>
        </w:rPr>
        <w:t>uk, 2023)</w:t>
      </w:r>
      <w:r w:rsidR="0249B33E" w:rsidRPr="00064C0F">
        <w:rPr>
          <w:rFonts w:ascii="Times New Roman" w:hAnsi="Times New Roman" w:cs="Times New Roman"/>
          <w:sz w:val="24"/>
          <w:szCs w:val="24"/>
          <w:lang w:val="en-US"/>
        </w:rPr>
        <w:t xml:space="preserve">, operating contracts </w:t>
      </w:r>
      <w:r w:rsidR="3B968754" w:rsidRPr="00064C0F">
        <w:rPr>
          <w:rFonts w:ascii="Times New Roman" w:hAnsi="Times New Roman" w:cs="Times New Roman"/>
          <w:sz w:val="24"/>
          <w:szCs w:val="24"/>
          <w:lang w:val="en-US"/>
        </w:rPr>
        <w:t xml:space="preserve">with a range of </w:t>
      </w:r>
      <w:r w:rsidR="03169E6C" w:rsidRPr="00064C0F">
        <w:rPr>
          <w:rFonts w:ascii="Times New Roman" w:hAnsi="Times New Roman" w:cs="Times New Roman"/>
          <w:sz w:val="24"/>
          <w:szCs w:val="24"/>
          <w:lang w:val="en-US"/>
        </w:rPr>
        <w:t>foreign powers</w:t>
      </w:r>
      <w:r w:rsidR="1D256F65" w:rsidRPr="00064C0F">
        <w:rPr>
          <w:rFonts w:ascii="Times New Roman" w:hAnsi="Times New Roman" w:cs="Times New Roman"/>
          <w:sz w:val="24"/>
          <w:szCs w:val="24"/>
          <w:lang w:val="en-US"/>
        </w:rPr>
        <w:t xml:space="preserve"> (Christensen, 2019)</w:t>
      </w:r>
      <w:r w:rsidR="7B1DF0FC" w:rsidRPr="00064C0F">
        <w:rPr>
          <w:rFonts w:ascii="Times New Roman" w:hAnsi="Times New Roman" w:cs="Times New Roman"/>
          <w:sz w:val="24"/>
          <w:szCs w:val="24"/>
          <w:lang w:val="en-US"/>
        </w:rPr>
        <w:t>.</w:t>
      </w:r>
    </w:p>
    <w:p w14:paraId="5DF47393" w14:textId="7ED2A2D3" w:rsidR="00DB4C37" w:rsidRPr="00064C0F" w:rsidRDefault="00885FCC" w:rsidP="002B7D93">
      <w:pPr>
        <w:tabs>
          <w:tab w:val="num" w:pos="426"/>
        </w:tabs>
        <w:spacing w:after="0" w:line="240" w:lineRule="auto"/>
        <w:ind w:firstLine="426"/>
        <w:jc w:val="both"/>
        <w:rPr>
          <w:rFonts w:ascii="Times New Roman" w:hAnsi="Times New Roman" w:cs="Times New Roman"/>
          <w:sz w:val="24"/>
          <w:szCs w:val="24"/>
        </w:rPr>
      </w:pPr>
      <w:r w:rsidRPr="00064C0F">
        <w:rPr>
          <w:rFonts w:ascii="Times New Roman" w:hAnsi="Times New Roman" w:cs="Times New Roman"/>
          <w:bCs/>
          <w:sz w:val="24"/>
          <w:szCs w:val="24"/>
        </w:rPr>
        <w:lastRenderedPageBreak/>
        <w:t>Moral challenges</w:t>
      </w:r>
      <w:r w:rsidRPr="00064C0F">
        <w:rPr>
          <w:rFonts w:ascii="Times New Roman" w:hAnsi="Times New Roman" w:cs="Times New Roman"/>
          <w:bCs/>
          <w:sz w:val="24"/>
          <w:szCs w:val="24"/>
          <w:lang w:val="en-US"/>
        </w:rPr>
        <w:t xml:space="preserve"> impacting the </w:t>
      </w:r>
      <w:r w:rsidR="008D3076">
        <w:rPr>
          <w:rFonts w:ascii="Times New Roman" w:hAnsi="Times New Roman" w:cs="Times New Roman"/>
          <w:bCs/>
          <w:sz w:val="24"/>
          <w:szCs w:val="24"/>
          <w:lang w:val="en-US"/>
        </w:rPr>
        <w:t>defence</w:t>
      </w:r>
      <w:r w:rsidRPr="00064C0F">
        <w:rPr>
          <w:rFonts w:ascii="Times New Roman" w:hAnsi="Times New Roman" w:cs="Times New Roman"/>
          <w:bCs/>
          <w:sz w:val="24"/>
          <w:szCs w:val="24"/>
          <w:lang w:val="en-US"/>
        </w:rPr>
        <w:t xml:space="preserve"> industry h</w:t>
      </w:r>
      <w:r w:rsidR="009503B8" w:rsidRPr="00064C0F">
        <w:rPr>
          <w:rFonts w:ascii="Times New Roman" w:hAnsi="Times New Roman" w:cs="Times New Roman"/>
          <w:bCs/>
          <w:sz w:val="24"/>
          <w:szCs w:val="24"/>
          <w:lang w:val="en-US"/>
        </w:rPr>
        <w:t xml:space="preserve">ave been highlighted in </w:t>
      </w:r>
      <w:r w:rsidR="009503B8" w:rsidRPr="00064C0F">
        <w:rPr>
          <w:rFonts w:ascii="Times New Roman" w:hAnsi="Times New Roman" w:cs="Times New Roman"/>
          <w:bCs/>
          <w:sz w:val="24"/>
          <w:szCs w:val="24"/>
        </w:rPr>
        <w:t>existing</w:t>
      </w:r>
      <w:r w:rsidR="00DB4C37" w:rsidRPr="00064C0F">
        <w:rPr>
          <w:rFonts w:ascii="Times New Roman" w:hAnsi="Times New Roman" w:cs="Times New Roman"/>
          <w:bCs/>
          <w:sz w:val="24"/>
          <w:szCs w:val="24"/>
        </w:rPr>
        <w:t xml:space="preserve"> research </w:t>
      </w:r>
      <w:r w:rsidR="009503B8" w:rsidRPr="00064C0F">
        <w:rPr>
          <w:rFonts w:ascii="Times New Roman" w:hAnsi="Times New Roman" w:cs="Times New Roman"/>
          <w:bCs/>
          <w:sz w:val="24"/>
          <w:szCs w:val="24"/>
        </w:rPr>
        <w:t xml:space="preserve">through </w:t>
      </w:r>
      <w:r w:rsidR="00DB4C37" w:rsidRPr="00064C0F">
        <w:rPr>
          <w:rFonts w:ascii="Times New Roman" w:hAnsi="Times New Roman" w:cs="Times New Roman"/>
          <w:bCs/>
          <w:sz w:val="24"/>
          <w:szCs w:val="24"/>
        </w:rPr>
        <w:t>its lack of ownership and accountability</w:t>
      </w:r>
      <w:r w:rsidR="00DB4C37" w:rsidRPr="00064C0F">
        <w:rPr>
          <w:rFonts w:ascii="Times New Roman" w:hAnsi="Times New Roman" w:cs="Times New Roman"/>
          <w:sz w:val="24"/>
          <w:szCs w:val="24"/>
        </w:rPr>
        <w:t xml:space="preserve"> with regards to C</w:t>
      </w:r>
      <w:r w:rsidR="00DD7C6D" w:rsidRPr="00064C0F">
        <w:rPr>
          <w:rFonts w:ascii="Times New Roman" w:hAnsi="Times New Roman" w:cs="Times New Roman"/>
          <w:sz w:val="24"/>
          <w:szCs w:val="24"/>
        </w:rPr>
        <w:t xml:space="preserve">orporate </w:t>
      </w:r>
      <w:r w:rsidR="00DB4C37" w:rsidRPr="00064C0F">
        <w:rPr>
          <w:rFonts w:ascii="Times New Roman" w:hAnsi="Times New Roman" w:cs="Times New Roman"/>
          <w:sz w:val="24"/>
          <w:szCs w:val="24"/>
        </w:rPr>
        <w:t>S</w:t>
      </w:r>
      <w:r w:rsidR="00DD7C6D" w:rsidRPr="00064C0F">
        <w:rPr>
          <w:rFonts w:ascii="Times New Roman" w:hAnsi="Times New Roman" w:cs="Times New Roman"/>
          <w:sz w:val="24"/>
          <w:szCs w:val="24"/>
        </w:rPr>
        <w:t xml:space="preserve">ocial </w:t>
      </w:r>
      <w:r w:rsidR="00DB4C37" w:rsidRPr="00064C0F">
        <w:rPr>
          <w:rFonts w:ascii="Times New Roman" w:hAnsi="Times New Roman" w:cs="Times New Roman"/>
          <w:sz w:val="24"/>
          <w:szCs w:val="24"/>
        </w:rPr>
        <w:t>R</w:t>
      </w:r>
      <w:r w:rsidR="00DD7C6D" w:rsidRPr="00064C0F">
        <w:rPr>
          <w:rFonts w:ascii="Times New Roman" w:hAnsi="Times New Roman" w:cs="Times New Roman"/>
          <w:sz w:val="24"/>
          <w:szCs w:val="24"/>
        </w:rPr>
        <w:t>esponsibility (CSR)</w:t>
      </w:r>
      <w:r w:rsidR="00DB4C37" w:rsidRPr="00064C0F">
        <w:rPr>
          <w:rFonts w:ascii="Times New Roman" w:hAnsi="Times New Roman" w:cs="Times New Roman"/>
          <w:sz w:val="24"/>
          <w:szCs w:val="24"/>
        </w:rPr>
        <w:t xml:space="preserve">, and the low expectations put upon it by external stakeholders, exempting it from the </w:t>
      </w:r>
      <w:r w:rsidR="002B7482" w:rsidRPr="00064C0F">
        <w:rPr>
          <w:rFonts w:ascii="Times New Roman" w:hAnsi="Times New Roman" w:cs="Times New Roman"/>
          <w:sz w:val="24"/>
          <w:szCs w:val="24"/>
        </w:rPr>
        <w:t xml:space="preserve">type of </w:t>
      </w:r>
      <w:r w:rsidR="00DB4C37" w:rsidRPr="00064C0F">
        <w:rPr>
          <w:rFonts w:ascii="Times New Roman" w:hAnsi="Times New Roman" w:cs="Times New Roman"/>
          <w:sz w:val="24"/>
          <w:szCs w:val="24"/>
        </w:rPr>
        <w:t xml:space="preserve">scrutiny regarding moral obligations </w:t>
      </w:r>
      <w:r w:rsidR="002B7482" w:rsidRPr="00064C0F">
        <w:rPr>
          <w:rFonts w:ascii="Times New Roman" w:hAnsi="Times New Roman" w:cs="Times New Roman"/>
          <w:sz w:val="24"/>
          <w:szCs w:val="24"/>
        </w:rPr>
        <w:t xml:space="preserve">which is </w:t>
      </w:r>
      <w:r w:rsidR="00DB4C37" w:rsidRPr="00064C0F">
        <w:rPr>
          <w:rFonts w:ascii="Times New Roman" w:hAnsi="Times New Roman" w:cs="Times New Roman"/>
          <w:sz w:val="24"/>
          <w:szCs w:val="24"/>
        </w:rPr>
        <w:t xml:space="preserve">directed towards other </w:t>
      </w:r>
      <w:r w:rsidR="00F642ED" w:rsidRPr="00064C0F">
        <w:rPr>
          <w:rFonts w:ascii="Times New Roman" w:hAnsi="Times New Roman" w:cs="Times New Roman"/>
          <w:sz w:val="24"/>
          <w:szCs w:val="24"/>
        </w:rPr>
        <w:t>industries</w:t>
      </w:r>
      <w:r w:rsidR="00DB4C37" w:rsidRPr="00064C0F">
        <w:rPr>
          <w:rFonts w:ascii="Times New Roman" w:hAnsi="Times New Roman" w:cs="Times New Roman"/>
          <w:sz w:val="24"/>
          <w:szCs w:val="24"/>
        </w:rPr>
        <w:t xml:space="preserve"> </w:t>
      </w:r>
      <w:sdt>
        <w:sdtPr>
          <w:rPr>
            <w:rFonts w:ascii="Times New Roman" w:hAnsi="Times New Roman" w:cs="Times New Roman"/>
            <w:color w:val="000000" w:themeColor="text1"/>
            <w:sz w:val="24"/>
            <w:szCs w:val="24"/>
          </w:rPr>
          <w:tag w:val="MENDELEY_CITATION_v3_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"/>
          <w:id w:val="-1807921900"/>
          <w:placeholder>
            <w:docPart w:val="B0E31322833B4734AFFB824254956731"/>
          </w:placeholder>
        </w:sdtPr>
        <w:sdtContent>
          <w:r w:rsidR="00DB4C37" w:rsidRPr="37D78603">
            <w:rPr>
              <w:rFonts w:ascii="Times New Roman" w:hAnsi="Times New Roman" w:cs="Times New Roman"/>
              <w:color w:val="000000" w:themeColor="text1"/>
              <w:sz w:val="24"/>
              <w:szCs w:val="24"/>
            </w:rPr>
            <w:t>(Byrne, 2007)</w:t>
          </w:r>
        </w:sdtContent>
      </w:sdt>
      <w:r w:rsidR="6924B1EA" w:rsidRPr="79BA5814">
        <w:rPr>
          <w:rFonts w:ascii="Times New Roman" w:hAnsi="Times New Roman" w:cs="Times New Roman"/>
          <w:color w:val="000000" w:themeColor="text1"/>
          <w:sz w:val="24"/>
          <w:szCs w:val="24"/>
        </w:rPr>
        <w:t xml:space="preserve">. This </w:t>
      </w:r>
      <w:r w:rsidR="00212C69" w:rsidRPr="04109DD7">
        <w:rPr>
          <w:rFonts w:ascii="Times New Roman" w:hAnsi="Times New Roman" w:cs="Times New Roman"/>
          <w:sz w:val="24"/>
          <w:szCs w:val="24"/>
        </w:rPr>
        <w:t>suggest</w:t>
      </w:r>
      <w:r w:rsidR="5213E4F2" w:rsidRPr="04109DD7">
        <w:rPr>
          <w:rFonts w:ascii="Times New Roman" w:hAnsi="Times New Roman" w:cs="Times New Roman"/>
          <w:sz w:val="24"/>
          <w:szCs w:val="24"/>
        </w:rPr>
        <w:t>s</w:t>
      </w:r>
      <w:r w:rsidR="00212C69" w:rsidRPr="00064C0F">
        <w:rPr>
          <w:rFonts w:ascii="Times New Roman" w:hAnsi="Times New Roman" w:cs="Times New Roman"/>
          <w:sz w:val="24"/>
          <w:szCs w:val="24"/>
        </w:rPr>
        <w:t xml:space="preserve"> a</w:t>
      </w:r>
      <w:r w:rsidR="009D3ED2" w:rsidRPr="00064C0F">
        <w:rPr>
          <w:rFonts w:ascii="Times New Roman" w:hAnsi="Times New Roman" w:cs="Times New Roman"/>
          <w:sz w:val="24"/>
          <w:szCs w:val="24"/>
        </w:rPr>
        <w:t xml:space="preserve">n implicit acceptance of </w:t>
      </w:r>
      <w:r w:rsidR="007664EA" w:rsidRPr="00064C0F">
        <w:rPr>
          <w:rFonts w:ascii="Times New Roman" w:hAnsi="Times New Roman" w:cs="Times New Roman"/>
          <w:sz w:val="24"/>
          <w:szCs w:val="24"/>
        </w:rPr>
        <w:t>the harm caused by the industry and its output.</w:t>
      </w:r>
      <w:r w:rsidR="00212C69" w:rsidRPr="00064C0F">
        <w:rPr>
          <w:rFonts w:ascii="Times New Roman" w:hAnsi="Times New Roman" w:cs="Times New Roman"/>
          <w:sz w:val="24"/>
          <w:szCs w:val="24"/>
        </w:rPr>
        <w:t xml:space="preserve"> </w:t>
      </w:r>
      <w:r w:rsidR="00DB4C37" w:rsidRPr="00064C0F">
        <w:rPr>
          <w:rFonts w:ascii="Times New Roman" w:hAnsi="Times New Roman" w:cs="Times New Roman"/>
          <w:sz w:val="24"/>
          <w:szCs w:val="24"/>
        </w:rPr>
        <w:t>Other moral and ethical challenges</w:t>
      </w:r>
      <w:r w:rsidR="001A57B4" w:rsidRPr="00064C0F">
        <w:rPr>
          <w:rFonts w:ascii="Times New Roman" w:hAnsi="Times New Roman" w:cs="Times New Roman"/>
          <w:sz w:val="24"/>
          <w:szCs w:val="24"/>
        </w:rPr>
        <w:t xml:space="preserve"> were studied in relation</w:t>
      </w:r>
      <w:r w:rsidR="00DB4C37" w:rsidRPr="00064C0F">
        <w:rPr>
          <w:rFonts w:ascii="Times New Roman" w:hAnsi="Times New Roman" w:cs="Times New Roman"/>
          <w:sz w:val="24"/>
          <w:szCs w:val="24"/>
        </w:rPr>
        <w:t xml:space="preserve"> to </w:t>
      </w:r>
      <w:r w:rsidR="001A57B4" w:rsidRPr="00064C0F">
        <w:rPr>
          <w:rFonts w:ascii="Times New Roman" w:hAnsi="Times New Roman" w:cs="Times New Roman"/>
          <w:sz w:val="24"/>
          <w:szCs w:val="24"/>
        </w:rPr>
        <w:t>the sale of</w:t>
      </w:r>
      <w:r w:rsidR="00DB4C37" w:rsidRPr="00064C0F">
        <w:rPr>
          <w:rFonts w:ascii="Times New Roman" w:hAnsi="Times New Roman" w:cs="Times New Roman"/>
          <w:sz w:val="24"/>
          <w:szCs w:val="24"/>
        </w:rPr>
        <w:t xml:space="preserve"> weapons to countries considered as oppressive </w:t>
      </w:r>
      <w:r w:rsidR="00654DA4" w:rsidRPr="00064C0F">
        <w:rPr>
          <w:rFonts w:ascii="Times New Roman" w:hAnsi="Times New Roman" w:cs="Times New Roman"/>
          <w:sz w:val="24"/>
          <w:szCs w:val="24"/>
        </w:rPr>
        <w:t>regimes and</w:t>
      </w:r>
      <w:r w:rsidR="00E165B5" w:rsidRPr="00064C0F">
        <w:rPr>
          <w:rFonts w:ascii="Times New Roman" w:hAnsi="Times New Roman" w:cs="Times New Roman"/>
          <w:sz w:val="24"/>
          <w:szCs w:val="24"/>
        </w:rPr>
        <w:t xml:space="preserve"> having poor records of </w:t>
      </w:r>
      <w:r w:rsidR="00654DA4" w:rsidRPr="00064C0F">
        <w:rPr>
          <w:rFonts w:ascii="Times New Roman" w:hAnsi="Times New Roman" w:cs="Times New Roman"/>
          <w:sz w:val="24"/>
          <w:szCs w:val="24"/>
        </w:rPr>
        <w:t xml:space="preserve">upholding </w:t>
      </w:r>
      <w:r w:rsidR="00E165B5" w:rsidRPr="00064C0F">
        <w:rPr>
          <w:rFonts w:ascii="Times New Roman" w:hAnsi="Times New Roman" w:cs="Times New Roman"/>
          <w:sz w:val="24"/>
          <w:szCs w:val="24"/>
        </w:rPr>
        <w:t>human rights</w:t>
      </w:r>
      <w:r w:rsidR="00DB4C37" w:rsidRPr="00064C0F">
        <w:rPr>
          <w:rFonts w:ascii="Times New Roman" w:hAnsi="Times New Roman" w:cs="Times New Roman"/>
          <w:sz w:val="24"/>
          <w:szCs w:val="24"/>
        </w:rPr>
        <w:t xml:space="preserve"> </w:t>
      </w:r>
      <w:sdt>
        <w:sdtPr>
          <w:rPr>
            <w:rFonts w:ascii="Times New Roman" w:hAnsi="Times New Roman" w:cs="Times New Roman"/>
            <w:color w:val="000000" w:themeColor="text1"/>
            <w:sz w:val="24"/>
            <w:szCs w:val="24"/>
          </w:rPr>
          <w:tag w:val="MENDELEY_CITATION_v3_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"/>
          <w:id w:val="-643583092"/>
          <w:placeholder>
            <w:docPart w:val="B351B28869E44FD8BAB3470E9F3DB565"/>
          </w:placeholder>
        </w:sdtPr>
        <w:sdtContent>
          <w:r w:rsidR="00DB4C37" w:rsidRPr="37D78603">
            <w:rPr>
              <w:rFonts w:ascii="Times New Roman" w:hAnsi="Times New Roman" w:cs="Times New Roman"/>
              <w:color w:val="000000" w:themeColor="text1"/>
              <w:sz w:val="24"/>
              <w:szCs w:val="24"/>
            </w:rPr>
            <w:t>(Christensen, 2019)</w:t>
          </w:r>
        </w:sdtContent>
      </w:sdt>
      <w:r w:rsidR="00DB4C37" w:rsidRPr="37D78603">
        <w:rPr>
          <w:rFonts w:ascii="Times New Roman" w:hAnsi="Times New Roman" w:cs="Times New Roman"/>
          <w:color w:val="000000" w:themeColor="text1"/>
          <w:sz w:val="24"/>
          <w:szCs w:val="24"/>
        </w:rPr>
        <w:t xml:space="preserve">. </w:t>
      </w:r>
      <w:r w:rsidR="00483CEE" w:rsidRPr="37D78603">
        <w:rPr>
          <w:rFonts w:ascii="Times New Roman" w:hAnsi="Times New Roman" w:cs="Times New Roman"/>
          <w:color w:val="000000" w:themeColor="text1"/>
          <w:sz w:val="24"/>
          <w:szCs w:val="24"/>
        </w:rPr>
        <w:t xml:space="preserve">Christensen </w:t>
      </w:r>
      <w:r w:rsidR="00DB4C37" w:rsidRPr="37D78603">
        <w:rPr>
          <w:rFonts w:ascii="Times New Roman" w:hAnsi="Times New Roman" w:cs="Times New Roman"/>
          <w:color w:val="000000" w:themeColor="text1"/>
          <w:sz w:val="24"/>
          <w:szCs w:val="24"/>
        </w:rPr>
        <w:t xml:space="preserve">details the existence of a dilemma between withdrawing support to such regimes because of their misalignment to </w:t>
      </w:r>
      <w:r w:rsidR="00434ECC" w:rsidRPr="37D78603">
        <w:rPr>
          <w:rFonts w:ascii="Times New Roman" w:hAnsi="Times New Roman" w:cs="Times New Roman"/>
          <w:color w:val="000000" w:themeColor="text1"/>
          <w:sz w:val="24"/>
          <w:szCs w:val="24"/>
        </w:rPr>
        <w:t>values core to the country manufacturing the weapons</w:t>
      </w:r>
      <w:r w:rsidR="00DB4C37" w:rsidRPr="37D78603">
        <w:rPr>
          <w:rFonts w:ascii="Times New Roman" w:hAnsi="Times New Roman" w:cs="Times New Roman"/>
          <w:color w:val="000000" w:themeColor="text1"/>
          <w:sz w:val="24"/>
          <w:szCs w:val="24"/>
        </w:rPr>
        <w:t>, and the fact that not providing weapons may</w:t>
      </w:r>
      <w:r w:rsidR="00CE4218" w:rsidRPr="37D78603">
        <w:rPr>
          <w:rFonts w:ascii="Times New Roman" w:hAnsi="Times New Roman" w:cs="Times New Roman"/>
          <w:color w:val="000000" w:themeColor="text1"/>
          <w:sz w:val="24"/>
          <w:szCs w:val="24"/>
        </w:rPr>
        <w:t xml:space="preserve"> prevent the</w:t>
      </w:r>
      <w:r w:rsidR="00F95EDA" w:rsidRPr="37D78603">
        <w:rPr>
          <w:rFonts w:ascii="Times New Roman" w:hAnsi="Times New Roman" w:cs="Times New Roman"/>
          <w:color w:val="000000" w:themeColor="text1"/>
          <w:sz w:val="24"/>
          <w:szCs w:val="24"/>
        </w:rPr>
        <w:t xml:space="preserve"> </w:t>
      </w:r>
      <w:r w:rsidR="00796EDD" w:rsidRPr="37D78603">
        <w:rPr>
          <w:rFonts w:ascii="Times New Roman" w:hAnsi="Times New Roman" w:cs="Times New Roman"/>
          <w:color w:val="000000" w:themeColor="text1"/>
          <w:sz w:val="24"/>
          <w:szCs w:val="24"/>
        </w:rPr>
        <w:t xml:space="preserve">local protection against </w:t>
      </w:r>
      <w:r w:rsidR="004C57DA" w:rsidRPr="37D78603">
        <w:rPr>
          <w:rFonts w:ascii="Times New Roman" w:hAnsi="Times New Roman" w:cs="Times New Roman"/>
          <w:color w:val="000000" w:themeColor="text1"/>
          <w:sz w:val="24"/>
          <w:szCs w:val="24"/>
        </w:rPr>
        <w:t>aggressors and</w:t>
      </w:r>
      <w:r w:rsidR="00DB4C37" w:rsidRPr="37D78603">
        <w:rPr>
          <w:rFonts w:ascii="Times New Roman" w:hAnsi="Times New Roman" w:cs="Times New Roman"/>
          <w:color w:val="000000" w:themeColor="text1"/>
          <w:sz w:val="24"/>
          <w:szCs w:val="24"/>
        </w:rPr>
        <w:t xml:space="preserve"> endanger the lives of innocent people. </w:t>
      </w:r>
    </w:p>
    <w:p w14:paraId="075BE87D" w14:textId="44D2AFF0" w:rsidR="003C31E6" w:rsidRDefault="00FD19F2" w:rsidP="002B7D93">
      <w:pPr>
        <w:tabs>
          <w:tab w:val="num" w:pos="426"/>
        </w:tabs>
        <w:spacing w:after="0" w:line="240" w:lineRule="auto"/>
        <w:ind w:firstLine="426"/>
        <w:jc w:val="both"/>
        <w:rPr>
          <w:rFonts w:ascii="Times New Roman" w:hAnsi="Times New Roman" w:cs="Times New Roman"/>
          <w:sz w:val="24"/>
          <w:szCs w:val="24"/>
        </w:rPr>
      </w:pPr>
      <w:r w:rsidRPr="37D78603">
        <w:rPr>
          <w:rFonts w:ascii="Times New Roman" w:hAnsi="Times New Roman" w:cs="Times New Roman"/>
          <w:color w:val="000000" w:themeColor="text1"/>
          <w:sz w:val="24"/>
          <w:szCs w:val="24"/>
        </w:rPr>
        <w:t xml:space="preserve">The moral uncertainty </w:t>
      </w:r>
      <w:r w:rsidR="00101983" w:rsidRPr="37D78603">
        <w:rPr>
          <w:rFonts w:ascii="Times New Roman" w:hAnsi="Times New Roman" w:cs="Times New Roman"/>
          <w:color w:val="000000" w:themeColor="text1"/>
          <w:sz w:val="24"/>
          <w:szCs w:val="24"/>
        </w:rPr>
        <w:t xml:space="preserve">experienced </w:t>
      </w:r>
      <w:r w:rsidR="009E65AC" w:rsidRPr="37D78603">
        <w:rPr>
          <w:rFonts w:ascii="Times New Roman" w:hAnsi="Times New Roman" w:cs="Times New Roman"/>
          <w:color w:val="000000" w:themeColor="text1"/>
          <w:sz w:val="24"/>
          <w:szCs w:val="24"/>
        </w:rPr>
        <w:t xml:space="preserve">by people working in the industry </w:t>
      </w:r>
      <w:r w:rsidR="00722512" w:rsidRPr="37D78603">
        <w:rPr>
          <w:rFonts w:ascii="Times New Roman" w:hAnsi="Times New Roman" w:cs="Times New Roman"/>
          <w:color w:val="000000" w:themeColor="text1"/>
          <w:sz w:val="24"/>
          <w:szCs w:val="24"/>
        </w:rPr>
        <w:t xml:space="preserve">is compounded by a lack of acknowledgement </w:t>
      </w:r>
      <w:r w:rsidR="00706B65" w:rsidRPr="37D78603">
        <w:rPr>
          <w:rFonts w:ascii="Times New Roman" w:hAnsi="Times New Roman" w:cs="Times New Roman"/>
          <w:color w:val="000000" w:themeColor="text1"/>
          <w:sz w:val="24"/>
          <w:szCs w:val="24"/>
        </w:rPr>
        <w:t>of the dissonance they live under,</w:t>
      </w:r>
      <w:r w:rsidR="00874CF1" w:rsidRPr="37D78603">
        <w:rPr>
          <w:rFonts w:ascii="Times New Roman" w:hAnsi="Times New Roman" w:cs="Times New Roman"/>
          <w:color w:val="000000" w:themeColor="text1"/>
          <w:sz w:val="24"/>
          <w:szCs w:val="24"/>
        </w:rPr>
        <w:t xml:space="preserve"> and challenges related to the production of </w:t>
      </w:r>
      <w:r w:rsidR="003B4678" w:rsidRPr="37D78603">
        <w:rPr>
          <w:rFonts w:ascii="Times New Roman" w:hAnsi="Times New Roman" w:cs="Times New Roman"/>
          <w:color w:val="000000" w:themeColor="text1"/>
          <w:sz w:val="24"/>
          <w:szCs w:val="24"/>
        </w:rPr>
        <w:t>weapons</w:t>
      </w:r>
      <w:r w:rsidR="006F039B" w:rsidRPr="37D78603">
        <w:rPr>
          <w:rFonts w:ascii="Times New Roman" w:hAnsi="Times New Roman" w:cs="Times New Roman"/>
          <w:color w:val="000000" w:themeColor="text1"/>
          <w:sz w:val="24"/>
          <w:szCs w:val="24"/>
        </w:rPr>
        <w:t>. This was</w:t>
      </w:r>
      <w:r w:rsidR="00610AC8" w:rsidRPr="37D78603">
        <w:rPr>
          <w:rFonts w:ascii="Times New Roman" w:hAnsi="Times New Roman" w:cs="Times New Roman"/>
          <w:color w:val="000000" w:themeColor="text1"/>
          <w:sz w:val="24"/>
          <w:szCs w:val="24"/>
        </w:rPr>
        <w:t xml:space="preserve"> shown through the </w:t>
      </w:r>
      <w:r w:rsidR="006F039B" w:rsidRPr="37D78603">
        <w:rPr>
          <w:rFonts w:ascii="Times New Roman" w:hAnsi="Times New Roman" w:cs="Times New Roman"/>
          <w:color w:val="000000" w:themeColor="text1"/>
          <w:sz w:val="24"/>
          <w:szCs w:val="24"/>
        </w:rPr>
        <w:t>study</w:t>
      </w:r>
      <w:r w:rsidR="00610AC8" w:rsidRPr="37D78603">
        <w:rPr>
          <w:rFonts w:ascii="Times New Roman" w:hAnsi="Times New Roman" w:cs="Times New Roman"/>
          <w:color w:val="000000" w:themeColor="text1"/>
          <w:sz w:val="24"/>
          <w:szCs w:val="24"/>
        </w:rPr>
        <w:t xml:space="preserve"> of the development of nuclear weapon</w:t>
      </w:r>
      <w:r w:rsidR="008028D9" w:rsidRPr="37D78603">
        <w:rPr>
          <w:rFonts w:ascii="Times New Roman" w:hAnsi="Times New Roman" w:cs="Times New Roman"/>
          <w:color w:val="000000" w:themeColor="text1"/>
          <w:sz w:val="24"/>
          <w:szCs w:val="24"/>
        </w:rPr>
        <w:t xml:space="preserve">s, </w:t>
      </w:r>
      <w:r w:rsidR="001B5566" w:rsidRPr="37D78603">
        <w:rPr>
          <w:rFonts w:ascii="Times New Roman" w:hAnsi="Times New Roman" w:cs="Times New Roman"/>
          <w:color w:val="000000" w:themeColor="text1"/>
          <w:sz w:val="24"/>
          <w:szCs w:val="24"/>
        </w:rPr>
        <w:t>which</w:t>
      </w:r>
      <w:r w:rsidR="00970521" w:rsidRPr="37D78603">
        <w:rPr>
          <w:rFonts w:ascii="Times New Roman" w:hAnsi="Times New Roman" w:cs="Times New Roman"/>
          <w:color w:val="000000" w:themeColor="text1"/>
          <w:sz w:val="24"/>
          <w:szCs w:val="24"/>
        </w:rPr>
        <w:t xml:space="preserve">, despite </w:t>
      </w:r>
      <w:r w:rsidR="00C61A1E" w:rsidRPr="37D78603">
        <w:rPr>
          <w:rFonts w:ascii="Times New Roman" w:hAnsi="Times New Roman" w:cs="Times New Roman"/>
          <w:color w:val="000000" w:themeColor="text1"/>
          <w:sz w:val="24"/>
          <w:szCs w:val="24"/>
        </w:rPr>
        <w:t xml:space="preserve">public concerns and opposition, </w:t>
      </w:r>
      <w:r w:rsidR="00C906D7" w:rsidRPr="37D78603">
        <w:rPr>
          <w:rFonts w:ascii="Times New Roman" w:hAnsi="Times New Roman" w:cs="Times New Roman"/>
          <w:color w:val="000000" w:themeColor="text1"/>
          <w:sz w:val="24"/>
          <w:szCs w:val="24"/>
        </w:rPr>
        <w:t>progressed</w:t>
      </w:r>
      <w:r w:rsidR="00C378B4" w:rsidRPr="37D78603">
        <w:rPr>
          <w:rFonts w:ascii="Times New Roman" w:hAnsi="Times New Roman" w:cs="Times New Roman"/>
          <w:color w:val="000000" w:themeColor="text1"/>
          <w:sz w:val="24"/>
          <w:szCs w:val="24"/>
        </w:rPr>
        <w:t xml:space="preserve"> </w:t>
      </w:r>
      <w:r w:rsidR="00206148" w:rsidRPr="37D78603">
        <w:rPr>
          <w:rFonts w:ascii="Times New Roman" w:hAnsi="Times New Roman" w:cs="Times New Roman"/>
          <w:color w:val="000000" w:themeColor="text1"/>
          <w:sz w:val="24"/>
          <w:szCs w:val="24"/>
        </w:rPr>
        <w:t xml:space="preserve">and grew, enabled by </w:t>
      </w:r>
      <w:r w:rsidR="00FC7186" w:rsidRPr="37D78603">
        <w:rPr>
          <w:rFonts w:ascii="Times New Roman" w:hAnsi="Times New Roman" w:cs="Times New Roman"/>
          <w:color w:val="000000" w:themeColor="text1"/>
          <w:sz w:val="24"/>
          <w:szCs w:val="24"/>
        </w:rPr>
        <w:t>the</w:t>
      </w:r>
      <w:r w:rsidR="00206148" w:rsidRPr="37D78603">
        <w:rPr>
          <w:rFonts w:ascii="Times New Roman" w:hAnsi="Times New Roman" w:cs="Times New Roman"/>
          <w:color w:val="000000" w:themeColor="text1"/>
          <w:sz w:val="24"/>
          <w:szCs w:val="24"/>
        </w:rPr>
        <w:t xml:space="preserve"> active</w:t>
      </w:r>
      <w:r w:rsidR="00FC7186" w:rsidRPr="37D78603">
        <w:rPr>
          <w:rFonts w:ascii="Times New Roman" w:hAnsi="Times New Roman" w:cs="Times New Roman"/>
          <w:color w:val="000000" w:themeColor="text1"/>
          <w:sz w:val="24"/>
          <w:szCs w:val="24"/>
        </w:rPr>
        <w:t xml:space="preserve"> construction of a taboo</w:t>
      </w:r>
      <w:r w:rsidR="00DF52AE" w:rsidRPr="37D78603">
        <w:rPr>
          <w:rFonts w:ascii="Times New Roman" w:hAnsi="Times New Roman" w:cs="Times New Roman"/>
          <w:color w:val="000000" w:themeColor="text1"/>
          <w:sz w:val="24"/>
          <w:szCs w:val="24"/>
        </w:rPr>
        <w:t xml:space="preserve"> surrounding </w:t>
      </w:r>
      <w:r w:rsidR="00A17A00" w:rsidRPr="37D78603">
        <w:rPr>
          <w:rFonts w:ascii="Times New Roman" w:hAnsi="Times New Roman" w:cs="Times New Roman"/>
          <w:color w:val="000000" w:themeColor="text1"/>
          <w:sz w:val="24"/>
          <w:szCs w:val="24"/>
        </w:rPr>
        <w:t>their use</w:t>
      </w:r>
      <w:r w:rsidR="00206148" w:rsidRPr="37D78603">
        <w:rPr>
          <w:rFonts w:ascii="Times New Roman" w:hAnsi="Times New Roman" w:cs="Times New Roman"/>
          <w:color w:val="000000" w:themeColor="text1"/>
          <w:sz w:val="24"/>
          <w:szCs w:val="24"/>
        </w:rPr>
        <w:t xml:space="preserve"> </w:t>
      </w:r>
      <w:r w:rsidR="00A17A00" w:rsidRPr="37D78603">
        <w:rPr>
          <w:rFonts w:ascii="Times New Roman" w:hAnsi="Times New Roman" w:cs="Times New Roman"/>
          <w:color w:val="000000" w:themeColor="text1"/>
          <w:sz w:val="24"/>
          <w:szCs w:val="24"/>
        </w:rPr>
        <w:t>(</w:t>
      </w:r>
      <w:sdt>
        <w:sdtPr>
          <w:rPr>
            <w:rFonts w:ascii="Times New Roman" w:hAnsi="Times New Roman" w:cs="Times New Roman"/>
            <w:color w:val="000000" w:themeColor="text1"/>
            <w:sz w:val="24"/>
            <w:szCs w:val="24"/>
          </w:rPr>
          <w:tag w:val="MENDELEY_CITATION_v3_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"/>
          <w:id w:val="906116340"/>
          <w:placeholder>
            <w:docPart w:val="CC97DFD8AA4A452FAA6737784C9FAF8A"/>
          </w:placeholder>
        </w:sdtPr>
        <w:sdtContent>
          <w:r w:rsidR="00DB4C37" w:rsidRPr="37D78603">
            <w:rPr>
              <w:rFonts w:ascii="Times New Roman" w:hAnsi="Times New Roman" w:cs="Times New Roman"/>
              <w:color w:val="000000" w:themeColor="text1"/>
              <w:sz w:val="24"/>
              <w:szCs w:val="24"/>
            </w:rPr>
            <w:t>Tannenwald 2005)</w:t>
          </w:r>
        </w:sdtContent>
      </w:sdt>
      <w:r w:rsidR="00A17A00" w:rsidRPr="37D78603">
        <w:rPr>
          <w:rFonts w:ascii="Times New Roman" w:hAnsi="Times New Roman" w:cs="Times New Roman"/>
          <w:color w:val="000000" w:themeColor="text1"/>
          <w:sz w:val="24"/>
          <w:szCs w:val="24"/>
        </w:rPr>
        <w:t>.</w:t>
      </w:r>
      <w:r w:rsidR="00DB4C37" w:rsidRPr="37D78603">
        <w:rPr>
          <w:rFonts w:ascii="Times New Roman" w:hAnsi="Times New Roman" w:cs="Times New Roman"/>
          <w:color w:val="000000" w:themeColor="text1"/>
          <w:sz w:val="24"/>
          <w:szCs w:val="24"/>
        </w:rPr>
        <w:t xml:space="preserve"> </w:t>
      </w:r>
    </w:p>
    <w:p w14:paraId="61F8007F" w14:textId="77777777" w:rsidR="00E53A8D" w:rsidRPr="00E53A8D" w:rsidRDefault="00E53A8D" w:rsidP="002B7D93">
      <w:pPr>
        <w:tabs>
          <w:tab w:val="num" w:pos="426"/>
        </w:tabs>
        <w:spacing w:after="0" w:line="240" w:lineRule="auto"/>
        <w:ind w:firstLine="426"/>
        <w:jc w:val="both"/>
        <w:rPr>
          <w:rFonts w:ascii="Times New Roman" w:hAnsi="Times New Roman" w:cs="Times New Roman"/>
          <w:sz w:val="24"/>
          <w:szCs w:val="24"/>
        </w:rPr>
      </w:pPr>
    </w:p>
    <w:p w14:paraId="3AD718D5" w14:textId="3019CB09" w:rsidR="3625E2ED" w:rsidRDefault="00DF7BFD" w:rsidP="002B7D93">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I</w:t>
      </w:r>
      <w:r w:rsidR="3625E2ED" w:rsidRPr="32CEB99E">
        <w:rPr>
          <w:rFonts w:ascii="Times New Roman" w:eastAsia="Times New Roman" w:hAnsi="Times New Roman" w:cs="Times New Roman"/>
          <w:b/>
          <w:bCs/>
          <w:sz w:val="24"/>
          <w:szCs w:val="24"/>
          <w:lang w:val="en-US"/>
        </w:rPr>
        <w:t xml:space="preserve">nstitutional </w:t>
      </w:r>
      <w:proofErr w:type="spellStart"/>
      <w:r w:rsidR="3625E2ED" w:rsidRPr="32CEB99E">
        <w:rPr>
          <w:rFonts w:ascii="Times New Roman" w:eastAsia="Times New Roman" w:hAnsi="Times New Roman" w:cs="Times New Roman"/>
          <w:b/>
          <w:bCs/>
          <w:sz w:val="24"/>
          <w:szCs w:val="24"/>
          <w:lang w:val="en-US"/>
        </w:rPr>
        <w:t>wilful</w:t>
      </w:r>
      <w:proofErr w:type="spellEnd"/>
      <w:r w:rsidR="3625E2ED" w:rsidRPr="32CEB99E">
        <w:rPr>
          <w:rFonts w:ascii="Times New Roman" w:eastAsia="Times New Roman" w:hAnsi="Times New Roman" w:cs="Times New Roman"/>
          <w:b/>
          <w:bCs/>
          <w:sz w:val="24"/>
          <w:szCs w:val="24"/>
          <w:lang w:val="en-US"/>
        </w:rPr>
        <w:t xml:space="preserve"> ignorance</w:t>
      </w:r>
    </w:p>
    <w:p w14:paraId="3C83E5A6" w14:textId="3D2C1CEA" w:rsidR="28F2CB50" w:rsidRDefault="28F2CB50" w:rsidP="002B7D93">
      <w:pPr>
        <w:spacing w:line="240" w:lineRule="auto"/>
        <w:ind w:firstLine="720"/>
        <w:jc w:val="both"/>
        <w:rPr>
          <w:rFonts w:ascii="Times New Roman" w:hAnsi="Times New Roman" w:cs="Times New Roman"/>
          <w:sz w:val="24"/>
          <w:szCs w:val="24"/>
          <w:lang w:val="en-US"/>
        </w:rPr>
      </w:pPr>
      <w:r w:rsidRPr="195C8BB5">
        <w:rPr>
          <w:rFonts w:ascii="Times New Roman" w:hAnsi="Times New Roman" w:cs="Times New Roman"/>
          <w:sz w:val="24"/>
          <w:szCs w:val="24"/>
          <w:lang w:val="en-US"/>
        </w:rPr>
        <w:t xml:space="preserve">In the context of the British defence industry, moral challenges related to weapons production and sales are likely to be heightened by the institutional lack of acknowledgment of these challenges. </w:t>
      </w:r>
      <w:r w:rsidR="006F1A2A" w:rsidRPr="195C8BB5">
        <w:rPr>
          <w:rFonts w:ascii="Times New Roman" w:hAnsi="Times New Roman" w:cs="Times New Roman"/>
          <w:sz w:val="24"/>
          <w:szCs w:val="24"/>
          <w:lang w:val="en-US"/>
        </w:rPr>
        <w:t>We argue that</w:t>
      </w:r>
      <w:r w:rsidRPr="195C8BB5">
        <w:rPr>
          <w:rFonts w:ascii="Times New Roman" w:hAnsi="Times New Roman" w:cs="Times New Roman"/>
          <w:sz w:val="24"/>
          <w:szCs w:val="24"/>
          <w:lang w:val="en-US"/>
        </w:rPr>
        <w:t xml:space="preserve"> this institutional silence is a form of institutional </w:t>
      </w:r>
      <w:proofErr w:type="spellStart"/>
      <w:r w:rsidRPr="195C8BB5">
        <w:rPr>
          <w:rFonts w:ascii="Times New Roman" w:hAnsi="Times New Roman" w:cs="Times New Roman"/>
          <w:sz w:val="24"/>
          <w:szCs w:val="24"/>
          <w:lang w:val="en-US"/>
        </w:rPr>
        <w:t>wilful</w:t>
      </w:r>
      <w:proofErr w:type="spellEnd"/>
      <w:r w:rsidRPr="195C8BB5">
        <w:rPr>
          <w:rFonts w:ascii="Times New Roman" w:hAnsi="Times New Roman" w:cs="Times New Roman"/>
          <w:sz w:val="24"/>
          <w:szCs w:val="24"/>
          <w:lang w:val="en-US"/>
        </w:rPr>
        <w:t xml:space="preserve"> ignorance</w:t>
      </w:r>
      <w:r w:rsidR="004725FA" w:rsidRPr="195C8BB5">
        <w:rPr>
          <w:rFonts w:ascii="Times New Roman" w:hAnsi="Times New Roman" w:cs="Times New Roman"/>
          <w:sz w:val="24"/>
          <w:szCs w:val="24"/>
          <w:lang w:val="en-US"/>
        </w:rPr>
        <w:t xml:space="preserve"> </w:t>
      </w:r>
      <w:r w:rsidRPr="195C8BB5">
        <w:rPr>
          <w:rFonts w:ascii="Times New Roman" w:hAnsi="Times New Roman" w:cs="Times New Roman"/>
          <w:sz w:val="24"/>
          <w:szCs w:val="24"/>
          <w:lang w:val="en-US"/>
        </w:rPr>
        <w:fldChar w:fldCharType="begin"/>
      </w:r>
      <w:r w:rsidRPr="195C8BB5">
        <w:rPr>
          <w:rFonts w:ascii="Times New Roman" w:hAnsi="Times New Roman" w:cs="Times New Roman"/>
          <w:sz w:val="24"/>
          <w:szCs w:val="24"/>
          <w:lang w:val="en-US"/>
        </w:rPr>
        <w:instrText xml:space="preserve"> ADDIN ZOTERO_ITEM CSL_CITATION {"citationID":"H7aZHqQg","properties":{"formattedCitation":"(Alvesson et al., 2022)","plainCitation":"(Alvesson et al., 2022)","noteIndex":0},"citationItems":[{"id":2450,"uris":["http://zotero.org/users/10384140/items/2AAVEYZF"],"itemData":{"id":2450,"type":"article-journal","abstract":"Contemporary society is obsessed with knowledge, leaving its less seductive counterpart, ignorance, in the shadows. However, as an expanding literature suggests, it is equally important to understand ignorance and consider its varieties. This study specifies the nature of wilful ignorance in organizations. It does so by (a) making a distinction between the will of an actor and the epistemic properties of ignorance, and showing how these two form a dynamic relationship, (b) linking wilful ignorance to its various drivers and (c) suggesting how our concept of wilful ignorance can be used in the study of organizations. Rather than reducing the phenomenon into a simple to know/to ignore dichotomy, we concentrate on its processual and dynamic nature. Moreover, we explore the complexities and ambiguity inherently involved in all knowing and ignoring as well as the role of agency in reducing the harmful effects of wilful ignorance in organizations.","container-title":"The British Journal of Sociology","DOI":"10.1111/1468-4446.12963","ISSN":"0007-1315, 1468-4446","issue":"4","journalAbbreviation":"British Journal of Sociology","language":"en","page":"839-858","source":"DOI.org (Crossref)","title":"Dynamics of wilful ignorance in organizations","volume":"73","author":[{"family":"Alvesson","given":"Mats"},{"family":"Einola","given":"Katja"},{"family":"Schaefer","given":"Stephan M."}],"issued":{"date-parts":[["2022",9]]}}}],"schema":"https://github.com/citation-style-language/schema/raw/master/csl-citation.json"} </w:instrText>
      </w:r>
      <w:r w:rsidRPr="195C8BB5">
        <w:rPr>
          <w:rFonts w:ascii="Times New Roman" w:hAnsi="Times New Roman" w:cs="Times New Roman"/>
          <w:sz w:val="24"/>
          <w:szCs w:val="24"/>
          <w:lang w:val="en-US"/>
        </w:rPr>
        <w:fldChar w:fldCharType="separate"/>
      </w:r>
      <w:r w:rsidR="004725FA" w:rsidRPr="195C8BB5">
        <w:rPr>
          <w:rFonts w:ascii="Times New Roman" w:hAnsi="Times New Roman" w:cs="Times New Roman"/>
          <w:sz w:val="24"/>
          <w:szCs w:val="24"/>
        </w:rPr>
        <w:t>(Alvesson et al., 2022)</w:t>
      </w:r>
      <w:r w:rsidRPr="195C8BB5">
        <w:rPr>
          <w:rFonts w:ascii="Times New Roman" w:hAnsi="Times New Roman" w:cs="Times New Roman"/>
          <w:sz w:val="24"/>
          <w:szCs w:val="24"/>
          <w:lang w:val="en-US"/>
        </w:rPr>
        <w:fldChar w:fldCharType="end"/>
      </w:r>
      <w:r w:rsidRPr="195C8BB5">
        <w:rPr>
          <w:rFonts w:ascii="Times New Roman" w:hAnsi="Times New Roman" w:cs="Times New Roman"/>
          <w:sz w:val="24"/>
          <w:szCs w:val="24"/>
          <w:lang w:val="en-US"/>
        </w:rPr>
        <w:t xml:space="preserve">, </w:t>
      </w:r>
      <w:r w:rsidR="009F7B67" w:rsidRPr="195C8BB5">
        <w:rPr>
          <w:rFonts w:ascii="Times New Roman" w:hAnsi="Times New Roman" w:cs="Times New Roman"/>
          <w:sz w:val="24"/>
          <w:szCs w:val="24"/>
          <w:lang w:val="en-US"/>
        </w:rPr>
        <w:t xml:space="preserve">which </w:t>
      </w:r>
      <w:r w:rsidR="00AF7654" w:rsidRPr="195C8BB5">
        <w:rPr>
          <w:rFonts w:ascii="Times New Roman" w:hAnsi="Times New Roman" w:cs="Times New Roman"/>
          <w:sz w:val="24"/>
          <w:szCs w:val="24"/>
          <w:lang w:val="en-US"/>
        </w:rPr>
        <w:t>is</w:t>
      </w:r>
      <w:r w:rsidRPr="195C8BB5">
        <w:rPr>
          <w:rFonts w:ascii="Times New Roman" w:hAnsi="Times New Roman" w:cs="Times New Roman"/>
          <w:sz w:val="24"/>
          <w:szCs w:val="24"/>
          <w:lang w:val="en-US"/>
        </w:rPr>
        <w:t xml:space="preserve"> a processual and dynamic phenomenon in </w:t>
      </w:r>
      <w:proofErr w:type="spellStart"/>
      <w:r w:rsidRPr="195C8BB5">
        <w:rPr>
          <w:rFonts w:ascii="Times New Roman" w:hAnsi="Times New Roman" w:cs="Times New Roman"/>
          <w:sz w:val="24"/>
          <w:szCs w:val="24"/>
          <w:lang w:val="en-US"/>
        </w:rPr>
        <w:t>organisational</w:t>
      </w:r>
      <w:proofErr w:type="spellEnd"/>
      <w:r w:rsidRPr="195C8BB5">
        <w:rPr>
          <w:rFonts w:ascii="Times New Roman" w:hAnsi="Times New Roman" w:cs="Times New Roman"/>
          <w:sz w:val="24"/>
          <w:szCs w:val="24"/>
          <w:lang w:val="en-US"/>
        </w:rPr>
        <w:t xml:space="preserve"> life. Alvesson et al. (2022) argue that it cannot be reduced to a single definition, as it comes in many forms and multiple levels. For example, a distinction can be made between ‘actively ignoring’ (deliberate knowledge suppression) and ‘being ignorant’ (genuine lack of knowledge). There are two specific forms of ‘actively ignoring’ that are pertinent to our analysis of British defence industry. The first is ‘strategic ignorance’</w:t>
      </w:r>
      <w:r w:rsidR="0094254D" w:rsidRPr="195C8BB5">
        <w:rPr>
          <w:rFonts w:ascii="Times New Roman" w:hAnsi="Times New Roman" w:cs="Times New Roman"/>
          <w:sz w:val="24"/>
          <w:szCs w:val="24"/>
          <w:lang w:val="en-US"/>
        </w:rPr>
        <w:t xml:space="preserve"> </w:t>
      </w:r>
      <w:r w:rsidRPr="195C8BB5">
        <w:rPr>
          <w:rFonts w:ascii="Times New Roman" w:hAnsi="Times New Roman" w:cs="Times New Roman"/>
          <w:sz w:val="24"/>
          <w:szCs w:val="24"/>
          <w:lang w:val="en-US"/>
        </w:rPr>
        <w:fldChar w:fldCharType="begin"/>
      </w:r>
      <w:r w:rsidRPr="195C8BB5">
        <w:rPr>
          <w:rFonts w:ascii="Times New Roman" w:hAnsi="Times New Roman" w:cs="Times New Roman"/>
          <w:sz w:val="24"/>
          <w:szCs w:val="24"/>
          <w:lang w:val="en-US"/>
        </w:rPr>
        <w:instrText xml:space="preserve"> ADDIN ZOTERO_ITEM CSL_CITATION {"citationID":"EYCJHauR","properties":{"formattedCitation":"(McGoey, 2012)","plainCitation":"(McGoey, 2012)","noteIndex":0},"citationItems":[{"id":2410,"uris":["http://zotero.org/users/10384140/items/2UCGA676"],"itemData":{"id":2410,"type":"article-journal","abstract":"Ignorance and knowledge are often thought of as opposite phenomena. Knowledge is seen as a source of power, and ignorance as a barrier to consolidating authority in political and corporate arenas. This article disputes this, exploring the ways that ignorance serves as a productive asset, helping individuals and institutions to command resources, deny liability in the aftermath of crises, and to assert expertise in the face of unpredictable outcomes. Through a focus on the Food and Drug Administration's licensing of Ketek, an antibiotic drug manufactured by Sanofi-Aventis and linked to liver failure, I suggest that in drug regulation, different actors, from physicians to regulators to manufacturers, often battle over who can attest to the least knowledge of the efficacy and safety of different drugs – a finding that raises new insights about the value of ignorance as an organizational resource.","container-title":"The British Journal of Sociology","DOI":"10.1111/j.1468-4446.2012.01424.x","ISSN":"1468-4446","issue":"3","language":"en","note":"_eprint: https://onlinelibrary.wiley.com/doi/pdf/10.1111/j.1468-4446.2012.01424.x","page":"533-576","source":"Wiley Online Library","title":"The logic of strategic ignorance","volume":"63","author":[{"family":"McGoey","given":"Linsey"}],"issued":{"date-parts":[["2012"]]}}}],"schema":"https://github.com/citation-style-language/schema/raw/master/csl-citation.json"} </w:instrText>
      </w:r>
      <w:r w:rsidRPr="195C8BB5">
        <w:rPr>
          <w:rFonts w:ascii="Times New Roman" w:hAnsi="Times New Roman" w:cs="Times New Roman"/>
          <w:sz w:val="24"/>
          <w:szCs w:val="24"/>
          <w:lang w:val="en-US"/>
        </w:rPr>
        <w:fldChar w:fldCharType="separate"/>
      </w:r>
      <w:r w:rsidR="0094254D" w:rsidRPr="195C8BB5">
        <w:rPr>
          <w:rFonts w:ascii="Times New Roman" w:hAnsi="Times New Roman" w:cs="Times New Roman"/>
          <w:sz w:val="24"/>
          <w:szCs w:val="24"/>
        </w:rPr>
        <w:t>(McGoey, 2012)</w:t>
      </w:r>
      <w:r w:rsidRPr="195C8BB5">
        <w:rPr>
          <w:rFonts w:ascii="Times New Roman" w:hAnsi="Times New Roman" w:cs="Times New Roman"/>
          <w:sz w:val="24"/>
          <w:szCs w:val="24"/>
          <w:lang w:val="en-US"/>
        </w:rPr>
        <w:fldChar w:fldCharType="end"/>
      </w:r>
      <w:r w:rsidRPr="195C8BB5">
        <w:rPr>
          <w:rFonts w:ascii="Times New Roman" w:hAnsi="Times New Roman" w:cs="Times New Roman"/>
          <w:sz w:val="24"/>
          <w:szCs w:val="24"/>
          <w:lang w:val="en-US"/>
        </w:rPr>
        <w:t xml:space="preserve">, where ignorance through intentional knowledge suppression is used by the </w:t>
      </w:r>
      <w:proofErr w:type="spellStart"/>
      <w:r w:rsidRPr="195C8BB5">
        <w:rPr>
          <w:rFonts w:ascii="Times New Roman" w:hAnsi="Times New Roman" w:cs="Times New Roman"/>
          <w:sz w:val="24"/>
          <w:szCs w:val="24"/>
          <w:lang w:val="en-US"/>
        </w:rPr>
        <w:t>organisation</w:t>
      </w:r>
      <w:proofErr w:type="spellEnd"/>
      <w:r w:rsidRPr="195C8BB5">
        <w:rPr>
          <w:rFonts w:ascii="Times New Roman" w:hAnsi="Times New Roman" w:cs="Times New Roman"/>
          <w:sz w:val="24"/>
          <w:szCs w:val="24"/>
          <w:lang w:val="en-US"/>
        </w:rPr>
        <w:t xml:space="preserve"> as a strategic resource to protect corporate interest (Alvesson et al., 2022), such as in the case</w:t>
      </w:r>
      <w:r w:rsidR="0702C5C8" w:rsidRPr="195C8BB5">
        <w:rPr>
          <w:rFonts w:ascii="Times New Roman" w:hAnsi="Times New Roman" w:cs="Times New Roman"/>
          <w:sz w:val="24"/>
          <w:szCs w:val="24"/>
          <w:lang w:val="en-US"/>
        </w:rPr>
        <w:t>s</w:t>
      </w:r>
      <w:r w:rsidRPr="195C8BB5">
        <w:rPr>
          <w:rFonts w:ascii="Times New Roman" w:hAnsi="Times New Roman" w:cs="Times New Roman"/>
          <w:sz w:val="24"/>
          <w:szCs w:val="24"/>
          <w:lang w:val="en-US"/>
        </w:rPr>
        <w:t xml:space="preserve"> of the tobacco </w:t>
      </w:r>
      <w:r w:rsidR="4ED6B22B" w:rsidRPr="195C8BB5">
        <w:rPr>
          <w:rFonts w:ascii="Times New Roman" w:hAnsi="Times New Roman" w:cs="Times New Roman"/>
          <w:sz w:val="24"/>
          <w:szCs w:val="24"/>
          <w:lang w:val="en-US"/>
        </w:rPr>
        <w:t>and</w:t>
      </w:r>
      <w:r w:rsidRPr="195C8BB5">
        <w:rPr>
          <w:rFonts w:ascii="Times New Roman" w:hAnsi="Times New Roman" w:cs="Times New Roman"/>
          <w:sz w:val="24"/>
          <w:szCs w:val="24"/>
          <w:lang w:val="en-US"/>
        </w:rPr>
        <w:t xml:space="preserve"> oil and gas industries</w:t>
      </w:r>
      <w:r w:rsidR="70807211" w:rsidRPr="195C8BB5">
        <w:rPr>
          <w:rFonts w:ascii="Times New Roman" w:hAnsi="Times New Roman" w:cs="Times New Roman"/>
          <w:sz w:val="24"/>
          <w:szCs w:val="24"/>
          <w:lang w:val="en-US"/>
        </w:rPr>
        <w:t>.</w:t>
      </w:r>
      <w:r w:rsidRPr="195C8BB5">
        <w:rPr>
          <w:rFonts w:ascii="Times New Roman" w:hAnsi="Times New Roman" w:cs="Times New Roman"/>
          <w:sz w:val="24"/>
          <w:szCs w:val="24"/>
          <w:lang w:val="en-US"/>
        </w:rPr>
        <w:t xml:space="preserve"> </w:t>
      </w:r>
      <w:r w:rsidR="70807211" w:rsidRPr="195C8BB5">
        <w:rPr>
          <w:rFonts w:ascii="Times New Roman" w:hAnsi="Times New Roman" w:cs="Times New Roman"/>
          <w:sz w:val="24"/>
          <w:szCs w:val="24"/>
          <w:lang w:val="en-US"/>
        </w:rPr>
        <w:t>We argue this is</w:t>
      </w:r>
      <w:r w:rsidRPr="195C8BB5">
        <w:rPr>
          <w:rFonts w:ascii="Times New Roman" w:hAnsi="Times New Roman" w:cs="Times New Roman"/>
          <w:sz w:val="24"/>
          <w:szCs w:val="24"/>
          <w:lang w:val="en-US"/>
        </w:rPr>
        <w:t xml:space="preserve"> </w:t>
      </w:r>
      <w:r w:rsidR="064EBA2A" w:rsidRPr="195C8BB5">
        <w:rPr>
          <w:rFonts w:ascii="Times New Roman" w:hAnsi="Times New Roman" w:cs="Times New Roman"/>
          <w:sz w:val="24"/>
          <w:szCs w:val="24"/>
          <w:lang w:val="en-US"/>
        </w:rPr>
        <w:t>also</w:t>
      </w:r>
      <w:r w:rsidRPr="195C8BB5">
        <w:rPr>
          <w:rFonts w:ascii="Times New Roman" w:hAnsi="Times New Roman" w:cs="Times New Roman"/>
          <w:sz w:val="24"/>
          <w:szCs w:val="24"/>
          <w:lang w:val="en-US"/>
        </w:rPr>
        <w:t xml:space="preserve"> the case </w:t>
      </w:r>
      <w:r w:rsidR="2A31AE7B" w:rsidRPr="195C8BB5">
        <w:rPr>
          <w:rFonts w:ascii="Times New Roman" w:hAnsi="Times New Roman" w:cs="Times New Roman"/>
          <w:sz w:val="24"/>
          <w:szCs w:val="24"/>
          <w:lang w:val="en-US"/>
        </w:rPr>
        <w:t>in</w:t>
      </w:r>
      <w:r w:rsidRPr="195C8BB5">
        <w:rPr>
          <w:rFonts w:ascii="Times New Roman" w:hAnsi="Times New Roman" w:cs="Times New Roman"/>
          <w:sz w:val="24"/>
          <w:szCs w:val="24"/>
          <w:lang w:val="en-US"/>
        </w:rPr>
        <w:t xml:space="preserve"> our study </w:t>
      </w:r>
      <w:r w:rsidR="44B8DD98" w:rsidRPr="195C8BB5">
        <w:rPr>
          <w:rFonts w:ascii="Times New Roman" w:hAnsi="Times New Roman" w:cs="Times New Roman"/>
          <w:sz w:val="24"/>
          <w:szCs w:val="24"/>
          <w:lang w:val="en-US"/>
        </w:rPr>
        <w:t>of</w:t>
      </w:r>
      <w:r w:rsidRPr="195C8BB5">
        <w:rPr>
          <w:rFonts w:ascii="Times New Roman" w:hAnsi="Times New Roman" w:cs="Times New Roman"/>
          <w:sz w:val="24"/>
          <w:szCs w:val="24"/>
          <w:lang w:val="en-US"/>
        </w:rPr>
        <w:t xml:space="preserve"> the defence industry</w:t>
      </w:r>
      <w:r w:rsidR="00504FF0" w:rsidRPr="195C8BB5">
        <w:rPr>
          <w:rFonts w:ascii="Times New Roman" w:hAnsi="Times New Roman" w:cs="Times New Roman"/>
          <w:sz w:val="24"/>
          <w:szCs w:val="24"/>
          <w:lang w:val="en-US"/>
        </w:rPr>
        <w:t>, where</w:t>
      </w:r>
      <w:r w:rsidRPr="195C8BB5">
        <w:rPr>
          <w:rFonts w:ascii="Times New Roman" w:hAnsi="Times New Roman" w:cs="Times New Roman"/>
          <w:sz w:val="24"/>
          <w:szCs w:val="24"/>
          <w:lang w:val="en-US"/>
        </w:rPr>
        <w:t xml:space="preserve"> </w:t>
      </w:r>
      <w:r w:rsidR="02F0F668" w:rsidRPr="195C8BB5">
        <w:rPr>
          <w:rFonts w:ascii="Times New Roman" w:hAnsi="Times New Roman" w:cs="Times New Roman"/>
          <w:sz w:val="24"/>
          <w:szCs w:val="24"/>
          <w:lang w:val="en-US"/>
        </w:rPr>
        <w:t>strategic</w:t>
      </w:r>
      <w:r w:rsidR="0077699C" w:rsidRPr="195C8BB5">
        <w:rPr>
          <w:rFonts w:ascii="Times New Roman" w:hAnsi="Times New Roman" w:cs="Times New Roman"/>
          <w:sz w:val="24"/>
          <w:szCs w:val="24"/>
          <w:lang w:val="en-US"/>
        </w:rPr>
        <w:t xml:space="preserve"> ignorance can be manifested through </w:t>
      </w:r>
      <w:r w:rsidR="002230C1" w:rsidRPr="195C8BB5">
        <w:rPr>
          <w:rFonts w:ascii="Times New Roman" w:hAnsi="Times New Roman" w:cs="Times New Roman"/>
          <w:sz w:val="24"/>
          <w:szCs w:val="24"/>
          <w:lang w:val="en-US"/>
        </w:rPr>
        <w:t xml:space="preserve">various </w:t>
      </w:r>
      <w:proofErr w:type="spellStart"/>
      <w:r w:rsidR="002230C1" w:rsidRPr="195C8BB5">
        <w:rPr>
          <w:rFonts w:ascii="Times New Roman" w:hAnsi="Times New Roman" w:cs="Times New Roman"/>
          <w:sz w:val="24"/>
          <w:szCs w:val="24"/>
          <w:lang w:val="en-US"/>
        </w:rPr>
        <w:t>organisational</w:t>
      </w:r>
      <w:proofErr w:type="spellEnd"/>
      <w:r w:rsidR="002230C1" w:rsidRPr="195C8BB5">
        <w:rPr>
          <w:rFonts w:ascii="Times New Roman" w:hAnsi="Times New Roman" w:cs="Times New Roman"/>
          <w:sz w:val="24"/>
          <w:szCs w:val="24"/>
          <w:lang w:val="en-US"/>
        </w:rPr>
        <w:t xml:space="preserve"> </w:t>
      </w:r>
      <w:r w:rsidR="00752B50" w:rsidRPr="195C8BB5">
        <w:rPr>
          <w:rFonts w:ascii="Times New Roman" w:hAnsi="Times New Roman" w:cs="Times New Roman"/>
          <w:sz w:val="24"/>
          <w:szCs w:val="24"/>
          <w:lang w:val="en-US"/>
        </w:rPr>
        <w:t>practices</w:t>
      </w:r>
      <w:r w:rsidR="002230C1" w:rsidRPr="195C8BB5">
        <w:rPr>
          <w:rFonts w:ascii="Times New Roman" w:hAnsi="Times New Roman" w:cs="Times New Roman"/>
          <w:sz w:val="24"/>
          <w:szCs w:val="24"/>
          <w:lang w:val="en-US"/>
        </w:rPr>
        <w:t xml:space="preserve">, </w:t>
      </w:r>
      <w:r w:rsidR="00DE5CB7" w:rsidRPr="195C8BB5">
        <w:rPr>
          <w:rFonts w:ascii="Times New Roman" w:hAnsi="Times New Roman" w:cs="Times New Roman"/>
          <w:sz w:val="24"/>
          <w:szCs w:val="24"/>
          <w:lang w:val="en-US"/>
        </w:rPr>
        <w:t xml:space="preserve">including selectively communicating existing knowledge </w:t>
      </w:r>
      <w:r w:rsidRPr="195C8BB5">
        <w:rPr>
          <w:rFonts w:ascii="Times New Roman" w:hAnsi="Times New Roman" w:cs="Times New Roman"/>
          <w:sz w:val="24"/>
          <w:szCs w:val="24"/>
          <w:lang w:val="en-US"/>
        </w:rPr>
        <w:fldChar w:fldCharType="begin"/>
      </w:r>
      <w:r w:rsidRPr="195C8BB5">
        <w:rPr>
          <w:rFonts w:ascii="Times New Roman" w:hAnsi="Times New Roman" w:cs="Times New Roman"/>
          <w:sz w:val="24"/>
          <w:szCs w:val="24"/>
          <w:lang w:val="en-US"/>
        </w:rPr>
        <w:instrText xml:space="preserve"> ADDIN ZOTERO_ITEM CSL_CITATION {"citationID":"rOk1sOLC","properties":{"formattedCitation":"(Knudsen &amp; Kishik, 2022)","plainCitation":"(Knudsen &amp; Kishik, 2022)","noteIndex":0},"citationItems":[{"id":2408,"uris":["http://zotero.org/users/10384140/items/MJE4VY8P"],"itemData":{"id":2408,"type":"article-journal","container-title":"Social Epistemology","DOI":"10.1080/02691728.2022.2036858","ISSN":"0269-1728, 1464-5297","issue":"3","journalAbbreviation":"Social Epistemology","language":"en","page":"344-359","source":"DOI.org (Crossref)","title":"Multiplying Ignorance, Deferring Action: Dynamics in the Communication of Knowledge and Non-Knowledge","title-short":"Multiplying Ignorance, Deferring Action","volume":"36","author":[{"family":"Knudsen","given":"Morten"},{"family":"Kishik","given":"Sharon"}],"issued":{"date-parts":[["2022",5,4]]}}}],"schema":"https://github.com/citation-style-language/schema/raw/master/csl-citation.json"} </w:instrText>
      </w:r>
      <w:r w:rsidRPr="195C8BB5">
        <w:rPr>
          <w:rFonts w:ascii="Times New Roman" w:hAnsi="Times New Roman" w:cs="Times New Roman"/>
          <w:sz w:val="24"/>
          <w:szCs w:val="24"/>
          <w:lang w:val="en-US"/>
        </w:rPr>
        <w:fldChar w:fldCharType="separate"/>
      </w:r>
      <w:r w:rsidR="00DE5CB7" w:rsidRPr="195C8BB5">
        <w:rPr>
          <w:rFonts w:ascii="Times New Roman" w:hAnsi="Times New Roman" w:cs="Times New Roman"/>
          <w:sz w:val="24"/>
          <w:szCs w:val="24"/>
        </w:rPr>
        <w:t>(Knudsen &amp; Kishik, 2022)</w:t>
      </w:r>
      <w:r w:rsidRPr="195C8BB5">
        <w:rPr>
          <w:rFonts w:ascii="Times New Roman" w:hAnsi="Times New Roman" w:cs="Times New Roman"/>
          <w:sz w:val="24"/>
          <w:szCs w:val="24"/>
          <w:lang w:val="en-US"/>
        </w:rPr>
        <w:fldChar w:fldCharType="end"/>
      </w:r>
      <w:r w:rsidR="009A24C1" w:rsidRPr="195C8BB5">
        <w:rPr>
          <w:rFonts w:ascii="Times New Roman" w:hAnsi="Times New Roman" w:cs="Times New Roman"/>
          <w:sz w:val="24"/>
          <w:szCs w:val="24"/>
          <w:lang w:val="en-US"/>
        </w:rPr>
        <w:t>, normalizing a state of “non-knowledge”.</w:t>
      </w:r>
      <w:r w:rsidR="00600403" w:rsidRPr="195C8BB5">
        <w:rPr>
          <w:rFonts w:ascii="Times New Roman" w:hAnsi="Times New Roman" w:cs="Times New Roman"/>
          <w:sz w:val="24"/>
          <w:szCs w:val="24"/>
          <w:lang w:val="en-US"/>
        </w:rPr>
        <w:t xml:space="preserve"> This can be supported and facilitated by managerial practices</w:t>
      </w:r>
      <w:r w:rsidR="00A14C4B" w:rsidRPr="195C8BB5">
        <w:rPr>
          <w:rFonts w:ascii="Times New Roman" w:hAnsi="Times New Roman" w:cs="Times New Roman"/>
          <w:sz w:val="24"/>
          <w:szCs w:val="24"/>
          <w:lang w:val="en-US"/>
        </w:rPr>
        <w:t xml:space="preserve">, </w:t>
      </w:r>
      <w:r w:rsidR="00CD42B3" w:rsidRPr="195C8BB5">
        <w:rPr>
          <w:rFonts w:ascii="Times New Roman" w:hAnsi="Times New Roman" w:cs="Times New Roman"/>
          <w:sz w:val="24"/>
          <w:szCs w:val="24"/>
          <w:lang w:val="en-US"/>
        </w:rPr>
        <w:t xml:space="preserve">which can be intended as </w:t>
      </w:r>
      <w:r w:rsidR="001E5D06" w:rsidRPr="195C8BB5">
        <w:rPr>
          <w:rFonts w:ascii="Times New Roman" w:hAnsi="Times New Roman" w:cs="Times New Roman"/>
          <w:sz w:val="24"/>
          <w:szCs w:val="24"/>
          <w:lang w:val="en-US"/>
        </w:rPr>
        <w:t xml:space="preserve">productive and serving </w:t>
      </w:r>
      <w:proofErr w:type="spellStart"/>
      <w:r w:rsidR="000421E2" w:rsidRPr="195C8BB5">
        <w:rPr>
          <w:rFonts w:ascii="Times New Roman" w:hAnsi="Times New Roman" w:cs="Times New Roman"/>
          <w:sz w:val="24"/>
          <w:szCs w:val="24"/>
          <w:lang w:val="en-US"/>
        </w:rPr>
        <w:t>organisational</w:t>
      </w:r>
      <w:proofErr w:type="spellEnd"/>
      <w:r w:rsidR="000421E2" w:rsidRPr="195C8BB5">
        <w:rPr>
          <w:rFonts w:ascii="Times New Roman" w:hAnsi="Times New Roman" w:cs="Times New Roman"/>
          <w:sz w:val="24"/>
          <w:szCs w:val="24"/>
          <w:lang w:val="en-US"/>
        </w:rPr>
        <w:t xml:space="preserve"> interests </w:t>
      </w:r>
      <w:r w:rsidRPr="195C8BB5">
        <w:rPr>
          <w:rFonts w:ascii="Times New Roman" w:hAnsi="Times New Roman" w:cs="Times New Roman"/>
          <w:sz w:val="24"/>
          <w:szCs w:val="24"/>
          <w:lang w:val="en-US"/>
        </w:rPr>
        <w:fldChar w:fldCharType="begin"/>
      </w:r>
      <w:r w:rsidRPr="195C8BB5">
        <w:rPr>
          <w:rFonts w:ascii="Times New Roman" w:hAnsi="Times New Roman" w:cs="Times New Roman"/>
          <w:sz w:val="24"/>
          <w:szCs w:val="24"/>
          <w:lang w:val="en-US"/>
        </w:rPr>
        <w:instrText xml:space="preserve"> ADDIN ZOTERO_ITEM CSL_CITATION {"citationID":"0Hz0bYCC","properties":{"formattedCitation":"(Schaefer, 2019)","plainCitation":"(Schaefer, 2019)","noteIndex":0},"citationItems":[{"id":2406,"uris":["http://zotero.org/users/10384140/items/3AEB9BG9"],"itemData":{"id":2406,"type":"article-journal","abstract":"Ignorance has only received scant attention in organization and management studies. This paper focuses on ignorance in an organizational context by presenting and analysing the lived experience of three managers who attempted to manage creativity. The analysis of the empirical material with the help of a detailed agency framework illustrates how the managers? clearly articulated visions contradicted their practices and how they also stuck to their visions even when they were confronted with or had the possibility to collect information that would challenge those visions. I suggest, based on these observations, that the managers deliberately and actively avoided using or collecting relevant information that could potentially lead to transformative practices, which engendered what I call ?wilful managerial ignorance?. I further suggest that ?symbolic work?, which refers to the active and continuous separation of verbal activity (symbol) and concrete practices (objective referent), is a determining factor in wilful managerial ignorance. Since wilful managerial ignorance and symbolic work prevent the productive and transformative integration of different institutional contexts it is possible to link it to the concept of ?decoupling?. As a result, I propose that wilful managerial ignorance and symbolic work are micro-determinants which facilitate the decoupling of organizationally relevant institutional contexts.","container-title":"Organization Studies","DOI":"10.1177/0170840618772600","ISSN":"0170-8406","issue":"9","note":"publisher: SAGE Publications Ltd","page":"1387-1407","source":"SAGE Journals","title":"Wilful Managerial Ignorance, Symbolic Work and Decoupling: A Socio-Phenomenological Study of ‘Managing Creativity’","title-short":"Wilful Managerial Ignorance, Symbolic Work and Decoupling","volume":"40","author":[{"family":"Schaefer","given":"Stephan M."}],"issued":{"date-parts":[["2019",9,1]]}}}],"schema":"https://github.com/citation-style-language/schema/raw/master/csl-citation.json"} </w:instrText>
      </w:r>
      <w:r w:rsidRPr="195C8BB5">
        <w:rPr>
          <w:rFonts w:ascii="Times New Roman" w:hAnsi="Times New Roman" w:cs="Times New Roman"/>
          <w:sz w:val="24"/>
          <w:szCs w:val="24"/>
          <w:lang w:val="en-US"/>
        </w:rPr>
        <w:fldChar w:fldCharType="separate"/>
      </w:r>
      <w:r w:rsidR="000421E2" w:rsidRPr="195C8BB5">
        <w:rPr>
          <w:rFonts w:ascii="Times New Roman" w:hAnsi="Times New Roman" w:cs="Times New Roman"/>
          <w:sz w:val="24"/>
          <w:szCs w:val="24"/>
        </w:rPr>
        <w:t>(Schaefer, 2019)</w:t>
      </w:r>
      <w:r w:rsidRPr="195C8BB5">
        <w:rPr>
          <w:rFonts w:ascii="Times New Roman" w:hAnsi="Times New Roman" w:cs="Times New Roman"/>
          <w:sz w:val="24"/>
          <w:szCs w:val="24"/>
          <w:lang w:val="en-US"/>
        </w:rPr>
        <w:fldChar w:fldCharType="end"/>
      </w:r>
      <w:r w:rsidR="000421E2" w:rsidRPr="195C8BB5">
        <w:rPr>
          <w:rFonts w:ascii="Times New Roman" w:hAnsi="Times New Roman" w:cs="Times New Roman"/>
          <w:sz w:val="24"/>
          <w:szCs w:val="24"/>
          <w:lang w:val="en-US"/>
        </w:rPr>
        <w:t>.</w:t>
      </w:r>
    </w:p>
    <w:p w14:paraId="78FB4249" w14:textId="77777777" w:rsidR="008B0EEC" w:rsidRDefault="28F2CB50" w:rsidP="002B7D93">
      <w:pPr>
        <w:spacing w:line="240" w:lineRule="auto"/>
        <w:ind w:firstLine="720"/>
        <w:jc w:val="both"/>
        <w:rPr>
          <w:rFonts w:ascii="Times New Roman" w:hAnsi="Times New Roman" w:cs="Times New Roman"/>
          <w:sz w:val="24"/>
          <w:szCs w:val="24"/>
          <w:lang w:val="en-US"/>
        </w:rPr>
      </w:pPr>
      <w:r w:rsidRPr="3554793C">
        <w:rPr>
          <w:rFonts w:ascii="Times New Roman" w:hAnsi="Times New Roman" w:cs="Times New Roman"/>
          <w:sz w:val="24"/>
          <w:szCs w:val="24"/>
          <w:lang w:val="en-US"/>
        </w:rPr>
        <w:t xml:space="preserve">The second </w:t>
      </w:r>
      <w:r w:rsidR="00F644B1">
        <w:rPr>
          <w:rFonts w:ascii="Times New Roman" w:hAnsi="Times New Roman" w:cs="Times New Roman"/>
          <w:sz w:val="24"/>
          <w:szCs w:val="24"/>
          <w:lang w:val="en-US"/>
        </w:rPr>
        <w:t xml:space="preserve">form </w:t>
      </w:r>
      <w:r w:rsidRPr="3554793C">
        <w:rPr>
          <w:rFonts w:ascii="Times New Roman" w:hAnsi="Times New Roman" w:cs="Times New Roman"/>
          <w:sz w:val="24"/>
          <w:szCs w:val="24"/>
          <w:lang w:val="en-US"/>
        </w:rPr>
        <w:t>is individual-level active ignorance, where an intentional lack of reflexivity is activated</w:t>
      </w:r>
      <w:r w:rsidR="313B91C3" w:rsidRPr="3A5C3EE2">
        <w:rPr>
          <w:rFonts w:ascii="Times New Roman" w:hAnsi="Times New Roman" w:cs="Times New Roman"/>
          <w:sz w:val="24"/>
          <w:szCs w:val="24"/>
          <w:lang w:val="en-US"/>
        </w:rPr>
        <w:t xml:space="preserve"> </w:t>
      </w:r>
      <w:r w:rsidR="313B91C3" w:rsidRPr="49FEDAA4">
        <w:rPr>
          <w:rFonts w:ascii="Times New Roman" w:hAnsi="Times New Roman" w:cs="Times New Roman"/>
          <w:sz w:val="24"/>
          <w:szCs w:val="24"/>
          <w:lang w:val="en-US"/>
        </w:rPr>
        <w:t>by a</w:t>
      </w:r>
      <w:r w:rsidR="313B91C3" w:rsidRPr="134931B3">
        <w:rPr>
          <w:rFonts w:ascii="Times New Roman" w:hAnsi="Times New Roman" w:cs="Times New Roman"/>
          <w:sz w:val="24"/>
          <w:szCs w:val="24"/>
          <w:lang w:val="en-US"/>
        </w:rPr>
        <w:t xml:space="preserve"> social actor</w:t>
      </w:r>
      <w:r w:rsidRPr="134931B3">
        <w:rPr>
          <w:rFonts w:ascii="Times New Roman" w:hAnsi="Times New Roman" w:cs="Times New Roman"/>
          <w:sz w:val="24"/>
          <w:szCs w:val="24"/>
          <w:lang w:val="en-US"/>
        </w:rPr>
        <w:t>.</w:t>
      </w:r>
      <w:r w:rsidRPr="3554793C">
        <w:rPr>
          <w:rFonts w:ascii="Times New Roman" w:hAnsi="Times New Roman" w:cs="Times New Roman"/>
          <w:sz w:val="24"/>
          <w:szCs w:val="24"/>
          <w:lang w:val="en-US"/>
        </w:rPr>
        <w:t xml:space="preserve"> This can be brought about by institutional pressures through “tacit and codified meanings, rules and norms prescribing how individuals ought to think and behave in fields or social settings, like industries, state bureaucracies and professions. These may become recurring practices and established routines and include ‘</w:t>
      </w:r>
      <w:proofErr w:type="gramStart"/>
      <w:r w:rsidRPr="3554793C">
        <w:rPr>
          <w:rFonts w:ascii="Times New Roman" w:hAnsi="Times New Roman" w:cs="Times New Roman"/>
          <w:sz w:val="24"/>
          <w:szCs w:val="24"/>
          <w:lang w:val="en-US"/>
        </w:rPr>
        <w:t>taboos’</w:t>
      </w:r>
      <w:proofErr w:type="gramEnd"/>
      <w:r w:rsidRPr="3554793C">
        <w:rPr>
          <w:rFonts w:ascii="Times New Roman" w:hAnsi="Times New Roman" w:cs="Times New Roman"/>
          <w:sz w:val="24"/>
          <w:szCs w:val="24"/>
          <w:lang w:val="en-US"/>
        </w:rPr>
        <w:t xml:space="preserve"> and ‘secrecy’” (Alvesson et al., 2022, p. 848). The effect of this is that institutions are reproduced when people actively try to ‘not know’. Individual </w:t>
      </w:r>
      <w:proofErr w:type="spellStart"/>
      <w:r w:rsidRPr="3554793C">
        <w:rPr>
          <w:rFonts w:ascii="Times New Roman" w:hAnsi="Times New Roman" w:cs="Times New Roman"/>
          <w:sz w:val="24"/>
          <w:szCs w:val="24"/>
          <w:lang w:val="en-US"/>
        </w:rPr>
        <w:t>organisational</w:t>
      </w:r>
      <w:proofErr w:type="spellEnd"/>
      <w:r w:rsidRPr="3554793C">
        <w:rPr>
          <w:rFonts w:ascii="Times New Roman" w:hAnsi="Times New Roman" w:cs="Times New Roman"/>
          <w:sz w:val="24"/>
          <w:szCs w:val="24"/>
          <w:lang w:val="en-US"/>
        </w:rPr>
        <w:t xml:space="preserve"> members may engage with this </w:t>
      </w:r>
      <w:r w:rsidR="79D8B56F" w:rsidRPr="7FD164FC">
        <w:rPr>
          <w:rFonts w:ascii="Times New Roman" w:hAnsi="Times New Roman" w:cs="Times New Roman"/>
          <w:sz w:val="24"/>
          <w:szCs w:val="24"/>
          <w:lang w:val="en-US"/>
        </w:rPr>
        <w:t xml:space="preserve">due </w:t>
      </w:r>
      <w:r w:rsidR="79D8B56F" w:rsidRPr="7536284B">
        <w:rPr>
          <w:rFonts w:ascii="Times New Roman" w:hAnsi="Times New Roman" w:cs="Times New Roman"/>
          <w:sz w:val="24"/>
          <w:szCs w:val="24"/>
          <w:lang w:val="en-US"/>
        </w:rPr>
        <w:t>to</w:t>
      </w:r>
      <w:r w:rsidRPr="3554793C">
        <w:rPr>
          <w:rFonts w:ascii="Times New Roman" w:hAnsi="Times New Roman" w:cs="Times New Roman"/>
          <w:sz w:val="24"/>
          <w:szCs w:val="24"/>
          <w:lang w:val="en-US"/>
        </w:rPr>
        <w:t xml:space="preserve"> various motives, including protecting self-esteem and personal comfort, intra-</w:t>
      </w:r>
      <w:proofErr w:type="spellStart"/>
      <w:r w:rsidRPr="3554793C">
        <w:rPr>
          <w:rFonts w:ascii="Times New Roman" w:hAnsi="Times New Roman" w:cs="Times New Roman"/>
          <w:sz w:val="24"/>
          <w:szCs w:val="24"/>
          <w:lang w:val="en-US"/>
        </w:rPr>
        <w:t>organisational</w:t>
      </w:r>
      <w:proofErr w:type="spellEnd"/>
      <w:r w:rsidRPr="3554793C">
        <w:rPr>
          <w:rFonts w:ascii="Times New Roman" w:hAnsi="Times New Roman" w:cs="Times New Roman"/>
          <w:sz w:val="24"/>
          <w:szCs w:val="24"/>
          <w:lang w:val="en-US"/>
        </w:rPr>
        <w:t xml:space="preserve"> social and political reasons, avoiding complicating their work, or having to make </w:t>
      </w:r>
      <w:r w:rsidR="3AAF4805" w:rsidRPr="46B19E55">
        <w:rPr>
          <w:rFonts w:ascii="Times New Roman" w:hAnsi="Times New Roman" w:cs="Times New Roman"/>
          <w:sz w:val="24"/>
          <w:szCs w:val="24"/>
          <w:lang w:val="en-US"/>
        </w:rPr>
        <w:t>difficult</w:t>
      </w:r>
      <w:r w:rsidRPr="3554793C">
        <w:rPr>
          <w:rFonts w:ascii="Times New Roman" w:hAnsi="Times New Roman" w:cs="Times New Roman"/>
          <w:sz w:val="24"/>
          <w:szCs w:val="24"/>
          <w:lang w:val="en-US"/>
        </w:rPr>
        <w:t xml:space="preserve"> decisions (Alvesson et al., 2022). </w:t>
      </w:r>
      <w:r w:rsidR="00346C3A">
        <w:rPr>
          <w:rFonts w:ascii="Times New Roman" w:hAnsi="Times New Roman" w:cs="Times New Roman"/>
          <w:sz w:val="24"/>
          <w:szCs w:val="24"/>
          <w:lang w:val="en-US"/>
        </w:rPr>
        <w:t>These practices</w:t>
      </w:r>
      <w:r w:rsidR="003E696B">
        <w:rPr>
          <w:rFonts w:ascii="Times New Roman" w:hAnsi="Times New Roman" w:cs="Times New Roman"/>
          <w:sz w:val="24"/>
          <w:szCs w:val="24"/>
          <w:lang w:val="en-US"/>
        </w:rPr>
        <w:t xml:space="preserve">, in turn, may impact individuals’ </w:t>
      </w:r>
      <w:r w:rsidR="000378E9">
        <w:rPr>
          <w:rFonts w:ascii="Times New Roman" w:hAnsi="Times New Roman" w:cs="Times New Roman"/>
          <w:sz w:val="24"/>
          <w:szCs w:val="24"/>
          <w:lang w:val="en-US"/>
        </w:rPr>
        <w:t xml:space="preserve">experiences of empathy and altruistic behaviours </w:t>
      </w:r>
      <w:r w:rsidR="000378E9">
        <w:rPr>
          <w:rFonts w:ascii="Times New Roman" w:hAnsi="Times New Roman" w:cs="Times New Roman"/>
          <w:sz w:val="24"/>
          <w:szCs w:val="24"/>
          <w:lang w:val="en-US"/>
        </w:rPr>
        <w:fldChar w:fldCharType="begin"/>
      </w:r>
      <w:r w:rsidR="000378E9">
        <w:rPr>
          <w:rFonts w:ascii="Times New Roman" w:hAnsi="Times New Roman" w:cs="Times New Roman"/>
          <w:sz w:val="24"/>
          <w:szCs w:val="24"/>
          <w:lang w:val="en-US"/>
        </w:rPr>
        <w:instrText xml:space="preserve"> ADDIN ZOTERO_ITEM CSL_CITATION {"citationID":"Dseajtk1","properties":{"formattedCitation":"(Vu et al., 2023)","plainCitation":"(Vu et al., 2023)","noteIndex":0},"citationItems":[{"id":2452,"uris":["http://zotero.org/users/10384140/items/ZIRS4IF5"],"itemData":{"id":2452,"type":"article-journal","abstract":"We present the ﬁrst meta-analysis on willful ignorance—when individuals avoid information about the negative consequences of their actions to maximize personal outcomes—covering 33,603 decisions made by 6,531 participants across 56 treatment effects. Results demonstrate that the ability to avoid such information decreases altruistic behavior, and that seemingly altruistic behavior may not reﬂect a true concern for others.","container-title":"Psychological Bulletin","DOI":"10.1037/bul0000398","ISSN":"1939-1455, 0033-2909","issue":"9-10","journalAbbreviation":"Psychological Bulletin","language":"en","page":"611-635","source":"DOI.org (Crossref)","title":"Ignorance by choice: A meta-analytic review of the underlying motives of willful ignorance and its consequences.","title-short":"Ignorance by choice","volume":"149","author":[{"family":"Vu","given":"Linh"},{"family":"Soraperra","given":"Ivan"},{"family":"Leib","given":"Margarita"},{"family":"Van Der Weele","given":"Joël"},{"family":"Shalvi","given":"Shaul"}],"issued":{"date-parts":[["2023",9]]}}}],"schema":"https://github.com/citation-style-language/schema/raw/master/csl-citation.json"} </w:instrText>
      </w:r>
      <w:r w:rsidR="000378E9">
        <w:rPr>
          <w:rFonts w:ascii="Times New Roman" w:hAnsi="Times New Roman" w:cs="Times New Roman"/>
          <w:sz w:val="24"/>
          <w:szCs w:val="24"/>
          <w:lang w:val="en-US"/>
        </w:rPr>
        <w:fldChar w:fldCharType="separate"/>
      </w:r>
      <w:r w:rsidR="000378E9" w:rsidRPr="000378E9">
        <w:rPr>
          <w:rFonts w:ascii="Times New Roman" w:hAnsi="Times New Roman" w:cs="Times New Roman"/>
          <w:sz w:val="24"/>
        </w:rPr>
        <w:t>(Vu et al., 2023)</w:t>
      </w:r>
      <w:r w:rsidR="000378E9">
        <w:rPr>
          <w:rFonts w:ascii="Times New Roman" w:hAnsi="Times New Roman" w:cs="Times New Roman"/>
          <w:sz w:val="24"/>
          <w:szCs w:val="24"/>
          <w:lang w:val="en-US"/>
        </w:rPr>
        <w:fldChar w:fldCharType="end"/>
      </w:r>
      <w:r w:rsidR="007C0476">
        <w:rPr>
          <w:rFonts w:ascii="Times New Roman" w:hAnsi="Times New Roman" w:cs="Times New Roman"/>
          <w:sz w:val="24"/>
          <w:szCs w:val="24"/>
          <w:lang w:val="en-US"/>
        </w:rPr>
        <w:t xml:space="preserve">. </w:t>
      </w:r>
      <w:r w:rsidR="00FE1693">
        <w:rPr>
          <w:rFonts w:ascii="Times New Roman" w:hAnsi="Times New Roman" w:cs="Times New Roman"/>
          <w:sz w:val="24"/>
          <w:szCs w:val="24"/>
          <w:lang w:val="en-US"/>
        </w:rPr>
        <w:t xml:space="preserve">In the case of the British defence industry, </w:t>
      </w:r>
      <w:r w:rsidR="00AA0544">
        <w:rPr>
          <w:rFonts w:ascii="Times New Roman" w:hAnsi="Times New Roman" w:cs="Times New Roman"/>
          <w:sz w:val="24"/>
          <w:szCs w:val="24"/>
          <w:lang w:val="en-US"/>
        </w:rPr>
        <w:t xml:space="preserve">this intentional approach </w:t>
      </w:r>
      <w:r w:rsidR="00277068">
        <w:rPr>
          <w:rFonts w:ascii="Times New Roman" w:hAnsi="Times New Roman" w:cs="Times New Roman"/>
          <w:sz w:val="24"/>
          <w:szCs w:val="24"/>
          <w:lang w:val="en-US"/>
        </w:rPr>
        <w:t xml:space="preserve">may serve </w:t>
      </w:r>
      <w:r w:rsidR="00B3101D">
        <w:rPr>
          <w:rFonts w:ascii="Times New Roman" w:hAnsi="Times New Roman" w:cs="Times New Roman"/>
          <w:sz w:val="24"/>
          <w:szCs w:val="24"/>
          <w:lang w:val="en-US"/>
        </w:rPr>
        <w:t xml:space="preserve">as individual coping strategies </w:t>
      </w:r>
      <w:r w:rsidR="00B12679">
        <w:rPr>
          <w:rFonts w:ascii="Times New Roman" w:hAnsi="Times New Roman" w:cs="Times New Roman"/>
          <w:sz w:val="24"/>
          <w:szCs w:val="24"/>
          <w:lang w:val="en-US"/>
        </w:rPr>
        <w:t xml:space="preserve">in the face of </w:t>
      </w:r>
      <w:r w:rsidR="008B0EEC">
        <w:rPr>
          <w:rFonts w:ascii="Times New Roman" w:hAnsi="Times New Roman" w:cs="Times New Roman"/>
          <w:sz w:val="24"/>
          <w:szCs w:val="24"/>
          <w:lang w:val="en-US"/>
        </w:rPr>
        <w:t xml:space="preserve">the known deadly impact of the industry’s products. </w:t>
      </w:r>
    </w:p>
    <w:p w14:paraId="1D17726D" w14:textId="479E3CA4" w:rsidR="0086500D" w:rsidRPr="00064C0F" w:rsidRDefault="28F2CB50" w:rsidP="002B7D93">
      <w:pPr>
        <w:spacing w:line="240" w:lineRule="auto"/>
        <w:ind w:firstLine="720"/>
        <w:jc w:val="both"/>
        <w:rPr>
          <w:rFonts w:ascii="Times New Roman" w:hAnsi="Times New Roman" w:cs="Times New Roman"/>
          <w:sz w:val="24"/>
          <w:szCs w:val="24"/>
          <w:lang w:val="en-US"/>
        </w:rPr>
      </w:pPr>
      <w:r w:rsidRPr="3554793C">
        <w:rPr>
          <w:rFonts w:ascii="Times New Roman" w:hAnsi="Times New Roman" w:cs="Times New Roman"/>
          <w:sz w:val="24"/>
          <w:szCs w:val="24"/>
          <w:lang w:val="en-US"/>
        </w:rPr>
        <w:lastRenderedPageBreak/>
        <w:t xml:space="preserve">We deploy </w:t>
      </w:r>
      <w:r w:rsidR="008B0EEC">
        <w:rPr>
          <w:rFonts w:ascii="Times New Roman" w:hAnsi="Times New Roman" w:cs="Times New Roman"/>
          <w:sz w:val="24"/>
          <w:szCs w:val="24"/>
          <w:lang w:val="en-US"/>
        </w:rPr>
        <w:t>the</w:t>
      </w:r>
      <w:r w:rsidRPr="3554793C">
        <w:rPr>
          <w:rFonts w:ascii="Times New Roman" w:hAnsi="Times New Roman" w:cs="Times New Roman"/>
          <w:sz w:val="24"/>
          <w:szCs w:val="24"/>
          <w:lang w:val="en-US"/>
        </w:rPr>
        <w:t xml:space="preserve"> concept</w:t>
      </w:r>
      <w:r w:rsidR="008B0EEC">
        <w:rPr>
          <w:rFonts w:ascii="Times New Roman" w:hAnsi="Times New Roman" w:cs="Times New Roman"/>
          <w:sz w:val="24"/>
          <w:szCs w:val="24"/>
          <w:lang w:val="en-US"/>
        </w:rPr>
        <w:t xml:space="preserve"> of </w:t>
      </w:r>
      <w:proofErr w:type="spellStart"/>
      <w:r w:rsidR="006777AF">
        <w:rPr>
          <w:rFonts w:ascii="Times New Roman" w:hAnsi="Times New Roman" w:cs="Times New Roman"/>
          <w:sz w:val="24"/>
          <w:szCs w:val="24"/>
          <w:lang w:val="en-US"/>
        </w:rPr>
        <w:t>wilful</w:t>
      </w:r>
      <w:proofErr w:type="spellEnd"/>
      <w:r w:rsidR="006777AF">
        <w:rPr>
          <w:rFonts w:ascii="Times New Roman" w:hAnsi="Times New Roman" w:cs="Times New Roman"/>
          <w:sz w:val="24"/>
          <w:szCs w:val="24"/>
          <w:lang w:val="en-US"/>
        </w:rPr>
        <w:t xml:space="preserve"> ignorance</w:t>
      </w:r>
      <w:r w:rsidRPr="3554793C">
        <w:rPr>
          <w:rFonts w:ascii="Times New Roman" w:hAnsi="Times New Roman" w:cs="Times New Roman"/>
          <w:sz w:val="24"/>
          <w:szCs w:val="24"/>
          <w:lang w:val="en-US"/>
        </w:rPr>
        <w:t xml:space="preserve"> in our analysis of </w:t>
      </w:r>
      <w:r w:rsidR="00346130">
        <w:rPr>
          <w:rFonts w:ascii="Times New Roman" w:hAnsi="Times New Roman" w:cs="Times New Roman"/>
          <w:sz w:val="24"/>
          <w:szCs w:val="24"/>
          <w:lang w:val="en-US"/>
        </w:rPr>
        <w:t>moral uncertainty</w:t>
      </w:r>
      <w:r w:rsidRPr="3554793C">
        <w:rPr>
          <w:rFonts w:ascii="Times New Roman" w:hAnsi="Times New Roman" w:cs="Times New Roman"/>
          <w:sz w:val="24"/>
          <w:szCs w:val="24"/>
          <w:lang w:val="en-US"/>
        </w:rPr>
        <w:t xml:space="preserve"> in the British defence sector and argue that </w:t>
      </w:r>
      <w:r w:rsidR="00BD305B">
        <w:rPr>
          <w:rFonts w:ascii="Times New Roman" w:hAnsi="Times New Roman" w:cs="Times New Roman"/>
          <w:sz w:val="24"/>
          <w:szCs w:val="24"/>
          <w:lang w:val="en-US"/>
        </w:rPr>
        <w:t xml:space="preserve">institutional and corporate discourses </w:t>
      </w:r>
      <w:r w:rsidR="00947518">
        <w:rPr>
          <w:rFonts w:ascii="Times New Roman" w:hAnsi="Times New Roman" w:cs="Times New Roman"/>
          <w:sz w:val="24"/>
          <w:szCs w:val="24"/>
          <w:lang w:val="en-US"/>
        </w:rPr>
        <w:t xml:space="preserve">strategically ignore </w:t>
      </w:r>
      <w:r w:rsidRPr="3554793C">
        <w:rPr>
          <w:rFonts w:ascii="Times New Roman" w:hAnsi="Times New Roman" w:cs="Times New Roman"/>
          <w:sz w:val="24"/>
          <w:szCs w:val="24"/>
          <w:lang w:val="en-US"/>
        </w:rPr>
        <w:t>employees</w:t>
      </w:r>
      <w:r w:rsidR="00D76B1C">
        <w:rPr>
          <w:rFonts w:ascii="Times New Roman" w:hAnsi="Times New Roman" w:cs="Times New Roman"/>
          <w:sz w:val="24"/>
          <w:szCs w:val="24"/>
          <w:lang w:val="en-US"/>
        </w:rPr>
        <w:t xml:space="preserve">’ experiences of moral </w:t>
      </w:r>
      <w:r w:rsidR="004157CE">
        <w:rPr>
          <w:rFonts w:ascii="Times New Roman" w:hAnsi="Times New Roman" w:cs="Times New Roman"/>
          <w:sz w:val="24"/>
          <w:szCs w:val="24"/>
          <w:lang w:val="en-US"/>
        </w:rPr>
        <w:t xml:space="preserve">uncertainty, as well as the </w:t>
      </w:r>
      <w:r w:rsidR="004D3B90">
        <w:rPr>
          <w:rFonts w:ascii="Times New Roman" w:hAnsi="Times New Roman" w:cs="Times New Roman"/>
          <w:sz w:val="24"/>
          <w:szCs w:val="24"/>
          <w:lang w:val="en-US"/>
        </w:rPr>
        <w:t>activities and circumstances which trigger them.</w:t>
      </w:r>
      <w:r w:rsidRPr="3554793C">
        <w:rPr>
          <w:rFonts w:ascii="Times New Roman" w:hAnsi="Times New Roman" w:cs="Times New Roman"/>
          <w:sz w:val="24"/>
          <w:szCs w:val="24"/>
          <w:lang w:val="en-US"/>
        </w:rPr>
        <w:t xml:space="preserve"> </w:t>
      </w:r>
    </w:p>
    <w:p w14:paraId="21F9DE37" w14:textId="40FB64EE" w:rsidR="00E34EAE" w:rsidRPr="00064C0F" w:rsidRDefault="006E1A6B" w:rsidP="008A65C9">
      <w:pPr>
        <w:spacing w:line="240" w:lineRule="auto"/>
        <w:rPr>
          <w:rFonts w:ascii="Times New Roman" w:hAnsi="Times New Roman" w:cs="Times New Roman"/>
          <w:b/>
          <w:bCs/>
          <w:sz w:val="24"/>
          <w:szCs w:val="24"/>
          <w:lang w:val="en-US"/>
        </w:rPr>
      </w:pPr>
      <w:r w:rsidRPr="00064C0F">
        <w:rPr>
          <w:rFonts w:ascii="Times New Roman" w:hAnsi="Times New Roman" w:cs="Times New Roman"/>
          <w:b/>
          <w:bCs/>
          <w:sz w:val="24"/>
          <w:szCs w:val="24"/>
          <w:lang w:val="en-US"/>
        </w:rPr>
        <w:t>Methodological considerations</w:t>
      </w:r>
    </w:p>
    <w:p w14:paraId="6FD8A112" w14:textId="3A46613B" w:rsidR="00575441" w:rsidRPr="00064C0F" w:rsidRDefault="00575441" w:rsidP="008A65C9">
      <w:pPr>
        <w:spacing w:after="0" w:line="240" w:lineRule="auto"/>
        <w:jc w:val="lowKashida"/>
        <w:rPr>
          <w:rFonts w:ascii="Times New Roman" w:hAnsi="Times New Roman" w:cs="Times New Roman"/>
          <w:color w:val="000000" w:themeColor="text1"/>
          <w:sz w:val="24"/>
          <w:szCs w:val="24"/>
        </w:rPr>
      </w:pPr>
      <w:r w:rsidRPr="00064C0F">
        <w:rPr>
          <w:rFonts w:ascii="Times New Roman" w:hAnsi="Times New Roman" w:cs="Times New Roman"/>
          <w:sz w:val="24"/>
          <w:szCs w:val="24"/>
          <w:lang w:val="en-US"/>
        </w:rPr>
        <w:tab/>
      </w:r>
      <w:r w:rsidRPr="00064C0F">
        <w:rPr>
          <w:rFonts w:ascii="Times New Roman" w:hAnsi="Times New Roman" w:cs="Times New Roman"/>
          <w:sz w:val="24"/>
          <w:szCs w:val="24"/>
        </w:rPr>
        <w:t xml:space="preserve">Following the view that an employee is “an ‘active’ ethical subject who is responsible for their own self creation” </w:t>
      </w:r>
      <w:sdt>
        <w:sdtPr>
          <w:rPr>
            <w:rFonts w:ascii="Times New Roman" w:hAnsi="Times New Roman" w:cs="Times New Roman"/>
            <w:color w:val="000000"/>
            <w:sz w:val="24"/>
            <w:szCs w:val="24"/>
          </w:rPr>
          <w:tag w:val="MENDELEY_CITATION_v3_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"/>
          <w:id w:val="1869720166"/>
          <w:placeholder>
            <w:docPart w:val="7B2EB6A4E5F04F8697304C3639BA7706"/>
          </w:placeholder>
        </w:sdtPr>
        <w:sdtEndPr>
          <w:rPr>
            <w:color w:val="000000" w:themeColor="text1"/>
          </w:rPr>
        </w:sdtEndPr>
        <w:sdtContent>
          <w:r w:rsidRPr="00064C0F">
            <w:rPr>
              <w:rFonts w:ascii="Times New Roman" w:hAnsi="Times New Roman" w:cs="Times New Roman"/>
              <w:color w:val="000000"/>
              <w:sz w:val="24"/>
              <w:szCs w:val="24"/>
            </w:rPr>
            <w:t>(Munro, 2014, p.1127)</w:t>
          </w:r>
        </w:sdtContent>
      </w:sdt>
      <w:r w:rsidRPr="00064C0F">
        <w:rPr>
          <w:rFonts w:ascii="Times New Roman" w:hAnsi="Times New Roman" w:cs="Times New Roman"/>
          <w:sz w:val="24"/>
          <w:szCs w:val="24"/>
        </w:rPr>
        <w:t xml:space="preserve">, </w:t>
      </w:r>
      <w:r w:rsidR="00AF67E3" w:rsidRPr="00064C0F">
        <w:rPr>
          <w:rFonts w:ascii="Times New Roman" w:hAnsi="Times New Roman" w:cs="Times New Roman"/>
          <w:sz w:val="24"/>
          <w:szCs w:val="24"/>
        </w:rPr>
        <w:t>we</w:t>
      </w:r>
      <w:r w:rsidRPr="00064C0F">
        <w:rPr>
          <w:rFonts w:ascii="Times New Roman" w:hAnsi="Times New Roman" w:cs="Times New Roman"/>
          <w:sz w:val="24"/>
          <w:szCs w:val="24"/>
        </w:rPr>
        <w:t xml:space="preserve"> adopt a social constructionist paradigm, based on the assumption that knowledge is the product of human thinking rather than a fixed reality, while emphasising the importance of language and discourse as its core processes </w:t>
      </w:r>
      <w:sdt>
        <w:sdtPr>
          <w:rPr>
            <w:rFonts w:ascii="Times New Roman" w:hAnsi="Times New Roman" w:cs="Times New Roman"/>
            <w:color w:val="000000"/>
            <w:sz w:val="24"/>
            <w:szCs w:val="24"/>
          </w:rPr>
          <w:tag w:val="MENDELEY_CITATION_v3_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"/>
          <w:id w:val="1643232374"/>
          <w:placeholder>
            <w:docPart w:val="7B2EB6A4E5F04F8697304C3639BA7706"/>
          </w:placeholder>
        </w:sdtPr>
        <w:sdtEndPr>
          <w:rPr>
            <w:color w:val="000000" w:themeColor="text1"/>
          </w:rPr>
        </w:sdtEndPr>
        <w:sdtContent>
          <w:r w:rsidRPr="00064C0F">
            <w:rPr>
              <w:rFonts w:ascii="Times New Roman" w:hAnsi="Times New Roman" w:cs="Times New Roman"/>
              <w:color w:val="000000"/>
              <w:sz w:val="24"/>
              <w:szCs w:val="24"/>
            </w:rPr>
            <w:t>(Burr, 2015)</w:t>
          </w:r>
        </w:sdtContent>
      </w:sdt>
      <w:r w:rsidRPr="00064C0F">
        <w:rPr>
          <w:rFonts w:ascii="Times New Roman" w:hAnsi="Times New Roman" w:cs="Times New Roman"/>
          <w:sz w:val="24"/>
          <w:szCs w:val="24"/>
        </w:rPr>
        <w:t>. Indeed</w:t>
      </w:r>
      <w:r w:rsidR="004044D4" w:rsidRPr="00064C0F">
        <w:rPr>
          <w:rFonts w:ascii="Times New Roman" w:hAnsi="Times New Roman" w:cs="Times New Roman"/>
          <w:sz w:val="24"/>
          <w:szCs w:val="24"/>
        </w:rPr>
        <w:t>,</w:t>
      </w:r>
      <w:r w:rsidRPr="00064C0F">
        <w:rPr>
          <w:rFonts w:ascii="Times New Roman" w:hAnsi="Times New Roman" w:cs="Times New Roman"/>
          <w:sz w:val="24"/>
          <w:szCs w:val="24"/>
        </w:rPr>
        <w:t xml:space="preserve"> </w:t>
      </w:r>
      <w:r w:rsidR="007D27D1" w:rsidRPr="00064C0F">
        <w:rPr>
          <w:rFonts w:ascii="Times New Roman" w:hAnsi="Times New Roman" w:cs="Times New Roman"/>
          <w:sz w:val="24"/>
          <w:szCs w:val="24"/>
        </w:rPr>
        <w:t xml:space="preserve">we set out </w:t>
      </w:r>
      <w:r w:rsidRPr="00064C0F">
        <w:rPr>
          <w:rFonts w:ascii="Times New Roman" w:hAnsi="Times New Roman" w:cs="Times New Roman"/>
          <w:sz w:val="24"/>
          <w:szCs w:val="24"/>
        </w:rPr>
        <w:t xml:space="preserve">to understand how responses to moral conflict are constructed by employees in the </w:t>
      </w:r>
      <w:r w:rsidR="0C324CED" w:rsidRPr="00064C0F">
        <w:rPr>
          <w:rFonts w:ascii="Times New Roman" w:hAnsi="Times New Roman" w:cs="Times New Roman"/>
          <w:sz w:val="24"/>
          <w:szCs w:val="24"/>
        </w:rPr>
        <w:t xml:space="preserve">British </w:t>
      </w:r>
      <w:r w:rsidR="008D3076">
        <w:rPr>
          <w:rFonts w:ascii="Times New Roman" w:hAnsi="Times New Roman" w:cs="Times New Roman"/>
          <w:sz w:val="24"/>
          <w:szCs w:val="24"/>
        </w:rPr>
        <w:t>defence</w:t>
      </w:r>
      <w:r w:rsidRPr="00064C0F">
        <w:rPr>
          <w:rFonts w:ascii="Times New Roman" w:hAnsi="Times New Roman" w:cs="Times New Roman"/>
          <w:sz w:val="24"/>
          <w:szCs w:val="24"/>
        </w:rPr>
        <w:t xml:space="preserve"> industry with the intent of maintaining an acceptable view of the self, what factors influence this construction, and what social processes it enables </w:t>
      </w:r>
      <w:sdt>
        <w:sdtPr>
          <w:rPr>
            <w:rFonts w:ascii="Times New Roman" w:hAnsi="Times New Roman" w:cs="Times New Roman"/>
            <w:color w:val="000000"/>
            <w:sz w:val="24"/>
            <w:szCs w:val="24"/>
          </w:rPr>
          <w:tag w:val="MENDELEY_CITATION_v3_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"/>
          <w:id w:val="1969775364"/>
          <w:placeholder>
            <w:docPart w:val="7B2EB6A4E5F04F8697304C3639BA7706"/>
          </w:placeholder>
        </w:sdtPr>
        <w:sdtEndPr>
          <w:rPr>
            <w:color w:val="000000" w:themeColor="text1"/>
          </w:rPr>
        </w:sdtEndPr>
        <w:sdtContent>
          <w:r w:rsidRPr="00064C0F">
            <w:rPr>
              <w:rFonts w:ascii="Times New Roman" w:hAnsi="Times New Roman" w:cs="Times New Roman"/>
              <w:color w:val="000000"/>
              <w:sz w:val="24"/>
              <w:szCs w:val="24"/>
            </w:rPr>
            <w:t>(Cohen</w:t>
          </w:r>
          <w:r w:rsidR="00F10E7E">
            <w:rPr>
              <w:rFonts w:ascii="Times New Roman" w:hAnsi="Times New Roman" w:cs="Times New Roman"/>
              <w:color w:val="000000"/>
              <w:sz w:val="24"/>
              <w:szCs w:val="24"/>
            </w:rPr>
            <w:t xml:space="preserve"> et al.</w:t>
          </w:r>
          <w:r w:rsidRPr="00064C0F">
            <w:rPr>
              <w:rFonts w:ascii="Times New Roman" w:hAnsi="Times New Roman" w:cs="Times New Roman"/>
              <w:color w:val="000000"/>
              <w:sz w:val="24"/>
              <w:szCs w:val="24"/>
            </w:rPr>
            <w:t>, 2004)</w:t>
          </w:r>
        </w:sdtContent>
      </w:sdt>
      <w:r w:rsidRPr="00064C0F">
        <w:rPr>
          <w:rFonts w:ascii="Times New Roman" w:hAnsi="Times New Roman" w:cs="Times New Roman"/>
          <w:sz w:val="24"/>
          <w:szCs w:val="24"/>
        </w:rPr>
        <w:t>. This aligns closely with an epistemological approach of post-modernism, influenced by the work of Michel Foucault (Kendall &amp; Wickham, 1999), based on the premise that there is</w:t>
      </w:r>
      <w:r w:rsidR="0BB5E79B" w:rsidRPr="00064C0F">
        <w:rPr>
          <w:rFonts w:ascii="Times New Roman" w:hAnsi="Times New Roman" w:cs="Times New Roman"/>
          <w:sz w:val="24"/>
          <w:szCs w:val="24"/>
        </w:rPr>
        <w:t xml:space="preserve"> no </w:t>
      </w:r>
      <w:r w:rsidRPr="00064C0F">
        <w:rPr>
          <w:rFonts w:ascii="Times New Roman" w:hAnsi="Times New Roman" w:cs="Times New Roman"/>
          <w:sz w:val="24"/>
          <w:szCs w:val="24"/>
        </w:rPr>
        <w:t xml:space="preserve">single generalisable truth or exact scientific method to determine it, and that everything is instead subjective and the product of the human mind </w:t>
      </w:r>
      <w:sdt>
        <w:sdtPr>
          <w:rPr>
            <w:rFonts w:ascii="Times New Roman" w:hAnsi="Times New Roman" w:cs="Times New Roman"/>
            <w:sz w:val="24"/>
            <w:szCs w:val="24"/>
          </w:rPr>
          <w:tag w:val="MENDELEY_CITATION_v3_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"/>
          <w:id w:val="-1887175531"/>
          <w:placeholder>
            <w:docPart w:val="7B2EB6A4E5F04F8697304C3639BA7706"/>
          </w:placeholder>
        </w:sdtPr>
        <w:sdtContent>
          <w:r w:rsidRPr="00064C0F">
            <w:rPr>
              <w:rFonts w:ascii="Times New Roman" w:hAnsi="Times New Roman" w:cs="Times New Roman"/>
              <w:sz w:val="24"/>
              <w:szCs w:val="24"/>
            </w:rPr>
            <w:t xml:space="preserve">(Khan &amp; </w:t>
          </w:r>
          <w:proofErr w:type="spellStart"/>
          <w:r w:rsidRPr="00064C0F">
            <w:rPr>
              <w:rFonts w:ascii="Times New Roman" w:hAnsi="Times New Roman" w:cs="Times New Roman"/>
              <w:sz w:val="24"/>
              <w:szCs w:val="24"/>
            </w:rPr>
            <w:t>MacEachen</w:t>
          </w:r>
          <w:proofErr w:type="spellEnd"/>
          <w:r w:rsidRPr="00064C0F">
            <w:rPr>
              <w:rFonts w:ascii="Times New Roman" w:hAnsi="Times New Roman" w:cs="Times New Roman"/>
              <w:sz w:val="24"/>
              <w:szCs w:val="24"/>
            </w:rPr>
            <w:t>, 2021)</w:t>
          </w:r>
        </w:sdtContent>
      </w:sdt>
      <w:r w:rsidRPr="00064C0F">
        <w:rPr>
          <w:rFonts w:ascii="Times New Roman" w:hAnsi="Times New Roman" w:cs="Times New Roman"/>
          <w:sz w:val="24"/>
          <w:szCs w:val="24"/>
        </w:rPr>
        <w:t xml:space="preserve">. </w:t>
      </w:r>
      <w:r w:rsidRPr="00064C0F">
        <w:rPr>
          <w:rFonts w:ascii="Times New Roman" w:hAnsi="Times New Roman" w:cs="Times New Roman"/>
          <w:sz w:val="24"/>
          <w:szCs w:val="24"/>
          <w:lang w:val="en-US"/>
        </w:rPr>
        <w:tab/>
      </w:r>
      <w:r w:rsidR="00D11C3F" w:rsidRPr="00064C0F">
        <w:rPr>
          <w:rFonts w:ascii="Times New Roman" w:hAnsi="Times New Roman" w:cs="Times New Roman"/>
          <w:sz w:val="24"/>
          <w:szCs w:val="24"/>
          <w:lang w:val="en-US"/>
        </w:rPr>
        <w:t>While s</w:t>
      </w:r>
      <w:proofErr w:type="spellStart"/>
      <w:r w:rsidRPr="00064C0F">
        <w:rPr>
          <w:rFonts w:ascii="Times New Roman" w:hAnsi="Times New Roman" w:cs="Times New Roman"/>
          <w:sz w:val="24"/>
          <w:szCs w:val="24"/>
        </w:rPr>
        <w:t>ome</w:t>
      </w:r>
      <w:proofErr w:type="spellEnd"/>
      <w:r w:rsidRPr="00064C0F">
        <w:rPr>
          <w:rFonts w:ascii="Times New Roman" w:hAnsi="Times New Roman" w:cs="Times New Roman"/>
          <w:sz w:val="24"/>
          <w:szCs w:val="24"/>
        </w:rPr>
        <w:t xml:space="preserve"> </w:t>
      </w:r>
      <w:r w:rsidR="00D11C3F" w:rsidRPr="00064C0F">
        <w:rPr>
          <w:rFonts w:ascii="Times New Roman" w:hAnsi="Times New Roman" w:cs="Times New Roman"/>
          <w:sz w:val="24"/>
          <w:szCs w:val="24"/>
        </w:rPr>
        <w:t xml:space="preserve">discourse analysis </w:t>
      </w:r>
      <w:r w:rsidRPr="00064C0F">
        <w:rPr>
          <w:rFonts w:ascii="Times New Roman" w:hAnsi="Times New Roman" w:cs="Times New Roman"/>
          <w:sz w:val="24"/>
          <w:szCs w:val="24"/>
        </w:rPr>
        <w:t>practices insist on using pre-existing material as data, avoiding intervention from the researcher in its production (</w:t>
      </w:r>
      <w:proofErr w:type="spellStart"/>
      <w:r w:rsidRPr="00064C0F">
        <w:rPr>
          <w:rFonts w:ascii="Times New Roman" w:hAnsi="Times New Roman" w:cs="Times New Roman"/>
          <w:sz w:val="24"/>
          <w:szCs w:val="24"/>
        </w:rPr>
        <w:t>Oswick</w:t>
      </w:r>
      <w:proofErr w:type="spellEnd"/>
      <w:r w:rsidRPr="00064C0F">
        <w:rPr>
          <w:rFonts w:ascii="Times New Roman" w:hAnsi="Times New Roman" w:cs="Times New Roman"/>
          <w:sz w:val="24"/>
          <w:szCs w:val="24"/>
        </w:rPr>
        <w:t>, 2012)</w:t>
      </w:r>
      <w:r w:rsidR="00485D28" w:rsidRPr="00064C0F">
        <w:rPr>
          <w:rFonts w:ascii="Times New Roman" w:hAnsi="Times New Roman" w:cs="Times New Roman"/>
          <w:sz w:val="24"/>
          <w:szCs w:val="24"/>
        </w:rPr>
        <w:t>,</w:t>
      </w:r>
      <w:r w:rsidRPr="00064C0F">
        <w:rPr>
          <w:rFonts w:ascii="Times New Roman" w:hAnsi="Times New Roman" w:cs="Times New Roman"/>
          <w:sz w:val="24"/>
          <w:szCs w:val="24"/>
        </w:rPr>
        <w:t xml:space="preserve"> other</w:t>
      </w:r>
      <w:r w:rsidR="00485D28" w:rsidRPr="00064C0F">
        <w:rPr>
          <w:rFonts w:ascii="Times New Roman" w:hAnsi="Times New Roman" w:cs="Times New Roman"/>
          <w:sz w:val="24"/>
          <w:szCs w:val="24"/>
        </w:rPr>
        <w:t>s</w:t>
      </w:r>
      <w:r w:rsidRPr="00064C0F">
        <w:rPr>
          <w:rFonts w:ascii="Times New Roman" w:hAnsi="Times New Roman" w:cs="Times New Roman"/>
          <w:sz w:val="24"/>
          <w:szCs w:val="24"/>
        </w:rPr>
        <w:t>, including Foucauldian Discourse Analysis (FDA), commonly use</w:t>
      </w:r>
      <w:r w:rsidR="00485D28" w:rsidRPr="00064C0F">
        <w:rPr>
          <w:rFonts w:ascii="Times New Roman" w:hAnsi="Times New Roman" w:cs="Times New Roman"/>
          <w:sz w:val="24"/>
          <w:szCs w:val="24"/>
        </w:rPr>
        <w:t xml:space="preserve"> interviews</w:t>
      </w:r>
      <w:r w:rsidRPr="00064C0F">
        <w:rPr>
          <w:rFonts w:ascii="Times New Roman" w:hAnsi="Times New Roman" w:cs="Times New Roman"/>
          <w:sz w:val="24"/>
          <w:szCs w:val="24"/>
        </w:rPr>
        <w:t xml:space="preserve"> and accept</w:t>
      </w:r>
      <w:r w:rsidR="00485D28" w:rsidRPr="00064C0F">
        <w:rPr>
          <w:rFonts w:ascii="Times New Roman" w:hAnsi="Times New Roman" w:cs="Times New Roman"/>
          <w:sz w:val="24"/>
          <w:szCs w:val="24"/>
        </w:rPr>
        <w:t xml:space="preserve"> them</w:t>
      </w:r>
      <w:r w:rsidRPr="00064C0F">
        <w:rPr>
          <w:rFonts w:ascii="Times New Roman" w:hAnsi="Times New Roman" w:cs="Times New Roman"/>
          <w:sz w:val="24"/>
          <w:szCs w:val="24"/>
        </w:rPr>
        <w:t xml:space="preserve"> as ways to identify discourses and discursive strategies in their production through conversation </w:t>
      </w:r>
      <w:sdt>
        <w:sdtPr>
          <w:rPr>
            <w:rFonts w:ascii="Times New Roman" w:hAnsi="Times New Roman" w:cs="Times New Roman"/>
            <w:sz w:val="24"/>
            <w:szCs w:val="24"/>
          </w:rPr>
          <w:tag w:val="MENDELEY_CITATION_v3_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"/>
          <w:id w:val="215709539"/>
          <w:placeholder>
            <w:docPart w:val="F9B608233EBB4DC884DD092A72105CC6"/>
          </w:placeholder>
        </w:sdtPr>
        <w:sdtContent>
          <w:r w:rsidRPr="00064C0F">
            <w:rPr>
              <w:rFonts w:ascii="Times New Roman" w:hAnsi="Times New Roman" w:cs="Times New Roman"/>
              <w:sz w:val="24"/>
              <w:szCs w:val="24"/>
            </w:rPr>
            <w:t>(Arribas-Ayllon &amp; Walkerdine, 2017)</w:t>
          </w:r>
        </w:sdtContent>
      </w:sdt>
      <w:r w:rsidRPr="00064C0F">
        <w:rPr>
          <w:rFonts w:ascii="Times New Roman" w:hAnsi="Times New Roman" w:cs="Times New Roman"/>
          <w:sz w:val="24"/>
          <w:szCs w:val="24"/>
        </w:rPr>
        <w:t>. Semi-structured interviews, used in this research, were used in several examples of FDA, all putting a strong emphasis on individual experiences and sensemaking</w:t>
      </w:r>
      <w:r w:rsidR="00B74587" w:rsidRPr="00064C0F">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"/>
          <w:id w:val="-2048829509"/>
          <w:placeholder>
            <w:docPart w:val="F9B608233EBB4DC884DD092A72105CC6"/>
          </w:placeholder>
        </w:sdtPr>
        <w:sdtEndPr>
          <w:rPr>
            <w:color w:val="000000" w:themeColor="text1"/>
          </w:rPr>
        </w:sdtEndPr>
        <w:sdtContent>
          <w:r w:rsidRPr="00064C0F">
            <w:rPr>
              <w:rFonts w:ascii="Times New Roman" w:hAnsi="Times New Roman" w:cs="Times New Roman"/>
              <w:color w:val="000000"/>
              <w:sz w:val="24"/>
              <w:szCs w:val="24"/>
            </w:rPr>
            <w:t>(</w:t>
          </w:r>
          <w:proofErr w:type="spellStart"/>
          <w:r w:rsidRPr="00064C0F">
            <w:rPr>
              <w:rFonts w:ascii="Times New Roman" w:hAnsi="Times New Roman" w:cs="Times New Roman"/>
              <w:color w:val="000000"/>
              <w:sz w:val="24"/>
              <w:szCs w:val="24"/>
            </w:rPr>
            <w:t>Kavoura</w:t>
          </w:r>
          <w:proofErr w:type="spellEnd"/>
          <w:r w:rsidR="00F251EF">
            <w:rPr>
              <w:rFonts w:ascii="Times New Roman" w:hAnsi="Times New Roman" w:cs="Times New Roman"/>
              <w:color w:val="000000"/>
              <w:sz w:val="24"/>
              <w:szCs w:val="24"/>
            </w:rPr>
            <w:t xml:space="preserve"> et al.</w:t>
          </w:r>
          <w:r w:rsidRPr="00064C0F">
            <w:rPr>
              <w:rFonts w:ascii="Times New Roman" w:hAnsi="Times New Roman" w:cs="Times New Roman"/>
              <w:color w:val="000000"/>
              <w:sz w:val="24"/>
              <w:szCs w:val="24"/>
            </w:rPr>
            <w:t>, 2015</w:t>
          </w:r>
          <w:r w:rsidR="00B74587" w:rsidRPr="00064C0F">
            <w:rPr>
              <w:rFonts w:ascii="Times New Roman" w:hAnsi="Times New Roman" w:cs="Times New Roman"/>
              <w:color w:val="000000"/>
              <w:sz w:val="24"/>
              <w:szCs w:val="24"/>
            </w:rPr>
            <w:t xml:space="preserve">; </w:t>
          </w:r>
        </w:sdtContent>
      </w:sdt>
      <w:sdt>
        <w:sdtPr>
          <w:rPr>
            <w:rFonts w:ascii="Times New Roman" w:hAnsi="Times New Roman" w:cs="Times New Roman"/>
            <w:color w:val="000000"/>
            <w:sz w:val="24"/>
            <w:szCs w:val="24"/>
          </w:rPr>
          <w:tag w:val="MENDELEY_CITATION_v3_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"/>
          <w:id w:val="-1736308903"/>
          <w:placeholder>
            <w:docPart w:val="F9B608233EBB4DC884DD092A72105CC6"/>
          </w:placeholder>
        </w:sdtPr>
        <w:sdtEndPr>
          <w:rPr>
            <w:color w:val="000000" w:themeColor="text1"/>
          </w:rPr>
        </w:sdtEndPr>
        <w:sdtContent>
          <w:proofErr w:type="spellStart"/>
          <w:r w:rsidRPr="00064C0F">
            <w:rPr>
              <w:rFonts w:ascii="Times New Roman" w:hAnsi="Times New Roman" w:cs="Times New Roman"/>
              <w:color w:val="000000"/>
              <w:sz w:val="24"/>
              <w:szCs w:val="24"/>
            </w:rPr>
            <w:t>Zitz</w:t>
          </w:r>
          <w:proofErr w:type="spellEnd"/>
          <w:r w:rsidR="00F251EF">
            <w:rPr>
              <w:rFonts w:ascii="Times New Roman" w:hAnsi="Times New Roman" w:cs="Times New Roman"/>
              <w:color w:val="000000"/>
              <w:sz w:val="24"/>
              <w:szCs w:val="24"/>
            </w:rPr>
            <w:t xml:space="preserve"> et al.</w:t>
          </w:r>
          <w:r w:rsidRPr="00064C0F">
            <w:rPr>
              <w:rFonts w:ascii="Times New Roman" w:hAnsi="Times New Roman" w:cs="Times New Roman"/>
              <w:color w:val="000000"/>
              <w:sz w:val="24"/>
              <w:szCs w:val="24"/>
            </w:rPr>
            <w:t>, 2014</w:t>
          </w:r>
          <w:r w:rsidR="006A67C5" w:rsidRPr="00064C0F">
            <w:rPr>
              <w:rFonts w:ascii="Times New Roman" w:hAnsi="Times New Roman" w:cs="Times New Roman"/>
              <w:color w:val="000000"/>
              <w:sz w:val="24"/>
              <w:szCs w:val="24"/>
            </w:rPr>
            <w:t xml:space="preserve">; </w:t>
          </w:r>
        </w:sdtContent>
      </w:sdt>
      <w:sdt>
        <w:sdtPr>
          <w:rPr>
            <w:rFonts w:ascii="Times New Roman" w:hAnsi="Times New Roman" w:cs="Times New Roman"/>
            <w:color w:val="000000"/>
            <w:sz w:val="24"/>
            <w:szCs w:val="24"/>
          </w:rPr>
          <w:tag w:val="MENDELEY_CITATION_v3_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"/>
          <w:id w:val="-1523321847"/>
          <w:placeholder>
            <w:docPart w:val="F9B608233EBB4DC884DD092A72105CC6"/>
          </w:placeholder>
        </w:sdtPr>
        <w:sdtEndPr>
          <w:rPr>
            <w:color w:val="000000" w:themeColor="text1"/>
          </w:rPr>
        </w:sdtEndPr>
        <w:sdtContent>
          <w:proofErr w:type="spellStart"/>
          <w:r w:rsidRPr="00064C0F">
            <w:rPr>
              <w:rFonts w:ascii="Times New Roman" w:hAnsi="Times New Roman" w:cs="Times New Roman"/>
              <w:color w:val="000000"/>
              <w:sz w:val="24"/>
              <w:szCs w:val="24"/>
            </w:rPr>
            <w:t>Gumley</w:t>
          </w:r>
          <w:proofErr w:type="spellEnd"/>
          <w:r w:rsidR="00351C61">
            <w:rPr>
              <w:rFonts w:ascii="Times New Roman" w:hAnsi="Times New Roman" w:cs="Times New Roman"/>
              <w:color w:val="000000"/>
              <w:sz w:val="24"/>
              <w:szCs w:val="24"/>
            </w:rPr>
            <w:t xml:space="preserve"> </w:t>
          </w:r>
          <w:r w:rsidR="00F251EF">
            <w:rPr>
              <w:rFonts w:ascii="Times New Roman" w:hAnsi="Times New Roman" w:cs="Times New Roman"/>
              <w:sz w:val="24"/>
              <w:szCs w:val="24"/>
            </w:rPr>
            <w:t>et al.</w:t>
          </w:r>
          <w:r w:rsidRPr="00064C0F">
            <w:rPr>
              <w:rFonts w:ascii="Times New Roman" w:hAnsi="Times New Roman" w:cs="Times New Roman"/>
              <w:color w:val="000000"/>
              <w:sz w:val="24"/>
              <w:szCs w:val="24"/>
            </w:rPr>
            <w:t>, 2021)</w:t>
          </w:r>
        </w:sdtContent>
      </w:sdt>
      <w:r w:rsidR="547B5F52" w:rsidRPr="2B128739">
        <w:rPr>
          <w:rFonts w:ascii="Times New Roman" w:hAnsi="Times New Roman" w:cs="Times New Roman"/>
          <w:color w:val="000000" w:themeColor="text1"/>
          <w:sz w:val="24"/>
          <w:szCs w:val="24"/>
        </w:rPr>
        <w:t>.</w:t>
      </w:r>
      <w:r w:rsidR="76E73508" w:rsidRPr="00064C0F">
        <w:rPr>
          <w:rFonts w:ascii="Times New Roman" w:hAnsi="Times New Roman" w:cs="Times New Roman"/>
          <w:color w:val="000000"/>
          <w:sz w:val="24"/>
          <w:szCs w:val="24"/>
        </w:rPr>
        <w:t xml:space="preserve"> </w:t>
      </w:r>
      <w:r w:rsidR="237E3F56" w:rsidRPr="00064C0F">
        <w:rPr>
          <w:rFonts w:ascii="Times New Roman" w:hAnsi="Times New Roman" w:cs="Times New Roman"/>
          <w:color w:val="000000"/>
          <w:sz w:val="24"/>
          <w:szCs w:val="24"/>
        </w:rPr>
        <w:t>T</w:t>
      </w:r>
      <w:r w:rsidR="76E73508" w:rsidRPr="00064C0F">
        <w:rPr>
          <w:rFonts w:ascii="Times New Roman" w:hAnsi="Times New Roman" w:cs="Times New Roman"/>
          <w:color w:val="000000"/>
          <w:sz w:val="24"/>
          <w:szCs w:val="24"/>
        </w:rPr>
        <w:t>hey</w:t>
      </w:r>
      <w:r w:rsidR="00FC48C1" w:rsidRPr="00064C0F">
        <w:rPr>
          <w:rFonts w:ascii="Times New Roman" w:hAnsi="Times New Roman" w:cs="Times New Roman"/>
          <w:color w:val="000000"/>
          <w:sz w:val="24"/>
          <w:szCs w:val="24"/>
        </w:rPr>
        <w:t xml:space="preserve"> </w:t>
      </w:r>
      <w:r w:rsidRPr="00064C0F">
        <w:rPr>
          <w:rFonts w:ascii="Times New Roman" w:hAnsi="Times New Roman" w:cs="Times New Roman"/>
          <w:color w:val="000000"/>
          <w:sz w:val="24"/>
          <w:szCs w:val="24"/>
        </w:rPr>
        <w:t xml:space="preserve">give participants the space to develop their own position and the interviewer to explore specific points, while following a high-level direction of </w:t>
      </w:r>
      <w:r w:rsidR="00C45530">
        <w:rPr>
          <w:rFonts w:ascii="Times New Roman" w:hAnsi="Times New Roman" w:cs="Times New Roman"/>
          <w:color w:val="000000"/>
          <w:sz w:val="24"/>
          <w:szCs w:val="24"/>
        </w:rPr>
        <w:t>i</w:t>
      </w:r>
      <w:r w:rsidRPr="00064C0F">
        <w:rPr>
          <w:rFonts w:ascii="Times New Roman" w:hAnsi="Times New Roman" w:cs="Times New Roman"/>
          <w:color w:val="000000"/>
          <w:sz w:val="24"/>
          <w:szCs w:val="24"/>
        </w:rPr>
        <w:t>nquiry</w:t>
      </w:r>
      <w:r w:rsidR="00C45530">
        <w:rPr>
          <w:rFonts w:ascii="Times New Roman" w:hAnsi="Times New Roman" w:cs="Times New Roman"/>
          <w:color w:val="000000"/>
          <w:sz w:val="24"/>
          <w:szCs w:val="24"/>
        </w:rPr>
        <w:t>,</w:t>
      </w:r>
      <w:r w:rsidRPr="00064C0F">
        <w:rPr>
          <w:rFonts w:ascii="Times New Roman" w:hAnsi="Times New Roman" w:cs="Times New Roman"/>
          <w:color w:val="000000"/>
          <w:sz w:val="24"/>
          <w:szCs w:val="24"/>
        </w:rPr>
        <w:t xml:space="preserve"> enabling an easier analysis. </w:t>
      </w:r>
      <w:r w:rsidR="005B70D4" w:rsidRPr="00064C0F">
        <w:rPr>
          <w:rFonts w:ascii="Times New Roman" w:hAnsi="Times New Roman" w:cs="Times New Roman"/>
          <w:color w:val="000000"/>
          <w:sz w:val="24"/>
          <w:szCs w:val="24"/>
        </w:rPr>
        <w:t>We developed an</w:t>
      </w:r>
      <w:r w:rsidRPr="00064C0F">
        <w:rPr>
          <w:rFonts w:ascii="Times New Roman" w:hAnsi="Times New Roman" w:cs="Times New Roman"/>
          <w:color w:val="000000"/>
          <w:sz w:val="24"/>
          <w:szCs w:val="24"/>
        </w:rPr>
        <w:t xml:space="preserve"> interview guide and tested</w:t>
      </w:r>
      <w:r w:rsidR="005B70D4" w:rsidRPr="00064C0F">
        <w:rPr>
          <w:rFonts w:ascii="Times New Roman" w:hAnsi="Times New Roman" w:cs="Times New Roman"/>
          <w:color w:val="000000"/>
          <w:sz w:val="24"/>
          <w:szCs w:val="24"/>
        </w:rPr>
        <w:t xml:space="preserve"> it</w:t>
      </w:r>
      <w:r w:rsidRPr="00064C0F">
        <w:rPr>
          <w:rFonts w:ascii="Times New Roman" w:hAnsi="Times New Roman" w:cs="Times New Roman"/>
          <w:color w:val="000000"/>
          <w:sz w:val="24"/>
          <w:szCs w:val="24"/>
        </w:rPr>
        <w:t xml:space="preserve"> with two pilots, following which the interview guide was refined (Alvesson &amp; Ashcraft, 2012, p.248), to include seven areas of questioning, with proposed questions in each to start the dialogue.</w:t>
      </w:r>
    </w:p>
    <w:p w14:paraId="5951FCDC" w14:textId="0D80542A" w:rsidR="00575441" w:rsidRPr="00064C0F" w:rsidRDefault="00D11C3F" w:rsidP="008A65C9">
      <w:pPr>
        <w:spacing w:after="0" w:line="240" w:lineRule="auto"/>
        <w:ind w:firstLine="720"/>
        <w:jc w:val="lowKashida"/>
        <w:rPr>
          <w:rFonts w:ascii="Times New Roman" w:hAnsi="Times New Roman" w:cs="Times New Roman"/>
          <w:sz w:val="24"/>
          <w:szCs w:val="24"/>
          <w:lang w:val="en-US"/>
        </w:rPr>
      </w:pPr>
      <w:r w:rsidRPr="195C8BB5">
        <w:rPr>
          <w:rFonts w:ascii="Times New Roman" w:hAnsi="Times New Roman" w:cs="Times New Roman"/>
          <w:sz w:val="24"/>
          <w:szCs w:val="24"/>
          <w:lang w:val="en-US"/>
        </w:rPr>
        <w:t>While s</w:t>
      </w:r>
      <w:proofErr w:type="spellStart"/>
      <w:r w:rsidR="0045426C" w:rsidRPr="195C8BB5">
        <w:rPr>
          <w:rFonts w:ascii="Times New Roman" w:hAnsi="Times New Roman" w:cs="Times New Roman"/>
          <w:sz w:val="24"/>
          <w:szCs w:val="24"/>
        </w:rPr>
        <w:t>ome</w:t>
      </w:r>
      <w:proofErr w:type="spellEnd"/>
      <w:r w:rsidR="0045426C" w:rsidRPr="195C8BB5">
        <w:rPr>
          <w:rFonts w:ascii="Times New Roman" w:hAnsi="Times New Roman" w:cs="Times New Roman"/>
          <w:sz w:val="24"/>
          <w:szCs w:val="24"/>
        </w:rPr>
        <w:t xml:space="preserve"> </w:t>
      </w:r>
      <w:r w:rsidRPr="195C8BB5">
        <w:rPr>
          <w:rFonts w:ascii="Times New Roman" w:hAnsi="Times New Roman" w:cs="Times New Roman"/>
          <w:sz w:val="24"/>
          <w:szCs w:val="24"/>
        </w:rPr>
        <w:t xml:space="preserve">discourse analysis </w:t>
      </w:r>
      <w:r w:rsidR="0045426C" w:rsidRPr="195C8BB5">
        <w:rPr>
          <w:rFonts w:ascii="Times New Roman" w:hAnsi="Times New Roman" w:cs="Times New Roman"/>
          <w:sz w:val="24"/>
          <w:szCs w:val="24"/>
        </w:rPr>
        <w:t>practices insist on using pre-existing material as data, avoiding intervention from the researcher in its production (</w:t>
      </w:r>
      <w:proofErr w:type="spellStart"/>
      <w:r w:rsidR="0045426C" w:rsidRPr="195C8BB5">
        <w:rPr>
          <w:rFonts w:ascii="Times New Roman" w:hAnsi="Times New Roman" w:cs="Times New Roman"/>
          <w:sz w:val="24"/>
          <w:szCs w:val="24"/>
        </w:rPr>
        <w:t>Oswick</w:t>
      </w:r>
      <w:proofErr w:type="spellEnd"/>
      <w:r w:rsidR="0045426C" w:rsidRPr="195C8BB5">
        <w:rPr>
          <w:rFonts w:ascii="Times New Roman" w:hAnsi="Times New Roman" w:cs="Times New Roman"/>
          <w:sz w:val="24"/>
          <w:szCs w:val="24"/>
        </w:rPr>
        <w:t>, 2012)</w:t>
      </w:r>
      <w:r w:rsidR="00485D28" w:rsidRPr="195C8BB5">
        <w:rPr>
          <w:rFonts w:ascii="Times New Roman" w:hAnsi="Times New Roman" w:cs="Times New Roman"/>
          <w:sz w:val="24"/>
          <w:szCs w:val="24"/>
        </w:rPr>
        <w:t>,</w:t>
      </w:r>
      <w:r w:rsidR="0045426C" w:rsidRPr="195C8BB5">
        <w:rPr>
          <w:rFonts w:ascii="Times New Roman" w:hAnsi="Times New Roman" w:cs="Times New Roman"/>
          <w:sz w:val="24"/>
          <w:szCs w:val="24"/>
        </w:rPr>
        <w:t xml:space="preserve"> other</w:t>
      </w:r>
      <w:r w:rsidR="00485D28" w:rsidRPr="195C8BB5">
        <w:rPr>
          <w:rFonts w:ascii="Times New Roman" w:hAnsi="Times New Roman" w:cs="Times New Roman"/>
          <w:sz w:val="24"/>
          <w:szCs w:val="24"/>
        </w:rPr>
        <w:t>s</w:t>
      </w:r>
      <w:r w:rsidR="0045426C" w:rsidRPr="195C8BB5">
        <w:rPr>
          <w:rFonts w:ascii="Times New Roman" w:hAnsi="Times New Roman" w:cs="Times New Roman"/>
          <w:sz w:val="24"/>
          <w:szCs w:val="24"/>
        </w:rPr>
        <w:t>, including Foucauldian Discourse Analysis (FDA), commonly use</w:t>
      </w:r>
      <w:r w:rsidR="00485D28" w:rsidRPr="195C8BB5">
        <w:rPr>
          <w:rFonts w:ascii="Times New Roman" w:hAnsi="Times New Roman" w:cs="Times New Roman"/>
          <w:sz w:val="24"/>
          <w:szCs w:val="24"/>
        </w:rPr>
        <w:t xml:space="preserve"> interviews</w:t>
      </w:r>
      <w:r w:rsidR="0045426C" w:rsidRPr="195C8BB5">
        <w:rPr>
          <w:rFonts w:ascii="Times New Roman" w:hAnsi="Times New Roman" w:cs="Times New Roman"/>
          <w:sz w:val="24"/>
          <w:szCs w:val="24"/>
        </w:rPr>
        <w:t xml:space="preserve"> and accept</w:t>
      </w:r>
      <w:r w:rsidR="00485D28" w:rsidRPr="195C8BB5">
        <w:rPr>
          <w:rFonts w:ascii="Times New Roman" w:hAnsi="Times New Roman" w:cs="Times New Roman"/>
          <w:sz w:val="24"/>
          <w:szCs w:val="24"/>
        </w:rPr>
        <w:t xml:space="preserve"> them</w:t>
      </w:r>
      <w:r w:rsidR="0045426C" w:rsidRPr="195C8BB5">
        <w:rPr>
          <w:rFonts w:ascii="Times New Roman" w:hAnsi="Times New Roman" w:cs="Times New Roman"/>
          <w:sz w:val="24"/>
          <w:szCs w:val="24"/>
        </w:rPr>
        <w:t xml:space="preserve"> as ways to identify discourses and discursive strategies in their production through conversation </w:t>
      </w:r>
      <w:sdt>
        <w:sdtPr>
          <w:rPr>
            <w:rFonts w:ascii="Times New Roman" w:hAnsi="Times New Roman" w:cs="Times New Roman"/>
            <w:sz w:val="24"/>
            <w:szCs w:val="24"/>
          </w:rPr>
          <w:tag w:val="MENDELEY_CITATION_v3_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"/>
          <w:id w:val="1784456978"/>
          <w:placeholder>
            <w:docPart w:val="F9B608233EBB4DC884DD092A72105CC6"/>
          </w:placeholder>
        </w:sdtPr>
        <w:sdtContent>
          <w:r w:rsidR="0045426C" w:rsidRPr="195C8BB5">
            <w:rPr>
              <w:rFonts w:ascii="Times New Roman" w:hAnsi="Times New Roman" w:cs="Times New Roman"/>
              <w:sz w:val="24"/>
              <w:szCs w:val="24"/>
            </w:rPr>
            <w:t>(Arribas-Ayllon &amp; Walkerdine, 2017)</w:t>
          </w:r>
        </w:sdtContent>
      </w:sdt>
      <w:r w:rsidR="0045426C" w:rsidRPr="195C8BB5">
        <w:rPr>
          <w:rFonts w:ascii="Times New Roman" w:hAnsi="Times New Roman" w:cs="Times New Roman"/>
          <w:sz w:val="24"/>
          <w:szCs w:val="24"/>
        </w:rPr>
        <w:t>. Semi-structured interviews, used in this research, were used in several examples of FDA, all putting a strong emphasis on individual experiences and sensemaking</w:t>
      </w:r>
      <w:r w:rsidR="00B74587" w:rsidRPr="195C8BB5">
        <w:rPr>
          <w:rFonts w:ascii="Times New Roman" w:hAnsi="Times New Roman" w:cs="Times New Roman"/>
          <w:sz w:val="24"/>
          <w:szCs w:val="24"/>
        </w:rPr>
        <w:t xml:space="preserve"> </w:t>
      </w:r>
      <w:sdt>
        <w:sdtPr>
          <w:rPr>
            <w:rFonts w:ascii="Times New Roman" w:hAnsi="Times New Roman" w:cs="Times New Roman"/>
            <w:color w:val="000000" w:themeColor="text1"/>
            <w:sz w:val="24"/>
            <w:szCs w:val="24"/>
          </w:rPr>
          <w:tag w:val="MENDELEY_CITATION_v3_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"/>
          <w:id w:val="-924185023"/>
          <w:placeholder>
            <w:docPart w:val="F9B608233EBB4DC884DD092A72105CC6"/>
          </w:placeholder>
        </w:sdtPr>
        <w:sdtContent>
          <w:r w:rsidR="0045426C" w:rsidRPr="195C8BB5">
            <w:rPr>
              <w:rFonts w:ascii="Times New Roman" w:hAnsi="Times New Roman" w:cs="Times New Roman"/>
              <w:color w:val="000000" w:themeColor="text1"/>
              <w:sz w:val="24"/>
              <w:szCs w:val="24"/>
            </w:rPr>
            <w:t>(</w:t>
          </w:r>
          <w:proofErr w:type="spellStart"/>
          <w:r w:rsidR="0045426C" w:rsidRPr="195C8BB5">
            <w:rPr>
              <w:rFonts w:ascii="Times New Roman" w:hAnsi="Times New Roman" w:cs="Times New Roman"/>
              <w:color w:val="000000" w:themeColor="text1"/>
              <w:sz w:val="24"/>
              <w:szCs w:val="24"/>
            </w:rPr>
            <w:t>Kavoura</w:t>
          </w:r>
          <w:proofErr w:type="spellEnd"/>
          <w:r w:rsidR="00411377">
            <w:rPr>
              <w:rFonts w:ascii="Times New Roman" w:hAnsi="Times New Roman" w:cs="Times New Roman"/>
              <w:color w:val="000000" w:themeColor="text1"/>
              <w:sz w:val="24"/>
              <w:szCs w:val="24"/>
            </w:rPr>
            <w:t xml:space="preserve"> et al.</w:t>
          </w:r>
          <w:r w:rsidR="0045426C" w:rsidRPr="195C8BB5">
            <w:rPr>
              <w:rFonts w:ascii="Times New Roman" w:hAnsi="Times New Roman" w:cs="Times New Roman"/>
              <w:color w:val="000000" w:themeColor="text1"/>
              <w:sz w:val="24"/>
              <w:szCs w:val="24"/>
            </w:rPr>
            <w:t>, 2015</w:t>
          </w:r>
          <w:r w:rsidR="00B74587" w:rsidRPr="195C8BB5">
            <w:rPr>
              <w:rFonts w:ascii="Times New Roman" w:hAnsi="Times New Roman" w:cs="Times New Roman"/>
              <w:color w:val="000000" w:themeColor="text1"/>
              <w:sz w:val="24"/>
              <w:szCs w:val="24"/>
            </w:rPr>
            <w:t xml:space="preserve">; </w:t>
          </w:r>
        </w:sdtContent>
      </w:sdt>
      <w:sdt>
        <w:sdtPr>
          <w:rPr>
            <w:rFonts w:ascii="Times New Roman" w:hAnsi="Times New Roman" w:cs="Times New Roman"/>
            <w:color w:val="000000" w:themeColor="text1"/>
            <w:sz w:val="24"/>
            <w:szCs w:val="24"/>
          </w:rPr>
          <w:tag w:val="MENDELEY_CITATION_v3_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"/>
          <w:id w:val="292019416"/>
          <w:placeholder>
            <w:docPart w:val="F9B608233EBB4DC884DD092A72105CC6"/>
          </w:placeholder>
        </w:sdtPr>
        <w:sdtContent>
          <w:proofErr w:type="spellStart"/>
          <w:r w:rsidR="0045426C" w:rsidRPr="195C8BB5">
            <w:rPr>
              <w:rFonts w:ascii="Times New Roman" w:hAnsi="Times New Roman" w:cs="Times New Roman"/>
              <w:color w:val="000000" w:themeColor="text1"/>
              <w:sz w:val="24"/>
              <w:szCs w:val="24"/>
            </w:rPr>
            <w:t>Zitz</w:t>
          </w:r>
          <w:proofErr w:type="spellEnd"/>
          <w:r w:rsidR="005A67C8">
            <w:rPr>
              <w:rFonts w:ascii="Times New Roman" w:hAnsi="Times New Roman" w:cs="Times New Roman"/>
              <w:color w:val="000000" w:themeColor="text1"/>
              <w:sz w:val="24"/>
              <w:szCs w:val="24"/>
            </w:rPr>
            <w:t xml:space="preserve"> et al.</w:t>
          </w:r>
          <w:r w:rsidR="0045426C" w:rsidRPr="195C8BB5">
            <w:rPr>
              <w:rFonts w:ascii="Times New Roman" w:hAnsi="Times New Roman" w:cs="Times New Roman"/>
              <w:color w:val="000000" w:themeColor="text1"/>
              <w:sz w:val="24"/>
              <w:szCs w:val="24"/>
            </w:rPr>
            <w:t>, 2014</w:t>
          </w:r>
          <w:r w:rsidR="006A67C5" w:rsidRPr="195C8BB5">
            <w:rPr>
              <w:rFonts w:ascii="Times New Roman" w:hAnsi="Times New Roman" w:cs="Times New Roman"/>
              <w:color w:val="000000" w:themeColor="text1"/>
              <w:sz w:val="24"/>
              <w:szCs w:val="24"/>
            </w:rPr>
            <w:t xml:space="preserve">; </w:t>
          </w:r>
        </w:sdtContent>
      </w:sdt>
      <w:sdt>
        <w:sdtPr>
          <w:rPr>
            <w:rFonts w:ascii="Times New Roman" w:hAnsi="Times New Roman" w:cs="Times New Roman"/>
            <w:color w:val="000000" w:themeColor="text1"/>
            <w:sz w:val="24"/>
            <w:szCs w:val="24"/>
          </w:rPr>
          <w:tag w:val="MENDELEY_CITATION_v3_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"/>
          <w:id w:val="-1492794117"/>
          <w:placeholder>
            <w:docPart w:val="F9B608233EBB4DC884DD092A72105CC6"/>
          </w:placeholder>
        </w:sdtPr>
        <w:sdtContent>
          <w:proofErr w:type="spellStart"/>
          <w:r w:rsidR="0045426C" w:rsidRPr="195C8BB5">
            <w:rPr>
              <w:rFonts w:ascii="Times New Roman" w:hAnsi="Times New Roman" w:cs="Times New Roman"/>
              <w:color w:val="000000" w:themeColor="text1"/>
              <w:sz w:val="24"/>
              <w:szCs w:val="24"/>
            </w:rPr>
            <w:t>Gumley</w:t>
          </w:r>
          <w:proofErr w:type="spellEnd"/>
          <w:r w:rsidR="005A67C8">
            <w:rPr>
              <w:rFonts w:ascii="Times New Roman" w:hAnsi="Times New Roman" w:cs="Times New Roman"/>
              <w:color w:val="000000" w:themeColor="text1"/>
              <w:sz w:val="24"/>
              <w:szCs w:val="24"/>
            </w:rPr>
            <w:t xml:space="preserve"> et al</w:t>
          </w:r>
          <w:r w:rsidR="0045426C" w:rsidRPr="195C8BB5">
            <w:rPr>
              <w:rFonts w:ascii="Times New Roman" w:hAnsi="Times New Roman" w:cs="Times New Roman"/>
              <w:color w:val="000000" w:themeColor="text1"/>
              <w:sz w:val="24"/>
              <w:szCs w:val="24"/>
            </w:rPr>
            <w:t>., 2021)</w:t>
          </w:r>
        </w:sdtContent>
      </w:sdt>
      <w:r w:rsidR="547B5F52" w:rsidRPr="195C8BB5">
        <w:rPr>
          <w:rFonts w:ascii="Times New Roman" w:hAnsi="Times New Roman" w:cs="Times New Roman"/>
          <w:color w:val="000000" w:themeColor="text1"/>
          <w:sz w:val="24"/>
          <w:szCs w:val="24"/>
        </w:rPr>
        <w:t>.</w:t>
      </w:r>
      <w:r w:rsidR="76E73508" w:rsidRPr="195C8BB5">
        <w:rPr>
          <w:rFonts w:ascii="Times New Roman" w:hAnsi="Times New Roman" w:cs="Times New Roman"/>
          <w:color w:val="000000" w:themeColor="text1"/>
          <w:sz w:val="24"/>
          <w:szCs w:val="24"/>
        </w:rPr>
        <w:t xml:space="preserve"> </w:t>
      </w:r>
      <w:r w:rsidR="237E3F56" w:rsidRPr="195C8BB5">
        <w:rPr>
          <w:rFonts w:ascii="Times New Roman" w:hAnsi="Times New Roman" w:cs="Times New Roman"/>
          <w:color w:val="000000" w:themeColor="text1"/>
          <w:sz w:val="24"/>
          <w:szCs w:val="24"/>
        </w:rPr>
        <w:t>T</w:t>
      </w:r>
      <w:r w:rsidR="76E73508" w:rsidRPr="195C8BB5">
        <w:rPr>
          <w:rFonts w:ascii="Times New Roman" w:hAnsi="Times New Roman" w:cs="Times New Roman"/>
          <w:color w:val="000000" w:themeColor="text1"/>
          <w:sz w:val="24"/>
          <w:szCs w:val="24"/>
        </w:rPr>
        <w:t>hey</w:t>
      </w:r>
      <w:r w:rsidR="00FC48C1" w:rsidRPr="195C8BB5">
        <w:rPr>
          <w:rFonts w:ascii="Times New Roman" w:hAnsi="Times New Roman" w:cs="Times New Roman"/>
          <w:color w:val="000000" w:themeColor="text1"/>
          <w:sz w:val="24"/>
          <w:szCs w:val="24"/>
        </w:rPr>
        <w:t xml:space="preserve"> </w:t>
      </w:r>
      <w:r w:rsidR="0045426C" w:rsidRPr="195C8BB5">
        <w:rPr>
          <w:rFonts w:ascii="Times New Roman" w:hAnsi="Times New Roman" w:cs="Times New Roman"/>
          <w:color w:val="000000" w:themeColor="text1"/>
          <w:sz w:val="24"/>
          <w:szCs w:val="24"/>
        </w:rPr>
        <w:t xml:space="preserve">give participants the space to develop their own position and the interviewer to explore specific points, while following a high-level direction of </w:t>
      </w:r>
      <w:r w:rsidR="00C45530" w:rsidRPr="195C8BB5">
        <w:rPr>
          <w:rFonts w:ascii="Times New Roman" w:hAnsi="Times New Roman" w:cs="Times New Roman"/>
          <w:color w:val="000000" w:themeColor="text1"/>
          <w:sz w:val="24"/>
          <w:szCs w:val="24"/>
        </w:rPr>
        <w:t>i</w:t>
      </w:r>
      <w:r w:rsidR="0045426C" w:rsidRPr="195C8BB5">
        <w:rPr>
          <w:rFonts w:ascii="Times New Roman" w:hAnsi="Times New Roman" w:cs="Times New Roman"/>
          <w:color w:val="000000" w:themeColor="text1"/>
          <w:sz w:val="24"/>
          <w:szCs w:val="24"/>
        </w:rPr>
        <w:t>nquiry</w:t>
      </w:r>
      <w:r w:rsidR="00C45530" w:rsidRPr="195C8BB5">
        <w:rPr>
          <w:rFonts w:ascii="Times New Roman" w:hAnsi="Times New Roman" w:cs="Times New Roman"/>
          <w:color w:val="000000" w:themeColor="text1"/>
          <w:sz w:val="24"/>
          <w:szCs w:val="24"/>
        </w:rPr>
        <w:t>,</w:t>
      </w:r>
      <w:r w:rsidR="0045426C" w:rsidRPr="195C8BB5">
        <w:rPr>
          <w:rFonts w:ascii="Times New Roman" w:hAnsi="Times New Roman" w:cs="Times New Roman"/>
          <w:color w:val="000000" w:themeColor="text1"/>
          <w:sz w:val="24"/>
          <w:szCs w:val="24"/>
        </w:rPr>
        <w:t xml:space="preserve"> enabling an easier analysis. </w:t>
      </w:r>
      <w:r w:rsidR="005B70D4" w:rsidRPr="195C8BB5">
        <w:rPr>
          <w:rFonts w:ascii="Times New Roman" w:hAnsi="Times New Roman" w:cs="Times New Roman"/>
          <w:color w:val="000000" w:themeColor="text1"/>
          <w:sz w:val="24"/>
          <w:szCs w:val="24"/>
        </w:rPr>
        <w:t>We developed an</w:t>
      </w:r>
      <w:r w:rsidR="0045426C" w:rsidRPr="195C8BB5">
        <w:rPr>
          <w:rFonts w:ascii="Times New Roman" w:hAnsi="Times New Roman" w:cs="Times New Roman"/>
          <w:color w:val="000000" w:themeColor="text1"/>
          <w:sz w:val="24"/>
          <w:szCs w:val="24"/>
        </w:rPr>
        <w:t xml:space="preserve"> interview guide and tested</w:t>
      </w:r>
      <w:r w:rsidR="005B70D4" w:rsidRPr="195C8BB5">
        <w:rPr>
          <w:rFonts w:ascii="Times New Roman" w:hAnsi="Times New Roman" w:cs="Times New Roman"/>
          <w:color w:val="000000" w:themeColor="text1"/>
          <w:sz w:val="24"/>
          <w:szCs w:val="24"/>
        </w:rPr>
        <w:t xml:space="preserve"> it</w:t>
      </w:r>
      <w:r w:rsidR="0045426C" w:rsidRPr="195C8BB5">
        <w:rPr>
          <w:rFonts w:ascii="Times New Roman" w:hAnsi="Times New Roman" w:cs="Times New Roman"/>
          <w:color w:val="000000" w:themeColor="text1"/>
          <w:sz w:val="24"/>
          <w:szCs w:val="24"/>
        </w:rPr>
        <w:t xml:space="preserve"> with two pilots, following which the interview guide was refined (Alvesson &amp; Ashcraft, 2012, p.248), to include seven areas of questioning, with proposed questions in each to start the dialogue.</w:t>
      </w:r>
      <w:r w:rsidR="00575441" w:rsidRPr="00064C0F">
        <w:rPr>
          <w:rFonts w:ascii="Times New Roman" w:hAnsi="Times New Roman" w:cs="Times New Roman"/>
          <w:sz w:val="24"/>
          <w:szCs w:val="24"/>
          <w:lang w:val="en-US"/>
        </w:rPr>
        <w:tab/>
      </w:r>
      <w:r w:rsidR="0029522C" w:rsidRPr="00064C0F">
        <w:rPr>
          <w:rFonts w:ascii="Times New Roman" w:hAnsi="Times New Roman" w:cs="Times New Roman"/>
          <w:sz w:val="24"/>
          <w:szCs w:val="24"/>
          <w:lang w:val="en-US"/>
        </w:rPr>
        <w:t xml:space="preserve">Discursive approaches to qualitative research are </w:t>
      </w:r>
      <w:r w:rsidR="00DD55D8" w:rsidRPr="00064C0F">
        <w:rPr>
          <w:rFonts w:ascii="Times New Roman" w:hAnsi="Times New Roman" w:cs="Times New Roman"/>
          <w:sz w:val="24"/>
          <w:szCs w:val="24"/>
          <w:lang w:val="en-US"/>
        </w:rPr>
        <w:t xml:space="preserve">recognised for </w:t>
      </w:r>
      <w:r w:rsidR="00DA08A1" w:rsidRPr="00064C0F">
        <w:rPr>
          <w:rFonts w:ascii="Times New Roman" w:hAnsi="Times New Roman" w:cs="Times New Roman"/>
          <w:sz w:val="24"/>
          <w:szCs w:val="24"/>
          <w:lang w:val="en-US"/>
        </w:rPr>
        <w:t>typically using smaller samples, given their focus on depth of analysis</w:t>
      </w:r>
      <w:r w:rsidR="00057F11" w:rsidRPr="00064C0F">
        <w:rPr>
          <w:rFonts w:ascii="Times New Roman" w:hAnsi="Times New Roman" w:cs="Times New Roman"/>
          <w:sz w:val="24"/>
          <w:szCs w:val="24"/>
          <w:lang w:val="en-US"/>
        </w:rPr>
        <w:t xml:space="preserve">, and the </w:t>
      </w:r>
      <w:r w:rsidR="00B603B3" w:rsidRPr="00064C0F">
        <w:rPr>
          <w:rFonts w:ascii="Times New Roman" w:hAnsi="Times New Roman" w:cs="Times New Roman"/>
          <w:sz w:val="24"/>
          <w:szCs w:val="24"/>
          <w:lang w:val="en-US"/>
        </w:rPr>
        <w:t>often-sensitive</w:t>
      </w:r>
      <w:r w:rsidR="00057F11" w:rsidRPr="00064C0F">
        <w:rPr>
          <w:rFonts w:ascii="Times New Roman" w:hAnsi="Times New Roman" w:cs="Times New Roman"/>
          <w:sz w:val="24"/>
          <w:szCs w:val="24"/>
          <w:lang w:val="en-US"/>
        </w:rPr>
        <w:t xml:space="preserve"> nature of their </w:t>
      </w:r>
      <w:r w:rsidR="00CC2452" w:rsidRPr="00064C0F">
        <w:rPr>
          <w:rFonts w:ascii="Times New Roman" w:hAnsi="Times New Roman" w:cs="Times New Roman"/>
          <w:sz w:val="24"/>
          <w:szCs w:val="24"/>
          <w:lang w:val="en-US"/>
        </w:rPr>
        <w:t>topics</w:t>
      </w:r>
      <w:r w:rsidR="00DA08A1" w:rsidRPr="00064C0F">
        <w:rPr>
          <w:rFonts w:ascii="Times New Roman" w:hAnsi="Times New Roman" w:cs="Times New Roman"/>
          <w:sz w:val="24"/>
          <w:szCs w:val="24"/>
          <w:lang w:val="en-US"/>
        </w:rPr>
        <w:t xml:space="preserve"> </w:t>
      </w:r>
      <w:r w:rsidR="00DA08A1" w:rsidRPr="00064C0F">
        <w:rPr>
          <w:rFonts w:ascii="Times New Roman" w:hAnsi="Times New Roman" w:cs="Times New Roman"/>
          <w:color w:val="000000"/>
          <w:sz w:val="24"/>
          <w:szCs w:val="24"/>
        </w:rPr>
        <w:t>(</w:t>
      </w:r>
      <w:proofErr w:type="spellStart"/>
      <w:r w:rsidR="00DA08A1" w:rsidRPr="00064C0F">
        <w:rPr>
          <w:rFonts w:ascii="Times New Roman" w:hAnsi="Times New Roman" w:cs="Times New Roman"/>
          <w:color w:val="000000"/>
          <w:sz w:val="24"/>
          <w:szCs w:val="24"/>
        </w:rPr>
        <w:t>Gumley</w:t>
      </w:r>
      <w:proofErr w:type="spellEnd"/>
      <w:r w:rsidR="00DA08A1" w:rsidRPr="00064C0F">
        <w:rPr>
          <w:rFonts w:ascii="Times New Roman" w:hAnsi="Times New Roman" w:cs="Times New Roman"/>
          <w:color w:val="000000"/>
          <w:sz w:val="24"/>
          <w:szCs w:val="24"/>
        </w:rPr>
        <w:t xml:space="preserve"> et al, 2021). Indeed, </w:t>
      </w:r>
      <w:r w:rsidR="005F4BE8" w:rsidRPr="00064C0F">
        <w:rPr>
          <w:rFonts w:ascii="Times New Roman" w:hAnsi="Times New Roman" w:cs="Times New Roman"/>
          <w:sz w:val="24"/>
          <w:szCs w:val="24"/>
          <w:lang w:val="en-US"/>
        </w:rPr>
        <w:t xml:space="preserve">the </w:t>
      </w:r>
      <w:r w:rsidR="00C34556" w:rsidRPr="00064C0F">
        <w:rPr>
          <w:rFonts w:ascii="Times New Roman" w:hAnsi="Times New Roman" w:cs="Times New Roman"/>
          <w:color w:val="000000"/>
          <w:sz w:val="24"/>
          <w:szCs w:val="24"/>
        </w:rPr>
        <w:t>three FDA examples referenced above</w:t>
      </w:r>
      <w:r w:rsidR="00161AB3" w:rsidRPr="00064C0F">
        <w:rPr>
          <w:rFonts w:ascii="Times New Roman" w:hAnsi="Times New Roman" w:cs="Times New Roman"/>
          <w:color w:val="000000"/>
          <w:sz w:val="24"/>
          <w:szCs w:val="24"/>
        </w:rPr>
        <w:t xml:space="preserve"> were based on samples ranging from seven to thirteen participants</w:t>
      </w:r>
      <w:r w:rsidR="00382E33" w:rsidRPr="00064C0F">
        <w:rPr>
          <w:rFonts w:ascii="Times New Roman" w:hAnsi="Times New Roman" w:cs="Times New Roman"/>
          <w:color w:val="000000"/>
          <w:sz w:val="24"/>
          <w:szCs w:val="24"/>
        </w:rPr>
        <w:t xml:space="preserve">; </w:t>
      </w:r>
      <w:r w:rsidR="00B565FE" w:rsidRPr="00064C0F">
        <w:rPr>
          <w:rFonts w:ascii="Times New Roman" w:hAnsi="Times New Roman" w:cs="Times New Roman"/>
          <w:color w:val="000000"/>
          <w:sz w:val="24"/>
          <w:szCs w:val="24"/>
        </w:rPr>
        <w:t xml:space="preserve">moving slightly beyond this range to </w:t>
      </w:r>
      <w:r w:rsidR="001F5F20" w:rsidRPr="00064C0F">
        <w:rPr>
          <w:rFonts w:ascii="Times New Roman" w:hAnsi="Times New Roman" w:cs="Times New Roman"/>
          <w:color w:val="000000"/>
          <w:sz w:val="24"/>
          <w:szCs w:val="24"/>
        </w:rPr>
        <w:t>secure a rich data set</w:t>
      </w:r>
      <w:r w:rsidR="00902836" w:rsidRPr="00064C0F">
        <w:rPr>
          <w:rFonts w:ascii="Times New Roman" w:hAnsi="Times New Roman" w:cs="Times New Roman"/>
          <w:color w:val="000000"/>
          <w:sz w:val="24"/>
          <w:szCs w:val="24"/>
        </w:rPr>
        <w:t xml:space="preserve">, </w:t>
      </w:r>
      <w:r w:rsidR="001F5F20" w:rsidRPr="00064C0F">
        <w:rPr>
          <w:rFonts w:ascii="Times New Roman" w:hAnsi="Times New Roman" w:cs="Times New Roman"/>
          <w:color w:val="000000"/>
          <w:sz w:val="24"/>
          <w:szCs w:val="24"/>
        </w:rPr>
        <w:t>we</w:t>
      </w:r>
      <w:r w:rsidR="00CD6FAC" w:rsidRPr="00064C0F">
        <w:rPr>
          <w:rFonts w:ascii="Times New Roman" w:hAnsi="Times New Roman" w:cs="Times New Roman"/>
          <w:color w:val="000000"/>
          <w:sz w:val="24"/>
          <w:szCs w:val="24"/>
        </w:rPr>
        <w:t xml:space="preserve"> recruited and interviewed </w:t>
      </w:r>
      <w:r w:rsidR="00D65624" w:rsidRPr="00064C0F">
        <w:rPr>
          <w:rFonts w:ascii="Times New Roman" w:hAnsi="Times New Roman" w:cs="Times New Roman"/>
          <w:color w:val="000000"/>
          <w:sz w:val="24"/>
          <w:szCs w:val="24"/>
        </w:rPr>
        <w:t xml:space="preserve">a total of </w:t>
      </w:r>
      <w:r w:rsidR="00575441" w:rsidRPr="00064C0F">
        <w:rPr>
          <w:rFonts w:ascii="Times New Roman" w:hAnsi="Times New Roman" w:cs="Times New Roman"/>
          <w:color w:val="000000"/>
          <w:sz w:val="24"/>
          <w:szCs w:val="24"/>
        </w:rPr>
        <w:t xml:space="preserve">fifteen </w:t>
      </w:r>
      <w:r w:rsidR="7344A005" w:rsidRPr="00064C0F">
        <w:rPr>
          <w:rFonts w:ascii="Times New Roman" w:hAnsi="Times New Roman" w:cs="Times New Roman"/>
          <w:color w:val="000000"/>
          <w:sz w:val="24"/>
          <w:szCs w:val="24"/>
        </w:rPr>
        <w:t xml:space="preserve">British </w:t>
      </w:r>
      <w:r w:rsidR="008D3076">
        <w:rPr>
          <w:rFonts w:ascii="Times New Roman" w:hAnsi="Times New Roman" w:cs="Times New Roman"/>
          <w:color w:val="000000"/>
          <w:sz w:val="24"/>
          <w:szCs w:val="24"/>
        </w:rPr>
        <w:t>defence</w:t>
      </w:r>
      <w:r w:rsidR="00B658E2" w:rsidRPr="00064C0F">
        <w:rPr>
          <w:rFonts w:ascii="Times New Roman" w:hAnsi="Times New Roman" w:cs="Times New Roman"/>
          <w:color w:val="000000"/>
          <w:sz w:val="24"/>
          <w:szCs w:val="24"/>
        </w:rPr>
        <w:t xml:space="preserve"> industry employees</w:t>
      </w:r>
      <w:r w:rsidR="00575441" w:rsidRPr="00064C0F">
        <w:rPr>
          <w:rFonts w:ascii="Times New Roman" w:hAnsi="Times New Roman" w:cs="Times New Roman"/>
          <w:color w:val="000000"/>
          <w:sz w:val="24"/>
          <w:szCs w:val="24"/>
        </w:rPr>
        <w:t xml:space="preserve">. Following principles of purposeful sampling </w:t>
      </w:r>
      <w:sdt>
        <w:sdtPr>
          <w:rPr>
            <w:rFonts w:ascii="Times New Roman" w:hAnsi="Times New Roman" w:cs="Times New Roman"/>
            <w:color w:val="000000"/>
            <w:sz w:val="24"/>
            <w:szCs w:val="24"/>
          </w:rPr>
          <w:tag w:val="MENDELEY_CITATION_v3_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"/>
          <w:id w:val="1040021492"/>
          <w:placeholder>
            <w:docPart w:val="36C4550401254701ADD57450D51BDB79"/>
          </w:placeholder>
        </w:sdtPr>
        <w:sdtEndPr>
          <w:rPr>
            <w:color w:val="000000" w:themeColor="text1"/>
          </w:rPr>
        </w:sdtEndPr>
        <w:sdtContent>
          <w:r w:rsidR="00575441" w:rsidRPr="00064C0F">
            <w:rPr>
              <w:rFonts w:ascii="Times New Roman" w:hAnsi="Times New Roman" w:cs="Times New Roman"/>
              <w:color w:val="000000"/>
              <w:sz w:val="24"/>
              <w:szCs w:val="24"/>
            </w:rPr>
            <w:t>(Tracy, 2013, p.134)</w:t>
          </w:r>
        </w:sdtContent>
      </w:sdt>
      <w:r w:rsidR="00575441" w:rsidRPr="00064C0F">
        <w:rPr>
          <w:rFonts w:ascii="Times New Roman" w:hAnsi="Times New Roman" w:cs="Times New Roman"/>
          <w:color w:val="000000"/>
          <w:sz w:val="24"/>
          <w:szCs w:val="24"/>
        </w:rPr>
        <w:t xml:space="preserve">, participants employed in the </w:t>
      </w:r>
      <w:r w:rsidR="4DA1343B" w:rsidRPr="00064C0F">
        <w:rPr>
          <w:rFonts w:ascii="Times New Roman" w:hAnsi="Times New Roman" w:cs="Times New Roman"/>
          <w:color w:val="000000"/>
          <w:sz w:val="24"/>
          <w:szCs w:val="24"/>
        </w:rPr>
        <w:t xml:space="preserve">British </w:t>
      </w:r>
      <w:r w:rsidR="008D3076">
        <w:rPr>
          <w:rFonts w:ascii="Times New Roman" w:hAnsi="Times New Roman" w:cs="Times New Roman"/>
          <w:color w:val="000000"/>
          <w:sz w:val="24"/>
          <w:szCs w:val="24"/>
        </w:rPr>
        <w:t>defence</w:t>
      </w:r>
      <w:r w:rsidR="00575441" w:rsidRPr="00064C0F">
        <w:rPr>
          <w:rFonts w:ascii="Times New Roman" w:hAnsi="Times New Roman" w:cs="Times New Roman"/>
          <w:color w:val="000000"/>
          <w:sz w:val="24"/>
          <w:szCs w:val="24"/>
        </w:rPr>
        <w:t xml:space="preserve"> industry were actively targeted through the </w:t>
      </w:r>
      <w:r w:rsidR="00D65624" w:rsidRPr="00064C0F">
        <w:rPr>
          <w:rFonts w:ascii="Times New Roman" w:hAnsi="Times New Roman" w:cs="Times New Roman"/>
          <w:color w:val="000000"/>
          <w:sz w:val="24"/>
          <w:szCs w:val="24"/>
        </w:rPr>
        <w:t>first author</w:t>
      </w:r>
      <w:r w:rsidR="00575441" w:rsidRPr="00064C0F">
        <w:rPr>
          <w:rFonts w:ascii="Times New Roman" w:hAnsi="Times New Roman" w:cs="Times New Roman"/>
          <w:color w:val="000000"/>
          <w:sz w:val="24"/>
          <w:szCs w:val="24"/>
        </w:rPr>
        <w:t>’s professional network, at various seniority levels and across different professional disciplines to reflect different perspectives and experiences</w:t>
      </w:r>
      <w:r w:rsidR="00E245D2" w:rsidRPr="00064C0F">
        <w:rPr>
          <w:rFonts w:ascii="Times New Roman" w:hAnsi="Times New Roman" w:cs="Times New Roman"/>
          <w:color w:val="000000"/>
          <w:sz w:val="24"/>
          <w:szCs w:val="24"/>
        </w:rPr>
        <w:t>,</w:t>
      </w:r>
      <w:r w:rsidR="00055DBD" w:rsidRPr="00064C0F">
        <w:rPr>
          <w:rFonts w:ascii="Times New Roman" w:hAnsi="Times New Roman" w:cs="Times New Roman"/>
          <w:color w:val="000000"/>
          <w:sz w:val="24"/>
          <w:szCs w:val="24"/>
        </w:rPr>
        <w:t xml:space="preserve"> </w:t>
      </w:r>
      <w:r w:rsidR="00E245D2" w:rsidRPr="00064C0F">
        <w:rPr>
          <w:rFonts w:ascii="Times New Roman" w:hAnsi="Times New Roman" w:cs="Times New Roman"/>
          <w:color w:val="000000"/>
          <w:sz w:val="24"/>
          <w:szCs w:val="24"/>
        </w:rPr>
        <w:t>i</w:t>
      </w:r>
      <w:r w:rsidR="00A16565" w:rsidRPr="00064C0F">
        <w:rPr>
          <w:rFonts w:ascii="Times New Roman" w:hAnsi="Times New Roman" w:cs="Times New Roman"/>
          <w:color w:val="000000"/>
          <w:sz w:val="24"/>
          <w:szCs w:val="24"/>
        </w:rPr>
        <w:t xml:space="preserve">n contrast with </w:t>
      </w:r>
      <w:r w:rsidR="00E57724" w:rsidRPr="00064C0F">
        <w:rPr>
          <w:rFonts w:ascii="Times New Roman" w:hAnsi="Times New Roman" w:cs="Times New Roman"/>
          <w:color w:val="000000"/>
          <w:sz w:val="24"/>
          <w:szCs w:val="24"/>
        </w:rPr>
        <w:t xml:space="preserve">existing research focusing </w:t>
      </w:r>
      <w:r w:rsidR="007051A9" w:rsidRPr="00064C0F">
        <w:rPr>
          <w:rFonts w:ascii="Times New Roman" w:hAnsi="Times New Roman" w:cs="Times New Roman"/>
          <w:color w:val="000000"/>
          <w:sz w:val="24"/>
          <w:szCs w:val="24"/>
        </w:rPr>
        <w:t>primarily on</w:t>
      </w:r>
      <w:r w:rsidR="00B0318F" w:rsidRPr="00064C0F">
        <w:rPr>
          <w:rFonts w:ascii="Times New Roman" w:hAnsi="Times New Roman" w:cs="Times New Roman"/>
          <w:color w:val="000000"/>
          <w:sz w:val="24"/>
          <w:szCs w:val="24"/>
        </w:rPr>
        <w:t xml:space="preserve"> moral challenges </w:t>
      </w:r>
      <w:r w:rsidR="00B0318F" w:rsidRPr="00064C0F">
        <w:rPr>
          <w:rFonts w:ascii="Times New Roman" w:hAnsi="Times New Roman" w:cs="Times New Roman"/>
          <w:color w:val="000000"/>
          <w:sz w:val="24"/>
          <w:szCs w:val="24"/>
        </w:rPr>
        <w:lastRenderedPageBreak/>
        <w:t xml:space="preserve">experienced by individuals at the forefront of </w:t>
      </w:r>
      <w:r w:rsidR="00826AA0" w:rsidRPr="00064C0F">
        <w:rPr>
          <w:rFonts w:ascii="Times New Roman" w:hAnsi="Times New Roman" w:cs="Times New Roman"/>
          <w:color w:val="000000"/>
          <w:sz w:val="24"/>
          <w:szCs w:val="24"/>
        </w:rPr>
        <w:t>business scandals and actions causing harm (</w:t>
      </w:r>
      <w:r w:rsidR="00B947A2" w:rsidRPr="00064C0F">
        <w:rPr>
          <w:rFonts w:ascii="Times New Roman" w:hAnsi="Times New Roman" w:cs="Times New Roman"/>
          <w:color w:val="000000"/>
          <w:sz w:val="24"/>
          <w:szCs w:val="24"/>
        </w:rPr>
        <w:t>Newman</w:t>
      </w:r>
      <w:r w:rsidR="005A67C8">
        <w:rPr>
          <w:rFonts w:ascii="Times New Roman" w:hAnsi="Times New Roman" w:cs="Times New Roman"/>
          <w:color w:val="000000"/>
          <w:sz w:val="24"/>
          <w:szCs w:val="24"/>
        </w:rPr>
        <w:t xml:space="preserve"> et al.,</w:t>
      </w:r>
      <w:r w:rsidR="00B947A2" w:rsidRPr="00064C0F">
        <w:rPr>
          <w:rFonts w:ascii="Times New Roman" w:hAnsi="Times New Roman" w:cs="Times New Roman"/>
          <w:color w:val="000000"/>
          <w:sz w:val="24"/>
          <w:szCs w:val="24"/>
        </w:rPr>
        <w:t xml:space="preserve"> </w:t>
      </w:r>
      <w:r w:rsidR="0044309E" w:rsidRPr="00064C0F">
        <w:rPr>
          <w:rFonts w:ascii="Times New Roman" w:hAnsi="Times New Roman" w:cs="Times New Roman"/>
          <w:color w:val="000000"/>
          <w:sz w:val="24"/>
          <w:szCs w:val="24"/>
        </w:rPr>
        <w:t>2020; White et al., 2009).</w:t>
      </w:r>
      <w:r w:rsidR="007051A9" w:rsidRPr="00064C0F">
        <w:rPr>
          <w:rFonts w:ascii="Times New Roman" w:hAnsi="Times New Roman" w:cs="Times New Roman"/>
          <w:color w:val="000000"/>
          <w:sz w:val="24"/>
          <w:szCs w:val="24"/>
        </w:rPr>
        <w:t xml:space="preserve"> </w:t>
      </w:r>
      <w:r w:rsidR="00226759" w:rsidRPr="00064C0F">
        <w:rPr>
          <w:rFonts w:ascii="Times New Roman" w:hAnsi="Times New Roman" w:cs="Times New Roman"/>
          <w:color w:val="000000"/>
          <w:sz w:val="24"/>
          <w:szCs w:val="24"/>
        </w:rPr>
        <w:t>It should be acknowledged that</w:t>
      </w:r>
      <w:r w:rsidR="00E43C27" w:rsidRPr="00064C0F">
        <w:rPr>
          <w:rFonts w:ascii="Times New Roman" w:hAnsi="Times New Roman" w:cs="Times New Roman"/>
          <w:color w:val="000000"/>
          <w:sz w:val="24"/>
          <w:szCs w:val="24"/>
        </w:rPr>
        <w:t xml:space="preserve">, while the </w:t>
      </w:r>
      <w:r w:rsidR="00CA264A" w:rsidRPr="00064C0F">
        <w:rPr>
          <w:rFonts w:ascii="Times New Roman" w:hAnsi="Times New Roman" w:cs="Times New Roman"/>
          <w:color w:val="000000"/>
          <w:sz w:val="24"/>
          <w:szCs w:val="24"/>
        </w:rPr>
        <w:t xml:space="preserve">sample </w:t>
      </w:r>
      <w:r w:rsidR="0059112F" w:rsidRPr="00064C0F">
        <w:rPr>
          <w:rFonts w:ascii="Times New Roman" w:hAnsi="Times New Roman" w:cs="Times New Roman"/>
          <w:color w:val="000000"/>
          <w:sz w:val="24"/>
          <w:szCs w:val="24"/>
        </w:rPr>
        <w:t xml:space="preserve">includes </w:t>
      </w:r>
      <w:r w:rsidR="00E80B15" w:rsidRPr="00064C0F">
        <w:rPr>
          <w:rFonts w:ascii="Times New Roman" w:hAnsi="Times New Roman" w:cs="Times New Roman"/>
          <w:color w:val="000000"/>
          <w:sz w:val="24"/>
          <w:szCs w:val="24"/>
        </w:rPr>
        <w:t xml:space="preserve">representation of workers </w:t>
      </w:r>
      <w:r w:rsidR="00BA11A1" w:rsidRPr="00064C0F">
        <w:rPr>
          <w:rFonts w:ascii="Times New Roman" w:hAnsi="Times New Roman" w:cs="Times New Roman"/>
          <w:color w:val="000000"/>
          <w:sz w:val="24"/>
          <w:szCs w:val="24"/>
        </w:rPr>
        <w:t xml:space="preserve">directly involved with the development and manufacture of </w:t>
      </w:r>
      <w:r w:rsidR="008D3076">
        <w:rPr>
          <w:rFonts w:ascii="Times New Roman" w:hAnsi="Times New Roman" w:cs="Times New Roman"/>
          <w:color w:val="000000"/>
          <w:sz w:val="24"/>
          <w:szCs w:val="24"/>
        </w:rPr>
        <w:t>defence</w:t>
      </w:r>
      <w:r w:rsidR="00BA11A1" w:rsidRPr="00064C0F">
        <w:rPr>
          <w:rFonts w:ascii="Times New Roman" w:hAnsi="Times New Roman" w:cs="Times New Roman"/>
          <w:color w:val="000000"/>
          <w:sz w:val="24"/>
          <w:szCs w:val="24"/>
        </w:rPr>
        <w:t xml:space="preserve"> products, </w:t>
      </w:r>
      <w:r w:rsidR="00D5070E" w:rsidRPr="00064C0F">
        <w:rPr>
          <w:rFonts w:ascii="Times New Roman" w:hAnsi="Times New Roman" w:cs="Times New Roman"/>
          <w:color w:val="000000"/>
          <w:sz w:val="24"/>
          <w:szCs w:val="24"/>
        </w:rPr>
        <w:t xml:space="preserve">it disproportionally represents </w:t>
      </w:r>
      <w:r w:rsidR="00AC55B8" w:rsidRPr="00064C0F">
        <w:rPr>
          <w:rFonts w:ascii="Times New Roman" w:hAnsi="Times New Roman" w:cs="Times New Roman"/>
          <w:color w:val="000000"/>
          <w:sz w:val="24"/>
          <w:szCs w:val="24"/>
        </w:rPr>
        <w:t xml:space="preserve">employees from </w:t>
      </w:r>
      <w:r w:rsidR="00994924" w:rsidRPr="00064C0F">
        <w:rPr>
          <w:rFonts w:ascii="Times New Roman" w:hAnsi="Times New Roman" w:cs="Times New Roman"/>
          <w:color w:val="000000"/>
          <w:sz w:val="24"/>
          <w:szCs w:val="24"/>
        </w:rPr>
        <w:t>central functions</w:t>
      </w:r>
      <w:r w:rsidR="008E7AB9" w:rsidRPr="00064C0F">
        <w:rPr>
          <w:rFonts w:ascii="Times New Roman" w:hAnsi="Times New Roman" w:cs="Times New Roman"/>
          <w:color w:val="000000"/>
          <w:sz w:val="24"/>
          <w:szCs w:val="24"/>
        </w:rPr>
        <w:t xml:space="preserve"> based in corporate offices</w:t>
      </w:r>
      <w:r w:rsidR="00BB69D9" w:rsidRPr="00064C0F">
        <w:rPr>
          <w:rFonts w:ascii="Times New Roman" w:hAnsi="Times New Roman" w:cs="Times New Roman"/>
          <w:color w:val="000000"/>
          <w:sz w:val="24"/>
          <w:szCs w:val="24"/>
        </w:rPr>
        <w:t>, which will be accounted for in the analysis of the findings.</w:t>
      </w:r>
      <w:r w:rsidR="008E7AB9" w:rsidRPr="00064C0F">
        <w:rPr>
          <w:rFonts w:ascii="Times New Roman" w:hAnsi="Times New Roman" w:cs="Times New Roman"/>
          <w:color w:val="000000"/>
          <w:sz w:val="24"/>
          <w:szCs w:val="24"/>
        </w:rPr>
        <w:t xml:space="preserve"> </w:t>
      </w:r>
      <w:r w:rsidR="00055DBD" w:rsidRPr="00064C0F">
        <w:rPr>
          <w:rFonts w:ascii="Times New Roman" w:hAnsi="Times New Roman" w:cs="Times New Roman"/>
          <w:sz w:val="24"/>
          <w:szCs w:val="24"/>
        </w:rPr>
        <w:t xml:space="preserve">The fifteen interviews lasted </w:t>
      </w:r>
      <w:r w:rsidR="00A077D5" w:rsidRPr="00064C0F">
        <w:rPr>
          <w:rFonts w:ascii="Times New Roman" w:hAnsi="Times New Roman" w:cs="Times New Roman"/>
          <w:sz w:val="24"/>
          <w:szCs w:val="24"/>
        </w:rPr>
        <w:t>on average</w:t>
      </w:r>
      <w:r w:rsidR="00055DBD" w:rsidRPr="00064C0F">
        <w:rPr>
          <w:rFonts w:ascii="Times New Roman" w:hAnsi="Times New Roman" w:cs="Times New Roman"/>
          <w:sz w:val="24"/>
          <w:szCs w:val="24"/>
        </w:rPr>
        <w:t xml:space="preserve"> sixty minutes, were conducted online using Microsoft Teams, recorded and transcribed </w:t>
      </w:r>
      <w:r w:rsidR="12758789" w:rsidRPr="00064C0F">
        <w:rPr>
          <w:rFonts w:ascii="Times New Roman" w:hAnsi="Times New Roman" w:cs="Times New Roman"/>
          <w:sz w:val="24"/>
          <w:szCs w:val="24"/>
        </w:rPr>
        <w:t>verbatim</w:t>
      </w:r>
      <w:r w:rsidR="00055DBD" w:rsidRPr="00064C0F">
        <w:rPr>
          <w:rFonts w:ascii="Times New Roman" w:hAnsi="Times New Roman" w:cs="Times New Roman"/>
          <w:sz w:val="24"/>
          <w:szCs w:val="24"/>
        </w:rPr>
        <w:t>.</w:t>
      </w:r>
      <w:r w:rsidR="00575441" w:rsidRPr="00064C0F">
        <w:rPr>
          <w:rFonts w:ascii="Times New Roman" w:hAnsi="Times New Roman" w:cs="Times New Roman"/>
          <w:color w:val="000000"/>
          <w:sz w:val="24"/>
          <w:szCs w:val="24"/>
        </w:rPr>
        <w:t xml:space="preserve"> Table 1 presents the list</w:t>
      </w:r>
      <w:r w:rsidR="00FE50E1" w:rsidRPr="00064C0F">
        <w:rPr>
          <w:rFonts w:ascii="Times New Roman" w:hAnsi="Times New Roman" w:cs="Times New Roman"/>
          <w:color w:val="000000"/>
          <w:sz w:val="24"/>
          <w:szCs w:val="24"/>
        </w:rPr>
        <w:t xml:space="preserve"> and key characteristics</w:t>
      </w:r>
      <w:r w:rsidR="00575441" w:rsidRPr="00064C0F">
        <w:rPr>
          <w:rFonts w:ascii="Times New Roman" w:hAnsi="Times New Roman" w:cs="Times New Roman"/>
          <w:color w:val="000000"/>
          <w:sz w:val="24"/>
          <w:szCs w:val="24"/>
        </w:rPr>
        <w:t xml:space="preserve"> of participants. </w:t>
      </w:r>
    </w:p>
    <w:p w14:paraId="65599601" w14:textId="6F7A2E90" w:rsidR="00575441" w:rsidRPr="00064C0F" w:rsidRDefault="0029522C" w:rsidP="008A65C9">
      <w:pPr>
        <w:spacing w:after="0" w:line="240" w:lineRule="auto"/>
        <w:ind w:firstLine="720"/>
        <w:jc w:val="lowKashida"/>
        <w:rPr>
          <w:rFonts w:ascii="Times New Roman" w:hAnsi="Times New Roman" w:cs="Times New Roman"/>
          <w:sz w:val="24"/>
          <w:szCs w:val="24"/>
          <w:lang w:val="en-US"/>
        </w:rPr>
      </w:pPr>
      <w:r w:rsidRPr="195C8BB5">
        <w:rPr>
          <w:rFonts w:ascii="Times New Roman" w:hAnsi="Times New Roman" w:cs="Times New Roman"/>
          <w:sz w:val="24"/>
          <w:szCs w:val="24"/>
          <w:lang w:val="en-US"/>
        </w:rPr>
        <w:t xml:space="preserve">Discursive approaches to qualitative research are </w:t>
      </w:r>
      <w:r w:rsidR="00DD55D8" w:rsidRPr="195C8BB5">
        <w:rPr>
          <w:rFonts w:ascii="Times New Roman" w:hAnsi="Times New Roman" w:cs="Times New Roman"/>
          <w:sz w:val="24"/>
          <w:szCs w:val="24"/>
          <w:lang w:val="en-US"/>
        </w:rPr>
        <w:t xml:space="preserve">recognised for </w:t>
      </w:r>
      <w:r w:rsidR="00DA08A1" w:rsidRPr="195C8BB5">
        <w:rPr>
          <w:rFonts w:ascii="Times New Roman" w:hAnsi="Times New Roman" w:cs="Times New Roman"/>
          <w:sz w:val="24"/>
          <w:szCs w:val="24"/>
          <w:lang w:val="en-US"/>
        </w:rPr>
        <w:t>typically using smaller samples, given their focus on depth of analysis</w:t>
      </w:r>
      <w:r w:rsidR="00057F11" w:rsidRPr="195C8BB5">
        <w:rPr>
          <w:rFonts w:ascii="Times New Roman" w:hAnsi="Times New Roman" w:cs="Times New Roman"/>
          <w:sz w:val="24"/>
          <w:szCs w:val="24"/>
          <w:lang w:val="en-US"/>
        </w:rPr>
        <w:t xml:space="preserve">, and the </w:t>
      </w:r>
      <w:r w:rsidR="00B603B3" w:rsidRPr="195C8BB5">
        <w:rPr>
          <w:rFonts w:ascii="Times New Roman" w:hAnsi="Times New Roman" w:cs="Times New Roman"/>
          <w:sz w:val="24"/>
          <w:szCs w:val="24"/>
          <w:lang w:val="en-US"/>
        </w:rPr>
        <w:t>often-sensitive</w:t>
      </w:r>
      <w:r w:rsidR="00057F11" w:rsidRPr="195C8BB5">
        <w:rPr>
          <w:rFonts w:ascii="Times New Roman" w:hAnsi="Times New Roman" w:cs="Times New Roman"/>
          <w:sz w:val="24"/>
          <w:szCs w:val="24"/>
          <w:lang w:val="en-US"/>
        </w:rPr>
        <w:t xml:space="preserve"> nature of their </w:t>
      </w:r>
      <w:r w:rsidR="00CC2452" w:rsidRPr="195C8BB5">
        <w:rPr>
          <w:rFonts w:ascii="Times New Roman" w:hAnsi="Times New Roman" w:cs="Times New Roman"/>
          <w:sz w:val="24"/>
          <w:szCs w:val="24"/>
          <w:lang w:val="en-US"/>
        </w:rPr>
        <w:t>topics</w:t>
      </w:r>
      <w:r w:rsidR="00DA08A1" w:rsidRPr="195C8BB5">
        <w:rPr>
          <w:rFonts w:ascii="Times New Roman" w:hAnsi="Times New Roman" w:cs="Times New Roman"/>
          <w:sz w:val="24"/>
          <w:szCs w:val="24"/>
          <w:lang w:val="en-US"/>
        </w:rPr>
        <w:t xml:space="preserve"> </w:t>
      </w:r>
      <w:r w:rsidR="00DA08A1" w:rsidRPr="195C8BB5">
        <w:rPr>
          <w:rFonts w:ascii="Times New Roman" w:hAnsi="Times New Roman" w:cs="Times New Roman"/>
          <w:color w:val="000000" w:themeColor="text1"/>
          <w:sz w:val="24"/>
          <w:szCs w:val="24"/>
        </w:rPr>
        <w:t>(</w:t>
      </w:r>
      <w:proofErr w:type="spellStart"/>
      <w:r w:rsidR="00DA08A1" w:rsidRPr="195C8BB5">
        <w:rPr>
          <w:rFonts w:ascii="Times New Roman" w:hAnsi="Times New Roman" w:cs="Times New Roman"/>
          <w:color w:val="000000" w:themeColor="text1"/>
          <w:sz w:val="24"/>
          <w:szCs w:val="24"/>
        </w:rPr>
        <w:t>Gumley</w:t>
      </w:r>
      <w:proofErr w:type="spellEnd"/>
      <w:r w:rsidR="00DA08A1" w:rsidRPr="195C8BB5">
        <w:rPr>
          <w:rFonts w:ascii="Times New Roman" w:hAnsi="Times New Roman" w:cs="Times New Roman"/>
          <w:color w:val="000000" w:themeColor="text1"/>
          <w:sz w:val="24"/>
          <w:szCs w:val="24"/>
        </w:rPr>
        <w:t xml:space="preserve"> et al, 2021). Indeed, </w:t>
      </w:r>
      <w:r w:rsidR="005F4BE8" w:rsidRPr="195C8BB5">
        <w:rPr>
          <w:rFonts w:ascii="Times New Roman" w:hAnsi="Times New Roman" w:cs="Times New Roman"/>
          <w:sz w:val="24"/>
          <w:szCs w:val="24"/>
          <w:lang w:val="en-US"/>
        </w:rPr>
        <w:t xml:space="preserve">the </w:t>
      </w:r>
      <w:r w:rsidR="00C34556" w:rsidRPr="195C8BB5">
        <w:rPr>
          <w:rFonts w:ascii="Times New Roman" w:hAnsi="Times New Roman" w:cs="Times New Roman"/>
          <w:color w:val="000000" w:themeColor="text1"/>
          <w:sz w:val="24"/>
          <w:szCs w:val="24"/>
        </w:rPr>
        <w:t>three FDA examples referenced above</w:t>
      </w:r>
      <w:r w:rsidR="00161AB3" w:rsidRPr="195C8BB5">
        <w:rPr>
          <w:rFonts w:ascii="Times New Roman" w:hAnsi="Times New Roman" w:cs="Times New Roman"/>
          <w:color w:val="000000" w:themeColor="text1"/>
          <w:sz w:val="24"/>
          <w:szCs w:val="24"/>
        </w:rPr>
        <w:t xml:space="preserve"> were based on samples ranging from seven to thirteen participants</w:t>
      </w:r>
      <w:r w:rsidR="00382E33" w:rsidRPr="195C8BB5">
        <w:rPr>
          <w:rFonts w:ascii="Times New Roman" w:hAnsi="Times New Roman" w:cs="Times New Roman"/>
          <w:color w:val="000000" w:themeColor="text1"/>
          <w:sz w:val="24"/>
          <w:szCs w:val="24"/>
        </w:rPr>
        <w:t xml:space="preserve">; </w:t>
      </w:r>
      <w:r w:rsidR="00B565FE" w:rsidRPr="195C8BB5">
        <w:rPr>
          <w:rFonts w:ascii="Times New Roman" w:hAnsi="Times New Roman" w:cs="Times New Roman"/>
          <w:color w:val="000000" w:themeColor="text1"/>
          <w:sz w:val="24"/>
          <w:szCs w:val="24"/>
        </w:rPr>
        <w:t xml:space="preserve">moving slightly beyond this range to </w:t>
      </w:r>
      <w:r w:rsidR="001F5F20" w:rsidRPr="195C8BB5">
        <w:rPr>
          <w:rFonts w:ascii="Times New Roman" w:hAnsi="Times New Roman" w:cs="Times New Roman"/>
          <w:color w:val="000000" w:themeColor="text1"/>
          <w:sz w:val="24"/>
          <w:szCs w:val="24"/>
        </w:rPr>
        <w:t>secure a rich data set</w:t>
      </w:r>
      <w:r w:rsidR="00902836" w:rsidRPr="195C8BB5">
        <w:rPr>
          <w:rFonts w:ascii="Times New Roman" w:hAnsi="Times New Roman" w:cs="Times New Roman"/>
          <w:color w:val="000000" w:themeColor="text1"/>
          <w:sz w:val="24"/>
          <w:szCs w:val="24"/>
        </w:rPr>
        <w:t xml:space="preserve">, </w:t>
      </w:r>
      <w:r w:rsidR="001F5F20" w:rsidRPr="195C8BB5">
        <w:rPr>
          <w:rFonts w:ascii="Times New Roman" w:hAnsi="Times New Roman" w:cs="Times New Roman"/>
          <w:color w:val="000000" w:themeColor="text1"/>
          <w:sz w:val="24"/>
          <w:szCs w:val="24"/>
        </w:rPr>
        <w:t>we</w:t>
      </w:r>
      <w:r w:rsidR="00CD6FAC" w:rsidRPr="195C8BB5">
        <w:rPr>
          <w:rFonts w:ascii="Times New Roman" w:hAnsi="Times New Roman" w:cs="Times New Roman"/>
          <w:color w:val="000000" w:themeColor="text1"/>
          <w:sz w:val="24"/>
          <w:szCs w:val="24"/>
        </w:rPr>
        <w:t xml:space="preserve"> recruited and interviewed </w:t>
      </w:r>
      <w:r w:rsidR="00D65624" w:rsidRPr="195C8BB5">
        <w:rPr>
          <w:rFonts w:ascii="Times New Roman" w:hAnsi="Times New Roman" w:cs="Times New Roman"/>
          <w:color w:val="000000" w:themeColor="text1"/>
          <w:sz w:val="24"/>
          <w:szCs w:val="24"/>
        </w:rPr>
        <w:t xml:space="preserve">a total of </w:t>
      </w:r>
      <w:r w:rsidR="000B4BD2" w:rsidRPr="195C8BB5">
        <w:rPr>
          <w:rFonts w:ascii="Times New Roman" w:hAnsi="Times New Roman" w:cs="Times New Roman"/>
          <w:color w:val="000000" w:themeColor="text1"/>
          <w:sz w:val="24"/>
          <w:szCs w:val="24"/>
        </w:rPr>
        <w:t xml:space="preserve">fifteen </w:t>
      </w:r>
      <w:r w:rsidR="7344A005" w:rsidRPr="195C8BB5">
        <w:rPr>
          <w:rFonts w:ascii="Times New Roman" w:hAnsi="Times New Roman" w:cs="Times New Roman"/>
          <w:color w:val="000000" w:themeColor="text1"/>
          <w:sz w:val="24"/>
          <w:szCs w:val="24"/>
        </w:rPr>
        <w:t xml:space="preserve">British </w:t>
      </w:r>
      <w:r w:rsidR="008D3076" w:rsidRPr="195C8BB5">
        <w:rPr>
          <w:rFonts w:ascii="Times New Roman" w:hAnsi="Times New Roman" w:cs="Times New Roman"/>
          <w:color w:val="000000" w:themeColor="text1"/>
          <w:sz w:val="24"/>
          <w:szCs w:val="24"/>
        </w:rPr>
        <w:t>defence</w:t>
      </w:r>
      <w:r w:rsidR="00B658E2" w:rsidRPr="195C8BB5">
        <w:rPr>
          <w:rFonts w:ascii="Times New Roman" w:hAnsi="Times New Roman" w:cs="Times New Roman"/>
          <w:color w:val="000000" w:themeColor="text1"/>
          <w:sz w:val="24"/>
          <w:szCs w:val="24"/>
        </w:rPr>
        <w:t xml:space="preserve"> industry employees</w:t>
      </w:r>
      <w:r w:rsidR="000B4BD2" w:rsidRPr="195C8BB5">
        <w:rPr>
          <w:rFonts w:ascii="Times New Roman" w:hAnsi="Times New Roman" w:cs="Times New Roman"/>
          <w:color w:val="000000" w:themeColor="text1"/>
          <w:sz w:val="24"/>
          <w:szCs w:val="24"/>
        </w:rPr>
        <w:t xml:space="preserve">. Following principles of purposeful sampling </w:t>
      </w:r>
      <w:sdt>
        <w:sdtPr>
          <w:rPr>
            <w:rFonts w:ascii="Times New Roman" w:hAnsi="Times New Roman" w:cs="Times New Roman"/>
            <w:color w:val="000000" w:themeColor="text1"/>
            <w:sz w:val="24"/>
            <w:szCs w:val="24"/>
          </w:rPr>
          <w:tag w:val="MENDELEY_CITATION_v3_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"/>
          <w:id w:val="850683956"/>
          <w:placeholder>
            <w:docPart w:val="36C4550401254701ADD57450D51BDB79"/>
          </w:placeholder>
        </w:sdtPr>
        <w:sdtContent>
          <w:r w:rsidR="000B4BD2" w:rsidRPr="195C8BB5">
            <w:rPr>
              <w:rFonts w:ascii="Times New Roman" w:hAnsi="Times New Roman" w:cs="Times New Roman"/>
              <w:color w:val="000000" w:themeColor="text1"/>
              <w:sz w:val="24"/>
              <w:szCs w:val="24"/>
            </w:rPr>
            <w:t>(Tracy, 2013, p.134)</w:t>
          </w:r>
        </w:sdtContent>
      </w:sdt>
      <w:r w:rsidR="000B4BD2" w:rsidRPr="195C8BB5">
        <w:rPr>
          <w:rFonts w:ascii="Times New Roman" w:hAnsi="Times New Roman" w:cs="Times New Roman"/>
          <w:color w:val="000000" w:themeColor="text1"/>
          <w:sz w:val="24"/>
          <w:szCs w:val="24"/>
        </w:rPr>
        <w:t xml:space="preserve">, participants employed in the </w:t>
      </w:r>
      <w:r w:rsidR="4DA1343B" w:rsidRPr="195C8BB5">
        <w:rPr>
          <w:rFonts w:ascii="Times New Roman" w:hAnsi="Times New Roman" w:cs="Times New Roman"/>
          <w:color w:val="000000" w:themeColor="text1"/>
          <w:sz w:val="24"/>
          <w:szCs w:val="24"/>
        </w:rPr>
        <w:t xml:space="preserve">British </w:t>
      </w:r>
      <w:r w:rsidR="008D3076" w:rsidRPr="195C8BB5">
        <w:rPr>
          <w:rFonts w:ascii="Times New Roman" w:hAnsi="Times New Roman" w:cs="Times New Roman"/>
          <w:color w:val="000000" w:themeColor="text1"/>
          <w:sz w:val="24"/>
          <w:szCs w:val="24"/>
        </w:rPr>
        <w:t>defence</w:t>
      </w:r>
      <w:r w:rsidR="000B4BD2" w:rsidRPr="195C8BB5">
        <w:rPr>
          <w:rFonts w:ascii="Times New Roman" w:hAnsi="Times New Roman" w:cs="Times New Roman"/>
          <w:color w:val="000000" w:themeColor="text1"/>
          <w:sz w:val="24"/>
          <w:szCs w:val="24"/>
        </w:rPr>
        <w:t xml:space="preserve"> industry were actively targeted through the </w:t>
      </w:r>
      <w:r w:rsidR="00D65624" w:rsidRPr="195C8BB5">
        <w:rPr>
          <w:rFonts w:ascii="Times New Roman" w:hAnsi="Times New Roman" w:cs="Times New Roman"/>
          <w:color w:val="000000" w:themeColor="text1"/>
          <w:sz w:val="24"/>
          <w:szCs w:val="24"/>
        </w:rPr>
        <w:t>first author</w:t>
      </w:r>
      <w:r w:rsidR="000B4BD2" w:rsidRPr="195C8BB5">
        <w:rPr>
          <w:rFonts w:ascii="Times New Roman" w:hAnsi="Times New Roman" w:cs="Times New Roman"/>
          <w:color w:val="000000" w:themeColor="text1"/>
          <w:sz w:val="24"/>
          <w:szCs w:val="24"/>
        </w:rPr>
        <w:t>’s professional network, at various seniority levels and across different professional disciplines to reflect different perspectives and experiences</w:t>
      </w:r>
      <w:r w:rsidR="00E245D2" w:rsidRPr="195C8BB5">
        <w:rPr>
          <w:rFonts w:ascii="Times New Roman" w:hAnsi="Times New Roman" w:cs="Times New Roman"/>
          <w:color w:val="000000" w:themeColor="text1"/>
          <w:sz w:val="24"/>
          <w:szCs w:val="24"/>
        </w:rPr>
        <w:t>,</w:t>
      </w:r>
      <w:r w:rsidR="00055DBD" w:rsidRPr="195C8BB5">
        <w:rPr>
          <w:rFonts w:ascii="Times New Roman" w:hAnsi="Times New Roman" w:cs="Times New Roman"/>
          <w:color w:val="000000" w:themeColor="text1"/>
          <w:sz w:val="24"/>
          <w:szCs w:val="24"/>
        </w:rPr>
        <w:t xml:space="preserve"> </w:t>
      </w:r>
      <w:r w:rsidR="00E245D2" w:rsidRPr="195C8BB5">
        <w:rPr>
          <w:rFonts w:ascii="Times New Roman" w:hAnsi="Times New Roman" w:cs="Times New Roman"/>
          <w:color w:val="000000" w:themeColor="text1"/>
          <w:sz w:val="24"/>
          <w:szCs w:val="24"/>
        </w:rPr>
        <w:t>i</w:t>
      </w:r>
      <w:r w:rsidR="00A16565" w:rsidRPr="195C8BB5">
        <w:rPr>
          <w:rFonts w:ascii="Times New Roman" w:hAnsi="Times New Roman" w:cs="Times New Roman"/>
          <w:color w:val="000000" w:themeColor="text1"/>
          <w:sz w:val="24"/>
          <w:szCs w:val="24"/>
        </w:rPr>
        <w:t xml:space="preserve">n contrast with </w:t>
      </w:r>
      <w:r w:rsidR="00E57724" w:rsidRPr="195C8BB5">
        <w:rPr>
          <w:rFonts w:ascii="Times New Roman" w:hAnsi="Times New Roman" w:cs="Times New Roman"/>
          <w:color w:val="000000" w:themeColor="text1"/>
          <w:sz w:val="24"/>
          <w:szCs w:val="24"/>
        </w:rPr>
        <w:t xml:space="preserve">existing research focusing </w:t>
      </w:r>
      <w:r w:rsidR="007051A9" w:rsidRPr="195C8BB5">
        <w:rPr>
          <w:rFonts w:ascii="Times New Roman" w:hAnsi="Times New Roman" w:cs="Times New Roman"/>
          <w:color w:val="000000" w:themeColor="text1"/>
          <w:sz w:val="24"/>
          <w:szCs w:val="24"/>
        </w:rPr>
        <w:t>primarily on</w:t>
      </w:r>
      <w:r w:rsidR="00B0318F" w:rsidRPr="195C8BB5">
        <w:rPr>
          <w:rFonts w:ascii="Times New Roman" w:hAnsi="Times New Roman" w:cs="Times New Roman"/>
          <w:color w:val="000000" w:themeColor="text1"/>
          <w:sz w:val="24"/>
          <w:szCs w:val="24"/>
        </w:rPr>
        <w:t xml:space="preserve"> moral challenges experienced by individuals at the forefront of </w:t>
      </w:r>
      <w:r w:rsidR="00826AA0" w:rsidRPr="195C8BB5">
        <w:rPr>
          <w:rFonts w:ascii="Times New Roman" w:hAnsi="Times New Roman" w:cs="Times New Roman"/>
          <w:color w:val="000000" w:themeColor="text1"/>
          <w:sz w:val="24"/>
          <w:szCs w:val="24"/>
        </w:rPr>
        <w:t>business scandals and actions causing harm (</w:t>
      </w:r>
      <w:r w:rsidR="00B947A2" w:rsidRPr="195C8BB5">
        <w:rPr>
          <w:rFonts w:ascii="Times New Roman" w:hAnsi="Times New Roman" w:cs="Times New Roman"/>
          <w:color w:val="000000" w:themeColor="text1"/>
          <w:sz w:val="24"/>
          <w:szCs w:val="24"/>
        </w:rPr>
        <w:t>Newman</w:t>
      </w:r>
      <w:r w:rsidR="005C1C93">
        <w:rPr>
          <w:rFonts w:ascii="Times New Roman" w:hAnsi="Times New Roman" w:cs="Times New Roman"/>
          <w:color w:val="000000" w:themeColor="text1"/>
          <w:sz w:val="24"/>
          <w:szCs w:val="24"/>
        </w:rPr>
        <w:t xml:space="preserve"> </w:t>
      </w:r>
      <w:r w:rsidR="001C2AE4">
        <w:rPr>
          <w:rFonts w:ascii="Times New Roman" w:hAnsi="Times New Roman" w:cs="Times New Roman"/>
          <w:color w:val="000000" w:themeColor="text1"/>
          <w:sz w:val="24"/>
          <w:szCs w:val="24"/>
        </w:rPr>
        <w:t>et</w:t>
      </w:r>
      <w:r w:rsidR="005C1C93">
        <w:rPr>
          <w:rFonts w:ascii="Times New Roman" w:hAnsi="Times New Roman" w:cs="Times New Roman"/>
          <w:color w:val="000000" w:themeColor="text1"/>
          <w:sz w:val="24"/>
          <w:szCs w:val="24"/>
        </w:rPr>
        <w:t xml:space="preserve"> </w:t>
      </w:r>
      <w:r w:rsidR="001C2AE4">
        <w:rPr>
          <w:rFonts w:ascii="Times New Roman" w:hAnsi="Times New Roman" w:cs="Times New Roman"/>
          <w:color w:val="000000" w:themeColor="text1"/>
          <w:sz w:val="24"/>
          <w:szCs w:val="24"/>
        </w:rPr>
        <w:t>al</w:t>
      </w:r>
      <w:r w:rsidR="005C1C93">
        <w:rPr>
          <w:rFonts w:ascii="Times New Roman" w:hAnsi="Times New Roman" w:cs="Times New Roman"/>
          <w:color w:val="000000" w:themeColor="text1"/>
          <w:sz w:val="24"/>
          <w:szCs w:val="24"/>
        </w:rPr>
        <w:t>.</w:t>
      </w:r>
      <w:r w:rsidR="00B947A2" w:rsidRPr="195C8BB5">
        <w:rPr>
          <w:rFonts w:ascii="Times New Roman" w:hAnsi="Times New Roman" w:cs="Times New Roman"/>
          <w:color w:val="000000" w:themeColor="text1"/>
          <w:sz w:val="24"/>
          <w:szCs w:val="24"/>
        </w:rPr>
        <w:t xml:space="preserve">, </w:t>
      </w:r>
      <w:r w:rsidR="0044309E" w:rsidRPr="195C8BB5">
        <w:rPr>
          <w:rFonts w:ascii="Times New Roman" w:hAnsi="Times New Roman" w:cs="Times New Roman"/>
          <w:color w:val="000000" w:themeColor="text1"/>
          <w:sz w:val="24"/>
          <w:szCs w:val="24"/>
        </w:rPr>
        <w:t>2020; White et al., 2009).</w:t>
      </w:r>
      <w:r w:rsidR="007051A9" w:rsidRPr="195C8BB5">
        <w:rPr>
          <w:rFonts w:ascii="Times New Roman" w:hAnsi="Times New Roman" w:cs="Times New Roman"/>
          <w:color w:val="000000" w:themeColor="text1"/>
          <w:sz w:val="24"/>
          <w:szCs w:val="24"/>
        </w:rPr>
        <w:t xml:space="preserve"> </w:t>
      </w:r>
      <w:r w:rsidR="00226759" w:rsidRPr="195C8BB5">
        <w:rPr>
          <w:rFonts w:ascii="Times New Roman" w:hAnsi="Times New Roman" w:cs="Times New Roman"/>
          <w:color w:val="000000" w:themeColor="text1"/>
          <w:sz w:val="24"/>
          <w:szCs w:val="24"/>
        </w:rPr>
        <w:t>It should be acknowledged that</w:t>
      </w:r>
      <w:r w:rsidR="00E43C27" w:rsidRPr="195C8BB5">
        <w:rPr>
          <w:rFonts w:ascii="Times New Roman" w:hAnsi="Times New Roman" w:cs="Times New Roman"/>
          <w:color w:val="000000" w:themeColor="text1"/>
          <w:sz w:val="24"/>
          <w:szCs w:val="24"/>
        </w:rPr>
        <w:t xml:space="preserve">, while the </w:t>
      </w:r>
      <w:r w:rsidR="00CA264A" w:rsidRPr="195C8BB5">
        <w:rPr>
          <w:rFonts w:ascii="Times New Roman" w:hAnsi="Times New Roman" w:cs="Times New Roman"/>
          <w:color w:val="000000" w:themeColor="text1"/>
          <w:sz w:val="24"/>
          <w:szCs w:val="24"/>
        </w:rPr>
        <w:t xml:space="preserve">sample </w:t>
      </w:r>
      <w:r w:rsidR="0059112F" w:rsidRPr="195C8BB5">
        <w:rPr>
          <w:rFonts w:ascii="Times New Roman" w:hAnsi="Times New Roman" w:cs="Times New Roman"/>
          <w:color w:val="000000" w:themeColor="text1"/>
          <w:sz w:val="24"/>
          <w:szCs w:val="24"/>
        </w:rPr>
        <w:t xml:space="preserve">includes </w:t>
      </w:r>
      <w:r w:rsidR="00E80B15" w:rsidRPr="195C8BB5">
        <w:rPr>
          <w:rFonts w:ascii="Times New Roman" w:hAnsi="Times New Roman" w:cs="Times New Roman"/>
          <w:color w:val="000000" w:themeColor="text1"/>
          <w:sz w:val="24"/>
          <w:szCs w:val="24"/>
        </w:rPr>
        <w:t xml:space="preserve">representation of workers </w:t>
      </w:r>
      <w:r w:rsidR="00BA11A1" w:rsidRPr="195C8BB5">
        <w:rPr>
          <w:rFonts w:ascii="Times New Roman" w:hAnsi="Times New Roman" w:cs="Times New Roman"/>
          <w:color w:val="000000" w:themeColor="text1"/>
          <w:sz w:val="24"/>
          <w:szCs w:val="24"/>
        </w:rPr>
        <w:t xml:space="preserve">directly involved with the development and manufacture of </w:t>
      </w:r>
      <w:r w:rsidR="008D3076" w:rsidRPr="195C8BB5">
        <w:rPr>
          <w:rFonts w:ascii="Times New Roman" w:hAnsi="Times New Roman" w:cs="Times New Roman"/>
          <w:color w:val="000000" w:themeColor="text1"/>
          <w:sz w:val="24"/>
          <w:szCs w:val="24"/>
        </w:rPr>
        <w:t>defence</w:t>
      </w:r>
      <w:r w:rsidR="00BA11A1" w:rsidRPr="195C8BB5">
        <w:rPr>
          <w:rFonts w:ascii="Times New Roman" w:hAnsi="Times New Roman" w:cs="Times New Roman"/>
          <w:color w:val="000000" w:themeColor="text1"/>
          <w:sz w:val="24"/>
          <w:szCs w:val="24"/>
        </w:rPr>
        <w:t xml:space="preserve"> products, </w:t>
      </w:r>
      <w:r w:rsidR="00D5070E" w:rsidRPr="195C8BB5">
        <w:rPr>
          <w:rFonts w:ascii="Times New Roman" w:hAnsi="Times New Roman" w:cs="Times New Roman"/>
          <w:color w:val="000000" w:themeColor="text1"/>
          <w:sz w:val="24"/>
          <w:szCs w:val="24"/>
        </w:rPr>
        <w:t xml:space="preserve">it disproportionally represents </w:t>
      </w:r>
      <w:r w:rsidR="00AC55B8" w:rsidRPr="195C8BB5">
        <w:rPr>
          <w:rFonts w:ascii="Times New Roman" w:hAnsi="Times New Roman" w:cs="Times New Roman"/>
          <w:color w:val="000000" w:themeColor="text1"/>
          <w:sz w:val="24"/>
          <w:szCs w:val="24"/>
        </w:rPr>
        <w:t xml:space="preserve">employees from </w:t>
      </w:r>
      <w:r w:rsidR="00994924" w:rsidRPr="195C8BB5">
        <w:rPr>
          <w:rFonts w:ascii="Times New Roman" w:hAnsi="Times New Roman" w:cs="Times New Roman"/>
          <w:color w:val="000000" w:themeColor="text1"/>
          <w:sz w:val="24"/>
          <w:szCs w:val="24"/>
        </w:rPr>
        <w:t>central functions</w:t>
      </w:r>
      <w:r w:rsidR="008E7AB9" w:rsidRPr="195C8BB5">
        <w:rPr>
          <w:rFonts w:ascii="Times New Roman" w:hAnsi="Times New Roman" w:cs="Times New Roman"/>
          <w:color w:val="000000" w:themeColor="text1"/>
          <w:sz w:val="24"/>
          <w:szCs w:val="24"/>
        </w:rPr>
        <w:t xml:space="preserve"> based in corporate offices</w:t>
      </w:r>
      <w:r w:rsidR="00BB69D9" w:rsidRPr="195C8BB5">
        <w:rPr>
          <w:rFonts w:ascii="Times New Roman" w:hAnsi="Times New Roman" w:cs="Times New Roman"/>
          <w:color w:val="000000" w:themeColor="text1"/>
          <w:sz w:val="24"/>
          <w:szCs w:val="24"/>
        </w:rPr>
        <w:t>, which will be accounted for in the analysis of the findings.</w:t>
      </w:r>
      <w:r w:rsidR="008E7AB9" w:rsidRPr="195C8BB5">
        <w:rPr>
          <w:rFonts w:ascii="Times New Roman" w:hAnsi="Times New Roman" w:cs="Times New Roman"/>
          <w:color w:val="000000" w:themeColor="text1"/>
          <w:sz w:val="24"/>
          <w:szCs w:val="24"/>
        </w:rPr>
        <w:t xml:space="preserve"> </w:t>
      </w:r>
      <w:r w:rsidR="00055DBD" w:rsidRPr="195C8BB5">
        <w:rPr>
          <w:rFonts w:ascii="Times New Roman" w:hAnsi="Times New Roman" w:cs="Times New Roman"/>
          <w:sz w:val="24"/>
          <w:szCs w:val="24"/>
        </w:rPr>
        <w:t xml:space="preserve">The fifteen interviews lasted </w:t>
      </w:r>
      <w:r w:rsidR="00A077D5" w:rsidRPr="195C8BB5">
        <w:rPr>
          <w:rFonts w:ascii="Times New Roman" w:hAnsi="Times New Roman" w:cs="Times New Roman"/>
          <w:sz w:val="24"/>
          <w:szCs w:val="24"/>
        </w:rPr>
        <w:t>on average</w:t>
      </w:r>
      <w:r w:rsidR="00055DBD" w:rsidRPr="195C8BB5">
        <w:rPr>
          <w:rFonts w:ascii="Times New Roman" w:hAnsi="Times New Roman" w:cs="Times New Roman"/>
          <w:sz w:val="24"/>
          <w:szCs w:val="24"/>
        </w:rPr>
        <w:t xml:space="preserve"> sixty minutes, were conducted online using Microsoft Teams, recorded and transcribed </w:t>
      </w:r>
      <w:r w:rsidR="12758789" w:rsidRPr="195C8BB5">
        <w:rPr>
          <w:rFonts w:ascii="Times New Roman" w:hAnsi="Times New Roman" w:cs="Times New Roman"/>
          <w:sz w:val="24"/>
          <w:szCs w:val="24"/>
        </w:rPr>
        <w:t>verbatim</w:t>
      </w:r>
      <w:r w:rsidR="00055DBD" w:rsidRPr="195C8BB5">
        <w:rPr>
          <w:rFonts w:ascii="Times New Roman" w:hAnsi="Times New Roman" w:cs="Times New Roman"/>
          <w:sz w:val="24"/>
          <w:szCs w:val="24"/>
        </w:rPr>
        <w:t>.</w:t>
      </w:r>
      <w:r w:rsidR="000B4BD2" w:rsidRPr="195C8BB5">
        <w:rPr>
          <w:rFonts w:ascii="Times New Roman" w:hAnsi="Times New Roman" w:cs="Times New Roman"/>
          <w:color w:val="000000" w:themeColor="text1"/>
          <w:sz w:val="24"/>
          <w:szCs w:val="24"/>
        </w:rPr>
        <w:t xml:space="preserve"> Table 1 presents the list</w:t>
      </w:r>
      <w:r w:rsidR="00FE50E1" w:rsidRPr="195C8BB5">
        <w:rPr>
          <w:rFonts w:ascii="Times New Roman" w:hAnsi="Times New Roman" w:cs="Times New Roman"/>
          <w:color w:val="000000" w:themeColor="text1"/>
          <w:sz w:val="24"/>
          <w:szCs w:val="24"/>
        </w:rPr>
        <w:t xml:space="preserve"> and key characteristics</w:t>
      </w:r>
      <w:r w:rsidR="000B4BD2" w:rsidRPr="195C8BB5">
        <w:rPr>
          <w:rFonts w:ascii="Times New Roman" w:hAnsi="Times New Roman" w:cs="Times New Roman"/>
          <w:color w:val="000000" w:themeColor="text1"/>
          <w:sz w:val="24"/>
          <w:szCs w:val="24"/>
        </w:rPr>
        <w:t xml:space="preserve"> of participants. </w:t>
      </w:r>
    </w:p>
    <w:tbl>
      <w:tblPr>
        <w:tblStyle w:val="TableGrid1"/>
        <w:tblW w:w="0" w:type="auto"/>
        <w:tblLook w:val="04A0" w:firstRow="1" w:lastRow="0" w:firstColumn="1" w:lastColumn="0" w:noHBand="0" w:noVBand="1"/>
      </w:tblPr>
      <w:tblGrid>
        <w:gridCol w:w="1271"/>
        <w:gridCol w:w="1843"/>
        <w:gridCol w:w="1276"/>
        <w:gridCol w:w="1417"/>
        <w:gridCol w:w="2687"/>
      </w:tblGrid>
      <w:tr w:rsidR="00456B03" w:rsidRPr="00064C0F" w14:paraId="02B33E00" w14:textId="77777777" w:rsidTr="00B85F8F">
        <w:trPr>
          <w:trHeight w:val="340"/>
        </w:trPr>
        <w:tc>
          <w:tcPr>
            <w:tcW w:w="1271" w:type="dxa"/>
            <w:shd w:val="clear" w:color="auto" w:fill="D9D9D9" w:themeFill="background1" w:themeFillShade="D9"/>
            <w:vAlign w:val="center"/>
          </w:tcPr>
          <w:p w14:paraId="38DC901C" w14:textId="77777777" w:rsidR="00456B03" w:rsidRPr="00064C0F" w:rsidRDefault="00456B03" w:rsidP="009861E4">
            <w:pPr>
              <w:spacing w:before="200" w:after="200"/>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Interview number</w:t>
            </w:r>
          </w:p>
        </w:tc>
        <w:tc>
          <w:tcPr>
            <w:tcW w:w="1843" w:type="dxa"/>
            <w:shd w:val="clear" w:color="auto" w:fill="D9D9D9" w:themeFill="background1" w:themeFillShade="D9"/>
            <w:vAlign w:val="center"/>
          </w:tcPr>
          <w:p w14:paraId="009163A8" w14:textId="77777777" w:rsidR="00456B03" w:rsidRPr="00064C0F" w:rsidRDefault="00456B03" w:rsidP="009861E4">
            <w:pPr>
              <w:spacing w:before="200" w:after="200"/>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Pseudonym</w:t>
            </w:r>
          </w:p>
        </w:tc>
        <w:tc>
          <w:tcPr>
            <w:tcW w:w="1276" w:type="dxa"/>
            <w:shd w:val="clear" w:color="auto" w:fill="D9D9D9" w:themeFill="background1" w:themeFillShade="D9"/>
            <w:vAlign w:val="center"/>
          </w:tcPr>
          <w:p w14:paraId="64A8E392" w14:textId="77777777" w:rsidR="00456B03" w:rsidRPr="00064C0F" w:rsidRDefault="00456B03" w:rsidP="009861E4">
            <w:pPr>
              <w:spacing w:before="200" w:after="200"/>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Gender</w:t>
            </w:r>
          </w:p>
        </w:tc>
        <w:tc>
          <w:tcPr>
            <w:tcW w:w="1417" w:type="dxa"/>
            <w:shd w:val="clear" w:color="auto" w:fill="D9D9D9" w:themeFill="background1" w:themeFillShade="D9"/>
            <w:vAlign w:val="center"/>
          </w:tcPr>
          <w:p w14:paraId="3E2F3314" w14:textId="77777777" w:rsidR="00456B03" w:rsidRPr="00064C0F" w:rsidRDefault="00456B03" w:rsidP="009861E4">
            <w:pPr>
              <w:spacing w:before="200" w:after="200"/>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Tenure</w:t>
            </w:r>
          </w:p>
        </w:tc>
        <w:tc>
          <w:tcPr>
            <w:tcW w:w="2687" w:type="dxa"/>
            <w:shd w:val="clear" w:color="auto" w:fill="D9D9D9" w:themeFill="background1" w:themeFillShade="D9"/>
            <w:vAlign w:val="center"/>
          </w:tcPr>
          <w:p w14:paraId="33C75FCE" w14:textId="77777777" w:rsidR="00456B03" w:rsidRPr="00064C0F" w:rsidRDefault="00456B03" w:rsidP="009861E4">
            <w:pPr>
              <w:spacing w:before="200" w:after="200"/>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Discipline</w:t>
            </w:r>
          </w:p>
        </w:tc>
      </w:tr>
      <w:tr w:rsidR="00456B03" w:rsidRPr="00064C0F" w14:paraId="48B8DF2D" w14:textId="77777777" w:rsidTr="00B85F8F">
        <w:trPr>
          <w:trHeight w:val="340"/>
        </w:trPr>
        <w:tc>
          <w:tcPr>
            <w:tcW w:w="1271" w:type="dxa"/>
            <w:vAlign w:val="center"/>
          </w:tcPr>
          <w:p w14:paraId="315E4983" w14:textId="3F832D41"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1</w:t>
            </w:r>
          </w:p>
        </w:tc>
        <w:tc>
          <w:tcPr>
            <w:tcW w:w="1843" w:type="dxa"/>
            <w:vAlign w:val="center"/>
          </w:tcPr>
          <w:p w14:paraId="0936F353"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Andrew</w:t>
            </w:r>
          </w:p>
        </w:tc>
        <w:tc>
          <w:tcPr>
            <w:tcW w:w="1276" w:type="dxa"/>
            <w:vAlign w:val="center"/>
          </w:tcPr>
          <w:p w14:paraId="1C215B45"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M</w:t>
            </w:r>
          </w:p>
        </w:tc>
        <w:tc>
          <w:tcPr>
            <w:tcW w:w="1417" w:type="dxa"/>
            <w:vAlign w:val="center"/>
          </w:tcPr>
          <w:p w14:paraId="46B72EAC"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&lt;5 years</w:t>
            </w:r>
          </w:p>
        </w:tc>
        <w:tc>
          <w:tcPr>
            <w:tcW w:w="2687" w:type="dxa"/>
            <w:vAlign w:val="center"/>
          </w:tcPr>
          <w:p w14:paraId="7C8656B2"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Central functions</w:t>
            </w:r>
          </w:p>
        </w:tc>
      </w:tr>
      <w:tr w:rsidR="00456B03" w:rsidRPr="00064C0F" w14:paraId="40662338" w14:textId="77777777" w:rsidTr="00B85F8F">
        <w:trPr>
          <w:trHeight w:val="340"/>
        </w:trPr>
        <w:tc>
          <w:tcPr>
            <w:tcW w:w="1271" w:type="dxa"/>
            <w:vAlign w:val="center"/>
          </w:tcPr>
          <w:p w14:paraId="7756AC91" w14:textId="266BDB8D"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2</w:t>
            </w:r>
          </w:p>
        </w:tc>
        <w:tc>
          <w:tcPr>
            <w:tcW w:w="1843" w:type="dxa"/>
            <w:vAlign w:val="center"/>
          </w:tcPr>
          <w:p w14:paraId="5327341B"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Liz</w:t>
            </w:r>
          </w:p>
        </w:tc>
        <w:tc>
          <w:tcPr>
            <w:tcW w:w="1276" w:type="dxa"/>
            <w:vAlign w:val="center"/>
          </w:tcPr>
          <w:p w14:paraId="2206CC59"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F</w:t>
            </w:r>
          </w:p>
        </w:tc>
        <w:tc>
          <w:tcPr>
            <w:tcW w:w="1417" w:type="dxa"/>
            <w:vAlign w:val="center"/>
          </w:tcPr>
          <w:p w14:paraId="79DA3251"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&gt;5 years</w:t>
            </w:r>
          </w:p>
        </w:tc>
        <w:tc>
          <w:tcPr>
            <w:tcW w:w="2687" w:type="dxa"/>
            <w:vAlign w:val="center"/>
          </w:tcPr>
          <w:p w14:paraId="42C95246"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Central functions</w:t>
            </w:r>
          </w:p>
        </w:tc>
      </w:tr>
      <w:tr w:rsidR="00456B03" w:rsidRPr="00064C0F" w14:paraId="35C8DC00" w14:textId="77777777" w:rsidTr="00B85F8F">
        <w:trPr>
          <w:trHeight w:val="340"/>
        </w:trPr>
        <w:tc>
          <w:tcPr>
            <w:tcW w:w="1271" w:type="dxa"/>
            <w:vAlign w:val="center"/>
          </w:tcPr>
          <w:p w14:paraId="2961E261" w14:textId="12D267E6"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3</w:t>
            </w:r>
          </w:p>
        </w:tc>
        <w:tc>
          <w:tcPr>
            <w:tcW w:w="1843" w:type="dxa"/>
            <w:vAlign w:val="center"/>
          </w:tcPr>
          <w:p w14:paraId="2B365E35"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Sasha</w:t>
            </w:r>
          </w:p>
        </w:tc>
        <w:tc>
          <w:tcPr>
            <w:tcW w:w="1276" w:type="dxa"/>
            <w:vAlign w:val="center"/>
          </w:tcPr>
          <w:p w14:paraId="5FC8EF38"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M</w:t>
            </w:r>
          </w:p>
        </w:tc>
        <w:tc>
          <w:tcPr>
            <w:tcW w:w="1417" w:type="dxa"/>
            <w:vAlign w:val="center"/>
          </w:tcPr>
          <w:p w14:paraId="3A8E1AA0"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&lt;5 years</w:t>
            </w:r>
          </w:p>
        </w:tc>
        <w:tc>
          <w:tcPr>
            <w:tcW w:w="2687" w:type="dxa"/>
            <w:vAlign w:val="center"/>
          </w:tcPr>
          <w:p w14:paraId="78A03973"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Engineering</w:t>
            </w:r>
          </w:p>
        </w:tc>
      </w:tr>
      <w:tr w:rsidR="00456B03" w:rsidRPr="00064C0F" w14:paraId="0538A2B7" w14:textId="77777777" w:rsidTr="00B85F8F">
        <w:trPr>
          <w:trHeight w:val="340"/>
        </w:trPr>
        <w:tc>
          <w:tcPr>
            <w:tcW w:w="1271" w:type="dxa"/>
            <w:vAlign w:val="center"/>
          </w:tcPr>
          <w:p w14:paraId="75ACC323" w14:textId="2CE89475"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4</w:t>
            </w:r>
          </w:p>
        </w:tc>
        <w:tc>
          <w:tcPr>
            <w:tcW w:w="1843" w:type="dxa"/>
            <w:vAlign w:val="center"/>
          </w:tcPr>
          <w:p w14:paraId="7FC71F6E"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Cameron</w:t>
            </w:r>
          </w:p>
        </w:tc>
        <w:tc>
          <w:tcPr>
            <w:tcW w:w="1276" w:type="dxa"/>
            <w:vAlign w:val="center"/>
          </w:tcPr>
          <w:p w14:paraId="150DB9C5"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M</w:t>
            </w:r>
          </w:p>
        </w:tc>
        <w:tc>
          <w:tcPr>
            <w:tcW w:w="1417" w:type="dxa"/>
            <w:vAlign w:val="center"/>
          </w:tcPr>
          <w:p w14:paraId="4A9C8951"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&lt;5 years</w:t>
            </w:r>
          </w:p>
        </w:tc>
        <w:tc>
          <w:tcPr>
            <w:tcW w:w="2687" w:type="dxa"/>
            <w:vAlign w:val="center"/>
          </w:tcPr>
          <w:p w14:paraId="724CBE97"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Engineering</w:t>
            </w:r>
          </w:p>
        </w:tc>
      </w:tr>
      <w:tr w:rsidR="00456B03" w:rsidRPr="00064C0F" w14:paraId="5A9542A9" w14:textId="77777777" w:rsidTr="00B85F8F">
        <w:trPr>
          <w:trHeight w:val="340"/>
        </w:trPr>
        <w:tc>
          <w:tcPr>
            <w:tcW w:w="1271" w:type="dxa"/>
            <w:vAlign w:val="center"/>
          </w:tcPr>
          <w:p w14:paraId="68C703B2" w14:textId="7194254B"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5</w:t>
            </w:r>
          </w:p>
        </w:tc>
        <w:tc>
          <w:tcPr>
            <w:tcW w:w="1843" w:type="dxa"/>
            <w:vAlign w:val="center"/>
          </w:tcPr>
          <w:p w14:paraId="35E5ACDD"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Justin</w:t>
            </w:r>
          </w:p>
        </w:tc>
        <w:tc>
          <w:tcPr>
            <w:tcW w:w="1276" w:type="dxa"/>
            <w:vAlign w:val="center"/>
          </w:tcPr>
          <w:p w14:paraId="47257506"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M</w:t>
            </w:r>
          </w:p>
        </w:tc>
        <w:tc>
          <w:tcPr>
            <w:tcW w:w="1417" w:type="dxa"/>
            <w:vAlign w:val="center"/>
          </w:tcPr>
          <w:p w14:paraId="03073FC0"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&gt;5 years</w:t>
            </w:r>
          </w:p>
        </w:tc>
        <w:tc>
          <w:tcPr>
            <w:tcW w:w="2687" w:type="dxa"/>
            <w:vAlign w:val="center"/>
          </w:tcPr>
          <w:p w14:paraId="482550B0"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Central functions</w:t>
            </w:r>
          </w:p>
        </w:tc>
      </w:tr>
      <w:tr w:rsidR="00456B03" w:rsidRPr="00064C0F" w14:paraId="5EAADA48" w14:textId="77777777" w:rsidTr="00B85F8F">
        <w:trPr>
          <w:trHeight w:val="340"/>
        </w:trPr>
        <w:tc>
          <w:tcPr>
            <w:tcW w:w="1271" w:type="dxa"/>
            <w:vAlign w:val="center"/>
          </w:tcPr>
          <w:p w14:paraId="2B2B2C41" w14:textId="5B679173"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6</w:t>
            </w:r>
          </w:p>
        </w:tc>
        <w:tc>
          <w:tcPr>
            <w:tcW w:w="1843" w:type="dxa"/>
            <w:vAlign w:val="center"/>
          </w:tcPr>
          <w:p w14:paraId="324D91CE"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Ralph</w:t>
            </w:r>
          </w:p>
        </w:tc>
        <w:tc>
          <w:tcPr>
            <w:tcW w:w="1276" w:type="dxa"/>
            <w:vAlign w:val="center"/>
          </w:tcPr>
          <w:p w14:paraId="64DF5DA8"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M</w:t>
            </w:r>
          </w:p>
        </w:tc>
        <w:tc>
          <w:tcPr>
            <w:tcW w:w="1417" w:type="dxa"/>
            <w:vAlign w:val="center"/>
          </w:tcPr>
          <w:p w14:paraId="6818DD5B"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&gt;5 years</w:t>
            </w:r>
          </w:p>
        </w:tc>
        <w:tc>
          <w:tcPr>
            <w:tcW w:w="2687" w:type="dxa"/>
            <w:vAlign w:val="center"/>
          </w:tcPr>
          <w:p w14:paraId="1CF0D868"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Central functions</w:t>
            </w:r>
          </w:p>
        </w:tc>
      </w:tr>
      <w:tr w:rsidR="00456B03" w:rsidRPr="00064C0F" w14:paraId="3BE23B48" w14:textId="77777777" w:rsidTr="00B85F8F">
        <w:trPr>
          <w:trHeight w:val="340"/>
        </w:trPr>
        <w:tc>
          <w:tcPr>
            <w:tcW w:w="1271" w:type="dxa"/>
            <w:vAlign w:val="center"/>
          </w:tcPr>
          <w:p w14:paraId="5B84E774" w14:textId="2F43D580"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7</w:t>
            </w:r>
          </w:p>
        </w:tc>
        <w:tc>
          <w:tcPr>
            <w:tcW w:w="1843" w:type="dxa"/>
            <w:vAlign w:val="center"/>
          </w:tcPr>
          <w:p w14:paraId="14B02B2E"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Issy</w:t>
            </w:r>
          </w:p>
        </w:tc>
        <w:tc>
          <w:tcPr>
            <w:tcW w:w="1276" w:type="dxa"/>
            <w:vAlign w:val="center"/>
          </w:tcPr>
          <w:p w14:paraId="4575359D"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F</w:t>
            </w:r>
          </w:p>
        </w:tc>
        <w:tc>
          <w:tcPr>
            <w:tcW w:w="1417" w:type="dxa"/>
            <w:vAlign w:val="center"/>
          </w:tcPr>
          <w:p w14:paraId="3C96A0D3"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&gt;5 years</w:t>
            </w:r>
          </w:p>
        </w:tc>
        <w:tc>
          <w:tcPr>
            <w:tcW w:w="2687" w:type="dxa"/>
            <w:vAlign w:val="center"/>
          </w:tcPr>
          <w:p w14:paraId="79A4A1DB"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Central functions</w:t>
            </w:r>
          </w:p>
        </w:tc>
      </w:tr>
      <w:tr w:rsidR="00456B03" w:rsidRPr="00064C0F" w14:paraId="03E09088" w14:textId="77777777" w:rsidTr="00B85F8F">
        <w:trPr>
          <w:trHeight w:val="340"/>
        </w:trPr>
        <w:tc>
          <w:tcPr>
            <w:tcW w:w="1271" w:type="dxa"/>
            <w:vAlign w:val="center"/>
          </w:tcPr>
          <w:p w14:paraId="71090235" w14:textId="5862587B"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8</w:t>
            </w:r>
          </w:p>
        </w:tc>
        <w:tc>
          <w:tcPr>
            <w:tcW w:w="1843" w:type="dxa"/>
            <w:vAlign w:val="center"/>
          </w:tcPr>
          <w:p w14:paraId="01A6AF48"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Camilla</w:t>
            </w:r>
          </w:p>
        </w:tc>
        <w:tc>
          <w:tcPr>
            <w:tcW w:w="1276" w:type="dxa"/>
            <w:vAlign w:val="center"/>
          </w:tcPr>
          <w:p w14:paraId="729F12BA"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F</w:t>
            </w:r>
          </w:p>
        </w:tc>
        <w:tc>
          <w:tcPr>
            <w:tcW w:w="1417" w:type="dxa"/>
            <w:vAlign w:val="center"/>
          </w:tcPr>
          <w:p w14:paraId="5B9E64E7"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&gt;5 years</w:t>
            </w:r>
          </w:p>
        </w:tc>
        <w:tc>
          <w:tcPr>
            <w:tcW w:w="2687" w:type="dxa"/>
            <w:vAlign w:val="center"/>
          </w:tcPr>
          <w:p w14:paraId="6691D68B"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Central functions</w:t>
            </w:r>
          </w:p>
        </w:tc>
      </w:tr>
      <w:tr w:rsidR="00456B03" w:rsidRPr="00064C0F" w14:paraId="6D98073F" w14:textId="77777777" w:rsidTr="00B85F8F">
        <w:trPr>
          <w:trHeight w:val="340"/>
        </w:trPr>
        <w:tc>
          <w:tcPr>
            <w:tcW w:w="1271" w:type="dxa"/>
            <w:vAlign w:val="center"/>
          </w:tcPr>
          <w:p w14:paraId="59155273" w14:textId="4FE93D60"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9</w:t>
            </w:r>
          </w:p>
        </w:tc>
        <w:tc>
          <w:tcPr>
            <w:tcW w:w="1843" w:type="dxa"/>
            <w:vAlign w:val="center"/>
          </w:tcPr>
          <w:p w14:paraId="2208E397"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Colin</w:t>
            </w:r>
          </w:p>
        </w:tc>
        <w:tc>
          <w:tcPr>
            <w:tcW w:w="1276" w:type="dxa"/>
            <w:vAlign w:val="center"/>
          </w:tcPr>
          <w:p w14:paraId="4A0FDB37"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M</w:t>
            </w:r>
          </w:p>
        </w:tc>
        <w:tc>
          <w:tcPr>
            <w:tcW w:w="1417" w:type="dxa"/>
            <w:vAlign w:val="center"/>
          </w:tcPr>
          <w:p w14:paraId="5D59B222"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&gt;5 years</w:t>
            </w:r>
          </w:p>
        </w:tc>
        <w:tc>
          <w:tcPr>
            <w:tcW w:w="2687" w:type="dxa"/>
            <w:vAlign w:val="center"/>
          </w:tcPr>
          <w:p w14:paraId="5513A46F"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Central functions</w:t>
            </w:r>
          </w:p>
        </w:tc>
      </w:tr>
      <w:tr w:rsidR="00456B03" w:rsidRPr="00064C0F" w14:paraId="1DE8918A" w14:textId="77777777" w:rsidTr="00B85F8F">
        <w:trPr>
          <w:trHeight w:val="340"/>
        </w:trPr>
        <w:tc>
          <w:tcPr>
            <w:tcW w:w="1271" w:type="dxa"/>
            <w:vAlign w:val="center"/>
          </w:tcPr>
          <w:p w14:paraId="7C5ADC51" w14:textId="7307C4AD"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10</w:t>
            </w:r>
          </w:p>
        </w:tc>
        <w:tc>
          <w:tcPr>
            <w:tcW w:w="1843" w:type="dxa"/>
            <w:vAlign w:val="center"/>
          </w:tcPr>
          <w:p w14:paraId="44C306F0"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Sean</w:t>
            </w:r>
          </w:p>
        </w:tc>
        <w:tc>
          <w:tcPr>
            <w:tcW w:w="1276" w:type="dxa"/>
            <w:vAlign w:val="center"/>
          </w:tcPr>
          <w:p w14:paraId="08EDF43E"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M</w:t>
            </w:r>
          </w:p>
        </w:tc>
        <w:tc>
          <w:tcPr>
            <w:tcW w:w="1417" w:type="dxa"/>
            <w:vAlign w:val="center"/>
          </w:tcPr>
          <w:p w14:paraId="2BBF93D7"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&gt;5 years</w:t>
            </w:r>
          </w:p>
        </w:tc>
        <w:tc>
          <w:tcPr>
            <w:tcW w:w="2687" w:type="dxa"/>
            <w:vAlign w:val="center"/>
          </w:tcPr>
          <w:p w14:paraId="6F97641D"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Central functions</w:t>
            </w:r>
          </w:p>
        </w:tc>
      </w:tr>
      <w:tr w:rsidR="00456B03" w:rsidRPr="00064C0F" w14:paraId="7E429F1D" w14:textId="77777777" w:rsidTr="00B85F8F">
        <w:trPr>
          <w:trHeight w:val="340"/>
        </w:trPr>
        <w:tc>
          <w:tcPr>
            <w:tcW w:w="1271" w:type="dxa"/>
            <w:vAlign w:val="center"/>
          </w:tcPr>
          <w:p w14:paraId="7E242F46" w14:textId="041490C1"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11</w:t>
            </w:r>
          </w:p>
        </w:tc>
        <w:tc>
          <w:tcPr>
            <w:tcW w:w="1843" w:type="dxa"/>
            <w:vAlign w:val="center"/>
          </w:tcPr>
          <w:p w14:paraId="4D368FF5"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Matt</w:t>
            </w:r>
          </w:p>
        </w:tc>
        <w:tc>
          <w:tcPr>
            <w:tcW w:w="1276" w:type="dxa"/>
            <w:vAlign w:val="center"/>
          </w:tcPr>
          <w:p w14:paraId="413D89D6"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M</w:t>
            </w:r>
          </w:p>
        </w:tc>
        <w:tc>
          <w:tcPr>
            <w:tcW w:w="1417" w:type="dxa"/>
            <w:vAlign w:val="center"/>
          </w:tcPr>
          <w:p w14:paraId="70DDBCCB"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&gt;5 years</w:t>
            </w:r>
          </w:p>
        </w:tc>
        <w:tc>
          <w:tcPr>
            <w:tcW w:w="2687" w:type="dxa"/>
            <w:vAlign w:val="center"/>
          </w:tcPr>
          <w:p w14:paraId="05A0A0B9"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Central functions</w:t>
            </w:r>
          </w:p>
        </w:tc>
      </w:tr>
      <w:tr w:rsidR="00456B03" w:rsidRPr="00064C0F" w14:paraId="40096F1D" w14:textId="77777777" w:rsidTr="00B85F8F">
        <w:trPr>
          <w:trHeight w:val="340"/>
        </w:trPr>
        <w:tc>
          <w:tcPr>
            <w:tcW w:w="1271" w:type="dxa"/>
            <w:vAlign w:val="center"/>
          </w:tcPr>
          <w:p w14:paraId="5CDF076E" w14:textId="76CA829F"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12</w:t>
            </w:r>
          </w:p>
        </w:tc>
        <w:tc>
          <w:tcPr>
            <w:tcW w:w="1843" w:type="dxa"/>
            <w:vAlign w:val="center"/>
          </w:tcPr>
          <w:p w14:paraId="732CF660"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Michelle</w:t>
            </w:r>
          </w:p>
        </w:tc>
        <w:tc>
          <w:tcPr>
            <w:tcW w:w="1276" w:type="dxa"/>
            <w:vAlign w:val="center"/>
          </w:tcPr>
          <w:p w14:paraId="1EF4C4E7"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F</w:t>
            </w:r>
          </w:p>
        </w:tc>
        <w:tc>
          <w:tcPr>
            <w:tcW w:w="1417" w:type="dxa"/>
            <w:vAlign w:val="center"/>
          </w:tcPr>
          <w:p w14:paraId="2F32877E"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&lt;5 years</w:t>
            </w:r>
          </w:p>
        </w:tc>
        <w:tc>
          <w:tcPr>
            <w:tcW w:w="2687" w:type="dxa"/>
            <w:vAlign w:val="center"/>
          </w:tcPr>
          <w:p w14:paraId="4084C1BE"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Central functions</w:t>
            </w:r>
          </w:p>
        </w:tc>
      </w:tr>
      <w:tr w:rsidR="00456B03" w:rsidRPr="00064C0F" w14:paraId="02A40349" w14:textId="77777777" w:rsidTr="00B85F8F">
        <w:trPr>
          <w:trHeight w:val="340"/>
        </w:trPr>
        <w:tc>
          <w:tcPr>
            <w:tcW w:w="1271" w:type="dxa"/>
            <w:vAlign w:val="center"/>
          </w:tcPr>
          <w:p w14:paraId="44F88440" w14:textId="34C763EE"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13</w:t>
            </w:r>
          </w:p>
        </w:tc>
        <w:tc>
          <w:tcPr>
            <w:tcW w:w="1843" w:type="dxa"/>
            <w:vAlign w:val="center"/>
          </w:tcPr>
          <w:p w14:paraId="0CF6677D"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Angela</w:t>
            </w:r>
          </w:p>
        </w:tc>
        <w:tc>
          <w:tcPr>
            <w:tcW w:w="1276" w:type="dxa"/>
            <w:vAlign w:val="center"/>
          </w:tcPr>
          <w:p w14:paraId="63ECF0E3"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F</w:t>
            </w:r>
          </w:p>
        </w:tc>
        <w:tc>
          <w:tcPr>
            <w:tcW w:w="1417" w:type="dxa"/>
            <w:vAlign w:val="center"/>
          </w:tcPr>
          <w:p w14:paraId="13E22370"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&gt;5 years</w:t>
            </w:r>
          </w:p>
        </w:tc>
        <w:tc>
          <w:tcPr>
            <w:tcW w:w="2687" w:type="dxa"/>
            <w:vAlign w:val="center"/>
          </w:tcPr>
          <w:p w14:paraId="65763389"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Project Management</w:t>
            </w:r>
          </w:p>
        </w:tc>
      </w:tr>
      <w:tr w:rsidR="00456B03" w:rsidRPr="00064C0F" w14:paraId="613EE4CA" w14:textId="77777777" w:rsidTr="00B85F8F">
        <w:trPr>
          <w:trHeight w:val="340"/>
        </w:trPr>
        <w:tc>
          <w:tcPr>
            <w:tcW w:w="1271" w:type="dxa"/>
            <w:vAlign w:val="center"/>
          </w:tcPr>
          <w:p w14:paraId="691ECC4D" w14:textId="2CDAD9DA"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14</w:t>
            </w:r>
          </w:p>
        </w:tc>
        <w:tc>
          <w:tcPr>
            <w:tcW w:w="1843" w:type="dxa"/>
            <w:vAlign w:val="center"/>
          </w:tcPr>
          <w:p w14:paraId="5D909C6F"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Russell</w:t>
            </w:r>
          </w:p>
        </w:tc>
        <w:tc>
          <w:tcPr>
            <w:tcW w:w="1276" w:type="dxa"/>
            <w:vAlign w:val="center"/>
          </w:tcPr>
          <w:p w14:paraId="0FCE45D7"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M</w:t>
            </w:r>
          </w:p>
        </w:tc>
        <w:tc>
          <w:tcPr>
            <w:tcW w:w="1417" w:type="dxa"/>
            <w:vAlign w:val="center"/>
          </w:tcPr>
          <w:p w14:paraId="7759F1B7"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&lt;5 years</w:t>
            </w:r>
          </w:p>
        </w:tc>
        <w:tc>
          <w:tcPr>
            <w:tcW w:w="2687" w:type="dxa"/>
            <w:vAlign w:val="center"/>
          </w:tcPr>
          <w:p w14:paraId="509AE48D"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Engineering</w:t>
            </w:r>
          </w:p>
        </w:tc>
      </w:tr>
      <w:tr w:rsidR="00456B03" w:rsidRPr="00064C0F" w14:paraId="7406CD78" w14:textId="77777777" w:rsidTr="00B85F8F">
        <w:trPr>
          <w:trHeight w:val="340"/>
        </w:trPr>
        <w:tc>
          <w:tcPr>
            <w:tcW w:w="1271" w:type="dxa"/>
            <w:vAlign w:val="center"/>
          </w:tcPr>
          <w:p w14:paraId="44DC04FB" w14:textId="68C17218" w:rsidR="00456B03" w:rsidRPr="00064C0F" w:rsidRDefault="00B85F8F"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15</w:t>
            </w:r>
          </w:p>
        </w:tc>
        <w:tc>
          <w:tcPr>
            <w:tcW w:w="1843" w:type="dxa"/>
            <w:vAlign w:val="center"/>
          </w:tcPr>
          <w:p w14:paraId="47B7E4BA"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John</w:t>
            </w:r>
          </w:p>
        </w:tc>
        <w:tc>
          <w:tcPr>
            <w:tcW w:w="1276" w:type="dxa"/>
            <w:vAlign w:val="center"/>
          </w:tcPr>
          <w:p w14:paraId="74CEA1B6" w14:textId="77777777" w:rsidR="00456B03" w:rsidRPr="00064C0F" w:rsidRDefault="00456B03" w:rsidP="009861E4">
            <w:pPr>
              <w:jc w:val="cente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M</w:t>
            </w:r>
          </w:p>
        </w:tc>
        <w:tc>
          <w:tcPr>
            <w:tcW w:w="1417" w:type="dxa"/>
            <w:vAlign w:val="center"/>
          </w:tcPr>
          <w:p w14:paraId="361EC3C5"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&lt;5 years</w:t>
            </w:r>
          </w:p>
        </w:tc>
        <w:tc>
          <w:tcPr>
            <w:tcW w:w="2687" w:type="dxa"/>
            <w:vAlign w:val="center"/>
          </w:tcPr>
          <w:p w14:paraId="554931C2" w14:textId="77777777" w:rsidR="00456B03" w:rsidRPr="00064C0F" w:rsidRDefault="00456B03" w:rsidP="009861E4">
            <w:pPr>
              <w:rPr>
                <w:rFonts w:ascii="Times New Roman" w:eastAsia="Times New Roman" w:hAnsi="Times New Roman" w:cs="Times New Roman"/>
                <w:sz w:val="24"/>
                <w:szCs w:val="24"/>
                <w:lang w:eastAsia="en-GB"/>
              </w:rPr>
            </w:pPr>
            <w:r w:rsidRPr="00064C0F">
              <w:rPr>
                <w:rFonts w:ascii="Times New Roman" w:eastAsia="Times New Roman" w:hAnsi="Times New Roman" w:cs="Times New Roman"/>
                <w:sz w:val="24"/>
                <w:szCs w:val="24"/>
                <w:lang w:eastAsia="en-GB"/>
              </w:rPr>
              <w:t>Engineering</w:t>
            </w:r>
          </w:p>
        </w:tc>
      </w:tr>
    </w:tbl>
    <w:p w14:paraId="541E0C09" w14:textId="5F4BCEAA" w:rsidR="00C32C4D" w:rsidRPr="00064C0F" w:rsidRDefault="00456B03" w:rsidP="195C8BB5">
      <w:pPr>
        <w:spacing w:after="0" w:line="480" w:lineRule="auto"/>
        <w:jc w:val="lowKashida"/>
        <w:rPr>
          <w:rFonts w:ascii="Times New Roman" w:hAnsi="Times New Roman" w:cs="Times New Roman"/>
          <w:color w:val="000000" w:themeColor="text1"/>
          <w:sz w:val="24"/>
          <w:szCs w:val="24"/>
        </w:rPr>
      </w:pPr>
      <w:r w:rsidRPr="195C8BB5">
        <w:rPr>
          <w:rFonts w:ascii="Times New Roman" w:eastAsia="Times New Roman" w:hAnsi="Times New Roman" w:cs="Times New Roman"/>
          <w:b/>
          <w:bCs/>
          <w:sz w:val="24"/>
          <w:szCs w:val="24"/>
          <w:lang w:eastAsia="en-GB"/>
        </w:rPr>
        <w:t>Table 1</w:t>
      </w:r>
      <w:r w:rsidR="00FB7A9A" w:rsidRPr="195C8BB5">
        <w:rPr>
          <w:rFonts w:ascii="Times New Roman" w:eastAsia="Times New Roman" w:hAnsi="Times New Roman" w:cs="Times New Roman"/>
          <w:b/>
          <w:bCs/>
          <w:sz w:val="24"/>
          <w:szCs w:val="24"/>
          <w:lang w:eastAsia="en-GB"/>
        </w:rPr>
        <w:t xml:space="preserve">: </w:t>
      </w:r>
      <w:r w:rsidR="007A3A89" w:rsidRPr="195C8BB5">
        <w:rPr>
          <w:rFonts w:ascii="Times New Roman" w:eastAsia="Times New Roman" w:hAnsi="Times New Roman" w:cs="Times New Roman"/>
          <w:b/>
          <w:bCs/>
          <w:sz w:val="24"/>
          <w:szCs w:val="24"/>
          <w:lang w:eastAsia="en-GB"/>
        </w:rPr>
        <w:t>R</w:t>
      </w:r>
      <w:r w:rsidRPr="195C8BB5">
        <w:rPr>
          <w:rFonts w:ascii="Times New Roman" w:eastAsia="Times New Roman" w:hAnsi="Times New Roman" w:cs="Times New Roman"/>
          <w:b/>
          <w:bCs/>
          <w:sz w:val="24"/>
          <w:szCs w:val="24"/>
          <w:lang w:eastAsia="en-GB"/>
        </w:rPr>
        <w:t>esearch participants</w:t>
      </w:r>
    </w:p>
    <w:p w14:paraId="487F979B" w14:textId="7BCE0CEA" w:rsidR="00C32C4D" w:rsidRPr="00064C0F" w:rsidRDefault="00F7635C" w:rsidP="008A65C9">
      <w:pPr>
        <w:spacing w:after="0" w:line="240" w:lineRule="auto"/>
        <w:ind w:firstLine="720"/>
        <w:jc w:val="lowKashida"/>
        <w:rPr>
          <w:rFonts w:ascii="Times New Roman" w:hAnsi="Times New Roman" w:cs="Times New Roman"/>
          <w:color w:val="000000"/>
          <w:sz w:val="24"/>
          <w:szCs w:val="24"/>
        </w:rPr>
      </w:pPr>
      <w:r w:rsidRPr="195C8BB5">
        <w:rPr>
          <w:rFonts w:ascii="Times New Roman" w:hAnsi="Times New Roman" w:cs="Times New Roman"/>
          <w:color w:val="000000" w:themeColor="text1"/>
          <w:sz w:val="24"/>
          <w:szCs w:val="24"/>
        </w:rPr>
        <w:lastRenderedPageBreak/>
        <w:t xml:space="preserve">The data analysis </w:t>
      </w:r>
      <w:r w:rsidR="00D11A47" w:rsidRPr="195C8BB5">
        <w:rPr>
          <w:rFonts w:ascii="Times New Roman" w:hAnsi="Times New Roman" w:cs="Times New Roman"/>
          <w:color w:val="000000" w:themeColor="text1"/>
          <w:sz w:val="24"/>
          <w:szCs w:val="24"/>
        </w:rPr>
        <w:t xml:space="preserve">was conducted using a </w:t>
      </w:r>
      <w:r w:rsidR="00DD37D2" w:rsidRPr="195C8BB5">
        <w:rPr>
          <w:rFonts w:ascii="Times New Roman" w:hAnsi="Times New Roman" w:cs="Times New Roman"/>
          <w:color w:val="000000" w:themeColor="text1"/>
          <w:sz w:val="24"/>
          <w:szCs w:val="24"/>
        </w:rPr>
        <w:t>Foucauldian Discourse Analysis (FDA)</w:t>
      </w:r>
      <w:r w:rsidR="000108DC" w:rsidRPr="195C8BB5">
        <w:rPr>
          <w:rFonts w:ascii="Times New Roman" w:hAnsi="Times New Roman" w:cs="Times New Roman"/>
          <w:color w:val="000000" w:themeColor="text1"/>
          <w:sz w:val="24"/>
          <w:szCs w:val="24"/>
        </w:rPr>
        <w:t xml:space="preserve"> approach.</w:t>
      </w:r>
      <w:r w:rsidR="00C32C4D" w:rsidRPr="195C8BB5">
        <w:rPr>
          <w:rFonts w:ascii="Times New Roman" w:hAnsi="Times New Roman" w:cs="Times New Roman"/>
          <w:color w:val="000000" w:themeColor="text1"/>
          <w:sz w:val="24"/>
          <w:szCs w:val="24"/>
        </w:rPr>
        <w:t xml:space="preserve"> </w:t>
      </w:r>
      <w:r w:rsidR="000108DC" w:rsidRPr="195C8BB5">
        <w:rPr>
          <w:rFonts w:ascii="Times New Roman" w:hAnsi="Times New Roman" w:cs="Times New Roman"/>
          <w:color w:val="000000" w:themeColor="text1"/>
          <w:sz w:val="24"/>
          <w:szCs w:val="24"/>
        </w:rPr>
        <w:t>W</w:t>
      </w:r>
      <w:r w:rsidR="00C32C4D" w:rsidRPr="195C8BB5">
        <w:rPr>
          <w:rFonts w:ascii="Times New Roman" w:hAnsi="Times New Roman" w:cs="Times New Roman"/>
          <w:color w:val="000000" w:themeColor="text1"/>
          <w:sz w:val="24"/>
          <w:szCs w:val="24"/>
        </w:rPr>
        <w:t xml:space="preserve">e are often reminded that Foucault himself never defined an actual method, given the inherent subjectivity core to his work </w:t>
      </w:r>
      <w:sdt>
        <w:sdtPr>
          <w:rPr>
            <w:rFonts w:ascii="Times New Roman" w:hAnsi="Times New Roman" w:cs="Times New Roman"/>
            <w:color w:val="000000" w:themeColor="text1"/>
            <w:sz w:val="24"/>
            <w:szCs w:val="24"/>
          </w:rPr>
          <w:tag w:val="MENDELEY_CITATION_v3_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"/>
          <w:id w:val="-1932110974"/>
          <w:placeholder>
            <w:docPart w:val="19BE53638F5D4ECB8B23EA57B25A29CF"/>
          </w:placeholder>
        </w:sdtPr>
        <w:sdtContent>
          <w:r w:rsidR="00C32C4D" w:rsidRPr="195C8BB5">
            <w:rPr>
              <w:rFonts w:ascii="Times New Roman" w:hAnsi="Times New Roman" w:cs="Times New Roman"/>
              <w:sz w:val="24"/>
              <w:szCs w:val="24"/>
            </w:rPr>
            <w:t>(Arribas-</w:t>
          </w:r>
          <w:r w:rsidR="00554AA4" w:rsidRPr="195C8BB5">
            <w:rPr>
              <w:rFonts w:ascii="Times New Roman" w:hAnsi="Times New Roman" w:cs="Times New Roman"/>
              <w:sz w:val="24"/>
              <w:szCs w:val="24"/>
            </w:rPr>
            <w:t>A</w:t>
          </w:r>
          <w:r w:rsidR="00C32C4D" w:rsidRPr="195C8BB5">
            <w:rPr>
              <w:rFonts w:ascii="Times New Roman" w:hAnsi="Times New Roman" w:cs="Times New Roman"/>
              <w:sz w:val="24"/>
              <w:szCs w:val="24"/>
            </w:rPr>
            <w:t>yllon &amp; Walkerdine, 2017)</w:t>
          </w:r>
        </w:sdtContent>
      </w:sdt>
      <w:r w:rsidR="00A57FD8" w:rsidRPr="195C8BB5">
        <w:rPr>
          <w:rFonts w:ascii="Times New Roman" w:hAnsi="Times New Roman" w:cs="Times New Roman"/>
          <w:color w:val="000000" w:themeColor="text1"/>
          <w:sz w:val="24"/>
          <w:szCs w:val="24"/>
        </w:rPr>
        <w:t>, and</w:t>
      </w:r>
      <w:r w:rsidR="00C32C4D" w:rsidRPr="195C8BB5">
        <w:rPr>
          <w:rFonts w:ascii="Times New Roman" w:hAnsi="Times New Roman" w:cs="Times New Roman"/>
          <w:color w:val="000000" w:themeColor="text1"/>
          <w:sz w:val="24"/>
          <w:szCs w:val="24"/>
        </w:rPr>
        <w:t xml:space="preserve"> FDA is better understood as a method defined by scholars </w:t>
      </w:r>
      <w:r w:rsidR="005D1A68" w:rsidRPr="195C8BB5">
        <w:rPr>
          <w:rFonts w:ascii="Times New Roman" w:hAnsi="Times New Roman" w:cs="Times New Roman"/>
          <w:color w:val="000000" w:themeColor="text1"/>
          <w:sz w:val="24"/>
          <w:szCs w:val="24"/>
        </w:rPr>
        <w:t>to</w:t>
      </w:r>
      <w:r w:rsidR="00C32C4D" w:rsidRPr="195C8BB5">
        <w:rPr>
          <w:rFonts w:ascii="Times New Roman" w:hAnsi="Times New Roman" w:cs="Times New Roman"/>
          <w:color w:val="000000" w:themeColor="text1"/>
          <w:sz w:val="24"/>
          <w:szCs w:val="24"/>
        </w:rPr>
        <w:t xml:space="preserve"> apply Foucault’s perspective to empirical research </w:t>
      </w:r>
      <w:sdt>
        <w:sdtPr>
          <w:rPr>
            <w:rFonts w:ascii="Times New Roman" w:hAnsi="Times New Roman" w:cs="Times New Roman"/>
            <w:color w:val="000000" w:themeColor="text1"/>
            <w:sz w:val="24"/>
            <w:szCs w:val="24"/>
          </w:rPr>
          <w:tag w:val="MENDELEY_CITATION_v3_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"/>
          <w:id w:val="-862972239"/>
          <w:placeholder>
            <w:docPart w:val="19BE53638F5D4ECB8B23EA57B25A29CF"/>
          </w:placeholder>
        </w:sdtPr>
        <w:sdtContent>
          <w:r w:rsidR="00C32C4D" w:rsidRPr="195C8BB5">
            <w:rPr>
              <w:rFonts w:ascii="Times New Roman" w:hAnsi="Times New Roman" w:cs="Times New Roman"/>
              <w:color w:val="000000" w:themeColor="text1"/>
              <w:sz w:val="24"/>
              <w:szCs w:val="24"/>
            </w:rPr>
            <w:t>(</w:t>
          </w:r>
          <w:proofErr w:type="spellStart"/>
          <w:r w:rsidR="00C32C4D" w:rsidRPr="195C8BB5">
            <w:rPr>
              <w:rFonts w:ascii="Times New Roman" w:hAnsi="Times New Roman" w:cs="Times New Roman"/>
              <w:color w:val="000000" w:themeColor="text1"/>
              <w:sz w:val="24"/>
              <w:szCs w:val="24"/>
            </w:rPr>
            <w:t>Raffnsøe</w:t>
          </w:r>
          <w:proofErr w:type="spellEnd"/>
          <w:r w:rsidR="005C1C93">
            <w:rPr>
              <w:rFonts w:ascii="Times New Roman" w:hAnsi="Times New Roman" w:cs="Times New Roman"/>
              <w:color w:val="000000" w:themeColor="text1"/>
              <w:sz w:val="24"/>
              <w:szCs w:val="24"/>
            </w:rPr>
            <w:t xml:space="preserve"> et al.</w:t>
          </w:r>
          <w:r w:rsidR="00C32C4D" w:rsidRPr="195C8BB5">
            <w:rPr>
              <w:rFonts w:ascii="Times New Roman" w:hAnsi="Times New Roman" w:cs="Times New Roman"/>
              <w:color w:val="000000" w:themeColor="text1"/>
              <w:sz w:val="24"/>
              <w:szCs w:val="24"/>
            </w:rPr>
            <w:t>, 2019)</w:t>
          </w:r>
        </w:sdtContent>
      </w:sdt>
      <w:r w:rsidR="00402C71" w:rsidRPr="195C8BB5">
        <w:rPr>
          <w:rFonts w:ascii="Times New Roman" w:hAnsi="Times New Roman" w:cs="Times New Roman"/>
          <w:color w:val="000000" w:themeColor="text1"/>
          <w:sz w:val="24"/>
          <w:szCs w:val="24"/>
        </w:rPr>
        <w:t>. D</w:t>
      </w:r>
      <w:r w:rsidR="00C32C4D" w:rsidRPr="195C8BB5">
        <w:rPr>
          <w:rFonts w:ascii="Times New Roman" w:hAnsi="Times New Roman" w:cs="Times New Roman"/>
          <w:color w:val="000000" w:themeColor="text1"/>
          <w:sz w:val="24"/>
          <w:szCs w:val="24"/>
        </w:rPr>
        <w:t>ifferent proposed methods</w:t>
      </w:r>
      <w:r w:rsidR="00F300DB" w:rsidRPr="195C8BB5">
        <w:rPr>
          <w:rFonts w:ascii="Times New Roman" w:hAnsi="Times New Roman" w:cs="Times New Roman"/>
          <w:color w:val="000000" w:themeColor="text1"/>
          <w:sz w:val="24"/>
          <w:szCs w:val="24"/>
        </w:rPr>
        <w:t xml:space="preserve"> and examples of their application</w:t>
      </w:r>
      <w:r w:rsidR="00C32C4D" w:rsidRPr="195C8BB5">
        <w:rPr>
          <w:rFonts w:ascii="Times New Roman" w:hAnsi="Times New Roman" w:cs="Times New Roman"/>
          <w:color w:val="000000" w:themeColor="text1"/>
          <w:sz w:val="24"/>
          <w:szCs w:val="24"/>
        </w:rPr>
        <w:t xml:space="preserve"> were reviewed to define </w:t>
      </w:r>
      <w:r w:rsidR="00080BC6" w:rsidRPr="195C8BB5">
        <w:rPr>
          <w:rFonts w:ascii="Times New Roman" w:hAnsi="Times New Roman" w:cs="Times New Roman"/>
          <w:color w:val="000000" w:themeColor="text1"/>
          <w:sz w:val="24"/>
          <w:szCs w:val="24"/>
        </w:rPr>
        <w:t>the most appropriate approach for this study</w:t>
      </w:r>
      <w:r w:rsidR="00901C6B" w:rsidRPr="195C8BB5">
        <w:rPr>
          <w:rFonts w:ascii="Times New Roman" w:hAnsi="Times New Roman" w:cs="Times New Roman"/>
          <w:color w:val="000000" w:themeColor="text1"/>
          <w:sz w:val="24"/>
          <w:szCs w:val="24"/>
        </w:rPr>
        <w:t xml:space="preserve">. </w:t>
      </w:r>
      <w:r w:rsidR="00C32C4D" w:rsidRPr="195C8BB5">
        <w:rPr>
          <w:rFonts w:ascii="Times New Roman" w:hAnsi="Times New Roman" w:cs="Times New Roman"/>
          <w:color w:val="000000" w:themeColor="text1"/>
          <w:sz w:val="24"/>
          <w:szCs w:val="24"/>
        </w:rPr>
        <w:t>M</w:t>
      </w:r>
      <w:r w:rsidR="00901C6B" w:rsidRPr="195C8BB5">
        <w:rPr>
          <w:rFonts w:ascii="Times New Roman" w:hAnsi="Times New Roman" w:cs="Times New Roman"/>
          <w:color w:val="000000" w:themeColor="text1"/>
          <w:sz w:val="24"/>
          <w:szCs w:val="24"/>
        </w:rPr>
        <w:t>any</w:t>
      </w:r>
      <w:r w:rsidR="00C32C4D" w:rsidRPr="195C8BB5">
        <w:rPr>
          <w:rFonts w:ascii="Times New Roman" w:hAnsi="Times New Roman" w:cs="Times New Roman"/>
          <w:color w:val="000000" w:themeColor="text1"/>
          <w:sz w:val="24"/>
          <w:szCs w:val="24"/>
        </w:rPr>
        <w:t xml:space="preserve"> examples of FDA base their </w:t>
      </w:r>
      <w:r w:rsidR="005C5CA1" w:rsidRPr="195C8BB5">
        <w:rPr>
          <w:rFonts w:ascii="Times New Roman" w:hAnsi="Times New Roman" w:cs="Times New Roman"/>
          <w:color w:val="000000" w:themeColor="text1"/>
          <w:sz w:val="24"/>
          <w:szCs w:val="24"/>
        </w:rPr>
        <w:t xml:space="preserve">approach </w:t>
      </w:r>
      <w:r w:rsidR="00C32C4D" w:rsidRPr="195C8BB5">
        <w:rPr>
          <w:rFonts w:ascii="Times New Roman" w:hAnsi="Times New Roman" w:cs="Times New Roman"/>
          <w:color w:val="000000" w:themeColor="text1"/>
          <w:sz w:val="24"/>
          <w:szCs w:val="24"/>
        </w:rPr>
        <w:t xml:space="preserve">on the suggested six-step method devised by </w:t>
      </w:r>
      <w:sdt>
        <w:sdtPr>
          <w:rPr>
            <w:rFonts w:ascii="Times New Roman" w:hAnsi="Times New Roman" w:cs="Times New Roman"/>
            <w:color w:val="000000" w:themeColor="text1"/>
            <w:sz w:val="24"/>
            <w:szCs w:val="24"/>
          </w:rPr>
          <w:tag w:val="MENDELEY_CITATION_v3_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"/>
          <w:id w:val="531392288"/>
          <w:placeholder>
            <w:docPart w:val="19BE53638F5D4ECB8B23EA57B25A29CF"/>
          </w:placeholder>
        </w:sdtPr>
        <w:sdtContent>
          <w:r w:rsidR="00C32C4D" w:rsidRPr="195C8BB5">
            <w:rPr>
              <w:rFonts w:ascii="Times New Roman" w:hAnsi="Times New Roman" w:cs="Times New Roman"/>
              <w:color w:val="000000" w:themeColor="text1"/>
              <w:sz w:val="24"/>
              <w:szCs w:val="24"/>
            </w:rPr>
            <w:t>Willig (2008, pp.115-117)</w:t>
          </w:r>
        </w:sdtContent>
      </w:sdt>
      <w:r w:rsidR="00C32C4D" w:rsidRPr="195C8BB5">
        <w:rPr>
          <w:rFonts w:ascii="Times New Roman" w:hAnsi="Times New Roman" w:cs="Times New Roman"/>
          <w:color w:val="000000" w:themeColor="text1"/>
          <w:sz w:val="24"/>
          <w:szCs w:val="24"/>
        </w:rPr>
        <w:t>.</w:t>
      </w:r>
      <w:r w:rsidR="004A4E9C" w:rsidRPr="195C8BB5">
        <w:rPr>
          <w:rFonts w:ascii="Times New Roman" w:hAnsi="Times New Roman" w:cs="Times New Roman"/>
          <w:color w:val="000000" w:themeColor="text1"/>
          <w:sz w:val="24"/>
          <w:szCs w:val="24"/>
        </w:rPr>
        <w:t xml:space="preserve"> </w:t>
      </w:r>
      <w:r w:rsidR="00A06794" w:rsidRPr="195C8BB5">
        <w:rPr>
          <w:rFonts w:ascii="Times New Roman" w:hAnsi="Times New Roman" w:cs="Times New Roman"/>
          <w:color w:val="000000" w:themeColor="text1"/>
          <w:sz w:val="24"/>
          <w:szCs w:val="24"/>
        </w:rPr>
        <w:t xml:space="preserve">While </w:t>
      </w:r>
      <w:r w:rsidR="008372BE" w:rsidRPr="195C8BB5">
        <w:rPr>
          <w:rFonts w:ascii="Times New Roman" w:hAnsi="Times New Roman" w:cs="Times New Roman"/>
          <w:color w:val="000000" w:themeColor="text1"/>
          <w:sz w:val="24"/>
          <w:szCs w:val="24"/>
        </w:rPr>
        <w:t xml:space="preserve">this method covers </w:t>
      </w:r>
      <w:r w:rsidR="0044706D" w:rsidRPr="195C8BB5">
        <w:rPr>
          <w:rFonts w:ascii="Times New Roman" w:hAnsi="Times New Roman" w:cs="Times New Roman"/>
          <w:color w:val="000000" w:themeColor="text1"/>
          <w:sz w:val="24"/>
          <w:szCs w:val="24"/>
        </w:rPr>
        <w:t xml:space="preserve">some of the key tenets of Foucauldian </w:t>
      </w:r>
      <w:r w:rsidR="00C62AB4" w:rsidRPr="195C8BB5">
        <w:rPr>
          <w:rFonts w:ascii="Times New Roman" w:hAnsi="Times New Roman" w:cs="Times New Roman"/>
          <w:color w:val="000000" w:themeColor="text1"/>
          <w:sz w:val="24"/>
          <w:szCs w:val="24"/>
        </w:rPr>
        <w:t>inspired inquiry</w:t>
      </w:r>
      <w:r w:rsidR="00012DCE" w:rsidRPr="195C8BB5">
        <w:rPr>
          <w:rFonts w:ascii="Times New Roman" w:hAnsi="Times New Roman" w:cs="Times New Roman"/>
          <w:color w:val="000000" w:themeColor="text1"/>
          <w:sz w:val="24"/>
          <w:szCs w:val="24"/>
        </w:rPr>
        <w:t xml:space="preserve"> such as </w:t>
      </w:r>
      <w:r w:rsidR="00BA503C" w:rsidRPr="195C8BB5">
        <w:rPr>
          <w:rFonts w:ascii="Times New Roman" w:hAnsi="Times New Roman" w:cs="Times New Roman"/>
          <w:color w:val="000000" w:themeColor="text1"/>
          <w:sz w:val="24"/>
          <w:szCs w:val="24"/>
        </w:rPr>
        <w:t>subject positioning</w:t>
      </w:r>
      <w:r w:rsidR="000D0006" w:rsidRPr="195C8BB5">
        <w:rPr>
          <w:rFonts w:ascii="Times New Roman" w:hAnsi="Times New Roman" w:cs="Times New Roman"/>
          <w:color w:val="000000" w:themeColor="text1"/>
          <w:sz w:val="24"/>
          <w:szCs w:val="24"/>
        </w:rPr>
        <w:t xml:space="preserve"> and </w:t>
      </w:r>
      <w:r w:rsidR="00A02C4A" w:rsidRPr="195C8BB5">
        <w:rPr>
          <w:rFonts w:ascii="Times New Roman" w:hAnsi="Times New Roman" w:cs="Times New Roman"/>
          <w:color w:val="000000" w:themeColor="text1"/>
          <w:sz w:val="24"/>
          <w:szCs w:val="24"/>
        </w:rPr>
        <w:t xml:space="preserve">subjectification, </w:t>
      </w:r>
      <w:r w:rsidR="00C32C4D" w:rsidRPr="195C8BB5">
        <w:rPr>
          <w:rFonts w:ascii="Times New Roman" w:hAnsi="Times New Roman" w:cs="Times New Roman"/>
          <w:color w:val="000000" w:themeColor="text1"/>
          <w:sz w:val="24"/>
          <w:szCs w:val="24"/>
        </w:rPr>
        <w:t xml:space="preserve">Willig clarifies that her approach does not </w:t>
      </w:r>
      <w:r w:rsidR="00092839" w:rsidRPr="195C8BB5">
        <w:rPr>
          <w:rFonts w:ascii="Times New Roman" w:hAnsi="Times New Roman" w:cs="Times New Roman"/>
          <w:color w:val="000000" w:themeColor="text1"/>
          <w:sz w:val="24"/>
          <w:szCs w:val="24"/>
        </w:rPr>
        <w:t>consider</w:t>
      </w:r>
      <w:r w:rsidR="00C32C4D" w:rsidRPr="195C8BB5">
        <w:rPr>
          <w:rFonts w:ascii="Times New Roman" w:hAnsi="Times New Roman" w:cs="Times New Roman"/>
          <w:color w:val="000000" w:themeColor="text1"/>
          <w:sz w:val="24"/>
          <w:szCs w:val="24"/>
        </w:rPr>
        <w:t xml:space="preserve"> the role of history, </w:t>
      </w:r>
      <w:proofErr w:type="gramStart"/>
      <w:r w:rsidR="00C32C4D" w:rsidRPr="195C8BB5">
        <w:rPr>
          <w:rFonts w:ascii="Times New Roman" w:hAnsi="Times New Roman" w:cs="Times New Roman"/>
          <w:color w:val="000000" w:themeColor="text1"/>
          <w:sz w:val="24"/>
          <w:szCs w:val="24"/>
        </w:rPr>
        <w:t>formation</w:t>
      </w:r>
      <w:proofErr w:type="gramEnd"/>
      <w:r w:rsidR="00C32C4D" w:rsidRPr="195C8BB5">
        <w:rPr>
          <w:rFonts w:ascii="Times New Roman" w:hAnsi="Times New Roman" w:cs="Times New Roman"/>
          <w:color w:val="000000" w:themeColor="text1"/>
          <w:sz w:val="24"/>
          <w:szCs w:val="24"/>
        </w:rPr>
        <w:t xml:space="preserve"> and evolution of discourses </w:t>
      </w:r>
      <w:sdt>
        <w:sdtPr>
          <w:rPr>
            <w:rFonts w:ascii="Times New Roman" w:hAnsi="Times New Roman" w:cs="Times New Roman"/>
            <w:color w:val="000000" w:themeColor="text1"/>
            <w:sz w:val="24"/>
            <w:szCs w:val="24"/>
          </w:rPr>
          <w:tag w:val="MENDELEY_CITATION_v3_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"/>
          <w:id w:val="502250046"/>
          <w:placeholder>
            <w:docPart w:val="D1F54FE29D4A452DAC84A569E13379CF"/>
          </w:placeholder>
        </w:sdtPr>
        <w:sdtContent>
          <w:r w:rsidR="00C32C4D" w:rsidRPr="195C8BB5">
            <w:rPr>
              <w:rFonts w:ascii="Times New Roman" w:hAnsi="Times New Roman" w:cs="Times New Roman"/>
              <w:color w:val="000000" w:themeColor="text1"/>
              <w:sz w:val="24"/>
              <w:szCs w:val="24"/>
            </w:rPr>
            <w:t>(Willig, 2008, p.115)</w:t>
          </w:r>
        </w:sdtContent>
      </w:sdt>
      <w:r w:rsidR="00C32C4D" w:rsidRPr="195C8BB5">
        <w:rPr>
          <w:rFonts w:ascii="Times New Roman" w:hAnsi="Times New Roman" w:cs="Times New Roman"/>
          <w:color w:val="000000" w:themeColor="text1"/>
          <w:sz w:val="24"/>
          <w:szCs w:val="24"/>
        </w:rPr>
        <w:t xml:space="preserve">, which are fundamental to Foucault’s work </w:t>
      </w:r>
      <w:sdt>
        <w:sdtPr>
          <w:rPr>
            <w:rFonts w:ascii="Times New Roman" w:hAnsi="Times New Roman" w:cs="Times New Roman"/>
            <w:color w:val="000000" w:themeColor="text1"/>
            <w:sz w:val="24"/>
            <w:szCs w:val="24"/>
          </w:rPr>
          <w:tag w:val="MENDELEY_CITATION_v3_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"/>
          <w:id w:val="-1709864485"/>
          <w:placeholder>
            <w:docPart w:val="D1F54FE29D4A452DAC84A569E13379CF"/>
          </w:placeholder>
        </w:sdtPr>
        <w:sdtContent>
          <w:r w:rsidR="00C32C4D" w:rsidRPr="195C8BB5">
            <w:rPr>
              <w:rFonts w:ascii="Times New Roman" w:hAnsi="Times New Roman" w:cs="Times New Roman"/>
              <w:sz w:val="24"/>
              <w:szCs w:val="24"/>
            </w:rPr>
            <w:t>(Arribas-Ayllon &amp; Walkerdine, 2017)</w:t>
          </w:r>
        </w:sdtContent>
      </w:sdt>
      <w:r w:rsidR="00C32C4D" w:rsidRPr="195C8BB5">
        <w:rPr>
          <w:rFonts w:ascii="Times New Roman" w:hAnsi="Times New Roman" w:cs="Times New Roman"/>
          <w:color w:val="000000" w:themeColor="text1"/>
          <w:sz w:val="24"/>
          <w:szCs w:val="24"/>
        </w:rPr>
        <w:t xml:space="preserve">. </w:t>
      </w:r>
      <w:r w:rsidR="0035202E" w:rsidRPr="195C8BB5">
        <w:rPr>
          <w:rFonts w:ascii="Times New Roman" w:hAnsi="Times New Roman" w:cs="Times New Roman"/>
          <w:color w:val="000000" w:themeColor="text1"/>
          <w:sz w:val="24"/>
          <w:szCs w:val="24"/>
        </w:rPr>
        <w:t>While</w:t>
      </w:r>
      <w:r w:rsidR="00C32C4D" w:rsidRPr="195C8BB5">
        <w:rPr>
          <w:rFonts w:ascii="Times New Roman" w:hAnsi="Times New Roman" w:cs="Times New Roman"/>
          <w:color w:val="000000" w:themeColor="text1"/>
          <w:sz w:val="24"/>
          <w:szCs w:val="24"/>
        </w:rPr>
        <w:t xml:space="preserve"> other research</w:t>
      </w:r>
      <w:r w:rsidR="0035202E" w:rsidRPr="195C8BB5">
        <w:rPr>
          <w:rFonts w:ascii="Times New Roman" w:hAnsi="Times New Roman" w:cs="Times New Roman"/>
          <w:color w:val="000000" w:themeColor="text1"/>
          <w:sz w:val="24"/>
          <w:szCs w:val="24"/>
        </w:rPr>
        <w:t>ers decided to</w:t>
      </w:r>
      <w:r w:rsidR="00C32C4D" w:rsidRPr="195C8BB5">
        <w:rPr>
          <w:rFonts w:ascii="Times New Roman" w:hAnsi="Times New Roman" w:cs="Times New Roman"/>
          <w:color w:val="000000" w:themeColor="text1"/>
          <w:sz w:val="24"/>
          <w:szCs w:val="24"/>
        </w:rPr>
        <w:t xml:space="preserve"> supplemented Willig’s </w:t>
      </w:r>
      <w:r w:rsidR="00F91491" w:rsidRPr="195C8BB5">
        <w:rPr>
          <w:rFonts w:ascii="Times New Roman" w:hAnsi="Times New Roman" w:cs="Times New Roman"/>
          <w:color w:val="000000" w:themeColor="text1"/>
          <w:sz w:val="24"/>
          <w:szCs w:val="24"/>
        </w:rPr>
        <w:t>method</w:t>
      </w:r>
      <w:r w:rsidR="00C32C4D" w:rsidRPr="195C8BB5">
        <w:rPr>
          <w:rFonts w:ascii="Times New Roman" w:hAnsi="Times New Roman" w:cs="Times New Roman"/>
          <w:color w:val="000000" w:themeColor="text1"/>
          <w:sz w:val="24"/>
          <w:szCs w:val="24"/>
        </w:rPr>
        <w:t xml:space="preserve"> with additional Foucauldian concepts </w:t>
      </w:r>
      <w:sdt>
        <w:sdtPr>
          <w:rPr>
            <w:rFonts w:ascii="Times New Roman" w:hAnsi="Times New Roman" w:cs="Times New Roman"/>
            <w:color w:val="000000" w:themeColor="text1"/>
            <w:sz w:val="24"/>
            <w:szCs w:val="24"/>
          </w:rPr>
          <w:tag w:val="MENDELEY_CITATION_v3_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"/>
          <w:id w:val="940103076"/>
          <w:placeholder>
            <w:docPart w:val="19BE53638F5D4ECB8B23EA57B25A29CF"/>
          </w:placeholder>
        </w:sdtPr>
        <w:sdtContent>
          <w:r w:rsidR="00C32C4D" w:rsidRPr="195C8BB5">
            <w:rPr>
              <w:rFonts w:ascii="Times New Roman" w:hAnsi="Times New Roman" w:cs="Times New Roman"/>
              <w:sz w:val="24"/>
              <w:szCs w:val="24"/>
            </w:rPr>
            <w:t>(</w:t>
          </w:r>
          <w:proofErr w:type="spellStart"/>
          <w:r w:rsidR="00C32C4D" w:rsidRPr="195C8BB5">
            <w:rPr>
              <w:rFonts w:ascii="Times New Roman" w:hAnsi="Times New Roman" w:cs="Times New Roman"/>
              <w:sz w:val="24"/>
              <w:szCs w:val="24"/>
            </w:rPr>
            <w:t>Outila</w:t>
          </w:r>
          <w:proofErr w:type="spellEnd"/>
          <w:r w:rsidR="00C32C4D" w:rsidRPr="195C8BB5">
            <w:rPr>
              <w:rFonts w:ascii="Times New Roman" w:hAnsi="Times New Roman" w:cs="Times New Roman"/>
              <w:sz w:val="24"/>
              <w:szCs w:val="24"/>
            </w:rPr>
            <w:t xml:space="preserve"> &amp; </w:t>
          </w:r>
          <w:proofErr w:type="spellStart"/>
          <w:r w:rsidR="00C32C4D" w:rsidRPr="195C8BB5">
            <w:rPr>
              <w:rFonts w:ascii="Times New Roman" w:hAnsi="Times New Roman" w:cs="Times New Roman"/>
              <w:sz w:val="24"/>
              <w:szCs w:val="24"/>
            </w:rPr>
            <w:t>Kiuru</w:t>
          </w:r>
          <w:proofErr w:type="spellEnd"/>
          <w:r w:rsidR="00C32C4D" w:rsidRPr="195C8BB5">
            <w:rPr>
              <w:rFonts w:ascii="Times New Roman" w:hAnsi="Times New Roman" w:cs="Times New Roman"/>
              <w:sz w:val="24"/>
              <w:szCs w:val="24"/>
            </w:rPr>
            <w:t>, 2020)</w:t>
          </w:r>
        </w:sdtContent>
      </w:sdt>
      <w:r w:rsidR="00C32C4D" w:rsidRPr="195C8BB5">
        <w:rPr>
          <w:rFonts w:ascii="Times New Roman" w:hAnsi="Times New Roman" w:cs="Times New Roman"/>
          <w:color w:val="000000" w:themeColor="text1"/>
          <w:sz w:val="24"/>
          <w:szCs w:val="24"/>
        </w:rPr>
        <w:t>,</w:t>
      </w:r>
      <w:r w:rsidR="00444B6F" w:rsidRPr="195C8BB5">
        <w:rPr>
          <w:rFonts w:ascii="Times New Roman" w:hAnsi="Times New Roman" w:cs="Times New Roman"/>
          <w:color w:val="000000" w:themeColor="text1"/>
          <w:sz w:val="24"/>
          <w:szCs w:val="24"/>
        </w:rPr>
        <w:t xml:space="preserve"> </w:t>
      </w:r>
      <w:r w:rsidR="00EB743C" w:rsidRPr="195C8BB5">
        <w:rPr>
          <w:rFonts w:ascii="Times New Roman" w:hAnsi="Times New Roman" w:cs="Times New Roman"/>
          <w:color w:val="000000" w:themeColor="text1"/>
          <w:sz w:val="24"/>
          <w:szCs w:val="24"/>
        </w:rPr>
        <w:t xml:space="preserve">we </w:t>
      </w:r>
      <w:r w:rsidR="0035202E" w:rsidRPr="195C8BB5">
        <w:rPr>
          <w:rFonts w:ascii="Times New Roman" w:hAnsi="Times New Roman" w:cs="Times New Roman"/>
          <w:color w:val="000000" w:themeColor="text1"/>
          <w:sz w:val="24"/>
          <w:szCs w:val="24"/>
        </w:rPr>
        <w:t xml:space="preserve">favoured the </w:t>
      </w:r>
      <w:r w:rsidR="003C571B" w:rsidRPr="195C8BB5">
        <w:rPr>
          <w:rFonts w:ascii="Times New Roman" w:hAnsi="Times New Roman" w:cs="Times New Roman"/>
          <w:color w:val="000000" w:themeColor="text1"/>
          <w:sz w:val="24"/>
          <w:szCs w:val="24"/>
        </w:rPr>
        <w:t xml:space="preserve">flexible guideline proposed by Arribas-Ayllon </w:t>
      </w:r>
      <w:r w:rsidR="00642081" w:rsidRPr="195C8BB5">
        <w:rPr>
          <w:rFonts w:ascii="Times New Roman" w:hAnsi="Times New Roman" w:cs="Times New Roman"/>
          <w:color w:val="000000" w:themeColor="text1"/>
          <w:sz w:val="24"/>
          <w:szCs w:val="24"/>
        </w:rPr>
        <w:t>and</w:t>
      </w:r>
      <w:r w:rsidR="003C571B" w:rsidRPr="195C8BB5">
        <w:rPr>
          <w:rFonts w:ascii="Times New Roman" w:hAnsi="Times New Roman" w:cs="Times New Roman"/>
          <w:color w:val="000000" w:themeColor="text1"/>
          <w:sz w:val="24"/>
          <w:szCs w:val="24"/>
        </w:rPr>
        <w:t xml:space="preserve"> Walkerdine (2017), and</w:t>
      </w:r>
      <w:r w:rsidR="007D191C" w:rsidRPr="195C8BB5">
        <w:rPr>
          <w:rFonts w:ascii="Times New Roman" w:hAnsi="Times New Roman" w:cs="Times New Roman"/>
          <w:color w:val="000000" w:themeColor="text1"/>
          <w:sz w:val="24"/>
          <w:szCs w:val="24"/>
        </w:rPr>
        <w:t>, in order to draw our findings,</w:t>
      </w:r>
      <w:r w:rsidR="003C571B" w:rsidRPr="195C8BB5">
        <w:rPr>
          <w:rFonts w:ascii="Times New Roman" w:hAnsi="Times New Roman" w:cs="Times New Roman"/>
          <w:color w:val="000000" w:themeColor="text1"/>
          <w:sz w:val="24"/>
          <w:szCs w:val="24"/>
        </w:rPr>
        <w:t xml:space="preserve"> </w:t>
      </w:r>
      <w:r w:rsidR="00BB1EB3" w:rsidRPr="195C8BB5">
        <w:rPr>
          <w:rFonts w:ascii="Times New Roman" w:hAnsi="Times New Roman" w:cs="Times New Roman"/>
          <w:color w:val="000000" w:themeColor="text1"/>
          <w:sz w:val="24"/>
          <w:szCs w:val="24"/>
        </w:rPr>
        <w:t xml:space="preserve">structured insights on the discursive formation of moral uncertainty </w:t>
      </w:r>
      <w:r w:rsidR="00776A30" w:rsidRPr="195C8BB5">
        <w:rPr>
          <w:rFonts w:ascii="Times New Roman" w:hAnsi="Times New Roman" w:cs="Times New Roman"/>
          <w:color w:val="000000" w:themeColor="text1"/>
          <w:sz w:val="24"/>
          <w:szCs w:val="24"/>
        </w:rPr>
        <w:t xml:space="preserve">along the four key </w:t>
      </w:r>
      <w:r w:rsidR="00D4490F" w:rsidRPr="195C8BB5">
        <w:rPr>
          <w:rFonts w:ascii="Times New Roman" w:hAnsi="Times New Roman" w:cs="Times New Roman"/>
          <w:color w:val="000000" w:themeColor="text1"/>
          <w:sz w:val="24"/>
          <w:szCs w:val="24"/>
        </w:rPr>
        <w:t>Foucauldian principles they identified: problemati</w:t>
      </w:r>
      <w:r w:rsidR="323601CA" w:rsidRPr="195C8BB5">
        <w:rPr>
          <w:rFonts w:ascii="Times New Roman" w:hAnsi="Times New Roman" w:cs="Times New Roman"/>
          <w:color w:val="000000" w:themeColor="text1"/>
          <w:sz w:val="24"/>
          <w:szCs w:val="24"/>
        </w:rPr>
        <w:t>s</w:t>
      </w:r>
      <w:r w:rsidR="00D4490F" w:rsidRPr="195C8BB5">
        <w:rPr>
          <w:rFonts w:ascii="Times New Roman" w:hAnsi="Times New Roman" w:cs="Times New Roman"/>
          <w:color w:val="000000" w:themeColor="text1"/>
          <w:sz w:val="24"/>
          <w:szCs w:val="24"/>
        </w:rPr>
        <w:t>ation,</w:t>
      </w:r>
      <w:r w:rsidR="004F40A8" w:rsidRPr="195C8BB5">
        <w:rPr>
          <w:rFonts w:ascii="Times New Roman" w:hAnsi="Times New Roman" w:cs="Times New Roman"/>
          <w:color w:val="000000" w:themeColor="text1"/>
          <w:sz w:val="24"/>
          <w:szCs w:val="24"/>
        </w:rPr>
        <w:t xml:space="preserve"> how </w:t>
      </w:r>
      <w:r w:rsidR="007D1CF1" w:rsidRPr="195C8BB5">
        <w:rPr>
          <w:rFonts w:ascii="Times New Roman" w:hAnsi="Times New Roman" w:cs="Times New Roman"/>
          <w:color w:val="000000" w:themeColor="text1"/>
          <w:sz w:val="24"/>
          <w:szCs w:val="24"/>
        </w:rPr>
        <w:t>problems are being formed</w:t>
      </w:r>
      <w:r w:rsidR="00F15A90" w:rsidRPr="195C8BB5">
        <w:rPr>
          <w:rFonts w:ascii="Times New Roman" w:hAnsi="Times New Roman" w:cs="Times New Roman"/>
          <w:color w:val="000000" w:themeColor="text1"/>
          <w:sz w:val="24"/>
          <w:szCs w:val="24"/>
        </w:rPr>
        <w:t xml:space="preserve"> around the discursive objects;</w:t>
      </w:r>
      <w:r w:rsidR="00D4490F" w:rsidRPr="195C8BB5">
        <w:rPr>
          <w:rFonts w:ascii="Times New Roman" w:hAnsi="Times New Roman" w:cs="Times New Roman"/>
          <w:color w:val="000000" w:themeColor="text1"/>
          <w:sz w:val="24"/>
          <w:szCs w:val="24"/>
        </w:rPr>
        <w:t xml:space="preserve"> </w:t>
      </w:r>
      <w:r w:rsidR="001B5FB9" w:rsidRPr="195C8BB5">
        <w:rPr>
          <w:rFonts w:ascii="Times New Roman" w:hAnsi="Times New Roman" w:cs="Times New Roman"/>
          <w:color w:val="000000" w:themeColor="text1"/>
          <w:sz w:val="24"/>
          <w:szCs w:val="24"/>
        </w:rPr>
        <w:t xml:space="preserve">technologies, </w:t>
      </w:r>
      <w:r w:rsidR="005C09A5" w:rsidRPr="195C8BB5">
        <w:rPr>
          <w:rFonts w:ascii="Times New Roman" w:hAnsi="Times New Roman" w:cs="Times New Roman"/>
          <w:color w:val="000000" w:themeColor="text1"/>
          <w:sz w:val="24"/>
          <w:szCs w:val="24"/>
        </w:rPr>
        <w:t xml:space="preserve">or practices aimed at governing </w:t>
      </w:r>
      <w:r w:rsidR="007308F7" w:rsidRPr="195C8BB5">
        <w:rPr>
          <w:rFonts w:ascii="Times New Roman" w:hAnsi="Times New Roman" w:cs="Times New Roman"/>
          <w:color w:val="000000" w:themeColor="text1"/>
          <w:sz w:val="24"/>
          <w:szCs w:val="24"/>
        </w:rPr>
        <w:t xml:space="preserve">human conduct; </w:t>
      </w:r>
      <w:r w:rsidR="001B5FB9" w:rsidRPr="195C8BB5">
        <w:rPr>
          <w:rFonts w:ascii="Times New Roman" w:hAnsi="Times New Roman" w:cs="Times New Roman"/>
          <w:color w:val="000000" w:themeColor="text1"/>
          <w:sz w:val="24"/>
          <w:szCs w:val="24"/>
        </w:rPr>
        <w:t>subject position</w:t>
      </w:r>
      <w:r w:rsidR="007308F7" w:rsidRPr="195C8BB5">
        <w:rPr>
          <w:rFonts w:ascii="Times New Roman" w:hAnsi="Times New Roman" w:cs="Times New Roman"/>
          <w:color w:val="000000" w:themeColor="text1"/>
          <w:sz w:val="24"/>
          <w:szCs w:val="24"/>
        </w:rPr>
        <w:t xml:space="preserve">, </w:t>
      </w:r>
      <w:r w:rsidR="00CC1F9A" w:rsidRPr="195C8BB5">
        <w:rPr>
          <w:rFonts w:ascii="Times New Roman" w:hAnsi="Times New Roman" w:cs="Times New Roman"/>
          <w:color w:val="000000" w:themeColor="text1"/>
          <w:sz w:val="24"/>
          <w:szCs w:val="24"/>
        </w:rPr>
        <w:t>how individual</w:t>
      </w:r>
      <w:r w:rsidR="00B210E2" w:rsidRPr="195C8BB5">
        <w:rPr>
          <w:rFonts w:ascii="Times New Roman" w:hAnsi="Times New Roman" w:cs="Times New Roman"/>
          <w:color w:val="000000" w:themeColor="text1"/>
          <w:sz w:val="24"/>
          <w:szCs w:val="24"/>
        </w:rPr>
        <w:t>s’ biograph</w:t>
      </w:r>
      <w:r w:rsidR="00306752" w:rsidRPr="195C8BB5">
        <w:rPr>
          <w:rFonts w:ascii="Times New Roman" w:hAnsi="Times New Roman" w:cs="Times New Roman"/>
          <w:color w:val="000000" w:themeColor="text1"/>
          <w:sz w:val="24"/>
          <w:szCs w:val="24"/>
        </w:rPr>
        <w:t>ies and historical surrounding enable them to use certain discourses;</w:t>
      </w:r>
      <w:r w:rsidR="001B5FB9" w:rsidRPr="195C8BB5">
        <w:rPr>
          <w:rFonts w:ascii="Times New Roman" w:hAnsi="Times New Roman" w:cs="Times New Roman"/>
          <w:color w:val="000000" w:themeColor="text1"/>
          <w:sz w:val="24"/>
          <w:szCs w:val="24"/>
        </w:rPr>
        <w:t xml:space="preserve"> and subjectification</w:t>
      </w:r>
      <w:r w:rsidR="00306752" w:rsidRPr="195C8BB5">
        <w:rPr>
          <w:rFonts w:ascii="Times New Roman" w:hAnsi="Times New Roman" w:cs="Times New Roman"/>
          <w:color w:val="000000" w:themeColor="text1"/>
          <w:sz w:val="24"/>
          <w:szCs w:val="24"/>
        </w:rPr>
        <w:t xml:space="preserve">, </w:t>
      </w:r>
      <w:r w:rsidR="006A4929" w:rsidRPr="195C8BB5">
        <w:rPr>
          <w:rFonts w:ascii="Times New Roman" w:hAnsi="Times New Roman" w:cs="Times New Roman"/>
          <w:color w:val="000000" w:themeColor="text1"/>
          <w:sz w:val="24"/>
          <w:szCs w:val="24"/>
        </w:rPr>
        <w:t xml:space="preserve">what </w:t>
      </w:r>
      <w:r w:rsidR="00941800" w:rsidRPr="195C8BB5">
        <w:rPr>
          <w:rFonts w:ascii="Times New Roman" w:hAnsi="Times New Roman" w:cs="Times New Roman"/>
          <w:color w:val="000000" w:themeColor="text1"/>
          <w:sz w:val="24"/>
          <w:szCs w:val="24"/>
        </w:rPr>
        <w:t>ethical goals subjects aim to achieve through practice</w:t>
      </w:r>
      <w:r w:rsidR="00C32C4D" w:rsidRPr="195C8BB5">
        <w:rPr>
          <w:rFonts w:ascii="Times New Roman" w:hAnsi="Times New Roman" w:cs="Times New Roman"/>
          <w:color w:val="000000" w:themeColor="text1"/>
          <w:sz w:val="24"/>
          <w:szCs w:val="24"/>
        </w:rPr>
        <w:t>.</w:t>
      </w:r>
    </w:p>
    <w:p w14:paraId="738DDA76" w14:textId="3317CDB1" w:rsidR="001B7F66" w:rsidRPr="00064C0F" w:rsidRDefault="00D75CB1" w:rsidP="008A65C9">
      <w:pPr>
        <w:spacing w:after="0" w:line="240" w:lineRule="auto"/>
        <w:ind w:firstLine="720"/>
        <w:jc w:val="both"/>
        <w:rPr>
          <w:rFonts w:ascii="Times New Roman" w:hAnsi="Times New Roman" w:cs="Times New Roman"/>
          <w:sz w:val="24"/>
          <w:szCs w:val="24"/>
        </w:rPr>
      </w:pPr>
      <w:r w:rsidRPr="00064C0F">
        <w:rPr>
          <w:rFonts w:ascii="Times New Roman" w:hAnsi="Times New Roman" w:cs="Times New Roman"/>
          <w:color w:val="000000"/>
          <w:sz w:val="24"/>
          <w:szCs w:val="24"/>
        </w:rPr>
        <w:t>F</w:t>
      </w:r>
      <w:r w:rsidR="00F115F0" w:rsidRPr="00064C0F">
        <w:rPr>
          <w:rFonts w:ascii="Times New Roman" w:hAnsi="Times New Roman" w:cs="Times New Roman"/>
          <w:color w:val="000000"/>
          <w:sz w:val="24"/>
          <w:szCs w:val="24"/>
        </w:rPr>
        <w:t xml:space="preserve">ollowing the transcription of the fifteen interviews, similarly to </w:t>
      </w:r>
      <w:sdt>
        <w:sdtPr>
          <w:rPr>
            <w:rFonts w:ascii="Times New Roman" w:hAnsi="Times New Roman" w:cs="Times New Roman"/>
            <w:color w:val="000000"/>
            <w:sz w:val="24"/>
            <w:szCs w:val="24"/>
          </w:rPr>
          <w:tag w:val="MENDELEY_CITATION_v3_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"/>
          <w:id w:val="-684674610"/>
          <w:placeholder>
            <w:docPart w:val="AA14124953E5477F80D7FD965938583C"/>
          </w:placeholder>
        </w:sdtPr>
        <w:sdtContent>
          <w:proofErr w:type="spellStart"/>
          <w:r w:rsidR="00F115F0" w:rsidRPr="00064C0F">
            <w:rPr>
              <w:rFonts w:ascii="Times New Roman" w:hAnsi="Times New Roman" w:cs="Times New Roman"/>
              <w:color w:val="000000"/>
              <w:sz w:val="24"/>
              <w:szCs w:val="24"/>
            </w:rPr>
            <w:t>Kavoura</w:t>
          </w:r>
          <w:proofErr w:type="spellEnd"/>
          <w:r w:rsidR="00F115F0" w:rsidRPr="00064C0F">
            <w:rPr>
              <w:rFonts w:ascii="Times New Roman" w:hAnsi="Times New Roman" w:cs="Times New Roman"/>
              <w:color w:val="000000"/>
              <w:sz w:val="24"/>
              <w:szCs w:val="24"/>
            </w:rPr>
            <w:t xml:space="preserve"> et al. (2015)</w:t>
          </w:r>
        </w:sdtContent>
      </w:sdt>
      <w:r w:rsidR="00F115F0" w:rsidRPr="00064C0F">
        <w:rPr>
          <w:rFonts w:ascii="Times New Roman" w:hAnsi="Times New Roman" w:cs="Times New Roman"/>
          <w:color w:val="000000"/>
          <w:sz w:val="24"/>
          <w:szCs w:val="24"/>
        </w:rPr>
        <w:t xml:space="preserve">, the FDA was preceded by an initial thematic analysis. Guidance from </w:t>
      </w:r>
      <w:sdt>
        <w:sdtPr>
          <w:rPr>
            <w:rFonts w:ascii="Times New Roman" w:hAnsi="Times New Roman" w:cs="Times New Roman"/>
            <w:color w:val="000000"/>
            <w:sz w:val="24"/>
            <w:szCs w:val="24"/>
          </w:rPr>
          <w:tag w:val="MENDELEY_CITATION_v3_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"/>
          <w:id w:val="561904246"/>
          <w:placeholder>
            <w:docPart w:val="AA14124953E5477F80D7FD965938583C"/>
          </w:placeholder>
        </w:sdtPr>
        <w:sdtContent>
          <w:r w:rsidR="00F115F0" w:rsidRPr="00064C0F">
            <w:rPr>
              <w:rFonts w:ascii="Times New Roman" w:hAnsi="Times New Roman" w:cs="Times New Roman"/>
              <w:color w:val="000000"/>
              <w:sz w:val="24"/>
              <w:szCs w:val="24"/>
            </w:rPr>
            <w:t>Tracy (2013, p.188-195)</w:t>
          </w:r>
        </w:sdtContent>
      </w:sdt>
      <w:r w:rsidR="00F115F0" w:rsidRPr="00064C0F">
        <w:rPr>
          <w:rFonts w:ascii="Times New Roman" w:hAnsi="Times New Roman" w:cs="Times New Roman"/>
          <w:color w:val="000000"/>
          <w:sz w:val="24"/>
          <w:szCs w:val="24"/>
        </w:rPr>
        <w:t xml:space="preserve"> was followed, starting with a round of data immersion, then a first round of coding, conducted by adding codes to the transcripts in Microsoft Word</w:t>
      </w:r>
      <w:r w:rsidR="006E2755">
        <w:rPr>
          <w:rFonts w:ascii="Times New Roman" w:hAnsi="Times New Roman" w:cs="Times New Roman"/>
          <w:color w:val="000000"/>
          <w:sz w:val="24"/>
          <w:szCs w:val="24"/>
        </w:rPr>
        <w:t xml:space="preserve">, before transferring </w:t>
      </w:r>
      <w:r w:rsidR="00730ED9">
        <w:rPr>
          <w:rFonts w:ascii="Times New Roman" w:hAnsi="Times New Roman" w:cs="Times New Roman"/>
          <w:color w:val="000000"/>
          <w:sz w:val="24"/>
          <w:szCs w:val="24"/>
        </w:rPr>
        <w:t>first level codes and extracts onto an Excel workbook</w:t>
      </w:r>
      <w:r w:rsidR="00F115F0" w:rsidRPr="00064C0F">
        <w:rPr>
          <w:rFonts w:ascii="Times New Roman" w:hAnsi="Times New Roman" w:cs="Times New Roman"/>
          <w:color w:val="000000"/>
          <w:sz w:val="24"/>
          <w:szCs w:val="24"/>
        </w:rPr>
        <w:t xml:space="preserve">. A second round of coding then refined and grouped these themes into higher level themes. This catalogue of extracts with first and second level codes enabled an easier navigation of the data to identify the discursive construction of moral </w:t>
      </w:r>
      <w:r w:rsidR="0003697B" w:rsidRPr="00064C0F">
        <w:rPr>
          <w:rFonts w:ascii="Times New Roman" w:hAnsi="Times New Roman" w:cs="Times New Roman"/>
          <w:color w:val="000000"/>
          <w:sz w:val="24"/>
          <w:szCs w:val="24"/>
        </w:rPr>
        <w:t>uncertainty</w:t>
      </w:r>
      <w:r w:rsidR="00AF4A08" w:rsidRPr="00064C0F">
        <w:rPr>
          <w:rFonts w:ascii="Times New Roman" w:hAnsi="Times New Roman" w:cs="Times New Roman"/>
          <w:color w:val="000000"/>
          <w:sz w:val="24"/>
          <w:szCs w:val="24"/>
        </w:rPr>
        <w:t>, per the principles detailed earlier</w:t>
      </w:r>
      <w:r w:rsidR="00380D65">
        <w:rPr>
          <w:rFonts w:ascii="Times New Roman" w:hAnsi="Times New Roman" w:cs="Times New Roman"/>
          <w:color w:val="000000"/>
          <w:sz w:val="24"/>
          <w:szCs w:val="24"/>
        </w:rPr>
        <w:t xml:space="preserve"> – problematisation, </w:t>
      </w:r>
      <w:r w:rsidR="005D15DF">
        <w:rPr>
          <w:rFonts w:ascii="Times New Roman" w:hAnsi="Times New Roman" w:cs="Times New Roman"/>
          <w:color w:val="000000"/>
          <w:sz w:val="24"/>
          <w:szCs w:val="24"/>
        </w:rPr>
        <w:t>technologies, subject position, and subjectification</w:t>
      </w:r>
      <w:r w:rsidR="00F115F0" w:rsidRPr="00064C0F">
        <w:rPr>
          <w:rFonts w:ascii="Times New Roman" w:hAnsi="Times New Roman" w:cs="Times New Roman"/>
          <w:color w:val="000000"/>
          <w:sz w:val="24"/>
          <w:szCs w:val="24"/>
        </w:rPr>
        <w:t>.</w:t>
      </w:r>
    </w:p>
    <w:p w14:paraId="6275B7B2" w14:textId="0D587F28" w:rsidR="00456B03" w:rsidRPr="00064C0F" w:rsidRDefault="00544F72" w:rsidP="008A65C9">
      <w:pPr>
        <w:spacing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support</w:t>
      </w:r>
      <w:r w:rsidR="00C61A5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of </w:t>
      </w:r>
      <w:r w:rsidR="00C61A53">
        <w:rPr>
          <w:rFonts w:ascii="Times New Roman" w:hAnsi="Times New Roman" w:cs="Times New Roman"/>
          <w:sz w:val="24"/>
          <w:szCs w:val="24"/>
          <w:lang w:val="en-US"/>
        </w:rPr>
        <w:t>our</w:t>
      </w:r>
      <w:r>
        <w:rPr>
          <w:rFonts w:ascii="Times New Roman" w:hAnsi="Times New Roman" w:cs="Times New Roman"/>
          <w:sz w:val="24"/>
          <w:szCs w:val="24"/>
          <w:lang w:val="en-US"/>
        </w:rPr>
        <w:t xml:space="preserve"> </w:t>
      </w:r>
      <w:r w:rsidR="00B04143">
        <w:rPr>
          <w:rFonts w:ascii="Times New Roman" w:hAnsi="Times New Roman" w:cs="Times New Roman"/>
          <w:sz w:val="24"/>
          <w:szCs w:val="24"/>
          <w:lang w:val="en-US"/>
        </w:rPr>
        <w:t>analysis</w:t>
      </w:r>
      <w:r w:rsidR="00C61A5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5D15DF" w:rsidRPr="42E0AAA7">
        <w:rPr>
          <w:rFonts w:ascii="Times New Roman" w:hAnsi="Times New Roman" w:cs="Times New Roman"/>
          <w:sz w:val="24"/>
          <w:szCs w:val="24"/>
          <w:lang w:val="en-US"/>
        </w:rPr>
        <w:t>we introduce</w:t>
      </w:r>
      <w:r>
        <w:rPr>
          <w:rFonts w:ascii="Times New Roman" w:hAnsi="Times New Roman" w:cs="Times New Roman"/>
          <w:sz w:val="24"/>
          <w:szCs w:val="24"/>
          <w:lang w:val="en-US"/>
        </w:rPr>
        <w:t>d</w:t>
      </w:r>
      <w:r w:rsidR="005D15DF" w:rsidRPr="42E0AAA7">
        <w:rPr>
          <w:rFonts w:ascii="Times New Roman" w:hAnsi="Times New Roman" w:cs="Times New Roman"/>
          <w:sz w:val="24"/>
          <w:szCs w:val="24"/>
          <w:lang w:val="en-US"/>
        </w:rPr>
        <w:t xml:space="preserve"> and appl</w:t>
      </w:r>
      <w:r>
        <w:rPr>
          <w:rFonts w:ascii="Times New Roman" w:hAnsi="Times New Roman" w:cs="Times New Roman"/>
          <w:sz w:val="24"/>
          <w:szCs w:val="24"/>
          <w:lang w:val="en-US"/>
        </w:rPr>
        <w:t>ied</w:t>
      </w:r>
      <w:r w:rsidR="005D15DF" w:rsidRPr="42E0AAA7">
        <w:rPr>
          <w:rFonts w:ascii="Times New Roman" w:hAnsi="Times New Roman" w:cs="Times New Roman"/>
          <w:sz w:val="24"/>
          <w:szCs w:val="24"/>
          <w:lang w:val="en-US"/>
        </w:rPr>
        <w:t xml:space="preserve"> a life course approach (</w:t>
      </w:r>
      <w:proofErr w:type="spellStart"/>
      <w:r w:rsidR="005D15DF" w:rsidRPr="42E0AAA7">
        <w:rPr>
          <w:rFonts w:ascii="Times New Roman" w:hAnsi="Times New Roman" w:cs="Times New Roman"/>
          <w:sz w:val="24"/>
          <w:szCs w:val="24"/>
          <w:lang w:val="en-US"/>
        </w:rPr>
        <w:t>Giele</w:t>
      </w:r>
      <w:proofErr w:type="spellEnd"/>
      <w:r w:rsidR="005D15DF" w:rsidRPr="42E0AAA7">
        <w:rPr>
          <w:rFonts w:ascii="Times New Roman" w:hAnsi="Times New Roman" w:cs="Times New Roman"/>
          <w:sz w:val="24"/>
          <w:szCs w:val="24"/>
          <w:lang w:val="en-US"/>
        </w:rPr>
        <w:t xml:space="preserve"> &amp; Elder, 1998; Elder &amp; Kirkpatrick Johnson, 2003)</w:t>
      </w:r>
      <w:r w:rsidR="00C61A53">
        <w:rPr>
          <w:rFonts w:ascii="Times New Roman" w:hAnsi="Times New Roman" w:cs="Times New Roman"/>
          <w:sz w:val="24"/>
          <w:szCs w:val="24"/>
          <w:lang w:val="en-US"/>
        </w:rPr>
        <w:t xml:space="preserve">, </w:t>
      </w:r>
      <w:r w:rsidR="005D15DF" w:rsidRPr="42E0AAA7">
        <w:rPr>
          <w:rFonts w:ascii="Times New Roman" w:hAnsi="Times New Roman" w:cs="Times New Roman"/>
          <w:sz w:val="24"/>
          <w:szCs w:val="24"/>
          <w:lang w:val="en-US"/>
        </w:rPr>
        <w:t>positioning individuals as “people with biographies in the making. They are not static objects, they have been influenced by past events, their ties with others, and the historically situated social structures that direct their paths towards the future” (</w:t>
      </w:r>
      <w:r w:rsidR="005A4C49">
        <w:rPr>
          <w:rFonts w:ascii="Times New Roman" w:hAnsi="Times New Roman" w:cs="Times New Roman"/>
          <w:sz w:val="24"/>
          <w:szCs w:val="24"/>
          <w:lang w:val="en-US"/>
        </w:rPr>
        <w:t xml:space="preserve">Sweet &amp; </w:t>
      </w:r>
      <w:r w:rsidR="005D15DF" w:rsidRPr="42E0AAA7">
        <w:rPr>
          <w:rFonts w:ascii="Times New Roman" w:hAnsi="Times New Roman" w:cs="Times New Roman"/>
          <w:sz w:val="24"/>
          <w:szCs w:val="24"/>
          <w:lang w:val="en-US"/>
        </w:rPr>
        <w:t xml:space="preserve">Moen, 2006, p. 203). As a micro-macro integrated approach to understanding the interconnections between individual social actors and their multiple contexts, a life course approach is complementary to </w:t>
      </w:r>
      <w:r w:rsidR="00264DD7">
        <w:rPr>
          <w:rFonts w:ascii="Times New Roman" w:hAnsi="Times New Roman" w:cs="Times New Roman"/>
          <w:sz w:val="24"/>
          <w:szCs w:val="24"/>
          <w:lang w:val="en-US"/>
        </w:rPr>
        <w:t xml:space="preserve">the Foucauldian approach </w:t>
      </w:r>
      <w:r w:rsidR="00B20CE1">
        <w:rPr>
          <w:rFonts w:ascii="Times New Roman" w:hAnsi="Times New Roman" w:cs="Times New Roman"/>
          <w:sz w:val="24"/>
          <w:szCs w:val="24"/>
          <w:lang w:val="en-US"/>
        </w:rPr>
        <w:t xml:space="preserve">to our analysis, incorporating these social processes in </w:t>
      </w:r>
      <w:r w:rsidR="007A38F1">
        <w:rPr>
          <w:rFonts w:ascii="Times New Roman" w:hAnsi="Times New Roman" w:cs="Times New Roman"/>
          <w:sz w:val="24"/>
          <w:szCs w:val="24"/>
          <w:lang w:val="en-US"/>
        </w:rPr>
        <w:t>people’s position and construction as subjects</w:t>
      </w:r>
      <w:r w:rsidR="005D15DF" w:rsidRPr="42E0AAA7">
        <w:rPr>
          <w:rFonts w:ascii="Times New Roman" w:hAnsi="Times New Roman" w:cs="Times New Roman"/>
          <w:sz w:val="24"/>
          <w:szCs w:val="24"/>
          <w:lang w:val="en-US"/>
        </w:rPr>
        <w:t xml:space="preserve">. </w:t>
      </w:r>
      <w:r w:rsidR="00B6281F">
        <w:rPr>
          <w:rFonts w:ascii="Times New Roman" w:hAnsi="Times New Roman" w:cs="Times New Roman"/>
          <w:sz w:val="24"/>
          <w:szCs w:val="24"/>
          <w:lang w:val="en-US"/>
        </w:rPr>
        <w:t xml:space="preserve">More specifically, it </w:t>
      </w:r>
      <w:r w:rsidR="0049477A">
        <w:rPr>
          <w:rFonts w:ascii="Times New Roman" w:hAnsi="Times New Roman" w:cs="Times New Roman"/>
          <w:sz w:val="24"/>
          <w:szCs w:val="24"/>
          <w:lang w:val="en-US"/>
        </w:rPr>
        <w:t xml:space="preserve">follows four principles </w:t>
      </w:r>
      <w:r w:rsidR="00660331">
        <w:rPr>
          <w:rFonts w:ascii="Times New Roman" w:hAnsi="Times New Roman" w:cs="Times New Roman"/>
          <w:sz w:val="24"/>
          <w:szCs w:val="24"/>
          <w:lang w:val="en-US"/>
        </w:rPr>
        <w:t>against</w:t>
      </w:r>
      <w:r w:rsidR="0049477A">
        <w:rPr>
          <w:rFonts w:ascii="Times New Roman" w:hAnsi="Times New Roman" w:cs="Times New Roman"/>
          <w:sz w:val="24"/>
          <w:szCs w:val="24"/>
          <w:lang w:val="en-US"/>
        </w:rPr>
        <w:t xml:space="preserve"> which our data was reviewed</w:t>
      </w:r>
      <w:r w:rsidR="00660331">
        <w:rPr>
          <w:rFonts w:ascii="Times New Roman" w:hAnsi="Times New Roman" w:cs="Times New Roman"/>
          <w:sz w:val="24"/>
          <w:szCs w:val="24"/>
          <w:lang w:val="en-US"/>
        </w:rPr>
        <w:t xml:space="preserve">. This includes </w:t>
      </w:r>
      <w:r w:rsidR="00AC7B2E" w:rsidRPr="42E0AAA7">
        <w:rPr>
          <w:rFonts w:ascii="Times New Roman" w:hAnsi="Times New Roman" w:cs="Times New Roman"/>
          <w:sz w:val="24"/>
          <w:szCs w:val="24"/>
          <w:lang w:val="en-US"/>
        </w:rPr>
        <w:t xml:space="preserve">the principle of human agency, </w:t>
      </w:r>
      <w:r w:rsidR="00AC7B2E" w:rsidRPr="7ED61A25">
        <w:rPr>
          <w:rFonts w:ascii="Times New Roman" w:hAnsi="Times New Roman" w:cs="Times New Roman"/>
          <w:sz w:val="24"/>
          <w:szCs w:val="24"/>
          <w:lang w:val="en-US"/>
        </w:rPr>
        <w:t>which</w:t>
      </w:r>
      <w:r w:rsidR="00AC7B2E" w:rsidRPr="42E0AAA7">
        <w:rPr>
          <w:rFonts w:ascii="Times New Roman" w:hAnsi="Times New Roman" w:cs="Times New Roman"/>
          <w:sz w:val="24"/>
          <w:szCs w:val="24"/>
          <w:lang w:val="en-US"/>
        </w:rPr>
        <w:t xml:space="preserve"> is always </w:t>
      </w:r>
      <w:proofErr w:type="spellStart"/>
      <w:r w:rsidR="00AC7B2E" w:rsidRPr="42E0AAA7">
        <w:rPr>
          <w:rFonts w:ascii="Times New Roman" w:hAnsi="Times New Roman" w:cs="Times New Roman"/>
          <w:sz w:val="24"/>
          <w:szCs w:val="24"/>
          <w:lang w:val="en-US"/>
        </w:rPr>
        <w:t>analysed</w:t>
      </w:r>
      <w:proofErr w:type="spellEnd"/>
      <w:r w:rsidR="00AC7B2E" w:rsidRPr="42E0AAA7">
        <w:rPr>
          <w:rFonts w:ascii="Times New Roman" w:hAnsi="Times New Roman" w:cs="Times New Roman"/>
          <w:sz w:val="24"/>
          <w:szCs w:val="24"/>
          <w:lang w:val="en-US"/>
        </w:rPr>
        <w:t xml:space="preserve"> in relation to three key additional life course principles (</w:t>
      </w:r>
      <w:proofErr w:type="spellStart"/>
      <w:r w:rsidR="00AC7B2E" w:rsidRPr="42E0AAA7">
        <w:rPr>
          <w:rFonts w:ascii="Times New Roman" w:hAnsi="Times New Roman" w:cs="Times New Roman"/>
          <w:sz w:val="24"/>
          <w:szCs w:val="24"/>
          <w:lang w:val="en-US"/>
        </w:rPr>
        <w:t>Giele</w:t>
      </w:r>
      <w:proofErr w:type="spellEnd"/>
      <w:r w:rsidR="00AC7B2E" w:rsidRPr="42E0AAA7">
        <w:rPr>
          <w:rFonts w:ascii="Times New Roman" w:hAnsi="Times New Roman" w:cs="Times New Roman"/>
          <w:sz w:val="24"/>
          <w:szCs w:val="24"/>
          <w:lang w:val="en-US"/>
        </w:rPr>
        <w:t xml:space="preserve"> &amp; Elder, 1998; Tomlinson et al., 2018)</w:t>
      </w:r>
      <w:r w:rsidR="00E6648E">
        <w:rPr>
          <w:rFonts w:ascii="Times New Roman" w:hAnsi="Times New Roman" w:cs="Times New Roman"/>
          <w:sz w:val="24"/>
          <w:szCs w:val="24"/>
          <w:lang w:val="en-US"/>
        </w:rPr>
        <w:t xml:space="preserve">: </w:t>
      </w:r>
      <w:r w:rsidR="00AC7B2E" w:rsidRPr="42E0AAA7">
        <w:rPr>
          <w:rFonts w:ascii="Times New Roman" w:hAnsi="Times New Roman" w:cs="Times New Roman"/>
          <w:sz w:val="24"/>
          <w:szCs w:val="24"/>
          <w:lang w:val="en-US"/>
        </w:rPr>
        <w:t xml:space="preserve">‘location in time </w:t>
      </w:r>
      <w:r w:rsidR="00AC7B2E">
        <w:rPr>
          <w:rFonts w:ascii="Times New Roman" w:hAnsi="Times New Roman" w:cs="Times New Roman"/>
          <w:sz w:val="24"/>
          <w:szCs w:val="24"/>
          <w:lang w:val="en-US"/>
        </w:rPr>
        <w:t xml:space="preserve">and </w:t>
      </w:r>
      <w:r w:rsidR="00AC7B2E" w:rsidRPr="42E0AAA7">
        <w:rPr>
          <w:rFonts w:ascii="Times New Roman" w:hAnsi="Times New Roman" w:cs="Times New Roman"/>
          <w:sz w:val="24"/>
          <w:szCs w:val="24"/>
          <w:lang w:val="en-US"/>
        </w:rPr>
        <w:t xml:space="preserve">place’, </w:t>
      </w:r>
      <w:r w:rsidR="00E107C7">
        <w:rPr>
          <w:rFonts w:ascii="Times New Roman" w:hAnsi="Times New Roman" w:cs="Times New Roman"/>
          <w:sz w:val="24"/>
          <w:szCs w:val="24"/>
          <w:lang w:val="en-US"/>
        </w:rPr>
        <w:t>or the</w:t>
      </w:r>
      <w:r w:rsidR="00AC7B2E" w:rsidRPr="42E0AAA7">
        <w:rPr>
          <w:rFonts w:ascii="Times New Roman" w:hAnsi="Times New Roman" w:cs="Times New Roman"/>
          <w:sz w:val="24"/>
          <w:szCs w:val="24"/>
          <w:lang w:val="en-US"/>
        </w:rPr>
        <w:t xml:space="preserve"> social, cultural, and historical structures and pathways</w:t>
      </w:r>
      <w:r w:rsidR="00E107C7">
        <w:rPr>
          <w:rFonts w:ascii="Times New Roman" w:hAnsi="Times New Roman" w:cs="Times New Roman"/>
          <w:sz w:val="24"/>
          <w:szCs w:val="24"/>
          <w:lang w:val="en-US"/>
        </w:rPr>
        <w:t xml:space="preserve"> affecting </w:t>
      </w:r>
      <w:r w:rsidR="001A4D02">
        <w:rPr>
          <w:rFonts w:ascii="Times New Roman" w:hAnsi="Times New Roman" w:cs="Times New Roman"/>
          <w:sz w:val="24"/>
          <w:szCs w:val="24"/>
          <w:lang w:val="en-US"/>
        </w:rPr>
        <w:t xml:space="preserve">human agency; </w:t>
      </w:r>
      <w:r w:rsidR="00AC7B2E" w:rsidRPr="42E0AAA7">
        <w:rPr>
          <w:rFonts w:ascii="Times New Roman" w:hAnsi="Times New Roman" w:cs="Times New Roman"/>
          <w:sz w:val="24"/>
          <w:szCs w:val="24"/>
          <w:lang w:val="en-US"/>
        </w:rPr>
        <w:t xml:space="preserve">‘linked lives’, </w:t>
      </w:r>
      <w:r w:rsidR="001A4D02">
        <w:rPr>
          <w:rFonts w:ascii="Times New Roman" w:hAnsi="Times New Roman" w:cs="Times New Roman"/>
          <w:sz w:val="24"/>
          <w:szCs w:val="24"/>
          <w:lang w:val="en-US"/>
        </w:rPr>
        <w:t xml:space="preserve">or </w:t>
      </w:r>
      <w:r w:rsidR="00AC7B2E" w:rsidRPr="42E0AAA7">
        <w:rPr>
          <w:rFonts w:ascii="Times New Roman" w:hAnsi="Times New Roman" w:cs="Times New Roman"/>
          <w:sz w:val="24"/>
          <w:szCs w:val="24"/>
          <w:lang w:val="en-US"/>
        </w:rPr>
        <w:t>the interdependency of lives through social networks and relations with family, school, work, and community (</w:t>
      </w:r>
      <w:proofErr w:type="spellStart"/>
      <w:r w:rsidR="00AC7B2E" w:rsidRPr="42E0AAA7">
        <w:rPr>
          <w:rFonts w:ascii="Times New Roman" w:hAnsi="Times New Roman" w:cs="Times New Roman"/>
          <w:sz w:val="24"/>
          <w:szCs w:val="24"/>
          <w:lang w:val="en-US"/>
        </w:rPr>
        <w:t>Bruening</w:t>
      </w:r>
      <w:proofErr w:type="spellEnd"/>
      <w:r w:rsidR="00AC7B2E" w:rsidRPr="42E0AAA7">
        <w:rPr>
          <w:rFonts w:ascii="Times New Roman" w:hAnsi="Times New Roman" w:cs="Times New Roman"/>
          <w:sz w:val="24"/>
          <w:szCs w:val="24"/>
          <w:lang w:val="en-US"/>
        </w:rPr>
        <w:t xml:space="preserve"> &amp; Dixon, 2008; Elder &amp; Kirkpatrick Johnson, 2003)</w:t>
      </w:r>
      <w:r w:rsidR="001A4D02">
        <w:rPr>
          <w:rFonts w:ascii="Times New Roman" w:hAnsi="Times New Roman" w:cs="Times New Roman"/>
          <w:sz w:val="24"/>
          <w:szCs w:val="24"/>
          <w:lang w:val="en-US"/>
        </w:rPr>
        <w:t>; and</w:t>
      </w:r>
      <w:r w:rsidR="00AC7B2E" w:rsidRPr="42E0AAA7">
        <w:rPr>
          <w:rFonts w:ascii="Times New Roman" w:hAnsi="Times New Roman" w:cs="Times New Roman"/>
          <w:sz w:val="24"/>
          <w:szCs w:val="24"/>
          <w:lang w:val="en-US"/>
        </w:rPr>
        <w:t xml:space="preserve"> ‘</w:t>
      </w:r>
      <w:r w:rsidR="00AC7B2E" w:rsidRPr="095EEC15">
        <w:rPr>
          <w:rFonts w:ascii="Times New Roman" w:hAnsi="Times New Roman" w:cs="Times New Roman"/>
          <w:sz w:val="24"/>
          <w:szCs w:val="24"/>
          <w:lang w:val="en-US"/>
        </w:rPr>
        <w:t>timing</w:t>
      </w:r>
      <w:r w:rsidR="00AC7B2E" w:rsidRPr="42E0AAA7">
        <w:rPr>
          <w:rFonts w:ascii="Times New Roman" w:hAnsi="Times New Roman" w:cs="Times New Roman"/>
          <w:sz w:val="24"/>
          <w:szCs w:val="24"/>
          <w:lang w:val="en-US"/>
        </w:rPr>
        <w:t xml:space="preserve"> of lives’, how the precursors and consequences of life events, transitions, and turning points vary according to their timing in an individual’s life (Elder &amp; Kirkpatrick</w:t>
      </w:r>
      <w:r w:rsidR="00B122AD">
        <w:rPr>
          <w:rFonts w:ascii="Times New Roman" w:hAnsi="Times New Roman" w:cs="Times New Roman"/>
          <w:sz w:val="24"/>
          <w:szCs w:val="24"/>
          <w:lang w:val="en-US"/>
        </w:rPr>
        <w:t xml:space="preserve"> Johnson</w:t>
      </w:r>
      <w:r w:rsidR="00AC7B2E" w:rsidRPr="42E0AAA7">
        <w:rPr>
          <w:rFonts w:ascii="Times New Roman" w:hAnsi="Times New Roman" w:cs="Times New Roman"/>
          <w:sz w:val="24"/>
          <w:szCs w:val="24"/>
          <w:lang w:val="en-US"/>
        </w:rPr>
        <w:t>, 200</w:t>
      </w:r>
      <w:r w:rsidR="00B122AD">
        <w:rPr>
          <w:rFonts w:ascii="Times New Roman" w:hAnsi="Times New Roman" w:cs="Times New Roman"/>
          <w:sz w:val="24"/>
          <w:szCs w:val="24"/>
          <w:lang w:val="en-US"/>
        </w:rPr>
        <w:t>3</w:t>
      </w:r>
      <w:r w:rsidR="00AC7B2E" w:rsidRPr="42E0AAA7">
        <w:rPr>
          <w:rFonts w:ascii="Times New Roman" w:hAnsi="Times New Roman" w:cs="Times New Roman"/>
          <w:sz w:val="24"/>
          <w:szCs w:val="24"/>
          <w:lang w:val="en-US"/>
        </w:rPr>
        <w:t xml:space="preserve">). </w:t>
      </w:r>
      <w:r w:rsidR="00AC7B2E" w:rsidRPr="4C4ABBF5">
        <w:rPr>
          <w:rFonts w:ascii="Times New Roman" w:hAnsi="Times New Roman" w:cs="Times New Roman"/>
          <w:sz w:val="24"/>
          <w:szCs w:val="24"/>
          <w:lang w:val="en-US"/>
        </w:rPr>
        <w:t xml:space="preserve">All four life </w:t>
      </w:r>
      <w:r w:rsidR="00AC7B2E" w:rsidRPr="19D2AEAA">
        <w:rPr>
          <w:rFonts w:ascii="Times New Roman" w:hAnsi="Times New Roman" w:cs="Times New Roman"/>
          <w:sz w:val="24"/>
          <w:szCs w:val="24"/>
          <w:lang w:val="en-US"/>
        </w:rPr>
        <w:t>course principles are</w:t>
      </w:r>
      <w:r w:rsidR="00AC7B2E" w:rsidRPr="4C4ABBF5">
        <w:rPr>
          <w:rFonts w:ascii="Times New Roman" w:hAnsi="Times New Roman" w:cs="Times New Roman"/>
          <w:sz w:val="24"/>
          <w:szCs w:val="24"/>
          <w:lang w:val="en-US"/>
        </w:rPr>
        <w:t xml:space="preserve"> relevant to our understanding of </w:t>
      </w:r>
      <w:r w:rsidR="005D5CCB">
        <w:rPr>
          <w:rFonts w:ascii="Times New Roman" w:hAnsi="Times New Roman" w:cs="Times New Roman"/>
          <w:sz w:val="24"/>
          <w:szCs w:val="24"/>
          <w:lang w:val="en-US"/>
        </w:rPr>
        <w:t>the discursive construction</w:t>
      </w:r>
      <w:r w:rsidR="00747F04">
        <w:rPr>
          <w:rFonts w:ascii="Times New Roman" w:hAnsi="Times New Roman" w:cs="Times New Roman"/>
          <w:sz w:val="24"/>
          <w:szCs w:val="24"/>
          <w:lang w:val="en-US"/>
        </w:rPr>
        <w:t xml:space="preserve"> of </w:t>
      </w:r>
      <w:r w:rsidR="00785677">
        <w:rPr>
          <w:rFonts w:ascii="Times New Roman" w:hAnsi="Times New Roman" w:cs="Times New Roman"/>
          <w:sz w:val="24"/>
          <w:szCs w:val="24"/>
          <w:lang w:val="en-US"/>
        </w:rPr>
        <w:t xml:space="preserve">experiences </w:t>
      </w:r>
      <w:r w:rsidR="00747F04">
        <w:rPr>
          <w:rFonts w:ascii="Times New Roman" w:hAnsi="Times New Roman" w:cs="Times New Roman"/>
          <w:sz w:val="24"/>
          <w:szCs w:val="24"/>
          <w:lang w:val="en-US"/>
        </w:rPr>
        <w:t xml:space="preserve">of moral uncertainty </w:t>
      </w:r>
      <w:r w:rsidR="00AC7B2E" w:rsidRPr="4C4ABBF5">
        <w:rPr>
          <w:rFonts w:ascii="Times New Roman" w:hAnsi="Times New Roman" w:cs="Times New Roman"/>
          <w:sz w:val="24"/>
          <w:szCs w:val="24"/>
          <w:lang w:val="en-US"/>
        </w:rPr>
        <w:t>as a dynamic and processual, ongoing social accomplishment</w:t>
      </w:r>
      <w:r w:rsidR="00AC7B2E" w:rsidRPr="19D2AEAA">
        <w:rPr>
          <w:rFonts w:ascii="Times New Roman" w:hAnsi="Times New Roman" w:cs="Times New Roman"/>
          <w:sz w:val="24"/>
          <w:szCs w:val="24"/>
          <w:lang w:val="en-US"/>
        </w:rPr>
        <w:t xml:space="preserve"> that is achieved by social actors</w:t>
      </w:r>
      <w:r w:rsidR="00AC7B2E" w:rsidRPr="70B8CD14">
        <w:rPr>
          <w:rFonts w:ascii="Times New Roman" w:hAnsi="Times New Roman" w:cs="Times New Roman"/>
          <w:sz w:val="24"/>
          <w:szCs w:val="24"/>
          <w:lang w:val="en-US"/>
        </w:rPr>
        <w:t>, and we draw on these principles</w:t>
      </w:r>
      <w:r w:rsidR="002132E8">
        <w:rPr>
          <w:rFonts w:ascii="Times New Roman" w:hAnsi="Times New Roman" w:cs="Times New Roman"/>
          <w:sz w:val="24"/>
          <w:szCs w:val="24"/>
          <w:lang w:val="en-US"/>
        </w:rPr>
        <w:t xml:space="preserve"> in conjunction with Foucault’s </w:t>
      </w:r>
      <w:r w:rsidR="00185153">
        <w:rPr>
          <w:rFonts w:ascii="Times New Roman" w:hAnsi="Times New Roman" w:cs="Times New Roman"/>
          <w:sz w:val="24"/>
          <w:szCs w:val="24"/>
          <w:lang w:val="en-US"/>
        </w:rPr>
        <w:t xml:space="preserve">concepts of technologies, subject </w:t>
      </w:r>
      <w:r w:rsidR="0050783B">
        <w:rPr>
          <w:rFonts w:ascii="Times New Roman" w:hAnsi="Times New Roman" w:cs="Times New Roman"/>
          <w:sz w:val="24"/>
          <w:szCs w:val="24"/>
          <w:lang w:val="en-US"/>
        </w:rPr>
        <w:t>position,</w:t>
      </w:r>
      <w:r w:rsidR="00185153">
        <w:rPr>
          <w:rFonts w:ascii="Times New Roman" w:hAnsi="Times New Roman" w:cs="Times New Roman"/>
          <w:sz w:val="24"/>
          <w:szCs w:val="24"/>
          <w:lang w:val="en-US"/>
        </w:rPr>
        <w:t xml:space="preserve"> and subjectification</w:t>
      </w:r>
      <w:r w:rsidR="00566C54">
        <w:rPr>
          <w:rFonts w:ascii="Times New Roman" w:hAnsi="Times New Roman" w:cs="Times New Roman"/>
          <w:sz w:val="24"/>
          <w:szCs w:val="24"/>
          <w:lang w:val="en-US"/>
        </w:rPr>
        <w:t>,</w:t>
      </w:r>
      <w:r w:rsidR="00AC7B2E" w:rsidRPr="70B8CD14">
        <w:rPr>
          <w:rFonts w:ascii="Times New Roman" w:hAnsi="Times New Roman" w:cs="Times New Roman"/>
          <w:sz w:val="24"/>
          <w:szCs w:val="24"/>
          <w:lang w:val="en-US"/>
        </w:rPr>
        <w:t xml:space="preserve"> in our findings and analysis</w:t>
      </w:r>
      <w:r w:rsidR="00AC7B2E" w:rsidRPr="481AF885">
        <w:rPr>
          <w:rFonts w:ascii="Times New Roman" w:hAnsi="Times New Roman" w:cs="Times New Roman"/>
          <w:sz w:val="24"/>
          <w:szCs w:val="24"/>
          <w:lang w:val="en-US"/>
        </w:rPr>
        <w:t>.</w:t>
      </w:r>
    </w:p>
    <w:p w14:paraId="02EB519D" w14:textId="27A9DF7D" w:rsidR="006E1A6B" w:rsidRDefault="004A568E" w:rsidP="00064C0F">
      <w:pPr>
        <w:spacing w:line="480" w:lineRule="auto"/>
        <w:rPr>
          <w:rFonts w:ascii="Times New Roman" w:hAnsi="Times New Roman" w:cs="Times New Roman"/>
          <w:b/>
          <w:bCs/>
          <w:sz w:val="24"/>
          <w:szCs w:val="24"/>
          <w:lang w:val="en-US"/>
        </w:rPr>
      </w:pPr>
      <w:r w:rsidRPr="00064C0F">
        <w:rPr>
          <w:rFonts w:ascii="Times New Roman" w:hAnsi="Times New Roman" w:cs="Times New Roman"/>
          <w:b/>
          <w:bCs/>
          <w:sz w:val="24"/>
          <w:szCs w:val="24"/>
          <w:lang w:val="en-US"/>
        </w:rPr>
        <w:lastRenderedPageBreak/>
        <w:t>Findings and analysis</w:t>
      </w:r>
    </w:p>
    <w:p w14:paraId="3AEF813F" w14:textId="63C32F74" w:rsidR="004A568E" w:rsidRPr="00064C0F" w:rsidRDefault="00481D1A" w:rsidP="00181F95">
      <w:pPr>
        <w:spacing w:line="240" w:lineRule="auto"/>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ab/>
      </w:r>
      <w:r w:rsidR="001B619C" w:rsidRPr="00064C0F">
        <w:rPr>
          <w:rFonts w:ascii="Times New Roman" w:hAnsi="Times New Roman" w:cs="Times New Roman"/>
          <w:sz w:val="24"/>
          <w:szCs w:val="24"/>
          <w:lang w:val="en-US"/>
        </w:rPr>
        <w:t xml:space="preserve">A close review of the </w:t>
      </w:r>
      <w:r w:rsidR="001C7190">
        <w:rPr>
          <w:rFonts w:ascii="Times New Roman" w:hAnsi="Times New Roman" w:cs="Times New Roman"/>
          <w:sz w:val="24"/>
          <w:szCs w:val="24"/>
          <w:lang w:val="en-US"/>
        </w:rPr>
        <w:t>data</w:t>
      </w:r>
      <w:r w:rsidR="000F18E4" w:rsidRPr="00064C0F">
        <w:rPr>
          <w:rFonts w:ascii="Times New Roman" w:hAnsi="Times New Roman" w:cs="Times New Roman"/>
          <w:sz w:val="24"/>
          <w:szCs w:val="24"/>
          <w:lang w:val="en-US"/>
        </w:rPr>
        <w:t xml:space="preserve"> along the four key </w:t>
      </w:r>
      <w:r w:rsidR="00CD0932" w:rsidRPr="00064C0F">
        <w:rPr>
          <w:rFonts w:ascii="Times New Roman" w:hAnsi="Times New Roman" w:cs="Times New Roman"/>
          <w:sz w:val="24"/>
          <w:szCs w:val="24"/>
          <w:lang w:val="en-US"/>
        </w:rPr>
        <w:t>areas identified by Arribas-Ayllon &amp; Walker</w:t>
      </w:r>
      <w:r w:rsidR="00D90E47" w:rsidRPr="00064C0F">
        <w:rPr>
          <w:rFonts w:ascii="Times New Roman" w:hAnsi="Times New Roman" w:cs="Times New Roman"/>
          <w:sz w:val="24"/>
          <w:szCs w:val="24"/>
          <w:lang w:val="en-US"/>
        </w:rPr>
        <w:t>d</w:t>
      </w:r>
      <w:r w:rsidR="00CD0932" w:rsidRPr="00064C0F">
        <w:rPr>
          <w:rFonts w:ascii="Times New Roman" w:hAnsi="Times New Roman" w:cs="Times New Roman"/>
          <w:sz w:val="24"/>
          <w:szCs w:val="24"/>
          <w:lang w:val="en-US"/>
        </w:rPr>
        <w:t>ine (2017)</w:t>
      </w:r>
      <w:r w:rsidR="00D90E47" w:rsidRPr="00064C0F">
        <w:rPr>
          <w:rFonts w:ascii="Times New Roman" w:hAnsi="Times New Roman" w:cs="Times New Roman"/>
          <w:sz w:val="24"/>
          <w:szCs w:val="24"/>
          <w:lang w:val="en-US"/>
        </w:rPr>
        <w:t xml:space="preserve"> as core to the Foucauldian approach</w:t>
      </w:r>
      <w:r w:rsidR="00DE7ADA" w:rsidRPr="00064C0F">
        <w:rPr>
          <w:rFonts w:ascii="Times New Roman" w:hAnsi="Times New Roman" w:cs="Times New Roman"/>
          <w:sz w:val="24"/>
          <w:szCs w:val="24"/>
          <w:lang w:val="en-US"/>
        </w:rPr>
        <w:t xml:space="preserve"> </w:t>
      </w:r>
      <w:r w:rsidR="00E97CB6" w:rsidRPr="00064C0F">
        <w:rPr>
          <w:rFonts w:ascii="Times New Roman" w:hAnsi="Times New Roman" w:cs="Times New Roman"/>
          <w:sz w:val="24"/>
          <w:szCs w:val="24"/>
          <w:lang w:val="en-US"/>
        </w:rPr>
        <w:t xml:space="preserve">identifies the </w:t>
      </w:r>
      <w:r w:rsidR="00F415C8">
        <w:rPr>
          <w:rFonts w:ascii="Times New Roman" w:hAnsi="Times New Roman" w:cs="Times New Roman"/>
          <w:sz w:val="24"/>
          <w:szCs w:val="24"/>
          <w:lang w:val="en-US"/>
        </w:rPr>
        <w:t>‘</w:t>
      </w:r>
      <w:r w:rsidR="00E97CB6" w:rsidRPr="00064C0F">
        <w:rPr>
          <w:rFonts w:ascii="Times New Roman" w:hAnsi="Times New Roman" w:cs="Times New Roman"/>
          <w:sz w:val="24"/>
          <w:szCs w:val="24"/>
          <w:lang w:val="en-US"/>
        </w:rPr>
        <w:t>subject position</w:t>
      </w:r>
      <w:r w:rsidR="00F415C8">
        <w:rPr>
          <w:rFonts w:ascii="Times New Roman" w:hAnsi="Times New Roman" w:cs="Times New Roman"/>
          <w:sz w:val="24"/>
          <w:szCs w:val="24"/>
          <w:lang w:val="en-US"/>
        </w:rPr>
        <w:t>’</w:t>
      </w:r>
      <w:r w:rsidR="004E2D3E" w:rsidRPr="00064C0F">
        <w:rPr>
          <w:rFonts w:ascii="Times New Roman" w:hAnsi="Times New Roman" w:cs="Times New Roman"/>
          <w:sz w:val="24"/>
          <w:szCs w:val="24"/>
          <w:lang w:val="en-US"/>
        </w:rPr>
        <w:t xml:space="preserve">, </w:t>
      </w:r>
      <w:r w:rsidR="00CA52E9">
        <w:rPr>
          <w:rFonts w:ascii="Times New Roman" w:hAnsi="Times New Roman" w:cs="Times New Roman"/>
          <w:sz w:val="24"/>
          <w:szCs w:val="24"/>
          <w:lang w:val="en-US"/>
        </w:rPr>
        <w:t>substantially</w:t>
      </w:r>
      <w:r w:rsidR="004E19BB">
        <w:rPr>
          <w:rFonts w:ascii="Times New Roman" w:hAnsi="Times New Roman" w:cs="Times New Roman"/>
          <w:sz w:val="24"/>
          <w:szCs w:val="24"/>
          <w:lang w:val="en-US"/>
        </w:rPr>
        <w:t xml:space="preserve"> informed by a life course approach, </w:t>
      </w:r>
      <w:r w:rsidR="00CA52E9" w:rsidRPr="00064C0F">
        <w:rPr>
          <w:rFonts w:ascii="Times New Roman" w:hAnsi="Times New Roman" w:cs="Times New Roman"/>
          <w:sz w:val="24"/>
          <w:szCs w:val="24"/>
          <w:lang w:val="en-US"/>
        </w:rPr>
        <w:t xml:space="preserve">as </w:t>
      </w:r>
      <w:r w:rsidR="00CA52E9">
        <w:rPr>
          <w:rFonts w:ascii="Times New Roman" w:hAnsi="Times New Roman" w:cs="Times New Roman"/>
          <w:sz w:val="24"/>
          <w:szCs w:val="24"/>
          <w:lang w:val="en-US"/>
        </w:rPr>
        <w:t>a</w:t>
      </w:r>
      <w:r w:rsidR="00CA52E9" w:rsidRPr="00064C0F">
        <w:rPr>
          <w:rFonts w:ascii="Times New Roman" w:hAnsi="Times New Roman" w:cs="Times New Roman"/>
          <w:sz w:val="24"/>
          <w:szCs w:val="24"/>
          <w:lang w:val="en-US"/>
        </w:rPr>
        <w:t xml:space="preserve"> key differentiator </w:t>
      </w:r>
      <w:r w:rsidR="004E2D3E" w:rsidRPr="00064C0F">
        <w:rPr>
          <w:rFonts w:ascii="Times New Roman" w:hAnsi="Times New Roman" w:cs="Times New Roman"/>
          <w:sz w:val="24"/>
          <w:szCs w:val="24"/>
          <w:lang w:val="en-US"/>
        </w:rPr>
        <w:t xml:space="preserve">around which other perspectives and practices </w:t>
      </w:r>
      <w:r w:rsidR="004F7B53" w:rsidRPr="00064C0F">
        <w:rPr>
          <w:rFonts w:ascii="Times New Roman" w:hAnsi="Times New Roman" w:cs="Times New Roman"/>
          <w:sz w:val="24"/>
          <w:szCs w:val="24"/>
          <w:lang w:val="en-US"/>
        </w:rPr>
        <w:t xml:space="preserve">organize themselves. Indeed, </w:t>
      </w:r>
      <w:r w:rsidR="007836DA" w:rsidRPr="00064C0F">
        <w:rPr>
          <w:rFonts w:ascii="Times New Roman" w:hAnsi="Times New Roman" w:cs="Times New Roman"/>
          <w:sz w:val="24"/>
          <w:szCs w:val="24"/>
          <w:lang w:val="en-US"/>
        </w:rPr>
        <w:t xml:space="preserve">Arribas-Ayllon </w:t>
      </w:r>
      <w:r w:rsidR="3EAE87C9" w:rsidRPr="00064C0F">
        <w:rPr>
          <w:rFonts w:ascii="Times New Roman" w:hAnsi="Times New Roman" w:cs="Times New Roman"/>
          <w:sz w:val="24"/>
          <w:szCs w:val="24"/>
          <w:lang w:val="en-US"/>
        </w:rPr>
        <w:t>and</w:t>
      </w:r>
      <w:r w:rsidR="007836DA" w:rsidRPr="00064C0F">
        <w:rPr>
          <w:rFonts w:ascii="Times New Roman" w:hAnsi="Times New Roman" w:cs="Times New Roman"/>
          <w:sz w:val="24"/>
          <w:szCs w:val="24"/>
          <w:lang w:val="en-US"/>
        </w:rPr>
        <w:t xml:space="preserve"> Walkerdine considered the subject position as a </w:t>
      </w:r>
      <w:r w:rsidR="00400B99" w:rsidRPr="00064C0F">
        <w:rPr>
          <w:rFonts w:ascii="Times New Roman" w:hAnsi="Times New Roman" w:cs="Times New Roman"/>
          <w:sz w:val="24"/>
          <w:szCs w:val="24"/>
          <w:lang w:val="en-US"/>
        </w:rPr>
        <w:t xml:space="preserve">“vantage point” from which </w:t>
      </w:r>
      <w:r w:rsidR="00454E67" w:rsidRPr="00064C0F">
        <w:rPr>
          <w:rFonts w:ascii="Times New Roman" w:hAnsi="Times New Roman" w:cs="Times New Roman"/>
          <w:sz w:val="24"/>
          <w:szCs w:val="24"/>
          <w:lang w:val="en-US"/>
        </w:rPr>
        <w:t>people construct their view of reality</w:t>
      </w:r>
      <w:r w:rsidR="001E1269" w:rsidRPr="00064C0F">
        <w:rPr>
          <w:rFonts w:ascii="Times New Roman" w:hAnsi="Times New Roman" w:cs="Times New Roman"/>
          <w:sz w:val="24"/>
          <w:szCs w:val="24"/>
          <w:lang w:val="en-US"/>
        </w:rPr>
        <w:t xml:space="preserve"> and operate their moral judgement</w:t>
      </w:r>
      <w:r w:rsidR="00454E67" w:rsidRPr="00064C0F">
        <w:rPr>
          <w:rFonts w:ascii="Times New Roman" w:hAnsi="Times New Roman" w:cs="Times New Roman"/>
          <w:sz w:val="24"/>
          <w:szCs w:val="24"/>
          <w:lang w:val="en-US"/>
        </w:rPr>
        <w:t xml:space="preserve"> </w:t>
      </w:r>
      <w:r w:rsidR="00161361" w:rsidRPr="00064C0F">
        <w:rPr>
          <w:rFonts w:ascii="Times New Roman" w:hAnsi="Times New Roman" w:cs="Times New Roman"/>
          <w:sz w:val="24"/>
          <w:szCs w:val="24"/>
          <w:lang w:val="en-US"/>
        </w:rPr>
        <w:t>(2017, p.117)</w:t>
      </w:r>
      <w:r w:rsidR="007C5D4C" w:rsidRPr="00064C0F">
        <w:rPr>
          <w:rFonts w:ascii="Times New Roman" w:hAnsi="Times New Roman" w:cs="Times New Roman"/>
          <w:sz w:val="24"/>
          <w:szCs w:val="24"/>
          <w:lang w:val="en-US"/>
        </w:rPr>
        <w:t xml:space="preserve">. </w:t>
      </w:r>
      <w:r w:rsidR="008E4875">
        <w:rPr>
          <w:rFonts w:ascii="Times New Roman" w:hAnsi="Times New Roman" w:cs="Times New Roman"/>
          <w:sz w:val="24"/>
          <w:szCs w:val="24"/>
          <w:lang w:val="en-US"/>
        </w:rPr>
        <w:t xml:space="preserve">Acknowledging that </w:t>
      </w:r>
      <w:r w:rsidR="00134255">
        <w:rPr>
          <w:rFonts w:ascii="Times New Roman" w:hAnsi="Times New Roman" w:cs="Times New Roman"/>
          <w:sz w:val="24"/>
          <w:szCs w:val="24"/>
          <w:lang w:val="en-US"/>
        </w:rPr>
        <w:t>people’s position</w:t>
      </w:r>
      <w:r w:rsidR="00286F82">
        <w:rPr>
          <w:rFonts w:ascii="Times New Roman" w:hAnsi="Times New Roman" w:cs="Times New Roman"/>
          <w:sz w:val="24"/>
          <w:szCs w:val="24"/>
          <w:lang w:val="en-US"/>
        </w:rPr>
        <w:t xml:space="preserve">s fluctuate overtime, influenced by the </w:t>
      </w:r>
      <w:r w:rsidR="00A76AD5">
        <w:rPr>
          <w:rFonts w:ascii="Times New Roman" w:hAnsi="Times New Roman" w:cs="Times New Roman"/>
          <w:sz w:val="24"/>
          <w:szCs w:val="24"/>
          <w:lang w:val="en-US"/>
        </w:rPr>
        <w:t>flexibility and dynamic aspect of</w:t>
      </w:r>
      <w:r w:rsidR="00BE3A25">
        <w:rPr>
          <w:rFonts w:ascii="Times New Roman" w:hAnsi="Times New Roman" w:cs="Times New Roman"/>
          <w:sz w:val="24"/>
          <w:szCs w:val="24"/>
          <w:lang w:val="en-US"/>
        </w:rPr>
        <w:t xml:space="preserve"> their</w:t>
      </w:r>
      <w:r w:rsidR="00A76AD5">
        <w:rPr>
          <w:rFonts w:ascii="Times New Roman" w:hAnsi="Times New Roman" w:cs="Times New Roman"/>
          <w:sz w:val="24"/>
          <w:szCs w:val="24"/>
          <w:lang w:val="en-US"/>
        </w:rPr>
        <w:t xml:space="preserve"> life course</w:t>
      </w:r>
      <w:r w:rsidR="002A474D">
        <w:rPr>
          <w:rFonts w:ascii="Times New Roman" w:hAnsi="Times New Roman" w:cs="Times New Roman"/>
          <w:sz w:val="24"/>
          <w:szCs w:val="24"/>
          <w:lang w:val="en-US"/>
        </w:rPr>
        <w:t xml:space="preserve"> (Tomlinson</w:t>
      </w:r>
      <w:r w:rsidR="23D81851">
        <w:rPr>
          <w:rFonts w:ascii="Times New Roman" w:hAnsi="Times New Roman" w:cs="Times New Roman"/>
          <w:sz w:val="24"/>
          <w:szCs w:val="24"/>
          <w:lang w:val="en-US"/>
        </w:rPr>
        <w:t xml:space="preserve"> et al.</w:t>
      </w:r>
      <w:r w:rsidR="002A474D">
        <w:rPr>
          <w:rFonts w:ascii="Times New Roman" w:hAnsi="Times New Roman" w:cs="Times New Roman"/>
          <w:sz w:val="24"/>
          <w:szCs w:val="24"/>
          <w:lang w:val="en-US"/>
        </w:rPr>
        <w:t>, 2018)</w:t>
      </w:r>
      <w:r w:rsidR="00AA1E97">
        <w:rPr>
          <w:rFonts w:ascii="Times New Roman" w:hAnsi="Times New Roman" w:cs="Times New Roman"/>
          <w:sz w:val="24"/>
          <w:szCs w:val="24"/>
          <w:lang w:val="en-US"/>
        </w:rPr>
        <w:t xml:space="preserve">, we </w:t>
      </w:r>
      <w:r w:rsidR="00FA42DE">
        <w:rPr>
          <w:rFonts w:ascii="Times New Roman" w:hAnsi="Times New Roman" w:cs="Times New Roman"/>
          <w:sz w:val="24"/>
          <w:szCs w:val="24"/>
          <w:lang w:val="en-US"/>
        </w:rPr>
        <w:t>identify</w:t>
      </w:r>
      <w:r w:rsidR="00134255">
        <w:rPr>
          <w:rFonts w:ascii="Times New Roman" w:hAnsi="Times New Roman" w:cs="Times New Roman"/>
          <w:sz w:val="24"/>
          <w:szCs w:val="24"/>
          <w:lang w:val="en-US"/>
        </w:rPr>
        <w:t xml:space="preserve"> </w:t>
      </w:r>
      <w:r w:rsidR="00FA42DE">
        <w:rPr>
          <w:rFonts w:ascii="Times New Roman" w:hAnsi="Times New Roman" w:cs="Times New Roman"/>
          <w:sz w:val="24"/>
          <w:szCs w:val="24"/>
          <w:lang w:val="en-US"/>
        </w:rPr>
        <w:t>f</w:t>
      </w:r>
      <w:r w:rsidR="007C5D4C" w:rsidRPr="00064C0F">
        <w:rPr>
          <w:rFonts w:ascii="Times New Roman" w:hAnsi="Times New Roman" w:cs="Times New Roman"/>
          <w:sz w:val="24"/>
          <w:szCs w:val="24"/>
          <w:lang w:val="en-US"/>
        </w:rPr>
        <w:t xml:space="preserve">our subject positions </w:t>
      </w:r>
      <w:r w:rsidR="00CE6549">
        <w:rPr>
          <w:rFonts w:ascii="Times New Roman" w:hAnsi="Times New Roman" w:cs="Times New Roman"/>
          <w:sz w:val="24"/>
          <w:szCs w:val="24"/>
          <w:lang w:val="en-US"/>
        </w:rPr>
        <w:t xml:space="preserve">from </w:t>
      </w:r>
      <w:r w:rsidR="00D765FE">
        <w:rPr>
          <w:rFonts w:ascii="Times New Roman" w:hAnsi="Times New Roman" w:cs="Times New Roman"/>
          <w:sz w:val="24"/>
          <w:szCs w:val="24"/>
          <w:lang w:val="en-US"/>
        </w:rPr>
        <w:t>the time of our interviews</w:t>
      </w:r>
      <w:r w:rsidR="00F337FE" w:rsidRPr="00064C0F">
        <w:rPr>
          <w:rFonts w:ascii="Times New Roman" w:hAnsi="Times New Roman" w:cs="Times New Roman"/>
          <w:sz w:val="24"/>
          <w:szCs w:val="24"/>
          <w:lang w:val="en-US"/>
        </w:rPr>
        <w:t xml:space="preserve">, </w:t>
      </w:r>
      <w:r w:rsidR="006436CC" w:rsidRPr="00064C0F">
        <w:rPr>
          <w:rFonts w:ascii="Times New Roman" w:hAnsi="Times New Roman" w:cs="Times New Roman"/>
          <w:sz w:val="24"/>
          <w:szCs w:val="24"/>
          <w:lang w:val="en-US"/>
        </w:rPr>
        <w:t xml:space="preserve">situating people </w:t>
      </w:r>
      <w:r w:rsidR="00CF0499" w:rsidRPr="00064C0F">
        <w:rPr>
          <w:rFonts w:ascii="Times New Roman" w:hAnsi="Times New Roman" w:cs="Times New Roman"/>
          <w:sz w:val="24"/>
          <w:szCs w:val="24"/>
          <w:lang w:val="en-US"/>
        </w:rPr>
        <w:t xml:space="preserve">between </w:t>
      </w:r>
      <w:r w:rsidR="6A488748" w:rsidRPr="00064C0F">
        <w:rPr>
          <w:rFonts w:ascii="Times New Roman" w:hAnsi="Times New Roman" w:cs="Times New Roman"/>
          <w:sz w:val="24"/>
          <w:szCs w:val="24"/>
          <w:lang w:val="en-US"/>
        </w:rPr>
        <w:t xml:space="preserve">being </w:t>
      </w:r>
      <w:r w:rsidR="00CF0499" w:rsidRPr="00064C0F">
        <w:rPr>
          <w:rFonts w:ascii="Times New Roman" w:hAnsi="Times New Roman" w:cs="Times New Roman"/>
          <w:sz w:val="24"/>
          <w:szCs w:val="24"/>
          <w:lang w:val="en-US"/>
        </w:rPr>
        <w:t xml:space="preserve">the core and the margins of the </w:t>
      </w:r>
      <w:r w:rsidR="181B7CF0" w:rsidRPr="00064C0F">
        <w:rPr>
          <w:rFonts w:ascii="Times New Roman" w:hAnsi="Times New Roman" w:cs="Times New Roman"/>
          <w:sz w:val="24"/>
          <w:szCs w:val="24"/>
          <w:lang w:val="en-US"/>
        </w:rPr>
        <w:t xml:space="preserve">British </w:t>
      </w:r>
      <w:r w:rsidR="008D3076">
        <w:rPr>
          <w:rFonts w:ascii="Times New Roman" w:hAnsi="Times New Roman" w:cs="Times New Roman"/>
          <w:sz w:val="24"/>
          <w:szCs w:val="24"/>
          <w:lang w:val="en-US"/>
        </w:rPr>
        <w:t>defence</w:t>
      </w:r>
      <w:r w:rsidR="00CF0499" w:rsidRPr="00064C0F">
        <w:rPr>
          <w:rFonts w:ascii="Times New Roman" w:hAnsi="Times New Roman" w:cs="Times New Roman"/>
          <w:sz w:val="24"/>
          <w:szCs w:val="24"/>
          <w:lang w:val="en-US"/>
        </w:rPr>
        <w:t xml:space="preserve"> industry</w:t>
      </w:r>
      <w:r w:rsidR="000F118D">
        <w:rPr>
          <w:rFonts w:ascii="Times New Roman" w:hAnsi="Times New Roman" w:cs="Times New Roman"/>
          <w:sz w:val="24"/>
          <w:szCs w:val="24"/>
          <w:lang w:val="en-US"/>
        </w:rPr>
        <w:t>;</w:t>
      </w:r>
      <w:r w:rsidR="005B7ECB">
        <w:rPr>
          <w:rFonts w:ascii="Times New Roman" w:hAnsi="Times New Roman" w:cs="Times New Roman"/>
          <w:sz w:val="24"/>
          <w:szCs w:val="24"/>
          <w:lang w:val="en-US"/>
        </w:rPr>
        <w:t xml:space="preserve"> the</w:t>
      </w:r>
      <w:r w:rsidR="000F118D">
        <w:rPr>
          <w:rFonts w:ascii="Times New Roman" w:hAnsi="Times New Roman" w:cs="Times New Roman"/>
          <w:sz w:val="24"/>
          <w:szCs w:val="24"/>
          <w:lang w:val="en-US"/>
        </w:rPr>
        <w:t>se</w:t>
      </w:r>
      <w:r w:rsidR="005B7ECB">
        <w:rPr>
          <w:rFonts w:ascii="Times New Roman" w:hAnsi="Times New Roman" w:cs="Times New Roman"/>
          <w:sz w:val="24"/>
          <w:szCs w:val="24"/>
          <w:lang w:val="en-US"/>
        </w:rPr>
        <w:t xml:space="preserve"> margins lead onto </w:t>
      </w:r>
      <w:r w:rsidR="00BC45D4">
        <w:rPr>
          <w:rFonts w:ascii="Times New Roman" w:hAnsi="Times New Roman" w:cs="Times New Roman"/>
          <w:sz w:val="24"/>
          <w:szCs w:val="24"/>
          <w:lang w:val="en-US"/>
        </w:rPr>
        <w:t xml:space="preserve">the positions of </w:t>
      </w:r>
      <w:r w:rsidR="00BC45D4" w:rsidRPr="00064C0F">
        <w:rPr>
          <w:rFonts w:ascii="Times New Roman" w:hAnsi="Times New Roman" w:cs="Times New Roman"/>
          <w:sz w:val="24"/>
          <w:szCs w:val="24"/>
          <w:lang w:val="en-US"/>
        </w:rPr>
        <w:t xml:space="preserve">the British </w:t>
      </w:r>
      <w:r w:rsidR="00BC45D4">
        <w:rPr>
          <w:rFonts w:ascii="Times New Roman" w:hAnsi="Times New Roman" w:cs="Times New Roman"/>
          <w:sz w:val="24"/>
          <w:szCs w:val="24"/>
          <w:lang w:val="en-US"/>
        </w:rPr>
        <w:t>defence</w:t>
      </w:r>
      <w:r w:rsidR="00BC45D4" w:rsidRPr="00064C0F">
        <w:rPr>
          <w:rFonts w:ascii="Times New Roman" w:hAnsi="Times New Roman" w:cs="Times New Roman"/>
          <w:sz w:val="24"/>
          <w:szCs w:val="24"/>
          <w:lang w:val="en-US"/>
        </w:rPr>
        <w:t xml:space="preserve"> industry’s detractors, i.e., external activists or members of the public opposed to the industry’s activities, as the existence of these opposing views creates an environment of moral uncertainty, to which workers’ response and existence of moral conflict helps cement their position.</w:t>
      </w:r>
      <w:r w:rsidR="00AF41DE">
        <w:rPr>
          <w:rFonts w:ascii="Times New Roman" w:hAnsi="Times New Roman" w:cs="Times New Roman"/>
          <w:sz w:val="24"/>
          <w:szCs w:val="24"/>
          <w:lang w:val="en-US"/>
        </w:rPr>
        <w:t xml:space="preserve"> </w:t>
      </w:r>
      <w:r w:rsidR="00472301">
        <w:rPr>
          <w:rFonts w:ascii="Times New Roman" w:hAnsi="Times New Roman" w:cs="Times New Roman"/>
          <w:sz w:val="24"/>
          <w:szCs w:val="24"/>
          <w:lang w:val="en-US"/>
        </w:rPr>
        <w:t>Defence industry workers’</w:t>
      </w:r>
      <w:r w:rsidR="00412815">
        <w:rPr>
          <w:rFonts w:ascii="Times New Roman" w:hAnsi="Times New Roman" w:cs="Times New Roman"/>
          <w:sz w:val="24"/>
          <w:szCs w:val="24"/>
          <w:lang w:val="en-US"/>
        </w:rPr>
        <w:t xml:space="preserve"> positions</w:t>
      </w:r>
      <w:r w:rsidR="00B36872" w:rsidRPr="00064C0F">
        <w:rPr>
          <w:rFonts w:ascii="Times New Roman" w:hAnsi="Times New Roman" w:cs="Times New Roman"/>
          <w:sz w:val="24"/>
          <w:szCs w:val="24"/>
          <w:lang w:val="en-US"/>
        </w:rPr>
        <w:t xml:space="preserve"> </w:t>
      </w:r>
      <w:proofErr w:type="spellStart"/>
      <w:r w:rsidR="00B36872" w:rsidRPr="00064C0F">
        <w:rPr>
          <w:rFonts w:ascii="Times New Roman" w:hAnsi="Times New Roman" w:cs="Times New Roman"/>
          <w:sz w:val="24"/>
          <w:szCs w:val="24"/>
          <w:lang w:val="en-US"/>
        </w:rPr>
        <w:t>materiali</w:t>
      </w:r>
      <w:r w:rsidR="00790C71">
        <w:rPr>
          <w:rFonts w:ascii="Times New Roman" w:hAnsi="Times New Roman" w:cs="Times New Roman"/>
          <w:sz w:val="24"/>
          <w:szCs w:val="24"/>
          <w:lang w:val="en-US"/>
        </w:rPr>
        <w:t>s</w:t>
      </w:r>
      <w:r w:rsidR="00B36872" w:rsidRPr="00064C0F">
        <w:rPr>
          <w:rFonts w:ascii="Times New Roman" w:hAnsi="Times New Roman" w:cs="Times New Roman"/>
          <w:sz w:val="24"/>
          <w:szCs w:val="24"/>
          <w:lang w:val="en-US"/>
        </w:rPr>
        <w:t>e</w:t>
      </w:r>
      <w:proofErr w:type="spellEnd"/>
      <w:r w:rsidR="00B36872" w:rsidRPr="00064C0F">
        <w:rPr>
          <w:rFonts w:ascii="Times New Roman" w:hAnsi="Times New Roman" w:cs="Times New Roman"/>
          <w:sz w:val="24"/>
          <w:szCs w:val="24"/>
          <w:lang w:val="en-US"/>
        </w:rPr>
        <w:t xml:space="preserve"> through </w:t>
      </w:r>
      <w:r w:rsidR="00790C71">
        <w:rPr>
          <w:rFonts w:ascii="Times New Roman" w:hAnsi="Times New Roman" w:cs="Times New Roman"/>
          <w:sz w:val="24"/>
          <w:szCs w:val="24"/>
          <w:lang w:val="en-US"/>
        </w:rPr>
        <w:t>people’s</w:t>
      </w:r>
      <w:r w:rsidR="00B36872" w:rsidRPr="00064C0F">
        <w:rPr>
          <w:rFonts w:ascii="Times New Roman" w:hAnsi="Times New Roman" w:cs="Times New Roman"/>
          <w:sz w:val="24"/>
          <w:szCs w:val="24"/>
          <w:lang w:val="en-US"/>
        </w:rPr>
        <w:t xml:space="preserve"> identification with the industry</w:t>
      </w:r>
      <w:r w:rsidR="00B127E6" w:rsidRPr="00064C0F">
        <w:rPr>
          <w:rFonts w:ascii="Times New Roman" w:hAnsi="Times New Roman" w:cs="Times New Roman"/>
          <w:sz w:val="24"/>
          <w:szCs w:val="24"/>
          <w:lang w:val="en-US"/>
        </w:rPr>
        <w:t xml:space="preserve"> in discussion</w:t>
      </w:r>
      <w:r w:rsidR="00B36872" w:rsidRPr="00064C0F">
        <w:rPr>
          <w:rFonts w:ascii="Times New Roman" w:hAnsi="Times New Roman" w:cs="Times New Roman"/>
          <w:sz w:val="24"/>
          <w:szCs w:val="24"/>
          <w:lang w:val="en-US"/>
        </w:rPr>
        <w:t xml:space="preserve"> (referring to their </w:t>
      </w:r>
      <w:proofErr w:type="spellStart"/>
      <w:r w:rsidR="00B36872" w:rsidRPr="00064C0F">
        <w:rPr>
          <w:rFonts w:ascii="Times New Roman" w:hAnsi="Times New Roman" w:cs="Times New Roman"/>
          <w:sz w:val="24"/>
          <w:szCs w:val="24"/>
          <w:lang w:val="en-US"/>
        </w:rPr>
        <w:t>organi</w:t>
      </w:r>
      <w:r w:rsidR="00F13F53">
        <w:rPr>
          <w:rFonts w:ascii="Times New Roman" w:hAnsi="Times New Roman" w:cs="Times New Roman"/>
          <w:sz w:val="24"/>
          <w:szCs w:val="24"/>
          <w:lang w:val="en-US"/>
        </w:rPr>
        <w:t>s</w:t>
      </w:r>
      <w:r w:rsidR="00B36872" w:rsidRPr="00064C0F">
        <w:rPr>
          <w:rFonts w:ascii="Times New Roman" w:hAnsi="Times New Roman" w:cs="Times New Roman"/>
          <w:sz w:val="24"/>
          <w:szCs w:val="24"/>
          <w:lang w:val="en-US"/>
        </w:rPr>
        <w:t>ation</w:t>
      </w:r>
      <w:proofErr w:type="spellEnd"/>
      <w:r w:rsidR="00B36872" w:rsidRPr="00064C0F">
        <w:rPr>
          <w:rFonts w:ascii="Times New Roman" w:hAnsi="Times New Roman" w:cs="Times New Roman"/>
          <w:sz w:val="24"/>
          <w:szCs w:val="24"/>
          <w:lang w:val="en-US"/>
        </w:rPr>
        <w:t xml:space="preserve"> as “we” or “they”). </w:t>
      </w:r>
      <w:r w:rsidR="002D0327" w:rsidRPr="00064C0F">
        <w:rPr>
          <w:rFonts w:ascii="Times New Roman" w:hAnsi="Times New Roman" w:cs="Times New Roman"/>
          <w:sz w:val="24"/>
          <w:szCs w:val="24"/>
          <w:lang w:val="en-US"/>
        </w:rPr>
        <w:t xml:space="preserve">Four subject positions were identified </w:t>
      </w:r>
      <w:r w:rsidR="002D4A7A" w:rsidRPr="00064C0F">
        <w:rPr>
          <w:rFonts w:ascii="Times New Roman" w:hAnsi="Times New Roman" w:cs="Times New Roman"/>
          <w:sz w:val="24"/>
          <w:szCs w:val="24"/>
          <w:lang w:val="en-US"/>
        </w:rPr>
        <w:t xml:space="preserve">within this spectrum, </w:t>
      </w:r>
      <w:r w:rsidR="00B751DD" w:rsidRPr="00064C0F">
        <w:rPr>
          <w:rFonts w:ascii="Times New Roman" w:hAnsi="Times New Roman" w:cs="Times New Roman"/>
          <w:sz w:val="24"/>
          <w:szCs w:val="24"/>
          <w:lang w:val="en-US"/>
        </w:rPr>
        <w:t xml:space="preserve">named </w:t>
      </w:r>
      <w:r w:rsidR="00B751DD">
        <w:rPr>
          <w:rFonts w:ascii="Times New Roman" w:hAnsi="Times New Roman" w:cs="Times New Roman"/>
          <w:sz w:val="24"/>
          <w:szCs w:val="24"/>
          <w:lang w:val="en-US"/>
        </w:rPr>
        <w:t>‘</w:t>
      </w:r>
      <w:r w:rsidR="00B751DD" w:rsidRPr="00064C0F">
        <w:rPr>
          <w:rFonts w:ascii="Times New Roman" w:hAnsi="Times New Roman" w:cs="Times New Roman"/>
          <w:sz w:val="24"/>
          <w:szCs w:val="24"/>
          <w:lang w:val="en-US"/>
        </w:rPr>
        <w:t>industry insiders</w:t>
      </w:r>
      <w:r w:rsidR="00B751DD">
        <w:rPr>
          <w:rFonts w:ascii="Times New Roman" w:hAnsi="Times New Roman" w:cs="Times New Roman"/>
          <w:sz w:val="24"/>
          <w:szCs w:val="24"/>
          <w:lang w:val="en-US"/>
        </w:rPr>
        <w:t>’</w:t>
      </w:r>
      <w:r w:rsidR="00B751DD" w:rsidRPr="00064C0F">
        <w:rPr>
          <w:rFonts w:ascii="Times New Roman" w:hAnsi="Times New Roman" w:cs="Times New Roman"/>
          <w:sz w:val="24"/>
          <w:szCs w:val="24"/>
          <w:lang w:val="en-US"/>
        </w:rPr>
        <w:t xml:space="preserve">, </w:t>
      </w:r>
      <w:r w:rsidR="00B751DD">
        <w:rPr>
          <w:rFonts w:ascii="Times New Roman" w:hAnsi="Times New Roman" w:cs="Times New Roman"/>
          <w:sz w:val="24"/>
          <w:szCs w:val="24"/>
          <w:lang w:val="en-US"/>
        </w:rPr>
        <w:t>‘</w:t>
      </w:r>
      <w:r w:rsidR="00B751DD" w:rsidRPr="00064C0F">
        <w:rPr>
          <w:rFonts w:ascii="Times New Roman" w:hAnsi="Times New Roman" w:cs="Times New Roman"/>
          <w:sz w:val="24"/>
          <w:szCs w:val="24"/>
          <w:lang w:val="en-US"/>
        </w:rPr>
        <w:t>sympathetic supporters</w:t>
      </w:r>
      <w:r w:rsidR="00B751DD">
        <w:rPr>
          <w:rFonts w:ascii="Times New Roman" w:hAnsi="Times New Roman" w:cs="Times New Roman"/>
          <w:sz w:val="24"/>
          <w:szCs w:val="24"/>
          <w:lang w:val="en-US"/>
        </w:rPr>
        <w:t>’</w:t>
      </w:r>
      <w:r w:rsidR="00B751DD" w:rsidRPr="00064C0F">
        <w:rPr>
          <w:rFonts w:ascii="Times New Roman" w:hAnsi="Times New Roman" w:cs="Times New Roman"/>
          <w:sz w:val="24"/>
          <w:szCs w:val="24"/>
          <w:lang w:val="en-US"/>
        </w:rPr>
        <w:t xml:space="preserve">, </w:t>
      </w:r>
      <w:r w:rsidR="00B751DD">
        <w:rPr>
          <w:rFonts w:ascii="Times New Roman" w:hAnsi="Times New Roman" w:cs="Times New Roman"/>
          <w:sz w:val="24"/>
          <w:szCs w:val="24"/>
          <w:lang w:val="en-US"/>
        </w:rPr>
        <w:t>‘</w:t>
      </w:r>
      <w:r w:rsidR="00B751DD" w:rsidRPr="00064C0F">
        <w:rPr>
          <w:rFonts w:ascii="Times New Roman" w:hAnsi="Times New Roman" w:cs="Times New Roman"/>
          <w:sz w:val="24"/>
          <w:szCs w:val="24"/>
          <w:lang w:val="en-US"/>
        </w:rPr>
        <w:t>passive followers</w:t>
      </w:r>
      <w:r w:rsidR="00B751DD">
        <w:rPr>
          <w:rFonts w:ascii="Times New Roman" w:hAnsi="Times New Roman" w:cs="Times New Roman"/>
          <w:sz w:val="24"/>
          <w:szCs w:val="24"/>
          <w:lang w:val="en-US"/>
        </w:rPr>
        <w:t>’</w:t>
      </w:r>
      <w:r w:rsidR="00B751DD" w:rsidRPr="00064C0F">
        <w:rPr>
          <w:rFonts w:ascii="Times New Roman" w:hAnsi="Times New Roman" w:cs="Times New Roman"/>
          <w:sz w:val="24"/>
          <w:szCs w:val="24"/>
          <w:lang w:val="en-US"/>
        </w:rPr>
        <w:t xml:space="preserve"> and </w:t>
      </w:r>
      <w:r w:rsidR="00B751DD">
        <w:rPr>
          <w:rFonts w:ascii="Times New Roman" w:hAnsi="Times New Roman" w:cs="Times New Roman"/>
          <w:sz w:val="24"/>
          <w:szCs w:val="24"/>
          <w:lang w:val="en-US"/>
        </w:rPr>
        <w:t>‘</w:t>
      </w:r>
      <w:r w:rsidR="00B751DD" w:rsidRPr="00064C0F">
        <w:rPr>
          <w:rFonts w:ascii="Times New Roman" w:hAnsi="Times New Roman" w:cs="Times New Roman"/>
          <w:sz w:val="24"/>
          <w:szCs w:val="24"/>
          <w:lang w:val="en-US"/>
        </w:rPr>
        <w:t>actively conflicted</w:t>
      </w:r>
      <w:r w:rsidR="00B751DD">
        <w:rPr>
          <w:rFonts w:ascii="Times New Roman" w:hAnsi="Times New Roman" w:cs="Times New Roman"/>
          <w:sz w:val="24"/>
          <w:szCs w:val="24"/>
          <w:lang w:val="en-US"/>
        </w:rPr>
        <w:t>’</w:t>
      </w:r>
      <w:r w:rsidR="00B751DD" w:rsidRPr="00064C0F">
        <w:rPr>
          <w:rFonts w:ascii="Times New Roman" w:hAnsi="Times New Roman" w:cs="Times New Roman"/>
          <w:sz w:val="24"/>
          <w:szCs w:val="24"/>
          <w:lang w:val="en-US"/>
        </w:rPr>
        <w:t>. Figure 1 provides a visual representation of these four subject positions</w:t>
      </w:r>
      <w:r w:rsidR="00D94BAC">
        <w:rPr>
          <w:rFonts w:ascii="Times New Roman" w:hAnsi="Times New Roman" w:cs="Times New Roman"/>
          <w:sz w:val="24"/>
          <w:szCs w:val="24"/>
          <w:lang w:val="en-US"/>
        </w:rPr>
        <w:t xml:space="preserve">. </w:t>
      </w:r>
      <w:r w:rsidR="00383C48">
        <w:rPr>
          <w:rFonts w:ascii="Times New Roman" w:hAnsi="Times New Roman" w:cs="Times New Roman"/>
          <w:sz w:val="24"/>
          <w:szCs w:val="24"/>
          <w:lang w:val="en-US"/>
        </w:rPr>
        <w:t xml:space="preserve">This section is split into two parts. In the first, </w:t>
      </w:r>
      <w:r w:rsidR="00512C39">
        <w:rPr>
          <w:rFonts w:ascii="Times New Roman" w:hAnsi="Times New Roman" w:cs="Times New Roman"/>
          <w:sz w:val="24"/>
          <w:szCs w:val="24"/>
          <w:lang w:val="en-US"/>
        </w:rPr>
        <w:t>key characteristics of each subject position, and how they are informed by a life course approach</w:t>
      </w:r>
      <w:r w:rsidR="00A2063B">
        <w:rPr>
          <w:rFonts w:ascii="Times New Roman" w:hAnsi="Times New Roman" w:cs="Times New Roman"/>
          <w:sz w:val="24"/>
          <w:szCs w:val="24"/>
          <w:lang w:val="en-US"/>
        </w:rPr>
        <w:t xml:space="preserve">, are presented. In the second </w:t>
      </w:r>
      <w:r w:rsidR="004900F5">
        <w:rPr>
          <w:rFonts w:ascii="Times New Roman" w:hAnsi="Times New Roman" w:cs="Times New Roman"/>
          <w:sz w:val="24"/>
          <w:szCs w:val="24"/>
          <w:lang w:val="en-US"/>
        </w:rPr>
        <w:t xml:space="preserve">part, </w:t>
      </w:r>
      <w:r w:rsidR="00DF1897">
        <w:rPr>
          <w:rFonts w:ascii="Times New Roman" w:hAnsi="Times New Roman" w:cs="Times New Roman"/>
          <w:sz w:val="24"/>
          <w:szCs w:val="24"/>
          <w:lang w:val="en-US"/>
        </w:rPr>
        <w:t xml:space="preserve">the </w:t>
      </w:r>
      <w:r w:rsidR="000F4768">
        <w:rPr>
          <w:rFonts w:ascii="Times New Roman" w:hAnsi="Times New Roman" w:cs="Times New Roman"/>
          <w:sz w:val="24"/>
          <w:szCs w:val="24"/>
          <w:lang w:val="en-US"/>
        </w:rPr>
        <w:t xml:space="preserve">materialization and impact of </w:t>
      </w:r>
      <w:proofErr w:type="spellStart"/>
      <w:r w:rsidR="000F4768">
        <w:rPr>
          <w:rFonts w:ascii="Times New Roman" w:hAnsi="Times New Roman" w:cs="Times New Roman"/>
          <w:sz w:val="24"/>
          <w:szCs w:val="24"/>
          <w:lang w:val="en-US"/>
        </w:rPr>
        <w:t>wilful</w:t>
      </w:r>
      <w:proofErr w:type="spellEnd"/>
      <w:r w:rsidR="000F4768">
        <w:rPr>
          <w:rFonts w:ascii="Times New Roman" w:hAnsi="Times New Roman" w:cs="Times New Roman"/>
          <w:sz w:val="24"/>
          <w:szCs w:val="24"/>
          <w:lang w:val="en-US"/>
        </w:rPr>
        <w:t xml:space="preserve"> </w:t>
      </w:r>
      <w:r w:rsidR="00C44E9C">
        <w:rPr>
          <w:rFonts w:ascii="Times New Roman" w:hAnsi="Times New Roman" w:cs="Times New Roman"/>
          <w:sz w:val="24"/>
          <w:szCs w:val="24"/>
          <w:lang w:val="en-US"/>
        </w:rPr>
        <w:t>ignorance on moral uncertainty is detailed for each subject position.</w:t>
      </w:r>
    </w:p>
    <w:p w14:paraId="60224600" w14:textId="1DE46823" w:rsidR="001F7BD0" w:rsidRPr="00064C0F" w:rsidRDefault="001F7BD0" w:rsidP="00181F95">
      <w:pPr>
        <w:spacing w:line="240" w:lineRule="auto"/>
        <w:rPr>
          <w:rFonts w:ascii="Times New Roman" w:hAnsi="Times New Roman" w:cs="Times New Roman"/>
          <w:sz w:val="24"/>
          <w:szCs w:val="24"/>
          <w:lang w:val="en-US"/>
        </w:rPr>
      </w:pPr>
    </w:p>
    <w:p w14:paraId="5E7BBD09" w14:textId="15EA6595" w:rsidR="001F7BD0" w:rsidRPr="00064C0F" w:rsidRDefault="00C47DC0" w:rsidP="00064C0F">
      <w:pPr>
        <w:spacing w:line="480" w:lineRule="auto"/>
        <w:rPr>
          <w:rFonts w:ascii="Times New Roman" w:hAnsi="Times New Roman" w:cs="Times New Roman"/>
          <w:sz w:val="24"/>
          <w:szCs w:val="24"/>
          <w:lang w:val="en-US"/>
        </w:rPr>
      </w:pPr>
      <w:r w:rsidRPr="00064C0F">
        <w:rPr>
          <w:rFonts w:ascii="Times New Roman" w:hAnsi="Times New Roman" w:cs="Times New Roman"/>
          <w:b/>
          <w:bCs/>
          <w:noProof/>
          <w:sz w:val="24"/>
          <w:szCs w:val="24"/>
        </w:rPr>
        <w:drawing>
          <wp:inline distT="0" distB="0" distL="0" distR="0" wp14:anchorId="31FDB43E" wp14:editId="5CE17819">
            <wp:extent cx="5762519" cy="2895600"/>
            <wp:effectExtent l="0" t="0" r="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2337" cy="2910583"/>
                    </a:xfrm>
                    <a:prstGeom prst="rect">
                      <a:avLst/>
                    </a:prstGeom>
                    <a:noFill/>
                  </pic:spPr>
                </pic:pic>
              </a:graphicData>
            </a:graphic>
          </wp:inline>
        </w:drawing>
      </w:r>
    </w:p>
    <w:p w14:paraId="244311CE" w14:textId="2E52AA9B" w:rsidR="003B2FB8" w:rsidRPr="00064C0F" w:rsidRDefault="00C47DC0" w:rsidP="00064C0F">
      <w:pPr>
        <w:spacing w:line="480" w:lineRule="auto"/>
        <w:rPr>
          <w:rFonts w:ascii="Times New Roman" w:hAnsi="Times New Roman" w:cs="Times New Roman"/>
          <w:b/>
          <w:bCs/>
          <w:sz w:val="24"/>
          <w:szCs w:val="24"/>
          <w:lang w:val="en-US"/>
        </w:rPr>
      </w:pPr>
      <w:r w:rsidRPr="00064C0F">
        <w:rPr>
          <w:rFonts w:ascii="Times New Roman" w:hAnsi="Times New Roman" w:cs="Times New Roman"/>
          <w:b/>
          <w:bCs/>
          <w:sz w:val="24"/>
          <w:szCs w:val="24"/>
          <w:lang w:val="en-US"/>
        </w:rPr>
        <w:t xml:space="preserve">Figure 1: </w:t>
      </w:r>
      <w:r w:rsidR="003218B6" w:rsidRPr="00064C0F">
        <w:rPr>
          <w:rFonts w:ascii="Times New Roman" w:hAnsi="Times New Roman" w:cs="Times New Roman"/>
          <w:b/>
          <w:bCs/>
          <w:sz w:val="24"/>
          <w:szCs w:val="24"/>
          <w:lang w:val="en-US"/>
        </w:rPr>
        <w:t>Visualization</w:t>
      </w:r>
      <w:r w:rsidR="001420AA" w:rsidRPr="00064C0F">
        <w:rPr>
          <w:rFonts w:ascii="Times New Roman" w:hAnsi="Times New Roman" w:cs="Times New Roman"/>
          <w:b/>
          <w:bCs/>
          <w:sz w:val="24"/>
          <w:szCs w:val="24"/>
          <w:lang w:val="en-US"/>
        </w:rPr>
        <w:t xml:space="preserve"> of the subject positions</w:t>
      </w:r>
    </w:p>
    <w:p w14:paraId="6002D242" w14:textId="77777777" w:rsidR="00181F95" w:rsidRDefault="00181F95" w:rsidP="00A61F66">
      <w:pPr>
        <w:spacing w:line="480" w:lineRule="auto"/>
        <w:rPr>
          <w:rFonts w:ascii="Times New Roman" w:hAnsi="Times New Roman" w:cs="Times New Roman"/>
          <w:b/>
          <w:bCs/>
          <w:i/>
          <w:iCs/>
          <w:sz w:val="24"/>
          <w:szCs w:val="24"/>
          <w:lang w:val="en-US"/>
        </w:rPr>
      </w:pPr>
    </w:p>
    <w:p w14:paraId="79B4B7F6" w14:textId="77777777" w:rsidR="00181F95" w:rsidRDefault="00181F95" w:rsidP="00A61F66">
      <w:pPr>
        <w:spacing w:line="480" w:lineRule="auto"/>
        <w:rPr>
          <w:rFonts w:ascii="Times New Roman" w:hAnsi="Times New Roman" w:cs="Times New Roman"/>
          <w:b/>
          <w:bCs/>
          <w:i/>
          <w:iCs/>
          <w:sz w:val="24"/>
          <w:szCs w:val="24"/>
          <w:lang w:val="en-US"/>
        </w:rPr>
      </w:pPr>
    </w:p>
    <w:p w14:paraId="567A772B" w14:textId="674914ED" w:rsidR="00A61F66" w:rsidRPr="00A61F66" w:rsidRDefault="004A5174" w:rsidP="005427C0">
      <w:pPr>
        <w:spacing w:line="240" w:lineRule="auto"/>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lastRenderedPageBreak/>
        <w:t>Subject positions and influence of life course</w:t>
      </w:r>
    </w:p>
    <w:p w14:paraId="184A7714" w14:textId="4F1E3F98" w:rsidR="0008594E" w:rsidRPr="00064C0F" w:rsidRDefault="0008594E" w:rsidP="005427C0">
      <w:pPr>
        <w:spacing w:line="240" w:lineRule="auto"/>
        <w:ind w:firstLine="720"/>
        <w:rPr>
          <w:rFonts w:ascii="Times New Roman" w:hAnsi="Times New Roman" w:cs="Times New Roman"/>
          <w:i/>
          <w:iCs/>
          <w:sz w:val="24"/>
          <w:szCs w:val="24"/>
          <w:lang w:val="en-US"/>
        </w:rPr>
      </w:pPr>
      <w:r w:rsidRPr="00064C0F">
        <w:rPr>
          <w:rFonts w:ascii="Times New Roman" w:hAnsi="Times New Roman" w:cs="Times New Roman"/>
          <w:i/>
          <w:iCs/>
          <w:sz w:val="24"/>
          <w:szCs w:val="24"/>
          <w:lang w:val="en-US"/>
        </w:rPr>
        <w:t>The industry insiders</w:t>
      </w:r>
    </w:p>
    <w:p w14:paraId="1B2AB1A0" w14:textId="6B060037" w:rsidR="00F22C07" w:rsidRPr="00064C0F" w:rsidRDefault="00323993" w:rsidP="005427C0">
      <w:pPr>
        <w:spacing w:line="240" w:lineRule="auto"/>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ab/>
      </w:r>
      <w:r w:rsidR="00442345" w:rsidRPr="00064C0F">
        <w:rPr>
          <w:rFonts w:ascii="Times New Roman" w:hAnsi="Times New Roman" w:cs="Times New Roman"/>
          <w:sz w:val="24"/>
          <w:szCs w:val="24"/>
          <w:lang w:val="en-US"/>
        </w:rPr>
        <w:t>This first position is situated at the core of the</w:t>
      </w:r>
      <w:r w:rsidR="1B6B2F15" w:rsidRPr="00064C0F">
        <w:rPr>
          <w:rFonts w:ascii="Times New Roman" w:hAnsi="Times New Roman" w:cs="Times New Roman"/>
          <w:sz w:val="24"/>
          <w:szCs w:val="24"/>
          <w:lang w:val="en-US"/>
        </w:rPr>
        <w:t xml:space="preserve"> </w:t>
      </w:r>
      <w:r w:rsidR="0B00ED0E" w:rsidRPr="00064C0F">
        <w:rPr>
          <w:rFonts w:ascii="Times New Roman" w:hAnsi="Times New Roman" w:cs="Times New Roman"/>
          <w:sz w:val="24"/>
          <w:szCs w:val="24"/>
          <w:lang w:val="en-US"/>
        </w:rPr>
        <w:t>British</w:t>
      </w:r>
      <w:r w:rsidR="00442345" w:rsidRPr="00064C0F">
        <w:rPr>
          <w:rFonts w:ascii="Times New Roman" w:hAnsi="Times New Roman" w:cs="Times New Roman"/>
          <w:sz w:val="24"/>
          <w:szCs w:val="24"/>
          <w:lang w:val="en-US"/>
        </w:rPr>
        <w:t xml:space="preserve"> </w:t>
      </w:r>
      <w:r w:rsidR="008D3076">
        <w:rPr>
          <w:rFonts w:ascii="Times New Roman" w:hAnsi="Times New Roman" w:cs="Times New Roman"/>
          <w:sz w:val="24"/>
          <w:szCs w:val="24"/>
          <w:lang w:val="en-US"/>
        </w:rPr>
        <w:t>defence</w:t>
      </w:r>
      <w:r w:rsidR="00442345" w:rsidRPr="00064C0F">
        <w:rPr>
          <w:rFonts w:ascii="Times New Roman" w:hAnsi="Times New Roman" w:cs="Times New Roman"/>
          <w:sz w:val="24"/>
          <w:szCs w:val="24"/>
          <w:lang w:val="en-US"/>
        </w:rPr>
        <w:t xml:space="preserve"> industry</w:t>
      </w:r>
      <w:r w:rsidR="00632111" w:rsidRPr="00064C0F">
        <w:rPr>
          <w:rFonts w:ascii="Times New Roman" w:hAnsi="Times New Roman" w:cs="Times New Roman"/>
          <w:sz w:val="24"/>
          <w:szCs w:val="24"/>
          <w:lang w:val="en-US"/>
        </w:rPr>
        <w:t xml:space="preserve">, at a point where people identify </w:t>
      </w:r>
      <w:r w:rsidR="00CE1F72" w:rsidRPr="00064C0F">
        <w:rPr>
          <w:rFonts w:ascii="Times New Roman" w:hAnsi="Times New Roman" w:cs="Times New Roman"/>
          <w:sz w:val="24"/>
          <w:szCs w:val="24"/>
          <w:lang w:val="en-US"/>
        </w:rPr>
        <w:t xml:space="preserve">clearly and </w:t>
      </w:r>
      <w:r w:rsidR="00632111" w:rsidRPr="00064C0F">
        <w:rPr>
          <w:rFonts w:ascii="Times New Roman" w:hAnsi="Times New Roman" w:cs="Times New Roman"/>
          <w:sz w:val="24"/>
          <w:szCs w:val="24"/>
          <w:lang w:val="en-US"/>
        </w:rPr>
        <w:t>openly with what the industry stands for</w:t>
      </w:r>
      <w:r w:rsidR="0047343B" w:rsidRPr="00064C0F">
        <w:rPr>
          <w:rFonts w:ascii="Times New Roman" w:hAnsi="Times New Roman" w:cs="Times New Roman"/>
          <w:sz w:val="24"/>
          <w:szCs w:val="24"/>
          <w:lang w:val="en-US"/>
        </w:rPr>
        <w:t>, salient values such as pride</w:t>
      </w:r>
      <w:r w:rsidR="00CE1F72" w:rsidRPr="00064C0F">
        <w:rPr>
          <w:rFonts w:ascii="Times New Roman" w:hAnsi="Times New Roman" w:cs="Times New Roman"/>
          <w:sz w:val="24"/>
          <w:szCs w:val="24"/>
          <w:lang w:val="en-US"/>
        </w:rPr>
        <w:t xml:space="preserve"> and service to the nation</w:t>
      </w:r>
      <w:r w:rsidR="00CD39E2" w:rsidRPr="00064C0F">
        <w:rPr>
          <w:rFonts w:ascii="Times New Roman" w:hAnsi="Times New Roman" w:cs="Times New Roman"/>
          <w:sz w:val="24"/>
          <w:szCs w:val="24"/>
          <w:lang w:val="en-US"/>
        </w:rPr>
        <w:t xml:space="preserve">, and stand by its </w:t>
      </w:r>
      <w:r w:rsidR="005318FE" w:rsidRPr="00064C0F">
        <w:rPr>
          <w:rFonts w:ascii="Times New Roman" w:hAnsi="Times New Roman" w:cs="Times New Roman"/>
          <w:sz w:val="24"/>
          <w:szCs w:val="24"/>
          <w:lang w:val="en-US"/>
        </w:rPr>
        <w:t xml:space="preserve">actions, </w:t>
      </w:r>
      <w:proofErr w:type="gramStart"/>
      <w:r w:rsidR="005318FE" w:rsidRPr="00064C0F">
        <w:rPr>
          <w:rFonts w:ascii="Times New Roman" w:hAnsi="Times New Roman" w:cs="Times New Roman"/>
          <w:sz w:val="24"/>
          <w:szCs w:val="24"/>
          <w:lang w:val="en-US"/>
        </w:rPr>
        <w:t>affiliations</w:t>
      </w:r>
      <w:proofErr w:type="gramEnd"/>
      <w:r w:rsidR="005318FE" w:rsidRPr="00064C0F">
        <w:rPr>
          <w:rFonts w:ascii="Times New Roman" w:hAnsi="Times New Roman" w:cs="Times New Roman"/>
          <w:sz w:val="24"/>
          <w:szCs w:val="24"/>
          <w:lang w:val="en-US"/>
        </w:rPr>
        <w:t xml:space="preserve"> and strategic directions. </w:t>
      </w:r>
      <w:r w:rsidR="00284D91" w:rsidRPr="00064C0F">
        <w:rPr>
          <w:rFonts w:ascii="Times New Roman" w:hAnsi="Times New Roman" w:cs="Times New Roman"/>
          <w:sz w:val="24"/>
          <w:szCs w:val="24"/>
          <w:lang w:val="en-US"/>
        </w:rPr>
        <w:t>An i</w:t>
      </w:r>
      <w:r w:rsidR="005318FE" w:rsidRPr="00064C0F">
        <w:rPr>
          <w:rFonts w:ascii="Times New Roman" w:hAnsi="Times New Roman" w:cs="Times New Roman"/>
          <w:sz w:val="24"/>
          <w:szCs w:val="24"/>
          <w:lang w:val="en-US"/>
        </w:rPr>
        <w:t>ndustry insid</w:t>
      </w:r>
      <w:r w:rsidR="004B56BB" w:rsidRPr="00064C0F">
        <w:rPr>
          <w:rFonts w:ascii="Times New Roman" w:hAnsi="Times New Roman" w:cs="Times New Roman"/>
          <w:sz w:val="24"/>
          <w:szCs w:val="24"/>
          <w:lang w:val="en-US"/>
        </w:rPr>
        <w:t>er</w:t>
      </w:r>
      <w:r w:rsidR="00C919AA" w:rsidRPr="00064C0F">
        <w:rPr>
          <w:rFonts w:ascii="Times New Roman" w:hAnsi="Times New Roman" w:cs="Times New Roman"/>
          <w:sz w:val="24"/>
          <w:szCs w:val="24"/>
          <w:lang w:val="en-US"/>
        </w:rPr>
        <w:t xml:space="preserve"> </w:t>
      </w:r>
      <w:r w:rsidR="00CE3799" w:rsidRPr="00064C0F">
        <w:rPr>
          <w:rFonts w:ascii="Times New Roman" w:hAnsi="Times New Roman" w:cs="Times New Roman"/>
          <w:sz w:val="24"/>
          <w:szCs w:val="24"/>
          <w:lang w:val="en-US"/>
        </w:rPr>
        <w:t>position</w:t>
      </w:r>
      <w:r w:rsidR="00284D91" w:rsidRPr="00064C0F">
        <w:rPr>
          <w:rFonts w:ascii="Times New Roman" w:hAnsi="Times New Roman" w:cs="Times New Roman"/>
          <w:sz w:val="24"/>
          <w:szCs w:val="24"/>
          <w:lang w:val="en-US"/>
        </w:rPr>
        <w:t>ing</w:t>
      </w:r>
      <w:r w:rsidR="00CE3799" w:rsidRPr="00064C0F">
        <w:rPr>
          <w:rFonts w:ascii="Times New Roman" w:hAnsi="Times New Roman" w:cs="Times New Roman"/>
          <w:sz w:val="24"/>
          <w:szCs w:val="24"/>
          <w:lang w:val="en-US"/>
        </w:rPr>
        <w:t xml:space="preserve"> </w:t>
      </w:r>
      <w:r w:rsidR="005A72BB">
        <w:rPr>
          <w:rFonts w:ascii="Times New Roman" w:hAnsi="Times New Roman" w:cs="Times New Roman"/>
          <w:sz w:val="24"/>
          <w:szCs w:val="24"/>
          <w:lang w:val="en-US"/>
        </w:rPr>
        <w:t>is often</w:t>
      </w:r>
      <w:r w:rsidR="002D4EBD" w:rsidRPr="00064C0F">
        <w:rPr>
          <w:rFonts w:ascii="Times New Roman" w:hAnsi="Times New Roman" w:cs="Times New Roman"/>
          <w:sz w:val="24"/>
          <w:szCs w:val="24"/>
          <w:lang w:val="en-US"/>
        </w:rPr>
        <w:t xml:space="preserve"> shaped by </w:t>
      </w:r>
      <w:r w:rsidR="00205CED" w:rsidRPr="00064C0F">
        <w:rPr>
          <w:rFonts w:ascii="Times New Roman" w:hAnsi="Times New Roman" w:cs="Times New Roman"/>
          <w:sz w:val="24"/>
          <w:szCs w:val="24"/>
          <w:lang w:val="en-US"/>
        </w:rPr>
        <w:t xml:space="preserve">a life course involving exposure to areas connected with </w:t>
      </w:r>
      <w:r w:rsidR="008D3076">
        <w:rPr>
          <w:rFonts w:ascii="Times New Roman" w:hAnsi="Times New Roman" w:cs="Times New Roman"/>
          <w:sz w:val="24"/>
          <w:szCs w:val="24"/>
          <w:lang w:val="en-US"/>
        </w:rPr>
        <w:t>defence</w:t>
      </w:r>
      <w:r w:rsidR="00205CED" w:rsidRPr="00064C0F">
        <w:rPr>
          <w:rFonts w:ascii="Times New Roman" w:hAnsi="Times New Roman" w:cs="Times New Roman"/>
          <w:sz w:val="24"/>
          <w:szCs w:val="24"/>
          <w:lang w:val="en-US"/>
        </w:rPr>
        <w:t xml:space="preserve"> or the armed forces at various times of their life</w:t>
      </w:r>
      <w:r w:rsidR="00970491" w:rsidRPr="00064C0F">
        <w:rPr>
          <w:rFonts w:ascii="Times New Roman" w:hAnsi="Times New Roman" w:cs="Times New Roman"/>
          <w:sz w:val="24"/>
          <w:szCs w:val="24"/>
          <w:lang w:val="en-US"/>
        </w:rPr>
        <w:t>, be it through family connections</w:t>
      </w:r>
      <w:r w:rsidR="00C173C8" w:rsidRPr="00064C0F">
        <w:rPr>
          <w:rFonts w:ascii="Times New Roman" w:hAnsi="Times New Roman" w:cs="Times New Roman"/>
          <w:sz w:val="24"/>
          <w:szCs w:val="24"/>
          <w:lang w:val="en-US"/>
        </w:rPr>
        <w:t xml:space="preserve">, </w:t>
      </w:r>
      <w:r w:rsidR="006C4614" w:rsidRPr="00064C0F">
        <w:rPr>
          <w:rFonts w:ascii="Times New Roman" w:hAnsi="Times New Roman" w:cs="Times New Roman"/>
          <w:sz w:val="24"/>
          <w:szCs w:val="24"/>
          <w:lang w:val="en-US"/>
        </w:rPr>
        <w:t xml:space="preserve">childhood experiences, or a physical environment marked by </w:t>
      </w:r>
      <w:r w:rsidR="00AB35BF" w:rsidRPr="00064C0F">
        <w:rPr>
          <w:rFonts w:ascii="Times New Roman" w:hAnsi="Times New Roman" w:cs="Times New Roman"/>
          <w:sz w:val="24"/>
          <w:szCs w:val="24"/>
          <w:lang w:val="en-US"/>
        </w:rPr>
        <w:t xml:space="preserve">a visible presence of </w:t>
      </w:r>
      <w:r w:rsidR="008D3076">
        <w:rPr>
          <w:rFonts w:ascii="Times New Roman" w:hAnsi="Times New Roman" w:cs="Times New Roman"/>
          <w:sz w:val="24"/>
          <w:szCs w:val="24"/>
          <w:lang w:val="en-US"/>
        </w:rPr>
        <w:t>defence</w:t>
      </w:r>
      <w:r w:rsidR="009A1A8E" w:rsidRPr="00064C0F">
        <w:rPr>
          <w:rFonts w:ascii="Times New Roman" w:hAnsi="Times New Roman" w:cs="Times New Roman"/>
          <w:sz w:val="24"/>
          <w:szCs w:val="24"/>
          <w:lang w:val="en-US"/>
        </w:rPr>
        <w:t xml:space="preserve"> facilities, products, or people. </w:t>
      </w:r>
      <w:r w:rsidR="002D364E" w:rsidRPr="00064C0F">
        <w:rPr>
          <w:rFonts w:ascii="Times New Roman" w:hAnsi="Times New Roman" w:cs="Times New Roman"/>
          <w:sz w:val="24"/>
          <w:szCs w:val="24"/>
          <w:lang w:val="en-US"/>
        </w:rPr>
        <w:t>Th</w:t>
      </w:r>
      <w:r w:rsidR="00BA192D" w:rsidRPr="00064C0F">
        <w:rPr>
          <w:rFonts w:ascii="Times New Roman" w:hAnsi="Times New Roman" w:cs="Times New Roman"/>
          <w:sz w:val="24"/>
          <w:szCs w:val="24"/>
          <w:lang w:val="en-US"/>
        </w:rPr>
        <w:t>ese</w:t>
      </w:r>
      <w:r w:rsidR="002D364E" w:rsidRPr="00064C0F">
        <w:rPr>
          <w:rFonts w:ascii="Times New Roman" w:hAnsi="Times New Roman" w:cs="Times New Roman"/>
          <w:sz w:val="24"/>
          <w:szCs w:val="24"/>
          <w:lang w:val="en-US"/>
        </w:rPr>
        <w:t xml:space="preserve"> helped develop a deep interest in </w:t>
      </w:r>
      <w:r w:rsidR="008D3076">
        <w:rPr>
          <w:rFonts w:ascii="Times New Roman" w:hAnsi="Times New Roman" w:cs="Times New Roman"/>
          <w:sz w:val="24"/>
          <w:szCs w:val="24"/>
          <w:lang w:val="en-US"/>
        </w:rPr>
        <w:t>defence</w:t>
      </w:r>
      <w:r w:rsidR="005B4DF6" w:rsidRPr="00064C0F">
        <w:rPr>
          <w:rFonts w:ascii="Times New Roman" w:hAnsi="Times New Roman" w:cs="Times New Roman"/>
          <w:sz w:val="24"/>
          <w:szCs w:val="24"/>
          <w:lang w:val="en-US"/>
        </w:rPr>
        <w:t xml:space="preserve">, which translated into a desire for some to join the armed forces, </w:t>
      </w:r>
      <w:r w:rsidR="008732AB" w:rsidRPr="00064C0F">
        <w:rPr>
          <w:rFonts w:ascii="Times New Roman" w:hAnsi="Times New Roman" w:cs="Times New Roman"/>
          <w:sz w:val="24"/>
          <w:szCs w:val="24"/>
          <w:lang w:val="en-US"/>
        </w:rPr>
        <w:t xml:space="preserve">using the private sector side of the industry as a proxy for </w:t>
      </w:r>
      <w:r w:rsidR="00BA192D" w:rsidRPr="00064C0F">
        <w:rPr>
          <w:rFonts w:ascii="Times New Roman" w:hAnsi="Times New Roman" w:cs="Times New Roman"/>
          <w:sz w:val="24"/>
          <w:szCs w:val="24"/>
          <w:lang w:val="en-US"/>
        </w:rPr>
        <w:t xml:space="preserve">their </w:t>
      </w:r>
      <w:r w:rsidR="0086720D" w:rsidRPr="00064C0F">
        <w:rPr>
          <w:rFonts w:ascii="Times New Roman" w:hAnsi="Times New Roman" w:cs="Times New Roman"/>
          <w:sz w:val="24"/>
          <w:szCs w:val="24"/>
          <w:lang w:val="en-US"/>
        </w:rPr>
        <w:t>unfulfilled</w:t>
      </w:r>
      <w:r w:rsidR="008732AB" w:rsidRPr="00064C0F">
        <w:rPr>
          <w:rFonts w:ascii="Times New Roman" w:hAnsi="Times New Roman" w:cs="Times New Roman"/>
          <w:sz w:val="24"/>
          <w:szCs w:val="24"/>
          <w:lang w:val="en-US"/>
        </w:rPr>
        <w:t xml:space="preserve"> </w:t>
      </w:r>
      <w:r w:rsidR="00FD7BFF" w:rsidRPr="00064C0F">
        <w:rPr>
          <w:rFonts w:ascii="Times New Roman" w:hAnsi="Times New Roman" w:cs="Times New Roman"/>
          <w:sz w:val="24"/>
          <w:szCs w:val="24"/>
          <w:lang w:val="en-US"/>
        </w:rPr>
        <w:t xml:space="preserve">ambitions. Table 2 presents </w:t>
      </w:r>
      <w:r w:rsidR="00315C13" w:rsidRPr="00064C0F">
        <w:rPr>
          <w:rFonts w:ascii="Times New Roman" w:hAnsi="Times New Roman" w:cs="Times New Roman"/>
          <w:sz w:val="24"/>
          <w:szCs w:val="24"/>
          <w:lang w:val="en-US"/>
        </w:rPr>
        <w:t xml:space="preserve">how such </w:t>
      </w:r>
      <w:r w:rsidR="69A8789A" w:rsidRPr="00064C0F">
        <w:rPr>
          <w:rFonts w:ascii="Times New Roman" w:hAnsi="Times New Roman" w:cs="Times New Roman"/>
          <w:sz w:val="24"/>
          <w:szCs w:val="24"/>
          <w:lang w:val="en-US"/>
        </w:rPr>
        <w:t>life course</w:t>
      </w:r>
      <w:r w:rsidR="00315C13" w:rsidRPr="00064C0F">
        <w:rPr>
          <w:rFonts w:ascii="Times New Roman" w:hAnsi="Times New Roman" w:cs="Times New Roman"/>
          <w:sz w:val="24"/>
          <w:szCs w:val="24"/>
          <w:lang w:val="en-US"/>
        </w:rPr>
        <w:t xml:space="preserve"> </w:t>
      </w:r>
      <w:r w:rsidR="425C3DB8" w:rsidRPr="00064C0F">
        <w:rPr>
          <w:rFonts w:ascii="Times New Roman" w:hAnsi="Times New Roman" w:cs="Times New Roman"/>
          <w:sz w:val="24"/>
          <w:szCs w:val="24"/>
          <w:lang w:val="en-US"/>
        </w:rPr>
        <w:t>aspects of</w:t>
      </w:r>
      <w:r w:rsidR="69A8789A" w:rsidRPr="00064C0F">
        <w:rPr>
          <w:rFonts w:ascii="Times New Roman" w:hAnsi="Times New Roman" w:cs="Times New Roman"/>
          <w:sz w:val="24"/>
          <w:szCs w:val="24"/>
          <w:lang w:val="en-US"/>
        </w:rPr>
        <w:t xml:space="preserve"> trajectories</w:t>
      </w:r>
      <w:r w:rsidR="00315C13" w:rsidRPr="00064C0F">
        <w:rPr>
          <w:rFonts w:ascii="Times New Roman" w:hAnsi="Times New Roman" w:cs="Times New Roman"/>
          <w:sz w:val="24"/>
          <w:szCs w:val="24"/>
          <w:lang w:val="en-US"/>
        </w:rPr>
        <w:t xml:space="preserve"> </w:t>
      </w:r>
      <w:r w:rsidR="525F948B" w:rsidRPr="00064C0F">
        <w:rPr>
          <w:rFonts w:ascii="Times New Roman" w:hAnsi="Times New Roman" w:cs="Times New Roman"/>
          <w:sz w:val="24"/>
          <w:szCs w:val="24"/>
          <w:lang w:val="en-US"/>
        </w:rPr>
        <w:t>and linked lives</w:t>
      </w:r>
      <w:r w:rsidR="00315C13" w:rsidRPr="00064C0F">
        <w:rPr>
          <w:rFonts w:ascii="Times New Roman" w:hAnsi="Times New Roman" w:cs="Times New Roman"/>
          <w:sz w:val="24"/>
          <w:szCs w:val="24"/>
          <w:lang w:val="en-US"/>
        </w:rPr>
        <w:t xml:space="preserve"> ha</w:t>
      </w:r>
      <w:r w:rsidR="78366B42" w:rsidRPr="00064C0F">
        <w:rPr>
          <w:rFonts w:ascii="Times New Roman" w:hAnsi="Times New Roman" w:cs="Times New Roman"/>
          <w:sz w:val="24"/>
          <w:szCs w:val="24"/>
          <w:lang w:val="en-US"/>
        </w:rPr>
        <w:t>ve</w:t>
      </w:r>
      <w:r w:rsidR="00315C13" w:rsidRPr="00064C0F">
        <w:rPr>
          <w:rFonts w:ascii="Times New Roman" w:hAnsi="Times New Roman" w:cs="Times New Roman"/>
          <w:sz w:val="24"/>
          <w:szCs w:val="24"/>
          <w:lang w:val="en-US"/>
        </w:rPr>
        <w:t xml:space="preserve"> been shared by some participants. </w:t>
      </w:r>
    </w:p>
    <w:tbl>
      <w:tblPr>
        <w:tblStyle w:val="PlainTable1"/>
        <w:tblW w:w="0" w:type="auto"/>
        <w:tblLook w:val="0620" w:firstRow="1" w:lastRow="0" w:firstColumn="0" w:lastColumn="0" w:noHBand="1" w:noVBand="1"/>
      </w:tblPr>
      <w:tblGrid>
        <w:gridCol w:w="1555"/>
        <w:gridCol w:w="5386"/>
        <w:gridCol w:w="2075"/>
      </w:tblGrid>
      <w:tr w:rsidR="00D00913" w:rsidRPr="00064C0F" w14:paraId="3781EFB6" w14:textId="1E9C3EB9" w:rsidTr="00FB6DD6">
        <w:trPr>
          <w:cnfStyle w:val="100000000000" w:firstRow="1" w:lastRow="0" w:firstColumn="0" w:lastColumn="0" w:oddVBand="0" w:evenVBand="0" w:oddHBand="0" w:evenHBand="0" w:firstRowFirstColumn="0" w:firstRowLastColumn="0" w:lastRowFirstColumn="0" w:lastRowLastColumn="0"/>
        </w:trPr>
        <w:tc>
          <w:tcPr>
            <w:tcW w:w="1555" w:type="dxa"/>
          </w:tcPr>
          <w:p w14:paraId="58B0E592" w14:textId="58B7402A" w:rsidR="00D00913" w:rsidRPr="00F374E1" w:rsidRDefault="00242A2A" w:rsidP="009861E4">
            <w:pPr>
              <w:rPr>
                <w:rFonts w:ascii="Times New Roman" w:hAnsi="Times New Roman" w:cs="Times New Roman"/>
                <w:sz w:val="24"/>
                <w:szCs w:val="24"/>
                <w:lang w:val="en-US"/>
              </w:rPr>
            </w:pPr>
            <w:r w:rsidRPr="00F374E1">
              <w:rPr>
                <w:rFonts w:ascii="Times New Roman" w:hAnsi="Times New Roman" w:cs="Times New Roman"/>
                <w:sz w:val="24"/>
                <w:szCs w:val="24"/>
                <w:lang w:val="en-US"/>
              </w:rPr>
              <w:t>Life course experience</w:t>
            </w:r>
          </w:p>
        </w:tc>
        <w:tc>
          <w:tcPr>
            <w:tcW w:w="5386" w:type="dxa"/>
          </w:tcPr>
          <w:p w14:paraId="1563FA31" w14:textId="29A9AAC2" w:rsidR="00D00913" w:rsidRPr="00F374E1" w:rsidRDefault="00242A2A" w:rsidP="009861E4">
            <w:pPr>
              <w:jc w:val="both"/>
              <w:rPr>
                <w:rFonts w:ascii="Times New Roman" w:hAnsi="Times New Roman" w:cs="Times New Roman"/>
                <w:sz w:val="24"/>
                <w:szCs w:val="24"/>
                <w:lang w:val="en-US"/>
              </w:rPr>
            </w:pPr>
            <w:r w:rsidRPr="00F374E1">
              <w:rPr>
                <w:rFonts w:ascii="Times New Roman" w:hAnsi="Times New Roman" w:cs="Times New Roman"/>
                <w:sz w:val="24"/>
                <w:szCs w:val="24"/>
                <w:lang w:val="en-US"/>
              </w:rPr>
              <w:t>Quote</w:t>
            </w:r>
          </w:p>
        </w:tc>
        <w:tc>
          <w:tcPr>
            <w:tcW w:w="2075" w:type="dxa"/>
          </w:tcPr>
          <w:p w14:paraId="6B1EFA2C" w14:textId="7EB775EC" w:rsidR="00D00913" w:rsidRPr="00F374E1" w:rsidRDefault="00640A4F" w:rsidP="00FB6DD6">
            <w:pPr>
              <w:rPr>
                <w:rFonts w:ascii="Times New Roman" w:hAnsi="Times New Roman" w:cs="Times New Roman"/>
                <w:sz w:val="24"/>
                <w:szCs w:val="24"/>
                <w:lang w:val="en-US"/>
              </w:rPr>
            </w:pPr>
            <w:r>
              <w:rPr>
                <w:rFonts w:ascii="Times New Roman" w:hAnsi="Times New Roman" w:cs="Times New Roman"/>
                <w:sz w:val="24"/>
                <w:szCs w:val="24"/>
                <w:lang w:val="en-US"/>
              </w:rPr>
              <w:t>Subject position impact</w:t>
            </w:r>
          </w:p>
        </w:tc>
      </w:tr>
      <w:tr w:rsidR="00D00913" w:rsidRPr="00064C0F" w14:paraId="3D9A8952" w14:textId="1F72C50A" w:rsidTr="00FB6DD6">
        <w:tc>
          <w:tcPr>
            <w:tcW w:w="1555" w:type="dxa"/>
          </w:tcPr>
          <w:p w14:paraId="35C47553" w14:textId="357A2E5F" w:rsidR="00D00913" w:rsidRPr="00D00913" w:rsidRDefault="00D00913" w:rsidP="009861E4">
            <w:pPr>
              <w:rPr>
                <w:rFonts w:ascii="Times New Roman" w:hAnsi="Times New Roman" w:cs="Times New Roman"/>
                <w:sz w:val="24"/>
                <w:szCs w:val="24"/>
                <w:lang w:val="en-US"/>
              </w:rPr>
            </w:pPr>
            <w:r w:rsidRPr="00D00913">
              <w:rPr>
                <w:rFonts w:ascii="Times New Roman" w:hAnsi="Times New Roman" w:cs="Times New Roman"/>
                <w:sz w:val="24"/>
                <w:szCs w:val="24"/>
                <w:lang w:val="en-US"/>
              </w:rPr>
              <w:t>Defence industry as proxy for the British armed forces</w:t>
            </w:r>
          </w:p>
        </w:tc>
        <w:tc>
          <w:tcPr>
            <w:tcW w:w="5386" w:type="dxa"/>
          </w:tcPr>
          <w:p w14:paraId="4CD5B556" w14:textId="1FE9B2FD" w:rsidR="00D00913" w:rsidRPr="00D00913" w:rsidRDefault="00D00913" w:rsidP="009861E4">
            <w:pPr>
              <w:jc w:val="both"/>
              <w:rPr>
                <w:rFonts w:ascii="Times New Roman" w:hAnsi="Times New Roman" w:cs="Times New Roman"/>
                <w:sz w:val="24"/>
                <w:szCs w:val="24"/>
                <w:lang w:val="en-US"/>
              </w:rPr>
            </w:pPr>
            <w:r w:rsidRPr="00D00913">
              <w:rPr>
                <w:rFonts w:ascii="Times New Roman" w:hAnsi="Times New Roman" w:cs="Times New Roman"/>
                <w:sz w:val="24"/>
                <w:szCs w:val="24"/>
                <w:lang w:val="en-US"/>
              </w:rPr>
              <w:t xml:space="preserve">I always wanted to join the defence industry and I come from quite a military </w:t>
            </w:r>
            <w:proofErr w:type="gramStart"/>
            <w:r w:rsidRPr="00D00913">
              <w:rPr>
                <w:rFonts w:ascii="Times New Roman" w:hAnsi="Times New Roman" w:cs="Times New Roman"/>
                <w:sz w:val="24"/>
                <w:szCs w:val="24"/>
                <w:lang w:val="en-US"/>
              </w:rPr>
              <w:t>family</w:t>
            </w:r>
            <w:proofErr w:type="gramEnd"/>
            <w:r w:rsidRPr="00D00913">
              <w:rPr>
                <w:rFonts w:ascii="Times New Roman" w:hAnsi="Times New Roman" w:cs="Times New Roman"/>
                <w:sz w:val="24"/>
                <w:szCs w:val="24"/>
                <w:lang w:val="en-US"/>
              </w:rPr>
              <w:t xml:space="preserve"> and I tried to join the forces myself, but unfortunately had broken quite a few bones in my past so… (…) I was a little disillusioned, but I was clear in my mind that I still wanted to work in the defence sector and therefore started applying for various different private companies. (Sasha)</w:t>
            </w:r>
          </w:p>
        </w:tc>
        <w:tc>
          <w:tcPr>
            <w:tcW w:w="2075" w:type="dxa"/>
          </w:tcPr>
          <w:p w14:paraId="10FDCD41" w14:textId="35BCFBCA" w:rsidR="00D00913" w:rsidRPr="00D00913" w:rsidRDefault="00CF2B78" w:rsidP="00764381">
            <w:pPr>
              <w:rPr>
                <w:rFonts w:ascii="Times New Roman" w:hAnsi="Times New Roman" w:cs="Times New Roman"/>
                <w:sz w:val="24"/>
                <w:szCs w:val="24"/>
                <w:lang w:val="en-US"/>
              </w:rPr>
            </w:pPr>
            <w:r>
              <w:rPr>
                <w:rFonts w:ascii="Times New Roman" w:hAnsi="Times New Roman" w:cs="Times New Roman"/>
                <w:sz w:val="24"/>
                <w:szCs w:val="24"/>
                <w:lang w:val="en-US"/>
              </w:rPr>
              <w:t xml:space="preserve">Commitment to contributing to </w:t>
            </w:r>
            <w:r w:rsidR="00764381">
              <w:rPr>
                <w:rFonts w:ascii="Times New Roman" w:hAnsi="Times New Roman" w:cs="Times New Roman"/>
                <w:sz w:val="24"/>
                <w:szCs w:val="24"/>
                <w:lang w:val="en-US"/>
              </w:rPr>
              <w:t>national security</w:t>
            </w:r>
            <w:r w:rsidR="00E92605">
              <w:rPr>
                <w:rFonts w:ascii="Times New Roman" w:hAnsi="Times New Roman" w:cs="Times New Roman"/>
                <w:sz w:val="24"/>
                <w:szCs w:val="24"/>
                <w:lang w:val="en-US"/>
              </w:rPr>
              <w:t xml:space="preserve"> and defence</w:t>
            </w:r>
            <w:r w:rsidR="00764381">
              <w:rPr>
                <w:rFonts w:ascii="Times New Roman" w:hAnsi="Times New Roman" w:cs="Times New Roman"/>
                <w:sz w:val="24"/>
                <w:szCs w:val="24"/>
                <w:lang w:val="en-US"/>
              </w:rPr>
              <w:t xml:space="preserve"> efforts</w:t>
            </w:r>
            <w:r w:rsidR="002A2799">
              <w:rPr>
                <w:rFonts w:ascii="Times New Roman" w:hAnsi="Times New Roman" w:cs="Times New Roman"/>
                <w:sz w:val="24"/>
                <w:szCs w:val="24"/>
                <w:lang w:val="en-US"/>
              </w:rPr>
              <w:t xml:space="preserve"> (“play your part”)</w:t>
            </w:r>
          </w:p>
        </w:tc>
      </w:tr>
      <w:tr w:rsidR="00D00913" w:rsidRPr="00064C0F" w14:paraId="3322335B" w14:textId="71CA28F5" w:rsidTr="00FB6DD6">
        <w:tc>
          <w:tcPr>
            <w:tcW w:w="1555" w:type="dxa"/>
          </w:tcPr>
          <w:p w14:paraId="367FB9D4" w14:textId="32C3C87E" w:rsidR="00D00913" w:rsidRPr="00064C0F" w:rsidRDefault="00D00913" w:rsidP="009861E4">
            <w:pPr>
              <w:rPr>
                <w:rFonts w:ascii="Times New Roman" w:hAnsi="Times New Roman" w:cs="Times New Roman"/>
                <w:sz w:val="24"/>
                <w:szCs w:val="24"/>
                <w:lang w:val="en-US"/>
              </w:rPr>
            </w:pPr>
            <w:r w:rsidRPr="00064C0F">
              <w:rPr>
                <w:rFonts w:ascii="Times New Roman" w:hAnsi="Times New Roman" w:cs="Times New Roman"/>
                <w:sz w:val="24"/>
                <w:szCs w:val="24"/>
                <w:lang w:val="en-US"/>
              </w:rPr>
              <w:t>Immersed through childhood</w:t>
            </w:r>
          </w:p>
        </w:tc>
        <w:tc>
          <w:tcPr>
            <w:tcW w:w="5386" w:type="dxa"/>
          </w:tcPr>
          <w:p w14:paraId="5D08BC07" w14:textId="3ED88722" w:rsidR="00D00913" w:rsidRPr="00064C0F" w:rsidRDefault="00D00913" w:rsidP="009861E4">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It stems right back to memories</w:t>
            </w:r>
            <w:proofErr w:type="gramStart"/>
            <w:r w:rsidRPr="00064C0F">
              <w:rPr>
                <w:rFonts w:ascii="Times New Roman" w:hAnsi="Times New Roman" w:cs="Times New Roman"/>
                <w:sz w:val="24"/>
                <w:szCs w:val="24"/>
                <w:lang w:val="en-US"/>
              </w:rPr>
              <w:t>, as a child, my gran</w:t>
            </w:r>
            <w:proofErr w:type="gramEnd"/>
            <w:r w:rsidRPr="00064C0F">
              <w:rPr>
                <w:rFonts w:ascii="Times New Roman" w:hAnsi="Times New Roman" w:cs="Times New Roman"/>
                <w:sz w:val="24"/>
                <w:szCs w:val="24"/>
                <w:lang w:val="en-US"/>
              </w:rPr>
              <w:t xml:space="preserve"> lived in Old Portsmouth and I'd often be playing on the beach at the Hot Walls as a kid with my gran, and sort of family. And I'd always see Navy warships going in and out. </w:t>
            </w:r>
            <w:proofErr w:type="gramStart"/>
            <w:r w:rsidRPr="00064C0F">
              <w:rPr>
                <w:rFonts w:ascii="Times New Roman" w:hAnsi="Times New Roman" w:cs="Times New Roman"/>
                <w:sz w:val="24"/>
                <w:szCs w:val="24"/>
                <w:lang w:val="en-US"/>
              </w:rPr>
              <w:t>So</w:t>
            </w:r>
            <w:proofErr w:type="gramEnd"/>
            <w:r w:rsidRPr="00064C0F">
              <w:rPr>
                <w:rFonts w:ascii="Times New Roman" w:hAnsi="Times New Roman" w:cs="Times New Roman"/>
                <w:sz w:val="24"/>
                <w:szCs w:val="24"/>
                <w:lang w:val="en-US"/>
              </w:rPr>
              <w:t xml:space="preserve"> from a young age, that environment played a big part in my upbringing in my life. (Matt)</w:t>
            </w:r>
          </w:p>
        </w:tc>
        <w:tc>
          <w:tcPr>
            <w:tcW w:w="2075" w:type="dxa"/>
          </w:tcPr>
          <w:p w14:paraId="73923084" w14:textId="5EE968B4" w:rsidR="00D00913" w:rsidRPr="00064C0F" w:rsidRDefault="00A643DB" w:rsidP="00764381">
            <w:pPr>
              <w:rPr>
                <w:rFonts w:ascii="Times New Roman" w:hAnsi="Times New Roman" w:cs="Times New Roman"/>
                <w:sz w:val="24"/>
                <w:szCs w:val="24"/>
                <w:lang w:val="en-US"/>
              </w:rPr>
            </w:pPr>
            <w:r>
              <w:rPr>
                <w:rFonts w:ascii="Times New Roman" w:hAnsi="Times New Roman" w:cs="Times New Roman"/>
                <w:sz w:val="24"/>
                <w:szCs w:val="24"/>
                <w:lang w:val="en-US"/>
              </w:rPr>
              <w:t xml:space="preserve">Sentimental </w:t>
            </w:r>
            <w:r w:rsidR="00AA0858">
              <w:rPr>
                <w:rFonts w:ascii="Times New Roman" w:hAnsi="Times New Roman" w:cs="Times New Roman"/>
                <w:sz w:val="24"/>
                <w:szCs w:val="24"/>
                <w:lang w:val="en-US"/>
              </w:rPr>
              <w:t xml:space="preserve">personal </w:t>
            </w:r>
            <w:r>
              <w:rPr>
                <w:rFonts w:ascii="Times New Roman" w:hAnsi="Times New Roman" w:cs="Times New Roman"/>
                <w:sz w:val="24"/>
                <w:szCs w:val="24"/>
                <w:lang w:val="en-US"/>
              </w:rPr>
              <w:t xml:space="preserve">connection </w:t>
            </w:r>
            <w:r w:rsidR="005B2895">
              <w:rPr>
                <w:rFonts w:ascii="Times New Roman" w:hAnsi="Times New Roman" w:cs="Times New Roman"/>
                <w:sz w:val="24"/>
                <w:szCs w:val="24"/>
                <w:lang w:val="en-US"/>
              </w:rPr>
              <w:t>driving lifelong ambition</w:t>
            </w:r>
          </w:p>
        </w:tc>
      </w:tr>
      <w:tr w:rsidR="00D00913" w:rsidRPr="00064C0F" w14:paraId="1B560C76" w14:textId="55F4C1A7" w:rsidTr="00FB6DD6">
        <w:tc>
          <w:tcPr>
            <w:tcW w:w="1555" w:type="dxa"/>
          </w:tcPr>
          <w:p w14:paraId="57ABDF60" w14:textId="58349897" w:rsidR="00D00913" w:rsidRPr="00064C0F" w:rsidRDefault="00D00913" w:rsidP="009861E4">
            <w:pPr>
              <w:rPr>
                <w:rFonts w:ascii="Times New Roman" w:hAnsi="Times New Roman" w:cs="Times New Roman"/>
                <w:sz w:val="24"/>
                <w:szCs w:val="24"/>
                <w:lang w:val="en-US"/>
              </w:rPr>
            </w:pPr>
            <w:r w:rsidRPr="00064C0F">
              <w:rPr>
                <w:rFonts w:ascii="Times New Roman" w:hAnsi="Times New Roman" w:cs="Times New Roman"/>
                <w:sz w:val="24"/>
                <w:szCs w:val="24"/>
                <w:lang w:val="en-US"/>
              </w:rPr>
              <w:t>Family connections and patriotism</w:t>
            </w:r>
          </w:p>
        </w:tc>
        <w:tc>
          <w:tcPr>
            <w:tcW w:w="5386" w:type="dxa"/>
          </w:tcPr>
          <w:p w14:paraId="77A54BB3" w14:textId="18C5F3C4" w:rsidR="00D00913" w:rsidRPr="00064C0F" w:rsidRDefault="00D00913" w:rsidP="009861E4">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I come from a military background, and I've got two sisters that are in the army (…). So, I've got that kind of military background, and I read up quite a bit and I follow quite a lot on current affairs, and I would say I'm quite patriotic and proud to be British, so... (John)</w:t>
            </w:r>
          </w:p>
        </w:tc>
        <w:tc>
          <w:tcPr>
            <w:tcW w:w="2075" w:type="dxa"/>
          </w:tcPr>
          <w:p w14:paraId="29B611BD" w14:textId="6F407981" w:rsidR="00D00913" w:rsidRPr="00064C0F" w:rsidRDefault="00AA1CA5" w:rsidP="00764381">
            <w:pPr>
              <w:rPr>
                <w:rFonts w:ascii="Times New Roman" w:hAnsi="Times New Roman" w:cs="Times New Roman"/>
                <w:sz w:val="24"/>
                <w:szCs w:val="24"/>
                <w:lang w:val="en-US"/>
              </w:rPr>
            </w:pPr>
            <w:r>
              <w:rPr>
                <w:rFonts w:ascii="Times New Roman" w:hAnsi="Times New Roman" w:cs="Times New Roman"/>
                <w:sz w:val="24"/>
                <w:szCs w:val="24"/>
                <w:lang w:val="en-US"/>
              </w:rPr>
              <w:t xml:space="preserve">Inherent sense of </w:t>
            </w:r>
            <w:r w:rsidR="008D2929">
              <w:rPr>
                <w:rFonts w:ascii="Times New Roman" w:hAnsi="Times New Roman" w:cs="Times New Roman"/>
                <w:sz w:val="24"/>
                <w:szCs w:val="24"/>
                <w:lang w:val="en-US"/>
              </w:rPr>
              <w:t>belonging and duty</w:t>
            </w:r>
          </w:p>
        </w:tc>
      </w:tr>
    </w:tbl>
    <w:p w14:paraId="289FFB02" w14:textId="485B8A90" w:rsidR="00FC2C53" w:rsidRPr="00A3518A" w:rsidRDefault="0068459F" w:rsidP="002A26AE">
      <w:pPr>
        <w:spacing w:line="480" w:lineRule="auto"/>
        <w:jc w:val="both"/>
        <w:rPr>
          <w:rFonts w:ascii="Times New Roman" w:hAnsi="Times New Roman" w:cs="Times New Roman"/>
          <w:b/>
          <w:bCs/>
          <w:sz w:val="24"/>
          <w:szCs w:val="24"/>
          <w:lang w:val="en-US"/>
        </w:rPr>
      </w:pPr>
      <w:r w:rsidRPr="00A3518A">
        <w:rPr>
          <w:rFonts w:ascii="Times New Roman" w:hAnsi="Times New Roman" w:cs="Times New Roman"/>
          <w:b/>
          <w:bCs/>
          <w:sz w:val="24"/>
          <w:szCs w:val="24"/>
          <w:lang w:val="en-US"/>
        </w:rPr>
        <w:t>Table 2</w:t>
      </w:r>
      <w:r w:rsidR="00FB7A9A" w:rsidRPr="00A3518A">
        <w:rPr>
          <w:rFonts w:ascii="Times New Roman" w:hAnsi="Times New Roman" w:cs="Times New Roman"/>
          <w:b/>
          <w:bCs/>
          <w:sz w:val="24"/>
          <w:szCs w:val="24"/>
          <w:lang w:val="en-US"/>
        </w:rPr>
        <w:t xml:space="preserve">: </w:t>
      </w:r>
      <w:r w:rsidR="00A3518A" w:rsidRPr="00A3518A">
        <w:rPr>
          <w:rFonts w:ascii="Times New Roman" w:hAnsi="Times New Roman" w:cs="Times New Roman"/>
          <w:b/>
          <w:bCs/>
          <w:sz w:val="24"/>
          <w:szCs w:val="24"/>
          <w:lang w:val="en-US"/>
        </w:rPr>
        <w:t xml:space="preserve">Life course influence on </w:t>
      </w:r>
      <w:r w:rsidR="00640A4F">
        <w:rPr>
          <w:rFonts w:ascii="Times New Roman" w:hAnsi="Times New Roman" w:cs="Times New Roman"/>
          <w:b/>
          <w:bCs/>
          <w:sz w:val="24"/>
          <w:szCs w:val="24"/>
          <w:lang w:val="en-US"/>
        </w:rPr>
        <w:t xml:space="preserve">the </w:t>
      </w:r>
      <w:r w:rsidR="00A3518A" w:rsidRPr="00A3518A">
        <w:rPr>
          <w:rFonts w:ascii="Times New Roman" w:hAnsi="Times New Roman" w:cs="Times New Roman"/>
          <w:b/>
          <w:bCs/>
          <w:sz w:val="24"/>
          <w:szCs w:val="24"/>
          <w:lang w:val="en-US"/>
        </w:rPr>
        <w:t>‘</w:t>
      </w:r>
      <w:r w:rsidR="00640A4F">
        <w:rPr>
          <w:rFonts w:ascii="Times New Roman" w:hAnsi="Times New Roman" w:cs="Times New Roman"/>
          <w:b/>
          <w:bCs/>
          <w:sz w:val="24"/>
          <w:szCs w:val="24"/>
          <w:lang w:val="en-US"/>
        </w:rPr>
        <w:t>I</w:t>
      </w:r>
      <w:r w:rsidR="00A3518A" w:rsidRPr="00A3518A">
        <w:rPr>
          <w:rFonts w:ascii="Times New Roman" w:hAnsi="Times New Roman" w:cs="Times New Roman"/>
          <w:b/>
          <w:bCs/>
          <w:sz w:val="24"/>
          <w:szCs w:val="24"/>
          <w:lang w:val="en-US"/>
        </w:rPr>
        <w:t xml:space="preserve">ndustry insiders’ subject position </w:t>
      </w:r>
    </w:p>
    <w:p w14:paraId="3F306521" w14:textId="3B04D0D0" w:rsidR="0008594E" w:rsidRPr="00064C0F" w:rsidRDefault="0008594E" w:rsidP="005427C0">
      <w:pPr>
        <w:spacing w:line="240" w:lineRule="auto"/>
        <w:rPr>
          <w:rFonts w:ascii="Times New Roman" w:hAnsi="Times New Roman" w:cs="Times New Roman"/>
          <w:i/>
          <w:iCs/>
          <w:sz w:val="24"/>
          <w:szCs w:val="24"/>
          <w:lang w:val="en-US"/>
        </w:rPr>
      </w:pPr>
      <w:r w:rsidRPr="00064C0F">
        <w:rPr>
          <w:rFonts w:ascii="Times New Roman" w:hAnsi="Times New Roman" w:cs="Times New Roman"/>
          <w:sz w:val="24"/>
          <w:szCs w:val="24"/>
          <w:lang w:val="en-US"/>
        </w:rPr>
        <w:tab/>
      </w:r>
      <w:r w:rsidRPr="00064C0F">
        <w:rPr>
          <w:rFonts w:ascii="Times New Roman" w:hAnsi="Times New Roman" w:cs="Times New Roman"/>
          <w:i/>
          <w:iCs/>
          <w:sz w:val="24"/>
          <w:szCs w:val="24"/>
          <w:lang w:val="en-US"/>
        </w:rPr>
        <w:t>The sympathetic supporters</w:t>
      </w:r>
    </w:p>
    <w:p w14:paraId="0E359611" w14:textId="0F23ED58" w:rsidR="00CF16B2" w:rsidRPr="00064C0F" w:rsidRDefault="00F255F7" w:rsidP="005427C0">
      <w:pPr>
        <w:spacing w:line="240" w:lineRule="auto"/>
        <w:jc w:val="both"/>
        <w:rPr>
          <w:rFonts w:ascii="Times New Roman" w:hAnsi="Times New Roman" w:cs="Times New Roman"/>
          <w:sz w:val="24"/>
          <w:szCs w:val="24"/>
          <w:lang w:val="en-US"/>
        </w:rPr>
      </w:pPr>
      <w:r w:rsidRPr="00064C0F">
        <w:rPr>
          <w:rFonts w:ascii="Times New Roman" w:hAnsi="Times New Roman" w:cs="Times New Roman"/>
          <w:i/>
          <w:iCs/>
          <w:sz w:val="24"/>
          <w:szCs w:val="24"/>
          <w:lang w:val="en-US"/>
        </w:rPr>
        <w:tab/>
      </w:r>
      <w:r w:rsidR="00291EC2" w:rsidRPr="00064C0F">
        <w:rPr>
          <w:rFonts w:ascii="Times New Roman" w:hAnsi="Times New Roman" w:cs="Times New Roman"/>
          <w:sz w:val="24"/>
          <w:szCs w:val="24"/>
          <w:lang w:val="en-US"/>
        </w:rPr>
        <w:t xml:space="preserve">We named the second subject position “sympathetic supporters”, to </w:t>
      </w:r>
      <w:r w:rsidR="005F2F8D" w:rsidRPr="00064C0F">
        <w:rPr>
          <w:rFonts w:ascii="Times New Roman" w:hAnsi="Times New Roman" w:cs="Times New Roman"/>
          <w:sz w:val="24"/>
          <w:szCs w:val="24"/>
          <w:lang w:val="en-US"/>
        </w:rPr>
        <w:t xml:space="preserve">convey the ways in which some of the research participants shared a </w:t>
      </w:r>
      <w:r w:rsidR="005D0CAA" w:rsidRPr="00064C0F">
        <w:rPr>
          <w:rFonts w:ascii="Times New Roman" w:hAnsi="Times New Roman" w:cs="Times New Roman"/>
          <w:sz w:val="24"/>
          <w:szCs w:val="24"/>
          <w:lang w:val="en-US"/>
        </w:rPr>
        <w:t xml:space="preserve">more nuanced sense of affiliating with the industry, one which </w:t>
      </w:r>
      <w:r w:rsidR="00896BDD" w:rsidRPr="00064C0F">
        <w:rPr>
          <w:rFonts w:ascii="Times New Roman" w:hAnsi="Times New Roman" w:cs="Times New Roman"/>
          <w:sz w:val="24"/>
          <w:szCs w:val="24"/>
          <w:lang w:val="en-US"/>
        </w:rPr>
        <w:t xml:space="preserve">results in a </w:t>
      </w:r>
      <w:r w:rsidR="004C45EB" w:rsidRPr="00064C0F">
        <w:rPr>
          <w:rFonts w:ascii="Times New Roman" w:hAnsi="Times New Roman" w:cs="Times New Roman"/>
          <w:sz w:val="24"/>
          <w:szCs w:val="24"/>
          <w:lang w:val="en-US"/>
        </w:rPr>
        <w:t xml:space="preserve">greater degree of self-reflection, through which </w:t>
      </w:r>
      <w:r w:rsidR="00861EE1" w:rsidRPr="00064C0F">
        <w:rPr>
          <w:rFonts w:ascii="Times New Roman" w:hAnsi="Times New Roman" w:cs="Times New Roman"/>
          <w:sz w:val="24"/>
          <w:szCs w:val="24"/>
          <w:lang w:val="en-US"/>
        </w:rPr>
        <w:t xml:space="preserve">they make sense of the role and purpose of the industry, while showing a degree of sympathy with those who </w:t>
      </w:r>
      <w:r w:rsidR="00ED4580" w:rsidRPr="00064C0F">
        <w:rPr>
          <w:rFonts w:ascii="Times New Roman" w:hAnsi="Times New Roman" w:cs="Times New Roman"/>
          <w:sz w:val="24"/>
          <w:szCs w:val="24"/>
          <w:lang w:val="en-US"/>
        </w:rPr>
        <w:t xml:space="preserve">might express opposing views. The construction of a sympathetic supporter position </w:t>
      </w:r>
      <w:r w:rsidR="00165EEF" w:rsidRPr="00064C0F">
        <w:rPr>
          <w:rFonts w:ascii="Times New Roman" w:hAnsi="Times New Roman" w:cs="Times New Roman"/>
          <w:sz w:val="24"/>
          <w:szCs w:val="24"/>
          <w:lang w:val="en-US"/>
        </w:rPr>
        <w:t>reflect</w:t>
      </w:r>
      <w:r w:rsidR="00C33364" w:rsidRPr="00064C0F">
        <w:rPr>
          <w:rFonts w:ascii="Times New Roman" w:hAnsi="Times New Roman" w:cs="Times New Roman"/>
          <w:sz w:val="24"/>
          <w:szCs w:val="24"/>
          <w:lang w:val="en-US"/>
        </w:rPr>
        <w:t>s</w:t>
      </w:r>
      <w:r w:rsidR="00165EEF" w:rsidRPr="00064C0F">
        <w:rPr>
          <w:rFonts w:ascii="Times New Roman" w:hAnsi="Times New Roman" w:cs="Times New Roman"/>
          <w:sz w:val="24"/>
          <w:szCs w:val="24"/>
          <w:lang w:val="en-US"/>
        </w:rPr>
        <w:t xml:space="preserve"> a life course </w:t>
      </w:r>
      <w:r w:rsidR="00D51538" w:rsidRPr="00064C0F">
        <w:rPr>
          <w:rFonts w:ascii="Times New Roman" w:hAnsi="Times New Roman" w:cs="Times New Roman"/>
          <w:sz w:val="24"/>
          <w:szCs w:val="24"/>
          <w:lang w:val="en-US"/>
        </w:rPr>
        <w:t xml:space="preserve">which may also be shaped by personal connections with the industry, </w:t>
      </w:r>
      <w:r w:rsidR="005C007B" w:rsidRPr="00064C0F">
        <w:rPr>
          <w:rFonts w:ascii="Times New Roman" w:hAnsi="Times New Roman" w:cs="Times New Roman"/>
          <w:sz w:val="24"/>
          <w:szCs w:val="24"/>
          <w:lang w:val="en-US"/>
        </w:rPr>
        <w:t xml:space="preserve">through relatives, or physical location, however </w:t>
      </w:r>
      <w:r w:rsidR="0085164A" w:rsidRPr="00064C0F">
        <w:rPr>
          <w:rFonts w:ascii="Times New Roman" w:hAnsi="Times New Roman" w:cs="Times New Roman"/>
          <w:sz w:val="24"/>
          <w:szCs w:val="24"/>
          <w:lang w:val="en-US"/>
        </w:rPr>
        <w:t>where th</w:t>
      </w:r>
      <w:r w:rsidR="00C33364" w:rsidRPr="00064C0F">
        <w:rPr>
          <w:rFonts w:ascii="Times New Roman" w:hAnsi="Times New Roman" w:cs="Times New Roman"/>
          <w:sz w:val="24"/>
          <w:szCs w:val="24"/>
          <w:lang w:val="en-US"/>
        </w:rPr>
        <w:t xml:space="preserve">is connection inspires a sense of </w:t>
      </w:r>
      <w:r w:rsidR="002A17D3" w:rsidRPr="00064C0F">
        <w:rPr>
          <w:rFonts w:ascii="Times New Roman" w:hAnsi="Times New Roman" w:cs="Times New Roman"/>
          <w:sz w:val="24"/>
          <w:szCs w:val="24"/>
          <w:lang w:val="en-US"/>
        </w:rPr>
        <w:t xml:space="preserve">comfort and security, rather than purpose or patriotism. </w:t>
      </w:r>
      <w:r w:rsidR="003D4129" w:rsidRPr="00064C0F">
        <w:rPr>
          <w:rFonts w:ascii="Times New Roman" w:hAnsi="Times New Roman" w:cs="Times New Roman"/>
          <w:sz w:val="24"/>
          <w:szCs w:val="24"/>
          <w:lang w:val="en-US"/>
        </w:rPr>
        <w:t>This position also infers a</w:t>
      </w:r>
      <w:r w:rsidR="006C4617" w:rsidRPr="00064C0F">
        <w:rPr>
          <w:rFonts w:ascii="Times New Roman" w:hAnsi="Times New Roman" w:cs="Times New Roman"/>
          <w:sz w:val="24"/>
          <w:szCs w:val="24"/>
          <w:lang w:val="en-US"/>
        </w:rPr>
        <w:t>n element of curiosity and inquisitiveness</w:t>
      </w:r>
      <w:r w:rsidR="00EC7D51" w:rsidRPr="00064C0F">
        <w:rPr>
          <w:rFonts w:ascii="Times New Roman" w:hAnsi="Times New Roman" w:cs="Times New Roman"/>
          <w:sz w:val="24"/>
          <w:szCs w:val="24"/>
          <w:lang w:val="en-US"/>
        </w:rPr>
        <w:t xml:space="preserve">, shaped through </w:t>
      </w:r>
      <w:r w:rsidR="00C41CBC" w:rsidRPr="00064C0F">
        <w:rPr>
          <w:rFonts w:ascii="Times New Roman" w:hAnsi="Times New Roman" w:cs="Times New Roman"/>
          <w:sz w:val="24"/>
          <w:szCs w:val="24"/>
          <w:lang w:val="en-US"/>
        </w:rPr>
        <w:t>lifelong personal interests</w:t>
      </w:r>
      <w:r w:rsidR="00C611F3" w:rsidRPr="00064C0F">
        <w:rPr>
          <w:rFonts w:ascii="Times New Roman" w:hAnsi="Times New Roman" w:cs="Times New Roman"/>
          <w:sz w:val="24"/>
          <w:szCs w:val="24"/>
          <w:lang w:val="en-US"/>
        </w:rPr>
        <w:t xml:space="preserve">, and desire to learn. </w:t>
      </w:r>
      <w:r w:rsidR="00496297" w:rsidRPr="00064C0F">
        <w:rPr>
          <w:rFonts w:ascii="Times New Roman" w:hAnsi="Times New Roman" w:cs="Times New Roman"/>
          <w:sz w:val="24"/>
          <w:szCs w:val="24"/>
          <w:lang w:val="en-US"/>
        </w:rPr>
        <w:t>This attraction towards the industry</w:t>
      </w:r>
      <w:r w:rsidR="0062449B" w:rsidRPr="00064C0F">
        <w:rPr>
          <w:rFonts w:ascii="Times New Roman" w:hAnsi="Times New Roman" w:cs="Times New Roman"/>
          <w:sz w:val="24"/>
          <w:szCs w:val="24"/>
          <w:lang w:val="en-US"/>
        </w:rPr>
        <w:t xml:space="preserve"> leaving a </w:t>
      </w:r>
      <w:r w:rsidR="00EF1F38" w:rsidRPr="00064C0F">
        <w:rPr>
          <w:rFonts w:ascii="Times New Roman" w:hAnsi="Times New Roman" w:cs="Times New Roman"/>
          <w:sz w:val="24"/>
          <w:szCs w:val="24"/>
          <w:lang w:val="en-US"/>
        </w:rPr>
        <w:t xml:space="preserve">space for the unknown, also </w:t>
      </w:r>
      <w:r w:rsidR="001C57A2" w:rsidRPr="00064C0F">
        <w:rPr>
          <w:rFonts w:ascii="Times New Roman" w:hAnsi="Times New Roman" w:cs="Times New Roman"/>
          <w:sz w:val="24"/>
          <w:szCs w:val="24"/>
          <w:lang w:val="en-US"/>
        </w:rPr>
        <w:t xml:space="preserve">involves a limited amount of </w:t>
      </w:r>
      <w:r w:rsidR="002460A1" w:rsidRPr="00064C0F">
        <w:rPr>
          <w:rFonts w:ascii="Times New Roman" w:hAnsi="Times New Roman" w:cs="Times New Roman"/>
          <w:sz w:val="24"/>
          <w:szCs w:val="24"/>
          <w:lang w:val="en-US"/>
        </w:rPr>
        <w:t xml:space="preserve">exposure towards the </w:t>
      </w:r>
      <w:r w:rsidR="007026A0" w:rsidRPr="00064C0F">
        <w:rPr>
          <w:rFonts w:ascii="Times New Roman" w:hAnsi="Times New Roman" w:cs="Times New Roman"/>
          <w:sz w:val="24"/>
          <w:szCs w:val="24"/>
          <w:lang w:val="en-US"/>
        </w:rPr>
        <w:t xml:space="preserve">arguments put forward by industry detractors, </w:t>
      </w:r>
      <w:r w:rsidR="003725CC" w:rsidRPr="00064C0F">
        <w:rPr>
          <w:rFonts w:ascii="Times New Roman" w:hAnsi="Times New Roman" w:cs="Times New Roman"/>
          <w:sz w:val="24"/>
          <w:szCs w:val="24"/>
          <w:lang w:val="en-US"/>
        </w:rPr>
        <w:t xml:space="preserve">and an </w:t>
      </w:r>
      <w:r w:rsidR="003725CC" w:rsidRPr="00064C0F">
        <w:rPr>
          <w:rFonts w:ascii="Times New Roman" w:hAnsi="Times New Roman" w:cs="Times New Roman"/>
          <w:sz w:val="24"/>
          <w:szCs w:val="24"/>
          <w:lang w:val="en-US"/>
        </w:rPr>
        <w:lastRenderedPageBreak/>
        <w:t>a</w:t>
      </w:r>
      <w:r w:rsidR="008D2707" w:rsidRPr="00064C0F">
        <w:rPr>
          <w:rFonts w:ascii="Times New Roman" w:hAnsi="Times New Roman" w:cs="Times New Roman"/>
          <w:sz w:val="24"/>
          <w:szCs w:val="24"/>
          <w:lang w:val="en-US"/>
        </w:rPr>
        <w:t xml:space="preserve">ppreciation of the moral uncertainty surrounding the industry developed through </w:t>
      </w:r>
      <w:r w:rsidR="004519D5" w:rsidRPr="00064C0F">
        <w:rPr>
          <w:rFonts w:ascii="Times New Roman" w:hAnsi="Times New Roman" w:cs="Times New Roman"/>
          <w:sz w:val="24"/>
          <w:szCs w:val="24"/>
          <w:lang w:val="en-US"/>
        </w:rPr>
        <w:t xml:space="preserve">various “jolts”, be they individual encounters, media reports, or other events </w:t>
      </w:r>
      <w:r w:rsidR="002B02EF" w:rsidRPr="00064C0F">
        <w:rPr>
          <w:rFonts w:ascii="Times New Roman" w:hAnsi="Times New Roman" w:cs="Times New Roman"/>
          <w:sz w:val="24"/>
          <w:szCs w:val="24"/>
          <w:lang w:val="en-US"/>
        </w:rPr>
        <w:t xml:space="preserve">triggering self-reflection. </w:t>
      </w:r>
      <w:r w:rsidR="00D5078D" w:rsidRPr="00064C0F">
        <w:rPr>
          <w:rFonts w:ascii="Times New Roman" w:hAnsi="Times New Roman" w:cs="Times New Roman"/>
          <w:sz w:val="24"/>
          <w:szCs w:val="24"/>
          <w:lang w:val="en-US"/>
        </w:rPr>
        <w:t>Participants</w:t>
      </w:r>
      <w:r w:rsidR="0A91E7B6" w:rsidRPr="00064C0F">
        <w:rPr>
          <w:rFonts w:ascii="Times New Roman" w:hAnsi="Times New Roman" w:cs="Times New Roman"/>
          <w:sz w:val="24"/>
          <w:szCs w:val="24"/>
          <w:lang w:val="en-US"/>
        </w:rPr>
        <w:t>’</w:t>
      </w:r>
      <w:r w:rsidR="00D5078D" w:rsidRPr="00064C0F">
        <w:rPr>
          <w:rFonts w:ascii="Times New Roman" w:hAnsi="Times New Roman" w:cs="Times New Roman"/>
          <w:sz w:val="24"/>
          <w:szCs w:val="24"/>
          <w:lang w:val="en-US"/>
        </w:rPr>
        <w:t xml:space="preserve"> accounts of </w:t>
      </w:r>
      <w:r w:rsidR="64CEC38C" w:rsidRPr="00064C0F">
        <w:rPr>
          <w:rFonts w:ascii="Times New Roman" w:hAnsi="Times New Roman" w:cs="Times New Roman"/>
          <w:sz w:val="24"/>
          <w:szCs w:val="24"/>
          <w:lang w:val="en-US"/>
        </w:rPr>
        <w:t>the different aspects of the</w:t>
      </w:r>
      <w:r w:rsidR="004B3118" w:rsidRPr="00064C0F">
        <w:rPr>
          <w:rFonts w:ascii="Times New Roman" w:hAnsi="Times New Roman" w:cs="Times New Roman"/>
          <w:sz w:val="24"/>
          <w:szCs w:val="24"/>
          <w:lang w:val="en-US"/>
        </w:rPr>
        <w:t xml:space="preserve"> life course </w:t>
      </w:r>
      <w:r w:rsidR="5796DCF8" w:rsidRPr="00064C0F">
        <w:rPr>
          <w:rFonts w:ascii="Times New Roman" w:hAnsi="Times New Roman" w:cs="Times New Roman"/>
          <w:sz w:val="24"/>
          <w:szCs w:val="24"/>
          <w:lang w:val="en-US"/>
        </w:rPr>
        <w:t>that</w:t>
      </w:r>
      <w:r w:rsidR="004B3118" w:rsidRPr="00064C0F">
        <w:rPr>
          <w:rFonts w:ascii="Times New Roman" w:hAnsi="Times New Roman" w:cs="Times New Roman"/>
          <w:sz w:val="24"/>
          <w:szCs w:val="24"/>
          <w:lang w:val="en-US"/>
        </w:rPr>
        <w:t xml:space="preserve"> </w:t>
      </w:r>
      <w:r w:rsidR="00F362F6">
        <w:rPr>
          <w:rFonts w:ascii="Times New Roman" w:hAnsi="Times New Roman" w:cs="Times New Roman"/>
          <w:sz w:val="24"/>
          <w:szCs w:val="24"/>
          <w:lang w:val="en-US"/>
        </w:rPr>
        <w:t>connect</w:t>
      </w:r>
      <w:r w:rsidR="008E0195" w:rsidRPr="00064C0F">
        <w:rPr>
          <w:rFonts w:ascii="Times New Roman" w:hAnsi="Times New Roman" w:cs="Times New Roman"/>
          <w:sz w:val="24"/>
          <w:szCs w:val="24"/>
          <w:lang w:val="en-US"/>
        </w:rPr>
        <w:t xml:space="preserve"> them</w:t>
      </w:r>
      <w:r w:rsidR="004B3118" w:rsidRPr="00064C0F">
        <w:rPr>
          <w:rFonts w:ascii="Times New Roman" w:hAnsi="Times New Roman" w:cs="Times New Roman"/>
          <w:sz w:val="24"/>
          <w:szCs w:val="24"/>
          <w:lang w:val="en-US"/>
        </w:rPr>
        <w:t xml:space="preserve"> </w:t>
      </w:r>
      <w:r w:rsidR="00F362F6">
        <w:rPr>
          <w:rFonts w:ascii="Times New Roman" w:hAnsi="Times New Roman" w:cs="Times New Roman"/>
          <w:sz w:val="24"/>
          <w:szCs w:val="24"/>
          <w:lang w:val="en-US"/>
        </w:rPr>
        <w:t>with</w:t>
      </w:r>
      <w:r w:rsidR="004B3118" w:rsidRPr="00064C0F">
        <w:rPr>
          <w:rFonts w:ascii="Times New Roman" w:hAnsi="Times New Roman" w:cs="Times New Roman"/>
          <w:sz w:val="24"/>
          <w:szCs w:val="24"/>
          <w:lang w:val="en-US"/>
        </w:rPr>
        <w:t xml:space="preserve"> the industry </w:t>
      </w:r>
      <w:r w:rsidR="00AF242F" w:rsidRPr="00064C0F">
        <w:rPr>
          <w:rFonts w:ascii="Times New Roman" w:hAnsi="Times New Roman" w:cs="Times New Roman"/>
          <w:sz w:val="24"/>
          <w:szCs w:val="24"/>
          <w:lang w:val="en-US"/>
        </w:rPr>
        <w:t xml:space="preserve">are displayed in table </w:t>
      </w:r>
      <w:r w:rsidR="00ED0839">
        <w:rPr>
          <w:rFonts w:ascii="Times New Roman" w:hAnsi="Times New Roman" w:cs="Times New Roman"/>
          <w:sz w:val="24"/>
          <w:szCs w:val="24"/>
          <w:lang w:val="en-US"/>
        </w:rPr>
        <w:t>3</w:t>
      </w:r>
      <w:r w:rsidR="00AF242F" w:rsidRPr="00064C0F">
        <w:rPr>
          <w:rFonts w:ascii="Times New Roman" w:hAnsi="Times New Roman" w:cs="Times New Roman"/>
          <w:sz w:val="24"/>
          <w:szCs w:val="24"/>
          <w:lang w:val="en-US"/>
        </w:rPr>
        <w:t>.</w:t>
      </w:r>
      <w:r w:rsidR="002B02EF" w:rsidRPr="00064C0F">
        <w:rPr>
          <w:rFonts w:ascii="Times New Roman" w:hAnsi="Times New Roman" w:cs="Times New Roman"/>
          <w:sz w:val="24"/>
          <w:szCs w:val="24"/>
          <w:lang w:val="en-US"/>
        </w:rPr>
        <w:t xml:space="preserve"> </w:t>
      </w:r>
    </w:p>
    <w:tbl>
      <w:tblPr>
        <w:tblStyle w:val="PlainTable1"/>
        <w:tblW w:w="0" w:type="auto"/>
        <w:tblLook w:val="0620" w:firstRow="1" w:lastRow="0" w:firstColumn="0" w:lastColumn="0" w:noHBand="1" w:noVBand="1"/>
      </w:tblPr>
      <w:tblGrid>
        <w:gridCol w:w="1555"/>
        <w:gridCol w:w="5386"/>
        <w:gridCol w:w="2075"/>
      </w:tblGrid>
      <w:tr w:rsidR="00640A4F" w:rsidRPr="00064C0F" w14:paraId="017E65F9" w14:textId="2792D495" w:rsidTr="005F2E85">
        <w:trPr>
          <w:cnfStyle w:val="100000000000" w:firstRow="1" w:lastRow="0" w:firstColumn="0" w:lastColumn="0" w:oddVBand="0" w:evenVBand="0" w:oddHBand="0" w:evenHBand="0" w:firstRowFirstColumn="0" w:firstRowLastColumn="0" w:lastRowFirstColumn="0" w:lastRowLastColumn="0"/>
        </w:trPr>
        <w:tc>
          <w:tcPr>
            <w:tcW w:w="1555" w:type="dxa"/>
          </w:tcPr>
          <w:p w14:paraId="0FAF5865" w14:textId="4B661141" w:rsidR="00640A4F" w:rsidRPr="00064C0F" w:rsidRDefault="00640A4F" w:rsidP="00640A4F">
            <w:pPr>
              <w:rPr>
                <w:rFonts w:ascii="Times New Roman" w:hAnsi="Times New Roman" w:cs="Times New Roman"/>
                <w:sz w:val="24"/>
                <w:szCs w:val="24"/>
                <w:lang w:val="en-US"/>
              </w:rPr>
            </w:pPr>
            <w:r w:rsidRPr="00F374E1">
              <w:rPr>
                <w:rFonts w:ascii="Times New Roman" w:hAnsi="Times New Roman" w:cs="Times New Roman"/>
                <w:sz w:val="24"/>
                <w:szCs w:val="24"/>
                <w:lang w:val="en-US"/>
              </w:rPr>
              <w:t>Life course experience</w:t>
            </w:r>
          </w:p>
        </w:tc>
        <w:tc>
          <w:tcPr>
            <w:tcW w:w="5386" w:type="dxa"/>
          </w:tcPr>
          <w:p w14:paraId="54DEC6D3" w14:textId="25B0CAE6" w:rsidR="00640A4F" w:rsidRPr="00064C0F" w:rsidRDefault="00640A4F" w:rsidP="00640A4F">
            <w:pPr>
              <w:jc w:val="both"/>
              <w:rPr>
                <w:rFonts w:ascii="Times New Roman" w:hAnsi="Times New Roman" w:cs="Times New Roman"/>
                <w:sz w:val="24"/>
                <w:szCs w:val="24"/>
                <w:lang w:val="en-US"/>
              </w:rPr>
            </w:pPr>
            <w:r w:rsidRPr="00F374E1">
              <w:rPr>
                <w:rFonts w:ascii="Times New Roman" w:hAnsi="Times New Roman" w:cs="Times New Roman"/>
                <w:sz w:val="24"/>
                <w:szCs w:val="24"/>
                <w:lang w:val="en-US"/>
              </w:rPr>
              <w:t>Quote</w:t>
            </w:r>
          </w:p>
        </w:tc>
        <w:tc>
          <w:tcPr>
            <w:tcW w:w="2075" w:type="dxa"/>
          </w:tcPr>
          <w:p w14:paraId="46F2187E" w14:textId="0A649CB2" w:rsidR="00640A4F" w:rsidRPr="00064C0F" w:rsidRDefault="00640A4F" w:rsidP="005F2E85">
            <w:pPr>
              <w:rPr>
                <w:rFonts w:ascii="Times New Roman" w:hAnsi="Times New Roman" w:cs="Times New Roman"/>
                <w:sz w:val="24"/>
                <w:szCs w:val="24"/>
                <w:lang w:val="en-US"/>
              </w:rPr>
            </w:pPr>
            <w:r>
              <w:rPr>
                <w:rFonts w:ascii="Times New Roman" w:hAnsi="Times New Roman" w:cs="Times New Roman"/>
                <w:sz w:val="24"/>
                <w:szCs w:val="24"/>
                <w:lang w:val="en-US"/>
              </w:rPr>
              <w:t>Subject position impact</w:t>
            </w:r>
          </w:p>
        </w:tc>
      </w:tr>
      <w:tr w:rsidR="00640A4F" w:rsidRPr="00064C0F" w14:paraId="3AD81DBA" w14:textId="5DFF7080" w:rsidTr="005F2E85">
        <w:tc>
          <w:tcPr>
            <w:tcW w:w="1555" w:type="dxa"/>
          </w:tcPr>
          <w:p w14:paraId="0F0762B4" w14:textId="566E7804" w:rsidR="00640A4F" w:rsidRPr="00064C0F" w:rsidRDefault="00640A4F" w:rsidP="00640A4F">
            <w:pPr>
              <w:rPr>
                <w:rFonts w:ascii="Times New Roman" w:hAnsi="Times New Roman" w:cs="Times New Roman"/>
                <w:sz w:val="24"/>
                <w:szCs w:val="24"/>
                <w:lang w:val="en-US"/>
              </w:rPr>
            </w:pPr>
            <w:r w:rsidRPr="00064C0F">
              <w:rPr>
                <w:rFonts w:ascii="Times New Roman" w:hAnsi="Times New Roman" w:cs="Times New Roman"/>
                <w:sz w:val="24"/>
                <w:szCs w:val="24"/>
                <w:lang w:val="en-US"/>
              </w:rPr>
              <w:t>Family connection providing sense of security</w:t>
            </w:r>
          </w:p>
        </w:tc>
        <w:tc>
          <w:tcPr>
            <w:tcW w:w="5386" w:type="dxa"/>
          </w:tcPr>
          <w:p w14:paraId="29624AB0" w14:textId="4C5EB6CB" w:rsidR="00640A4F" w:rsidRPr="00064C0F" w:rsidRDefault="00640A4F" w:rsidP="00640A4F">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Well, there’s a bit of history in my family, it's something that we've all done. So, my dad was in the naval base for 51 years, uh, both granddads were, great-grandfather was as well, so it's </w:t>
            </w:r>
            <w:proofErr w:type="gramStart"/>
            <w:r w:rsidRPr="00064C0F">
              <w:rPr>
                <w:rFonts w:ascii="Times New Roman" w:hAnsi="Times New Roman" w:cs="Times New Roman"/>
                <w:sz w:val="24"/>
                <w:szCs w:val="24"/>
                <w:lang w:val="en-US"/>
              </w:rPr>
              <w:t>definitely something</w:t>
            </w:r>
            <w:proofErr w:type="gramEnd"/>
            <w:r w:rsidRPr="00064C0F">
              <w:rPr>
                <w:rFonts w:ascii="Times New Roman" w:hAnsi="Times New Roman" w:cs="Times New Roman"/>
                <w:sz w:val="24"/>
                <w:szCs w:val="24"/>
                <w:lang w:val="en-US"/>
              </w:rPr>
              <w:t xml:space="preserve"> that I</w:t>
            </w:r>
            <w:r>
              <w:rPr>
                <w:rFonts w:ascii="Times New Roman" w:hAnsi="Times New Roman" w:cs="Times New Roman"/>
                <w:sz w:val="24"/>
                <w:szCs w:val="24"/>
                <w:lang w:val="en-US"/>
              </w:rPr>
              <w:t xml:space="preserve"> </w:t>
            </w:r>
            <w:r w:rsidRPr="00064C0F">
              <w:rPr>
                <w:rFonts w:ascii="Times New Roman" w:hAnsi="Times New Roman" w:cs="Times New Roman"/>
                <w:sz w:val="24"/>
                <w:szCs w:val="24"/>
                <w:lang w:val="en-US"/>
              </w:rPr>
              <w:t>grew up with and knew. And, in a way</w:t>
            </w:r>
            <w:r>
              <w:rPr>
                <w:rFonts w:ascii="Times New Roman" w:hAnsi="Times New Roman" w:cs="Times New Roman"/>
                <w:sz w:val="24"/>
                <w:szCs w:val="24"/>
                <w:lang w:val="en-US"/>
              </w:rPr>
              <w:t>,</w:t>
            </w:r>
            <w:r w:rsidRPr="00064C0F">
              <w:rPr>
                <w:rFonts w:ascii="Times New Roman" w:hAnsi="Times New Roman" w:cs="Times New Roman"/>
                <w:sz w:val="24"/>
                <w:szCs w:val="24"/>
                <w:lang w:val="en-US"/>
              </w:rPr>
              <w:t xml:space="preserve"> it was always seen as a, and I know it's not this now, but when I was younger, it's kind of like a safe, secure job local to us, obviously. (Liz)</w:t>
            </w:r>
          </w:p>
        </w:tc>
        <w:tc>
          <w:tcPr>
            <w:tcW w:w="2075" w:type="dxa"/>
          </w:tcPr>
          <w:p w14:paraId="2B8BD8B6" w14:textId="4362572E" w:rsidR="00640A4F" w:rsidRPr="00064C0F" w:rsidRDefault="00D91473" w:rsidP="005F2E85">
            <w:pPr>
              <w:rPr>
                <w:rFonts w:ascii="Times New Roman" w:hAnsi="Times New Roman" w:cs="Times New Roman"/>
                <w:sz w:val="24"/>
                <w:szCs w:val="24"/>
                <w:lang w:val="en-US"/>
              </w:rPr>
            </w:pPr>
            <w:r>
              <w:rPr>
                <w:rFonts w:ascii="Times New Roman" w:hAnsi="Times New Roman" w:cs="Times New Roman"/>
                <w:sz w:val="24"/>
                <w:szCs w:val="24"/>
                <w:lang w:val="en-US"/>
              </w:rPr>
              <w:t xml:space="preserve">Familiarity and </w:t>
            </w:r>
            <w:r w:rsidR="004305FD">
              <w:rPr>
                <w:rFonts w:ascii="Times New Roman" w:hAnsi="Times New Roman" w:cs="Times New Roman"/>
                <w:sz w:val="24"/>
                <w:szCs w:val="24"/>
                <w:lang w:val="en-US"/>
              </w:rPr>
              <w:t>comfort</w:t>
            </w:r>
            <w:r w:rsidR="00E0480E">
              <w:rPr>
                <w:rFonts w:ascii="Times New Roman" w:hAnsi="Times New Roman" w:cs="Times New Roman"/>
                <w:sz w:val="24"/>
                <w:szCs w:val="24"/>
                <w:lang w:val="en-US"/>
              </w:rPr>
              <w:t xml:space="preserve"> found in the industry</w:t>
            </w:r>
          </w:p>
        </w:tc>
      </w:tr>
      <w:tr w:rsidR="00640A4F" w:rsidRPr="00064C0F" w14:paraId="6665E497" w14:textId="7255A917" w:rsidTr="005F2E85">
        <w:tc>
          <w:tcPr>
            <w:tcW w:w="1555" w:type="dxa"/>
          </w:tcPr>
          <w:p w14:paraId="67D5AA83" w14:textId="514847CF" w:rsidR="00640A4F" w:rsidRPr="00064C0F" w:rsidRDefault="00640A4F" w:rsidP="00640A4F">
            <w:pPr>
              <w:rPr>
                <w:rFonts w:ascii="Times New Roman" w:hAnsi="Times New Roman" w:cs="Times New Roman"/>
                <w:sz w:val="24"/>
                <w:szCs w:val="24"/>
                <w:lang w:val="en-US"/>
              </w:rPr>
            </w:pPr>
            <w:r w:rsidRPr="00064C0F">
              <w:rPr>
                <w:rFonts w:ascii="Times New Roman" w:hAnsi="Times New Roman" w:cs="Times New Roman"/>
                <w:sz w:val="24"/>
                <w:szCs w:val="24"/>
                <w:lang w:val="en-US"/>
              </w:rPr>
              <w:t>Leap of faith</w:t>
            </w:r>
          </w:p>
        </w:tc>
        <w:tc>
          <w:tcPr>
            <w:tcW w:w="5386" w:type="dxa"/>
          </w:tcPr>
          <w:p w14:paraId="0AFB512D" w14:textId="1A5AFC7A" w:rsidR="00640A4F" w:rsidRPr="00064C0F" w:rsidRDefault="0044698F" w:rsidP="00640A4F">
            <w:pPr>
              <w:jc w:val="both"/>
              <w:rPr>
                <w:rFonts w:ascii="Times New Roman" w:hAnsi="Times New Roman" w:cs="Times New Roman"/>
                <w:sz w:val="24"/>
                <w:szCs w:val="24"/>
                <w:lang w:val="en-US"/>
              </w:rPr>
            </w:pPr>
            <w:r>
              <w:rPr>
                <w:rFonts w:ascii="Times New Roman" w:hAnsi="Times New Roman" w:cs="Times New Roman"/>
                <w:sz w:val="24"/>
                <w:szCs w:val="24"/>
                <w:lang w:val="en-US"/>
              </w:rPr>
              <w:t>I</w:t>
            </w:r>
            <w:r w:rsidR="00640A4F" w:rsidRPr="00064C0F">
              <w:rPr>
                <w:rFonts w:ascii="Times New Roman" w:hAnsi="Times New Roman" w:cs="Times New Roman"/>
                <w:sz w:val="24"/>
                <w:szCs w:val="24"/>
                <w:lang w:val="en-US"/>
              </w:rPr>
              <w:t xml:space="preserve">n all honesty, when I applied for the internship and then ultimately the job, because of the nature of </w:t>
            </w:r>
            <w:r w:rsidR="00640A4F">
              <w:rPr>
                <w:rFonts w:ascii="Times New Roman" w:hAnsi="Times New Roman" w:cs="Times New Roman"/>
                <w:sz w:val="24"/>
                <w:szCs w:val="24"/>
                <w:lang w:val="en-US"/>
              </w:rPr>
              <w:t>defence</w:t>
            </w:r>
            <w:r w:rsidR="00640A4F" w:rsidRPr="00064C0F">
              <w:rPr>
                <w:rFonts w:ascii="Times New Roman" w:hAnsi="Times New Roman" w:cs="Times New Roman"/>
                <w:sz w:val="24"/>
                <w:szCs w:val="24"/>
                <w:lang w:val="en-US"/>
              </w:rPr>
              <w:t xml:space="preserve">, I ultimately didn't know really what I was applying for. </w:t>
            </w:r>
            <w:r w:rsidRPr="00064C0F">
              <w:rPr>
                <w:rFonts w:ascii="Times New Roman" w:hAnsi="Times New Roman" w:cs="Times New Roman"/>
                <w:sz w:val="24"/>
                <w:szCs w:val="24"/>
                <w:lang w:val="en-US"/>
              </w:rPr>
              <w:t>So,</w:t>
            </w:r>
            <w:r w:rsidR="00640A4F" w:rsidRPr="00064C0F">
              <w:rPr>
                <w:rFonts w:ascii="Times New Roman" w:hAnsi="Times New Roman" w:cs="Times New Roman"/>
                <w:sz w:val="24"/>
                <w:szCs w:val="24"/>
                <w:lang w:val="en-US"/>
              </w:rPr>
              <w:t xml:space="preserve"> it was quite vague, but it was almost the moment that I just had to have faith in it all. (Russell)</w:t>
            </w:r>
          </w:p>
        </w:tc>
        <w:tc>
          <w:tcPr>
            <w:tcW w:w="2075" w:type="dxa"/>
          </w:tcPr>
          <w:p w14:paraId="5B44C4D3" w14:textId="41A27724" w:rsidR="00640A4F" w:rsidRPr="00064C0F" w:rsidRDefault="00E0480E" w:rsidP="005F2E85">
            <w:pPr>
              <w:rPr>
                <w:rFonts w:ascii="Times New Roman" w:hAnsi="Times New Roman" w:cs="Times New Roman"/>
                <w:sz w:val="24"/>
                <w:szCs w:val="24"/>
                <w:lang w:val="en-US"/>
              </w:rPr>
            </w:pPr>
            <w:r>
              <w:rPr>
                <w:rFonts w:ascii="Times New Roman" w:hAnsi="Times New Roman" w:cs="Times New Roman"/>
                <w:sz w:val="24"/>
                <w:szCs w:val="24"/>
                <w:lang w:val="en-US"/>
              </w:rPr>
              <w:t xml:space="preserve">Openness to learn and </w:t>
            </w:r>
            <w:r w:rsidR="00863263">
              <w:rPr>
                <w:rFonts w:ascii="Times New Roman" w:hAnsi="Times New Roman" w:cs="Times New Roman"/>
                <w:sz w:val="24"/>
                <w:szCs w:val="24"/>
                <w:lang w:val="en-US"/>
              </w:rPr>
              <w:t>consider various aspects of the industry</w:t>
            </w:r>
            <w:r w:rsidR="0001388D">
              <w:rPr>
                <w:rFonts w:ascii="Times New Roman" w:hAnsi="Times New Roman" w:cs="Times New Roman"/>
                <w:sz w:val="24"/>
                <w:szCs w:val="24"/>
                <w:lang w:val="en-US"/>
              </w:rPr>
              <w:t xml:space="preserve"> and its impact</w:t>
            </w:r>
          </w:p>
        </w:tc>
      </w:tr>
      <w:tr w:rsidR="00640A4F" w:rsidRPr="00064C0F" w14:paraId="56D024AC" w14:textId="7B8A4097" w:rsidTr="005F2E85">
        <w:tc>
          <w:tcPr>
            <w:tcW w:w="1555" w:type="dxa"/>
          </w:tcPr>
          <w:p w14:paraId="453BE40E" w14:textId="66F07E63" w:rsidR="00640A4F" w:rsidRPr="00064C0F" w:rsidRDefault="003C791C" w:rsidP="00640A4F">
            <w:pPr>
              <w:rPr>
                <w:rFonts w:ascii="Times New Roman" w:hAnsi="Times New Roman" w:cs="Times New Roman"/>
                <w:sz w:val="24"/>
                <w:szCs w:val="24"/>
                <w:lang w:val="en-US"/>
              </w:rPr>
            </w:pPr>
            <w:r>
              <w:rPr>
                <w:rFonts w:ascii="Times New Roman" w:hAnsi="Times New Roman" w:cs="Times New Roman"/>
                <w:sz w:val="24"/>
                <w:szCs w:val="24"/>
                <w:lang w:val="en-US"/>
              </w:rPr>
              <w:t>Exposure to industry detractors</w:t>
            </w:r>
          </w:p>
        </w:tc>
        <w:tc>
          <w:tcPr>
            <w:tcW w:w="5386" w:type="dxa"/>
          </w:tcPr>
          <w:p w14:paraId="25A8C667" w14:textId="2688F72A" w:rsidR="00640A4F" w:rsidRPr="00064C0F" w:rsidRDefault="00640A4F" w:rsidP="00640A4F">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I think that there probably was a time when, we were at careers fair</w:t>
            </w:r>
            <w:proofErr w:type="gramStart"/>
            <w:r w:rsidRPr="00064C0F">
              <w:rPr>
                <w:rFonts w:ascii="Times New Roman" w:hAnsi="Times New Roman" w:cs="Times New Roman"/>
                <w:sz w:val="24"/>
                <w:szCs w:val="24"/>
                <w:lang w:val="en-US"/>
              </w:rPr>
              <w:t>, actually, and</w:t>
            </w:r>
            <w:proofErr w:type="gramEnd"/>
            <w:r w:rsidRPr="00064C0F">
              <w:rPr>
                <w:rFonts w:ascii="Times New Roman" w:hAnsi="Times New Roman" w:cs="Times New Roman"/>
                <w:sz w:val="24"/>
                <w:szCs w:val="24"/>
                <w:lang w:val="en-US"/>
              </w:rPr>
              <w:t xml:space="preserve"> there was a group who were actively protesting against </w:t>
            </w:r>
            <w:r w:rsidRPr="00064C0F">
              <w:rPr>
                <w:rFonts w:ascii="Times New Roman" w:hAnsi="Times New Roman" w:cs="Times New Roman"/>
                <w:i/>
                <w:iCs/>
                <w:sz w:val="24"/>
                <w:szCs w:val="24"/>
                <w:lang w:val="en-US"/>
              </w:rPr>
              <w:t>The Company</w:t>
            </w:r>
            <w:r w:rsidRPr="00064C0F">
              <w:rPr>
                <w:rFonts w:ascii="Times New Roman" w:hAnsi="Times New Roman" w:cs="Times New Roman"/>
                <w:sz w:val="24"/>
                <w:szCs w:val="24"/>
                <w:lang w:val="en-US"/>
              </w:rPr>
              <w:t>. And I think, I know it sounds silly really, but I think it was the first time that I probably really thought about what it is that that we do. (Liz)</w:t>
            </w:r>
          </w:p>
        </w:tc>
        <w:tc>
          <w:tcPr>
            <w:tcW w:w="2075" w:type="dxa"/>
          </w:tcPr>
          <w:p w14:paraId="01DCD167" w14:textId="7996E5A4" w:rsidR="00640A4F" w:rsidRPr="00064C0F" w:rsidRDefault="003C791C" w:rsidP="005F2E85">
            <w:pPr>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Trigger to consider the moral </w:t>
            </w:r>
            <w:r>
              <w:rPr>
                <w:rFonts w:ascii="Times New Roman" w:hAnsi="Times New Roman" w:cs="Times New Roman"/>
                <w:sz w:val="24"/>
                <w:szCs w:val="24"/>
                <w:lang w:val="en-US"/>
              </w:rPr>
              <w:t xml:space="preserve">aspect and </w:t>
            </w:r>
            <w:r w:rsidR="00176C9D">
              <w:rPr>
                <w:rFonts w:ascii="Times New Roman" w:hAnsi="Times New Roman" w:cs="Times New Roman"/>
                <w:sz w:val="24"/>
                <w:szCs w:val="24"/>
                <w:lang w:val="en-US"/>
              </w:rPr>
              <w:t>engage in self-reflection</w:t>
            </w:r>
          </w:p>
        </w:tc>
      </w:tr>
    </w:tbl>
    <w:p w14:paraId="1D6363E6" w14:textId="4BC6A8DF" w:rsidR="0008594E" w:rsidRPr="00064C0F" w:rsidRDefault="00640A4F" w:rsidP="002A26AE">
      <w:pPr>
        <w:spacing w:line="480" w:lineRule="auto"/>
        <w:jc w:val="both"/>
        <w:rPr>
          <w:rFonts w:ascii="Times New Roman" w:hAnsi="Times New Roman" w:cs="Times New Roman"/>
          <w:sz w:val="24"/>
          <w:szCs w:val="24"/>
          <w:lang w:val="en-US"/>
        </w:rPr>
      </w:pPr>
      <w:r w:rsidRPr="00A3518A">
        <w:rPr>
          <w:rFonts w:ascii="Times New Roman" w:hAnsi="Times New Roman" w:cs="Times New Roman"/>
          <w:b/>
          <w:bCs/>
          <w:sz w:val="24"/>
          <w:szCs w:val="24"/>
          <w:lang w:val="en-US"/>
        </w:rPr>
        <w:t xml:space="preserve">Table </w:t>
      </w:r>
      <w:r>
        <w:rPr>
          <w:rFonts w:ascii="Times New Roman" w:hAnsi="Times New Roman" w:cs="Times New Roman"/>
          <w:b/>
          <w:bCs/>
          <w:sz w:val="24"/>
          <w:szCs w:val="24"/>
          <w:lang w:val="en-US"/>
        </w:rPr>
        <w:t>3</w:t>
      </w:r>
      <w:r w:rsidRPr="00A3518A">
        <w:rPr>
          <w:rFonts w:ascii="Times New Roman" w:hAnsi="Times New Roman" w:cs="Times New Roman"/>
          <w:b/>
          <w:bCs/>
          <w:sz w:val="24"/>
          <w:szCs w:val="24"/>
          <w:lang w:val="en-US"/>
        </w:rPr>
        <w:t>: Life course influence on</w:t>
      </w:r>
      <w:r>
        <w:rPr>
          <w:rFonts w:ascii="Times New Roman" w:hAnsi="Times New Roman" w:cs="Times New Roman"/>
          <w:b/>
          <w:bCs/>
          <w:sz w:val="24"/>
          <w:szCs w:val="24"/>
          <w:lang w:val="en-US"/>
        </w:rPr>
        <w:t xml:space="preserve"> the</w:t>
      </w:r>
      <w:r w:rsidRPr="00A3518A">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Sympathetic supporters</w:t>
      </w:r>
      <w:r w:rsidRPr="00A3518A">
        <w:rPr>
          <w:rFonts w:ascii="Times New Roman" w:hAnsi="Times New Roman" w:cs="Times New Roman"/>
          <w:b/>
          <w:bCs/>
          <w:sz w:val="24"/>
          <w:szCs w:val="24"/>
          <w:lang w:val="en-US"/>
        </w:rPr>
        <w:t>’ subject position</w:t>
      </w:r>
    </w:p>
    <w:p w14:paraId="4D6FEA88" w14:textId="07817980" w:rsidR="0008594E" w:rsidRPr="00064C0F" w:rsidRDefault="0008594E" w:rsidP="00335888">
      <w:pPr>
        <w:spacing w:line="240" w:lineRule="auto"/>
        <w:rPr>
          <w:rFonts w:ascii="Times New Roman" w:hAnsi="Times New Roman" w:cs="Times New Roman"/>
          <w:i/>
          <w:iCs/>
          <w:sz w:val="24"/>
          <w:szCs w:val="24"/>
          <w:lang w:val="en-US"/>
        </w:rPr>
      </w:pPr>
      <w:r w:rsidRPr="00064C0F">
        <w:rPr>
          <w:rFonts w:ascii="Times New Roman" w:hAnsi="Times New Roman" w:cs="Times New Roman"/>
          <w:sz w:val="24"/>
          <w:szCs w:val="24"/>
          <w:lang w:val="en-US"/>
        </w:rPr>
        <w:tab/>
      </w:r>
      <w:r w:rsidR="001F7BD0" w:rsidRPr="00064C0F">
        <w:rPr>
          <w:rFonts w:ascii="Times New Roman" w:hAnsi="Times New Roman" w:cs="Times New Roman"/>
          <w:i/>
          <w:iCs/>
          <w:sz w:val="24"/>
          <w:szCs w:val="24"/>
          <w:lang w:val="en-US"/>
        </w:rPr>
        <w:t>The passive followers</w:t>
      </w:r>
    </w:p>
    <w:p w14:paraId="34E96599" w14:textId="6D3317EB" w:rsidR="00420DEE" w:rsidRDefault="00420DEE" w:rsidP="00335888">
      <w:pPr>
        <w:spacing w:line="240" w:lineRule="auto"/>
        <w:jc w:val="both"/>
        <w:rPr>
          <w:rFonts w:ascii="Times New Roman" w:hAnsi="Times New Roman" w:cs="Times New Roman"/>
          <w:sz w:val="24"/>
          <w:szCs w:val="24"/>
          <w:lang w:val="en-US"/>
        </w:rPr>
      </w:pPr>
      <w:r w:rsidRPr="00064C0F">
        <w:rPr>
          <w:rFonts w:ascii="Times New Roman" w:hAnsi="Times New Roman" w:cs="Times New Roman"/>
          <w:i/>
          <w:iCs/>
          <w:sz w:val="24"/>
          <w:szCs w:val="24"/>
          <w:lang w:val="en-US"/>
        </w:rPr>
        <w:tab/>
      </w:r>
      <w:proofErr w:type="spellStart"/>
      <w:r w:rsidR="00AA79ED" w:rsidRPr="00064C0F">
        <w:rPr>
          <w:rFonts w:ascii="Times New Roman" w:hAnsi="Times New Roman" w:cs="Times New Roman"/>
          <w:sz w:val="24"/>
          <w:szCs w:val="24"/>
          <w:lang w:val="en-US"/>
        </w:rPr>
        <w:t>Analysing</w:t>
      </w:r>
      <w:proofErr w:type="spellEnd"/>
      <w:r w:rsidR="00AA79ED" w:rsidRPr="00064C0F">
        <w:rPr>
          <w:rFonts w:ascii="Times New Roman" w:hAnsi="Times New Roman" w:cs="Times New Roman"/>
          <w:sz w:val="24"/>
          <w:szCs w:val="24"/>
          <w:lang w:val="en-US"/>
        </w:rPr>
        <w:t xml:space="preserve"> </w:t>
      </w:r>
      <w:r w:rsidR="00BF788C" w:rsidRPr="00064C0F">
        <w:rPr>
          <w:rFonts w:ascii="Times New Roman" w:hAnsi="Times New Roman" w:cs="Times New Roman"/>
          <w:sz w:val="24"/>
          <w:szCs w:val="24"/>
          <w:lang w:val="en-US"/>
        </w:rPr>
        <w:t xml:space="preserve">potential for moral conflict for employees in the </w:t>
      </w:r>
      <w:r w:rsidR="544C64D8" w:rsidRPr="00064C0F">
        <w:rPr>
          <w:rFonts w:ascii="Times New Roman" w:hAnsi="Times New Roman" w:cs="Times New Roman"/>
          <w:sz w:val="24"/>
          <w:szCs w:val="24"/>
          <w:lang w:val="en-US"/>
        </w:rPr>
        <w:t xml:space="preserve">British </w:t>
      </w:r>
      <w:r w:rsidR="008D3076">
        <w:rPr>
          <w:rFonts w:ascii="Times New Roman" w:hAnsi="Times New Roman" w:cs="Times New Roman"/>
          <w:sz w:val="24"/>
          <w:szCs w:val="24"/>
          <w:lang w:val="en-US"/>
        </w:rPr>
        <w:t>defence</w:t>
      </w:r>
      <w:r w:rsidR="00BF788C" w:rsidRPr="00064C0F">
        <w:rPr>
          <w:rFonts w:ascii="Times New Roman" w:hAnsi="Times New Roman" w:cs="Times New Roman"/>
          <w:sz w:val="24"/>
          <w:szCs w:val="24"/>
          <w:lang w:val="en-US"/>
        </w:rPr>
        <w:t xml:space="preserve"> industry risks </w:t>
      </w:r>
      <w:proofErr w:type="gramStart"/>
      <w:r w:rsidR="00176C9D" w:rsidRPr="00064C0F">
        <w:rPr>
          <w:rFonts w:ascii="Times New Roman" w:hAnsi="Times New Roman" w:cs="Times New Roman"/>
          <w:sz w:val="24"/>
          <w:szCs w:val="24"/>
          <w:lang w:val="en-US"/>
        </w:rPr>
        <w:t>assuming</w:t>
      </w:r>
      <w:r w:rsidR="009D4643" w:rsidRPr="00064C0F">
        <w:rPr>
          <w:rFonts w:ascii="Times New Roman" w:hAnsi="Times New Roman" w:cs="Times New Roman"/>
          <w:sz w:val="24"/>
          <w:szCs w:val="24"/>
          <w:lang w:val="en-US"/>
        </w:rPr>
        <w:t xml:space="preserve"> that</w:t>
      </w:r>
      <w:proofErr w:type="gramEnd"/>
      <w:r w:rsidR="009D4643" w:rsidRPr="00064C0F">
        <w:rPr>
          <w:rFonts w:ascii="Times New Roman" w:hAnsi="Times New Roman" w:cs="Times New Roman"/>
          <w:sz w:val="24"/>
          <w:szCs w:val="24"/>
          <w:lang w:val="en-US"/>
        </w:rPr>
        <w:t xml:space="preserve"> all employees actively engage in </w:t>
      </w:r>
      <w:r w:rsidR="00A638C6" w:rsidRPr="00064C0F">
        <w:rPr>
          <w:rFonts w:ascii="Times New Roman" w:hAnsi="Times New Roman" w:cs="Times New Roman"/>
          <w:sz w:val="24"/>
          <w:szCs w:val="24"/>
          <w:lang w:val="en-US"/>
        </w:rPr>
        <w:t xml:space="preserve">seeking knowledge and </w:t>
      </w:r>
      <w:r w:rsidR="0062441F" w:rsidRPr="00064C0F">
        <w:rPr>
          <w:rFonts w:ascii="Times New Roman" w:hAnsi="Times New Roman" w:cs="Times New Roman"/>
          <w:sz w:val="24"/>
          <w:szCs w:val="24"/>
          <w:lang w:val="en-US"/>
        </w:rPr>
        <w:t>information about the industry they work in and form a certain opinion on it. This subject position</w:t>
      </w:r>
      <w:r w:rsidR="00087EEA" w:rsidRPr="00064C0F">
        <w:rPr>
          <w:rFonts w:ascii="Times New Roman" w:hAnsi="Times New Roman" w:cs="Times New Roman"/>
          <w:sz w:val="24"/>
          <w:szCs w:val="24"/>
          <w:lang w:val="en-US"/>
        </w:rPr>
        <w:t xml:space="preserve">, which we call “passive followers”, shows that some employees </w:t>
      </w:r>
      <w:r w:rsidR="00DD6A80" w:rsidRPr="00064C0F">
        <w:rPr>
          <w:rFonts w:ascii="Times New Roman" w:hAnsi="Times New Roman" w:cs="Times New Roman"/>
          <w:sz w:val="24"/>
          <w:szCs w:val="24"/>
          <w:lang w:val="en-US"/>
        </w:rPr>
        <w:t>focus their attention on the direct scope and environment of their role</w:t>
      </w:r>
      <w:r w:rsidR="00B96E5C" w:rsidRPr="00064C0F">
        <w:rPr>
          <w:rFonts w:ascii="Times New Roman" w:hAnsi="Times New Roman" w:cs="Times New Roman"/>
          <w:sz w:val="24"/>
          <w:szCs w:val="24"/>
          <w:lang w:val="en-US"/>
        </w:rPr>
        <w:t xml:space="preserve">, seeking some distance with the wider context they operate in. </w:t>
      </w:r>
      <w:r w:rsidR="003C37B9" w:rsidRPr="00064C0F">
        <w:rPr>
          <w:rFonts w:ascii="Times New Roman" w:hAnsi="Times New Roman" w:cs="Times New Roman"/>
          <w:sz w:val="24"/>
          <w:szCs w:val="24"/>
          <w:lang w:val="en-US"/>
        </w:rPr>
        <w:t>The life course</w:t>
      </w:r>
      <w:r w:rsidR="50C90914" w:rsidRPr="00064C0F">
        <w:rPr>
          <w:rFonts w:ascii="Times New Roman" w:hAnsi="Times New Roman" w:cs="Times New Roman"/>
          <w:sz w:val="24"/>
          <w:szCs w:val="24"/>
          <w:lang w:val="en-US"/>
        </w:rPr>
        <w:t xml:space="preserve"> contexts</w:t>
      </w:r>
      <w:r w:rsidR="003C37B9" w:rsidRPr="00064C0F">
        <w:rPr>
          <w:rFonts w:ascii="Times New Roman" w:hAnsi="Times New Roman" w:cs="Times New Roman"/>
          <w:sz w:val="24"/>
          <w:szCs w:val="24"/>
          <w:lang w:val="en-US"/>
        </w:rPr>
        <w:t xml:space="preserve"> influencing such a position </w:t>
      </w:r>
      <w:r w:rsidR="727656A7" w:rsidRPr="00064C0F">
        <w:rPr>
          <w:rFonts w:ascii="Times New Roman" w:hAnsi="Times New Roman" w:cs="Times New Roman"/>
          <w:sz w:val="24"/>
          <w:szCs w:val="24"/>
          <w:lang w:val="en-US"/>
        </w:rPr>
        <w:t>do</w:t>
      </w:r>
      <w:r w:rsidR="2F5DF405" w:rsidRPr="00064C0F">
        <w:rPr>
          <w:rFonts w:ascii="Times New Roman" w:hAnsi="Times New Roman" w:cs="Times New Roman"/>
          <w:sz w:val="24"/>
          <w:szCs w:val="24"/>
          <w:lang w:val="en-US"/>
        </w:rPr>
        <w:t xml:space="preserve"> </w:t>
      </w:r>
      <w:r w:rsidR="5F0070B4" w:rsidRPr="00064C0F">
        <w:rPr>
          <w:rFonts w:ascii="Times New Roman" w:hAnsi="Times New Roman" w:cs="Times New Roman"/>
          <w:sz w:val="24"/>
          <w:szCs w:val="24"/>
          <w:lang w:val="en-US"/>
        </w:rPr>
        <w:t>not</w:t>
      </w:r>
      <w:r w:rsidR="00A600B9" w:rsidRPr="00064C0F">
        <w:rPr>
          <w:rFonts w:ascii="Times New Roman" w:hAnsi="Times New Roman" w:cs="Times New Roman"/>
          <w:sz w:val="24"/>
          <w:szCs w:val="24"/>
          <w:lang w:val="en-US"/>
        </w:rPr>
        <w:t xml:space="preserve"> involve an active connection with the </w:t>
      </w:r>
      <w:r w:rsidR="2E95BCE0" w:rsidRPr="00064C0F">
        <w:rPr>
          <w:rFonts w:ascii="Times New Roman" w:hAnsi="Times New Roman" w:cs="Times New Roman"/>
          <w:sz w:val="24"/>
          <w:szCs w:val="24"/>
          <w:lang w:val="en-US"/>
        </w:rPr>
        <w:t xml:space="preserve">British </w:t>
      </w:r>
      <w:r w:rsidR="008D3076">
        <w:rPr>
          <w:rFonts w:ascii="Times New Roman" w:hAnsi="Times New Roman" w:cs="Times New Roman"/>
          <w:sz w:val="24"/>
          <w:szCs w:val="24"/>
          <w:lang w:val="en-US"/>
        </w:rPr>
        <w:t>defence</w:t>
      </w:r>
      <w:r w:rsidR="00A600B9" w:rsidRPr="00064C0F">
        <w:rPr>
          <w:rFonts w:ascii="Times New Roman" w:hAnsi="Times New Roman" w:cs="Times New Roman"/>
          <w:sz w:val="24"/>
          <w:szCs w:val="24"/>
          <w:lang w:val="en-US"/>
        </w:rPr>
        <w:t xml:space="preserve"> industry</w:t>
      </w:r>
      <w:r w:rsidR="62AF7D4F" w:rsidRPr="00064C0F">
        <w:rPr>
          <w:rFonts w:ascii="Times New Roman" w:hAnsi="Times New Roman" w:cs="Times New Roman"/>
          <w:sz w:val="24"/>
          <w:szCs w:val="24"/>
          <w:lang w:val="en-US"/>
        </w:rPr>
        <w:t xml:space="preserve"> through linked lives</w:t>
      </w:r>
      <w:r w:rsidR="00B96F82" w:rsidRPr="00064C0F">
        <w:rPr>
          <w:rFonts w:ascii="Times New Roman" w:hAnsi="Times New Roman" w:cs="Times New Roman"/>
          <w:sz w:val="24"/>
          <w:szCs w:val="24"/>
          <w:lang w:val="en-US"/>
        </w:rPr>
        <w:t xml:space="preserve">. Rather, it </w:t>
      </w:r>
      <w:r w:rsidR="00DC17C7" w:rsidRPr="00064C0F">
        <w:rPr>
          <w:rFonts w:ascii="Times New Roman" w:hAnsi="Times New Roman" w:cs="Times New Roman"/>
          <w:sz w:val="24"/>
          <w:szCs w:val="24"/>
          <w:lang w:val="en-US"/>
        </w:rPr>
        <w:t xml:space="preserve">is marked by much more </w:t>
      </w:r>
      <w:r w:rsidRPr="00064C0F" w:rsidDel="00DC17C7">
        <w:rPr>
          <w:rFonts w:ascii="Times New Roman" w:hAnsi="Times New Roman" w:cs="Times New Roman"/>
          <w:sz w:val="24"/>
          <w:szCs w:val="24"/>
          <w:lang w:val="en-US"/>
        </w:rPr>
        <w:t>practical</w:t>
      </w:r>
      <w:r w:rsidR="7FFDD67E" w:rsidRPr="00064C0F">
        <w:rPr>
          <w:rFonts w:ascii="Times New Roman" w:hAnsi="Times New Roman" w:cs="Times New Roman"/>
          <w:sz w:val="24"/>
          <w:szCs w:val="24"/>
          <w:lang w:val="en-US"/>
        </w:rPr>
        <w:t>, planful,</w:t>
      </w:r>
      <w:r w:rsidR="05CF0EFD" w:rsidRPr="00064C0F">
        <w:rPr>
          <w:rFonts w:ascii="Times New Roman" w:hAnsi="Times New Roman" w:cs="Times New Roman"/>
          <w:sz w:val="24"/>
          <w:szCs w:val="24"/>
          <w:lang w:val="en-US"/>
        </w:rPr>
        <w:t xml:space="preserve"> and agentic</w:t>
      </w:r>
      <w:r w:rsidR="00DC17C7" w:rsidRPr="00064C0F">
        <w:rPr>
          <w:rFonts w:ascii="Times New Roman" w:hAnsi="Times New Roman" w:cs="Times New Roman"/>
          <w:sz w:val="24"/>
          <w:szCs w:val="24"/>
          <w:lang w:val="en-US"/>
        </w:rPr>
        <w:t xml:space="preserve"> aspects</w:t>
      </w:r>
      <w:r w:rsidR="0C17A607" w:rsidRPr="00064C0F">
        <w:rPr>
          <w:rFonts w:ascii="Times New Roman" w:hAnsi="Times New Roman" w:cs="Times New Roman"/>
          <w:sz w:val="24"/>
          <w:szCs w:val="24"/>
          <w:lang w:val="en-US"/>
        </w:rPr>
        <w:t xml:space="preserve"> of the life course</w:t>
      </w:r>
      <w:r w:rsidR="00BB3608" w:rsidRPr="00064C0F">
        <w:rPr>
          <w:rFonts w:ascii="Times New Roman" w:hAnsi="Times New Roman" w:cs="Times New Roman"/>
          <w:sz w:val="24"/>
          <w:szCs w:val="24"/>
          <w:lang w:val="en-US"/>
        </w:rPr>
        <w:t xml:space="preserve">, such as </w:t>
      </w:r>
      <w:r w:rsidR="00F86587" w:rsidRPr="00064C0F">
        <w:rPr>
          <w:rFonts w:ascii="Times New Roman" w:hAnsi="Times New Roman" w:cs="Times New Roman"/>
          <w:sz w:val="24"/>
          <w:szCs w:val="24"/>
          <w:lang w:val="en-US"/>
        </w:rPr>
        <w:t xml:space="preserve">having a well-established life in a specific </w:t>
      </w:r>
      <w:r w:rsidR="52303425" w:rsidRPr="00064C0F">
        <w:rPr>
          <w:rFonts w:ascii="Times New Roman" w:hAnsi="Times New Roman" w:cs="Times New Roman"/>
          <w:sz w:val="24"/>
          <w:szCs w:val="24"/>
          <w:lang w:val="en-US"/>
        </w:rPr>
        <w:t xml:space="preserve">geographical </w:t>
      </w:r>
      <w:r w:rsidR="00F86587" w:rsidRPr="00064C0F">
        <w:rPr>
          <w:rFonts w:ascii="Times New Roman" w:hAnsi="Times New Roman" w:cs="Times New Roman"/>
          <w:sz w:val="24"/>
          <w:szCs w:val="24"/>
          <w:lang w:val="en-US"/>
        </w:rPr>
        <w:t>location</w:t>
      </w:r>
      <w:r w:rsidR="000C4D5F" w:rsidRPr="00064C0F">
        <w:rPr>
          <w:rFonts w:ascii="Times New Roman" w:hAnsi="Times New Roman" w:cs="Times New Roman"/>
          <w:sz w:val="24"/>
          <w:szCs w:val="24"/>
          <w:lang w:val="en-US"/>
        </w:rPr>
        <w:t xml:space="preserve"> from where to seek employment, </w:t>
      </w:r>
      <w:r w:rsidR="00FC1A37" w:rsidRPr="00064C0F">
        <w:rPr>
          <w:rFonts w:ascii="Times New Roman" w:hAnsi="Times New Roman" w:cs="Times New Roman"/>
          <w:sz w:val="24"/>
          <w:szCs w:val="24"/>
          <w:lang w:val="en-US"/>
        </w:rPr>
        <w:t xml:space="preserve">influencing </w:t>
      </w:r>
      <w:r w:rsidR="0058146D" w:rsidRPr="00064C0F">
        <w:rPr>
          <w:rFonts w:ascii="Times New Roman" w:hAnsi="Times New Roman" w:cs="Times New Roman"/>
          <w:sz w:val="24"/>
          <w:szCs w:val="24"/>
          <w:lang w:val="en-US"/>
        </w:rPr>
        <w:t>available</w:t>
      </w:r>
      <w:r w:rsidR="00FC1A37" w:rsidRPr="00064C0F">
        <w:rPr>
          <w:rFonts w:ascii="Times New Roman" w:hAnsi="Times New Roman" w:cs="Times New Roman"/>
          <w:sz w:val="24"/>
          <w:szCs w:val="24"/>
          <w:lang w:val="en-US"/>
        </w:rPr>
        <w:t xml:space="preserve"> </w:t>
      </w:r>
      <w:r w:rsidR="00342179" w:rsidRPr="00064C0F">
        <w:rPr>
          <w:rFonts w:ascii="Times New Roman" w:hAnsi="Times New Roman" w:cs="Times New Roman"/>
          <w:sz w:val="24"/>
          <w:szCs w:val="24"/>
          <w:lang w:val="en-US"/>
        </w:rPr>
        <w:t xml:space="preserve">options and choices. </w:t>
      </w:r>
      <w:r w:rsidR="001A0A4A" w:rsidRPr="00064C0F">
        <w:rPr>
          <w:rFonts w:ascii="Times New Roman" w:hAnsi="Times New Roman" w:cs="Times New Roman"/>
          <w:sz w:val="24"/>
          <w:szCs w:val="24"/>
          <w:lang w:val="en-US"/>
        </w:rPr>
        <w:t xml:space="preserve">From the passive follower position, </w:t>
      </w:r>
      <w:r w:rsidR="00C85A7E" w:rsidRPr="00064C0F">
        <w:rPr>
          <w:rFonts w:ascii="Times New Roman" w:hAnsi="Times New Roman" w:cs="Times New Roman"/>
          <w:sz w:val="24"/>
          <w:szCs w:val="24"/>
          <w:lang w:val="en-US"/>
        </w:rPr>
        <w:t xml:space="preserve">people seek primarily to gain </w:t>
      </w:r>
      <w:r w:rsidR="00EA4869" w:rsidRPr="00064C0F">
        <w:rPr>
          <w:rFonts w:ascii="Times New Roman" w:hAnsi="Times New Roman" w:cs="Times New Roman"/>
          <w:sz w:val="24"/>
          <w:szCs w:val="24"/>
          <w:lang w:val="en-US"/>
        </w:rPr>
        <w:t>an income, employment security and skills development out of their employer</w:t>
      </w:r>
      <w:r w:rsidR="000E4C03" w:rsidRPr="00064C0F">
        <w:rPr>
          <w:rFonts w:ascii="Times New Roman" w:hAnsi="Times New Roman" w:cs="Times New Roman"/>
          <w:sz w:val="24"/>
          <w:szCs w:val="24"/>
          <w:lang w:val="en-US"/>
        </w:rPr>
        <w:t xml:space="preserve">, </w:t>
      </w:r>
      <w:proofErr w:type="gramStart"/>
      <w:r w:rsidR="000E4C03" w:rsidRPr="00064C0F">
        <w:rPr>
          <w:rFonts w:ascii="Times New Roman" w:hAnsi="Times New Roman" w:cs="Times New Roman"/>
          <w:sz w:val="24"/>
          <w:szCs w:val="24"/>
          <w:lang w:val="en-US"/>
        </w:rPr>
        <w:t>in order t</w:t>
      </w:r>
      <w:r w:rsidR="00BA2D82" w:rsidRPr="00064C0F">
        <w:rPr>
          <w:rFonts w:ascii="Times New Roman" w:hAnsi="Times New Roman" w:cs="Times New Roman"/>
          <w:sz w:val="24"/>
          <w:szCs w:val="24"/>
          <w:lang w:val="en-US"/>
        </w:rPr>
        <w:t>o</w:t>
      </w:r>
      <w:proofErr w:type="gramEnd"/>
      <w:r w:rsidR="00BA2D82" w:rsidRPr="00064C0F">
        <w:rPr>
          <w:rFonts w:ascii="Times New Roman" w:hAnsi="Times New Roman" w:cs="Times New Roman"/>
          <w:sz w:val="24"/>
          <w:szCs w:val="24"/>
          <w:lang w:val="en-US"/>
        </w:rPr>
        <w:t xml:space="preserve"> enable what they might consider to be their main priorities</w:t>
      </w:r>
      <w:r w:rsidR="002D72EF" w:rsidRPr="00064C0F">
        <w:rPr>
          <w:rFonts w:ascii="Times New Roman" w:hAnsi="Times New Roman" w:cs="Times New Roman"/>
          <w:sz w:val="24"/>
          <w:szCs w:val="24"/>
          <w:lang w:val="en-US"/>
        </w:rPr>
        <w:t xml:space="preserve">, situated in their lives outside of work. Table </w:t>
      </w:r>
      <w:r w:rsidR="00ED0839">
        <w:rPr>
          <w:rFonts w:ascii="Times New Roman" w:hAnsi="Times New Roman" w:cs="Times New Roman"/>
          <w:sz w:val="24"/>
          <w:szCs w:val="24"/>
          <w:lang w:val="en-US"/>
        </w:rPr>
        <w:t>4</w:t>
      </w:r>
      <w:r w:rsidR="002D72EF" w:rsidRPr="00064C0F">
        <w:rPr>
          <w:rFonts w:ascii="Times New Roman" w:hAnsi="Times New Roman" w:cs="Times New Roman"/>
          <w:sz w:val="24"/>
          <w:szCs w:val="24"/>
          <w:lang w:val="en-US"/>
        </w:rPr>
        <w:t xml:space="preserve"> presents </w:t>
      </w:r>
      <w:r w:rsidR="00C2734D">
        <w:rPr>
          <w:rFonts w:ascii="Times New Roman" w:hAnsi="Times New Roman" w:cs="Times New Roman"/>
          <w:sz w:val="24"/>
          <w:szCs w:val="24"/>
          <w:lang w:val="en-US"/>
        </w:rPr>
        <w:t>illustrations of this position</w:t>
      </w:r>
      <w:r w:rsidR="002D72EF" w:rsidRPr="00064C0F">
        <w:rPr>
          <w:rFonts w:ascii="Times New Roman" w:hAnsi="Times New Roman" w:cs="Times New Roman"/>
          <w:sz w:val="24"/>
          <w:szCs w:val="24"/>
          <w:lang w:val="en-US"/>
        </w:rPr>
        <w:t>.</w:t>
      </w:r>
    </w:p>
    <w:p w14:paraId="3A1F5771" w14:textId="77777777" w:rsidR="000B4A7A" w:rsidRDefault="000B4A7A" w:rsidP="00335888">
      <w:pPr>
        <w:spacing w:line="240" w:lineRule="auto"/>
        <w:jc w:val="both"/>
        <w:rPr>
          <w:rFonts w:ascii="Times New Roman" w:hAnsi="Times New Roman" w:cs="Times New Roman"/>
          <w:sz w:val="24"/>
          <w:szCs w:val="24"/>
          <w:lang w:val="en-US"/>
        </w:rPr>
      </w:pPr>
    </w:p>
    <w:p w14:paraId="10C32547" w14:textId="77777777" w:rsidR="000B4A7A" w:rsidRDefault="000B4A7A" w:rsidP="00335888">
      <w:pPr>
        <w:spacing w:line="240" w:lineRule="auto"/>
        <w:jc w:val="both"/>
        <w:rPr>
          <w:rFonts w:ascii="Times New Roman" w:hAnsi="Times New Roman" w:cs="Times New Roman"/>
          <w:sz w:val="24"/>
          <w:szCs w:val="24"/>
          <w:lang w:val="en-US"/>
        </w:rPr>
      </w:pPr>
    </w:p>
    <w:p w14:paraId="4101C55C" w14:textId="77777777" w:rsidR="000B4A7A" w:rsidRPr="00064C0F" w:rsidRDefault="000B4A7A" w:rsidP="00335888">
      <w:pPr>
        <w:spacing w:line="240" w:lineRule="auto"/>
        <w:jc w:val="both"/>
        <w:rPr>
          <w:rFonts w:ascii="Times New Roman" w:hAnsi="Times New Roman" w:cs="Times New Roman"/>
          <w:sz w:val="24"/>
          <w:szCs w:val="24"/>
          <w:lang w:val="en-US"/>
        </w:rPr>
      </w:pPr>
    </w:p>
    <w:tbl>
      <w:tblPr>
        <w:tblStyle w:val="PlainTable1"/>
        <w:tblW w:w="0" w:type="auto"/>
        <w:tblLook w:val="0620" w:firstRow="1" w:lastRow="0" w:firstColumn="0" w:lastColumn="0" w:noHBand="1" w:noVBand="1"/>
      </w:tblPr>
      <w:tblGrid>
        <w:gridCol w:w="1576"/>
        <w:gridCol w:w="5369"/>
        <w:gridCol w:w="2071"/>
      </w:tblGrid>
      <w:tr w:rsidR="00023DED" w:rsidRPr="00064C0F" w14:paraId="1C4DC77D" w14:textId="6DBCF09C" w:rsidTr="00CE28FB">
        <w:trPr>
          <w:cnfStyle w:val="100000000000" w:firstRow="1" w:lastRow="0" w:firstColumn="0" w:lastColumn="0" w:oddVBand="0" w:evenVBand="0" w:oddHBand="0" w:evenHBand="0" w:firstRowFirstColumn="0" w:firstRowLastColumn="0" w:lastRowFirstColumn="0" w:lastRowLastColumn="0"/>
        </w:trPr>
        <w:tc>
          <w:tcPr>
            <w:tcW w:w="1555" w:type="dxa"/>
          </w:tcPr>
          <w:p w14:paraId="0839F321" w14:textId="1F357BCB" w:rsidR="00640A4F" w:rsidRPr="00064C0F" w:rsidRDefault="00640A4F" w:rsidP="00640A4F">
            <w:pPr>
              <w:rPr>
                <w:rFonts w:ascii="Times New Roman" w:hAnsi="Times New Roman" w:cs="Times New Roman"/>
                <w:sz w:val="24"/>
                <w:szCs w:val="24"/>
                <w:lang w:val="en-US"/>
              </w:rPr>
            </w:pPr>
            <w:r w:rsidRPr="00F374E1">
              <w:rPr>
                <w:rFonts w:ascii="Times New Roman" w:hAnsi="Times New Roman" w:cs="Times New Roman"/>
                <w:sz w:val="24"/>
                <w:szCs w:val="24"/>
                <w:lang w:val="en-US"/>
              </w:rPr>
              <w:lastRenderedPageBreak/>
              <w:t>Life course experience</w:t>
            </w:r>
          </w:p>
        </w:tc>
        <w:tc>
          <w:tcPr>
            <w:tcW w:w="5386" w:type="dxa"/>
          </w:tcPr>
          <w:p w14:paraId="3230FC5A" w14:textId="61DACC0C" w:rsidR="00640A4F" w:rsidRPr="00064C0F" w:rsidRDefault="00640A4F" w:rsidP="00640A4F">
            <w:pPr>
              <w:jc w:val="both"/>
              <w:rPr>
                <w:rFonts w:ascii="Times New Roman" w:hAnsi="Times New Roman" w:cs="Times New Roman"/>
                <w:sz w:val="24"/>
                <w:szCs w:val="24"/>
                <w:lang w:val="en-US"/>
              </w:rPr>
            </w:pPr>
            <w:r w:rsidRPr="00F374E1">
              <w:rPr>
                <w:rFonts w:ascii="Times New Roman" w:hAnsi="Times New Roman" w:cs="Times New Roman"/>
                <w:sz w:val="24"/>
                <w:szCs w:val="24"/>
                <w:lang w:val="en-US"/>
              </w:rPr>
              <w:t>Quote</w:t>
            </w:r>
          </w:p>
        </w:tc>
        <w:tc>
          <w:tcPr>
            <w:tcW w:w="2075" w:type="dxa"/>
          </w:tcPr>
          <w:p w14:paraId="04677FDF" w14:textId="21D2D622" w:rsidR="00640A4F" w:rsidRPr="00064C0F" w:rsidRDefault="00640A4F" w:rsidP="00CE28FB">
            <w:pPr>
              <w:rPr>
                <w:rFonts w:ascii="Times New Roman" w:hAnsi="Times New Roman" w:cs="Times New Roman"/>
                <w:sz w:val="24"/>
                <w:szCs w:val="24"/>
                <w:lang w:val="en-US"/>
              </w:rPr>
            </w:pPr>
            <w:r>
              <w:rPr>
                <w:rFonts w:ascii="Times New Roman" w:hAnsi="Times New Roman" w:cs="Times New Roman"/>
                <w:sz w:val="24"/>
                <w:szCs w:val="24"/>
                <w:lang w:val="en-US"/>
              </w:rPr>
              <w:t>Subject position impact</w:t>
            </w:r>
          </w:p>
        </w:tc>
      </w:tr>
      <w:tr w:rsidR="00023DED" w:rsidRPr="00064C0F" w14:paraId="7429B4AF" w14:textId="5156F1F2" w:rsidTr="00CE28FB">
        <w:tc>
          <w:tcPr>
            <w:tcW w:w="1555" w:type="dxa"/>
          </w:tcPr>
          <w:p w14:paraId="5684D299" w14:textId="2E0B80A1" w:rsidR="00640A4F" w:rsidRPr="00064C0F" w:rsidRDefault="00640A4F" w:rsidP="00640A4F">
            <w:pPr>
              <w:rPr>
                <w:rFonts w:ascii="Times New Roman" w:hAnsi="Times New Roman" w:cs="Times New Roman"/>
                <w:sz w:val="24"/>
                <w:szCs w:val="24"/>
                <w:lang w:val="en-US"/>
              </w:rPr>
            </w:pPr>
            <w:r w:rsidRPr="00064C0F">
              <w:rPr>
                <w:rFonts w:ascii="Times New Roman" w:hAnsi="Times New Roman" w:cs="Times New Roman"/>
                <w:sz w:val="24"/>
                <w:szCs w:val="24"/>
                <w:lang w:val="en-US"/>
              </w:rPr>
              <w:t>Limited local options for good employment</w:t>
            </w:r>
          </w:p>
        </w:tc>
        <w:tc>
          <w:tcPr>
            <w:tcW w:w="5386" w:type="dxa"/>
          </w:tcPr>
          <w:p w14:paraId="40902008" w14:textId="400D1EC0" w:rsidR="00640A4F" w:rsidRPr="00064C0F" w:rsidRDefault="00640A4F" w:rsidP="00640A4F">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When you're from the Northwest and your opportunities aren't so great in that region, then people haven't always thought past… “well actually they pay good salary and they’re a good engineering company”. (Camilla)</w:t>
            </w:r>
          </w:p>
        </w:tc>
        <w:tc>
          <w:tcPr>
            <w:tcW w:w="2075" w:type="dxa"/>
          </w:tcPr>
          <w:p w14:paraId="0F8CBCE4" w14:textId="0A210B1C" w:rsidR="00640A4F" w:rsidRPr="00064C0F" w:rsidRDefault="005C7F93" w:rsidP="00CE28FB">
            <w:pPr>
              <w:rPr>
                <w:rFonts w:ascii="Times New Roman" w:hAnsi="Times New Roman" w:cs="Times New Roman"/>
                <w:sz w:val="24"/>
                <w:szCs w:val="24"/>
                <w:lang w:val="en-US"/>
              </w:rPr>
            </w:pPr>
            <w:r>
              <w:rPr>
                <w:rFonts w:ascii="Times New Roman" w:hAnsi="Times New Roman" w:cs="Times New Roman"/>
                <w:sz w:val="24"/>
                <w:szCs w:val="24"/>
                <w:lang w:val="en-US"/>
              </w:rPr>
              <w:t xml:space="preserve">Distance maintained with </w:t>
            </w:r>
            <w:r w:rsidR="00647DF2">
              <w:rPr>
                <w:rFonts w:ascii="Times New Roman" w:hAnsi="Times New Roman" w:cs="Times New Roman"/>
                <w:sz w:val="24"/>
                <w:szCs w:val="24"/>
                <w:lang w:val="en-US"/>
              </w:rPr>
              <w:t>industry activities and impact</w:t>
            </w:r>
          </w:p>
        </w:tc>
      </w:tr>
      <w:tr w:rsidR="00023DED" w:rsidRPr="00064C0F" w14:paraId="5C21BE0E" w14:textId="708A2A70" w:rsidTr="00CE28FB">
        <w:tc>
          <w:tcPr>
            <w:tcW w:w="1555" w:type="dxa"/>
          </w:tcPr>
          <w:p w14:paraId="0AFDEDFA" w14:textId="08A275D6" w:rsidR="00640A4F" w:rsidRPr="00064C0F" w:rsidRDefault="00E22D05" w:rsidP="00640A4F">
            <w:pPr>
              <w:rPr>
                <w:rFonts w:ascii="Times New Roman" w:hAnsi="Times New Roman" w:cs="Times New Roman"/>
                <w:sz w:val="24"/>
                <w:szCs w:val="24"/>
                <w:lang w:val="en-US"/>
              </w:rPr>
            </w:pPr>
            <w:r>
              <w:rPr>
                <w:rFonts w:ascii="Times New Roman" w:hAnsi="Times New Roman" w:cs="Times New Roman"/>
                <w:sz w:val="24"/>
                <w:szCs w:val="24"/>
                <w:lang w:val="en-US"/>
              </w:rPr>
              <w:t>Industry recommend</w:t>
            </w:r>
            <w:r w:rsidR="00023DED">
              <w:rPr>
                <w:rFonts w:ascii="Times New Roman" w:hAnsi="Times New Roman" w:cs="Times New Roman"/>
                <w:sz w:val="24"/>
                <w:szCs w:val="24"/>
                <w:lang w:val="en-US"/>
              </w:rPr>
              <w:t>ed for development</w:t>
            </w:r>
            <w:r w:rsidR="00640A4F" w:rsidRPr="00064C0F">
              <w:rPr>
                <w:rFonts w:ascii="Times New Roman" w:hAnsi="Times New Roman" w:cs="Times New Roman"/>
                <w:sz w:val="24"/>
                <w:szCs w:val="24"/>
                <w:lang w:val="en-US"/>
              </w:rPr>
              <w:t xml:space="preserve"> opportunities </w:t>
            </w:r>
          </w:p>
        </w:tc>
        <w:tc>
          <w:tcPr>
            <w:tcW w:w="5386" w:type="dxa"/>
          </w:tcPr>
          <w:p w14:paraId="4A9F4B8A" w14:textId="39DAA90B" w:rsidR="00640A4F" w:rsidRPr="00064C0F" w:rsidRDefault="00640A4F" w:rsidP="00640A4F">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If I'm totally honest with you, a friend worked for the company and suggested that I might enjoy working for them because there are a lot of opportunities for development, and to move around and try different things. So, it wasn't really to do with the industry as such. (Angela)</w:t>
            </w:r>
          </w:p>
        </w:tc>
        <w:tc>
          <w:tcPr>
            <w:tcW w:w="2075" w:type="dxa"/>
          </w:tcPr>
          <w:p w14:paraId="7F8AF48F" w14:textId="7C11E1D6" w:rsidR="00640A4F" w:rsidRPr="00064C0F" w:rsidRDefault="00BC0525" w:rsidP="00CE28FB">
            <w:pPr>
              <w:rPr>
                <w:rFonts w:ascii="Times New Roman" w:hAnsi="Times New Roman" w:cs="Times New Roman"/>
                <w:sz w:val="24"/>
                <w:szCs w:val="24"/>
                <w:lang w:val="en-US"/>
              </w:rPr>
            </w:pPr>
            <w:r>
              <w:rPr>
                <w:rFonts w:ascii="Times New Roman" w:hAnsi="Times New Roman" w:cs="Times New Roman"/>
                <w:sz w:val="24"/>
                <w:szCs w:val="24"/>
                <w:lang w:val="en-US"/>
              </w:rPr>
              <w:t xml:space="preserve">Personal agency focused on </w:t>
            </w:r>
            <w:r w:rsidR="004264EB">
              <w:rPr>
                <w:rFonts w:ascii="Times New Roman" w:hAnsi="Times New Roman" w:cs="Times New Roman"/>
                <w:sz w:val="24"/>
                <w:szCs w:val="24"/>
                <w:lang w:val="en-US"/>
              </w:rPr>
              <w:t>individual gains from industry</w:t>
            </w:r>
          </w:p>
        </w:tc>
      </w:tr>
    </w:tbl>
    <w:p w14:paraId="4B6AD7A8" w14:textId="2222B028" w:rsidR="001F7BD0" w:rsidRPr="00064C0F" w:rsidRDefault="00640A4F" w:rsidP="00306CD8">
      <w:pPr>
        <w:spacing w:line="480" w:lineRule="auto"/>
        <w:jc w:val="both"/>
        <w:rPr>
          <w:rFonts w:ascii="Times New Roman" w:hAnsi="Times New Roman" w:cs="Times New Roman"/>
          <w:sz w:val="24"/>
          <w:szCs w:val="24"/>
          <w:lang w:val="en-US"/>
        </w:rPr>
      </w:pPr>
      <w:r w:rsidRPr="00A3518A">
        <w:rPr>
          <w:rFonts w:ascii="Times New Roman" w:hAnsi="Times New Roman" w:cs="Times New Roman"/>
          <w:b/>
          <w:bCs/>
          <w:sz w:val="24"/>
          <w:szCs w:val="24"/>
          <w:lang w:val="en-US"/>
        </w:rPr>
        <w:t xml:space="preserve">Table </w:t>
      </w:r>
      <w:r>
        <w:rPr>
          <w:rFonts w:ascii="Times New Roman" w:hAnsi="Times New Roman" w:cs="Times New Roman"/>
          <w:b/>
          <w:bCs/>
          <w:sz w:val="24"/>
          <w:szCs w:val="24"/>
          <w:lang w:val="en-US"/>
        </w:rPr>
        <w:t>4</w:t>
      </w:r>
      <w:r w:rsidRPr="00A3518A">
        <w:rPr>
          <w:rFonts w:ascii="Times New Roman" w:hAnsi="Times New Roman" w:cs="Times New Roman"/>
          <w:b/>
          <w:bCs/>
          <w:sz w:val="24"/>
          <w:szCs w:val="24"/>
          <w:lang w:val="en-US"/>
        </w:rPr>
        <w:t>: Life course influence on</w:t>
      </w:r>
      <w:r>
        <w:rPr>
          <w:rFonts w:ascii="Times New Roman" w:hAnsi="Times New Roman" w:cs="Times New Roman"/>
          <w:b/>
          <w:bCs/>
          <w:sz w:val="24"/>
          <w:szCs w:val="24"/>
          <w:lang w:val="en-US"/>
        </w:rPr>
        <w:t xml:space="preserve"> the</w:t>
      </w:r>
      <w:r w:rsidRPr="00A3518A">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Passive followers</w:t>
      </w:r>
      <w:r w:rsidRPr="00A3518A">
        <w:rPr>
          <w:rFonts w:ascii="Times New Roman" w:hAnsi="Times New Roman" w:cs="Times New Roman"/>
          <w:b/>
          <w:bCs/>
          <w:sz w:val="24"/>
          <w:szCs w:val="24"/>
          <w:lang w:val="en-US"/>
        </w:rPr>
        <w:t>’ subject position</w:t>
      </w:r>
    </w:p>
    <w:p w14:paraId="1C554723" w14:textId="18153D19" w:rsidR="001F7BD0" w:rsidRPr="00064C0F" w:rsidRDefault="001F7BD0" w:rsidP="000B4A7A">
      <w:pPr>
        <w:spacing w:line="240" w:lineRule="auto"/>
        <w:rPr>
          <w:rFonts w:ascii="Times New Roman" w:hAnsi="Times New Roman" w:cs="Times New Roman"/>
          <w:i/>
          <w:iCs/>
          <w:sz w:val="24"/>
          <w:szCs w:val="24"/>
          <w:lang w:val="en-US"/>
        </w:rPr>
      </w:pPr>
      <w:r w:rsidRPr="00064C0F">
        <w:rPr>
          <w:rFonts w:ascii="Times New Roman" w:hAnsi="Times New Roman" w:cs="Times New Roman"/>
          <w:sz w:val="24"/>
          <w:szCs w:val="24"/>
          <w:lang w:val="en-US"/>
        </w:rPr>
        <w:tab/>
      </w:r>
      <w:r w:rsidRPr="00064C0F">
        <w:rPr>
          <w:rFonts w:ascii="Times New Roman" w:hAnsi="Times New Roman" w:cs="Times New Roman"/>
          <w:i/>
          <w:iCs/>
          <w:sz w:val="24"/>
          <w:szCs w:val="24"/>
          <w:lang w:val="en-US"/>
        </w:rPr>
        <w:t>The actively conflicted</w:t>
      </w:r>
    </w:p>
    <w:p w14:paraId="23922056" w14:textId="4855B6A9" w:rsidR="00215A4A" w:rsidRPr="00064C0F" w:rsidRDefault="00215A4A" w:rsidP="000B4A7A">
      <w:pPr>
        <w:spacing w:line="240" w:lineRule="auto"/>
        <w:jc w:val="both"/>
        <w:rPr>
          <w:rFonts w:ascii="Times New Roman" w:hAnsi="Times New Roman" w:cs="Times New Roman"/>
          <w:sz w:val="24"/>
          <w:szCs w:val="24"/>
          <w:lang w:val="en-US"/>
        </w:rPr>
      </w:pPr>
      <w:r w:rsidRPr="00064C0F">
        <w:rPr>
          <w:rFonts w:ascii="Times New Roman" w:hAnsi="Times New Roman" w:cs="Times New Roman"/>
          <w:i/>
          <w:iCs/>
          <w:sz w:val="24"/>
          <w:szCs w:val="24"/>
          <w:lang w:val="en-US"/>
        </w:rPr>
        <w:tab/>
      </w:r>
      <w:r w:rsidR="00527BFC" w:rsidRPr="00064C0F">
        <w:rPr>
          <w:rFonts w:ascii="Times New Roman" w:hAnsi="Times New Roman" w:cs="Times New Roman"/>
          <w:sz w:val="24"/>
          <w:szCs w:val="24"/>
          <w:lang w:val="en-US"/>
        </w:rPr>
        <w:t>The final subject position i</w:t>
      </w:r>
      <w:r w:rsidR="006112CB" w:rsidRPr="00064C0F">
        <w:rPr>
          <w:rFonts w:ascii="Times New Roman" w:hAnsi="Times New Roman" w:cs="Times New Roman"/>
          <w:sz w:val="24"/>
          <w:szCs w:val="24"/>
          <w:lang w:val="en-US"/>
        </w:rPr>
        <w:t xml:space="preserve">s located on the margins of the industry, </w:t>
      </w:r>
      <w:r w:rsidR="00BA6D03" w:rsidRPr="00064C0F">
        <w:rPr>
          <w:rFonts w:ascii="Times New Roman" w:hAnsi="Times New Roman" w:cs="Times New Roman"/>
          <w:sz w:val="24"/>
          <w:szCs w:val="24"/>
          <w:lang w:val="en-US"/>
        </w:rPr>
        <w:t xml:space="preserve">anchored within it by </w:t>
      </w:r>
      <w:r w:rsidR="003C0536" w:rsidRPr="00064C0F">
        <w:rPr>
          <w:rFonts w:ascii="Times New Roman" w:hAnsi="Times New Roman" w:cs="Times New Roman"/>
          <w:sz w:val="24"/>
          <w:szCs w:val="24"/>
          <w:lang w:val="en-US"/>
        </w:rPr>
        <w:t xml:space="preserve">virtue of the </w:t>
      </w:r>
      <w:r w:rsidR="00B52032" w:rsidRPr="00064C0F">
        <w:rPr>
          <w:rFonts w:ascii="Times New Roman" w:hAnsi="Times New Roman" w:cs="Times New Roman"/>
          <w:sz w:val="24"/>
          <w:szCs w:val="24"/>
          <w:lang w:val="en-US"/>
        </w:rPr>
        <w:t xml:space="preserve">employment </w:t>
      </w:r>
      <w:r w:rsidR="00572FF7" w:rsidRPr="00064C0F">
        <w:rPr>
          <w:rFonts w:ascii="Times New Roman" w:hAnsi="Times New Roman" w:cs="Times New Roman"/>
          <w:sz w:val="24"/>
          <w:szCs w:val="24"/>
          <w:lang w:val="en-US"/>
        </w:rPr>
        <w:t xml:space="preserve">relationship existing between </w:t>
      </w:r>
      <w:r w:rsidR="00734E9F" w:rsidRPr="00064C0F">
        <w:rPr>
          <w:rFonts w:ascii="Times New Roman" w:hAnsi="Times New Roman" w:cs="Times New Roman"/>
          <w:sz w:val="24"/>
          <w:szCs w:val="24"/>
          <w:lang w:val="en-US"/>
        </w:rPr>
        <w:t xml:space="preserve">individuals and </w:t>
      </w:r>
      <w:r w:rsidR="003C43B3" w:rsidRPr="00064C0F">
        <w:rPr>
          <w:rFonts w:ascii="Times New Roman" w:hAnsi="Times New Roman" w:cs="Times New Roman"/>
          <w:sz w:val="24"/>
          <w:szCs w:val="24"/>
          <w:lang w:val="en-US"/>
        </w:rPr>
        <w:t xml:space="preserve">their </w:t>
      </w:r>
      <w:r w:rsidR="002D0CCB" w:rsidRPr="00064C0F">
        <w:rPr>
          <w:rFonts w:ascii="Times New Roman" w:hAnsi="Times New Roman" w:cs="Times New Roman"/>
          <w:sz w:val="24"/>
          <w:szCs w:val="24"/>
          <w:lang w:val="en-US"/>
        </w:rPr>
        <w:t xml:space="preserve">employing organization, however </w:t>
      </w:r>
      <w:r w:rsidR="00B224C1" w:rsidRPr="00064C0F">
        <w:rPr>
          <w:rFonts w:ascii="Times New Roman" w:hAnsi="Times New Roman" w:cs="Times New Roman"/>
          <w:sz w:val="24"/>
          <w:szCs w:val="24"/>
          <w:lang w:val="en-US"/>
        </w:rPr>
        <w:t xml:space="preserve">experiencing significant dissonance between </w:t>
      </w:r>
      <w:r w:rsidR="00FC0035" w:rsidRPr="00064C0F">
        <w:rPr>
          <w:rFonts w:ascii="Times New Roman" w:hAnsi="Times New Roman" w:cs="Times New Roman"/>
          <w:sz w:val="24"/>
          <w:szCs w:val="24"/>
          <w:lang w:val="en-US"/>
        </w:rPr>
        <w:t>the way they see</w:t>
      </w:r>
      <w:r w:rsidR="00E02CFE" w:rsidRPr="00064C0F">
        <w:rPr>
          <w:rFonts w:ascii="Times New Roman" w:hAnsi="Times New Roman" w:cs="Times New Roman"/>
          <w:sz w:val="24"/>
          <w:szCs w:val="24"/>
          <w:lang w:val="en-US"/>
        </w:rPr>
        <w:t xml:space="preserve"> the industry’s values</w:t>
      </w:r>
      <w:r w:rsidR="00FC0035" w:rsidRPr="00064C0F">
        <w:rPr>
          <w:rFonts w:ascii="Times New Roman" w:hAnsi="Times New Roman" w:cs="Times New Roman"/>
          <w:sz w:val="24"/>
          <w:szCs w:val="24"/>
          <w:lang w:val="en-US"/>
        </w:rPr>
        <w:t xml:space="preserve"> being enacted</w:t>
      </w:r>
      <w:r w:rsidR="000F42B8" w:rsidRPr="00064C0F">
        <w:rPr>
          <w:rFonts w:ascii="Times New Roman" w:hAnsi="Times New Roman" w:cs="Times New Roman"/>
          <w:sz w:val="24"/>
          <w:szCs w:val="24"/>
          <w:lang w:val="en-US"/>
        </w:rPr>
        <w:t xml:space="preserve">, and what they personally stand for. </w:t>
      </w:r>
      <w:r w:rsidR="00C76A71" w:rsidRPr="00064C0F">
        <w:rPr>
          <w:rFonts w:ascii="Times New Roman" w:hAnsi="Times New Roman" w:cs="Times New Roman"/>
          <w:sz w:val="24"/>
          <w:szCs w:val="24"/>
          <w:lang w:val="en-US"/>
        </w:rPr>
        <w:t xml:space="preserve">As for other positions, participants’ life course </w:t>
      </w:r>
      <w:r w:rsidR="1B65DCB4" w:rsidRPr="00064C0F">
        <w:rPr>
          <w:rFonts w:ascii="Times New Roman" w:hAnsi="Times New Roman" w:cs="Times New Roman"/>
          <w:sz w:val="24"/>
          <w:szCs w:val="24"/>
          <w:lang w:val="en-US"/>
        </w:rPr>
        <w:t>contexts</w:t>
      </w:r>
      <w:r w:rsidR="00C76A71" w:rsidRPr="00064C0F">
        <w:rPr>
          <w:rFonts w:ascii="Times New Roman" w:hAnsi="Times New Roman" w:cs="Times New Roman"/>
          <w:sz w:val="24"/>
          <w:szCs w:val="24"/>
          <w:lang w:val="en-US"/>
        </w:rPr>
        <w:t xml:space="preserve"> </w:t>
      </w:r>
      <w:r w:rsidR="00CC451A" w:rsidRPr="00064C0F">
        <w:rPr>
          <w:rFonts w:ascii="Times New Roman" w:hAnsi="Times New Roman" w:cs="Times New Roman"/>
          <w:sz w:val="24"/>
          <w:szCs w:val="24"/>
          <w:lang w:val="en-US"/>
        </w:rPr>
        <w:t xml:space="preserve">play a part in shaping their position. </w:t>
      </w:r>
      <w:r w:rsidR="0015171E" w:rsidRPr="00064C0F">
        <w:rPr>
          <w:rFonts w:ascii="Times New Roman" w:hAnsi="Times New Roman" w:cs="Times New Roman"/>
          <w:sz w:val="24"/>
          <w:szCs w:val="24"/>
          <w:lang w:val="en-US"/>
        </w:rPr>
        <w:t xml:space="preserve">The actively conflicted are </w:t>
      </w:r>
      <w:r w:rsidR="0089654E" w:rsidRPr="00064C0F">
        <w:rPr>
          <w:rFonts w:ascii="Times New Roman" w:hAnsi="Times New Roman" w:cs="Times New Roman"/>
          <w:sz w:val="24"/>
          <w:szCs w:val="24"/>
          <w:lang w:val="en-US"/>
        </w:rPr>
        <w:t xml:space="preserve">more likely to </w:t>
      </w:r>
      <w:r w:rsidR="00314367" w:rsidRPr="00064C0F">
        <w:rPr>
          <w:rFonts w:ascii="Times New Roman" w:hAnsi="Times New Roman" w:cs="Times New Roman"/>
          <w:sz w:val="24"/>
          <w:szCs w:val="24"/>
          <w:lang w:val="en-US"/>
        </w:rPr>
        <w:t>have had limited exposure to the industry</w:t>
      </w:r>
      <w:r w:rsidR="009E737C" w:rsidRPr="00064C0F">
        <w:rPr>
          <w:rFonts w:ascii="Times New Roman" w:hAnsi="Times New Roman" w:cs="Times New Roman"/>
          <w:sz w:val="24"/>
          <w:szCs w:val="24"/>
          <w:lang w:val="en-US"/>
        </w:rPr>
        <w:t xml:space="preserve">, and </w:t>
      </w:r>
      <w:r w:rsidR="00B50C46" w:rsidRPr="00064C0F">
        <w:rPr>
          <w:rFonts w:ascii="Times New Roman" w:hAnsi="Times New Roman" w:cs="Times New Roman"/>
          <w:sz w:val="24"/>
          <w:szCs w:val="24"/>
          <w:lang w:val="en-US"/>
        </w:rPr>
        <w:t xml:space="preserve">fewer personal connections to it, in a way which </w:t>
      </w:r>
      <w:r w:rsidR="000070D0" w:rsidRPr="00064C0F">
        <w:rPr>
          <w:rFonts w:ascii="Times New Roman" w:hAnsi="Times New Roman" w:cs="Times New Roman"/>
          <w:sz w:val="24"/>
          <w:szCs w:val="24"/>
          <w:lang w:val="en-US"/>
        </w:rPr>
        <w:t>can make the</w:t>
      </w:r>
      <w:r w:rsidR="00DC6BC1">
        <w:rPr>
          <w:rFonts w:ascii="Times New Roman" w:hAnsi="Times New Roman" w:cs="Times New Roman"/>
          <w:sz w:val="24"/>
          <w:szCs w:val="24"/>
          <w:lang w:val="en-US"/>
        </w:rPr>
        <w:t>m</w:t>
      </w:r>
      <w:r w:rsidR="000070D0" w:rsidRPr="00064C0F">
        <w:rPr>
          <w:rFonts w:ascii="Times New Roman" w:hAnsi="Times New Roman" w:cs="Times New Roman"/>
          <w:sz w:val="24"/>
          <w:szCs w:val="24"/>
          <w:lang w:val="en-US"/>
        </w:rPr>
        <w:t xml:space="preserve"> see</w:t>
      </w:r>
      <w:r w:rsidR="003F0B30" w:rsidRPr="00064C0F">
        <w:rPr>
          <w:rFonts w:ascii="Times New Roman" w:hAnsi="Times New Roman" w:cs="Times New Roman"/>
          <w:sz w:val="24"/>
          <w:szCs w:val="24"/>
          <w:lang w:val="en-US"/>
        </w:rPr>
        <w:t xml:space="preserve"> themselves as </w:t>
      </w:r>
      <w:r w:rsidR="00582BBC" w:rsidRPr="00064C0F">
        <w:rPr>
          <w:rFonts w:ascii="Times New Roman" w:hAnsi="Times New Roman" w:cs="Times New Roman"/>
          <w:sz w:val="24"/>
          <w:szCs w:val="24"/>
          <w:lang w:val="en-US"/>
        </w:rPr>
        <w:t xml:space="preserve">alien to </w:t>
      </w:r>
      <w:r w:rsidR="003049B3" w:rsidRPr="00064C0F">
        <w:rPr>
          <w:rFonts w:ascii="Times New Roman" w:hAnsi="Times New Roman" w:cs="Times New Roman"/>
          <w:sz w:val="24"/>
          <w:szCs w:val="24"/>
          <w:lang w:val="en-US"/>
        </w:rPr>
        <w:t>this environment</w:t>
      </w:r>
      <w:r w:rsidR="00972AB4" w:rsidRPr="00064C0F">
        <w:rPr>
          <w:rFonts w:ascii="Times New Roman" w:hAnsi="Times New Roman" w:cs="Times New Roman"/>
          <w:sz w:val="24"/>
          <w:szCs w:val="24"/>
          <w:lang w:val="en-US"/>
        </w:rPr>
        <w:t xml:space="preserve">, not benefitting from the </w:t>
      </w:r>
      <w:r w:rsidR="003A3D67" w:rsidRPr="00064C0F">
        <w:rPr>
          <w:rFonts w:ascii="Times New Roman" w:hAnsi="Times New Roman" w:cs="Times New Roman"/>
          <w:sz w:val="24"/>
          <w:szCs w:val="24"/>
          <w:lang w:val="en-US"/>
        </w:rPr>
        <w:t xml:space="preserve">common grounds </w:t>
      </w:r>
      <w:r w:rsidR="005D6A79" w:rsidRPr="00064C0F">
        <w:rPr>
          <w:rFonts w:ascii="Times New Roman" w:hAnsi="Times New Roman" w:cs="Times New Roman"/>
          <w:sz w:val="24"/>
          <w:szCs w:val="24"/>
          <w:lang w:val="en-US"/>
        </w:rPr>
        <w:t>others may sha</w:t>
      </w:r>
      <w:r w:rsidR="00664EC0" w:rsidRPr="00064C0F">
        <w:rPr>
          <w:rFonts w:ascii="Times New Roman" w:hAnsi="Times New Roman" w:cs="Times New Roman"/>
          <w:sz w:val="24"/>
          <w:szCs w:val="24"/>
          <w:lang w:val="en-US"/>
        </w:rPr>
        <w:t xml:space="preserve">re. </w:t>
      </w:r>
      <w:r w:rsidR="00CB7201" w:rsidRPr="00064C0F">
        <w:rPr>
          <w:rFonts w:ascii="Times New Roman" w:hAnsi="Times New Roman" w:cs="Times New Roman"/>
          <w:sz w:val="24"/>
          <w:szCs w:val="24"/>
          <w:lang w:val="en-US"/>
        </w:rPr>
        <w:t xml:space="preserve">Due to the nature of the industry, </w:t>
      </w:r>
      <w:r w:rsidR="00EA426B" w:rsidRPr="00064C0F">
        <w:rPr>
          <w:rFonts w:ascii="Times New Roman" w:hAnsi="Times New Roman" w:cs="Times New Roman"/>
          <w:sz w:val="24"/>
          <w:szCs w:val="24"/>
          <w:lang w:val="en-US"/>
        </w:rPr>
        <w:t xml:space="preserve">and the markets it operates </w:t>
      </w:r>
      <w:r w:rsidR="008049D0" w:rsidRPr="00064C0F">
        <w:rPr>
          <w:rFonts w:ascii="Times New Roman" w:hAnsi="Times New Roman" w:cs="Times New Roman"/>
          <w:sz w:val="24"/>
          <w:szCs w:val="24"/>
          <w:lang w:val="en-US"/>
        </w:rPr>
        <w:t xml:space="preserve">in, </w:t>
      </w:r>
      <w:r w:rsidR="008E3001" w:rsidRPr="00064C0F">
        <w:rPr>
          <w:rFonts w:ascii="Times New Roman" w:hAnsi="Times New Roman" w:cs="Times New Roman"/>
          <w:sz w:val="24"/>
          <w:szCs w:val="24"/>
          <w:lang w:val="en-US"/>
        </w:rPr>
        <w:t xml:space="preserve">people’s identity can </w:t>
      </w:r>
      <w:r w:rsidR="00C71DEF" w:rsidRPr="00064C0F">
        <w:rPr>
          <w:rFonts w:ascii="Times New Roman" w:hAnsi="Times New Roman" w:cs="Times New Roman"/>
          <w:sz w:val="24"/>
          <w:szCs w:val="24"/>
          <w:lang w:val="en-US"/>
        </w:rPr>
        <w:t xml:space="preserve">find itself </w:t>
      </w:r>
      <w:r w:rsidR="0009442A" w:rsidRPr="00064C0F">
        <w:rPr>
          <w:rFonts w:ascii="Times New Roman" w:hAnsi="Times New Roman" w:cs="Times New Roman"/>
          <w:sz w:val="24"/>
          <w:szCs w:val="24"/>
          <w:lang w:val="en-US"/>
        </w:rPr>
        <w:t xml:space="preserve">inherently conflicted with </w:t>
      </w:r>
      <w:r w:rsidR="005A5BF4" w:rsidRPr="00064C0F">
        <w:rPr>
          <w:rFonts w:ascii="Times New Roman" w:hAnsi="Times New Roman" w:cs="Times New Roman"/>
          <w:sz w:val="24"/>
          <w:szCs w:val="24"/>
          <w:lang w:val="en-US"/>
        </w:rPr>
        <w:t xml:space="preserve">parts of the </w:t>
      </w:r>
      <w:proofErr w:type="spellStart"/>
      <w:r w:rsidR="00CA4CC1" w:rsidRPr="00064C0F">
        <w:rPr>
          <w:rFonts w:ascii="Times New Roman" w:hAnsi="Times New Roman" w:cs="Times New Roman"/>
          <w:sz w:val="24"/>
          <w:szCs w:val="24"/>
          <w:lang w:val="en-US"/>
        </w:rPr>
        <w:t>organi</w:t>
      </w:r>
      <w:r w:rsidR="00003D1C">
        <w:rPr>
          <w:rFonts w:ascii="Times New Roman" w:hAnsi="Times New Roman" w:cs="Times New Roman"/>
          <w:sz w:val="24"/>
          <w:szCs w:val="24"/>
          <w:lang w:val="en-US"/>
        </w:rPr>
        <w:t>s</w:t>
      </w:r>
      <w:r w:rsidR="00CA4CC1" w:rsidRPr="00064C0F">
        <w:rPr>
          <w:rFonts w:ascii="Times New Roman" w:hAnsi="Times New Roman" w:cs="Times New Roman"/>
          <w:sz w:val="24"/>
          <w:szCs w:val="24"/>
          <w:lang w:val="en-US"/>
        </w:rPr>
        <w:t>ation</w:t>
      </w:r>
      <w:proofErr w:type="spellEnd"/>
      <w:r w:rsidR="00CA4CC1" w:rsidRPr="00064C0F">
        <w:rPr>
          <w:rFonts w:ascii="Times New Roman" w:hAnsi="Times New Roman" w:cs="Times New Roman"/>
          <w:sz w:val="24"/>
          <w:szCs w:val="24"/>
          <w:lang w:val="en-US"/>
        </w:rPr>
        <w:t xml:space="preserve">, where, for example, LGBTQ+ employees </w:t>
      </w:r>
      <w:r w:rsidR="006B1C9E" w:rsidRPr="00064C0F">
        <w:rPr>
          <w:rFonts w:ascii="Times New Roman" w:hAnsi="Times New Roman" w:cs="Times New Roman"/>
          <w:sz w:val="24"/>
          <w:szCs w:val="24"/>
          <w:lang w:val="en-US"/>
        </w:rPr>
        <w:t>work within teams operating in, or selling to customers locat</w:t>
      </w:r>
      <w:r w:rsidR="00FD0A9C" w:rsidRPr="00064C0F">
        <w:rPr>
          <w:rFonts w:ascii="Times New Roman" w:hAnsi="Times New Roman" w:cs="Times New Roman"/>
          <w:sz w:val="24"/>
          <w:szCs w:val="24"/>
          <w:lang w:val="en-US"/>
        </w:rPr>
        <w:t xml:space="preserve">ed in countries </w:t>
      </w:r>
      <w:r w:rsidR="00211BEE" w:rsidRPr="00064C0F">
        <w:rPr>
          <w:rFonts w:ascii="Times New Roman" w:hAnsi="Times New Roman" w:cs="Times New Roman"/>
          <w:sz w:val="24"/>
          <w:szCs w:val="24"/>
          <w:lang w:val="en-US"/>
        </w:rPr>
        <w:t>oppressing</w:t>
      </w:r>
      <w:r w:rsidR="004A7387" w:rsidRPr="00064C0F">
        <w:rPr>
          <w:rFonts w:ascii="Times New Roman" w:hAnsi="Times New Roman" w:cs="Times New Roman"/>
          <w:sz w:val="24"/>
          <w:szCs w:val="24"/>
          <w:lang w:val="en-US"/>
        </w:rPr>
        <w:t xml:space="preserve"> LGBTQ+ people. </w:t>
      </w:r>
      <w:r w:rsidR="73D9EAA7" w:rsidRPr="00064C0F">
        <w:rPr>
          <w:rFonts w:ascii="Times New Roman" w:hAnsi="Times New Roman" w:cs="Times New Roman"/>
          <w:sz w:val="24"/>
          <w:szCs w:val="24"/>
          <w:lang w:val="en-US"/>
        </w:rPr>
        <w:t>The relevance of the employees’ linked lives is played out here, where p</w:t>
      </w:r>
      <w:r w:rsidR="006A169B" w:rsidRPr="00064C0F">
        <w:rPr>
          <w:rFonts w:ascii="Times New Roman" w:hAnsi="Times New Roman" w:cs="Times New Roman"/>
          <w:sz w:val="24"/>
          <w:szCs w:val="24"/>
          <w:lang w:val="en-US"/>
        </w:rPr>
        <w:t>erception</w:t>
      </w:r>
      <w:r w:rsidR="500767DF" w:rsidRPr="00064C0F">
        <w:rPr>
          <w:rFonts w:ascii="Times New Roman" w:hAnsi="Times New Roman" w:cs="Times New Roman"/>
          <w:sz w:val="24"/>
          <w:szCs w:val="24"/>
          <w:lang w:val="en-US"/>
        </w:rPr>
        <w:t>s</w:t>
      </w:r>
      <w:r w:rsidR="006A169B" w:rsidRPr="00064C0F">
        <w:rPr>
          <w:rFonts w:ascii="Times New Roman" w:hAnsi="Times New Roman" w:cs="Times New Roman"/>
          <w:sz w:val="24"/>
          <w:szCs w:val="24"/>
          <w:lang w:val="en-US"/>
        </w:rPr>
        <w:t xml:space="preserve"> and opinions of relatives and friend</w:t>
      </w:r>
      <w:r w:rsidR="007F5572" w:rsidRPr="00064C0F">
        <w:rPr>
          <w:rFonts w:ascii="Times New Roman" w:hAnsi="Times New Roman" w:cs="Times New Roman"/>
          <w:sz w:val="24"/>
          <w:szCs w:val="24"/>
          <w:lang w:val="en-US"/>
        </w:rPr>
        <w:t xml:space="preserve">s may also contribute to </w:t>
      </w:r>
      <w:r w:rsidR="00581C82" w:rsidRPr="00064C0F">
        <w:rPr>
          <w:rFonts w:ascii="Times New Roman" w:hAnsi="Times New Roman" w:cs="Times New Roman"/>
          <w:sz w:val="24"/>
          <w:szCs w:val="24"/>
          <w:lang w:val="en-US"/>
        </w:rPr>
        <w:t>an actively conflicted position</w:t>
      </w:r>
      <w:r w:rsidR="00437A08" w:rsidRPr="00064C0F">
        <w:rPr>
          <w:rFonts w:ascii="Times New Roman" w:hAnsi="Times New Roman" w:cs="Times New Roman"/>
          <w:sz w:val="24"/>
          <w:szCs w:val="24"/>
          <w:lang w:val="en-US"/>
        </w:rPr>
        <w:t>, when those express their concerns</w:t>
      </w:r>
      <w:r w:rsidR="009A6AFA" w:rsidRPr="00064C0F">
        <w:rPr>
          <w:rFonts w:ascii="Times New Roman" w:hAnsi="Times New Roman" w:cs="Times New Roman"/>
          <w:sz w:val="24"/>
          <w:szCs w:val="24"/>
          <w:lang w:val="en-US"/>
        </w:rPr>
        <w:t xml:space="preserve"> or disagreement with </w:t>
      </w:r>
      <w:r w:rsidR="00C001F2" w:rsidRPr="00064C0F">
        <w:rPr>
          <w:rFonts w:ascii="Times New Roman" w:hAnsi="Times New Roman" w:cs="Times New Roman"/>
          <w:sz w:val="24"/>
          <w:szCs w:val="24"/>
          <w:lang w:val="en-US"/>
        </w:rPr>
        <w:t>the industry</w:t>
      </w:r>
      <w:r w:rsidR="009D090E" w:rsidRPr="00064C0F">
        <w:rPr>
          <w:rFonts w:ascii="Times New Roman" w:hAnsi="Times New Roman" w:cs="Times New Roman"/>
          <w:sz w:val="24"/>
          <w:szCs w:val="24"/>
          <w:lang w:val="en-US"/>
        </w:rPr>
        <w:t xml:space="preserve"> someone is </w:t>
      </w:r>
      <w:r w:rsidR="00930066" w:rsidRPr="00064C0F">
        <w:rPr>
          <w:rFonts w:ascii="Times New Roman" w:hAnsi="Times New Roman" w:cs="Times New Roman"/>
          <w:sz w:val="24"/>
          <w:szCs w:val="24"/>
          <w:lang w:val="en-US"/>
        </w:rPr>
        <w:t xml:space="preserve">working for. In these conditions, </w:t>
      </w:r>
      <w:r w:rsidR="00002344" w:rsidRPr="00064C0F">
        <w:rPr>
          <w:rFonts w:ascii="Times New Roman" w:hAnsi="Times New Roman" w:cs="Times New Roman"/>
          <w:sz w:val="24"/>
          <w:szCs w:val="24"/>
          <w:lang w:val="en-US"/>
        </w:rPr>
        <w:t>the actively conflicted are likely to have gravitated towards</w:t>
      </w:r>
      <w:r w:rsidR="00696344" w:rsidRPr="00064C0F">
        <w:rPr>
          <w:rFonts w:ascii="Times New Roman" w:hAnsi="Times New Roman" w:cs="Times New Roman"/>
          <w:sz w:val="24"/>
          <w:szCs w:val="24"/>
          <w:lang w:val="en-US"/>
        </w:rPr>
        <w:t xml:space="preserve"> working in the</w:t>
      </w:r>
      <w:r w:rsidR="2E9D2653" w:rsidRPr="00064C0F">
        <w:rPr>
          <w:rFonts w:ascii="Times New Roman" w:hAnsi="Times New Roman" w:cs="Times New Roman"/>
          <w:sz w:val="24"/>
          <w:szCs w:val="24"/>
          <w:lang w:val="en-US"/>
        </w:rPr>
        <w:t xml:space="preserve"> </w:t>
      </w:r>
      <w:r w:rsidR="4BDB3E90" w:rsidRPr="00064C0F">
        <w:rPr>
          <w:rFonts w:ascii="Times New Roman" w:hAnsi="Times New Roman" w:cs="Times New Roman"/>
          <w:sz w:val="24"/>
          <w:szCs w:val="24"/>
          <w:lang w:val="en-US"/>
        </w:rPr>
        <w:t>British</w:t>
      </w:r>
      <w:r w:rsidR="00002344" w:rsidRPr="00064C0F">
        <w:rPr>
          <w:rFonts w:ascii="Times New Roman" w:hAnsi="Times New Roman" w:cs="Times New Roman"/>
          <w:sz w:val="24"/>
          <w:szCs w:val="24"/>
          <w:lang w:val="en-US"/>
        </w:rPr>
        <w:t xml:space="preserve"> </w:t>
      </w:r>
      <w:r w:rsidR="008D3076">
        <w:rPr>
          <w:rFonts w:ascii="Times New Roman" w:hAnsi="Times New Roman" w:cs="Times New Roman"/>
          <w:sz w:val="24"/>
          <w:szCs w:val="24"/>
          <w:lang w:val="en-US"/>
        </w:rPr>
        <w:t>defence</w:t>
      </w:r>
      <w:r w:rsidR="00002344" w:rsidRPr="00064C0F">
        <w:rPr>
          <w:rFonts w:ascii="Times New Roman" w:hAnsi="Times New Roman" w:cs="Times New Roman"/>
          <w:sz w:val="24"/>
          <w:szCs w:val="24"/>
          <w:lang w:val="en-US"/>
        </w:rPr>
        <w:t xml:space="preserve"> </w:t>
      </w:r>
      <w:r w:rsidR="00696344" w:rsidRPr="00064C0F">
        <w:rPr>
          <w:rFonts w:ascii="Times New Roman" w:hAnsi="Times New Roman" w:cs="Times New Roman"/>
          <w:sz w:val="24"/>
          <w:szCs w:val="24"/>
          <w:lang w:val="en-US"/>
        </w:rPr>
        <w:t xml:space="preserve">industry </w:t>
      </w:r>
      <w:r w:rsidR="00002344" w:rsidRPr="00064C0F">
        <w:rPr>
          <w:rFonts w:ascii="Times New Roman" w:hAnsi="Times New Roman" w:cs="Times New Roman"/>
          <w:sz w:val="24"/>
          <w:szCs w:val="24"/>
          <w:lang w:val="en-US"/>
        </w:rPr>
        <w:t xml:space="preserve">for motivations </w:t>
      </w:r>
      <w:r w:rsidR="00561712" w:rsidRPr="00064C0F">
        <w:rPr>
          <w:rFonts w:ascii="Times New Roman" w:hAnsi="Times New Roman" w:cs="Times New Roman"/>
          <w:sz w:val="24"/>
          <w:szCs w:val="24"/>
          <w:lang w:val="en-US"/>
        </w:rPr>
        <w:t>unrelated</w:t>
      </w:r>
      <w:r w:rsidR="00002344" w:rsidRPr="00064C0F">
        <w:rPr>
          <w:rFonts w:ascii="Times New Roman" w:hAnsi="Times New Roman" w:cs="Times New Roman"/>
          <w:sz w:val="24"/>
          <w:szCs w:val="24"/>
          <w:lang w:val="en-US"/>
        </w:rPr>
        <w:t xml:space="preserve"> to</w:t>
      </w:r>
      <w:r w:rsidR="00930066" w:rsidRPr="00064C0F">
        <w:rPr>
          <w:rFonts w:ascii="Times New Roman" w:hAnsi="Times New Roman" w:cs="Times New Roman"/>
          <w:sz w:val="24"/>
          <w:szCs w:val="24"/>
          <w:lang w:val="en-US"/>
        </w:rPr>
        <w:t xml:space="preserve"> </w:t>
      </w:r>
      <w:r w:rsidR="00002344" w:rsidRPr="00064C0F">
        <w:rPr>
          <w:rFonts w:ascii="Times New Roman" w:hAnsi="Times New Roman" w:cs="Times New Roman"/>
          <w:sz w:val="24"/>
          <w:szCs w:val="24"/>
          <w:lang w:val="en-US"/>
        </w:rPr>
        <w:t xml:space="preserve">the industry’s activities, such as a </w:t>
      </w:r>
      <w:r w:rsidR="00071987" w:rsidRPr="00064C0F">
        <w:rPr>
          <w:rFonts w:ascii="Times New Roman" w:hAnsi="Times New Roman" w:cs="Times New Roman"/>
          <w:sz w:val="24"/>
          <w:szCs w:val="24"/>
          <w:lang w:val="en-US"/>
        </w:rPr>
        <w:t xml:space="preserve">desire to develop specific skills, </w:t>
      </w:r>
      <w:r w:rsidR="00BE1169" w:rsidRPr="00064C0F">
        <w:rPr>
          <w:rFonts w:ascii="Times New Roman" w:hAnsi="Times New Roman" w:cs="Times New Roman"/>
          <w:sz w:val="24"/>
          <w:szCs w:val="24"/>
          <w:lang w:val="en-US"/>
        </w:rPr>
        <w:t>or the unavailabi</w:t>
      </w:r>
      <w:r w:rsidR="007F6E5F" w:rsidRPr="00064C0F">
        <w:rPr>
          <w:rFonts w:ascii="Times New Roman" w:hAnsi="Times New Roman" w:cs="Times New Roman"/>
          <w:sz w:val="24"/>
          <w:szCs w:val="24"/>
          <w:lang w:val="en-US"/>
        </w:rPr>
        <w:t>lity of other options</w:t>
      </w:r>
      <w:r w:rsidR="001F5A17" w:rsidRPr="00064C0F">
        <w:rPr>
          <w:rFonts w:ascii="Times New Roman" w:hAnsi="Times New Roman" w:cs="Times New Roman"/>
          <w:sz w:val="24"/>
          <w:szCs w:val="24"/>
          <w:lang w:val="en-US"/>
        </w:rPr>
        <w:t xml:space="preserve"> when faced with a need to secure employment. Table </w:t>
      </w:r>
      <w:r w:rsidR="00ED0839">
        <w:rPr>
          <w:rFonts w:ascii="Times New Roman" w:hAnsi="Times New Roman" w:cs="Times New Roman"/>
          <w:sz w:val="24"/>
          <w:szCs w:val="24"/>
          <w:lang w:val="en-US"/>
        </w:rPr>
        <w:t>5</w:t>
      </w:r>
      <w:r w:rsidR="001F5A17" w:rsidRPr="00064C0F">
        <w:rPr>
          <w:rFonts w:ascii="Times New Roman" w:hAnsi="Times New Roman" w:cs="Times New Roman"/>
          <w:sz w:val="24"/>
          <w:szCs w:val="24"/>
          <w:lang w:val="en-US"/>
        </w:rPr>
        <w:t xml:space="preserve"> provides examples of </w:t>
      </w:r>
      <w:r w:rsidR="00925C17" w:rsidRPr="00064C0F">
        <w:rPr>
          <w:rFonts w:ascii="Times New Roman" w:hAnsi="Times New Roman" w:cs="Times New Roman"/>
          <w:sz w:val="24"/>
          <w:szCs w:val="24"/>
          <w:lang w:val="en-US"/>
        </w:rPr>
        <w:t>how this conflict may come to being.</w:t>
      </w:r>
    </w:p>
    <w:tbl>
      <w:tblPr>
        <w:tblStyle w:val="PlainTable1"/>
        <w:tblW w:w="0" w:type="auto"/>
        <w:tblLook w:val="0620" w:firstRow="1" w:lastRow="0" w:firstColumn="0" w:lastColumn="0" w:noHBand="1" w:noVBand="1"/>
      </w:tblPr>
      <w:tblGrid>
        <w:gridCol w:w="1555"/>
        <w:gridCol w:w="5386"/>
        <w:gridCol w:w="2075"/>
      </w:tblGrid>
      <w:tr w:rsidR="004F0F33" w:rsidRPr="00064C0F" w14:paraId="79A34260" w14:textId="1209D916" w:rsidTr="000A1D00">
        <w:trPr>
          <w:cnfStyle w:val="100000000000" w:firstRow="1" w:lastRow="0" w:firstColumn="0" w:lastColumn="0" w:oddVBand="0" w:evenVBand="0" w:oddHBand="0" w:evenHBand="0" w:firstRowFirstColumn="0" w:firstRowLastColumn="0" w:lastRowFirstColumn="0" w:lastRowLastColumn="0"/>
        </w:trPr>
        <w:tc>
          <w:tcPr>
            <w:tcW w:w="1555" w:type="dxa"/>
          </w:tcPr>
          <w:p w14:paraId="0EF584B9" w14:textId="105832D1" w:rsidR="004F0F33" w:rsidRPr="00064C0F" w:rsidRDefault="004F0F33" w:rsidP="004F0F33">
            <w:pPr>
              <w:rPr>
                <w:rFonts w:ascii="Times New Roman" w:hAnsi="Times New Roman" w:cs="Times New Roman"/>
                <w:sz w:val="24"/>
                <w:szCs w:val="24"/>
                <w:lang w:val="en-US"/>
              </w:rPr>
            </w:pPr>
            <w:r w:rsidRPr="00F374E1">
              <w:rPr>
                <w:rFonts w:ascii="Times New Roman" w:hAnsi="Times New Roman" w:cs="Times New Roman"/>
                <w:sz w:val="24"/>
                <w:szCs w:val="24"/>
                <w:lang w:val="en-US"/>
              </w:rPr>
              <w:t>Life course experience</w:t>
            </w:r>
          </w:p>
        </w:tc>
        <w:tc>
          <w:tcPr>
            <w:tcW w:w="5386" w:type="dxa"/>
          </w:tcPr>
          <w:p w14:paraId="7BF1785B" w14:textId="22A22CB5" w:rsidR="004F0F33" w:rsidRPr="00064C0F" w:rsidRDefault="004F0F33" w:rsidP="004F0F33">
            <w:pPr>
              <w:jc w:val="both"/>
              <w:rPr>
                <w:rFonts w:ascii="Times New Roman" w:hAnsi="Times New Roman" w:cs="Times New Roman"/>
                <w:sz w:val="24"/>
                <w:szCs w:val="24"/>
                <w:lang w:val="en-US"/>
              </w:rPr>
            </w:pPr>
            <w:r w:rsidRPr="00F374E1">
              <w:rPr>
                <w:rFonts w:ascii="Times New Roman" w:hAnsi="Times New Roman" w:cs="Times New Roman"/>
                <w:sz w:val="24"/>
                <w:szCs w:val="24"/>
                <w:lang w:val="en-US"/>
              </w:rPr>
              <w:t>Quote</w:t>
            </w:r>
          </w:p>
        </w:tc>
        <w:tc>
          <w:tcPr>
            <w:tcW w:w="2075" w:type="dxa"/>
          </w:tcPr>
          <w:p w14:paraId="1ED9EDA5" w14:textId="4299D8BF" w:rsidR="004F0F33" w:rsidRPr="00064C0F" w:rsidRDefault="004F0F33" w:rsidP="000A1D00">
            <w:pPr>
              <w:rPr>
                <w:rFonts w:ascii="Times New Roman" w:hAnsi="Times New Roman" w:cs="Times New Roman"/>
                <w:sz w:val="24"/>
                <w:szCs w:val="24"/>
                <w:lang w:val="en-US"/>
              </w:rPr>
            </w:pPr>
            <w:r>
              <w:rPr>
                <w:rFonts w:ascii="Times New Roman" w:hAnsi="Times New Roman" w:cs="Times New Roman"/>
                <w:sz w:val="24"/>
                <w:szCs w:val="24"/>
                <w:lang w:val="en-US"/>
              </w:rPr>
              <w:t>Subject position impact</w:t>
            </w:r>
          </w:p>
        </w:tc>
      </w:tr>
      <w:tr w:rsidR="004F0F33" w:rsidRPr="00064C0F" w14:paraId="1FFFBF2B" w14:textId="317D6613" w:rsidTr="000A1D00">
        <w:tc>
          <w:tcPr>
            <w:tcW w:w="1555" w:type="dxa"/>
          </w:tcPr>
          <w:p w14:paraId="23910D04" w14:textId="7115ED9F" w:rsidR="004F0F33" w:rsidRPr="00064C0F" w:rsidRDefault="004F0F33" w:rsidP="004F0F33">
            <w:pPr>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Feeling “othered” by industry </w:t>
            </w:r>
          </w:p>
        </w:tc>
        <w:tc>
          <w:tcPr>
            <w:tcW w:w="5386" w:type="dxa"/>
          </w:tcPr>
          <w:p w14:paraId="0EAD0E06" w14:textId="56AFE0E8" w:rsidR="004F0F33" w:rsidRPr="00064C0F" w:rsidRDefault="004F0F33" w:rsidP="004F0F33">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It's still </w:t>
            </w:r>
            <w:proofErr w:type="gramStart"/>
            <w:r w:rsidRPr="00064C0F">
              <w:rPr>
                <w:rFonts w:ascii="Times New Roman" w:hAnsi="Times New Roman" w:cs="Times New Roman"/>
                <w:sz w:val="24"/>
                <w:szCs w:val="24"/>
                <w:lang w:val="en-US"/>
              </w:rPr>
              <w:t>really difficult</w:t>
            </w:r>
            <w:proofErr w:type="gramEnd"/>
            <w:r w:rsidRPr="00064C0F">
              <w:rPr>
                <w:rFonts w:ascii="Times New Roman" w:hAnsi="Times New Roman" w:cs="Times New Roman"/>
                <w:sz w:val="24"/>
                <w:szCs w:val="24"/>
                <w:lang w:val="en-US"/>
              </w:rPr>
              <w:t xml:space="preserve"> to be someone that's different, and that has no natural affiliation or, you know, family history in the </w:t>
            </w:r>
            <w:r>
              <w:rPr>
                <w:rFonts w:ascii="Times New Roman" w:hAnsi="Times New Roman" w:cs="Times New Roman"/>
                <w:sz w:val="24"/>
                <w:szCs w:val="24"/>
                <w:lang w:val="en-US"/>
              </w:rPr>
              <w:t>defence</w:t>
            </w:r>
            <w:r w:rsidRPr="00064C0F">
              <w:rPr>
                <w:rFonts w:ascii="Times New Roman" w:hAnsi="Times New Roman" w:cs="Times New Roman"/>
                <w:sz w:val="24"/>
                <w:szCs w:val="24"/>
                <w:lang w:val="en-US"/>
              </w:rPr>
              <w:t xml:space="preserve"> industry (…). It feels like a bit of an old boys’ club still. (Issy)</w:t>
            </w:r>
          </w:p>
        </w:tc>
        <w:tc>
          <w:tcPr>
            <w:tcW w:w="2075" w:type="dxa"/>
          </w:tcPr>
          <w:p w14:paraId="32C1B8A6" w14:textId="254D50A9" w:rsidR="004F0F33" w:rsidRPr="00064C0F" w:rsidRDefault="006936DE" w:rsidP="000A1D00">
            <w:pPr>
              <w:rPr>
                <w:rFonts w:ascii="Times New Roman" w:hAnsi="Times New Roman" w:cs="Times New Roman"/>
                <w:sz w:val="24"/>
                <w:szCs w:val="24"/>
                <w:lang w:val="en-US"/>
              </w:rPr>
            </w:pPr>
            <w:r>
              <w:rPr>
                <w:rFonts w:ascii="Times New Roman" w:hAnsi="Times New Roman" w:cs="Times New Roman"/>
                <w:sz w:val="24"/>
                <w:szCs w:val="24"/>
                <w:lang w:val="en-US"/>
              </w:rPr>
              <w:t xml:space="preserve">Antagonistic view of </w:t>
            </w:r>
            <w:r w:rsidR="003F33AD">
              <w:rPr>
                <w:rFonts w:ascii="Times New Roman" w:hAnsi="Times New Roman" w:cs="Times New Roman"/>
                <w:sz w:val="24"/>
                <w:szCs w:val="24"/>
                <w:lang w:val="en-US"/>
              </w:rPr>
              <w:t>the industry “norm”</w:t>
            </w:r>
          </w:p>
        </w:tc>
      </w:tr>
      <w:tr w:rsidR="004F0F33" w:rsidRPr="00064C0F" w14:paraId="646EA219" w14:textId="12F2996A" w:rsidTr="000A1D00">
        <w:tc>
          <w:tcPr>
            <w:tcW w:w="1555" w:type="dxa"/>
          </w:tcPr>
          <w:p w14:paraId="2F49E038" w14:textId="6C6A0E4D" w:rsidR="004F0F33" w:rsidRPr="00064C0F" w:rsidRDefault="007404E5" w:rsidP="004F0F33">
            <w:pPr>
              <w:rPr>
                <w:rFonts w:ascii="Times New Roman" w:hAnsi="Times New Roman" w:cs="Times New Roman"/>
                <w:sz w:val="24"/>
                <w:szCs w:val="24"/>
                <w:lang w:val="en-US"/>
              </w:rPr>
            </w:pPr>
            <w:r>
              <w:rPr>
                <w:rFonts w:ascii="Times New Roman" w:hAnsi="Times New Roman" w:cs="Times New Roman"/>
                <w:sz w:val="24"/>
                <w:szCs w:val="24"/>
                <w:lang w:val="en-US"/>
              </w:rPr>
              <w:t>Persona</w:t>
            </w:r>
            <w:r w:rsidR="0008549C">
              <w:rPr>
                <w:rFonts w:ascii="Times New Roman" w:hAnsi="Times New Roman" w:cs="Times New Roman"/>
                <w:sz w:val="24"/>
                <w:szCs w:val="24"/>
                <w:lang w:val="en-US"/>
              </w:rPr>
              <w:t xml:space="preserve">l attack </w:t>
            </w:r>
            <w:r w:rsidR="00EA2D91">
              <w:rPr>
                <w:rFonts w:ascii="Times New Roman" w:hAnsi="Times New Roman" w:cs="Times New Roman"/>
                <w:sz w:val="24"/>
                <w:szCs w:val="24"/>
                <w:lang w:val="en-US"/>
              </w:rPr>
              <w:t>from social groups</w:t>
            </w:r>
          </w:p>
        </w:tc>
        <w:tc>
          <w:tcPr>
            <w:tcW w:w="5386" w:type="dxa"/>
          </w:tcPr>
          <w:p w14:paraId="402B9E8F" w14:textId="1416C0B1" w:rsidR="004F0F33" w:rsidRPr="00064C0F" w:rsidRDefault="004F0F33" w:rsidP="004F0F33">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I think being a public-</w:t>
            </w:r>
            <w:proofErr w:type="spellStart"/>
            <w:r w:rsidRPr="00064C0F">
              <w:rPr>
                <w:rFonts w:ascii="Times New Roman" w:hAnsi="Times New Roman" w:cs="Times New Roman"/>
                <w:sz w:val="24"/>
                <w:szCs w:val="24"/>
                <w:lang w:val="en-US"/>
              </w:rPr>
              <w:t>ish</w:t>
            </w:r>
            <w:proofErr w:type="spellEnd"/>
            <w:r w:rsidRPr="00064C0F">
              <w:rPr>
                <w:rFonts w:ascii="Times New Roman" w:hAnsi="Times New Roman" w:cs="Times New Roman"/>
                <w:sz w:val="24"/>
                <w:szCs w:val="24"/>
                <w:lang w:val="en-US"/>
              </w:rPr>
              <w:t xml:space="preserve"> person in terms of my LGBT stuff, you know, trying to be a positive role model, (…) putting myself out there and then coming under a lot of personal attack </w:t>
            </w:r>
            <w:proofErr w:type="gramStart"/>
            <w:r w:rsidRPr="00064C0F">
              <w:rPr>
                <w:rFonts w:ascii="Times New Roman" w:hAnsi="Times New Roman" w:cs="Times New Roman"/>
                <w:sz w:val="24"/>
                <w:szCs w:val="24"/>
                <w:lang w:val="en-US"/>
              </w:rPr>
              <w:t>actually when</w:t>
            </w:r>
            <w:proofErr w:type="gramEnd"/>
            <w:r w:rsidRPr="00064C0F">
              <w:rPr>
                <w:rFonts w:ascii="Times New Roman" w:hAnsi="Times New Roman" w:cs="Times New Roman"/>
                <w:sz w:val="24"/>
                <w:szCs w:val="24"/>
                <w:lang w:val="en-US"/>
              </w:rPr>
              <w:t xml:space="preserve"> people put those two things together</w:t>
            </w:r>
            <w:r w:rsidR="000B0C0B">
              <w:rPr>
                <w:rFonts w:ascii="Times New Roman" w:hAnsi="Times New Roman" w:cs="Times New Roman"/>
                <w:sz w:val="24"/>
                <w:szCs w:val="24"/>
                <w:lang w:val="en-US"/>
              </w:rPr>
              <w:t>.</w:t>
            </w:r>
            <w:r w:rsidRPr="00064C0F">
              <w:rPr>
                <w:rFonts w:ascii="Times New Roman" w:hAnsi="Times New Roman" w:cs="Times New Roman"/>
                <w:sz w:val="24"/>
                <w:szCs w:val="24"/>
                <w:lang w:val="en-US"/>
              </w:rPr>
              <w:t xml:space="preserve"> (Issy)</w:t>
            </w:r>
          </w:p>
        </w:tc>
        <w:tc>
          <w:tcPr>
            <w:tcW w:w="2075" w:type="dxa"/>
          </w:tcPr>
          <w:p w14:paraId="7FF43FF6" w14:textId="7196D42E" w:rsidR="004F0F33" w:rsidRPr="00064C0F" w:rsidRDefault="008A45F2" w:rsidP="000A1D00">
            <w:pPr>
              <w:rPr>
                <w:rFonts w:ascii="Times New Roman" w:hAnsi="Times New Roman" w:cs="Times New Roman"/>
                <w:sz w:val="24"/>
                <w:szCs w:val="24"/>
                <w:lang w:val="en-US"/>
              </w:rPr>
            </w:pPr>
            <w:r>
              <w:rPr>
                <w:rFonts w:ascii="Times New Roman" w:hAnsi="Times New Roman" w:cs="Times New Roman"/>
                <w:sz w:val="24"/>
                <w:szCs w:val="24"/>
                <w:lang w:val="en-US"/>
              </w:rPr>
              <w:t xml:space="preserve">Personal identity </w:t>
            </w:r>
            <w:r w:rsidR="006B5F7B">
              <w:rPr>
                <w:rFonts w:ascii="Times New Roman" w:hAnsi="Times New Roman" w:cs="Times New Roman"/>
                <w:sz w:val="24"/>
                <w:szCs w:val="24"/>
                <w:lang w:val="en-US"/>
              </w:rPr>
              <w:t xml:space="preserve">clashing with industry </w:t>
            </w:r>
            <w:r w:rsidR="00EA2D91">
              <w:rPr>
                <w:rFonts w:ascii="Times New Roman" w:hAnsi="Times New Roman" w:cs="Times New Roman"/>
                <w:sz w:val="24"/>
                <w:szCs w:val="24"/>
                <w:lang w:val="en-US"/>
              </w:rPr>
              <w:t>belonging</w:t>
            </w:r>
          </w:p>
        </w:tc>
      </w:tr>
      <w:tr w:rsidR="004F0F33" w:rsidRPr="00064C0F" w14:paraId="1F2EC5F9" w14:textId="24766A1F" w:rsidTr="000A1D00">
        <w:tc>
          <w:tcPr>
            <w:tcW w:w="1555" w:type="dxa"/>
          </w:tcPr>
          <w:p w14:paraId="7B1A8645" w14:textId="34D82D91" w:rsidR="004F0F33" w:rsidRPr="00064C0F" w:rsidRDefault="004F0F33" w:rsidP="004F0F33">
            <w:pPr>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Conflict conveyed through </w:t>
            </w:r>
            <w:r w:rsidRPr="00064C0F">
              <w:rPr>
                <w:rFonts w:ascii="Times New Roman" w:hAnsi="Times New Roman" w:cs="Times New Roman"/>
                <w:sz w:val="24"/>
                <w:szCs w:val="24"/>
                <w:lang w:val="en-US"/>
              </w:rPr>
              <w:lastRenderedPageBreak/>
              <w:t>friends and family response</w:t>
            </w:r>
          </w:p>
        </w:tc>
        <w:tc>
          <w:tcPr>
            <w:tcW w:w="5386" w:type="dxa"/>
          </w:tcPr>
          <w:p w14:paraId="475A0355" w14:textId="333CEB61" w:rsidR="004F0F33" w:rsidRPr="00064C0F" w:rsidRDefault="004F0F33" w:rsidP="004F0F33">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lastRenderedPageBreak/>
              <w:t xml:space="preserve">A lot of my family didn't really know much about the company to begin with, and when I have told them about it, I think I've had a bit of a mixed response in </w:t>
            </w:r>
            <w:r w:rsidRPr="00064C0F">
              <w:rPr>
                <w:rFonts w:ascii="Times New Roman" w:hAnsi="Times New Roman" w:cs="Times New Roman"/>
                <w:sz w:val="24"/>
                <w:szCs w:val="24"/>
                <w:lang w:val="en-US"/>
              </w:rPr>
              <w:lastRenderedPageBreak/>
              <w:t>that, oh, OK, they appreciate there are issues there, but then I've also had support by saying, well, at the end of the day, you're just trying to build your career. It's not your fault. (Cameron)</w:t>
            </w:r>
          </w:p>
          <w:p w14:paraId="439DFE3A" w14:textId="0048D816" w:rsidR="004F0F33" w:rsidRPr="00064C0F" w:rsidRDefault="004F0F33" w:rsidP="004F0F33">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When I initially got the role, I had some very, very negative reactions from some people to the point where I lost relationships with at least two people that I would have called friends at the time, because they don't believe in the military, don't believe in </w:t>
            </w:r>
            <w:r>
              <w:rPr>
                <w:rFonts w:ascii="Times New Roman" w:hAnsi="Times New Roman" w:cs="Times New Roman"/>
                <w:sz w:val="24"/>
                <w:szCs w:val="24"/>
                <w:lang w:val="en-US"/>
              </w:rPr>
              <w:t>defence</w:t>
            </w:r>
            <w:r w:rsidRPr="00064C0F">
              <w:rPr>
                <w:rFonts w:ascii="Times New Roman" w:hAnsi="Times New Roman" w:cs="Times New Roman"/>
                <w:sz w:val="24"/>
                <w:szCs w:val="24"/>
                <w:lang w:val="en-US"/>
              </w:rPr>
              <w:t xml:space="preserve"> and were just like</w:t>
            </w:r>
            <w:r>
              <w:rPr>
                <w:rFonts w:ascii="Times New Roman" w:hAnsi="Times New Roman" w:cs="Times New Roman"/>
                <w:sz w:val="24"/>
                <w:szCs w:val="24"/>
                <w:lang w:val="en-US"/>
              </w:rPr>
              <w:t>,</w:t>
            </w:r>
            <w:r w:rsidRPr="00064C0F">
              <w:rPr>
                <w:rFonts w:ascii="Times New Roman" w:hAnsi="Times New Roman" w:cs="Times New Roman"/>
                <w:sz w:val="24"/>
                <w:szCs w:val="24"/>
                <w:lang w:val="en-US"/>
              </w:rPr>
              <w:t xml:space="preserve"> you've lost all morals. (Michelle)</w:t>
            </w:r>
          </w:p>
        </w:tc>
        <w:tc>
          <w:tcPr>
            <w:tcW w:w="2075" w:type="dxa"/>
          </w:tcPr>
          <w:p w14:paraId="6DD1FEB3" w14:textId="0D29D765" w:rsidR="004F0F33" w:rsidRPr="00064C0F" w:rsidRDefault="0003219D" w:rsidP="000A1D00">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Industry affiliation </w:t>
            </w:r>
            <w:r w:rsidR="00781DC9">
              <w:rPr>
                <w:rFonts w:ascii="Times New Roman" w:hAnsi="Times New Roman" w:cs="Times New Roman"/>
                <w:sz w:val="24"/>
                <w:szCs w:val="24"/>
                <w:lang w:val="en-US"/>
              </w:rPr>
              <w:t xml:space="preserve">and moral </w:t>
            </w:r>
            <w:r w:rsidR="00781DC9">
              <w:rPr>
                <w:rFonts w:ascii="Times New Roman" w:hAnsi="Times New Roman" w:cs="Times New Roman"/>
                <w:sz w:val="24"/>
                <w:szCs w:val="24"/>
                <w:lang w:val="en-US"/>
              </w:rPr>
              <w:lastRenderedPageBreak/>
              <w:t xml:space="preserve">standards </w:t>
            </w:r>
            <w:r w:rsidR="007953C1">
              <w:rPr>
                <w:rFonts w:ascii="Times New Roman" w:hAnsi="Times New Roman" w:cs="Times New Roman"/>
                <w:sz w:val="24"/>
                <w:szCs w:val="24"/>
                <w:lang w:val="en-US"/>
              </w:rPr>
              <w:t xml:space="preserve">challenged </w:t>
            </w:r>
          </w:p>
        </w:tc>
      </w:tr>
    </w:tbl>
    <w:p w14:paraId="67387FD7" w14:textId="776B191C" w:rsidR="00946953" w:rsidRDefault="004F0F33" w:rsidP="00306CD8">
      <w:pPr>
        <w:spacing w:line="480" w:lineRule="auto"/>
        <w:jc w:val="both"/>
        <w:rPr>
          <w:rFonts w:ascii="Times New Roman" w:hAnsi="Times New Roman" w:cs="Times New Roman"/>
          <w:sz w:val="24"/>
          <w:szCs w:val="24"/>
          <w:lang w:val="en-US"/>
        </w:rPr>
      </w:pPr>
      <w:r w:rsidRPr="00A3518A">
        <w:rPr>
          <w:rFonts w:ascii="Times New Roman" w:hAnsi="Times New Roman" w:cs="Times New Roman"/>
          <w:b/>
          <w:bCs/>
          <w:sz w:val="24"/>
          <w:szCs w:val="24"/>
          <w:lang w:val="en-US"/>
        </w:rPr>
        <w:lastRenderedPageBreak/>
        <w:t xml:space="preserve">Table </w:t>
      </w:r>
      <w:r>
        <w:rPr>
          <w:rFonts w:ascii="Times New Roman" w:hAnsi="Times New Roman" w:cs="Times New Roman"/>
          <w:b/>
          <w:bCs/>
          <w:sz w:val="24"/>
          <w:szCs w:val="24"/>
          <w:lang w:val="en-US"/>
        </w:rPr>
        <w:t>5</w:t>
      </w:r>
      <w:r w:rsidRPr="00A3518A">
        <w:rPr>
          <w:rFonts w:ascii="Times New Roman" w:hAnsi="Times New Roman" w:cs="Times New Roman"/>
          <w:b/>
          <w:bCs/>
          <w:sz w:val="24"/>
          <w:szCs w:val="24"/>
          <w:lang w:val="en-US"/>
        </w:rPr>
        <w:t>: Life course influence on</w:t>
      </w:r>
      <w:r>
        <w:rPr>
          <w:rFonts w:ascii="Times New Roman" w:hAnsi="Times New Roman" w:cs="Times New Roman"/>
          <w:b/>
          <w:bCs/>
          <w:sz w:val="24"/>
          <w:szCs w:val="24"/>
          <w:lang w:val="en-US"/>
        </w:rPr>
        <w:t xml:space="preserve"> the</w:t>
      </w:r>
      <w:r w:rsidRPr="00A3518A">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Actively conflicted</w:t>
      </w:r>
      <w:r w:rsidRPr="00A3518A">
        <w:rPr>
          <w:rFonts w:ascii="Times New Roman" w:hAnsi="Times New Roman" w:cs="Times New Roman"/>
          <w:b/>
          <w:bCs/>
          <w:sz w:val="24"/>
          <w:szCs w:val="24"/>
          <w:lang w:val="en-US"/>
        </w:rPr>
        <w:t>’ subject positio</w:t>
      </w:r>
      <w:r w:rsidR="00DB15AE">
        <w:rPr>
          <w:rFonts w:ascii="Times New Roman" w:hAnsi="Times New Roman" w:cs="Times New Roman"/>
          <w:b/>
          <w:bCs/>
          <w:sz w:val="24"/>
          <w:szCs w:val="24"/>
          <w:lang w:val="en-US"/>
        </w:rPr>
        <w:t>n</w:t>
      </w:r>
      <w:r w:rsidR="0054394A" w:rsidRPr="00064C0F">
        <w:rPr>
          <w:rFonts w:ascii="Times New Roman" w:hAnsi="Times New Roman" w:cs="Times New Roman"/>
          <w:sz w:val="24"/>
          <w:szCs w:val="24"/>
          <w:lang w:val="en-US"/>
        </w:rPr>
        <w:tab/>
      </w:r>
    </w:p>
    <w:p w14:paraId="16D3FD24" w14:textId="218A98F7" w:rsidR="006B5F7B" w:rsidRPr="006B5F7B" w:rsidRDefault="00882C22" w:rsidP="000B4A7A">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Applying a life course approach helped </w:t>
      </w:r>
      <w:r w:rsidR="00281718">
        <w:rPr>
          <w:rFonts w:ascii="Times New Roman" w:hAnsi="Times New Roman" w:cs="Times New Roman"/>
          <w:sz w:val="24"/>
          <w:szCs w:val="24"/>
          <w:lang w:val="en-US"/>
        </w:rPr>
        <w:t>bringing out the social construction of British defence industry employees</w:t>
      </w:r>
      <w:r w:rsidR="0001388D">
        <w:rPr>
          <w:rFonts w:ascii="Times New Roman" w:hAnsi="Times New Roman" w:cs="Times New Roman"/>
          <w:sz w:val="24"/>
          <w:szCs w:val="24"/>
          <w:lang w:val="en-US"/>
        </w:rPr>
        <w:t xml:space="preserve">’ subject positions in relation to </w:t>
      </w:r>
      <w:r w:rsidR="00EC71A9">
        <w:rPr>
          <w:rFonts w:ascii="Times New Roman" w:hAnsi="Times New Roman" w:cs="Times New Roman"/>
          <w:sz w:val="24"/>
          <w:szCs w:val="24"/>
          <w:lang w:val="en-US"/>
        </w:rPr>
        <w:t xml:space="preserve">the moral uncertainty of their working environment. These positions </w:t>
      </w:r>
      <w:r w:rsidR="00B64A5E">
        <w:rPr>
          <w:rFonts w:ascii="Times New Roman" w:hAnsi="Times New Roman" w:cs="Times New Roman"/>
          <w:sz w:val="24"/>
          <w:szCs w:val="24"/>
          <w:lang w:val="en-US"/>
        </w:rPr>
        <w:t xml:space="preserve">also affect the perception and enactment of </w:t>
      </w:r>
      <w:proofErr w:type="spellStart"/>
      <w:r w:rsidR="00B64A5E">
        <w:rPr>
          <w:rFonts w:ascii="Times New Roman" w:hAnsi="Times New Roman" w:cs="Times New Roman"/>
          <w:sz w:val="24"/>
          <w:szCs w:val="24"/>
          <w:lang w:val="en-US"/>
        </w:rPr>
        <w:t>wilful</w:t>
      </w:r>
      <w:proofErr w:type="spellEnd"/>
      <w:r w:rsidR="00B64A5E">
        <w:rPr>
          <w:rFonts w:ascii="Times New Roman" w:hAnsi="Times New Roman" w:cs="Times New Roman"/>
          <w:sz w:val="24"/>
          <w:szCs w:val="24"/>
          <w:lang w:val="en-US"/>
        </w:rPr>
        <w:t xml:space="preserve"> ignorance of </w:t>
      </w:r>
      <w:r w:rsidR="00E727A0">
        <w:rPr>
          <w:rFonts w:ascii="Times New Roman" w:hAnsi="Times New Roman" w:cs="Times New Roman"/>
          <w:sz w:val="24"/>
          <w:szCs w:val="24"/>
          <w:lang w:val="en-US"/>
        </w:rPr>
        <w:t>the potential for moral conflict, as is detailed in the next section.</w:t>
      </w:r>
    </w:p>
    <w:p w14:paraId="19EFBBBE" w14:textId="1AAE5498" w:rsidR="00823335" w:rsidRDefault="007E2517" w:rsidP="000B4A7A">
      <w:pPr>
        <w:spacing w:line="240" w:lineRule="auto"/>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 xml:space="preserve">Subjectification </w:t>
      </w:r>
      <w:r w:rsidR="00F65450">
        <w:rPr>
          <w:rFonts w:ascii="Times New Roman" w:hAnsi="Times New Roman" w:cs="Times New Roman"/>
          <w:b/>
          <w:bCs/>
          <w:i/>
          <w:iCs/>
          <w:sz w:val="24"/>
          <w:szCs w:val="24"/>
          <w:lang w:val="en-US"/>
        </w:rPr>
        <w:t>and</w:t>
      </w:r>
      <w:r w:rsidR="001E7CF3">
        <w:rPr>
          <w:rFonts w:ascii="Times New Roman" w:hAnsi="Times New Roman" w:cs="Times New Roman"/>
          <w:b/>
          <w:bCs/>
          <w:i/>
          <w:iCs/>
          <w:sz w:val="24"/>
          <w:szCs w:val="24"/>
          <w:lang w:val="en-US"/>
        </w:rPr>
        <w:t xml:space="preserve"> enactment of</w:t>
      </w:r>
      <w:r>
        <w:rPr>
          <w:rFonts w:ascii="Times New Roman" w:hAnsi="Times New Roman" w:cs="Times New Roman"/>
          <w:b/>
          <w:bCs/>
          <w:i/>
          <w:iCs/>
          <w:sz w:val="24"/>
          <w:szCs w:val="24"/>
          <w:lang w:val="en-US"/>
        </w:rPr>
        <w:t xml:space="preserve"> </w:t>
      </w:r>
      <w:proofErr w:type="spellStart"/>
      <w:r>
        <w:rPr>
          <w:rFonts w:ascii="Times New Roman" w:hAnsi="Times New Roman" w:cs="Times New Roman"/>
          <w:b/>
          <w:bCs/>
          <w:i/>
          <w:iCs/>
          <w:sz w:val="24"/>
          <w:szCs w:val="24"/>
          <w:lang w:val="en-US"/>
        </w:rPr>
        <w:t>w</w:t>
      </w:r>
      <w:r w:rsidR="00823335" w:rsidRPr="00885E3F">
        <w:rPr>
          <w:rFonts w:ascii="Times New Roman" w:hAnsi="Times New Roman" w:cs="Times New Roman"/>
          <w:b/>
          <w:bCs/>
          <w:i/>
          <w:iCs/>
          <w:sz w:val="24"/>
          <w:szCs w:val="24"/>
          <w:lang w:val="en-US"/>
        </w:rPr>
        <w:t>ilful</w:t>
      </w:r>
      <w:proofErr w:type="spellEnd"/>
      <w:r w:rsidR="00823335" w:rsidRPr="00885E3F">
        <w:rPr>
          <w:rFonts w:ascii="Times New Roman" w:hAnsi="Times New Roman" w:cs="Times New Roman"/>
          <w:b/>
          <w:bCs/>
          <w:i/>
          <w:iCs/>
          <w:sz w:val="24"/>
          <w:szCs w:val="24"/>
          <w:lang w:val="en-US"/>
        </w:rPr>
        <w:t xml:space="preserve"> ignorance </w:t>
      </w:r>
      <w:r w:rsidR="001E7CF3">
        <w:rPr>
          <w:rFonts w:ascii="Times New Roman" w:hAnsi="Times New Roman" w:cs="Times New Roman"/>
          <w:b/>
          <w:bCs/>
          <w:i/>
          <w:iCs/>
          <w:sz w:val="24"/>
          <w:szCs w:val="24"/>
          <w:lang w:val="en-US"/>
        </w:rPr>
        <w:t>in a context of moral uncertainty</w:t>
      </w:r>
    </w:p>
    <w:p w14:paraId="4A28577B" w14:textId="2C706950" w:rsidR="00823335" w:rsidRPr="00306CD8" w:rsidRDefault="002A26AE" w:rsidP="000B4A7A">
      <w:pPr>
        <w:spacing w:line="240" w:lineRule="auto"/>
        <w:ind w:firstLine="720"/>
        <w:rPr>
          <w:rFonts w:ascii="Times New Roman" w:hAnsi="Times New Roman" w:cs="Times New Roman"/>
          <w:i/>
          <w:iCs/>
          <w:sz w:val="24"/>
          <w:szCs w:val="24"/>
          <w:lang w:val="en-US"/>
        </w:rPr>
      </w:pPr>
      <w:r w:rsidRPr="00306CD8">
        <w:rPr>
          <w:rFonts w:ascii="Times New Roman" w:hAnsi="Times New Roman" w:cs="Times New Roman"/>
          <w:i/>
          <w:iCs/>
          <w:sz w:val="24"/>
          <w:szCs w:val="24"/>
          <w:lang w:val="en-US"/>
        </w:rPr>
        <w:t>The industry insiders</w:t>
      </w:r>
    </w:p>
    <w:p w14:paraId="546A1F16" w14:textId="4AEAC948" w:rsidR="002A26AE" w:rsidRPr="00064C0F" w:rsidRDefault="002A26AE" w:rsidP="000B4A7A">
      <w:pPr>
        <w:spacing w:line="240" w:lineRule="auto"/>
        <w:ind w:firstLine="720"/>
        <w:jc w:val="both"/>
        <w:rPr>
          <w:rFonts w:ascii="Times New Roman" w:hAnsi="Times New Roman" w:cs="Times New Roman"/>
          <w:sz w:val="24"/>
          <w:szCs w:val="24"/>
          <w:lang w:val="en-US"/>
        </w:rPr>
      </w:pPr>
      <w:r w:rsidRPr="195C8BB5">
        <w:rPr>
          <w:rFonts w:ascii="Times New Roman" w:hAnsi="Times New Roman" w:cs="Times New Roman"/>
          <w:sz w:val="24"/>
          <w:szCs w:val="24"/>
          <w:lang w:val="en-US"/>
        </w:rPr>
        <w:t xml:space="preserve">A deep-seated affiliation with the industry and desire to contribute to the nation’s defence efforts impact what </w:t>
      </w:r>
      <w:proofErr w:type="spellStart"/>
      <w:r w:rsidRPr="195C8BB5">
        <w:rPr>
          <w:rFonts w:ascii="Times New Roman" w:hAnsi="Times New Roman" w:cs="Times New Roman"/>
          <w:sz w:val="24"/>
          <w:szCs w:val="24"/>
          <w:lang w:val="en-US"/>
        </w:rPr>
        <w:t>problematisation</w:t>
      </w:r>
      <w:proofErr w:type="spellEnd"/>
      <w:r w:rsidRPr="195C8BB5">
        <w:rPr>
          <w:rFonts w:ascii="Times New Roman" w:hAnsi="Times New Roman" w:cs="Times New Roman"/>
          <w:sz w:val="24"/>
          <w:szCs w:val="24"/>
          <w:lang w:val="en-US"/>
        </w:rPr>
        <w:t xml:space="preserve"> the industry insider position can lead to from a moral standpoint. Industry insiders see issues</w:t>
      </w:r>
      <w:r w:rsidRPr="195C8BB5">
        <w:rPr>
          <w:rFonts w:ascii="Times New Roman" w:hAnsi="Times New Roman" w:cs="Times New Roman"/>
          <w:sz w:val="24"/>
          <w:szCs w:val="24"/>
        </w:rPr>
        <w:t xml:space="preserve"> mainly in what is opposed to, or threatening</w:t>
      </w:r>
      <w:r w:rsidR="36463C39" w:rsidRPr="195C8BB5">
        <w:rPr>
          <w:rFonts w:ascii="Times New Roman" w:hAnsi="Times New Roman" w:cs="Times New Roman"/>
          <w:sz w:val="24"/>
          <w:szCs w:val="24"/>
        </w:rPr>
        <w:t>,</w:t>
      </w:r>
      <w:r w:rsidRPr="195C8BB5">
        <w:rPr>
          <w:rFonts w:ascii="Times New Roman" w:hAnsi="Times New Roman" w:cs="Times New Roman"/>
          <w:sz w:val="24"/>
          <w:szCs w:val="24"/>
        </w:rPr>
        <w:t xml:space="preserve"> the British defence industry, such as hostile foreign powers </w:t>
      </w:r>
      <w:r w:rsidR="7E07ED6B" w:rsidRPr="195C8BB5">
        <w:rPr>
          <w:rFonts w:ascii="Times New Roman" w:hAnsi="Times New Roman" w:cs="Times New Roman"/>
          <w:sz w:val="24"/>
          <w:szCs w:val="24"/>
        </w:rPr>
        <w:t>framed as</w:t>
      </w:r>
      <w:r w:rsidRPr="195C8BB5">
        <w:rPr>
          <w:rFonts w:ascii="Times New Roman" w:hAnsi="Times New Roman" w:cs="Times New Roman"/>
          <w:sz w:val="24"/>
          <w:szCs w:val="24"/>
        </w:rPr>
        <w:t xml:space="preserve"> hav</w:t>
      </w:r>
      <w:r w:rsidR="5E349A2B" w:rsidRPr="195C8BB5">
        <w:rPr>
          <w:rFonts w:ascii="Times New Roman" w:hAnsi="Times New Roman" w:cs="Times New Roman"/>
          <w:sz w:val="24"/>
          <w:szCs w:val="24"/>
        </w:rPr>
        <w:t>ing</w:t>
      </w:r>
      <w:r w:rsidRPr="195C8BB5">
        <w:rPr>
          <w:rFonts w:ascii="Times New Roman" w:hAnsi="Times New Roman" w:cs="Times New Roman"/>
          <w:sz w:val="24"/>
          <w:szCs w:val="24"/>
        </w:rPr>
        <w:t xml:space="preserve"> the potential to unsettle or jeopardise the values and freedom the industry sets out to protect.</w:t>
      </w:r>
      <w:r w:rsidRPr="195C8BB5">
        <w:rPr>
          <w:rFonts w:ascii="Times New Roman" w:hAnsi="Times New Roman" w:cs="Times New Roman"/>
          <w:sz w:val="24"/>
          <w:szCs w:val="24"/>
          <w:lang w:val="en-US"/>
        </w:rPr>
        <w:t xml:space="preserve"> </w:t>
      </w:r>
      <w:r w:rsidR="006504C5" w:rsidRPr="195C8BB5">
        <w:rPr>
          <w:rFonts w:ascii="Times New Roman" w:hAnsi="Times New Roman" w:cs="Times New Roman"/>
          <w:sz w:val="24"/>
          <w:szCs w:val="24"/>
          <w:lang w:val="en-US"/>
        </w:rPr>
        <w:t>T</w:t>
      </w:r>
      <w:r w:rsidRPr="195C8BB5">
        <w:rPr>
          <w:rFonts w:ascii="Times New Roman" w:hAnsi="Times New Roman" w:cs="Times New Roman"/>
          <w:sz w:val="24"/>
          <w:szCs w:val="24"/>
          <w:lang w:val="en-US"/>
        </w:rPr>
        <w:t xml:space="preserve">his position also “others” industry detractors, considering that their lack of insider knowledge invalidates their argument against the industry, giving people a </w:t>
      </w:r>
      <w:r w:rsidRPr="195C8BB5">
        <w:rPr>
          <w:rFonts w:ascii="Times New Roman" w:hAnsi="Times New Roman" w:cs="Times New Roman"/>
          <w:sz w:val="24"/>
          <w:szCs w:val="24"/>
        </w:rPr>
        <w:t>licence</w:t>
      </w:r>
      <w:r w:rsidRPr="195C8BB5">
        <w:rPr>
          <w:rFonts w:ascii="Times New Roman" w:hAnsi="Times New Roman" w:cs="Times New Roman"/>
          <w:sz w:val="24"/>
          <w:szCs w:val="24"/>
          <w:lang w:val="en-US"/>
        </w:rPr>
        <w:t xml:space="preserve"> to legitimately ignore them. This “othering” of outsider</w:t>
      </w:r>
      <w:r w:rsidR="00745980" w:rsidRPr="195C8BB5">
        <w:rPr>
          <w:rFonts w:ascii="Times New Roman" w:hAnsi="Times New Roman" w:cs="Times New Roman"/>
          <w:sz w:val="24"/>
          <w:szCs w:val="24"/>
          <w:lang w:val="en-US"/>
        </w:rPr>
        <w:t xml:space="preserve"> views reflect</w:t>
      </w:r>
      <w:r w:rsidR="00A10115" w:rsidRPr="195C8BB5">
        <w:rPr>
          <w:rFonts w:ascii="Times New Roman" w:hAnsi="Times New Roman" w:cs="Times New Roman"/>
          <w:sz w:val="24"/>
          <w:szCs w:val="24"/>
          <w:lang w:val="en-US"/>
        </w:rPr>
        <w:t>s</w:t>
      </w:r>
      <w:r w:rsidR="00745980" w:rsidRPr="195C8BB5">
        <w:rPr>
          <w:rFonts w:ascii="Times New Roman" w:hAnsi="Times New Roman" w:cs="Times New Roman"/>
          <w:sz w:val="24"/>
          <w:szCs w:val="24"/>
          <w:lang w:val="en-US"/>
        </w:rPr>
        <w:t xml:space="preserve"> an internalized </w:t>
      </w:r>
      <w:r w:rsidR="00B20A19" w:rsidRPr="195C8BB5">
        <w:rPr>
          <w:rFonts w:ascii="Times New Roman" w:hAnsi="Times New Roman" w:cs="Times New Roman"/>
          <w:sz w:val="24"/>
          <w:szCs w:val="24"/>
          <w:lang w:val="en-US"/>
        </w:rPr>
        <w:t xml:space="preserve">approach to </w:t>
      </w:r>
      <w:proofErr w:type="spellStart"/>
      <w:r w:rsidR="00B20A19" w:rsidRPr="195C8BB5">
        <w:rPr>
          <w:rFonts w:ascii="Times New Roman" w:hAnsi="Times New Roman" w:cs="Times New Roman"/>
          <w:sz w:val="24"/>
          <w:szCs w:val="24"/>
          <w:lang w:val="en-US"/>
        </w:rPr>
        <w:t>wilful</w:t>
      </w:r>
      <w:proofErr w:type="spellEnd"/>
      <w:r w:rsidR="00B20A19" w:rsidRPr="195C8BB5">
        <w:rPr>
          <w:rFonts w:ascii="Times New Roman" w:hAnsi="Times New Roman" w:cs="Times New Roman"/>
          <w:sz w:val="24"/>
          <w:szCs w:val="24"/>
          <w:lang w:val="en-US"/>
        </w:rPr>
        <w:t xml:space="preserve"> ignorance of moral conflict</w:t>
      </w:r>
      <w:r w:rsidR="00A10115" w:rsidRPr="195C8BB5">
        <w:rPr>
          <w:rFonts w:ascii="Times New Roman" w:hAnsi="Times New Roman" w:cs="Times New Roman"/>
          <w:sz w:val="24"/>
          <w:szCs w:val="24"/>
          <w:lang w:val="en-US"/>
        </w:rPr>
        <w:t xml:space="preserve">, whereby </w:t>
      </w:r>
      <w:r w:rsidR="00175C2A" w:rsidRPr="195C8BB5">
        <w:rPr>
          <w:rFonts w:ascii="Times New Roman" w:hAnsi="Times New Roman" w:cs="Times New Roman"/>
          <w:sz w:val="24"/>
          <w:szCs w:val="24"/>
          <w:lang w:val="en-US"/>
        </w:rPr>
        <w:t xml:space="preserve">such conflict is believed to have no reason to exist, and </w:t>
      </w:r>
      <w:r w:rsidR="00826FE4" w:rsidRPr="195C8BB5">
        <w:rPr>
          <w:rFonts w:ascii="Times New Roman" w:hAnsi="Times New Roman" w:cs="Times New Roman"/>
          <w:sz w:val="24"/>
          <w:szCs w:val="24"/>
          <w:lang w:val="en-US"/>
        </w:rPr>
        <w:t>challenges of a moral nature to be unfounded</w:t>
      </w:r>
      <w:r w:rsidRPr="195C8BB5">
        <w:rPr>
          <w:rFonts w:ascii="Times New Roman" w:hAnsi="Times New Roman" w:cs="Times New Roman"/>
          <w:sz w:val="24"/>
          <w:szCs w:val="24"/>
          <w:lang w:val="en-US"/>
        </w:rPr>
        <w:t xml:space="preserve">. This is </w:t>
      </w:r>
      <w:r w:rsidR="003C6B3F" w:rsidRPr="195C8BB5">
        <w:rPr>
          <w:rFonts w:ascii="Times New Roman" w:hAnsi="Times New Roman" w:cs="Times New Roman"/>
          <w:sz w:val="24"/>
          <w:szCs w:val="24"/>
          <w:lang w:val="en-US"/>
        </w:rPr>
        <w:t>exacerbated</w:t>
      </w:r>
      <w:r w:rsidRPr="195C8BB5">
        <w:rPr>
          <w:rFonts w:ascii="Times New Roman" w:hAnsi="Times New Roman" w:cs="Times New Roman"/>
          <w:sz w:val="24"/>
          <w:szCs w:val="24"/>
          <w:lang w:val="en-US"/>
        </w:rPr>
        <w:t xml:space="preserve"> through the corporate discourse of pride and fueled by the very sight of the industry’s products, albeit more so in a home or ceremonial setting, than in actual combat. Table </w:t>
      </w:r>
      <w:r w:rsidR="00ED0839" w:rsidRPr="195C8BB5">
        <w:rPr>
          <w:rFonts w:ascii="Times New Roman" w:hAnsi="Times New Roman" w:cs="Times New Roman"/>
          <w:sz w:val="24"/>
          <w:szCs w:val="24"/>
          <w:lang w:val="en-US"/>
        </w:rPr>
        <w:t>6</w:t>
      </w:r>
      <w:r w:rsidRPr="195C8BB5">
        <w:rPr>
          <w:rFonts w:ascii="Times New Roman" w:hAnsi="Times New Roman" w:cs="Times New Roman"/>
          <w:sz w:val="24"/>
          <w:szCs w:val="24"/>
          <w:lang w:val="en-US"/>
        </w:rPr>
        <w:t xml:space="preserve"> shows how the characterization of this subject position was constructed through conversation. </w:t>
      </w:r>
    </w:p>
    <w:tbl>
      <w:tblPr>
        <w:tblStyle w:val="PlainTable1"/>
        <w:tblW w:w="0" w:type="auto"/>
        <w:tblLook w:val="0620" w:firstRow="1" w:lastRow="0" w:firstColumn="0" w:lastColumn="0" w:noHBand="1" w:noVBand="1"/>
      </w:tblPr>
      <w:tblGrid>
        <w:gridCol w:w="2122"/>
        <w:gridCol w:w="4819"/>
        <w:gridCol w:w="2075"/>
      </w:tblGrid>
      <w:tr w:rsidR="00035B28" w:rsidRPr="00064C0F" w14:paraId="03174B07" w14:textId="42252890" w:rsidTr="002350C4">
        <w:trPr>
          <w:cnfStyle w:val="100000000000" w:firstRow="1" w:lastRow="0" w:firstColumn="0" w:lastColumn="0" w:oddVBand="0" w:evenVBand="0" w:oddHBand="0" w:evenHBand="0" w:firstRowFirstColumn="0" w:firstRowLastColumn="0" w:lastRowFirstColumn="0" w:lastRowLastColumn="0"/>
        </w:trPr>
        <w:tc>
          <w:tcPr>
            <w:tcW w:w="2122" w:type="dxa"/>
          </w:tcPr>
          <w:p w14:paraId="235CBC35" w14:textId="554A2302" w:rsidR="00035B28" w:rsidRPr="00064C0F" w:rsidRDefault="00BB645C">
            <w:pPr>
              <w:rPr>
                <w:rFonts w:ascii="Times New Roman" w:hAnsi="Times New Roman" w:cs="Times New Roman"/>
                <w:sz w:val="24"/>
                <w:szCs w:val="24"/>
                <w:lang w:val="en-US"/>
              </w:rPr>
            </w:pPr>
            <w:r>
              <w:rPr>
                <w:rFonts w:ascii="Times New Roman" w:hAnsi="Times New Roman" w:cs="Times New Roman"/>
                <w:sz w:val="24"/>
                <w:szCs w:val="24"/>
                <w:lang w:val="en-US"/>
              </w:rPr>
              <w:t>Impact of</w:t>
            </w:r>
            <w:r w:rsidR="00035B28">
              <w:rPr>
                <w:rFonts w:ascii="Times New Roman" w:hAnsi="Times New Roman" w:cs="Times New Roman"/>
                <w:sz w:val="24"/>
                <w:szCs w:val="24"/>
                <w:lang w:val="en-US"/>
              </w:rPr>
              <w:t xml:space="preserve"> moral uncertaint</w:t>
            </w:r>
            <w:r w:rsidR="00035B28" w:rsidRPr="007E45A3">
              <w:rPr>
                <w:rFonts w:ascii="Times New Roman" w:hAnsi="Times New Roman" w:cs="Times New Roman"/>
                <w:sz w:val="24"/>
                <w:szCs w:val="24"/>
                <w:lang w:val="en-US"/>
              </w:rPr>
              <w:t>y</w:t>
            </w:r>
          </w:p>
        </w:tc>
        <w:tc>
          <w:tcPr>
            <w:tcW w:w="4819" w:type="dxa"/>
          </w:tcPr>
          <w:p w14:paraId="37AD014A" w14:textId="04900A05" w:rsidR="00035B28" w:rsidRPr="00064C0F" w:rsidRDefault="00035B28">
            <w:pPr>
              <w:jc w:val="both"/>
              <w:rPr>
                <w:rFonts w:ascii="Times New Roman" w:hAnsi="Times New Roman" w:cs="Times New Roman"/>
                <w:sz w:val="24"/>
                <w:szCs w:val="24"/>
                <w:lang w:val="en-US"/>
              </w:rPr>
            </w:pPr>
            <w:r>
              <w:rPr>
                <w:rFonts w:ascii="Times New Roman" w:hAnsi="Times New Roman" w:cs="Times New Roman"/>
                <w:sz w:val="24"/>
                <w:szCs w:val="24"/>
                <w:lang w:val="en-US"/>
              </w:rPr>
              <w:t>Quote</w:t>
            </w:r>
          </w:p>
        </w:tc>
        <w:tc>
          <w:tcPr>
            <w:tcW w:w="2075" w:type="dxa"/>
          </w:tcPr>
          <w:p w14:paraId="2691E8E4" w14:textId="1A1C60A0" w:rsidR="00035B28" w:rsidRDefault="00957DEE" w:rsidP="00957DEE">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Wilful</w:t>
            </w:r>
            <w:proofErr w:type="spellEnd"/>
            <w:r>
              <w:rPr>
                <w:rFonts w:ascii="Times New Roman" w:hAnsi="Times New Roman" w:cs="Times New Roman"/>
                <w:sz w:val="24"/>
                <w:szCs w:val="24"/>
                <w:lang w:val="en-US"/>
              </w:rPr>
              <w:t xml:space="preserve"> ignorance level</w:t>
            </w:r>
          </w:p>
        </w:tc>
      </w:tr>
      <w:tr w:rsidR="00035B28" w:rsidRPr="00064C0F" w14:paraId="5477A143" w14:textId="20EF369D" w:rsidTr="002350C4">
        <w:tc>
          <w:tcPr>
            <w:tcW w:w="2122" w:type="dxa"/>
          </w:tcPr>
          <w:p w14:paraId="77384C98" w14:textId="77777777" w:rsidR="00035B28" w:rsidRPr="00064C0F" w:rsidRDefault="00035B28">
            <w:pPr>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People who join the </w:t>
            </w:r>
            <w:r w:rsidRPr="44F152E3">
              <w:rPr>
                <w:rFonts w:ascii="Times New Roman" w:hAnsi="Times New Roman" w:cs="Times New Roman"/>
                <w:sz w:val="24"/>
                <w:szCs w:val="24"/>
                <w:lang w:val="en-US"/>
              </w:rPr>
              <w:t xml:space="preserve">British </w:t>
            </w:r>
            <w:r>
              <w:rPr>
                <w:rFonts w:ascii="Times New Roman" w:hAnsi="Times New Roman" w:cs="Times New Roman"/>
                <w:sz w:val="24"/>
                <w:szCs w:val="24"/>
                <w:lang w:val="en-US"/>
              </w:rPr>
              <w:t>defence</w:t>
            </w:r>
            <w:r w:rsidRPr="00064C0F">
              <w:rPr>
                <w:rFonts w:ascii="Times New Roman" w:hAnsi="Times New Roman" w:cs="Times New Roman"/>
                <w:sz w:val="24"/>
                <w:szCs w:val="24"/>
                <w:lang w:val="en-US"/>
              </w:rPr>
              <w:t xml:space="preserve"> industry adhere to its activities</w:t>
            </w:r>
          </w:p>
        </w:tc>
        <w:tc>
          <w:tcPr>
            <w:tcW w:w="4819" w:type="dxa"/>
          </w:tcPr>
          <w:p w14:paraId="45DF65AB" w14:textId="77777777" w:rsidR="00035B28" w:rsidRPr="00064C0F" w:rsidRDefault="00035B28">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I think everyone who works in the </w:t>
            </w:r>
            <w:r>
              <w:rPr>
                <w:rFonts w:ascii="Times New Roman" w:hAnsi="Times New Roman" w:cs="Times New Roman"/>
                <w:sz w:val="24"/>
                <w:szCs w:val="24"/>
                <w:lang w:val="en-US"/>
              </w:rPr>
              <w:t>defence</w:t>
            </w:r>
            <w:r w:rsidRPr="00064C0F">
              <w:rPr>
                <w:rFonts w:ascii="Times New Roman" w:hAnsi="Times New Roman" w:cs="Times New Roman"/>
                <w:sz w:val="24"/>
                <w:szCs w:val="24"/>
                <w:lang w:val="en-US"/>
              </w:rPr>
              <w:t xml:space="preserve"> industry knows what they're working for. (Matt)</w:t>
            </w:r>
          </w:p>
          <w:p w14:paraId="264C341A" w14:textId="77777777" w:rsidR="00035B28" w:rsidRPr="00064C0F" w:rsidRDefault="00035B28">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Yeah, there's kind of like no halfway house with that, </w:t>
            </w:r>
            <w:proofErr w:type="gramStart"/>
            <w:r w:rsidRPr="00064C0F">
              <w:rPr>
                <w:rFonts w:ascii="Times New Roman" w:hAnsi="Times New Roman" w:cs="Times New Roman"/>
                <w:sz w:val="24"/>
                <w:szCs w:val="24"/>
                <w:lang w:val="en-US"/>
              </w:rPr>
              <w:t>you</w:t>
            </w:r>
            <w:proofErr w:type="gramEnd"/>
            <w:r w:rsidRPr="00064C0F">
              <w:rPr>
                <w:rFonts w:ascii="Times New Roman" w:hAnsi="Times New Roman" w:cs="Times New Roman"/>
                <w:sz w:val="24"/>
                <w:szCs w:val="24"/>
                <w:lang w:val="en-US"/>
              </w:rPr>
              <w:t xml:space="preserve"> kind of either believe in what we do because of the seriousness of it, or you don't (…). You know, you can't sit on the fence. (Sean)</w:t>
            </w:r>
          </w:p>
        </w:tc>
        <w:tc>
          <w:tcPr>
            <w:tcW w:w="2075" w:type="dxa"/>
          </w:tcPr>
          <w:p w14:paraId="140EF476" w14:textId="101C4E4B" w:rsidR="00035B28" w:rsidRPr="00064C0F" w:rsidRDefault="00BF6820" w:rsidP="00957DEE">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Internalised</w:t>
            </w:r>
            <w:proofErr w:type="spellEnd"/>
            <w:r w:rsidR="008A5F13">
              <w:rPr>
                <w:rFonts w:ascii="Times New Roman" w:hAnsi="Times New Roman" w:cs="Times New Roman"/>
                <w:sz w:val="24"/>
                <w:szCs w:val="24"/>
                <w:lang w:val="en-US"/>
              </w:rPr>
              <w:t xml:space="preserve"> – moral conflict as an impossibility</w:t>
            </w:r>
          </w:p>
        </w:tc>
      </w:tr>
      <w:tr w:rsidR="00035B28" w:rsidRPr="00064C0F" w14:paraId="6B5C4555" w14:textId="39C7A9CB" w:rsidTr="002350C4">
        <w:tc>
          <w:tcPr>
            <w:tcW w:w="2122" w:type="dxa"/>
          </w:tcPr>
          <w:p w14:paraId="0C725CB0" w14:textId="1EF1033C" w:rsidR="00035B28" w:rsidRPr="00064C0F" w:rsidRDefault="00035B28">
            <w:pPr>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Industry </w:t>
            </w:r>
            <w:r w:rsidR="00E50562">
              <w:rPr>
                <w:rFonts w:ascii="Times New Roman" w:hAnsi="Times New Roman" w:cs="Times New Roman"/>
                <w:sz w:val="24"/>
                <w:szCs w:val="24"/>
                <w:lang w:val="en-US"/>
              </w:rPr>
              <w:t>critiques</w:t>
            </w:r>
            <w:r w:rsidRPr="00064C0F">
              <w:rPr>
                <w:rFonts w:ascii="Times New Roman" w:hAnsi="Times New Roman" w:cs="Times New Roman"/>
                <w:sz w:val="24"/>
                <w:szCs w:val="24"/>
                <w:lang w:val="en-US"/>
              </w:rPr>
              <w:t xml:space="preserve"> lacking knowledge of “the truth” of the industry</w:t>
            </w:r>
            <w:r w:rsidR="00E50562">
              <w:rPr>
                <w:rFonts w:ascii="Times New Roman" w:hAnsi="Times New Roman" w:cs="Times New Roman"/>
                <w:sz w:val="24"/>
                <w:szCs w:val="24"/>
                <w:lang w:val="en-US"/>
              </w:rPr>
              <w:t xml:space="preserve"> which justifies its activities</w:t>
            </w:r>
          </w:p>
        </w:tc>
        <w:tc>
          <w:tcPr>
            <w:tcW w:w="4819" w:type="dxa"/>
          </w:tcPr>
          <w:p w14:paraId="1A5A7B25" w14:textId="77777777" w:rsidR="00035B28" w:rsidRPr="00064C0F" w:rsidRDefault="00035B28">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It tends to spark quite passionate debate in people, in various people and their beliefs, and they get to say some things and there's a little bit of joy in proving them wrong sometimes. I think I can't deny that. (Sasha)</w:t>
            </w:r>
          </w:p>
          <w:p w14:paraId="1C32FE8E" w14:textId="77777777" w:rsidR="00035B28" w:rsidRPr="00064C0F" w:rsidRDefault="00035B28">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lastRenderedPageBreak/>
              <w:t xml:space="preserve">I think the </w:t>
            </w:r>
            <w:r>
              <w:rPr>
                <w:rFonts w:ascii="Times New Roman" w:hAnsi="Times New Roman" w:cs="Times New Roman"/>
                <w:sz w:val="24"/>
                <w:szCs w:val="24"/>
                <w:lang w:val="en-US"/>
              </w:rPr>
              <w:t>defence</w:t>
            </w:r>
            <w:r w:rsidRPr="00064C0F">
              <w:rPr>
                <w:rFonts w:ascii="Times New Roman" w:hAnsi="Times New Roman" w:cs="Times New Roman"/>
                <w:sz w:val="24"/>
                <w:szCs w:val="24"/>
                <w:lang w:val="en-US"/>
              </w:rPr>
              <w:t xml:space="preserve"> industry is a very misunderstood industry for a lot of people that are against it and are opinionated on it. (John)</w:t>
            </w:r>
          </w:p>
        </w:tc>
        <w:tc>
          <w:tcPr>
            <w:tcW w:w="2075" w:type="dxa"/>
          </w:tcPr>
          <w:p w14:paraId="3BC99348" w14:textId="38158432" w:rsidR="00035B28" w:rsidRPr="00064C0F" w:rsidRDefault="001D5767" w:rsidP="00957DEE">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Internalised</w:t>
            </w:r>
            <w:proofErr w:type="spellEnd"/>
            <w:r>
              <w:rPr>
                <w:rFonts w:ascii="Times New Roman" w:hAnsi="Times New Roman" w:cs="Times New Roman"/>
                <w:sz w:val="24"/>
                <w:szCs w:val="24"/>
                <w:lang w:val="en-US"/>
              </w:rPr>
              <w:t xml:space="preserve"> </w:t>
            </w:r>
            <w:r w:rsidR="008F15F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8F15FA">
              <w:rPr>
                <w:rFonts w:ascii="Times New Roman" w:hAnsi="Times New Roman" w:cs="Times New Roman"/>
                <w:sz w:val="24"/>
                <w:szCs w:val="24"/>
                <w:lang w:val="en-US"/>
              </w:rPr>
              <w:t xml:space="preserve">holding knowledge </w:t>
            </w:r>
            <w:r w:rsidR="00420A38">
              <w:rPr>
                <w:rFonts w:ascii="Times New Roman" w:hAnsi="Times New Roman" w:cs="Times New Roman"/>
                <w:sz w:val="24"/>
                <w:szCs w:val="24"/>
                <w:lang w:val="en-US"/>
              </w:rPr>
              <w:t>which counters moral challenge</w:t>
            </w:r>
          </w:p>
        </w:tc>
      </w:tr>
      <w:tr w:rsidR="00035B28" w:rsidRPr="00064C0F" w14:paraId="1DFFBC58" w14:textId="2E4F5179" w:rsidTr="002350C4">
        <w:tc>
          <w:tcPr>
            <w:tcW w:w="2122" w:type="dxa"/>
          </w:tcPr>
          <w:p w14:paraId="4DDCAD1D" w14:textId="3E5B001F" w:rsidR="00035B28" w:rsidRPr="00064C0F" w:rsidRDefault="007924E6">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Emphasising</w:t>
            </w:r>
            <w:proofErr w:type="spellEnd"/>
            <w:r w:rsidR="00035B28" w:rsidRPr="00064C0F">
              <w:rPr>
                <w:rFonts w:ascii="Times New Roman" w:hAnsi="Times New Roman" w:cs="Times New Roman"/>
                <w:sz w:val="24"/>
                <w:szCs w:val="24"/>
                <w:lang w:val="en-US"/>
              </w:rPr>
              <w:t xml:space="preserve"> the positive contribution of the </w:t>
            </w:r>
            <w:proofErr w:type="spellStart"/>
            <w:r w:rsidR="00035B28" w:rsidRPr="00064C0F">
              <w:rPr>
                <w:rFonts w:ascii="Times New Roman" w:hAnsi="Times New Roman" w:cs="Times New Roman"/>
                <w:sz w:val="24"/>
                <w:szCs w:val="24"/>
                <w:lang w:val="en-US"/>
              </w:rPr>
              <w:t>organisation</w:t>
            </w:r>
            <w:proofErr w:type="spellEnd"/>
          </w:p>
        </w:tc>
        <w:tc>
          <w:tcPr>
            <w:tcW w:w="4819" w:type="dxa"/>
          </w:tcPr>
          <w:p w14:paraId="25EA0648" w14:textId="77777777" w:rsidR="00035B28" w:rsidRPr="00064C0F" w:rsidRDefault="00035B28">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I tend to think more about the kind of positive aspects and feel </w:t>
            </w:r>
            <w:proofErr w:type="gramStart"/>
            <w:r w:rsidRPr="00064C0F">
              <w:rPr>
                <w:rFonts w:ascii="Times New Roman" w:hAnsi="Times New Roman" w:cs="Times New Roman"/>
                <w:sz w:val="24"/>
                <w:szCs w:val="24"/>
                <w:lang w:val="en-US"/>
              </w:rPr>
              <w:t>really proud</w:t>
            </w:r>
            <w:proofErr w:type="gramEnd"/>
            <w:r w:rsidRPr="00064C0F">
              <w:rPr>
                <w:rFonts w:ascii="Times New Roman" w:hAnsi="Times New Roman" w:cs="Times New Roman"/>
                <w:sz w:val="24"/>
                <w:szCs w:val="24"/>
                <w:lang w:val="en-US"/>
              </w:rPr>
              <w:t xml:space="preserve"> about what we do, the work that we do, you know, I see ships being deployed off to all corners of the globe to do humanitarian work, intercept drugs and do a lot of good work. (Justin)</w:t>
            </w:r>
          </w:p>
        </w:tc>
        <w:tc>
          <w:tcPr>
            <w:tcW w:w="2075" w:type="dxa"/>
          </w:tcPr>
          <w:p w14:paraId="33F54967" w14:textId="4BD9EA50" w:rsidR="00035B28" w:rsidRPr="00064C0F" w:rsidRDefault="00F64036" w:rsidP="00957DEE">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Internalised</w:t>
            </w:r>
            <w:proofErr w:type="spellEnd"/>
            <w:r w:rsidR="000E3345">
              <w:rPr>
                <w:rFonts w:ascii="Times New Roman" w:hAnsi="Times New Roman" w:cs="Times New Roman"/>
                <w:sz w:val="24"/>
                <w:szCs w:val="24"/>
                <w:lang w:val="en-US"/>
              </w:rPr>
              <w:t xml:space="preserve"> – morally </w:t>
            </w:r>
            <w:r w:rsidR="00CA0AF2">
              <w:rPr>
                <w:rFonts w:ascii="Times New Roman" w:hAnsi="Times New Roman" w:cs="Times New Roman"/>
                <w:sz w:val="24"/>
                <w:szCs w:val="24"/>
                <w:lang w:val="en-US"/>
              </w:rPr>
              <w:t>commendable actions prevail</w:t>
            </w:r>
          </w:p>
        </w:tc>
      </w:tr>
    </w:tbl>
    <w:p w14:paraId="5B75E1F3" w14:textId="36101977" w:rsidR="002A26AE" w:rsidRPr="007878AA" w:rsidRDefault="00F74897" w:rsidP="007878AA">
      <w:pPr>
        <w:spacing w:line="240" w:lineRule="auto"/>
        <w:rPr>
          <w:rFonts w:ascii="Times New Roman" w:hAnsi="Times New Roman" w:cs="Times New Roman"/>
          <w:b/>
          <w:bCs/>
          <w:sz w:val="24"/>
          <w:szCs w:val="24"/>
          <w:lang w:val="en-US"/>
        </w:rPr>
      </w:pPr>
      <w:r w:rsidRPr="007878AA">
        <w:rPr>
          <w:rFonts w:ascii="Times New Roman" w:hAnsi="Times New Roman" w:cs="Times New Roman"/>
          <w:b/>
          <w:bCs/>
          <w:sz w:val="24"/>
          <w:szCs w:val="24"/>
          <w:lang w:val="en-US"/>
        </w:rPr>
        <w:t xml:space="preserve">Table 6: </w:t>
      </w:r>
      <w:r w:rsidR="007878AA" w:rsidRPr="007878AA">
        <w:rPr>
          <w:rFonts w:ascii="Times New Roman" w:hAnsi="Times New Roman" w:cs="Times New Roman"/>
          <w:b/>
          <w:bCs/>
          <w:sz w:val="24"/>
          <w:szCs w:val="24"/>
          <w:lang w:val="en-US"/>
        </w:rPr>
        <w:t xml:space="preserve">Response to moral uncertainty and enactment of </w:t>
      </w:r>
      <w:proofErr w:type="spellStart"/>
      <w:r w:rsidR="007878AA" w:rsidRPr="007878AA">
        <w:rPr>
          <w:rFonts w:ascii="Times New Roman" w:hAnsi="Times New Roman" w:cs="Times New Roman"/>
          <w:b/>
          <w:bCs/>
          <w:sz w:val="24"/>
          <w:szCs w:val="24"/>
          <w:lang w:val="en-US"/>
        </w:rPr>
        <w:t>wilful</w:t>
      </w:r>
      <w:proofErr w:type="spellEnd"/>
      <w:r w:rsidR="007878AA" w:rsidRPr="007878AA">
        <w:rPr>
          <w:rFonts w:ascii="Times New Roman" w:hAnsi="Times New Roman" w:cs="Times New Roman"/>
          <w:b/>
          <w:bCs/>
          <w:sz w:val="24"/>
          <w:szCs w:val="24"/>
          <w:lang w:val="en-US"/>
        </w:rPr>
        <w:t xml:space="preserve"> ignorance for the ‘</w:t>
      </w:r>
      <w:r w:rsidR="002350C4">
        <w:rPr>
          <w:rFonts w:ascii="Times New Roman" w:hAnsi="Times New Roman" w:cs="Times New Roman"/>
          <w:b/>
          <w:bCs/>
          <w:sz w:val="24"/>
          <w:szCs w:val="24"/>
          <w:lang w:val="en-US"/>
        </w:rPr>
        <w:t>I</w:t>
      </w:r>
      <w:r w:rsidR="007878AA" w:rsidRPr="007878AA">
        <w:rPr>
          <w:rFonts w:ascii="Times New Roman" w:hAnsi="Times New Roman" w:cs="Times New Roman"/>
          <w:b/>
          <w:bCs/>
          <w:sz w:val="24"/>
          <w:szCs w:val="24"/>
          <w:lang w:val="en-US"/>
        </w:rPr>
        <w:t>ndustry insiders’</w:t>
      </w:r>
    </w:p>
    <w:p w14:paraId="26B5E247" w14:textId="130504D6" w:rsidR="00306CD8" w:rsidRPr="00306CD8" w:rsidRDefault="00306CD8" w:rsidP="000B4A7A">
      <w:pPr>
        <w:spacing w:line="240" w:lineRule="auto"/>
        <w:ind w:firstLine="720"/>
        <w:rPr>
          <w:rFonts w:ascii="Times New Roman" w:hAnsi="Times New Roman" w:cs="Times New Roman"/>
          <w:i/>
          <w:iCs/>
          <w:sz w:val="24"/>
          <w:szCs w:val="24"/>
          <w:lang w:val="en-US"/>
        </w:rPr>
      </w:pPr>
      <w:r w:rsidRPr="00306CD8">
        <w:rPr>
          <w:rFonts w:ascii="Times New Roman" w:hAnsi="Times New Roman" w:cs="Times New Roman"/>
          <w:i/>
          <w:iCs/>
          <w:sz w:val="24"/>
          <w:szCs w:val="24"/>
          <w:lang w:val="en-US"/>
        </w:rPr>
        <w:t>The sympathetic supporters</w:t>
      </w:r>
    </w:p>
    <w:p w14:paraId="412802A3" w14:textId="3915A118" w:rsidR="00306CD8" w:rsidRPr="00064C0F" w:rsidRDefault="00306CD8" w:rsidP="000B4A7A">
      <w:pPr>
        <w:spacing w:line="240" w:lineRule="auto"/>
        <w:ind w:firstLine="720"/>
        <w:jc w:val="both"/>
        <w:rPr>
          <w:rFonts w:ascii="Times New Roman" w:hAnsi="Times New Roman" w:cs="Times New Roman"/>
          <w:sz w:val="24"/>
          <w:szCs w:val="24"/>
          <w:lang w:val="en-US"/>
        </w:rPr>
      </w:pPr>
      <w:r w:rsidRPr="195C8BB5">
        <w:rPr>
          <w:rFonts w:ascii="Times New Roman" w:hAnsi="Times New Roman" w:cs="Times New Roman"/>
          <w:sz w:val="24"/>
          <w:szCs w:val="24"/>
          <w:lang w:val="en-US"/>
        </w:rPr>
        <w:t xml:space="preserve">The more nuanced position of the sympathetic supporters opens them up to greater awareness and appreciation of the moral uncertainty they find themselves in within the British defence industry. Their </w:t>
      </w:r>
      <w:proofErr w:type="spellStart"/>
      <w:r w:rsidRPr="195C8BB5">
        <w:rPr>
          <w:rFonts w:ascii="Times New Roman" w:hAnsi="Times New Roman" w:cs="Times New Roman"/>
          <w:sz w:val="24"/>
          <w:szCs w:val="24"/>
          <w:lang w:val="en-US"/>
        </w:rPr>
        <w:t>problematisation</w:t>
      </w:r>
      <w:proofErr w:type="spellEnd"/>
      <w:r w:rsidRPr="195C8BB5">
        <w:rPr>
          <w:rFonts w:ascii="Times New Roman" w:hAnsi="Times New Roman" w:cs="Times New Roman"/>
          <w:sz w:val="24"/>
          <w:szCs w:val="24"/>
          <w:lang w:val="en-US"/>
        </w:rPr>
        <w:t xml:space="preserve"> focuses on </w:t>
      </w:r>
      <w:proofErr w:type="spellStart"/>
      <w:r w:rsidRPr="195C8BB5">
        <w:rPr>
          <w:rFonts w:ascii="Times New Roman" w:hAnsi="Times New Roman" w:cs="Times New Roman"/>
          <w:sz w:val="24"/>
          <w:szCs w:val="24"/>
          <w:lang w:val="en-US"/>
        </w:rPr>
        <w:t>legitimising</w:t>
      </w:r>
      <w:proofErr w:type="spellEnd"/>
      <w:r w:rsidRPr="195C8BB5">
        <w:rPr>
          <w:rFonts w:ascii="Times New Roman" w:hAnsi="Times New Roman" w:cs="Times New Roman"/>
          <w:sz w:val="24"/>
          <w:szCs w:val="24"/>
          <w:lang w:val="en-US"/>
        </w:rPr>
        <w:t xml:space="preserve"> the existence of the industry, and regularly reaffirming to themselves their belief in it through self-reflection triggered by challenges to their position, which come in different forms. Their acceptance to engage in such self-reflection also means that they accept that, for some, such reflections may lead to different outcomes, and therefore that opposing views do exist, and deserve respect. Similarly, this leads to an acknowledgment of the possibility of moral conflict, and sympathy to those who might face it. Nevertheless, through their own mechanisms of </w:t>
      </w:r>
      <w:proofErr w:type="spellStart"/>
      <w:r w:rsidRPr="195C8BB5">
        <w:rPr>
          <w:rFonts w:ascii="Times New Roman" w:hAnsi="Times New Roman" w:cs="Times New Roman"/>
          <w:sz w:val="24"/>
          <w:szCs w:val="24"/>
          <w:lang w:val="en-US"/>
        </w:rPr>
        <w:t>rationalisation</w:t>
      </w:r>
      <w:proofErr w:type="spellEnd"/>
      <w:r w:rsidRPr="195C8BB5">
        <w:rPr>
          <w:rFonts w:ascii="Times New Roman" w:hAnsi="Times New Roman" w:cs="Times New Roman"/>
          <w:sz w:val="24"/>
          <w:szCs w:val="24"/>
          <w:lang w:val="en-US"/>
        </w:rPr>
        <w:t xml:space="preserve">, the sympathetic supporters keep themselves aligned with their company position, while showing more critique towards its discourse of purpose. </w:t>
      </w:r>
      <w:r w:rsidR="006275F2" w:rsidRPr="195C8BB5">
        <w:rPr>
          <w:rFonts w:ascii="Times New Roman" w:hAnsi="Times New Roman" w:cs="Times New Roman"/>
          <w:sz w:val="24"/>
          <w:szCs w:val="24"/>
          <w:lang w:val="en-US"/>
        </w:rPr>
        <w:t xml:space="preserve">Through this, they </w:t>
      </w:r>
      <w:proofErr w:type="spellStart"/>
      <w:r w:rsidR="006275F2" w:rsidRPr="195C8BB5">
        <w:rPr>
          <w:rFonts w:ascii="Times New Roman" w:hAnsi="Times New Roman" w:cs="Times New Roman"/>
          <w:sz w:val="24"/>
          <w:szCs w:val="24"/>
          <w:lang w:val="en-US"/>
        </w:rPr>
        <w:t>recognise</w:t>
      </w:r>
      <w:proofErr w:type="spellEnd"/>
      <w:r w:rsidR="006275F2" w:rsidRPr="195C8BB5">
        <w:rPr>
          <w:rFonts w:ascii="Times New Roman" w:hAnsi="Times New Roman" w:cs="Times New Roman"/>
          <w:sz w:val="24"/>
          <w:szCs w:val="24"/>
          <w:lang w:val="en-US"/>
        </w:rPr>
        <w:t xml:space="preserve"> and acknowledge the </w:t>
      </w:r>
      <w:proofErr w:type="spellStart"/>
      <w:r w:rsidR="00E45F81" w:rsidRPr="195C8BB5">
        <w:rPr>
          <w:rFonts w:ascii="Times New Roman" w:hAnsi="Times New Roman" w:cs="Times New Roman"/>
          <w:sz w:val="24"/>
          <w:szCs w:val="24"/>
          <w:lang w:val="en-US"/>
        </w:rPr>
        <w:t>wilful</w:t>
      </w:r>
      <w:proofErr w:type="spellEnd"/>
      <w:r w:rsidR="00E45F81" w:rsidRPr="195C8BB5">
        <w:rPr>
          <w:rFonts w:ascii="Times New Roman" w:hAnsi="Times New Roman" w:cs="Times New Roman"/>
          <w:sz w:val="24"/>
          <w:szCs w:val="24"/>
          <w:lang w:val="en-US"/>
        </w:rPr>
        <w:t xml:space="preserve"> ignorance of moral conflict existing at an institutional level</w:t>
      </w:r>
      <w:r w:rsidR="00873944" w:rsidRPr="195C8BB5">
        <w:rPr>
          <w:rFonts w:ascii="Times New Roman" w:hAnsi="Times New Roman" w:cs="Times New Roman"/>
          <w:sz w:val="24"/>
          <w:szCs w:val="24"/>
          <w:lang w:val="en-US"/>
        </w:rPr>
        <w:t>, which, through their acts of self-re</w:t>
      </w:r>
      <w:r w:rsidR="00B47127" w:rsidRPr="195C8BB5">
        <w:rPr>
          <w:rFonts w:ascii="Times New Roman" w:hAnsi="Times New Roman" w:cs="Times New Roman"/>
          <w:sz w:val="24"/>
          <w:szCs w:val="24"/>
          <w:lang w:val="en-US"/>
        </w:rPr>
        <w:t>flection, they decide to tolerate, and</w:t>
      </w:r>
      <w:r w:rsidR="007E7CC0" w:rsidRPr="195C8BB5">
        <w:rPr>
          <w:rFonts w:ascii="Times New Roman" w:hAnsi="Times New Roman" w:cs="Times New Roman"/>
          <w:sz w:val="24"/>
          <w:szCs w:val="24"/>
          <w:lang w:val="en-US"/>
        </w:rPr>
        <w:t xml:space="preserve"> reproduce, even if doing so begrudg</w:t>
      </w:r>
      <w:r w:rsidR="00DC438A" w:rsidRPr="195C8BB5">
        <w:rPr>
          <w:rFonts w:ascii="Times New Roman" w:hAnsi="Times New Roman" w:cs="Times New Roman"/>
          <w:sz w:val="24"/>
          <w:szCs w:val="24"/>
          <w:lang w:val="en-US"/>
        </w:rPr>
        <w:t>ing</w:t>
      </w:r>
      <w:r w:rsidR="007E7CC0" w:rsidRPr="195C8BB5">
        <w:rPr>
          <w:rFonts w:ascii="Times New Roman" w:hAnsi="Times New Roman" w:cs="Times New Roman"/>
          <w:sz w:val="24"/>
          <w:szCs w:val="24"/>
          <w:lang w:val="en-US"/>
        </w:rPr>
        <w:t xml:space="preserve">ly. </w:t>
      </w:r>
      <w:r w:rsidR="00485449" w:rsidRPr="195C8BB5">
        <w:rPr>
          <w:rFonts w:ascii="Times New Roman" w:hAnsi="Times New Roman" w:cs="Times New Roman"/>
          <w:sz w:val="24"/>
          <w:szCs w:val="24"/>
          <w:lang w:val="en-US"/>
        </w:rPr>
        <w:t>T</w:t>
      </w:r>
      <w:r w:rsidRPr="195C8BB5">
        <w:rPr>
          <w:rFonts w:ascii="Times New Roman" w:hAnsi="Times New Roman" w:cs="Times New Roman"/>
          <w:sz w:val="24"/>
          <w:szCs w:val="24"/>
          <w:lang w:val="en-US"/>
        </w:rPr>
        <w:t xml:space="preserve">able </w:t>
      </w:r>
      <w:r w:rsidR="00ED0839" w:rsidRPr="195C8BB5">
        <w:rPr>
          <w:rFonts w:ascii="Times New Roman" w:hAnsi="Times New Roman" w:cs="Times New Roman"/>
          <w:sz w:val="24"/>
          <w:szCs w:val="24"/>
          <w:lang w:val="en-US"/>
        </w:rPr>
        <w:t>7</w:t>
      </w:r>
      <w:r w:rsidR="00485449" w:rsidRPr="195C8BB5">
        <w:rPr>
          <w:rFonts w:ascii="Times New Roman" w:hAnsi="Times New Roman" w:cs="Times New Roman"/>
          <w:sz w:val="24"/>
          <w:szCs w:val="24"/>
          <w:lang w:val="en-US"/>
        </w:rPr>
        <w:t xml:space="preserve"> illustrate</w:t>
      </w:r>
      <w:r w:rsidR="006C32BA" w:rsidRPr="195C8BB5">
        <w:rPr>
          <w:rFonts w:ascii="Times New Roman" w:hAnsi="Times New Roman" w:cs="Times New Roman"/>
          <w:sz w:val="24"/>
          <w:szCs w:val="24"/>
          <w:lang w:val="en-US"/>
        </w:rPr>
        <w:t>s</w:t>
      </w:r>
      <w:r w:rsidR="00485449" w:rsidRPr="195C8BB5">
        <w:rPr>
          <w:rFonts w:ascii="Times New Roman" w:hAnsi="Times New Roman" w:cs="Times New Roman"/>
          <w:sz w:val="24"/>
          <w:szCs w:val="24"/>
          <w:lang w:val="en-US"/>
        </w:rPr>
        <w:t xml:space="preserve"> some of the experiences and practices of </w:t>
      </w:r>
      <w:r w:rsidR="00E53821" w:rsidRPr="195C8BB5">
        <w:rPr>
          <w:rFonts w:ascii="Times New Roman" w:hAnsi="Times New Roman" w:cs="Times New Roman"/>
          <w:sz w:val="24"/>
          <w:szCs w:val="24"/>
          <w:lang w:val="en-US"/>
        </w:rPr>
        <w:t>sympathetic supporters</w:t>
      </w:r>
      <w:r w:rsidRPr="195C8BB5">
        <w:rPr>
          <w:rFonts w:ascii="Times New Roman" w:hAnsi="Times New Roman" w:cs="Times New Roman"/>
          <w:sz w:val="24"/>
          <w:szCs w:val="24"/>
          <w:lang w:val="en-US"/>
        </w:rPr>
        <w:t xml:space="preserve">. </w:t>
      </w:r>
    </w:p>
    <w:tbl>
      <w:tblPr>
        <w:tblStyle w:val="PlainTable1"/>
        <w:tblW w:w="0" w:type="auto"/>
        <w:tblLook w:val="0620" w:firstRow="1" w:lastRow="0" w:firstColumn="0" w:lastColumn="0" w:noHBand="1" w:noVBand="1"/>
      </w:tblPr>
      <w:tblGrid>
        <w:gridCol w:w="2133"/>
        <w:gridCol w:w="4950"/>
        <w:gridCol w:w="1933"/>
      </w:tblGrid>
      <w:tr w:rsidR="002350C4" w:rsidRPr="00064C0F" w14:paraId="1525A876" w14:textId="4D74D565" w:rsidTr="002350C4">
        <w:trPr>
          <w:cnfStyle w:val="100000000000" w:firstRow="1" w:lastRow="0" w:firstColumn="0" w:lastColumn="0" w:oddVBand="0" w:evenVBand="0" w:oddHBand="0" w:evenHBand="0" w:firstRowFirstColumn="0" w:firstRowLastColumn="0" w:lastRowFirstColumn="0" w:lastRowLastColumn="0"/>
        </w:trPr>
        <w:tc>
          <w:tcPr>
            <w:tcW w:w="2133" w:type="dxa"/>
          </w:tcPr>
          <w:p w14:paraId="6E74EECD" w14:textId="2C09D115" w:rsidR="002350C4" w:rsidRDefault="007C0BDA" w:rsidP="002350C4">
            <w:pPr>
              <w:rPr>
                <w:rFonts w:ascii="Times New Roman" w:hAnsi="Times New Roman" w:cs="Times New Roman"/>
                <w:sz w:val="24"/>
                <w:szCs w:val="24"/>
                <w:lang w:val="en-US"/>
              </w:rPr>
            </w:pPr>
            <w:r>
              <w:rPr>
                <w:rFonts w:ascii="Times New Roman" w:hAnsi="Times New Roman" w:cs="Times New Roman"/>
                <w:sz w:val="24"/>
                <w:szCs w:val="24"/>
                <w:lang w:val="en-US"/>
              </w:rPr>
              <w:t>Impact of</w:t>
            </w:r>
            <w:r w:rsidR="002350C4">
              <w:rPr>
                <w:rFonts w:ascii="Times New Roman" w:hAnsi="Times New Roman" w:cs="Times New Roman"/>
                <w:sz w:val="24"/>
                <w:szCs w:val="24"/>
                <w:lang w:val="en-US"/>
              </w:rPr>
              <w:t xml:space="preserve"> moral uncertaint</w:t>
            </w:r>
            <w:r w:rsidR="002350C4">
              <w:rPr>
                <w:rFonts w:ascii="Times New Roman" w:hAnsi="Times New Roman" w:cs="Times New Roman"/>
                <w:b w:val="0"/>
                <w:bCs w:val="0"/>
                <w:sz w:val="24"/>
                <w:szCs w:val="24"/>
                <w:lang w:val="en-US"/>
              </w:rPr>
              <w:t>y</w:t>
            </w:r>
          </w:p>
        </w:tc>
        <w:tc>
          <w:tcPr>
            <w:tcW w:w="4950" w:type="dxa"/>
          </w:tcPr>
          <w:p w14:paraId="16FA2337" w14:textId="4DDC6341" w:rsidR="002350C4" w:rsidRPr="00064C0F" w:rsidRDefault="002350C4" w:rsidP="002350C4">
            <w:pPr>
              <w:jc w:val="both"/>
              <w:rPr>
                <w:rFonts w:ascii="Times New Roman" w:hAnsi="Times New Roman" w:cs="Times New Roman"/>
                <w:sz w:val="24"/>
                <w:szCs w:val="24"/>
                <w:lang w:val="en-US"/>
              </w:rPr>
            </w:pPr>
            <w:r>
              <w:rPr>
                <w:rFonts w:ascii="Times New Roman" w:hAnsi="Times New Roman" w:cs="Times New Roman"/>
                <w:sz w:val="24"/>
                <w:szCs w:val="24"/>
                <w:lang w:val="en-US"/>
              </w:rPr>
              <w:t>Quote</w:t>
            </w:r>
          </w:p>
        </w:tc>
        <w:tc>
          <w:tcPr>
            <w:tcW w:w="1933" w:type="dxa"/>
          </w:tcPr>
          <w:p w14:paraId="162B6B8B" w14:textId="1AD89BA4" w:rsidR="002350C4" w:rsidRPr="00064C0F" w:rsidRDefault="002350C4" w:rsidP="003F0B59">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Wilful</w:t>
            </w:r>
            <w:proofErr w:type="spellEnd"/>
            <w:r>
              <w:rPr>
                <w:rFonts w:ascii="Times New Roman" w:hAnsi="Times New Roman" w:cs="Times New Roman"/>
                <w:sz w:val="24"/>
                <w:szCs w:val="24"/>
                <w:lang w:val="en-US"/>
              </w:rPr>
              <w:t xml:space="preserve"> ignorance level</w:t>
            </w:r>
          </w:p>
        </w:tc>
      </w:tr>
      <w:tr w:rsidR="00003C69" w:rsidRPr="00064C0F" w14:paraId="0CD239C6" w14:textId="77777777" w:rsidTr="002350C4">
        <w:tc>
          <w:tcPr>
            <w:tcW w:w="2133" w:type="dxa"/>
          </w:tcPr>
          <w:p w14:paraId="1A58A22C" w14:textId="4DE846D6" w:rsidR="00003C69" w:rsidRPr="00064C0F" w:rsidRDefault="00DF37B9" w:rsidP="002350C4">
            <w:pPr>
              <w:rPr>
                <w:rFonts w:ascii="Times New Roman" w:hAnsi="Times New Roman" w:cs="Times New Roman"/>
                <w:sz w:val="24"/>
                <w:szCs w:val="24"/>
                <w:lang w:val="en-US"/>
              </w:rPr>
            </w:pPr>
            <w:r>
              <w:rPr>
                <w:rFonts w:ascii="Times New Roman" w:hAnsi="Times New Roman" w:cs="Times New Roman"/>
                <w:sz w:val="24"/>
                <w:szCs w:val="24"/>
                <w:lang w:val="en-US"/>
              </w:rPr>
              <w:t>Acknowledgement of the lack of pro-active support</w:t>
            </w:r>
          </w:p>
        </w:tc>
        <w:tc>
          <w:tcPr>
            <w:tcW w:w="4950" w:type="dxa"/>
          </w:tcPr>
          <w:p w14:paraId="555221DD" w14:textId="5D98E5D3" w:rsidR="00003C69" w:rsidRDefault="00003C69" w:rsidP="002350C4">
            <w:pPr>
              <w:jc w:val="both"/>
              <w:rPr>
                <w:rFonts w:ascii="Times New Roman" w:hAnsi="Times New Roman" w:cs="Times New Roman"/>
                <w:sz w:val="24"/>
                <w:szCs w:val="24"/>
                <w:lang w:val="en-US"/>
              </w:rPr>
            </w:pPr>
            <w:r>
              <w:rPr>
                <w:rFonts w:ascii="Times New Roman" w:hAnsi="Times New Roman" w:cs="Times New Roman"/>
                <w:sz w:val="24"/>
                <w:szCs w:val="24"/>
                <w:lang w:val="en-US"/>
              </w:rPr>
              <w:t>I</w:t>
            </w:r>
            <w:r w:rsidRPr="00003C69">
              <w:rPr>
                <w:rFonts w:ascii="Times New Roman" w:hAnsi="Times New Roman" w:cs="Times New Roman"/>
                <w:sz w:val="24"/>
                <w:szCs w:val="24"/>
                <w:lang w:val="en-US"/>
              </w:rPr>
              <w:t xml:space="preserve">n terms of: “so you're worried about what our products are </w:t>
            </w:r>
            <w:proofErr w:type="gramStart"/>
            <w:r w:rsidRPr="00003C69">
              <w:rPr>
                <w:rFonts w:ascii="Times New Roman" w:hAnsi="Times New Roman" w:cs="Times New Roman"/>
                <w:sz w:val="24"/>
                <w:szCs w:val="24"/>
                <w:lang w:val="en-US"/>
              </w:rPr>
              <w:t>doing?</w:t>
            </w:r>
            <w:proofErr w:type="gramEnd"/>
            <w:r w:rsidRPr="00003C69">
              <w:rPr>
                <w:rFonts w:ascii="Times New Roman" w:hAnsi="Times New Roman" w:cs="Times New Roman"/>
                <w:sz w:val="24"/>
                <w:szCs w:val="24"/>
                <w:lang w:val="en-US"/>
              </w:rPr>
              <w:t xml:space="preserve"> Let's have a conversation”, I don't know of anything that's formal and out there that encourages that sort dialogue or acknowledges that sort of dialogue.</w:t>
            </w:r>
            <w:r>
              <w:rPr>
                <w:rFonts w:ascii="Times New Roman" w:hAnsi="Times New Roman" w:cs="Times New Roman"/>
                <w:sz w:val="24"/>
                <w:szCs w:val="24"/>
                <w:lang w:val="en-US"/>
              </w:rPr>
              <w:t xml:space="preserve"> (Colin)</w:t>
            </w:r>
          </w:p>
        </w:tc>
        <w:tc>
          <w:tcPr>
            <w:tcW w:w="1933" w:type="dxa"/>
          </w:tcPr>
          <w:p w14:paraId="4AE9F7BF" w14:textId="43FFC11F" w:rsidR="00003C69" w:rsidRPr="00064C0F" w:rsidRDefault="006A4E2F" w:rsidP="003F0B59">
            <w:pPr>
              <w:rPr>
                <w:rFonts w:ascii="Times New Roman" w:hAnsi="Times New Roman" w:cs="Times New Roman"/>
                <w:sz w:val="24"/>
                <w:szCs w:val="24"/>
                <w:lang w:val="en-US"/>
              </w:rPr>
            </w:pPr>
            <w:r>
              <w:rPr>
                <w:rFonts w:ascii="Times New Roman" w:hAnsi="Times New Roman" w:cs="Times New Roman"/>
                <w:sz w:val="24"/>
                <w:szCs w:val="24"/>
                <w:lang w:val="en-US"/>
              </w:rPr>
              <w:t>Institutional, recognised at an individual level</w:t>
            </w:r>
          </w:p>
        </w:tc>
      </w:tr>
      <w:tr w:rsidR="007A066D" w:rsidRPr="00064C0F" w14:paraId="386B62E9" w14:textId="77777777" w:rsidTr="002350C4">
        <w:tc>
          <w:tcPr>
            <w:tcW w:w="2133" w:type="dxa"/>
          </w:tcPr>
          <w:p w14:paraId="15EB8859" w14:textId="5433BC02" w:rsidR="007A066D" w:rsidRPr="00064C0F" w:rsidRDefault="00A01DA1" w:rsidP="002350C4">
            <w:pPr>
              <w:rPr>
                <w:rFonts w:ascii="Times New Roman" w:hAnsi="Times New Roman" w:cs="Times New Roman"/>
                <w:sz w:val="24"/>
                <w:szCs w:val="24"/>
                <w:lang w:val="en-US"/>
              </w:rPr>
            </w:pPr>
            <w:r>
              <w:rPr>
                <w:rFonts w:ascii="Times New Roman" w:hAnsi="Times New Roman" w:cs="Times New Roman"/>
                <w:sz w:val="24"/>
                <w:szCs w:val="24"/>
                <w:lang w:val="en-US"/>
              </w:rPr>
              <w:t>Refraining from publicly debating moral</w:t>
            </w:r>
            <w:r w:rsidR="00294AF9">
              <w:rPr>
                <w:rFonts w:ascii="Times New Roman" w:hAnsi="Times New Roman" w:cs="Times New Roman"/>
                <w:sz w:val="24"/>
                <w:szCs w:val="24"/>
                <w:lang w:val="en-US"/>
              </w:rPr>
              <w:t xml:space="preserve"> challenges</w:t>
            </w:r>
          </w:p>
        </w:tc>
        <w:tc>
          <w:tcPr>
            <w:tcW w:w="4950" w:type="dxa"/>
          </w:tcPr>
          <w:p w14:paraId="07DA8298" w14:textId="67392795" w:rsidR="007A066D" w:rsidRPr="00064C0F" w:rsidRDefault="007A066D" w:rsidP="002350C4">
            <w:pPr>
              <w:jc w:val="both"/>
              <w:rPr>
                <w:rFonts w:ascii="Times New Roman" w:hAnsi="Times New Roman" w:cs="Times New Roman"/>
                <w:sz w:val="24"/>
                <w:szCs w:val="24"/>
                <w:lang w:val="en-US"/>
              </w:rPr>
            </w:pPr>
            <w:r>
              <w:rPr>
                <w:rFonts w:ascii="Times New Roman" w:hAnsi="Times New Roman" w:cs="Times New Roman"/>
                <w:sz w:val="24"/>
                <w:szCs w:val="24"/>
                <w:lang w:val="en-US"/>
              </w:rPr>
              <w:t>W</w:t>
            </w:r>
            <w:r w:rsidRPr="007A066D">
              <w:rPr>
                <w:rFonts w:ascii="Times New Roman" w:hAnsi="Times New Roman" w:cs="Times New Roman"/>
                <w:sz w:val="24"/>
                <w:szCs w:val="24"/>
                <w:lang w:val="en-US"/>
              </w:rPr>
              <w:t xml:space="preserve">e got a complete ban on response on social media. </w:t>
            </w:r>
            <w:proofErr w:type="gramStart"/>
            <w:r w:rsidRPr="007A066D">
              <w:rPr>
                <w:rFonts w:ascii="Times New Roman" w:hAnsi="Times New Roman" w:cs="Times New Roman"/>
                <w:sz w:val="24"/>
                <w:szCs w:val="24"/>
                <w:lang w:val="en-US"/>
              </w:rPr>
              <w:t>So</w:t>
            </w:r>
            <w:proofErr w:type="gramEnd"/>
            <w:r w:rsidRPr="007A066D">
              <w:rPr>
                <w:rFonts w:ascii="Times New Roman" w:hAnsi="Times New Roman" w:cs="Times New Roman"/>
                <w:sz w:val="24"/>
                <w:szCs w:val="24"/>
                <w:lang w:val="en-US"/>
              </w:rPr>
              <w:t xml:space="preserve"> I'm keeping my social media in the lines of, very boring, but mostly about the children in pictures or photographs, etc. </w:t>
            </w:r>
            <w:r>
              <w:rPr>
                <w:rFonts w:ascii="Times New Roman" w:hAnsi="Times New Roman" w:cs="Times New Roman"/>
                <w:sz w:val="24"/>
                <w:szCs w:val="24"/>
                <w:lang w:val="en-US"/>
              </w:rPr>
              <w:t xml:space="preserve"> of a</w:t>
            </w:r>
            <w:r w:rsidRPr="007A066D">
              <w:rPr>
                <w:rFonts w:ascii="Times New Roman" w:hAnsi="Times New Roman" w:cs="Times New Roman"/>
                <w:sz w:val="24"/>
                <w:szCs w:val="24"/>
                <w:lang w:val="en-US"/>
              </w:rPr>
              <w:t>nimals</w:t>
            </w:r>
            <w:r>
              <w:rPr>
                <w:rFonts w:ascii="Times New Roman" w:hAnsi="Times New Roman" w:cs="Times New Roman"/>
                <w:sz w:val="24"/>
                <w:szCs w:val="24"/>
                <w:lang w:val="en-US"/>
              </w:rPr>
              <w:t xml:space="preserve"> (Ralph)</w:t>
            </w:r>
          </w:p>
        </w:tc>
        <w:tc>
          <w:tcPr>
            <w:tcW w:w="1933" w:type="dxa"/>
          </w:tcPr>
          <w:p w14:paraId="64D0C6E6" w14:textId="12CACC8E" w:rsidR="007A066D" w:rsidRPr="00064C0F" w:rsidRDefault="006A4E2F" w:rsidP="003F0B59">
            <w:pPr>
              <w:rPr>
                <w:rFonts w:ascii="Times New Roman" w:hAnsi="Times New Roman" w:cs="Times New Roman"/>
                <w:sz w:val="24"/>
                <w:szCs w:val="24"/>
                <w:lang w:val="en-US"/>
              </w:rPr>
            </w:pPr>
            <w:r>
              <w:rPr>
                <w:rFonts w:ascii="Times New Roman" w:hAnsi="Times New Roman" w:cs="Times New Roman"/>
                <w:sz w:val="24"/>
                <w:szCs w:val="24"/>
                <w:lang w:val="en-US"/>
              </w:rPr>
              <w:t>Institutional, accepted at an individual level</w:t>
            </w:r>
          </w:p>
        </w:tc>
      </w:tr>
      <w:tr w:rsidR="002350C4" w:rsidRPr="00064C0F" w14:paraId="3AE8F27F" w14:textId="6DCF222E" w:rsidTr="002350C4">
        <w:tc>
          <w:tcPr>
            <w:tcW w:w="2133" w:type="dxa"/>
          </w:tcPr>
          <w:p w14:paraId="38BE0B8B" w14:textId="0A941E19" w:rsidR="002350C4" w:rsidRPr="00064C0F" w:rsidRDefault="002350C4" w:rsidP="002350C4">
            <w:pPr>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Acknowledgement and respect for opposing views </w:t>
            </w:r>
          </w:p>
        </w:tc>
        <w:tc>
          <w:tcPr>
            <w:tcW w:w="4950" w:type="dxa"/>
          </w:tcPr>
          <w:p w14:paraId="07D2BEA8" w14:textId="3C5B0323" w:rsidR="002350C4" w:rsidRPr="00064C0F" w:rsidRDefault="002350C4" w:rsidP="002350C4">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Some people have that opinion of, it's wrong and they have every right to think that and, and I completely get it. (Russell)</w:t>
            </w:r>
          </w:p>
        </w:tc>
        <w:tc>
          <w:tcPr>
            <w:tcW w:w="1933" w:type="dxa"/>
          </w:tcPr>
          <w:p w14:paraId="3E5F333A" w14:textId="61CE8700" w:rsidR="002350C4" w:rsidRPr="00064C0F" w:rsidRDefault="00075449" w:rsidP="003F0B59">
            <w:pPr>
              <w:rPr>
                <w:rFonts w:ascii="Times New Roman" w:hAnsi="Times New Roman" w:cs="Times New Roman"/>
                <w:sz w:val="24"/>
                <w:szCs w:val="24"/>
                <w:lang w:val="en-US"/>
              </w:rPr>
            </w:pPr>
            <w:r>
              <w:rPr>
                <w:rFonts w:ascii="Times New Roman" w:hAnsi="Times New Roman" w:cs="Times New Roman"/>
                <w:sz w:val="24"/>
                <w:szCs w:val="24"/>
                <w:lang w:val="en-US"/>
              </w:rPr>
              <w:t>Resisted at individual level</w:t>
            </w:r>
          </w:p>
        </w:tc>
      </w:tr>
      <w:tr w:rsidR="002350C4" w:rsidRPr="00064C0F" w14:paraId="15A76C96" w14:textId="35D3D06E" w:rsidTr="002350C4">
        <w:tc>
          <w:tcPr>
            <w:tcW w:w="2133" w:type="dxa"/>
          </w:tcPr>
          <w:p w14:paraId="15ABC636" w14:textId="1BE63FAD" w:rsidR="002350C4" w:rsidRPr="00064C0F" w:rsidRDefault="00CC31D0" w:rsidP="002350C4">
            <w:pPr>
              <w:rPr>
                <w:rFonts w:ascii="Times New Roman" w:hAnsi="Times New Roman" w:cs="Times New Roman"/>
                <w:sz w:val="24"/>
                <w:szCs w:val="24"/>
                <w:lang w:val="en-US"/>
              </w:rPr>
            </w:pPr>
            <w:r>
              <w:rPr>
                <w:rFonts w:ascii="Times New Roman" w:hAnsi="Times New Roman" w:cs="Times New Roman"/>
                <w:sz w:val="24"/>
                <w:szCs w:val="24"/>
                <w:lang w:val="en-US"/>
              </w:rPr>
              <w:t>Self-reflecting and o</w:t>
            </w:r>
            <w:r w:rsidR="002350C4" w:rsidRPr="00064C0F">
              <w:rPr>
                <w:rFonts w:ascii="Times New Roman" w:hAnsi="Times New Roman" w:cs="Times New Roman"/>
                <w:sz w:val="24"/>
                <w:szCs w:val="24"/>
                <w:lang w:val="en-US"/>
              </w:rPr>
              <w:t>vercoming their own moral conflict</w:t>
            </w:r>
          </w:p>
        </w:tc>
        <w:tc>
          <w:tcPr>
            <w:tcW w:w="4950" w:type="dxa"/>
          </w:tcPr>
          <w:p w14:paraId="79DFB172" w14:textId="77777777" w:rsidR="002350C4" w:rsidRPr="00064C0F" w:rsidRDefault="002350C4" w:rsidP="002350C4">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That was the conflict I had; can I deal with it? And then actually when you look at it, you think, yeah, I get it, and I'm on board with it. (Russell)</w:t>
            </w:r>
          </w:p>
        </w:tc>
        <w:tc>
          <w:tcPr>
            <w:tcW w:w="1933" w:type="dxa"/>
          </w:tcPr>
          <w:p w14:paraId="19EFE474" w14:textId="02F31803" w:rsidR="002350C4" w:rsidRPr="00064C0F" w:rsidRDefault="00B67C77" w:rsidP="003F0B59">
            <w:pP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Institutional, </w:t>
            </w:r>
            <w:r w:rsidR="002B3BE5">
              <w:rPr>
                <w:rFonts w:ascii="Times New Roman" w:hAnsi="Times New Roman" w:cs="Times New Roman"/>
                <w:sz w:val="24"/>
                <w:szCs w:val="24"/>
                <w:lang w:val="en-US"/>
              </w:rPr>
              <w:t>individual self-reflecting</w:t>
            </w:r>
          </w:p>
        </w:tc>
      </w:tr>
    </w:tbl>
    <w:p w14:paraId="0AF947C5" w14:textId="02C2C1D5" w:rsidR="00306CD8" w:rsidRDefault="008A43A8" w:rsidP="002350C4">
      <w:pPr>
        <w:spacing w:line="240" w:lineRule="auto"/>
        <w:rPr>
          <w:rFonts w:ascii="Times New Roman" w:hAnsi="Times New Roman" w:cs="Times New Roman"/>
          <w:sz w:val="24"/>
          <w:szCs w:val="24"/>
          <w:lang w:val="en-US"/>
        </w:rPr>
      </w:pPr>
      <w:r w:rsidRPr="007878AA">
        <w:rPr>
          <w:rFonts w:ascii="Times New Roman" w:hAnsi="Times New Roman" w:cs="Times New Roman"/>
          <w:b/>
          <w:bCs/>
          <w:sz w:val="24"/>
          <w:szCs w:val="24"/>
          <w:lang w:val="en-US"/>
        </w:rPr>
        <w:t xml:space="preserve">Table </w:t>
      </w:r>
      <w:r>
        <w:rPr>
          <w:rFonts w:ascii="Times New Roman" w:hAnsi="Times New Roman" w:cs="Times New Roman"/>
          <w:b/>
          <w:bCs/>
          <w:sz w:val="24"/>
          <w:szCs w:val="24"/>
          <w:lang w:val="en-US"/>
        </w:rPr>
        <w:t>7</w:t>
      </w:r>
      <w:r w:rsidRPr="007878AA">
        <w:rPr>
          <w:rFonts w:ascii="Times New Roman" w:hAnsi="Times New Roman" w:cs="Times New Roman"/>
          <w:b/>
          <w:bCs/>
          <w:sz w:val="24"/>
          <w:szCs w:val="24"/>
          <w:lang w:val="en-US"/>
        </w:rPr>
        <w:t xml:space="preserve">: Response to moral uncertainty and enactment of </w:t>
      </w:r>
      <w:proofErr w:type="spellStart"/>
      <w:r w:rsidRPr="007878AA">
        <w:rPr>
          <w:rFonts w:ascii="Times New Roman" w:hAnsi="Times New Roman" w:cs="Times New Roman"/>
          <w:b/>
          <w:bCs/>
          <w:sz w:val="24"/>
          <w:szCs w:val="24"/>
          <w:lang w:val="en-US"/>
        </w:rPr>
        <w:t>wilful</w:t>
      </w:r>
      <w:proofErr w:type="spellEnd"/>
      <w:r w:rsidRPr="007878AA">
        <w:rPr>
          <w:rFonts w:ascii="Times New Roman" w:hAnsi="Times New Roman" w:cs="Times New Roman"/>
          <w:b/>
          <w:bCs/>
          <w:sz w:val="24"/>
          <w:szCs w:val="24"/>
          <w:lang w:val="en-US"/>
        </w:rPr>
        <w:t xml:space="preserve"> ignorance for the ‘</w:t>
      </w:r>
      <w:r w:rsidR="002350C4">
        <w:rPr>
          <w:rFonts w:ascii="Times New Roman" w:hAnsi="Times New Roman" w:cs="Times New Roman"/>
          <w:b/>
          <w:bCs/>
          <w:sz w:val="24"/>
          <w:szCs w:val="24"/>
          <w:lang w:val="en-US"/>
        </w:rPr>
        <w:t>Sympathetic supporters</w:t>
      </w:r>
      <w:r w:rsidRPr="007878AA">
        <w:rPr>
          <w:rFonts w:ascii="Times New Roman" w:hAnsi="Times New Roman" w:cs="Times New Roman"/>
          <w:b/>
          <w:bCs/>
          <w:sz w:val="24"/>
          <w:szCs w:val="24"/>
          <w:lang w:val="en-US"/>
        </w:rPr>
        <w:t>’</w:t>
      </w:r>
    </w:p>
    <w:p w14:paraId="35CB4A0A" w14:textId="77777777" w:rsidR="000B4A7A" w:rsidRDefault="000B4A7A" w:rsidP="00306CD8">
      <w:pPr>
        <w:spacing w:line="480" w:lineRule="auto"/>
        <w:ind w:firstLine="720"/>
        <w:rPr>
          <w:rFonts w:ascii="Times New Roman" w:hAnsi="Times New Roman" w:cs="Times New Roman"/>
          <w:i/>
          <w:iCs/>
          <w:sz w:val="24"/>
          <w:szCs w:val="24"/>
          <w:lang w:val="en-US"/>
        </w:rPr>
      </w:pPr>
    </w:p>
    <w:p w14:paraId="28497D32" w14:textId="2D9E87C5" w:rsidR="00306CD8" w:rsidRPr="00306CD8" w:rsidRDefault="00306CD8" w:rsidP="000B4A7A">
      <w:pPr>
        <w:spacing w:line="240" w:lineRule="auto"/>
        <w:ind w:firstLine="720"/>
        <w:rPr>
          <w:rFonts w:ascii="Times New Roman" w:hAnsi="Times New Roman" w:cs="Times New Roman"/>
          <w:i/>
          <w:iCs/>
          <w:sz w:val="24"/>
          <w:szCs w:val="24"/>
          <w:lang w:val="en-US"/>
        </w:rPr>
      </w:pPr>
      <w:r w:rsidRPr="00306CD8">
        <w:rPr>
          <w:rFonts w:ascii="Times New Roman" w:hAnsi="Times New Roman" w:cs="Times New Roman"/>
          <w:i/>
          <w:iCs/>
          <w:sz w:val="24"/>
          <w:szCs w:val="24"/>
          <w:lang w:val="en-US"/>
        </w:rPr>
        <w:lastRenderedPageBreak/>
        <w:t>The passive followers</w:t>
      </w:r>
    </w:p>
    <w:p w14:paraId="243C885E" w14:textId="4D1CE372" w:rsidR="00306CD8" w:rsidRPr="00064C0F" w:rsidRDefault="00306CD8" w:rsidP="000B4A7A">
      <w:pPr>
        <w:spacing w:line="240" w:lineRule="auto"/>
        <w:ind w:firstLine="720"/>
        <w:jc w:val="both"/>
        <w:rPr>
          <w:rFonts w:ascii="Times New Roman" w:hAnsi="Times New Roman" w:cs="Times New Roman"/>
          <w:sz w:val="24"/>
          <w:szCs w:val="24"/>
          <w:lang w:val="en-US"/>
        </w:rPr>
      </w:pPr>
      <w:r w:rsidRPr="195C8BB5">
        <w:rPr>
          <w:rFonts w:ascii="Times New Roman" w:hAnsi="Times New Roman" w:cs="Times New Roman"/>
          <w:sz w:val="24"/>
          <w:szCs w:val="24"/>
          <w:lang w:val="en-US"/>
        </w:rPr>
        <w:t xml:space="preserve">With a seemingly straightforward sense of priorities, and ability to </w:t>
      </w:r>
      <w:proofErr w:type="spellStart"/>
      <w:r w:rsidRPr="195C8BB5">
        <w:rPr>
          <w:rFonts w:ascii="Times New Roman" w:hAnsi="Times New Roman" w:cs="Times New Roman"/>
          <w:sz w:val="24"/>
          <w:szCs w:val="24"/>
          <w:lang w:val="en-US"/>
        </w:rPr>
        <w:t>compartmentalise</w:t>
      </w:r>
      <w:proofErr w:type="spellEnd"/>
      <w:r w:rsidRPr="195C8BB5">
        <w:rPr>
          <w:rFonts w:ascii="Times New Roman" w:hAnsi="Times New Roman" w:cs="Times New Roman"/>
          <w:sz w:val="24"/>
          <w:szCs w:val="24"/>
          <w:lang w:val="en-US"/>
        </w:rPr>
        <w:t xml:space="preserve"> their personal and professional identities, the passive followers appear </w:t>
      </w:r>
      <w:r w:rsidR="00902CF2" w:rsidRPr="195C8BB5">
        <w:rPr>
          <w:rFonts w:ascii="Times New Roman" w:hAnsi="Times New Roman" w:cs="Times New Roman"/>
          <w:sz w:val="24"/>
          <w:szCs w:val="24"/>
          <w:lang w:val="en-US"/>
        </w:rPr>
        <w:t>better equipped to manage moral uncertainty</w:t>
      </w:r>
      <w:r w:rsidRPr="195C8BB5">
        <w:rPr>
          <w:rFonts w:ascii="Times New Roman" w:hAnsi="Times New Roman" w:cs="Times New Roman"/>
          <w:sz w:val="24"/>
          <w:szCs w:val="24"/>
          <w:lang w:val="en-US"/>
        </w:rPr>
        <w:t xml:space="preserve">. Indeed, their identity is more closely related to their own personal skills and discipline rather than the industry they operate in, and they make a point in not letting work considerations take over their lives and use up the energy they wish to dedicate to other activities and people. Yet, such </w:t>
      </w:r>
      <w:proofErr w:type="spellStart"/>
      <w:r w:rsidRPr="195C8BB5">
        <w:rPr>
          <w:rFonts w:ascii="Times New Roman" w:hAnsi="Times New Roman" w:cs="Times New Roman"/>
          <w:sz w:val="24"/>
          <w:szCs w:val="24"/>
          <w:lang w:val="en-US"/>
        </w:rPr>
        <w:t>compartmentalisation</w:t>
      </w:r>
      <w:proofErr w:type="spellEnd"/>
      <w:r w:rsidRPr="195C8BB5">
        <w:rPr>
          <w:rFonts w:ascii="Times New Roman" w:hAnsi="Times New Roman" w:cs="Times New Roman"/>
          <w:sz w:val="24"/>
          <w:szCs w:val="24"/>
          <w:lang w:val="en-US"/>
        </w:rPr>
        <w:t xml:space="preserve"> does not necessarily imply an absence or lack of awareness of potential moral conflict. Instead, passive followers seek distance from the reminders and triggers of moral conflict, and actively put this distance in their own reasoning and feeling of personal involvement. From this position, people make an active decision </w:t>
      </w:r>
      <w:r w:rsidR="00DC37DA" w:rsidRPr="195C8BB5">
        <w:rPr>
          <w:rFonts w:ascii="Times New Roman" w:hAnsi="Times New Roman" w:cs="Times New Roman"/>
          <w:sz w:val="24"/>
          <w:szCs w:val="24"/>
          <w:lang w:val="en-US"/>
        </w:rPr>
        <w:t xml:space="preserve">to </w:t>
      </w:r>
      <w:r w:rsidR="006409E6" w:rsidRPr="195C8BB5">
        <w:rPr>
          <w:rFonts w:ascii="Times New Roman" w:hAnsi="Times New Roman" w:cs="Times New Roman"/>
          <w:sz w:val="24"/>
          <w:szCs w:val="24"/>
          <w:lang w:val="en-US"/>
        </w:rPr>
        <w:t xml:space="preserve">accept and follow institutional </w:t>
      </w:r>
      <w:proofErr w:type="spellStart"/>
      <w:r w:rsidR="006409E6" w:rsidRPr="195C8BB5">
        <w:rPr>
          <w:rFonts w:ascii="Times New Roman" w:hAnsi="Times New Roman" w:cs="Times New Roman"/>
          <w:sz w:val="24"/>
          <w:szCs w:val="24"/>
          <w:lang w:val="en-US"/>
        </w:rPr>
        <w:t>wilful</w:t>
      </w:r>
      <w:proofErr w:type="spellEnd"/>
      <w:r w:rsidR="006409E6" w:rsidRPr="195C8BB5">
        <w:rPr>
          <w:rFonts w:ascii="Times New Roman" w:hAnsi="Times New Roman" w:cs="Times New Roman"/>
          <w:sz w:val="24"/>
          <w:szCs w:val="24"/>
          <w:lang w:val="en-US"/>
        </w:rPr>
        <w:t xml:space="preserve"> ignorance</w:t>
      </w:r>
      <w:r w:rsidRPr="195C8BB5">
        <w:rPr>
          <w:rFonts w:ascii="Times New Roman" w:hAnsi="Times New Roman" w:cs="Times New Roman"/>
          <w:sz w:val="24"/>
          <w:szCs w:val="24"/>
          <w:lang w:val="en-US"/>
        </w:rPr>
        <w:t xml:space="preserve"> as a way of preserving their own personal resources. This can, in the absence of challenge, leave an impression of alignment with </w:t>
      </w:r>
      <w:r w:rsidR="00A91DFF" w:rsidRPr="195C8BB5">
        <w:rPr>
          <w:rFonts w:ascii="Times New Roman" w:hAnsi="Times New Roman" w:cs="Times New Roman"/>
          <w:sz w:val="24"/>
          <w:szCs w:val="24"/>
          <w:lang w:val="en-US"/>
        </w:rPr>
        <w:t xml:space="preserve">this approach of </w:t>
      </w:r>
      <w:proofErr w:type="spellStart"/>
      <w:r w:rsidR="00A91DFF" w:rsidRPr="195C8BB5">
        <w:rPr>
          <w:rFonts w:ascii="Times New Roman" w:hAnsi="Times New Roman" w:cs="Times New Roman"/>
          <w:sz w:val="24"/>
          <w:szCs w:val="24"/>
          <w:lang w:val="en-US"/>
        </w:rPr>
        <w:t>wilful</w:t>
      </w:r>
      <w:proofErr w:type="spellEnd"/>
      <w:r w:rsidR="00A91DFF" w:rsidRPr="195C8BB5">
        <w:rPr>
          <w:rFonts w:ascii="Times New Roman" w:hAnsi="Times New Roman" w:cs="Times New Roman"/>
          <w:sz w:val="24"/>
          <w:szCs w:val="24"/>
          <w:lang w:val="en-US"/>
        </w:rPr>
        <w:t xml:space="preserve"> ignorance</w:t>
      </w:r>
      <w:r w:rsidR="00B059B3" w:rsidRPr="195C8BB5">
        <w:rPr>
          <w:rFonts w:ascii="Times New Roman" w:hAnsi="Times New Roman" w:cs="Times New Roman"/>
          <w:sz w:val="24"/>
          <w:szCs w:val="24"/>
          <w:lang w:val="en-US"/>
        </w:rPr>
        <w:t xml:space="preserve">, however they still </w:t>
      </w:r>
      <w:r w:rsidR="00E35503" w:rsidRPr="195C8BB5">
        <w:rPr>
          <w:rFonts w:ascii="Times New Roman" w:hAnsi="Times New Roman" w:cs="Times New Roman"/>
          <w:sz w:val="24"/>
          <w:szCs w:val="24"/>
          <w:lang w:val="en-US"/>
        </w:rPr>
        <w:t>demonstrate a clear awareness of this institutional approach</w:t>
      </w:r>
      <w:r w:rsidR="00235FB6" w:rsidRPr="195C8BB5">
        <w:rPr>
          <w:rFonts w:ascii="Times New Roman" w:hAnsi="Times New Roman" w:cs="Times New Roman"/>
          <w:sz w:val="24"/>
          <w:szCs w:val="24"/>
          <w:lang w:val="en-US"/>
        </w:rPr>
        <w:t>.</w:t>
      </w:r>
      <w:r w:rsidR="0008697A" w:rsidRPr="195C8BB5">
        <w:rPr>
          <w:rFonts w:ascii="Times New Roman" w:hAnsi="Times New Roman" w:cs="Times New Roman"/>
          <w:sz w:val="24"/>
          <w:szCs w:val="24"/>
          <w:lang w:val="en-US"/>
        </w:rPr>
        <w:t xml:space="preserve"> </w:t>
      </w:r>
      <w:r w:rsidR="00FE3501" w:rsidRPr="195C8BB5">
        <w:rPr>
          <w:rFonts w:ascii="Times New Roman" w:hAnsi="Times New Roman" w:cs="Times New Roman"/>
          <w:sz w:val="24"/>
          <w:szCs w:val="24"/>
          <w:lang w:val="en-US"/>
        </w:rPr>
        <w:t xml:space="preserve">While they </w:t>
      </w:r>
      <w:r w:rsidR="00FB3356" w:rsidRPr="195C8BB5">
        <w:rPr>
          <w:rFonts w:ascii="Times New Roman" w:hAnsi="Times New Roman" w:cs="Times New Roman"/>
          <w:sz w:val="24"/>
          <w:szCs w:val="24"/>
          <w:lang w:val="en-US"/>
        </w:rPr>
        <w:t xml:space="preserve">acknowledge this institutional approach as lacking </w:t>
      </w:r>
      <w:r w:rsidR="00D46AEA" w:rsidRPr="195C8BB5">
        <w:rPr>
          <w:rFonts w:ascii="Times New Roman" w:hAnsi="Times New Roman" w:cs="Times New Roman"/>
          <w:sz w:val="24"/>
          <w:szCs w:val="24"/>
          <w:lang w:val="en-US"/>
        </w:rPr>
        <w:t>support for employees, their</w:t>
      </w:r>
      <w:r w:rsidRPr="195C8BB5">
        <w:rPr>
          <w:rFonts w:ascii="Times New Roman" w:hAnsi="Times New Roman" w:cs="Times New Roman"/>
          <w:sz w:val="24"/>
          <w:szCs w:val="24"/>
          <w:lang w:val="en-US"/>
        </w:rPr>
        <w:t xml:space="preserve"> </w:t>
      </w:r>
      <w:proofErr w:type="spellStart"/>
      <w:r w:rsidRPr="195C8BB5">
        <w:rPr>
          <w:rFonts w:ascii="Times New Roman" w:hAnsi="Times New Roman" w:cs="Times New Roman"/>
          <w:sz w:val="24"/>
          <w:szCs w:val="24"/>
          <w:lang w:val="en-US"/>
        </w:rPr>
        <w:t>prioritisation</w:t>
      </w:r>
      <w:proofErr w:type="spellEnd"/>
      <w:r w:rsidRPr="195C8BB5">
        <w:rPr>
          <w:rFonts w:ascii="Times New Roman" w:hAnsi="Times New Roman" w:cs="Times New Roman"/>
          <w:sz w:val="24"/>
          <w:szCs w:val="24"/>
          <w:lang w:val="en-US"/>
        </w:rPr>
        <w:t xml:space="preserve"> of personal life </w:t>
      </w:r>
      <w:r w:rsidR="00D46AEA" w:rsidRPr="195C8BB5">
        <w:rPr>
          <w:rFonts w:ascii="Times New Roman" w:hAnsi="Times New Roman" w:cs="Times New Roman"/>
          <w:sz w:val="24"/>
          <w:szCs w:val="24"/>
          <w:lang w:val="en-US"/>
        </w:rPr>
        <w:t xml:space="preserve">concerns </w:t>
      </w:r>
      <w:r w:rsidR="00B90DCB" w:rsidRPr="195C8BB5">
        <w:rPr>
          <w:rFonts w:ascii="Times New Roman" w:hAnsi="Times New Roman" w:cs="Times New Roman"/>
          <w:sz w:val="24"/>
          <w:szCs w:val="24"/>
          <w:lang w:val="en-US"/>
        </w:rPr>
        <w:t xml:space="preserve">outweighs their concerns around moral challenges, </w:t>
      </w:r>
      <w:r w:rsidR="00EC3A17" w:rsidRPr="195C8BB5">
        <w:rPr>
          <w:rFonts w:ascii="Times New Roman" w:hAnsi="Times New Roman" w:cs="Times New Roman"/>
          <w:sz w:val="24"/>
          <w:szCs w:val="24"/>
          <w:lang w:val="en-US"/>
        </w:rPr>
        <w:t xml:space="preserve">which they choose to set aside, as illustrated in </w:t>
      </w:r>
      <w:r w:rsidR="129D10CF" w:rsidRPr="195C8BB5">
        <w:rPr>
          <w:rFonts w:ascii="Times New Roman" w:hAnsi="Times New Roman" w:cs="Times New Roman"/>
          <w:sz w:val="24"/>
          <w:szCs w:val="24"/>
          <w:lang w:val="en-US"/>
        </w:rPr>
        <w:t>T</w:t>
      </w:r>
      <w:r w:rsidR="00EC3A17" w:rsidRPr="195C8BB5">
        <w:rPr>
          <w:rFonts w:ascii="Times New Roman" w:hAnsi="Times New Roman" w:cs="Times New Roman"/>
          <w:sz w:val="24"/>
          <w:szCs w:val="24"/>
          <w:lang w:val="en-US"/>
        </w:rPr>
        <w:t xml:space="preserve">able 8. </w:t>
      </w:r>
    </w:p>
    <w:tbl>
      <w:tblPr>
        <w:tblStyle w:val="PlainTable1"/>
        <w:tblW w:w="0" w:type="auto"/>
        <w:tblLook w:val="0620" w:firstRow="1" w:lastRow="0" w:firstColumn="0" w:lastColumn="0" w:noHBand="1" w:noVBand="1"/>
      </w:tblPr>
      <w:tblGrid>
        <w:gridCol w:w="2122"/>
        <w:gridCol w:w="4819"/>
        <w:gridCol w:w="2075"/>
      </w:tblGrid>
      <w:tr w:rsidR="003F0B59" w:rsidRPr="00064C0F" w14:paraId="0D93208F" w14:textId="5C180C72" w:rsidTr="00FE4DFF">
        <w:trPr>
          <w:cnfStyle w:val="100000000000" w:firstRow="1" w:lastRow="0" w:firstColumn="0" w:lastColumn="0" w:oddVBand="0" w:evenVBand="0" w:oddHBand="0" w:evenHBand="0" w:firstRowFirstColumn="0" w:firstRowLastColumn="0" w:lastRowFirstColumn="0" w:lastRowLastColumn="0"/>
        </w:trPr>
        <w:tc>
          <w:tcPr>
            <w:tcW w:w="2122" w:type="dxa"/>
          </w:tcPr>
          <w:p w14:paraId="2F714BAC" w14:textId="57B068F7" w:rsidR="003F0B59" w:rsidRPr="00064C0F" w:rsidRDefault="00FE4DFF" w:rsidP="003F0B59">
            <w:pPr>
              <w:rPr>
                <w:rFonts w:ascii="Times New Roman" w:hAnsi="Times New Roman" w:cs="Times New Roman"/>
                <w:sz w:val="24"/>
                <w:szCs w:val="24"/>
                <w:lang w:val="en-US"/>
              </w:rPr>
            </w:pPr>
            <w:r>
              <w:rPr>
                <w:rFonts w:ascii="Times New Roman" w:hAnsi="Times New Roman" w:cs="Times New Roman"/>
                <w:sz w:val="24"/>
                <w:szCs w:val="24"/>
                <w:lang w:val="en-US"/>
              </w:rPr>
              <w:t xml:space="preserve">Impact of </w:t>
            </w:r>
            <w:r w:rsidR="003F0B59">
              <w:rPr>
                <w:rFonts w:ascii="Times New Roman" w:hAnsi="Times New Roman" w:cs="Times New Roman"/>
                <w:sz w:val="24"/>
                <w:szCs w:val="24"/>
                <w:lang w:val="en-US"/>
              </w:rPr>
              <w:t>moral uncertaint</w:t>
            </w:r>
            <w:r w:rsidR="003F0B59">
              <w:rPr>
                <w:rFonts w:ascii="Times New Roman" w:hAnsi="Times New Roman" w:cs="Times New Roman"/>
                <w:b w:val="0"/>
                <w:bCs w:val="0"/>
                <w:sz w:val="24"/>
                <w:szCs w:val="24"/>
                <w:lang w:val="en-US"/>
              </w:rPr>
              <w:t>y</w:t>
            </w:r>
          </w:p>
        </w:tc>
        <w:tc>
          <w:tcPr>
            <w:tcW w:w="4819" w:type="dxa"/>
          </w:tcPr>
          <w:p w14:paraId="2870E1CC" w14:textId="57B2D126" w:rsidR="003F0B59" w:rsidRPr="00064C0F" w:rsidRDefault="003F0B59" w:rsidP="003F0B59">
            <w:pPr>
              <w:jc w:val="both"/>
              <w:rPr>
                <w:rFonts w:ascii="Times New Roman" w:hAnsi="Times New Roman" w:cs="Times New Roman"/>
                <w:sz w:val="24"/>
                <w:szCs w:val="24"/>
                <w:lang w:val="en-US"/>
              </w:rPr>
            </w:pPr>
            <w:r>
              <w:rPr>
                <w:rFonts w:ascii="Times New Roman" w:hAnsi="Times New Roman" w:cs="Times New Roman"/>
                <w:sz w:val="24"/>
                <w:szCs w:val="24"/>
                <w:lang w:val="en-US"/>
              </w:rPr>
              <w:t>Quote</w:t>
            </w:r>
          </w:p>
        </w:tc>
        <w:tc>
          <w:tcPr>
            <w:tcW w:w="2075" w:type="dxa"/>
          </w:tcPr>
          <w:p w14:paraId="21A266AE" w14:textId="020E8E74" w:rsidR="003F0B59" w:rsidRPr="00064C0F" w:rsidRDefault="003F0B59" w:rsidP="003F0B59">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Wilful</w:t>
            </w:r>
            <w:proofErr w:type="spellEnd"/>
            <w:r>
              <w:rPr>
                <w:rFonts w:ascii="Times New Roman" w:hAnsi="Times New Roman" w:cs="Times New Roman"/>
                <w:sz w:val="24"/>
                <w:szCs w:val="24"/>
                <w:lang w:val="en-US"/>
              </w:rPr>
              <w:t xml:space="preserve"> ignorance level</w:t>
            </w:r>
          </w:p>
        </w:tc>
      </w:tr>
      <w:tr w:rsidR="003F0B59" w:rsidRPr="00064C0F" w14:paraId="5ACB2719" w14:textId="12D12629" w:rsidTr="00FE4DFF">
        <w:tc>
          <w:tcPr>
            <w:tcW w:w="2122" w:type="dxa"/>
          </w:tcPr>
          <w:p w14:paraId="0230649B" w14:textId="77777777" w:rsidR="003F0B59" w:rsidRPr="00064C0F" w:rsidRDefault="003F0B59" w:rsidP="003F0B59">
            <w:pPr>
              <w:rPr>
                <w:rFonts w:ascii="Times New Roman" w:hAnsi="Times New Roman" w:cs="Times New Roman"/>
                <w:sz w:val="24"/>
                <w:szCs w:val="24"/>
                <w:lang w:val="en-US"/>
              </w:rPr>
            </w:pPr>
            <w:r w:rsidRPr="00064C0F">
              <w:rPr>
                <w:rFonts w:ascii="Times New Roman" w:hAnsi="Times New Roman" w:cs="Times New Roman"/>
                <w:sz w:val="24"/>
                <w:szCs w:val="24"/>
                <w:lang w:val="en-US"/>
              </w:rPr>
              <w:t>Focus on life outside of work</w:t>
            </w:r>
          </w:p>
        </w:tc>
        <w:tc>
          <w:tcPr>
            <w:tcW w:w="4819" w:type="dxa"/>
          </w:tcPr>
          <w:p w14:paraId="1590459C" w14:textId="77777777" w:rsidR="003F0B59" w:rsidRPr="00064C0F" w:rsidRDefault="003F0B59" w:rsidP="003F0B59">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I don't feel like I question my job </w:t>
            </w:r>
            <w:proofErr w:type="gramStart"/>
            <w:r w:rsidRPr="00064C0F">
              <w:rPr>
                <w:rFonts w:ascii="Times New Roman" w:hAnsi="Times New Roman" w:cs="Times New Roman"/>
                <w:sz w:val="24"/>
                <w:szCs w:val="24"/>
                <w:lang w:val="en-US"/>
              </w:rPr>
              <w:t>on a daily basis</w:t>
            </w:r>
            <w:proofErr w:type="gramEnd"/>
            <w:r w:rsidRPr="00064C0F">
              <w:rPr>
                <w:rFonts w:ascii="Times New Roman" w:hAnsi="Times New Roman" w:cs="Times New Roman"/>
                <w:sz w:val="24"/>
                <w:szCs w:val="24"/>
                <w:lang w:val="en-US"/>
              </w:rPr>
              <w:t xml:space="preserve"> because it is only, you know, I'm hoping it's part of my life and doesn't take over my whole life. (Camilla)</w:t>
            </w:r>
          </w:p>
        </w:tc>
        <w:tc>
          <w:tcPr>
            <w:tcW w:w="2075" w:type="dxa"/>
          </w:tcPr>
          <w:p w14:paraId="7CB1AEAF" w14:textId="072927D5" w:rsidR="003F0B59" w:rsidRPr="00064C0F" w:rsidRDefault="00334C0D" w:rsidP="003F0B59">
            <w:pPr>
              <w:rPr>
                <w:rFonts w:ascii="Times New Roman" w:hAnsi="Times New Roman" w:cs="Times New Roman"/>
                <w:sz w:val="24"/>
                <w:szCs w:val="24"/>
                <w:lang w:val="en-US"/>
              </w:rPr>
            </w:pPr>
            <w:r>
              <w:rPr>
                <w:rFonts w:ascii="Times New Roman" w:hAnsi="Times New Roman" w:cs="Times New Roman"/>
                <w:sz w:val="24"/>
                <w:szCs w:val="24"/>
                <w:lang w:val="en-US"/>
              </w:rPr>
              <w:t>Individual</w:t>
            </w:r>
            <w:r w:rsidR="005C1768">
              <w:rPr>
                <w:rFonts w:ascii="Times New Roman" w:hAnsi="Times New Roman" w:cs="Times New Roman"/>
                <w:sz w:val="24"/>
                <w:szCs w:val="24"/>
                <w:lang w:val="en-US"/>
              </w:rPr>
              <w:t>, outweighed by other priorities</w:t>
            </w:r>
          </w:p>
        </w:tc>
      </w:tr>
      <w:tr w:rsidR="00556D48" w:rsidRPr="00064C0F" w14:paraId="2DA888A1" w14:textId="77777777" w:rsidTr="00FE4DFF">
        <w:tc>
          <w:tcPr>
            <w:tcW w:w="2122" w:type="dxa"/>
          </w:tcPr>
          <w:p w14:paraId="3CF9AA71" w14:textId="5FDDD55A" w:rsidR="00556D48" w:rsidRPr="00064C0F" w:rsidRDefault="00BB218D" w:rsidP="003F0B59">
            <w:pPr>
              <w:rPr>
                <w:rFonts w:ascii="Times New Roman" w:hAnsi="Times New Roman" w:cs="Times New Roman"/>
                <w:sz w:val="24"/>
                <w:szCs w:val="24"/>
                <w:lang w:val="en-US"/>
              </w:rPr>
            </w:pPr>
            <w:r>
              <w:rPr>
                <w:rFonts w:ascii="Times New Roman" w:hAnsi="Times New Roman" w:cs="Times New Roman"/>
                <w:sz w:val="24"/>
                <w:szCs w:val="24"/>
                <w:lang w:val="en-US"/>
              </w:rPr>
              <w:t>Actively suppressing moral challenge</w:t>
            </w:r>
          </w:p>
        </w:tc>
        <w:tc>
          <w:tcPr>
            <w:tcW w:w="4819" w:type="dxa"/>
          </w:tcPr>
          <w:p w14:paraId="510C929B" w14:textId="1B0FBD45" w:rsidR="00556D48" w:rsidRPr="00064C0F" w:rsidRDefault="00556D48" w:rsidP="003F0B59">
            <w:pPr>
              <w:jc w:val="both"/>
              <w:rPr>
                <w:rFonts w:ascii="Times New Roman" w:hAnsi="Times New Roman" w:cs="Times New Roman"/>
                <w:sz w:val="24"/>
                <w:szCs w:val="24"/>
                <w:lang w:val="en-US"/>
              </w:rPr>
            </w:pPr>
            <w:r w:rsidRPr="00556D48">
              <w:rPr>
                <w:rFonts w:ascii="Times New Roman" w:hAnsi="Times New Roman" w:cs="Times New Roman"/>
                <w:sz w:val="24"/>
                <w:szCs w:val="24"/>
                <w:lang w:val="en-US"/>
              </w:rPr>
              <w:t>I am comfortable, that I can put it into a box I suppose, and not think about it because life is so fast. I'm busy all the time and I don't really consider it.</w:t>
            </w:r>
            <w:r>
              <w:rPr>
                <w:rFonts w:ascii="Times New Roman" w:hAnsi="Times New Roman" w:cs="Times New Roman"/>
                <w:sz w:val="24"/>
                <w:szCs w:val="24"/>
                <w:lang w:val="en-US"/>
              </w:rPr>
              <w:t xml:space="preserve"> (Angela)</w:t>
            </w:r>
          </w:p>
        </w:tc>
        <w:tc>
          <w:tcPr>
            <w:tcW w:w="2075" w:type="dxa"/>
          </w:tcPr>
          <w:p w14:paraId="6A61312D" w14:textId="084DCEBB" w:rsidR="00556D48" w:rsidRDefault="005C1768" w:rsidP="003F0B59">
            <w:pPr>
              <w:rPr>
                <w:rFonts w:ascii="Times New Roman" w:hAnsi="Times New Roman" w:cs="Times New Roman"/>
                <w:sz w:val="24"/>
                <w:szCs w:val="24"/>
                <w:lang w:val="en-US"/>
              </w:rPr>
            </w:pPr>
            <w:r>
              <w:rPr>
                <w:rFonts w:ascii="Times New Roman" w:hAnsi="Times New Roman" w:cs="Times New Roman"/>
                <w:sz w:val="24"/>
                <w:szCs w:val="24"/>
                <w:lang w:val="en-US"/>
              </w:rPr>
              <w:t>Individual</w:t>
            </w:r>
            <w:r w:rsidR="00DB79DA">
              <w:rPr>
                <w:rFonts w:ascii="Times New Roman" w:hAnsi="Times New Roman" w:cs="Times New Roman"/>
                <w:sz w:val="24"/>
                <w:szCs w:val="24"/>
                <w:lang w:val="en-US"/>
              </w:rPr>
              <w:t xml:space="preserve"> and actively triggered</w:t>
            </w:r>
          </w:p>
        </w:tc>
      </w:tr>
      <w:tr w:rsidR="003F0B59" w:rsidRPr="00064C0F" w14:paraId="4BADC70C" w14:textId="120659D6" w:rsidTr="00FE4DFF">
        <w:tc>
          <w:tcPr>
            <w:tcW w:w="2122" w:type="dxa"/>
          </w:tcPr>
          <w:p w14:paraId="3EA7C81E" w14:textId="77777777" w:rsidR="003F0B59" w:rsidRPr="00064C0F" w:rsidRDefault="003F0B59" w:rsidP="003F0B59">
            <w:pPr>
              <w:rPr>
                <w:rFonts w:ascii="Times New Roman" w:hAnsi="Times New Roman" w:cs="Times New Roman"/>
                <w:sz w:val="24"/>
                <w:szCs w:val="24"/>
                <w:lang w:val="en-US"/>
              </w:rPr>
            </w:pPr>
            <w:r w:rsidRPr="00064C0F">
              <w:rPr>
                <w:rFonts w:ascii="Times New Roman" w:hAnsi="Times New Roman" w:cs="Times New Roman"/>
                <w:sz w:val="24"/>
                <w:szCs w:val="24"/>
                <w:lang w:val="en-US"/>
              </w:rPr>
              <w:t>Ignoring moral conflict due to lack of options</w:t>
            </w:r>
          </w:p>
        </w:tc>
        <w:tc>
          <w:tcPr>
            <w:tcW w:w="4819" w:type="dxa"/>
          </w:tcPr>
          <w:p w14:paraId="45B4FF2A" w14:textId="77777777" w:rsidR="003F0B59" w:rsidRPr="00064C0F" w:rsidRDefault="003F0B59" w:rsidP="003F0B59">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I'm likely to, if I wanted to still work nearby, be in a role that paid less. And </w:t>
            </w:r>
            <w:proofErr w:type="gramStart"/>
            <w:r w:rsidRPr="00064C0F">
              <w:rPr>
                <w:rFonts w:ascii="Times New Roman" w:hAnsi="Times New Roman" w:cs="Times New Roman"/>
                <w:sz w:val="24"/>
                <w:szCs w:val="24"/>
                <w:lang w:val="en-US"/>
              </w:rPr>
              <w:t>so</w:t>
            </w:r>
            <w:proofErr w:type="gramEnd"/>
            <w:r w:rsidRPr="00064C0F">
              <w:rPr>
                <w:rFonts w:ascii="Times New Roman" w:hAnsi="Times New Roman" w:cs="Times New Roman"/>
                <w:sz w:val="24"/>
                <w:szCs w:val="24"/>
                <w:lang w:val="en-US"/>
              </w:rPr>
              <w:t xml:space="preserve"> it's a balance for me between the convenience of working for this company, what it gives to me from an employment perspective versus yes, I have a bit of a moral issue with it when I really think about it, but I suppose I try not to. (Angela)</w:t>
            </w:r>
          </w:p>
        </w:tc>
        <w:tc>
          <w:tcPr>
            <w:tcW w:w="2075" w:type="dxa"/>
          </w:tcPr>
          <w:p w14:paraId="18B1271C" w14:textId="0C071A76" w:rsidR="003F0B59" w:rsidRPr="00064C0F" w:rsidRDefault="006C370B" w:rsidP="003F0B59">
            <w:pPr>
              <w:rPr>
                <w:rFonts w:ascii="Times New Roman" w:hAnsi="Times New Roman" w:cs="Times New Roman"/>
                <w:sz w:val="24"/>
                <w:szCs w:val="24"/>
                <w:lang w:val="en-US"/>
              </w:rPr>
            </w:pPr>
            <w:r>
              <w:rPr>
                <w:rFonts w:ascii="Times New Roman" w:hAnsi="Times New Roman" w:cs="Times New Roman"/>
                <w:sz w:val="24"/>
                <w:szCs w:val="24"/>
                <w:lang w:val="en-US"/>
              </w:rPr>
              <w:t>Individual and actively triggered</w:t>
            </w:r>
          </w:p>
        </w:tc>
      </w:tr>
      <w:tr w:rsidR="00DF3C0C" w:rsidRPr="00064C0F" w14:paraId="6DE94DC5" w14:textId="77777777" w:rsidTr="00FE4DFF">
        <w:tc>
          <w:tcPr>
            <w:tcW w:w="2122" w:type="dxa"/>
          </w:tcPr>
          <w:p w14:paraId="7B87403E" w14:textId="581300A9" w:rsidR="00DF3C0C" w:rsidRPr="00064C0F" w:rsidRDefault="00B20312" w:rsidP="003F0B59">
            <w:pPr>
              <w:rPr>
                <w:rFonts w:ascii="Times New Roman" w:hAnsi="Times New Roman" w:cs="Times New Roman"/>
                <w:sz w:val="24"/>
                <w:szCs w:val="24"/>
                <w:lang w:val="en-US"/>
              </w:rPr>
            </w:pPr>
            <w:r>
              <w:rPr>
                <w:rFonts w:ascii="Times New Roman" w:hAnsi="Times New Roman" w:cs="Times New Roman"/>
                <w:sz w:val="24"/>
                <w:szCs w:val="24"/>
                <w:lang w:val="en-US"/>
              </w:rPr>
              <w:t xml:space="preserve">Not addressed within </w:t>
            </w:r>
            <w:proofErr w:type="spellStart"/>
            <w:r>
              <w:rPr>
                <w:rFonts w:ascii="Times New Roman" w:hAnsi="Times New Roman" w:cs="Times New Roman"/>
                <w:sz w:val="24"/>
                <w:szCs w:val="24"/>
                <w:lang w:val="en-US"/>
              </w:rPr>
              <w:t>organisation</w:t>
            </w:r>
            <w:proofErr w:type="spellEnd"/>
          </w:p>
        </w:tc>
        <w:tc>
          <w:tcPr>
            <w:tcW w:w="4819" w:type="dxa"/>
          </w:tcPr>
          <w:p w14:paraId="0EB872C1" w14:textId="7F33A6BD" w:rsidR="00DF3C0C" w:rsidRPr="00064C0F" w:rsidRDefault="00DF3C0C" w:rsidP="003F0B59">
            <w:pPr>
              <w:jc w:val="both"/>
              <w:rPr>
                <w:rFonts w:ascii="Times New Roman" w:hAnsi="Times New Roman" w:cs="Times New Roman"/>
                <w:sz w:val="24"/>
                <w:szCs w:val="24"/>
                <w:lang w:val="en-US"/>
              </w:rPr>
            </w:pPr>
            <w:r w:rsidRPr="00DF3C0C">
              <w:rPr>
                <w:rFonts w:ascii="Times New Roman" w:hAnsi="Times New Roman" w:cs="Times New Roman"/>
                <w:sz w:val="24"/>
                <w:szCs w:val="24"/>
                <w:lang w:val="en-US"/>
              </w:rPr>
              <w:t>I don't know if this is just where I've been, but I've never seen it addressed. I've never had anybody speak to me about moral conflict or anything like that.</w:t>
            </w:r>
            <w:r>
              <w:rPr>
                <w:rFonts w:ascii="Times New Roman" w:hAnsi="Times New Roman" w:cs="Times New Roman"/>
                <w:sz w:val="24"/>
                <w:szCs w:val="24"/>
                <w:lang w:val="en-US"/>
              </w:rPr>
              <w:t xml:space="preserve"> (Angela)</w:t>
            </w:r>
          </w:p>
        </w:tc>
        <w:tc>
          <w:tcPr>
            <w:tcW w:w="2075" w:type="dxa"/>
          </w:tcPr>
          <w:p w14:paraId="5516FCB3" w14:textId="58690BD4" w:rsidR="00DF3C0C" w:rsidRPr="00064C0F" w:rsidRDefault="00B20312" w:rsidP="003F0B59">
            <w:pPr>
              <w:rPr>
                <w:rFonts w:ascii="Times New Roman" w:hAnsi="Times New Roman" w:cs="Times New Roman"/>
                <w:sz w:val="24"/>
                <w:szCs w:val="24"/>
                <w:lang w:val="en-US"/>
              </w:rPr>
            </w:pPr>
            <w:r>
              <w:rPr>
                <w:rFonts w:ascii="Times New Roman" w:hAnsi="Times New Roman" w:cs="Times New Roman"/>
                <w:sz w:val="24"/>
                <w:szCs w:val="24"/>
                <w:lang w:val="en-US"/>
              </w:rPr>
              <w:t>Institutional and recognised</w:t>
            </w:r>
          </w:p>
        </w:tc>
      </w:tr>
      <w:tr w:rsidR="003F0B59" w:rsidRPr="00064C0F" w14:paraId="683D4065" w14:textId="0A16CADA" w:rsidTr="00FE4DFF">
        <w:tc>
          <w:tcPr>
            <w:tcW w:w="2122" w:type="dxa"/>
          </w:tcPr>
          <w:p w14:paraId="5F8AF2F1" w14:textId="77777777" w:rsidR="003F0B59" w:rsidRPr="00064C0F" w:rsidRDefault="003F0B59" w:rsidP="003F0B59">
            <w:pPr>
              <w:rPr>
                <w:rFonts w:ascii="Times New Roman" w:hAnsi="Times New Roman" w:cs="Times New Roman"/>
                <w:sz w:val="24"/>
                <w:szCs w:val="24"/>
                <w:lang w:val="en-US"/>
              </w:rPr>
            </w:pPr>
            <w:r w:rsidRPr="00064C0F">
              <w:rPr>
                <w:rFonts w:ascii="Times New Roman" w:hAnsi="Times New Roman" w:cs="Times New Roman"/>
                <w:sz w:val="24"/>
                <w:szCs w:val="24"/>
                <w:lang w:val="en-US"/>
              </w:rPr>
              <w:t>Seeking distance with moral conflict</w:t>
            </w:r>
          </w:p>
        </w:tc>
        <w:tc>
          <w:tcPr>
            <w:tcW w:w="4819" w:type="dxa"/>
          </w:tcPr>
          <w:p w14:paraId="7096E788" w14:textId="77777777" w:rsidR="003F0B59" w:rsidRPr="00064C0F" w:rsidRDefault="003F0B59" w:rsidP="003F0B59">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I find it easier working in a role where I'm further away from the product. (Angela)</w:t>
            </w:r>
          </w:p>
        </w:tc>
        <w:tc>
          <w:tcPr>
            <w:tcW w:w="2075" w:type="dxa"/>
          </w:tcPr>
          <w:p w14:paraId="2770C6D1" w14:textId="7786E510" w:rsidR="003F0B59" w:rsidRPr="00064C0F" w:rsidRDefault="00E67694" w:rsidP="003F0B59">
            <w:pPr>
              <w:rPr>
                <w:rFonts w:ascii="Times New Roman" w:hAnsi="Times New Roman" w:cs="Times New Roman"/>
                <w:sz w:val="24"/>
                <w:szCs w:val="24"/>
                <w:lang w:val="en-US"/>
              </w:rPr>
            </w:pPr>
            <w:r>
              <w:rPr>
                <w:rFonts w:ascii="Times New Roman" w:hAnsi="Times New Roman" w:cs="Times New Roman"/>
                <w:sz w:val="24"/>
                <w:szCs w:val="24"/>
                <w:lang w:val="en-US"/>
              </w:rPr>
              <w:t>Individual and actively managed</w:t>
            </w:r>
          </w:p>
        </w:tc>
      </w:tr>
      <w:tr w:rsidR="003F0B59" w:rsidRPr="00064C0F" w14:paraId="1E368999" w14:textId="1E1D0F97" w:rsidTr="00FE4DFF">
        <w:tc>
          <w:tcPr>
            <w:tcW w:w="2122" w:type="dxa"/>
          </w:tcPr>
          <w:p w14:paraId="10DC436D" w14:textId="0B660116" w:rsidR="003F0B59" w:rsidRPr="00064C0F" w:rsidRDefault="003F0B59" w:rsidP="003F0B59">
            <w:pPr>
              <w:rPr>
                <w:rFonts w:ascii="Times New Roman" w:hAnsi="Times New Roman" w:cs="Times New Roman"/>
                <w:sz w:val="24"/>
                <w:szCs w:val="24"/>
                <w:lang w:val="en-US"/>
              </w:rPr>
            </w:pPr>
            <w:r w:rsidRPr="00064C0F">
              <w:rPr>
                <w:rFonts w:ascii="Times New Roman" w:hAnsi="Times New Roman" w:cs="Times New Roman"/>
                <w:sz w:val="24"/>
                <w:szCs w:val="24"/>
                <w:lang w:val="en-US"/>
              </w:rPr>
              <w:t>Acceptance of status quo</w:t>
            </w:r>
            <w:r w:rsidR="00E67694">
              <w:rPr>
                <w:rFonts w:ascii="Times New Roman" w:hAnsi="Times New Roman" w:cs="Times New Roman"/>
                <w:sz w:val="24"/>
                <w:szCs w:val="24"/>
                <w:lang w:val="en-US"/>
              </w:rPr>
              <w:t xml:space="preserve"> and lack of control</w:t>
            </w:r>
          </w:p>
        </w:tc>
        <w:tc>
          <w:tcPr>
            <w:tcW w:w="4819" w:type="dxa"/>
          </w:tcPr>
          <w:p w14:paraId="6D13732D" w14:textId="77777777" w:rsidR="003F0B59" w:rsidRPr="00064C0F" w:rsidRDefault="003F0B59" w:rsidP="003F0B59">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I think there are many things in life that I probably disagree with, and I'm not </w:t>
            </w:r>
            <w:proofErr w:type="gramStart"/>
            <w:r w:rsidRPr="00064C0F">
              <w:rPr>
                <w:rFonts w:ascii="Times New Roman" w:hAnsi="Times New Roman" w:cs="Times New Roman"/>
                <w:sz w:val="24"/>
                <w:szCs w:val="24"/>
                <w:lang w:val="en-US"/>
              </w:rPr>
              <w:t>really able</w:t>
            </w:r>
            <w:proofErr w:type="gramEnd"/>
            <w:r w:rsidRPr="00064C0F">
              <w:rPr>
                <w:rFonts w:ascii="Times New Roman" w:hAnsi="Times New Roman" w:cs="Times New Roman"/>
                <w:sz w:val="24"/>
                <w:szCs w:val="24"/>
                <w:lang w:val="en-US"/>
              </w:rPr>
              <w:t xml:space="preserve"> to influence them. (Camilla)</w:t>
            </w:r>
          </w:p>
        </w:tc>
        <w:tc>
          <w:tcPr>
            <w:tcW w:w="2075" w:type="dxa"/>
          </w:tcPr>
          <w:p w14:paraId="5BEBCB87" w14:textId="6A45CF65" w:rsidR="003F0B59" w:rsidRPr="00064C0F" w:rsidRDefault="00E67694" w:rsidP="003F0B59">
            <w:pPr>
              <w:rPr>
                <w:rFonts w:ascii="Times New Roman" w:hAnsi="Times New Roman" w:cs="Times New Roman"/>
                <w:sz w:val="24"/>
                <w:szCs w:val="24"/>
                <w:lang w:val="en-US"/>
              </w:rPr>
            </w:pPr>
            <w:r>
              <w:rPr>
                <w:rFonts w:ascii="Times New Roman" w:hAnsi="Times New Roman" w:cs="Times New Roman"/>
                <w:sz w:val="24"/>
                <w:szCs w:val="24"/>
                <w:lang w:val="en-US"/>
              </w:rPr>
              <w:t xml:space="preserve">Individual </w:t>
            </w:r>
            <w:r w:rsidR="004D6A38">
              <w:rPr>
                <w:rFonts w:ascii="Times New Roman" w:hAnsi="Times New Roman" w:cs="Times New Roman"/>
                <w:sz w:val="24"/>
                <w:szCs w:val="24"/>
                <w:lang w:val="en-US"/>
              </w:rPr>
              <w:t>through self-reflection</w:t>
            </w:r>
          </w:p>
        </w:tc>
      </w:tr>
    </w:tbl>
    <w:p w14:paraId="7D939AE3" w14:textId="0B3966E3" w:rsidR="003F0B59" w:rsidRDefault="003F0B59" w:rsidP="003F0B59">
      <w:pPr>
        <w:spacing w:line="240" w:lineRule="auto"/>
        <w:rPr>
          <w:rFonts w:ascii="Times New Roman" w:hAnsi="Times New Roman" w:cs="Times New Roman"/>
          <w:sz w:val="24"/>
          <w:szCs w:val="24"/>
          <w:lang w:val="en-US"/>
        </w:rPr>
      </w:pPr>
      <w:r w:rsidRPr="007878AA">
        <w:rPr>
          <w:rFonts w:ascii="Times New Roman" w:hAnsi="Times New Roman" w:cs="Times New Roman"/>
          <w:b/>
          <w:bCs/>
          <w:sz w:val="24"/>
          <w:szCs w:val="24"/>
          <w:lang w:val="en-US"/>
        </w:rPr>
        <w:t xml:space="preserve">Table </w:t>
      </w:r>
      <w:r>
        <w:rPr>
          <w:rFonts w:ascii="Times New Roman" w:hAnsi="Times New Roman" w:cs="Times New Roman"/>
          <w:b/>
          <w:bCs/>
          <w:sz w:val="24"/>
          <w:szCs w:val="24"/>
          <w:lang w:val="en-US"/>
        </w:rPr>
        <w:t>8</w:t>
      </w:r>
      <w:r w:rsidRPr="007878AA">
        <w:rPr>
          <w:rFonts w:ascii="Times New Roman" w:hAnsi="Times New Roman" w:cs="Times New Roman"/>
          <w:b/>
          <w:bCs/>
          <w:sz w:val="24"/>
          <w:szCs w:val="24"/>
          <w:lang w:val="en-US"/>
        </w:rPr>
        <w:t xml:space="preserve">: Response to moral uncertainty and enactment of </w:t>
      </w:r>
      <w:proofErr w:type="spellStart"/>
      <w:r w:rsidRPr="007878AA">
        <w:rPr>
          <w:rFonts w:ascii="Times New Roman" w:hAnsi="Times New Roman" w:cs="Times New Roman"/>
          <w:b/>
          <w:bCs/>
          <w:sz w:val="24"/>
          <w:szCs w:val="24"/>
          <w:lang w:val="en-US"/>
        </w:rPr>
        <w:t>wilful</w:t>
      </w:r>
      <w:proofErr w:type="spellEnd"/>
      <w:r w:rsidRPr="007878AA">
        <w:rPr>
          <w:rFonts w:ascii="Times New Roman" w:hAnsi="Times New Roman" w:cs="Times New Roman"/>
          <w:b/>
          <w:bCs/>
          <w:sz w:val="24"/>
          <w:szCs w:val="24"/>
          <w:lang w:val="en-US"/>
        </w:rPr>
        <w:t xml:space="preserve"> ignorance for the ‘</w:t>
      </w:r>
      <w:r>
        <w:rPr>
          <w:rFonts w:ascii="Times New Roman" w:hAnsi="Times New Roman" w:cs="Times New Roman"/>
          <w:b/>
          <w:bCs/>
          <w:sz w:val="24"/>
          <w:szCs w:val="24"/>
          <w:lang w:val="en-US"/>
        </w:rPr>
        <w:t>Passive followers</w:t>
      </w:r>
      <w:r w:rsidRPr="007878AA">
        <w:rPr>
          <w:rFonts w:ascii="Times New Roman" w:hAnsi="Times New Roman" w:cs="Times New Roman"/>
          <w:b/>
          <w:bCs/>
          <w:sz w:val="24"/>
          <w:szCs w:val="24"/>
          <w:lang w:val="en-US"/>
        </w:rPr>
        <w:t>’</w:t>
      </w:r>
    </w:p>
    <w:p w14:paraId="38F7243C" w14:textId="77777777" w:rsidR="00A341D5" w:rsidRDefault="00A341D5" w:rsidP="00306CD8">
      <w:pPr>
        <w:spacing w:line="480" w:lineRule="auto"/>
        <w:ind w:firstLine="720"/>
        <w:rPr>
          <w:rFonts w:ascii="Times New Roman" w:hAnsi="Times New Roman" w:cs="Times New Roman"/>
          <w:i/>
          <w:iCs/>
          <w:sz w:val="24"/>
          <w:szCs w:val="24"/>
          <w:lang w:val="en-US"/>
        </w:rPr>
      </w:pPr>
    </w:p>
    <w:p w14:paraId="3B7B1F70" w14:textId="77777777" w:rsidR="00A341D5" w:rsidRDefault="00A341D5" w:rsidP="00306CD8">
      <w:pPr>
        <w:spacing w:line="480" w:lineRule="auto"/>
        <w:ind w:firstLine="720"/>
        <w:rPr>
          <w:rFonts w:ascii="Times New Roman" w:hAnsi="Times New Roman" w:cs="Times New Roman"/>
          <w:i/>
          <w:iCs/>
          <w:sz w:val="24"/>
          <w:szCs w:val="24"/>
          <w:lang w:val="en-US"/>
        </w:rPr>
      </w:pPr>
    </w:p>
    <w:p w14:paraId="0D3ACFA4" w14:textId="7C35EABC" w:rsidR="00306CD8" w:rsidRPr="00306CD8" w:rsidRDefault="00306CD8" w:rsidP="00A341D5">
      <w:pPr>
        <w:spacing w:line="240" w:lineRule="auto"/>
        <w:ind w:firstLine="720"/>
        <w:rPr>
          <w:rFonts w:ascii="Times New Roman" w:hAnsi="Times New Roman" w:cs="Times New Roman"/>
          <w:i/>
          <w:iCs/>
          <w:sz w:val="24"/>
          <w:szCs w:val="24"/>
          <w:lang w:val="en-US"/>
        </w:rPr>
      </w:pPr>
      <w:r w:rsidRPr="00306CD8">
        <w:rPr>
          <w:rFonts w:ascii="Times New Roman" w:hAnsi="Times New Roman" w:cs="Times New Roman"/>
          <w:i/>
          <w:iCs/>
          <w:sz w:val="24"/>
          <w:szCs w:val="24"/>
          <w:lang w:val="en-US"/>
        </w:rPr>
        <w:lastRenderedPageBreak/>
        <w:t>The actively conflicted</w:t>
      </w:r>
    </w:p>
    <w:p w14:paraId="53B18888" w14:textId="64B41286" w:rsidR="00306CD8" w:rsidRPr="00064C0F" w:rsidRDefault="00306CD8" w:rsidP="00A341D5">
      <w:pPr>
        <w:spacing w:line="240" w:lineRule="auto"/>
        <w:ind w:firstLine="720"/>
        <w:jc w:val="both"/>
        <w:rPr>
          <w:rFonts w:ascii="Times New Roman" w:hAnsi="Times New Roman" w:cs="Times New Roman"/>
          <w:sz w:val="24"/>
          <w:szCs w:val="24"/>
          <w:lang w:val="en-US"/>
        </w:rPr>
      </w:pPr>
      <w:proofErr w:type="spellStart"/>
      <w:r w:rsidRPr="00064C0F">
        <w:rPr>
          <w:rFonts w:ascii="Times New Roman" w:hAnsi="Times New Roman" w:cs="Times New Roman"/>
          <w:sz w:val="24"/>
          <w:szCs w:val="24"/>
          <w:lang w:val="en-US"/>
        </w:rPr>
        <w:t>Problemati</w:t>
      </w:r>
      <w:r>
        <w:rPr>
          <w:rFonts w:ascii="Times New Roman" w:hAnsi="Times New Roman" w:cs="Times New Roman"/>
          <w:sz w:val="24"/>
          <w:szCs w:val="24"/>
          <w:lang w:val="en-US"/>
        </w:rPr>
        <w:t>s</w:t>
      </w:r>
      <w:r w:rsidRPr="00064C0F">
        <w:rPr>
          <w:rFonts w:ascii="Times New Roman" w:hAnsi="Times New Roman" w:cs="Times New Roman"/>
          <w:sz w:val="24"/>
          <w:szCs w:val="24"/>
          <w:lang w:val="en-US"/>
        </w:rPr>
        <w:t>ation</w:t>
      </w:r>
      <w:proofErr w:type="spellEnd"/>
      <w:r w:rsidRPr="00064C0F">
        <w:rPr>
          <w:rFonts w:ascii="Times New Roman" w:hAnsi="Times New Roman" w:cs="Times New Roman"/>
          <w:sz w:val="24"/>
          <w:szCs w:val="24"/>
          <w:lang w:val="en-US"/>
        </w:rPr>
        <w:t xml:space="preserve"> from an actively conflicted position is deeply rooted in the moral conflict experienced by people, and challenges on an ongoing basis </w:t>
      </w:r>
      <w:proofErr w:type="gramStart"/>
      <w:r w:rsidRPr="00064C0F">
        <w:rPr>
          <w:rFonts w:ascii="Times New Roman" w:hAnsi="Times New Roman" w:cs="Times New Roman"/>
          <w:sz w:val="24"/>
          <w:szCs w:val="24"/>
          <w:lang w:val="en-US"/>
        </w:rPr>
        <w:t>their</w:t>
      </w:r>
      <w:proofErr w:type="gramEnd"/>
      <w:r w:rsidRPr="00064C0F">
        <w:rPr>
          <w:rFonts w:ascii="Times New Roman" w:hAnsi="Times New Roman" w:cs="Times New Roman"/>
          <w:sz w:val="24"/>
          <w:szCs w:val="24"/>
          <w:lang w:val="en-US"/>
        </w:rPr>
        <w:t xml:space="preserve"> very belonging to the British </w:t>
      </w:r>
      <w:r>
        <w:rPr>
          <w:rFonts w:ascii="Times New Roman" w:hAnsi="Times New Roman" w:cs="Times New Roman"/>
          <w:sz w:val="24"/>
          <w:szCs w:val="24"/>
          <w:lang w:val="en-US"/>
        </w:rPr>
        <w:t>defence</w:t>
      </w:r>
      <w:r w:rsidRPr="00064C0F">
        <w:rPr>
          <w:rFonts w:ascii="Times New Roman" w:hAnsi="Times New Roman" w:cs="Times New Roman"/>
          <w:sz w:val="24"/>
          <w:szCs w:val="24"/>
          <w:lang w:val="en-US"/>
        </w:rPr>
        <w:t xml:space="preserve"> industry, because of the issues they see with the industry’s products, their impact, who is using them, and what this entire ecosystem is ultimately in aid of. From an actively conflicted position, </w:t>
      </w:r>
      <w:r w:rsidR="007479ED">
        <w:rPr>
          <w:rFonts w:ascii="Times New Roman" w:hAnsi="Times New Roman" w:cs="Times New Roman"/>
          <w:sz w:val="24"/>
          <w:szCs w:val="24"/>
          <w:lang w:val="en-US"/>
        </w:rPr>
        <w:t>p</w:t>
      </w:r>
      <w:r w:rsidRPr="00064C0F">
        <w:rPr>
          <w:rFonts w:ascii="Times New Roman" w:hAnsi="Times New Roman" w:cs="Times New Roman"/>
          <w:sz w:val="24"/>
          <w:szCs w:val="24"/>
          <w:lang w:val="en-US"/>
        </w:rPr>
        <w:t xml:space="preserve">eople approach the </w:t>
      </w:r>
      <w:proofErr w:type="spellStart"/>
      <w:r w:rsidRPr="00064C0F">
        <w:rPr>
          <w:rFonts w:ascii="Times New Roman" w:hAnsi="Times New Roman" w:cs="Times New Roman"/>
          <w:sz w:val="24"/>
          <w:szCs w:val="24"/>
          <w:lang w:val="en-US"/>
        </w:rPr>
        <w:t>organisational</w:t>
      </w:r>
      <w:proofErr w:type="spellEnd"/>
      <w:r w:rsidRPr="00064C0F">
        <w:rPr>
          <w:rFonts w:ascii="Times New Roman" w:hAnsi="Times New Roman" w:cs="Times New Roman"/>
          <w:sz w:val="24"/>
          <w:szCs w:val="24"/>
          <w:lang w:val="en-US"/>
        </w:rPr>
        <w:t xml:space="preserve"> discourse critically, </w:t>
      </w:r>
      <w:r w:rsidR="007479ED">
        <w:rPr>
          <w:rFonts w:ascii="Times New Roman" w:hAnsi="Times New Roman" w:cs="Times New Roman"/>
          <w:sz w:val="24"/>
          <w:szCs w:val="24"/>
          <w:lang w:val="en-US"/>
        </w:rPr>
        <w:t xml:space="preserve">acutely aware of </w:t>
      </w:r>
      <w:r w:rsidR="002C568B">
        <w:rPr>
          <w:rFonts w:ascii="Times New Roman" w:hAnsi="Times New Roman" w:cs="Times New Roman"/>
          <w:sz w:val="24"/>
          <w:szCs w:val="24"/>
          <w:lang w:val="en-US"/>
        </w:rPr>
        <w:t xml:space="preserve">practices of institutional </w:t>
      </w:r>
      <w:proofErr w:type="spellStart"/>
      <w:r w:rsidR="002C568B">
        <w:rPr>
          <w:rFonts w:ascii="Times New Roman" w:hAnsi="Times New Roman" w:cs="Times New Roman"/>
          <w:sz w:val="24"/>
          <w:szCs w:val="24"/>
          <w:lang w:val="en-US"/>
        </w:rPr>
        <w:t>wilful</w:t>
      </w:r>
      <w:proofErr w:type="spellEnd"/>
      <w:r w:rsidR="002C568B">
        <w:rPr>
          <w:rFonts w:ascii="Times New Roman" w:hAnsi="Times New Roman" w:cs="Times New Roman"/>
          <w:sz w:val="24"/>
          <w:szCs w:val="24"/>
          <w:lang w:val="en-US"/>
        </w:rPr>
        <w:t xml:space="preserve"> ignorance</w:t>
      </w:r>
      <w:r w:rsidR="00947D35">
        <w:rPr>
          <w:rFonts w:ascii="Times New Roman" w:hAnsi="Times New Roman" w:cs="Times New Roman"/>
          <w:sz w:val="24"/>
          <w:szCs w:val="24"/>
          <w:lang w:val="en-US"/>
        </w:rPr>
        <w:t>, and impacted by it</w:t>
      </w:r>
      <w:r w:rsidR="002C568B">
        <w:rPr>
          <w:rFonts w:ascii="Times New Roman" w:hAnsi="Times New Roman" w:cs="Times New Roman"/>
          <w:sz w:val="24"/>
          <w:szCs w:val="24"/>
          <w:lang w:val="en-US"/>
        </w:rPr>
        <w:t xml:space="preserve">. </w:t>
      </w:r>
      <w:r w:rsidR="00D14CF8">
        <w:rPr>
          <w:rFonts w:ascii="Times New Roman" w:hAnsi="Times New Roman" w:cs="Times New Roman"/>
          <w:sz w:val="24"/>
          <w:szCs w:val="24"/>
          <w:lang w:val="en-US"/>
        </w:rPr>
        <w:t xml:space="preserve">They </w:t>
      </w:r>
      <w:r w:rsidRPr="00064C0F">
        <w:rPr>
          <w:rFonts w:ascii="Times New Roman" w:hAnsi="Times New Roman" w:cs="Times New Roman"/>
          <w:sz w:val="24"/>
          <w:szCs w:val="24"/>
          <w:lang w:val="en-US"/>
        </w:rPr>
        <w:t xml:space="preserve">seek to highlight the </w:t>
      </w:r>
      <w:r w:rsidR="00947D35" w:rsidRPr="00064C0F">
        <w:rPr>
          <w:rFonts w:ascii="Times New Roman" w:hAnsi="Times New Roman" w:cs="Times New Roman"/>
          <w:sz w:val="24"/>
          <w:szCs w:val="24"/>
          <w:lang w:val="en-US"/>
        </w:rPr>
        <w:t>untold and</w:t>
      </w:r>
      <w:r w:rsidRPr="00064C0F">
        <w:rPr>
          <w:rFonts w:ascii="Times New Roman" w:hAnsi="Times New Roman" w:cs="Times New Roman"/>
          <w:sz w:val="24"/>
          <w:szCs w:val="24"/>
          <w:lang w:val="en-US"/>
        </w:rPr>
        <w:t xml:space="preserve"> </w:t>
      </w:r>
      <w:r w:rsidR="00D14CF8">
        <w:rPr>
          <w:rFonts w:ascii="Times New Roman" w:hAnsi="Times New Roman" w:cs="Times New Roman"/>
          <w:sz w:val="24"/>
          <w:szCs w:val="24"/>
          <w:lang w:val="en-US"/>
        </w:rPr>
        <w:t xml:space="preserve">are </w:t>
      </w:r>
      <w:r w:rsidRPr="00064C0F">
        <w:rPr>
          <w:rFonts w:ascii="Times New Roman" w:hAnsi="Times New Roman" w:cs="Times New Roman"/>
          <w:sz w:val="24"/>
          <w:szCs w:val="24"/>
          <w:lang w:val="en-US"/>
        </w:rPr>
        <w:t xml:space="preserve">cynical towards the industry’s emphasis on pride and purpose. </w:t>
      </w:r>
      <w:r w:rsidR="009E5DFF">
        <w:rPr>
          <w:rFonts w:ascii="Times New Roman" w:hAnsi="Times New Roman" w:cs="Times New Roman"/>
          <w:sz w:val="24"/>
          <w:szCs w:val="24"/>
          <w:lang w:val="en-US"/>
        </w:rPr>
        <w:t xml:space="preserve">They share </w:t>
      </w:r>
      <w:r w:rsidR="001D03B8">
        <w:rPr>
          <w:rFonts w:ascii="Times New Roman" w:hAnsi="Times New Roman" w:cs="Times New Roman"/>
          <w:sz w:val="24"/>
          <w:szCs w:val="24"/>
          <w:lang w:val="en-US"/>
        </w:rPr>
        <w:t>a degree of discomfort,</w:t>
      </w:r>
      <w:r w:rsidRPr="00064C0F">
        <w:rPr>
          <w:rFonts w:ascii="Times New Roman" w:hAnsi="Times New Roman" w:cs="Times New Roman"/>
          <w:sz w:val="24"/>
          <w:szCs w:val="24"/>
          <w:lang w:val="en-US"/>
        </w:rPr>
        <w:t xml:space="preserve"> reinforced through events reminding the</w:t>
      </w:r>
      <w:r w:rsidR="001D03B8">
        <w:rPr>
          <w:rFonts w:ascii="Times New Roman" w:hAnsi="Times New Roman" w:cs="Times New Roman"/>
          <w:sz w:val="24"/>
          <w:szCs w:val="24"/>
          <w:lang w:val="en-US"/>
        </w:rPr>
        <w:t>m</w:t>
      </w:r>
      <w:r w:rsidRPr="00064C0F">
        <w:rPr>
          <w:rFonts w:ascii="Times New Roman" w:hAnsi="Times New Roman" w:cs="Times New Roman"/>
          <w:sz w:val="24"/>
          <w:szCs w:val="24"/>
          <w:lang w:val="en-US"/>
        </w:rPr>
        <w:t xml:space="preserve"> of the harm the industry is associated with, which act against coping mechanisms people attempt to put in place. </w:t>
      </w:r>
      <w:r w:rsidR="001D03B8">
        <w:rPr>
          <w:rFonts w:ascii="Times New Roman" w:hAnsi="Times New Roman" w:cs="Times New Roman"/>
          <w:sz w:val="24"/>
          <w:szCs w:val="24"/>
          <w:lang w:val="en-US"/>
        </w:rPr>
        <w:t xml:space="preserve">Institutional </w:t>
      </w:r>
      <w:proofErr w:type="spellStart"/>
      <w:r w:rsidR="001D03B8">
        <w:rPr>
          <w:rFonts w:ascii="Times New Roman" w:hAnsi="Times New Roman" w:cs="Times New Roman"/>
          <w:sz w:val="24"/>
          <w:szCs w:val="24"/>
          <w:lang w:val="en-US"/>
        </w:rPr>
        <w:t>wiful</w:t>
      </w:r>
      <w:proofErr w:type="spellEnd"/>
      <w:r w:rsidR="001D03B8">
        <w:rPr>
          <w:rFonts w:ascii="Times New Roman" w:hAnsi="Times New Roman" w:cs="Times New Roman"/>
          <w:sz w:val="24"/>
          <w:szCs w:val="24"/>
          <w:lang w:val="en-US"/>
        </w:rPr>
        <w:t xml:space="preserve"> ignorance</w:t>
      </w:r>
      <w:r w:rsidR="00C369C0">
        <w:rPr>
          <w:rFonts w:ascii="Times New Roman" w:hAnsi="Times New Roman" w:cs="Times New Roman"/>
          <w:sz w:val="24"/>
          <w:szCs w:val="24"/>
          <w:lang w:val="en-US"/>
        </w:rPr>
        <w:t xml:space="preserve"> </w:t>
      </w:r>
      <w:r w:rsidR="00D02119">
        <w:rPr>
          <w:rFonts w:ascii="Times New Roman" w:hAnsi="Times New Roman" w:cs="Times New Roman"/>
          <w:sz w:val="24"/>
          <w:szCs w:val="24"/>
          <w:lang w:val="en-US"/>
        </w:rPr>
        <w:t xml:space="preserve">of such moral conflicts </w:t>
      </w:r>
      <w:r w:rsidR="00C369C0">
        <w:rPr>
          <w:rFonts w:ascii="Times New Roman" w:hAnsi="Times New Roman" w:cs="Times New Roman"/>
          <w:sz w:val="24"/>
          <w:szCs w:val="24"/>
          <w:lang w:val="en-US"/>
        </w:rPr>
        <w:t>compound</w:t>
      </w:r>
      <w:r w:rsidRPr="00064C0F">
        <w:rPr>
          <w:rFonts w:ascii="Times New Roman" w:hAnsi="Times New Roman" w:cs="Times New Roman"/>
          <w:sz w:val="24"/>
          <w:szCs w:val="24"/>
          <w:lang w:val="en-US"/>
        </w:rPr>
        <w:t xml:space="preserve">s </w:t>
      </w:r>
      <w:r w:rsidR="00C369C0">
        <w:rPr>
          <w:rFonts w:ascii="Times New Roman" w:hAnsi="Times New Roman" w:cs="Times New Roman"/>
          <w:sz w:val="24"/>
          <w:szCs w:val="24"/>
          <w:lang w:val="en-US"/>
        </w:rPr>
        <w:t xml:space="preserve">the </w:t>
      </w:r>
      <w:r w:rsidRPr="00064C0F">
        <w:rPr>
          <w:rFonts w:ascii="Times New Roman" w:hAnsi="Times New Roman" w:cs="Times New Roman"/>
          <w:sz w:val="24"/>
          <w:szCs w:val="24"/>
          <w:lang w:val="en-US"/>
        </w:rPr>
        <w:t>significant dissonance</w:t>
      </w:r>
      <w:r w:rsidR="00D02119">
        <w:rPr>
          <w:rFonts w:ascii="Times New Roman" w:hAnsi="Times New Roman" w:cs="Times New Roman"/>
          <w:sz w:val="24"/>
          <w:szCs w:val="24"/>
          <w:lang w:val="en-US"/>
        </w:rPr>
        <w:t xml:space="preserve"> experienced by the actively conflicted</w:t>
      </w:r>
      <w:r w:rsidRPr="00064C0F">
        <w:rPr>
          <w:rFonts w:ascii="Times New Roman" w:hAnsi="Times New Roman" w:cs="Times New Roman"/>
          <w:sz w:val="24"/>
          <w:szCs w:val="24"/>
          <w:lang w:val="en-US"/>
        </w:rPr>
        <w:t xml:space="preserve">, </w:t>
      </w:r>
      <w:r w:rsidR="00552BE7">
        <w:rPr>
          <w:rFonts w:ascii="Times New Roman" w:hAnsi="Times New Roman" w:cs="Times New Roman"/>
          <w:sz w:val="24"/>
          <w:szCs w:val="24"/>
          <w:lang w:val="en-US"/>
        </w:rPr>
        <w:t>exacerbated by the</w:t>
      </w:r>
      <w:r w:rsidRPr="00064C0F">
        <w:rPr>
          <w:rFonts w:ascii="Times New Roman" w:hAnsi="Times New Roman" w:cs="Times New Roman"/>
          <w:sz w:val="24"/>
          <w:szCs w:val="24"/>
          <w:lang w:val="en-US"/>
        </w:rPr>
        <w:t xml:space="preserve"> lack of support </w:t>
      </w:r>
      <w:r w:rsidR="00436C8D">
        <w:rPr>
          <w:rFonts w:ascii="Times New Roman" w:hAnsi="Times New Roman" w:cs="Times New Roman"/>
          <w:sz w:val="24"/>
          <w:szCs w:val="24"/>
          <w:lang w:val="en-US"/>
        </w:rPr>
        <w:t>available to them to manage their moral conflict</w:t>
      </w:r>
      <w:r w:rsidR="0076062D">
        <w:rPr>
          <w:rFonts w:ascii="Times New Roman" w:hAnsi="Times New Roman" w:cs="Times New Roman"/>
          <w:sz w:val="24"/>
          <w:szCs w:val="24"/>
          <w:lang w:val="en-US"/>
        </w:rPr>
        <w:t>. The</w:t>
      </w:r>
      <w:r w:rsidR="00444D32">
        <w:rPr>
          <w:rFonts w:ascii="Times New Roman" w:hAnsi="Times New Roman" w:cs="Times New Roman"/>
          <w:sz w:val="24"/>
          <w:szCs w:val="24"/>
          <w:lang w:val="en-US"/>
        </w:rPr>
        <w:t xml:space="preserve">y </w:t>
      </w:r>
      <w:r w:rsidR="005F3359">
        <w:rPr>
          <w:rFonts w:ascii="Times New Roman" w:hAnsi="Times New Roman" w:cs="Times New Roman"/>
          <w:sz w:val="24"/>
          <w:szCs w:val="24"/>
          <w:lang w:val="en-US"/>
        </w:rPr>
        <w:t>pick up on</w:t>
      </w:r>
      <w:r w:rsidRPr="00064C0F">
        <w:rPr>
          <w:rFonts w:ascii="Times New Roman" w:hAnsi="Times New Roman" w:cs="Times New Roman"/>
          <w:sz w:val="24"/>
          <w:szCs w:val="24"/>
          <w:lang w:val="en-US"/>
        </w:rPr>
        <w:t xml:space="preserve"> attempt</w:t>
      </w:r>
      <w:r w:rsidR="005F3359">
        <w:rPr>
          <w:rFonts w:ascii="Times New Roman" w:hAnsi="Times New Roman" w:cs="Times New Roman"/>
          <w:sz w:val="24"/>
          <w:szCs w:val="24"/>
          <w:lang w:val="en-US"/>
        </w:rPr>
        <w:t xml:space="preserve">s made by their </w:t>
      </w:r>
      <w:proofErr w:type="spellStart"/>
      <w:r w:rsidR="005F3359">
        <w:rPr>
          <w:rFonts w:ascii="Times New Roman" w:hAnsi="Times New Roman" w:cs="Times New Roman"/>
          <w:sz w:val="24"/>
          <w:szCs w:val="24"/>
          <w:lang w:val="en-US"/>
        </w:rPr>
        <w:t>organisation</w:t>
      </w:r>
      <w:proofErr w:type="spellEnd"/>
      <w:r w:rsidRPr="00064C0F">
        <w:rPr>
          <w:rFonts w:ascii="Times New Roman" w:hAnsi="Times New Roman" w:cs="Times New Roman"/>
          <w:sz w:val="24"/>
          <w:szCs w:val="24"/>
          <w:lang w:val="en-US"/>
        </w:rPr>
        <w:t xml:space="preserve"> to invalidate the</w:t>
      </w:r>
      <w:r w:rsidR="005F3359">
        <w:rPr>
          <w:rFonts w:ascii="Times New Roman" w:hAnsi="Times New Roman" w:cs="Times New Roman"/>
          <w:sz w:val="24"/>
          <w:szCs w:val="24"/>
          <w:lang w:val="en-US"/>
        </w:rPr>
        <w:t>ir concerns</w:t>
      </w:r>
      <w:r w:rsidRPr="00064C0F">
        <w:rPr>
          <w:rFonts w:ascii="Times New Roman" w:hAnsi="Times New Roman" w:cs="Times New Roman"/>
          <w:sz w:val="24"/>
          <w:szCs w:val="24"/>
          <w:lang w:val="en-US"/>
        </w:rPr>
        <w:t xml:space="preserve"> by selectively deciding which aspects of working in the British </w:t>
      </w:r>
      <w:r>
        <w:rPr>
          <w:rFonts w:ascii="Times New Roman" w:hAnsi="Times New Roman" w:cs="Times New Roman"/>
          <w:sz w:val="24"/>
          <w:szCs w:val="24"/>
          <w:lang w:val="en-US"/>
        </w:rPr>
        <w:t>defence</w:t>
      </w:r>
      <w:r w:rsidRPr="00064C0F">
        <w:rPr>
          <w:rFonts w:ascii="Times New Roman" w:hAnsi="Times New Roman" w:cs="Times New Roman"/>
          <w:sz w:val="24"/>
          <w:szCs w:val="24"/>
          <w:lang w:val="en-US"/>
        </w:rPr>
        <w:t xml:space="preserve"> industry they wish to acknowledge and convey</w:t>
      </w:r>
      <w:r w:rsidR="00804BF2">
        <w:rPr>
          <w:rFonts w:ascii="Times New Roman" w:hAnsi="Times New Roman" w:cs="Times New Roman"/>
          <w:sz w:val="24"/>
          <w:szCs w:val="24"/>
          <w:lang w:val="en-US"/>
        </w:rPr>
        <w:t xml:space="preserve">, i.e., emphasizing the national security aspect, while downplaying the </w:t>
      </w:r>
      <w:r w:rsidR="00442511">
        <w:rPr>
          <w:rFonts w:ascii="Times New Roman" w:hAnsi="Times New Roman" w:cs="Times New Roman"/>
          <w:sz w:val="24"/>
          <w:szCs w:val="24"/>
          <w:lang w:val="en-US"/>
        </w:rPr>
        <w:t>contribution to the arms trade</w:t>
      </w:r>
      <w:r w:rsidRPr="00064C0F">
        <w:rPr>
          <w:rFonts w:ascii="Times New Roman" w:hAnsi="Times New Roman" w:cs="Times New Roman"/>
          <w:sz w:val="24"/>
          <w:szCs w:val="24"/>
          <w:lang w:val="en-US"/>
        </w:rPr>
        <w:t>. An actively conflicted position is a position of severe discomfort, which people do not experience as being sustainable</w:t>
      </w:r>
      <w:r w:rsidR="00FC00F9">
        <w:rPr>
          <w:rFonts w:ascii="Times New Roman" w:hAnsi="Times New Roman" w:cs="Times New Roman"/>
          <w:sz w:val="24"/>
          <w:szCs w:val="24"/>
          <w:lang w:val="en-US"/>
        </w:rPr>
        <w:t>, leading them</w:t>
      </w:r>
      <w:r w:rsidRPr="00064C0F">
        <w:rPr>
          <w:rFonts w:ascii="Times New Roman" w:hAnsi="Times New Roman" w:cs="Times New Roman"/>
          <w:sz w:val="24"/>
          <w:szCs w:val="24"/>
          <w:lang w:val="en-US"/>
        </w:rPr>
        <w:t xml:space="preserve"> to considerations of leaving the industry, fed by feeling</w:t>
      </w:r>
      <w:r>
        <w:rPr>
          <w:rFonts w:ascii="Times New Roman" w:hAnsi="Times New Roman" w:cs="Times New Roman"/>
          <w:sz w:val="24"/>
          <w:szCs w:val="24"/>
          <w:lang w:val="en-US"/>
        </w:rPr>
        <w:t>s</w:t>
      </w:r>
      <w:r w:rsidRPr="00064C0F">
        <w:rPr>
          <w:rFonts w:ascii="Times New Roman" w:hAnsi="Times New Roman" w:cs="Times New Roman"/>
          <w:sz w:val="24"/>
          <w:szCs w:val="24"/>
          <w:lang w:val="en-US"/>
        </w:rPr>
        <w:t xml:space="preserve"> of powerlessness to influence other paths towards positive change. Accounts of experience and impact of moral conflict can be seen in table 9. </w:t>
      </w:r>
    </w:p>
    <w:tbl>
      <w:tblPr>
        <w:tblStyle w:val="PlainTable1"/>
        <w:tblW w:w="0" w:type="auto"/>
        <w:tblLook w:val="0620" w:firstRow="1" w:lastRow="0" w:firstColumn="0" w:lastColumn="0" w:noHBand="1" w:noVBand="1"/>
      </w:tblPr>
      <w:tblGrid>
        <w:gridCol w:w="2122"/>
        <w:gridCol w:w="4819"/>
        <w:gridCol w:w="2075"/>
      </w:tblGrid>
      <w:tr w:rsidR="00D30854" w:rsidRPr="00064C0F" w14:paraId="6BC82D2E" w14:textId="6BC6EB31" w:rsidTr="00D30854">
        <w:trPr>
          <w:cnfStyle w:val="100000000000" w:firstRow="1" w:lastRow="0" w:firstColumn="0" w:lastColumn="0" w:oddVBand="0" w:evenVBand="0" w:oddHBand="0" w:evenHBand="0" w:firstRowFirstColumn="0" w:firstRowLastColumn="0" w:lastRowFirstColumn="0" w:lastRowLastColumn="0"/>
        </w:trPr>
        <w:tc>
          <w:tcPr>
            <w:tcW w:w="2122" w:type="dxa"/>
          </w:tcPr>
          <w:p w14:paraId="3591E2D2" w14:textId="3E4A76E6" w:rsidR="00D30854" w:rsidRPr="00064C0F" w:rsidRDefault="00DB79DA" w:rsidP="00D30854">
            <w:pPr>
              <w:rPr>
                <w:rFonts w:ascii="Times New Roman" w:hAnsi="Times New Roman" w:cs="Times New Roman"/>
                <w:sz w:val="24"/>
                <w:szCs w:val="24"/>
                <w:lang w:val="en-US"/>
              </w:rPr>
            </w:pPr>
            <w:r>
              <w:rPr>
                <w:rFonts w:ascii="Times New Roman" w:hAnsi="Times New Roman" w:cs="Times New Roman"/>
                <w:sz w:val="24"/>
                <w:szCs w:val="24"/>
                <w:lang w:val="en-US"/>
              </w:rPr>
              <w:t>Impact of</w:t>
            </w:r>
            <w:r w:rsidR="00D30854">
              <w:rPr>
                <w:rFonts w:ascii="Times New Roman" w:hAnsi="Times New Roman" w:cs="Times New Roman"/>
                <w:sz w:val="24"/>
                <w:szCs w:val="24"/>
                <w:lang w:val="en-US"/>
              </w:rPr>
              <w:t xml:space="preserve"> moral uncertaint</w:t>
            </w:r>
            <w:r w:rsidR="00D30854">
              <w:rPr>
                <w:rFonts w:ascii="Times New Roman" w:hAnsi="Times New Roman" w:cs="Times New Roman"/>
                <w:b w:val="0"/>
                <w:bCs w:val="0"/>
                <w:sz w:val="24"/>
                <w:szCs w:val="24"/>
                <w:lang w:val="en-US"/>
              </w:rPr>
              <w:t>y</w:t>
            </w:r>
          </w:p>
        </w:tc>
        <w:tc>
          <w:tcPr>
            <w:tcW w:w="4819" w:type="dxa"/>
          </w:tcPr>
          <w:p w14:paraId="38B751C1" w14:textId="0344016B" w:rsidR="00D30854" w:rsidRPr="00064C0F" w:rsidRDefault="00D30854" w:rsidP="00D30854">
            <w:pPr>
              <w:jc w:val="both"/>
              <w:rPr>
                <w:rFonts w:ascii="Times New Roman" w:hAnsi="Times New Roman" w:cs="Times New Roman"/>
                <w:sz w:val="24"/>
                <w:szCs w:val="24"/>
                <w:lang w:val="en-US"/>
              </w:rPr>
            </w:pPr>
            <w:r>
              <w:rPr>
                <w:rFonts w:ascii="Times New Roman" w:hAnsi="Times New Roman" w:cs="Times New Roman"/>
                <w:sz w:val="24"/>
                <w:szCs w:val="24"/>
                <w:lang w:val="en-US"/>
              </w:rPr>
              <w:t>Quote</w:t>
            </w:r>
          </w:p>
        </w:tc>
        <w:tc>
          <w:tcPr>
            <w:tcW w:w="2075" w:type="dxa"/>
          </w:tcPr>
          <w:p w14:paraId="49399DC1" w14:textId="62F7130D" w:rsidR="00D30854" w:rsidRPr="00064C0F" w:rsidRDefault="00D30854" w:rsidP="00D30854">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Wilful</w:t>
            </w:r>
            <w:proofErr w:type="spellEnd"/>
            <w:r>
              <w:rPr>
                <w:rFonts w:ascii="Times New Roman" w:hAnsi="Times New Roman" w:cs="Times New Roman"/>
                <w:sz w:val="24"/>
                <w:szCs w:val="24"/>
                <w:lang w:val="en-US"/>
              </w:rPr>
              <w:t xml:space="preserve"> ignorance level</w:t>
            </w:r>
          </w:p>
        </w:tc>
      </w:tr>
      <w:tr w:rsidR="00D30854" w:rsidRPr="00064C0F" w14:paraId="3134342B" w14:textId="4230D612" w:rsidTr="00D30854">
        <w:tc>
          <w:tcPr>
            <w:tcW w:w="2122" w:type="dxa"/>
          </w:tcPr>
          <w:p w14:paraId="227F29AA" w14:textId="2AA9BC33" w:rsidR="00D30854" w:rsidRPr="00064C0F" w:rsidRDefault="00576638" w:rsidP="00D30854">
            <w:pPr>
              <w:rPr>
                <w:rFonts w:ascii="Times New Roman" w:hAnsi="Times New Roman" w:cs="Times New Roman"/>
                <w:sz w:val="24"/>
                <w:szCs w:val="24"/>
                <w:lang w:val="en-US"/>
              </w:rPr>
            </w:pPr>
            <w:r>
              <w:rPr>
                <w:rFonts w:ascii="Times New Roman" w:hAnsi="Times New Roman" w:cs="Times New Roman"/>
                <w:sz w:val="24"/>
                <w:szCs w:val="24"/>
                <w:lang w:val="en-US"/>
              </w:rPr>
              <w:t>Geopolitical</w:t>
            </w:r>
            <w:r w:rsidR="00D30854" w:rsidRPr="00064C0F">
              <w:rPr>
                <w:rFonts w:ascii="Times New Roman" w:hAnsi="Times New Roman" w:cs="Times New Roman"/>
                <w:sz w:val="24"/>
                <w:szCs w:val="24"/>
                <w:lang w:val="en-US"/>
              </w:rPr>
              <w:t xml:space="preserve"> events exacerbating the moral conflict</w:t>
            </w:r>
          </w:p>
        </w:tc>
        <w:tc>
          <w:tcPr>
            <w:tcW w:w="4819" w:type="dxa"/>
          </w:tcPr>
          <w:p w14:paraId="036E154F" w14:textId="77777777" w:rsidR="00D30854" w:rsidRPr="00064C0F" w:rsidRDefault="00D30854" w:rsidP="00D30854">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Most recently something that really made me feel very uncomfortable was the day that the invasion of Ukraine was announced, and the share price has skyrocketed. And the first thought I had was, this is horrible. I am directly profiting from innocent people dying. (Issy)</w:t>
            </w:r>
          </w:p>
        </w:tc>
        <w:tc>
          <w:tcPr>
            <w:tcW w:w="2075" w:type="dxa"/>
          </w:tcPr>
          <w:p w14:paraId="66913A91" w14:textId="4CA26935" w:rsidR="00D30854" w:rsidRPr="00064C0F" w:rsidRDefault="0088453C" w:rsidP="00D30854">
            <w:pPr>
              <w:rPr>
                <w:rFonts w:ascii="Times New Roman" w:hAnsi="Times New Roman" w:cs="Times New Roman"/>
                <w:sz w:val="24"/>
                <w:szCs w:val="24"/>
                <w:lang w:val="en-US"/>
              </w:rPr>
            </w:pPr>
            <w:r>
              <w:rPr>
                <w:rFonts w:ascii="Times New Roman" w:hAnsi="Times New Roman" w:cs="Times New Roman"/>
                <w:sz w:val="24"/>
                <w:szCs w:val="24"/>
                <w:lang w:val="en-US"/>
              </w:rPr>
              <w:t>Institu</w:t>
            </w:r>
            <w:r w:rsidR="000177E7">
              <w:rPr>
                <w:rFonts w:ascii="Times New Roman" w:hAnsi="Times New Roman" w:cs="Times New Roman"/>
                <w:sz w:val="24"/>
                <w:szCs w:val="24"/>
                <w:lang w:val="en-US"/>
              </w:rPr>
              <w:t>tional</w:t>
            </w:r>
            <w:r w:rsidR="002D77A3">
              <w:rPr>
                <w:rFonts w:ascii="Times New Roman" w:hAnsi="Times New Roman" w:cs="Times New Roman"/>
                <w:sz w:val="24"/>
                <w:szCs w:val="24"/>
                <w:lang w:val="en-US"/>
              </w:rPr>
              <w:t xml:space="preserve">, while moral challenge deeply felt at </w:t>
            </w:r>
            <w:r w:rsidR="000177E7">
              <w:rPr>
                <w:rFonts w:ascii="Times New Roman" w:hAnsi="Times New Roman" w:cs="Times New Roman"/>
                <w:sz w:val="24"/>
                <w:szCs w:val="24"/>
                <w:lang w:val="en-US"/>
              </w:rPr>
              <w:t>individual level</w:t>
            </w:r>
          </w:p>
        </w:tc>
      </w:tr>
      <w:tr w:rsidR="00D30854" w:rsidRPr="00064C0F" w14:paraId="18CF9DB8" w14:textId="7B2C5CDC" w:rsidTr="00D30854">
        <w:tc>
          <w:tcPr>
            <w:tcW w:w="2122" w:type="dxa"/>
          </w:tcPr>
          <w:p w14:paraId="3AC21F80" w14:textId="4535C188" w:rsidR="00D30854" w:rsidRPr="00064C0F" w:rsidRDefault="00576638" w:rsidP="00D30854">
            <w:pPr>
              <w:rPr>
                <w:rFonts w:ascii="Times New Roman" w:hAnsi="Times New Roman" w:cs="Times New Roman"/>
                <w:sz w:val="24"/>
                <w:szCs w:val="24"/>
                <w:lang w:val="en-US"/>
              </w:rPr>
            </w:pPr>
            <w:r>
              <w:rPr>
                <w:rFonts w:ascii="Times New Roman" w:hAnsi="Times New Roman" w:cs="Times New Roman"/>
                <w:sz w:val="24"/>
                <w:szCs w:val="24"/>
                <w:lang w:val="en-US"/>
              </w:rPr>
              <w:t>Critical perception of</w:t>
            </w:r>
            <w:r w:rsidR="00D30854" w:rsidRPr="00064C0F">
              <w:rPr>
                <w:rFonts w:ascii="Times New Roman" w:hAnsi="Times New Roman" w:cs="Times New Roman"/>
                <w:sz w:val="24"/>
                <w:szCs w:val="24"/>
                <w:lang w:val="en-US"/>
              </w:rPr>
              <w:t xml:space="preserve"> corporate discourse ignoring moral conflict</w:t>
            </w:r>
          </w:p>
        </w:tc>
        <w:tc>
          <w:tcPr>
            <w:tcW w:w="4819" w:type="dxa"/>
          </w:tcPr>
          <w:p w14:paraId="443F4F16" w14:textId="77777777" w:rsidR="00D30854" w:rsidRPr="00064C0F" w:rsidRDefault="00D30854" w:rsidP="00D30854">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It's so drilled into everyone to be so extremely proud of what we do (…) and there's just no recognition of the fact </w:t>
            </w:r>
            <w:proofErr w:type="gramStart"/>
            <w:r w:rsidRPr="00064C0F">
              <w:rPr>
                <w:rFonts w:ascii="Times New Roman" w:hAnsi="Times New Roman" w:cs="Times New Roman"/>
                <w:sz w:val="24"/>
                <w:szCs w:val="24"/>
                <w:lang w:val="en-US"/>
              </w:rPr>
              <w:t>that actually, there’s</w:t>
            </w:r>
            <w:proofErr w:type="gramEnd"/>
            <w:r w:rsidRPr="00064C0F">
              <w:rPr>
                <w:rFonts w:ascii="Times New Roman" w:hAnsi="Times New Roman" w:cs="Times New Roman"/>
                <w:sz w:val="24"/>
                <w:szCs w:val="24"/>
                <w:lang w:val="en-US"/>
              </w:rPr>
              <w:t xml:space="preserve"> probably a few things that people might not feel so proud of. (Issy)</w:t>
            </w:r>
          </w:p>
          <w:p w14:paraId="4BC9D3D0" w14:textId="77777777" w:rsidR="00D30854" w:rsidRPr="00064C0F" w:rsidRDefault="00D30854" w:rsidP="00D30854">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 xml:space="preserve">I think there's a lot of I guess, I don't </w:t>
            </w:r>
            <w:proofErr w:type="spellStart"/>
            <w:r w:rsidRPr="00064C0F">
              <w:rPr>
                <w:rFonts w:ascii="Times New Roman" w:hAnsi="Times New Roman" w:cs="Times New Roman"/>
                <w:sz w:val="24"/>
                <w:szCs w:val="24"/>
                <w:lang w:val="en-US"/>
              </w:rPr>
              <w:t>wanna</w:t>
            </w:r>
            <w:proofErr w:type="spellEnd"/>
            <w:r w:rsidRPr="00064C0F">
              <w:rPr>
                <w:rFonts w:ascii="Times New Roman" w:hAnsi="Times New Roman" w:cs="Times New Roman"/>
                <w:sz w:val="24"/>
                <w:szCs w:val="24"/>
                <w:lang w:val="en-US"/>
              </w:rPr>
              <w:t xml:space="preserve"> say propaganda, I think propaganda is too harsh a word, but it's </w:t>
            </w:r>
            <w:proofErr w:type="gramStart"/>
            <w:r w:rsidRPr="00064C0F">
              <w:rPr>
                <w:rFonts w:ascii="Times New Roman" w:hAnsi="Times New Roman" w:cs="Times New Roman"/>
                <w:sz w:val="24"/>
                <w:szCs w:val="24"/>
                <w:lang w:val="en-US"/>
              </w:rPr>
              <w:t>definitely sort</w:t>
            </w:r>
            <w:proofErr w:type="gramEnd"/>
            <w:r w:rsidRPr="00064C0F">
              <w:rPr>
                <w:rFonts w:ascii="Times New Roman" w:hAnsi="Times New Roman" w:cs="Times New Roman"/>
                <w:sz w:val="24"/>
                <w:szCs w:val="24"/>
                <w:lang w:val="en-US"/>
              </w:rPr>
              <w:t xml:space="preserve"> of mantras that come from the company (Cameron)</w:t>
            </w:r>
          </w:p>
        </w:tc>
        <w:tc>
          <w:tcPr>
            <w:tcW w:w="2075" w:type="dxa"/>
          </w:tcPr>
          <w:p w14:paraId="6FF34BC5" w14:textId="7BF6B24C" w:rsidR="00D30854" w:rsidRPr="00064C0F" w:rsidRDefault="002659DF" w:rsidP="00D30854">
            <w:pPr>
              <w:rPr>
                <w:rFonts w:ascii="Times New Roman" w:hAnsi="Times New Roman" w:cs="Times New Roman"/>
                <w:sz w:val="24"/>
                <w:szCs w:val="24"/>
                <w:lang w:val="en-US"/>
              </w:rPr>
            </w:pPr>
            <w:r>
              <w:rPr>
                <w:rFonts w:ascii="Times New Roman" w:hAnsi="Times New Roman" w:cs="Times New Roman"/>
                <w:sz w:val="24"/>
                <w:szCs w:val="24"/>
                <w:lang w:val="en-US"/>
              </w:rPr>
              <w:t>Institutional</w:t>
            </w:r>
            <w:r w:rsidR="002D77A3">
              <w:rPr>
                <w:rFonts w:ascii="Times New Roman" w:hAnsi="Times New Roman" w:cs="Times New Roman"/>
                <w:sz w:val="24"/>
                <w:szCs w:val="24"/>
                <w:lang w:val="en-US"/>
              </w:rPr>
              <w:t xml:space="preserve">, </w:t>
            </w:r>
            <w:r w:rsidR="00076C0D">
              <w:rPr>
                <w:rFonts w:ascii="Times New Roman" w:hAnsi="Times New Roman" w:cs="Times New Roman"/>
                <w:sz w:val="24"/>
                <w:szCs w:val="24"/>
                <w:lang w:val="en-US"/>
              </w:rPr>
              <w:t>actively maintained through corporate communication</w:t>
            </w:r>
          </w:p>
        </w:tc>
      </w:tr>
      <w:tr w:rsidR="00D30854" w:rsidRPr="00064C0F" w14:paraId="457B7B56" w14:textId="5F3511FA" w:rsidTr="00D30854">
        <w:tc>
          <w:tcPr>
            <w:tcW w:w="2122" w:type="dxa"/>
          </w:tcPr>
          <w:p w14:paraId="6FE2566F" w14:textId="77777777" w:rsidR="00D30854" w:rsidRPr="00064C0F" w:rsidRDefault="00D30854" w:rsidP="00D30854">
            <w:pPr>
              <w:rPr>
                <w:rFonts w:ascii="Times New Roman" w:hAnsi="Times New Roman" w:cs="Times New Roman"/>
                <w:sz w:val="24"/>
                <w:szCs w:val="24"/>
                <w:lang w:val="en-US"/>
              </w:rPr>
            </w:pPr>
            <w:r w:rsidRPr="00064C0F">
              <w:rPr>
                <w:rFonts w:ascii="Times New Roman" w:hAnsi="Times New Roman" w:cs="Times New Roman"/>
                <w:sz w:val="24"/>
                <w:szCs w:val="24"/>
                <w:lang w:val="en-US"/>
              </w:rPr>
              <w:t>Powerlessness in challenging organization activities</w:t>
            </w:r>
          </w:p>
        </w:tc>
        <w:tc>
          <w:tcPr>
            <w:tcW w:w="4819" w:type="dxa"/>
          </w:tcPr>
          <w:p w14:paraId="591AE22C" w14:textId="77777777" w:rsidR="00D30854" w:rsidRPr="00064C0F" w:rsidRDefault="00D30854" w:rsidP="00D30854">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Once you're in (…), it's very much, if you're in, you've got it, you've lost your morals. Now you're here, you're ours. (Michelle)</w:t>
            </w:r>
          </w:p>
          <w:p w14:paraId="7763A9F1" w14:textId="6CB39261" w:rsidR="00D30854" w:rsidRPr="00064C0F" w:rsidRDefault="008F1986" w:rsidP="00D30854">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was asked:] </w:t>
            </w:r>
            <w:r w:rsidR="00D30854" w:rsidRPr="00064C0F">
              <w:rPr>
                <w:rFonts w:ascii="Times New Roman" w:hAnsi="Times New Roman" w:cs="Times New Roman"/>
                <w:sz w:val="24"/>
                <w:szCs w:val="24"/>
                <w:lang w:val="en-US"/>
              </w:rPr>
              <w:t>’Do you use your position (…) to actually campaign internally and question the company on who they're selling to and what they're doing and what their moral standpoint is (…)?’ And every fiber of my being wanted to say: ‘Oh my God, I wish we could do that!’ (…) But obviously I'm in a setting where I can't possibly share that view. (Issy)</w:t>
            </w:r>
          </w:p>
        </w:tc>
        <w:tc>
          <w:tcPr>
            <w:tcW w:w="2075" w:type="dxa"/>
          </w:tcPr>
          <w:p w14:paraId="11FF8C33" w14:textId="525875AC" w:rsidR="00D30854" w:rsidRPr="00064C0F" w:rsidRDefault="0044546B" w:rsidP="00D30854">
            <w:pP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Institutional, </w:t>
            </w:r>
            <w:r w:rsidR="002D77A3">
              <w:rPr>
                <w:rFonts w:ascii="Times New Roman" w:hAnsi="Times New Roman" w:cs="Times New Roman"/>
                <w:sz w:val="24"/>
                <w:szCs w:val="24"/>
                <w:lang w:val="en-US"/>
              </w:rPr>
              <w:t xml:space="preserve">recognised by, </w:t>
            </w:r>
            <w:r>
              <w:rPr>
                <w:rFonts w:ascii="Times New Roman" w:hAnsi="Times New Roman" w:cs="Times New Roman"/>
                <w:sz w:val="24"/>
                <w:szCs w:val="24"/>
                <w:lang w:val="en-US"/>
              </w:rPr>
              <w:t xml:space="preserve">and </w:t>
            </w:r>
            <w:r w:rsidR="00581A2C">
              <w:rPr>
                <w:rFonts w:ascii="Times New Roman" w:hAnsi="Times New Roman" w:cs="Times New Roman"/>
                <w:sz w:val="24"/>
                <w:szCs w:val="24"/>
                <w:lang w:val="en-US"/>
              </w:rPr>
              <w:t>enforced onto employees</w:t>
            </w:r>
          </w:p>
        </w:tc>
      </w:tr>
      <w:tr w:rsidR="00D30854" w:rsidRPr="00064C0F" w14:paraId="4C326BBC" w14:textId="48767F3D" w:rsidTr="00D30854">
        <w:tc>
          <w:tcPr>
            <w:tcW w:w="2122" w:type="dxa"/>
          </w:tcPr>
          <w:p w14:paraId="2D376497" w14:textId="5BB324DB" w:rsidR="00D30854" w:rsidRPr="00064C0F" w:rsidRDefault="00D0408A" w:rsidP="00D30854">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Growing concern over </w:t>
            </w:r>
            <w:r w:rsidR="00DE166A">
              <w:rPr>
                <w:rFonts w:ascii="Times New Roman" w:hAnsi="Times New Roman" w:cs="Times New Roman"/>
                <w:sz w:val="24"/>
                <w:szCs w:val="24"/>
                <w:lang w:val="en-US"/>
              </w:rPr>
              <w:t xml:space="preserve">meaning of institutional </w:t>
            </w:r>
            <w:proofErr w:type="spellStart"/>
            <w:r w:rsidR="00DE166A">
              <w:rPr>
                <w:rFonts w:ascii="Times New Roman" w:hAnsi="Times New Roman" w:cs="Times New Roman"/>
                <w:sz w:val="24"/>
                <w:szCs w:val="24"/>
                <w:lang w:val="en-US"/>
              </w:rPr>
              <w:t>wilful</w:t>
            </w:r>
            <w:proofErr w:type="spellEnd"/>
            <w:r w:rsidR="00DE166A">
              <w:rPr>
                <w:rFonts w:ascii="Times New Roman" w:hAnsi="Times New Roman" w:cs="Times New Roman"/>
                <w:sz w:val="24"/>
                <w:szCs w:val="24"/>
                <w:lang w:val="en-US"/>
              </w:rPr>
              <w:t xml:space="preserve"> ignorance</w:t>
            </w:r>
          </w:p>
        </w:tc>
        <w:tc>
          <w:tcPr>
            <w:tcW w:w="4819" w:type="dxa"/>
          </w:tcPr>
          <w:p w14:paraId="3A4D8D4C" w14:textId="77777777" w:rsidR="00D30854" w:rsidRPr="00064C0F" w:rsidRDefault="00D30854" w:rsidP="00D30854">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They know it's wrong, but because they're not talking about it, it kind of makes you think, well, there is a genuine moral spanner in the works there</w:t>
            </w:r>
            <w:r>
              <w:rPr>
                <w:rFonts w:ascii="Times New Roman" w:hAnsi="Times New Roman" w:cs="Times New Roman"/>
                <w:sz w:val="24"/>
                <w:szCs w:val="24"/>
                <w:lang w:val="en-US"/>
              </w:rPr>
              <w:t>,</w:t>
            </w:r>
            <w:r w:rsidRPr="00064C0F">
              <w:rPr>
                <w:rFonts w:ascii="Times New Roman" w:hAnsi="Times New Roman" w:cs="Times New Roman"/>
                <w:sz w:val="24"/>
                <w:szCs w:val="24"/>
                <w:lang w:val="en-US"/>
              </w:rPr>
              <w:t xml:space="preserve"> that these people do know, but they just don't really care. (Cameron)</w:t>
            </w:r>
          </w:p>
        </w:tc>
        <w:tc>
          <w:tcPr>
            <w:tcW w:w="2075" w:type="dxa"/>
          </w:tcPr>
          <w:p w14:paraId="04FC1A42" w14:textId="5F0EFCBD" w:rsidR="00D30854" w:rsidRPr="00064C0F" w:rsidRDefault="00DE166A" w:rsidP="00D30854">
            <w:pPr>
              <w:rPr>
                <w:rFonts w:ascii="Times New Roman" w:hAnsi="Times New Roman" w:cs="Times New Roman"/>
                <w:sz w:val="24"/>
                <w:szCs w:val="24"/>
                <w:lang w:val="en-US"/>
              </w:rPr>
            </w:pPr>
            <w:r>
              <w:rPr>
                <w:rFonts w:ascii="Times New Roman" w:hAnsi="Times New Roman" w:cs="Times New Roman"/>
                <w:sz w:val="24"/>
                <w:szCs w:val="24"/>
                <w:lang w:val="en-US"/>
              </w:rPr>
              <w:t>Institutional</w:t>
            </w:r>
            <w:r w:rsidR="00650886">
              <w:rPr>
                <w:rFonts w:ascii="Times New Roman" w:hAnsi="Times New Roman" w:cs="Times New Roman"/>
                <w:sz w:val="24"/>
                <w:szCs w:val="24"/>
                <w:lang w:val="en-US"/>
              </w:rPr>
              <w:t xml:space="preserve"> and recognised by employees</w:t>
            </w:r>
          </w:p>
        </w:tc>
      </w:tr>
      <w:tr w:rsidR="00D30854" w:rsidRPr="00064C0F" w14:paraId="3F36F9E5" w14:textId="730DAE59" w:rsidTr="00D30854">
        <w:tc>
          <w:tcPr>
            <w:tcW w:w="2122" w:type="dxa"/>
          </w:tcPr>
          <w:p w14:paraId="455BDDF1" w14:textId="453C77FA" w:rsidR="00D30854" w:rsidRPr="00064C0F" w:rsidRDefault="00D93B30" w:rsidP="00D30854">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Fantasising</w:t>
            </w:r>
            <w:proofErr w:type="spellEnd"/>
            <w:r>
              <w:rPr>
                <w:rFonts w:ascii="Times New Roman" w:hAnsi="Times New Roman" w:cs="Times New Roman"/>
                <w:sz w:val="24"/>
                <w:szCs w:val="24"/>
                <w:lang w:val="en-US"/>
              </w:rPr>
              <w:t xml:space="preserve"> about l</w:t>
            </w:r>
            <w:r w:rsidR="00D30854" w:rsidRPr="00064C0F">
              <w:rPr>
                <w:rFonts w:ascii="Times New Roman" w:hAnsi="Times New Roman" w:cs="Times New Roman"/>
                <w:sz w:val="24"/>
                <w:szCs w:val="24"/>
                <w:lang w:val="en-US"/>
              </w:rPr>
              <w:t>eaving the industry to resolve moral conflict</w:t>
            </w:r>
          </w:p>
        </w:tc>
        <w:tc>
          <w:tcPr>
            <w:tcW w:w="4819" w:type="dxa"/>
          </w:tcPr>
          <w:p w14:paraId="705E4DCD" w14:textId="77777777" w:rsidR="00D30854" w:rsidRPr="00064C0F" w:rsidRDefault="00D30854" w:rsidP="00D30854">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I'm not necessarily going to stay in this industry forever, or necessarily long term; it's something that I'm currently doing right now to better myself, build a life for myself and my partner. (Cameron)</w:t>
            </w:r>
          </w:p>
          <w:p w14:paraId="6CDB96D9" w14:textId="77777777" w:rsidR="00D30854" w:rsidRPr="00064C0F" w:rsidRDefault="00D30854" w:rsidP="00D30854">
            <w:pPr>
              <w:jc w:val="both"/>
              <w:rPr>
                <w:rFonts w:ascii="Times New Roman" w:hAnsi="Times New Roman" w:cs="Times New Roman"/>
                <w:sz w:val="24"/>
                <w:szCs w:val="24"/>
                <w:lang w:val="en-US"/>
              </w:rPr>
            </w:pPr>
            <w:r w:rsidRPr="00064C0F">
              <w:rPr>
                <w:rFonts w:ascii="Times New Roman" w:hAnsi="Times New Roman" w:cs="Times New Roman"/>
                <w:sz w:val="24"/>
                <w:szCs w:val="24"/>
                <w:lang w:val="en-US"/>
              </w:rPr>
              <w:t>I'd be lying if I haven't said that I've seriously considered not working in this industry. (Issy)</w:t>
            </w:r>
          </w:p>
        </w:tc>
        <w:tc>
          <w:tcPr>
            <w:tcW w:w="2075" w:type="dxa"/>
          </w:tcPr>
          <w:p w14:paraId="6EE6887C" w14:textId="3CE26701" w:rsidR="00D30854" w:rsidRPr="00064C0F" w:rsidRDefault="00C13D78" w:rsidP="00D30854">
            <w:pPr>
              <w:rPr>
                <w:rFonts w:ascii="Times New Roman" w:hAnsi="Times New Roman" w:cs="Times New Roman"/>
                <w:sz w:val="24"/>
                <w:szCs w:val="24"/>
                <w:lang w:val="en-US"/>
              </w:rPr>
            </w:pPr>
            <w:r>
              <w:rPr>
                <w:rFonts w:ascii="Times New Roman" w:hAnsi="Times New Roman" w:cs="Times New Roman"/>
                <w:sz w:val="24"/>
                <w:szCs w:val="24"/>
                <w:lang w:val="en-US"/>
              </w:rPr>
              <w:t>Institutional</w:t>
            </w:r>
            <w:r w:rsidR="007C0B76">
              <w:rPr>
                <w:rFonts w:ascii="Times New Roman" w:hAnsi="Times New Roman" w:cs="Times New Roman"/>
                <w:sz w:val="24"/>
                <w:szCs w:val="24"/>
                <w:lang w:val="en-US"/>
              </w:rPr>
              <w:t>, impacting employee loyalty</w:t>
            </w:r>
          </w:p>
        </w:tc>
      </w:tr>
    </w:tbl>
    <w:p w14:paraId="6CE41A67" w14:textId="1790723B" w:rsidR="00B8231D" w:rsidRDefault="00B8231D" w:rsidP="00B8231D">
      <w:pPr>
        <w:spacing w:line="240" w:lineRule="auto"/>
        <w:rPr>
          <w:rFonts w:ascii="Times New Roman" w:hAnsi="Times New Roman" w:cs="Times New Roman"/>
          <w:sz w:val="24"/>
          <w:szCs w:val="24"/>
          <w:lang w:val="en-US"/>
        </w:rPr>
      </w:pPr>
      <w:r w:rsidRPr="007878AA">
        <w:rPr>
          <w:rFonts w:ascii="Times New Roman" w:hAnsi="Times New Roman" w:cs="Times New Roman"/>
          <w:b/>
          <w:bCs/>
          <w:sz w:val="24"/>
          <w:szCs w:val="24"/>
          <w:lang w:val="en-US"/>
        </w:rPr>
        <w:t xml:space="preserve">Table </w:t>
      </w:r>
      <w:r>
        <w:rPr>
          <w:rFonts w:ascii="Times New Roman" w:hAnsi="Times New Roman" w:cs="Times New Roman"/>
          <w:b/>
          <w:bCs/>
          <w:sz w:val="24"/>
          <w:szCs w:val="24"/>
          <w:lang w:val="en-US"/>
        </w:rPr>
        <w:t>9</w:t>
      </w:r>
      <w:r w:rsidRPr="007878AA">
        <w:rPr>
          <w:rFonts w:ascii="Times New Roman" w:hAnsi="Times New Roman" w:cs="Times New Roman"/>
          <w:b/>
          <w:bCs/>
          <w:sz w:val="24"/>
          <w:szCs w:val="24"/>
          <w:lang w:val="en-US"/>
        </w:rPr>
        <w:t xml:space="preserve">: Response to moral uncertainty and enactment of </w:t>
      </w:r>
      <w:proofErr w:type="spellStart"/>
      <w:r w:rsidRPr="007878AA">
        <w:rPr>
          <w:rFonts w:ascii="Times New Roman" w:hAnsi="Times New Roman" w:cs="Times New Roman"/>
          <w:b/>
          <w:bCs/>
          <w:sz w:val="24"/>
          <w:szCs w:val="24"/>
          <w:lang w:val="en-US"/>
        </w:rPr>
        <w:t>wilful</w:t>
      </w:r>
      <w:proofErr w:type="spellEnd"/>
      <w:r w:rsidRPr="007878AA">
        <w:rPr>
          <w:rFonts w:ascii="Times New Roman" w:hAnsi="Times New Roman" w:cs="Times New Roman"/>
          <w:b/>
          <w:bCs/>
          <w:sz w:val="24"/>
          <w:szCs w:val="24"/>
          <w:lang w:val="en-US"/>
        </w:rPr>
        <w:t xml:space="preserve"> ignorance for the ‘</w:t>
      </w:r>
      <w:r>
        <w:rPr>
          <w:rFonts w:ascii="Times New Roman" w:hAnsi="Times New Roman" w:cs="Times New Roman"/>
          <w:b/>
          <w:bCs/>
          <w:sz w:val="24"/>
          <w:szCs w:val="24"/>
          <w:lang w:val="en-US"/>
        </w:rPr>
        <w:t>Actively conflicted</w:t>
      </w:r>
      <w:r w:rsidRPr="007878AA">
        <w:rPr>
          <w:rFonts w:ascii="Times New Roman" w:hAnsi="Times New Roman" w:cs="Times New Roman"/>
          <w:b/>
          <w:bCs/>
          <w:sz w:val="24"/>
          <w:szCs w:val="24"/>
          <w:lang w:val="en-US"/>
        </w:rPr>
        <w:t>’</w:t>
      </w:r>
    </w:p>
    <w:p w14:paraId="4218815F" w14:textId="77777777" w:rsidR="00306CD8" w:rsidRPr="00064C0F" w:rsidRDefault="00306CD8" w:rsidP="00064C0F">
      <w:pPr>
        <w:spacing w:line="480" w:lineRule="auto"/>
        <w:rPr>
          <w:rFonts w:ascii="Times New Roman" w:hAnsi="Times New Roman" w:cs="Times New Roman"/>
          <w:sz w:val="24"/>
          <w:szCs w:val="24"/>
          <w:lang w:val="en-US"/>
        </w:rPr>
      </w:pPr>
    </w:p>
    <w:p w14:paraId="62059101" w14:textId="394C5D2A" w:rsidR="00DB65D0" w:rsidRPr="00064C0F" w:rsidRDefault="00DB65D0" w:rsidP="00A341D5">
      <w:pPr>
        <w:spacing w:line="240" w:lineRule="auto"/>
        <w:rPr>
          <w:rFonts w:ascii="Times New Roman" w:hAnsi="Times New Roman" w:cs="Times New Roman"/>
          <w:b/>
          <w:bCs/>
          <w:sz w:val="24"/>
          <w:szCs w:val="24"/>
          <w:lang w:val="en-US"/>
        </w:rPr>
      </w:pPr>
      <w:r w:rsidRPr="00064C0F">
        <w:rPr>
          <w:rFonts w:ascii="Times New Roman" w:hAnsi="Times New Roman" w:cs="Times New Roman"/>
          <w:b/>
          <w:bCs/>
          <w:sz w:val="24"/>
          <w:szCs w:val="24"/>
          <w:lang w:val="en-US"/>
        </w:rPr>
        <w:t>Discussion</w:t>
      </w:r>
    </w:p>
    <w:p w14:paraId="4ED46DD4" w14:textId="35C3B505" w:rsidR="003809BE" w:rsidRDefault="00FF479A" w:rsidP="00A341D5">
      <w:pPr>
        <w:pStyle w:val="paragraph"/>
        <w:spacing w:before="0" w:beforeAutospacing="0" w:after="0" w:afterAutospacing="0"/>
        <w:jc w:val="both"/>
        <w:textAlignment w:val="baseline"/>
        <w:rPr>
          <w:rStyle w:val="normaltextrun"/>
        </w:rPr>
      </w:pPr>
      <w:r w:rsidRPr="00FF479A">
        <w:rPr>
          <w:rStyle w:val="normaltextrun"/>
        </w:rPr>
        <w:tab/>
      </w:r>
      <w:r w:rsidR="00C54B54">
        <w:rPr>
          <w:rStyle w:val="normaltextrun"/>
        </w:rPr>
        <w:t xml:space="preserve">In this paper, we </w:t>
      </w:r>
      <w:r w:rsidR="2422DA57">
        <w:rPr>
          <w:rStyle w:val="normaltextrun"/>
        </w:rPr>
        <w:t>explored</w:t>
      </w:r>
      <w:r w:rsidR="20DB6AE1">
        <w:rPr>
          <w:rStyle w:val="normaltextrun"/>
        </w:rPr>
        <w:t xml:space="preserve"> </w:t>
      </w:r>
      <w:r w:rsidR="00792603">
        <w:rPr>
          <w:rStyle w:val="normaltextrun"/>
        </w:rPr>
        <w:t xml:space="preserve">how </w:t>
      </w:r>
      <w:r w:rsidR="008762FF">
        <w:rPr>
          <w:rStyle w:val="normaltextrun"/>
        </w:rPr>
        <w:t>e</w:t>
      </w:r>
      <w:r w:rsidR="7E0FEA71">
        <w:rPr>
          <w:rStyle w:val="normaltextrun"/>
        </w:rPr>
        <w:t>mployees</w:t>
      </w:r>
      <w:r w:rsidR="008762FF">
        <w:rPr>
          <w:rStyle w:val="normaltextrun"/>
        </w:rPr>
        <w:t xml:space="preserve"> navigate</w:t>
      </w:r>
      <w:r w:rsidR="00322089">
        <w:rPr>
          <w:rStyle w:val="normaltextrun"/>
        </w:rPr>
        <w:t xml:space="preserve"> </w:t>
      </w:r>
      <w:r w:rsidR="00EAA174">
        <w:rPr>
          <w:rStyle w:val="normaltextrun"/>
        </w:rPr>
        <w:t xml:space="preserve">a perpetual state </w:t>
      </w:r>
      <w:r w:rsidR="00322089">
        <w:rPr>
          <w:rStyle w:val="normaltextrun"/>
        </w:rPr>
        <w:t>of moral uncertainty</w:t>
      </w:r>
      <w:r w:rsidR="00411C4C">
        <w:rPr>
          <w:rStyle w:val="normaltextrun"/>
        </w:rPr>
        <w:t xml:space="preserve"> </w:t>
      </w:r>
      <w:r w:rsidR="2A053E99">
        <w:rPr>
          <w:rStyle w:val="normaltextrun"/>
        </w:rPr>
        <w:t xml:space="preserve">caused by their organisational context, which is </w:t>
      </w:r>
      <w:r w:rsidR="00411C4C">
        <w:rPr>
          <w:rStyle w:val="normaltextrun"/>
        </w:rPr>
        <w:t>compounded by experiences of institutional wilful ignorance</w:t>
      </w:r>
      <w:r w:rsidR="1EB77E8A">
        <w:rPr>
          <w:rStyle w:val="normaltextrun"/>
        </w:rPr>
        <w:t>. We drew on the</w:t>
      </w:r>
      <w:r w:rsidR="0AD37978" w:rsidRPr="195C8BB5">
        <w:rPr>
          <w:rStyle w:val="normaltextrun"/>
        </w:rPr>
        <w:t xml:space="preserve"> British defence industry as a case study</w:t>
      </w:r>
      <w:r w:rsidR="162C8B7B" w:rsidRPr="195C8BB5">
        <w:rPr>
          <w:rStyle w:val="normaltextrun"/>
        </w:rPr>
        <w:t xml:space="preserve">, where its core business is the production of weapons and military </w:t>
      </w:r>
      <w:r w:rsidR="251E14EE" w:rsidRPr="195C8BB5">
        <w:rPr>
          <w:rStyle w:val="normaltextrun"/>
        </w:rPr>
        <w:t xml:space="preserve">equipment for the British armed forces and the global </w:t>
      </w:r>
      <w:r w:rsidR="21568F14" w:rsidRPr="195C8BB5">
        <w:rPr>
          <w:rStyle w:val="normaltextrun"/>
        </w:rPr>
        <w:t xml:space="preserve">arms </w:t>
      </w:r>
      <w:r w:rsidR="251E14EE" w:rsidRPr="195C8BB5">
        <w:rPr>
          <w:rStyle w:val="normaltextrun"/>
        </w:rPr>
        <w:t xml:space="preserve">trade to </w:t>
      </w:r>
      <w:r w:rsidR="7ACF8963" w:rsidRPr="195C8BB5">
        <w:rPr>
          <w:rStyle w:val="normaltextrun"/>
        </w:rPr>
        <w:t xml:space="preserve">military forces </w:t>
      </w:r>
      <w:r w:rsidR="4D4FD6F4" w:rsidRPr="195C8BB5">
        <w:rPr>
          <w:rStyle w:val="normaltextrun"/>
        </w:rPr>
        <w:t>in other countries.</w:t>
      </w:r>
      <w:r w:rsidR="251E14EE" w:rsidRPr="195C8BB5">
        <w:rPr>
          <w:rStyle w:val="normaltextrun"/>
        </w:rPr>
        <w:t xml:space="preserve"> </w:t>
      </w:r>
      <w:r w:rsidR="7AC69D6A" w:rsidRPr="195C8BB5">
        <w:rPr>
          <w:lang w:val="en-US"/>
        </w:rPr>
        <w:t>This presents moral challenges for employees as reflexive social actors, yet these are not acknowledged or discussed at the institutional level.</w:t>
      </w:r>
      <w:r w:rsidR="7AC69D6A">
        <w:rPr>
          <w:rStyle w:val="normaltextrun"/>
        </w:rPr>
        <w:t xml:space="preserve"> Through our findings and analysis, our work makes</w:t>
      </w:r>
      <w:r w:rsidR="00286D23">
        <w:rPr>
          <w:rStyle w:val="normaltextrun"/>
        </w:rPr>
        <w:t xml:space="preserve"> three main contributions</w:t>
      </w:r>
      <w:r w:rsidR="00346B2B" w:rsidRPr="195C8BB5">
        <w:rPr>
          <w:rStyle w:val="normaltextrun"/>
        </w:rPr>
        <w:t>.</w:t>
      </w:r>
    </w:p>
    <w:p w14:paraId="52859F7B" w14:textId="72F6F8EF" w:rsidR="00FF479A" w:rsidRPr="00FF479A" w:rsidRDefault="00FF479A" w:rsidP="00A341D5">
      <w:pPr>
        <w:pStyle w:val="paragraph"/>
        <w:spacing w:before="0" w:beforeAutospacing="0" w:after="0" w:afterAutospacing="0"/>
        <w:ind w:firstLine="720"/>
        <w:jc w:val="both"/>
        <w:textAlignment w:val="baseline"/>
        <w:rPr>
          <w:rStyle w:val="normaltextrun"/>
        </w:rPr>
      </w:pPr>
      <w:r w:rsidRPr="00FF479A">
        <w:rPr>
          <w:rStyle w:val="normaltextrun"/>
        </w:rPr>
        <w:t xml:space="preserve">Firstly, we build on the </w:t>
      </w:r>
      <w:r w:rsidR="003A1849">
        <w:rPr>
          <w:rStyle w:val="normaltextrun"/>
        </w:rPr>
        <w:t>developing</w:t>
      </w:r>
      <w:r w:rsidRPr="00FF479A">
        <w:rPr>
          <w:rStyle w:val="normaltextrun"/>
        </w:rPr>
        <w:t xml:space="preserve"> literature on moral uncertainty in organisational settings by investigating the</w:t>
      </w:r>
      <w:r w:rsidR="41454DEA" w:rsidRPr="00FF479A">
        <w:rPr>
          <w:rStyle w:val="normaltextrun"/>
        </w:rPr>
        <w:t xml:space="preserve"> </w:t>
      </w:r>
      <w:r w:rsidR="638546AE" w:rsidRPr="00FF479A">
        <w:rPr>
          <w:rStyle w:val="normaltextrun"/>
        </w:rPr>
        <w:t>British</w:t>
      </w:r>
      <w:r w:rsidRPr="00FF479A">
        <w:rPr>
          <w:rStyle w:val="normaltextrun"/>
        </w:rPr>
        <w:t xml:space="preserve"> defence industry, positioning it as a sector whose employees experience moral uncertainty by virtue of the industry’s products and their potentially lethal and oppressive use, </w:t>
      </w:r>
      <w:r w:rsidR="00B924A2">
        <w:rPr>
          <w:rStyle w:val="normaltextrun"/>
        </w:rPr>
        <w:t>thus creating</w:t>
      </w:r>
      <w:r w:rsidRPr="00FF479A">
        <w:rPr>
          <w:rStyle w:val="normaltextrun"/>
        </w:rPr>
        <w:t xml:space="preserve"> a constant </w:t>
      </w:r>
      <w:r w:rsidRPr="209CE751">
        <w:rPr>
          <w:rStyle w:val="normaltextrun"/>
        </w:rPr>
        <w:t>environment</w:t>
      </w:r>
      <w:r w:rsidR="1CE18319" w:rsidRPr="209CE751">
        <w:rPr>
          <w:rStyle w:val="normaltextrun"/>
        </w:rPr>
        <w:t xml:space="preserve"> </w:t>
      </w:r>
      <w:r w:rsidRPr="209CE751">
        <w:rPr>
          <w:rStyle w:val="normaltextrun"/>
        </w:rPr>
        <w:t xml:space="preserve">which </w:t>
      </w:r>
      <w:r w:rsidRPr="00FF479A">
        <w:rPr>
          <w:rStyle w:val="normaltextrun"/>
        </w:rPr>
        <w:t>they need to navigate on a continuous basis. We suggest that by acknowledging the ongoing state of moral uncertainty and seeking not only to engage with those actively conflicted, but also to encourage moral reflection from all employees, organisations have an opportunity to mitigate the detrimental consequences affecting people in all positions.</w:t>
      </w:r>
    </w:p>
    <w:p w14:paraId="6B440CB8" w14:textId="26CA3B08" w:rsidR="00FF479A" w:rsidRPr="00FF479A" w:rsidRDefault="00FF479A" w:rsidP="00A341D5">
      <w:pPr>
        <w:pStyle w:val="paragraph"/>
        <w:spacing w:before="0" w:beforeAutospacing="0" w:after="0" w:afterAutospacing="0"/>
        <w:jc w:val="both"/>
        <w:textAlignment w:val="baseline"/>
        <w:rPr>
          <w:rStyle w:val="eop"/>
        </w:rPr>
      </w:pPr>
      <w:r w:rsidRPr="00FF479A">
        <w:rPr>
          <w:rStyle w:val="normaltextrun"/>
        </w:rPr>
        <w:tab/>
        <w:t xml:space="preserve">Secondly, we extend </w:t>
      </w:r>
      <w:r w:rsidR="00CE7FED">
        <w:rPr>
          <w:rStyle w:val="normaltextrun"/>
        </w:rPr>
        <w:t xml:space="preserve">the </w:t>
      </w:r>
      <w:r w:rsidR="003D0FEB">
        <w:rPr>
          <w:rStyle w:val="normaltextrun"/>
        </w:rPr>
        <w:t xml:space="preserve">body </w:t>
      </w:r>
      <w:r w:rsidR="00533731">
        <w:rPr>
          <w:rStyle w:val="normaltextrun"/>
        </w:rPr>
        <w:t xml:space="preserve">of </w:t>
      </w:r>
      <w:r w:rsidR="00CE7FED">
        <w:rPr>
          <w:rStyle w:val="normaltextrun"/>
        </w:rPr>
        <w:t>Foucauldian</w:t>
      </w:r>
      <w:r w:rsidR="0005310A">
        <w:rPr>
          <w:rStyle w:val="normaltextrun"/>
        </w:rPr>
        <w:t xml:space="preserve">-inspired </w:t>
      </w:r>
      <w:r w:rsidR="00622F64">
        <w:rPr>
          <w:rStyle w:val="normaltextrun"/>
        </w:rPr>
        <w:t>discourse analysis</w:t>
      </w:r>
      <w:r w:rsidR="00E27F21">
        <w:rPr>
          <w:rStyle w:val="normaltextrun"/>
        </w:rPr>
        <w:t xml:space="preserve"> studies by incorporating </w:t>
      </w:r>
      <w:r w:rsidRPr="00FF479A">
        <w:rPr>
          <w:rStyle w:val="normaltextrun"/>
        </w:rPr>
        <w:t xml:space="preserve">a life course approach. The study shows that subject positions of employees are not on a continuum, because they are multi-dimensional based on an individual’s life course, particularly the dimensions of ‘linked lives’ and ‘location in time and place’ shaping an individual’s </w:t>
      </w:r>
      <w:r w:rsidR="006E7962">
        <w:rPr>
          <w:rStyle w:val="normaltextrun"/>
        </w:rPr>
        <w:t xml:space="preserve">moral </w:t>
      </w:r>
      <w:r w:rsidRPr="00FF479A">
        <w:rPr>
          <w:rStyle w:val="normaltextrun"/>
        </w:rPr>
        <w:t>agency.</w:t>
      </w:r>
      <w:r w:rsidRPr="00FF479A">
        <w:rPr>
          <w:rStyle w:val="eop"/>
        </w:rPr>
        <w:t xml:space="preserve"> Our findings show that in many instances, people positioned as </w:t>
      </w:r>
      <w:r w:rsidRPr="00FF479A">
        <w:rPr>
          <w:rStyle w:val="eop"/>
          <w:i/>
          <w:iCs/>
        </w:rPr>
        <w:t>industry insiders</w:t>
      </w:r>
      <w:r w:rsidRPr="00FF479A">
        <w:rPr>
          <w:rStyle w:val="eop"/>
        </w:rPr>
        <w:t xml:space="preserve"> might have already considered themselves as such prior to their employment within the industry, or experience strong aspirations towards it, because of their linked lives with others, often relatives, in the industry, and connections which can date back all the way to childhood memories. Those linked lives may however feed into a different position, as is the case for people positioned as </w:t>
      </w:r>
      <w:r w:rsidRPr="00FF479A">
        <w:rPr>
          <w:rStyle w:val="eop"/>
          <w:i/>
          <w:iCs/>
        </w:rPr>
        <w:t>actively conflicted</w:t>
      </w:r>
      <w:r w:rsidRPr="00FF479A">
        <w:rPr>
          <w:rStyle w:val="eop"/>
        </w:rPr>
        <w:t xml:space="preserve">, who are surrounded in their close social circles with people who oppose the industry or the arms trade, and whose identity clashes with aspects of the industry, as is the case for LGBTQ+ people concerned about the industry’s ties with regimes oppressive to their community. In a similar way, location in time and place proved to contribute to shaping people’s positions, albeit in varying ways. For </w:t>
      </w:r>
      <w:r w:rsidRPr="00FF479A">
        <w:rPr>
          <w:rStyle w:val="eop"/>
          <w:i/>
          <w:iCs/>
        </w:rPr>
        <w:t>sympathetic supporters</w:t>
      </w:r>
      <w:r w:rsidRPr="00FF479A">
        <w:rPr>
          <w:rStyle w:val="eop"/>
        </w:rPr>
        <w:t xml:space="preserve"> who grew up surrounded by defence industry sites such as dockyards, forming an important </w:t>
      </w:r>
      <w:r w:rsidRPr="00FF479A">
        <w:rPr>
          <w:rStyle w:val="eop"/>
        </w:rPr>
        <w:lastRenderedPageBreak/>
        <w:t xml:space="preserve">building block of the local community, the strong connection between their location and the industry through the latter’s historical influence can bring a sense of comfort and security when making a career decision, or being faced with a moral challenge. For </w:t>
      </w:r>
      <w:r w:rsidRPr="00FF479A">
        <w:rPr>
          <w:rStyle w:val="eop"/>
          <w:i/>
          <w:iCs/>
        </w:rPr>
        <w:t>passive followers</w:t>
      </w:r>
      <w:r w:rsidRPr="00FF479A">
        <w:rPr>
          <w:rStyle w:val="eop"/>
        </w:rPr>
        <w:t xml:space="preserve">, the local connection may be similar, however with a tie experienced more as practical as it is emotional, where they see the industry as leading a set of otherwise limited options for gainful employment and personal development, with limited consideration for other facets of its activities. We argue that such life courses have a significant impact on people’s </w:t>
      </w:r>
      <w:r w:rsidR="0015478C">
        <w:rPr>
          <w:rStyle w:val="eop"/>
        </w:rPr>
        <w:t>responses to</w:t>
      </w:r>
      <w:r w:rsidR="00ED31D0">
        <w:rPr>
          <w:rStyle w:val="eop"/>
        </w:rPr>
        <w:t xml:space="preserve"> </w:t>
      </w:r>
      <w:r w:rsidR="0015478C">
        <w:rPr>
          <w:rStyle w:val="eop"/>
        </w:rPr>
        <w:t>moral challenges</w:t>
      </w:r>
      <w:r w:rsidRPr="00FF479A">
        <w:rPr>
          <w:rStyle w:val="eop"/>
        </w:rPr>
        <w:t xml:space="preserve">, by shaping their position and enabling them to approach the industry’s impact from different perspectives. Giving a platform for these perspectives and life </w:t>
      </w:r>
      <w:r w:rsidR="5EA05DD3" w:rsidRPr="00FF479A">
        <w:rPr>
          <w:rStyle w:val="eop"/>
        </w:rPr>
        <w:t>course</w:t>
      </w:r>
      <w:r w:rsidR="2F05D945" w:rsidRPr="00FF479A">
        <w:rPr>
          <w:rStyle w:val="eop"/>
        </w:rPr>
        <w:t xml:space="preserve"> trajectories</w:t>
      </w:r>
      <w:r w:rsidRPr="00FF479A">
        <w:rPr>
          <w:rStyle w:val="eop"/>
        </w:rPr>
        <w:t xml:space="preserve"> to be shared and made visible may provide employees with richer input into their ongoing </w:t>
      </w:r>
      <w:r w:rsidR="004350B5">
        <w:rPr>
          <w:rStyle w:val="eop"/>
        </w:rPr>
        <w:t>efforts of employee engagement</w:t>
      </w:r>
      <w:r w:rsidRPr="00FF479A">
        <w:rPr>
          <w:rStyle w:val="eop"/>
        </w:rPr>
        <w:t xml:space="preserve"> and enhance their possibilities to overcome moral uncertainty.</w:t>
      </w:r>
    </w:p>
    <w:p w14:paraId="2CA8E349" w14:textId="77777777" w:rsidR="00FF479A" w:rsidRPr="00FF479A" w:rsidRDefault="00FF479A" w:rsidP="00A341D5">
      <w:pPr>
        <w:pStyle w:val="paragraph"/>
        <w:spacing w:before="0" w:beforeAutospacing="0" w:after="0" w:afterAutospacing="0"/>
        <w:jc w:val="both"/>
        <w:textAlignment w:val="baseline"/>
        <w:rPr>
          <w:rStyle w:val="normaltextrun"/>
        </w:rPr>
      </w:pPr>
      <w:r w:rsidRPr="00FF479A">
        <w:rPr>
          <w:rStyle w:val="normaltextrun"/>
        </w:rPr>
        <w:tab/>
      </w:r>
    </w:p>
    <w:p w14:paraId="6624257C" w14:textId="7C40B514" w:rsidR="00FF479A" w:rsidRPr="00FF479A" w:rsidRDefault="00FF479A" w:rsidP="00A341D5">
      <w:pPr>
        <w:pStyle w:val="paragraph"/>
        <w:spacing w:before="0" w:beforeAutospacing="0" w:after="0" w:afterAutospacing="0"/>
        <w:ind w:firstLine="720"/>
        <w:jc w:val="both"/>
        <w:rPr>
          <w:rStyle w:val="normaltextrun"/>
        </w:rPr>
      </w:pPr>
      <w:r w:rsidRPr="195C8BB5">
        <w:rPr>
          <w:rStyle w:val="normaltextrun"/>
        </w:rPr>
        <w:t xml:space="preserve">Thirdly, our final contribution is to establish the presence and risk of acts of wilful ignorance, and their likelihood at all levels of the organisation. The most visible comes from wilful ignorance at an </w:t>
      </w:r>
      <w:r w:rsidR="7A77EB3E" w:rsidRPr="195C8BB5">
        <w:rPr>
          <w:rStyle w:val="normaltextrun"/>
        </w:rPr>
        <w:t>institutional</w:t>
      </w:r>
      <w:r w:rsidRPr="195C8BB5">
        <w:rPr>
          <w:rStyle w:val="normaltextrun"/>
        </w:rPr>
        <w:t xml:space="preserve"> level, where, despite a knowledge of the challenges and opposing views expressed towards the industry, there is no formal or official acknowledgement that moral conflicts may affect the industry’s employees. This is reported by the </w:t>
      </w:r>
      <w:r w:rsidRPr="195C8BB5">
        <w:rPr>
          <w:rStyle w:val="normaltextrun"/>
          <w:i/>
          <w:iCs/>
        </w:rPr>
        <w:t>actively conflicted</w:t>
      </w:r>
      <w:r w:rsidRPr="195C8BB5">
        <w:rPr>
          <w:rStyle w:val="normaltextrun"/>
        </w:rPr>
        <w:t>, who have experienced a lack of support and willingness to listen to their own moral conflict on the part of people in positions of power</w:t>
      </w:r>
      <w:r w:rsidR="57EA8930" w:rsidRPr="195C8BB5">
        <w:rPr>
          <w:rStyle w:val="normaltextrun"/>
        </w:rPr>
        <w:t>. This</w:t>
      </w:r>
      <w:r w:rsidR="0934F9E7" w:rsidRPr="195C8BB5">
        <w:rPr>
          <w:rStyle w:val="normaltextrun"/>
        </w:rPr>
        <w:t xml:space="preserve"> </w:t>
      </w:r>
      <w:r w:rsidRPr="195C8BB5">
        <w:rPr>
          <w:rStyle w:val="normaltextrun"/>
        </w:rPr>
        <w:t xml:space="preserve">also </w:t>
      </w:r>
      <w:r w:rsidR="0934F9E7" w:rsidRPr="195C8BB5">
        <w:rPr>
          <w:rStyle w:val="normaltextrun"/>
        </w:rPr>
        <w:t>c</w:t>
      </w:r>
      <w:r w:rsidR="502CB014" w:rsidRPr="195C8BB5">
        <w:rPr>
          <w:rStyle w:val="normaltextrun"/>
        </w:rPr>
        <w:t>ame</w:t>
      </w:r>
      <w:r w:rsidRPr="195C8BB5">
        <w:rPr>
          <w:rStyle w:val="normaltextrun"/>
        </w:rPr>
        <w:t xml:space="preserve"> across through the other subject positions who, while not feeling that they might have needed such support, recognise that open discussions on topics of moral challenge are inexistant, and that it is a topic which is wilfully, if not strategically</w:t>
      </w:r>
      <w:r w:rsidR="45338762" w:rsidRPr="195C8BB5">
        <w:rPr>
          <w:rStyle w:val="normaltextrun"/>
        </w:rPr>
        <w:t>,</w:t>
      </w:r>
      <w:r w:rsidRPr="195C8BB5">
        <w:rPr>
          <w:rStyle w:val="normaltextrun"/>
        </w:rPr>
        <w:t xml:space="preserve"> ignored. Wilful ignorance </w:t>
      </w:r>
      <w:r w:rsidR="0934F9E7" w:rsidRPr="195C8BB5">
        <w:rPr>
          <w:rStyle w:val="normaltextrun"/>
        </w:rPr>
        <w:t>doe</w:t>
      </w:r>
      <w:r w:rsidR="1B79002F" w:rsidRPr="195C8BB5">
        <w:rPr>
          <w:rStyle w:val="normaltextrun"/>
        </w:rPr>
        <w:t>s not</w:t>
      </w:r>
      <w:r w:rsidRPr="195C8BB5">
        <w:rPr>
          <w:rStyle w:val="normaltextrun"/>
        </w:rPr>
        <w:t xml:space="preserve"> however come solely from people in position of </w:t>
      </w:r>
      <w:r w:rsidR="004E7CF2" w:rsidRPr="195C8BB5">
        <w:rPr>
          <w:rStyle w:val="normaltextrun"/>
        </w:rPr>
        <w:t>power and</w:t>
      </w:r>
      <w:r w:rsidR="000C37D0" w:rsidRPr="195C8BB5">
        <w:rPr>
          <w:rStyle w:val="normaltextrun"/>
        </w:rPr>
        <w:t xml:space="preserve"> </w:t>
      </w:r>
      <w:r w:rsidRPr="195C8BB5">
        <w:rPr>
          <w:rStyle w:val="normaltextrun"/>
        </w:rPr>
        <w:t xml:space="preserve">may also be witnessed in employees at other levels. Indeed, </w:t>
      </w:r>
      <w:r w:rsidRPr="195C8BB5">
        <w:rPr>
          <w:rStyle w:val="normaltextrun"/>
          <w:i/>
          <w:iCs/>
        </w:rPr>
        <w:t>industry insiders</w:t>
      </w:r>
      <w:r w:rsidRPr="195C8BB5">
        <w:rPr>
          <w:rStyle w:val="normaltextrun"/>
        </w:rPr>
        <w:t xml:space="preserve"> demonstrate,</w:t>
      </w:r>
      <w:r w:rsidR="004E7CF2" w:rsidRPr="195C8BB5">
        <w:rPr>
          <w:rStyle w:val="normaltextrun"/>
        </w:rPr>
        <w:t xml:space="preserve"> </w:t>
      </w:r>
      <w:r w:rsidRPr="195C8BB5">
        <w:rPr>
          <w:rStyle w:val="normaltextrun"/>
        </w:rPr>
        <w:t xml:space="preserve">through their displacement of moral judgement, a lack of reflexivity and curiosity towards the industry’s impact. As described by Alvesson et al. (2022), </w:t>
      </w:r>
      <w:r w:rsidR="49EC8CD3" w:rsidRPr="195C8BB5">
        <w:rPr>
          <w:rStyle w:val="normaltextrun"/>
        </w:rPr>
        <w:t>“</w:t>
      </w:r>
      <w:r w:rsidRPr="195C8BB5">
        <w:rPr>
          <w:rStyle w:val="normaltextrun"/>
        </w:rPr>
        <w:t xml:space="preserve">the person in question refuses to think or find out about </w:t>
      </w:r>
      <w:r w:rsidR="134105BF" w:rsidRPr="195C8BB5">
        <w:rPr>
          <w:rStyle w:val="normaltextrun"/>
        </w:rPr>
        <w:t>‘</w:t>
      </w:r>
      <w:r w:rsidR="0934F9E7" w:rsidRPr="195C8BB5">
        <w:rPr>
          <w:rStyle w:val="normaltextrun"/>
        </w:rPr>
        <w:t>something</w:t>
      </w:r>
      <w:r w:rsidR="6CE46C82" w:rsidRPr="195C8BB5">
        <w:rPr>
          <w:rStyle w:val="normaltextrun"/>
        </w:rPr>
        <w:t>’</w:t>
      </w:r>
      <w:r w:rsidRPr="195C8BB5">
        <w:rPr>
          <w:rStyle w:val="normaltextrun"/>
        </w:rPr>
        <w:t xml:space="preserve"> that is or could be of concern within their area of expertise, organizational </w:t>
      </w:r>
      <w:proofErr w:type="gramStart"/>
      <w:r w:rsidRPr="195C8BB5">
        <w:rPr>
          <w:rStyle w:val="normaltextrun"/>
        </w:rPr>
        <w:t>role</w:t>
      </w:r>
      <w:proofErr w:type="gramEnd"/>
      <w:r w:rsidRPr="195C8BB5">
        <w:rPr>
          <w:rStyle w:val="normaltextrun"/>
        </w:rPr>
        <w:t xml:space="preserve"> or general experience of organizational or societal citizenship</w:t>
      </w:r>
      <w:r w:rsidR="343859A0" w:rsidRPr="195C8BB5">
        <w:rPr>
          <w:rStyle w:val="normaltextrun"/>
        </w:rPr>
        <w:t>”</w:t>
      </w:r>
      <w:r w:rsidRPr="195C8BB5">
        <w:rPr>
          <w:rStyle w:val="normaltextrun"/>
        </w:rPr>
        <w:t xml:space="preserve"> (p. 843). Alvesson et al. </w:t>
      </w:r>
      <w:r w:rsidR="234731B2" w:rsidRPr="195C8BB5">
        <w:rPr>
          <w:rStyle w:val="normaltextrun"/>
        </w:rPr>
        <w:t xml:space="preserve">(2022) </w:t>
      </w:r>
      <w:r w:rsidRPr="195C8BB5">
        <w:rPr>
          <w:rStyle w:val="normaltextrun"/>
        </w:rPr>
        <w:t xml:space="preserve">also provide a description which suits the approach from the </w:t>
      </w:r>
      <w:r w:rsidRPr="195C8BB5">
        <w:rPr>
          <w:rStyle w:val="normaltextrun"/>
          <w:i/>
          <w:iCs/>
        </w:rPr>
        <w:t>sympathetic supporters</w:t>
      </w:r>
      <w:r w:rsidRPr="195C8BB5">
        <w:rPr>
          <w:rStyle w:val="normaltextrun"/>
        </w:rPr>
        <w:t xml:space="preserve">, who we established as being more reflexive, while valuing </w:t>
      </w:r>
      <w:r w:rsidR="7752F12F" w:rsidRPr="195C8BB5">
        <w:rPr>
          <w:rStyle w:val="normaltextrun"/>
        </w:rPr>
        <w:t>“</w:t>
      </w:r>
      <w:r w:rsidRPr="195C8BB5">
        <w:rPr>
          <w:rStyle w:val="normaltextrun"/>
        </w:rPr>
        <w:t>personal comfort and intra-organizational social and political considerations</w:t>
      </w:r>
      <w:r w:rsidR="5D0F6B3F" w:rsidRPr="195C8BB5">
        <w:rPr>
          <w:rStyle w:val="normaltextrun"/>
        </w:rPr>
        <w:t>”</w:t>
      </w:r>
      <w:r w:rsidRPr="195C8BB5">
        <w:rPr>
          <w:rStyle w:val="normaltextrun"/>
        </w:rPr>
        <w:t xml:space="preserve"> (p. 842), leading them to be susceptible to ignoring some of the moral challenges surrounding them, or finding ways to swiftly rationalising them. </w:t>
      </w:r>
      <w:r w:rsidR="008C2A29" w:rsidRPr="195C8BB5">
        <w:rPr>
          <w:rStyle w:val="normaltextrun"/>
        </w:rPr>
        <w:t>T</w:t>
      </w:r>
      <w:r w:rsidRPr="195C8BB5">
        <w:rPr>
          <w:rStyle w:val="normaltextrun"/>
        </w:rPr>
        <w:t xml:space="preserve">he mindful decision not to acknowledge and discuss moral challenges can lead to the perpetuation and acceptance of situations of </w:t>
      </w:r>
      <w:r w:rsidR="008C2A29" w:rsidRPr="195C8BB5">
        <w:rPr>
          <w:rStyle w:val="normaltextrun"/>
        </w:rPr>
        <w:t>ever-growing</w:t>
      </w:r>
      <w:r w:rsidRPr="195C8BB5">
        <w:rPr>
          <w:rStyle w:val="normaltextrun"/>
        </w:rPr>
        <w:t xml:space="preserve"> harmful conduct, either through blind acceptance for some, or causing unsustainable moral conflicts for others. </w:t>
      </w:r>
    </w:p>
    <w:p w14:paraId="1FC5818A" w14:textId="1F0659AE" w:rsidR="00D31AA8" w:rsidRDefault="00D31AA8" w:rsidP="00A341D5">
      <w:pPr>
        <w:spacing w:line="240" w:lineRule="auto"/>
        <w:jc w:val="both"/>
        <w:rPr>
          <w:rFonts w:ascii="Times New Roman" w:hAnsi="Times New Roman" w:cs="Times New Roman"/>
          <w:sz w:val="24"/>
          <w:szCs w:val="24"/>
          <w:lang w:val="en-US"/>
        </w:rPr>
      </w:pPr>
    </w:p>
    <w:p w14:paraId="2143CB2C" w14:textId="4C2BAFC0" w:rsidR="00FF479A" w:rsidRPr="00FF479A" w:rsidRDefault="00FF479A" w:rsidP="00A341D5">
      <w:pPr>
        <w:spacing w:line="240" w:lineRule="auto"/>
        <w:jc w:val="both"/>
        <w:rPr>
          <w:rFonts w:ascii="Times New Roman" w:hAnsi="Times New Roman" w:cs="Times New Roman"/>
          <w:b/>
          <w:bCs/>
          <w:sz w:val="24"/>
          <w:szCs w:val="24"/>
          <w:lang w:val="en-US"/>
        </w:rPr>
      </w:pPr>
      <w:r w:rsidRPr="00FF479A">
        <w:rPr>
          <w:rFonts w:ascii="Times New Roman" w:hAnsi="Times New Roman" w:cs="Times New Roman"/>
          <w:b/>
          <w:bCs/>
          <w:sz w:val="24"/>
          <w:szCs w:val="24"/>
          <w:lang w:val="en-US"/>
        </w:rPr>
        <w:t>Conclusion</w:t>
      </w:r>
    </w:p>
    <w:p w14:paraId="5C59BB26" w14:textId="6F15742A" w:rsidR="00FF479A" w:rsidRDefault="00D258A1" w:rsidP="00A341D5">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244D4A">
        <w:rPr>
          <w:rFonts w:ascii="Times New Roman" w:hAnsi="Times New Roman" w:cs="Times New Roman"/>
          <w:sz w:val="24"/>
          <w:szCs w:val="24"/>
          <w:lang w:val="en-US"/>
        </w:rPr>
        <w:t xml:space="preserve">In this paper, we </w:t>
      </w:r>
      <w:r w:rsidR="008D78E9">
        <w:rPr>
          <w:rFonts w:ascii="Times New Roman" w:hAnsi="Times New Roman" w:cs="Times New Roman"/>
          <w:sz w:val="24"/>
          <w:szCs w:val="24"/>
          <w:lang w:val="en-US"/>
        </w:rPr>
        <w:t>position moral uncertainty as a</w:t>
      </w:r>
      <w:r w:rsidR="00A970E4">
        <w:rPr>
          <w:rFonts w:ascii="Times New Roman" w:hAnsi="Times New Roman" w:cs="Times New Roman"/>
          <w:sz w:val="24"/>
          <w:szCs w:val="24"/>
          <w:lang w:val="en-US"/>
        </w:rPr>
        <w:t xml:space="preserve"> continuous state which some employees </w:t>
      </w:r>
      <w:r w:rsidR="3258C140" w:rsidRPr="790E0F9F">
        <w:rPr>
          <w:rFonts w:ascii="Times New Roman" w:hAnsi="Times New Roman" w:cs="Times New Roman"/>
          <w:sz w:val="24"/>
          <w:szCs w:val="24"/>
          <w:lang w:val="en-US"/>
        </w:rPr>
        <w:t xml:space="preserve">experience </w:t>
      </w:r>
      <w:r w:rsidR="005014ED">
        <w:rPr>
          <w:rFonts w:ascii="Times New Roman" w:hAnsi="Times New Roman" w:cs="Times New Roman"/>
          <w:sz w:val="24"/>
          <w:szCs w:val="24"/>
          <w:lang w:val="en-US"/>
        </w:rPr>
        <w:t>and</w:t>
      </w:r>
      <w:r w:rsidR="005A1D91">
        <w:rPr>
          <w:rFonts w:ascii="Times New Roman" w:hAnsi="Times New Roman" w:cs="Times New Roman"/>
          <w:sz w:val="24"/>
          <w:szCs w:val="24"/>
          <w:lang w:val="en-US"/>
        </w:rPr>
        <w:t xml:space="preserve"> argue that the defence industry</w:t>
      </w:r>
      <w:r w:rsidR="009005CC">
        <w:rPr>
          <w:rFonts w:ascii="Times New Roman" w:hAnsi="Times New Roman" w:cs="Times New Roman"/>
          <w:sz w:val="24"/>
          <w:szCs w:val="24"/>
          <w:lang w:val="en-US"/>
        </w:rPr>
        <w:t xml:space="preserve">’s potential impact on the world </w:t>
      </w:r>
      <w:r w:rsidR="0077161E">
        <w:rPr>
          <w:rFonts w:ascii="Times New Roman" w:hAnsi="Times New Roman" w:cs="Times New Roman"/>
          <w:sz w:val="24"/>
          <w:szCs w:val="24"/>
          <w:lang w:val="en-US"/>
        </w:rPr>
        <w:t xml:space="preserve">creates such an environment. </w:t>
      </w:r>
      <w:r w:rsidR="005014ED">
        <w:rPr>
          <w:rFonts w:ascii="Times New Roman" w:hAnsi="Times New Roman" w:cs="Times New Roman"/>
          <w:sz w:val="24"/>
          <w:szCs w:val="24"/>
          <w:lang w:val="en-US"/>
        </w:rPr>
        <w:t>W</w:t>
      </w:r>
      <w:r w:rsidR="00DE43B0">
        <w:rPr>
          <w:rFonts w:ascii="Times New Roman" w:hAnsi="Times New Roman" w:cs="Times New Roman"/>
          <w:sz w:val="24"/>
          <w:szCs w:val="24"/>
          <w:lang w:val="en-US"/>
        </w:rPr>
        <w:t xml:space="preserve">hile </w:t>
      </w:r>
      <w:r w:rsidR="000F5B05">
        <w:rPr>
          <w:rFonts w:ascii="Times New Roman" w:hAnsi="Times New Roman" w:cs="Times New Roman"/>
          <w:sz w:val="24"/>
          <w:szCs w:val="24"/>
          <w:lang w:val="en-US"/>
        </w:rPr>
        <w:t>establishing</w:t>
      </w:r>
      <w:r w:rsidR="00AB47B9">
        <w:rPr>
          <w:rFonts w:ascii="Times New Roman" w:hAnsi="Times New Roman" w:cs="Times New Roman"/>
          <w:sz w:val="24"/>
          <w:szCs w:val="24"/>
          <w:lang w:val="en-US"/>
        </w:rPr>
        <w:t xml:space="preserve"> the dynamic ways in which</w:t>
      </w:r>
      <w:r w:rsidR="00A61063">
        <w:rPr>
          <w:rFonts w:ascii="Times New Roman" w:hAnsi="Times New Roman" w:cs="Times New Roman"/>
          <w:sz w:val="24"/>
          <w:szCs w:val="24"/>
          <w:lang w:val="en-US"/>
        </w:rPr>
        <w:t xml:space="preserve"> </w:t>
      </w:r>
      <w:r w:rsidR="00B359BC">
        <w:rPr>
          <w:rFonts w:ascii="Times New Roman" w:hAnsi="Times New Roman" w:cs="Times New Roman"/>
          <w:sz w:val="24"/>
          <w:szCs w:val="24"/>
          <w:lang w:val="en-US"/>
        </w:rPr>
        <w:t xml:space="preserve">people </w:t>
      </w:r>
      <w:r w:rsidR="00935589">
        <w:rPr>
          <w:rFonts w:ascii="Times New Roman" w:hAnsi="Times New Roman" w:cs="Times New Roman"/>
          <w:sz w:val="24"/>
          <w:szCs w:val="24"/>
          <w:lang w:val="en-US"/>
        </w:rPr>
        <w:t xml:space="preserve">develop their positions and approach </w:t>
      </w:r>
      <w:r w:rsidR="00284D80">
        <w:rPr>
          <w:rFonts w:ascii="Times New Roman" w:hAnsi="Times New Roman" w:cs="Times New Roman"/>
          <w:sz w:val="24"/>
          <w:szCs w:val="24"/>
          <w:lang w:val="en-US"/>
        </w:rPr>
        <w:t>this environment,</w:t>
      </w:r>
      <w:r w:rsidR="00943ED6">
        <w:rPr>
          <w:rFonts w:ascii="Times New Roman" w:hAnsi="Times New Roman" w:cs="Times New Roman"/>
          <w:sz w:val="24"/>
          <w:szCs w:val="24"/>
          <w:lang w:val="en-US"/>
        </w:rPr>
        <w:t xml:space="preserve"> we </w:t>
      </w:r>
      <w:r w:rsidR="005506F0">
        <w:rPr>
          <w:rFonts w:ascii="Times New Roman" w:hAnsi="Times New Roman" w:cs="Times New Roman"/>
          <w:sz w:val="24"/>
          <w:szCs w:val="24"/>
          <w:lang w:val="en-US"/>
        </w:rPr>
        <w:t xml:space="preserve">have come across </w:t>
      </w:r>
      <w:r w:rsidR="009B339C">
        <w:rPr>
          <w:rFonts w:ascii="Times New Roman" w:hAnsi="Times New Roman" w:cs="Times New Roman"/>
          <w:sz w:val="24"/>
          <w:szCs w:val="24"/>
          <w:lang w:val="en-US"/>
        </w:rPr>
        <w:t xml:space="preserve">evidence of </w:t>
      </w:r>
      <w:proofErr w:type="spellStart"/>
      <w:r w:rsidR="009B339C">
        <w:rPr>
          <w:rFonts w:ascii="Times New Roman" w:hAnsi="Times New Roman" w:cs="Times New Roman"/>
          <w:sz w:val="24"/>
          <w:szCs w:val="24"/>
          <w:lang w:val="en-US"/>
        </w:rPr>
        <w:t>wilful</w:t>
      </w:r>
      <w:proofErr w:type="spellEnd"/>
      <w:r w:rsidR="009B339C">
        <w:rPr>
          <w:rFonts w:ascii="Times New Roman" w:hAnsi="Times New Roman" w:cs="Times New Roman"/>
          <w:sz w:val="24"/>
          <w:szCs w:val="24"/>
          <w:lang w:val="en-US"/>
        </w:rPr>
        <w:t xml:space="preserve"> ignorance on the part of the </w:t>
      </w:r>
      <w:r w:rsidR="0037402B">
        <w:rPr>
          <w:rFonts w:ascii="Times New Roman" w:hAnsi="Times New Roman" w:cs="Times New Roman"/>
          <w:sz w:val="24"/>
          <w:szCs w:val="24"/>
          <w:lang w:val="en-US"/>
        </w:rPr>
        <w:t xml:space="preserve">industry and </w:t>
      </w:r>
      <w:r w:rsidR="00AA132E">
        <w:rPr>
          <w:rFonts w:ascii="Times New Roman" w:hAnsi="Times New Roman" w:cs="Times New Roman"/>
          <w:sz w:val="24"/>
          <w:szCs w:val="24"/>
          <w:lang w:val="en-US"/>
        </w:rPr>
        <w:t>some of its employees</w:t>
      </w:r>
      <w:r w:rsidR="003B5BB0">
        <w:rPr>
          <w:rFonts w:ascii="Times New Roman" w:hAnsi="Times New Roman" w:cs="Times New Roman"/>
          <w:sz w:val="24"/>
          <w:szCs w:val="24"/>
          <w:lang w:val="en-US"/>
        </w:rPr>
        <w:t xml:space="preserve">. </w:t>
      </w:r>
      <w:r w:rsidR="002C5CEE">
        <w:rPr>
          <w:rFonts w:ascii="Times New Roman" w:hAnsi="Times New Roman" w:cs="Times New Roman"/>
          <w:sz w:val="24"/>
          <w:szCs w:val="24"/>
          <w:lang w:val="en-US"/>
        </w:rPr>
        <w:t>F</w:t>
      </w:r>
      <w:r w:rsidR="00B86228">
        <w:rPr>
          <w:rFonts w:ascii="Times New Roman" w:hAnsi="Times New Roman" w:cs="Times New Roman"/>
          <w:sz w:val="24"/>
          <w:szCs w:val="24"/>
          <w:lang w:val="en-US"/>
        </w:rPr>
        <w:t>ailing to acknowledge</w:t>
      </w:r>
      <w:r w:rsidR="00AD7A08">
        <w:rPr>
          <w:rFonts w:ascii="Times New Roman" w:hAnsi="Times New Roman" w:cs="Times New Roman"/>
          <w:sz w:val="24"/>
          <w:szCs w:val="24"/>
          <w:lang w:val="en-US"/>
        </w:rPr>
        <w:t xml:space="preserve">, or </w:t>
      </w:r>
      <w:r w:rsidR="0027658F">
        <w:rPr>
          <w:rFonts w:ascii="Times New Roman" w:hAnsi="Times New Roman" w:cs="Times New Roman"/>
          <w:sz w:val="24"/>
          <w:szCs w:val="24"/>
          <w:lang w:val="en-US"/>
        </w:rPr>
        <w:t xml:space="preserve">even </w:t>
      </w:r>
      <w:r w:rsidR="00AD7A08">
        <w:rPr>
          <w:rFonts w:ascii="Times New Roman" w:hAnsi="Times New Roman" w:cs="Times New Roman"/>
          <w:sz w:val="24"/>
          <w:szCs w:val="24"/>
          <w:lang w:val="en-US"/>
        </w:rPr>
        <w:t>actively suppress</w:t>
      </w:r>
      <w:r w:rsidR="00AF4AE2">
        <w:rPr>
          <w:rFonts w:ascii="Times New Roman" w:hAnsi="Times New Roman" w:cs="Times New Roman"/>
          <w:sz w:val="24"/>
          <w:szCs w:val="24"/>
          <w:lang w:val="en-US"/>
        </w:rPr>
        <w:t>ing</w:t>
      </w:r>
      <w:r w:rsidR="00AD7A08">
        <w:rPr>
          <w:rFonts w:ascii="Times New Roman" w:hAnsi="Times New Roman" w:cs="Times New Roman"/>
          <w:sz w:val="24"/>
          <w:szCs w:val="24"/>
          <w:lang w:val="en-US"/>
        </w:rPr>
        <w:t xml:space="preserve">, </w:t>
      </w:r>
      <w:r w:rsidR="00CC148C">
        <w:rPr>
          <w:rFonts w:ascii="Times New Roman" w:hAnsi="Times New Roman" w:cs="Times New Roman"/>
          <w:sz w:val="24"/>
          <w:szCs w:val="24"/>
          <w:lang w:val="en-US"/>
        </w:rPr>
        <w:t>moral challenges facing employees</w:t>
      </w:r>
      <w:r w:rsidR="00C66625">
        <w:rPr>
          <w:rFonts w:ascii="Times New Roman" w:hAnsi="Times New Roman" w:cs="Times New Roman"/>
          <w:sz w:val="24"/>
          <w:szCs w:val="24"/>
          <w:lang w:val="en-US"/>
        </w:rPr>
        <w:t xml:space="preserve">, </w:t>
      </w:r>
      <w:r w:rsidR="002C5CEE">
        <w:rPr>
          <w:rFonts w:ascii="Times New Roman" w:hAnsi="Times New Roman" w:cs="Times New Roman"/>
          <w:sz w:val="24"/>
          <w:szCs w:val="24"/>
          <w:lang w:val="en-US"/>
        </w:rPr>
        <w:t xml:space="preserve">poses a risk </w:t>
      </w:r>
      <w:r w:rsidR="00C0757A">
        <w:rPr>
          <w:rFonts w:ascii="Times New Roman" w:hAnsi="Times New Roman" w:cs="Times New Roman"/>
          <w:sz w:val="24"/>
          <w:szCs w:val="24"/>
          <w:lang w:val="en-US"/>
        </w:rPr>
        <w:t xml:space="preserve">for organisations to turn a blind eye </w:t>
      </w:r>
      <w:r w:rsidR="00C72864">
        <w:rPr>
          <w:rFonts w:ascii="Times New Roman" w:hAnsi="Times New Roman" w:cs="Times New Roman"/>
          <w:sz w:val="24"/>
          <w:szCs w:val="24"/>
          <w:lang w:val="en-US"/>
        </w:rPr>
        <w:t xml:space="preserve">to </w:t>
      </w:r>
      <w:r w:rsidR="005F0054">
        <w:rPr>
          <w:rFonts w:ascii="Times New Roman" w:hAnsi="Times New Roman" w:cs="Times New Roman"/>
          <w:sz w:val="24"/>
          <w:szCs w:val="24"/>
          <w:lang w:val="en-US"/>
        </w:rPr>
        <w:t xml:space="preserve">possible unethical outcomes developing </w:t>
      </w:r>
      <w:r w:rsidR="0056683A">
        <w:rPr>
          <w:rFonts w:ascii="Times New Roman" w:hAnsi="Times New Roman" w:cs="Times New Roman"/>
          <w:sz w:val="24"/>
          <w:szCs w:val="24"/>
          <w:lang w:val="en-US"/>
        </w:rPr>
        <w:t xml:space="preserve">in plain sight, </w:t>
      </w:r>
      <w:r w:rsidR="001B1824">
        <w:rPr>
          <w:rFonts w:ascii="Times New Roman" w:hAnsi="Times New Roman" w:cs="Times New Roman"/>
          <w:sz w:val="24"/>
          <w:szCs w:val="24"/>
          <w:lang w:val="en-US"/>
        </w:rPr>
        <w:t xml:space="preserve">and </w:t>
      </w:r>
      <w:r w:rsidR="00AF40D9">
        <w:rPr>
          <w:rFonts w:ascii="Times New Roman" w:hAnsi="Times New Roman" w:cs="Times New Roman"/>
          <w:sz w:val="24"/>
          <w:szCs w:val="24"/>
          <w:lang w:val="en-US"/>
        </w:rPr>
        <w:t xml:space="preserve">alienating employees whose experience of moral conflict makes their position untenable. We call on future </w:t>
      </w:r>
      <w:r w:rsidR="00866C00">
        <w:rPr>
          <w:rFonts w:ascii="Times New Roman" w:hAnsi="Times New Roman" w:cs="Times New Roman"/>
          <w:sz w:val="24"/>
          <w:szCs w:val="24"/>
          <w:lang w:val="en-US"/>
        </w:rPr>
        <w:t xml:space="preserve">research to </w:t>
      </w:r>
      <w:r w:rsidR="008E61CD">
        <w:rPr>
          <w:rFonts w:ascii="Times New Roman" w:hAnsi="Times New Roman" w:cs="Times New Roman"/>
          <w:sz w:val="24"/>
          <w:szCs w:val="24"/>
          <w:lang w:val="en-US"/>
        </w:rPr>
        <w:t xml:space="preserve">continue to develop our understanding </w:t>
      </w:r>
      <w:r w:rsidR="000C5C06">
        <w:rPr>
          <w:rFonts w:ascii="Times New Roman" w:hAnsi="Times New Roman" w:cs="Times New Roman"/>
          <w:sz w:val="24"/>
          <w:szCs w:val="24"/>
          <w:lang w:val="en-US"/>
        </w:rPr>
        <w:t xml:space="preserve">of </w:t>
      </w:r>
      <w:r w:rsidR="00BF55E4">
        <w:rPr>
          <w:rFonts w:ascii="Times New Roman" w:hAnsi="Times New Roman" w:cs="Times New Roman"/>
          <w:sz w:val="24"/>
          <w:szCs w:val="24"/>
          <w:lang w:val="en-US"/>
        </w:rPr>
        <w:t xml:space="preserve">practices of </w:t>
      </w:r>
      <w:proofErr w:type="spellStart"/>
      <w:r w:rsidR="00BF55E4">
        <w:rPr>
          <w:rFonts w:ascii="Times New Roman" w:hAnsi="Times New Roman" w:cs="Times New Roman"/>
          <w:sz w:val="24"/>
          <w:szCs w:val="24"/>
          <w:lang w:val="en-US"/>
        </w:rPr>
        <w:t>wilful</w:t>
      </w:r>
      <w:proofErr w:type="spellEnd"/>
      <w:r w:rsidR="00BF55E4">
        <w:rPr>
          <w:rFonts w:ascii="Times New Roman" w:hAnsi="Times New Roman" w:cs="Times New Roman"/>
          <w:sz w:val="24"/>
          <w:szCs w:val="24"/>
          <w:lang w:val="en-US"/>
        </w:rPr>
        <w:t xml:space="preserve"> ignorance </w:t>
      </w:r>
      <w:r w:rsidR="00A714EA">
        <w:rPr>
          <w:rFonts w:ascii="Times New Roman" w:hAnsi="Times New Roman" w:cs="Times New Roman"/>
          <w:sz w:val="24"/>
          <w:szCs w:val="24"/>
          <w:lang w:val="en-US"/>
        </w:rPr>
        <w:t>and thei</w:t>
      </w:r>
      <w:r w:rsidR="00095711">
        <w:rPr>
          <w:rFonts w:ascii="Times New Roman" w:hAnsi="Times New Roman" w:cs="Times New Roman"/>
          <w:sz w:val="24"/>
          <w:szCs w:val="24"/>
          <w:lang w:val="en-US"/>
        </w:rPr>
        <w:t xml:space="preserve">r </w:t>
      </w:r>
      <w:r w:rsidR="008E1C6A">
        <w:rPr>
          <w:rFonts w:ascii="Times New Roman" w:hAnsi="Times New Roman" w:cs="Times New Roman"/>
          <w:sz w:val="24"/>
          <w:szCs w:val="24"/>
          <w:lang w:val="en-US"/>
        </w:rPr>
        <w:t xml:space="preserve">impact on the ability for people in </w:t>
      </w:r>
      <w:proofErr w:type="spellStart"/>
      <w:r w:rsidR="008E1C6A">
        <w:rPr>
          <w:rFonts w:ascii="Times New Roman" w:hAnsi="Times New Roman" w:cs="Times New Roman"/>
          <w:sz w:val="24"/>
          <w:szCs w:val="24"/>
          <w:lang w:val="en-US"/>
        </w:rPr>
        <w:t>organisational</w:t>
      </w:r>
      <w:proofErr w:type="spellEnd"/>
      <w:r w:rsidR="008E1C6A">
        <w:rPr>
          <w:rFonts w:ascii="Times New Roman" w:hAnsi="Times New Roman" w:cs="Times New Roman"/>
          <w:sz w:val="24"/>
          <w:szCs w:val="24"/>
          <w:lang w:val="en-US"/>
        </w:rPr>
        <w:t xml:space="preserve"> settings to </w:t>
      </w:r>
      <w:r w:rsidR="00F06A76">
        <w:rPr>
          <w:rFonts w:ascii="Times New Roman" w:hAnsi="Times New Roman" w:cs="Times New Roman"/>
          <w:sz w:val="24"/>
          <w:szCs w:val="24"/>
          <w:lang w:val="en-US"/>
        </w:rPr>
        <w:t xml:space="preserve">manage </w:t>
      </w:r>
      <w:r w:rsidR="00B10CBB">
        <w:rPr>
          <w:rFonts w:ascii="Times New Roman" w:hAnsi="Times New Roman" w:cs="Times New Roman"/>
          <w:sz w:val="24"/>
          <w:szCs w:val="24"/>
          <w:lang w:val="en-US"/>
        </w:rPr>
        <w:t xml:space="preserve">moral challenges </w:t>
      </w:r>
      <w:r w:rsidR="00B10CBB">
        <w:rPr>
          <w:rFonts w:ascii="Times New Roman" w:hAnsi="Times New Roman" w:cs="Times New Roman"/>
          <w:sz w:val="24"/>
          <w:szCs w:val="24"/>
          <w:lang w:val="en-US"/>
        </w:rPr>
        <w:lastRenderedPageBreak/>
        <w:t xml:space="preserve">caused by their </w:t>
      </w:r>
      <w:proofErr w:type="spellStart"/>
      <w:r w:rsidR="00962061">
        <w:rPr>
          <w:rFonts w:ascii="Times New Roman" w:hAnsi="Times New Roman" w:cs="Times New Roman"/>
          <w:sz w:val="24"/>
          <w:szCs w:val="24"/>
          <w:lang w:val="en-US"/>
        </w:rPr>
        <w:t>organisation</w:t>
      </w:r>
      <w:proofErr w:type="spellEnd"/>
      <w:r w:rsidR="00962061">
        <w:rPr>
          <w:rFonts w:ascii="Times New Roman" w:hAnsi="Times New Roman" w:cs="Times New Roman"/>
          <w:sz w:val="24"/>
          <w:szCs w:val="24"/>
          <w:lang w:val="en-US"/>
        </w:rPr>
        <w:t xml:space="preserve"> or industry’s activities</w:t>
      </w:r>
      <w:r w:rsidR="00B5092D">
        <w:rPr>
          <w:rFonts w:ascii="Times New Roman" w:hAnsi="Times New Roman" w:cs="Times New Roman"/>
          <w:sz w:val="24"/>
          <w:szCs w:val="24"/>
          <w:lang w:val="en-US"/>
        </w:rPr>
        <w:t xml:space="preserve">, </w:t>
      </w:r>
      <w:r w:rsidR="000E3D71">
        <w:rPr>
          <w:rFonts w:ascii="Times New Roman" w:hAnsi="Times New Roman" w:cs="Times New Roman"/>
          <w:sz w:val="24"/>
          <w:szCs w:val="24"/>
          <w:lang w:val="en-US"/>
        </w:rPr>
        <w:t xml:space="preserve">and how these practices can </w:t>
      </w:r>
      <w:r w:rsidR="003F1B2C">
        <w:rPr>
          <w:rFonts w:ascii="Times New Roman" w:hAnsi="Times New Roman" w:cs="Times New Roman"/>
          <w:sz w:val="24"/>
          <w:szCs w:val="24"/>
          <w:lang w:val="en-US"/>
        </w:rPr>
        <w:t>be overturned</w:t>
      </w:r>
      <w:r w:rsidR="00183C79">
        <w:rPr>
          <w:rFonts w:ascii="Times New Roman" w:hAnsi="Times New Roman" w:cs="Times New Roman"/>
          <w:sz w:val="24"/>
          <w:szCs w:val="24"/>
          <w:lang w:val="en-US"/>
        </w:rPr>
        <w:t xml:space="preserve"> </w:t>
      </w:r>
      <w:r w:rsidR="00B60664">
        <w:rPr>
          <w:rFonts w:ascii="Times New Roman" w:hAnsi="Times New Roman" w:cs="Times New Roman"/>
          <w:sz w:val="24"/>
          <w:szCs w:val="24"/>
          <w:lang w:val="en-US"/>
        </w:rPr>
        <w:t xml:space="preserve">to actively collaborate in developing </w:t>
      </w:r>
      <w:r w:rsidR="00DF4BC5">
        <w:rPr>
          <w:rFonts w:ascii="Times New Roman" w:hAnsi="Times New Roman" w:cs="Times New Roman"/>
          <w:sz w:val="24"/>
          <w:szCs w:val="24"/>
          <w:lang w:val="en-US"/>
        </w:rPr>
        <w:t xml:space="preserve">ethically sound </w:t>
      </w:r>
      <w:r w:rsidR="00813EB2">
        <w:rPr>
          <w:rFonts w:ascii="Times New Roman" w:hAnsi="Times New Roman" w:cs="Times New Roman"/>
          <w:sz w:val="24"/>
          <w:szCs w:val="24"/>
          <w:lang w:val="en-US"/>
        </w:rPr>
        <w:t>work environments.</w:t>
      </w:r>
    </w:p>
    <w:p w14:paraId="789F36C1" w14:textId="4F8F4449" w:rsidR="00FF479A" w:rsidRDefault="00FF479A" w:rsidP="00064C0F">
      <w:pPr>
        <w:spacing w:line="480" w:lineRule="auto"/>
        <w:jc w:val="both"/>
        <w:rPr>
          <w:rFonts w:ascii="Times New Roman" w:hAnsi="Times New Roman" w:cs="Times New Roman"/>
          <w:b/>
          <w:bCs/>
          <w:sz w:val="24"/>
          <w:szCs w:val="24"/>
          <w:lang w:val="pt-PT"/>
        </w:rPr>
      </w:pPr>
      <w:r w:rsidRPr="00F50D67">
        <w:rPr>
          <w:rFonts w:ascii="Times New Roman" w:hAnsi="Times New Roman" w:cs="Times New Roman"/>
          <w:b/>
          <w:bCs/>
          <w:sz w:val="24"/>
          <w:szCs w:val="24"/>
          <w:lang w:val="pt-PT"/>
        </w:rPr>
        <w:t>References</w:t>
      </w:r>
    </w:p>
    <w:sdt>
      <w:sdtPr>
        <w:rPr>
          <w:rFonts w:ascii="Times New Roman" w:hAnsi="Times New Roman" w:cs="Times New Roman"/>
          <w:b/>
          <w:bCs/>
          <w:sz w:val="24"/>
          <w:szCs w:val="24"/>
        </w:rPr>
        <w:tag w:val="MENDELEY_BIBLIOGRAPHY"/>
        <w:id w:val="-770236370"/>
        <w:placeholder>
          <w:docPart w:val="ED08E3CC3BC844DAB8E640CD9017F346"/>
        </w:placeholder>
      </w:sdtPr>
      <w:sdtContent>
        <w:p w14:paraId="6CF8FADF" w14:textId="77777777" w:rsidR="00411377" w:rsidRPr="00411377" w:rsidRDefault="00411377" w:rsidP="007D4C20">
          <w:pPr>
            <w:autoSpaceDE w:val="0"/>
            <w:autoSpaceDN w:val="0"/>
            <w:spacing w:after="120" w:line="240" w:lineRule="auto"/>
            <w:ind w:left="482" w:hanging="482"/>
            <w:rPr>
              <w:rFonts w:ascii="Times New Roman" w:hAnsi="Times New Roman" w:cs="Times New Roman"/>
              <w:sz w:val="24"/>
              <w:szCs w:val="24"/>
            </w:rPr>
          </w:pPr>
          <w:r w:rsidRPr="00411377">
            <w:rPr>
              <w:rFonts w:ascii="Times New Roman" w:hAnsi="Times New Roman" w:cs="Times New Roman"/>
              <w:sz w:val="24"/>
              <w:szCs w:val="24"/>
            </w:rPr>
            <w:t xml:space="preserve">Alvesson, M., &amp; Ashcraft, K.L. (2012). Interviews. In G. Symon &amp; </w:t>
          </w:r>
          <w:proofErr w:type="spellStart"/>
          <w:proofErr w:type="gramStart"/>
          <w:r w:rsidRPr="00411377">
            <w:rPr>
              <w:rFonts w:ascii="Times New Roman" w:hAnsi="Times New Roman" w:cs="Times New Roman"/>
              <w:sz w:val="24"/>
              <w:szCs w:val="24"/>
            </w:rPr>
            <w:t>C.Cassell</w:t>
          </w:r>
          <w:proofErr w:type="spellEnd"/>
          <w:proofErr w:type="gramEnd"/>
          <w:r w:rsidRPr="00411377">
            <w:rPr>
              <w:rFonts w:ascii="Times New Roman" w:hAnsi="Times New Roman" w:cs="Times New Roman"/>
              <w:sz w:val="24"/>
              <w:szCs w:val="24"/>
            </w:rPr>
            <w:t xml:space="preserve"> (Eds). </w:t>
          </w:r>
          <w:r w:rsidRPr="00411377">
            <w:rPr>
              <w:rFonts w:ascii="Times New Roman" w:hAnsi="Times New Roman" w:cs="Times New Roman"/>
              <w:i/>
              <w:iCs/>
              <w:sz w:val="24"/>
              <w:szCs w:val="24"/>
            </w:rPr>
            <w:t>Qualitative organizational research</w:t>
          </w:r>
          <w:r w:rsidRPr="00411377">
            <w:rPr>
              <w:rFonts w:ascii="Times New Roman" w:hAnsi="Times New Roman" w:cs="Times New Roman"/>
              <w:sz w:val="24"/>
              <w:szCs w:val="24"/>
            </w:rPr>
            <w:t xml:space="preserve"> (pp.239-257). London: Sage Publications</w:t>
          </w:r>
        </w:p>
        <w:p w14:paraId="25867FEC" w14:textId="26BD3413" w:rsidR="00C13198" w:rsidRPr="007B09A3" w:rsidRDefault="00C13198" w:rsidP="007D4C20">
          <w:pPr>
            <w:spacing w:after="0" w:line="240" w:lineRule="auto"/>
            <w:ind w:left="482" w:hanging="482"/>
            <w:textAlignment w:val="baseline"/>
            <w:rPr>
              <w:rFonts w:ascii="Times New Roman" w:eastAsia="Times New Roman" w:hAnsi="Times New Roman" w:cs="Times New Roman"/>
              <w:sz w:val="24"/>
              <w:szCs w:val="24"/>
              <w:lang w:eastAsia="en-GB"/>
            </w:rPr>
          </w:pPr>
          <w:r w:rsidRPr="007B09A3">
            <w:rPr>
              <w:rFonts w:ascii="Times New Roman" w:eastAsia="Times New Roman" w:hAnsi="Times New Roman" w:cs="Times New Roman"/>
              <w:color w:val="000000"/>
              <w:sz w:val="24"/>
              <w:szCs w:val="24"/>
              <w:shd w:val="clear" w:color="auto" w:fill="E1E3E6"/>
              <w:lang w:val="pt-PT" w:eastAsia="en-GB"/>
            </w:rPr>
            <w:t xml:space="preserve">Alvesson, M., Einola, K., &amp; Schaefer, S. M. (2022). </w:t>
          </w:r>
          <w:r w:rsidRPr="007B09A3">
            <w:rPr>
              <w:rFonts w:ascii="Times New Roman" w:eastAsia="Times New Roman" w:hAnsi="Times New Roman" w:cs="Times New Roman"/>
              <w:color w:val="000000"/>
              <w:sz w:val="24"/>
              <w:szCs w:val="24"/>
              <w:shd w:val="clear" w:color="auto" w:fill="E1E3E6"/>
              <w:lang w:eastAsia="en-GB"/>
            </w:rPr>
            <w:t xml:space="preserve">Dynamics of wilful ignorance in organizations. </w:t>
          </w:r>
          <w:r w:rsidRPr="007B09A3">
            <w:rPr>
              <w:rFonts w:ascii="Times New Roman" w:eastAsia="Times New Roman" w:hAnsi="Times New Roman" w:cs="Times New Roman"/>
              <w:i/>
              <w:iCs/>
              <w:color w:val="000000"/>
              <w:sz w:val="24"/>
              <w:szCs w:val="24"/>
              <w:shd w:val="clear" w:color="auto" w:fill="E1E3E6"/>
              <w:lang w:eastAsia="en-GB"/>
            </w:rPr>
            <w:t>The British Journal of Sociology</w:t>
          </w:r>
          <w:r w:rsidRPr="007B09A3">
            <w:rPr>
              <w:rFonts w:ascii="Times New Roman" w:eastAsia="Times New Roman" w:hAnsi="Times New Roman" w:cs="Times New Roman"/>
              <w:color w:val="000000"/>
              <w:sz w:val="24"/>
              <w:szCs w:val="24"/>
              <w:shd w:val="clear" w:color="auto" w:fill="E1E3E6"/>
              <w:lang w:eastAsia="en-GB"/>
            </w:rPr>
            <w:t xml:space="preserve">, </w:t>
          </w:r>
          <w:r w:rsidRPr="007B09A3">
            <w:rPr>
              <w:rFonts w:ascii="Times New Roman" w:eastAsia="Times New Roman" w:hAnsi="Times New Roman" w:cs="Times New Roman"/>
              <w:i/>
              <w:iCs/>
              <w:color w:val="000000"/>
              <w:sz w:val="24"/>
              <w:szCs w:val="24"/>
              <w:shd w:val="clear" w:color="auto" w:fill="E1E3E6"/>
              <w:lang w:eastAsia="en-GB"/>
            </w:rPr>
            <w:t>73</w:t>
          </w:r>
          <w:r w:rsidRPr="007B09A3">
            <w:rPr>
              <w:rFonts w:ascii="Times New Roman" w:eastAsia="Times New Roman" w:hAnsi="Times New Roman" w:cs="Times New Roman"/>
              <w:color w:val="000000"/>
              <w:sz w:val="24"/>
              <w:szCs w:val="24"/>
              <w:shd w:val="clear" w:color="auto" w:fill="E1E3E6"/>
              <w:lang w:eastAsia="en-GB"/>
            </w:rPr>
            <w:t>(4), 839–858. https://doi.org/10.1111/1468-4446.12963</w:t>
          </w:r>
          <w:r w:rsidRPr="007B09A3">
            <w:rPr>
              <w:rFonts w:ascii="Times New Roman" w:eastAsia="Times New Roman" w:hAnsi="Times New Roman" w:cs="Times New Roman"/>
              <w:sz w:val="24"/>
              <w:szCs w:val="24"/>
              <w:lang w:eastAsia="en-GB"/>
            </w:rPr>
            <w:t> </w:t>
          </w:r>
        </w:p>
        <w:p w14:paraId="5565EE52" w14:textId="33E6491E" w:rsidR="00290C69" w:rsidRPr="007B09A3" w:rsidRDefault="00290C69" w:rsidP="007D4C20">
          <w:pPr>
            <w:autoSpaceDE w:val="0"/>
            <w:autoSpaceDN w:val="0"/>
            <w:spacing w:after="120" w:line="240" w:lineRule="auto"/>
            <w:ind w:left="480" w:hanging="482"/>
            <w:rPr>
              <w:rFonts w:ascii="Times New Roman" w:hAnsi="Times New Roman" w:cs="Times New Roman"/>
              <w:color w:val="222222"/>
              <w:sz w:val="24"/>
              <w:szCs w:val="24"/>
              <w:shd w:val="clear" w:color="auto" w:fill="FFFFFF"/>
            </w:rPr>
          </w:pPr>
          <w:r w:rsidRPr="007B09A3">
            <w:rPr>
              <w:rFonts w:ascii="Times New Roman" w:hAnsi="Times New Roman" w:cs="Times New Roman"/>
              <w:color w:val="222222"/>
              <w:sz w:val="24"/>
              <w:szCs w:val="24"/>
              <w:shd w:val="clear" w:color="auto" w:fill="FFFFFF"/>
            </w:rPr>
            <w:t>Arribas-Ayllon, M., &amp; Walkerdine, V. (2017). Foucauldian discourse analysis. </w:t>
          </w:r>
          <w:r w:rsidRPr="007B09A3">
            <w:rPr>
              <w:rFonts w:ascii="Times New Roman" w:hAnsi="Times New Roman" w:cs="Times New Roman"/>
              <w:sz w:val="24"/>
              <w:szCs w:val="24"/>
            </w:rPr>
            <w:t>In C. Will</w:t>
          </w:r>
          <w:r w:rsidR="00535B9C" w:rsidRPr="007B09A3">
            <w:rPr>
              <w:rFonts w:ascii="Times New Roman" w:hAnsi="Times New Roman" w:cs="Times New Roman"/>
              <w:sz w:val="24"/>
              <w:szCs w:val="24"/>
            </w:rPr>
            <w:t>i</w:t>
          </w:r>
          <w:r w:rsidRPr="007B09A3">
            <w:rPr>
              <w:rFonts w:ascii="Times New Roman" w:hAnsi="Times New Roman" w:cs="Times New Roman"/>
              <w:sz w:val="24"/>
              <w:szCs w:val="24"/>
            </w:rPr>
            <w:t xml:space="preserve">g &amp; W. Stainton-Rogers (Eds), </w:t>
          </w:r>
          <w:r w:rsidRPr="007B09A3">
            <w:rPr>
              <w:rFonts w:ascii="Times New Roman" w:hAnsi="Times New Roman" w:cs="Times New Roman"/>
              <w:i/>
              <w:iCs/>
              <w:sz w:val="24"/>
              <w:szCs w:val="24"/>
            </w:rPr>
            <w:t>The SAGE Handbook of Qualitative Research in Psychology</w:t>
          </w:r>
          <w:r w:rsidRPr="007B09A3">
            <w:rPr>
              <w:rFonts w:ascii="Times New Roman" w:hAnsi="Times New Roman" w:cs="Times New Roman"/>
              <w:sz w:val="24"/>
              <w:szCs w:val="24"/>
            </w:rPr>
            <w:t xml:space="preserve">, </w:t>
          </w:r>
          <w:r w:rsidRPr="007B09A3">
            <w:rPr>
              <w:rFonts w:ascii="Times New Roman" w:hAnsi="Times New Roman" w:cs="Times New Roman"/>
              <w:i/>
              <w:iCs/>
              <w:sz w:val="24"/>
              <w:szCs w:val="24"/>
            </w:rPr>
            <w:t>Second edition</w:t>
          </w:r>
          <w:r w:rsidRPr="007B09A3">
            <w:rPr>
              <w:rFonts w:ascii="Times New Roman" w:hAnsi="Times New Roman" w:cs="Times New Roman"/>
              <w:color w:val="222222"/>
              <w:sz w:val="24"/>
              <w:szCs w:val="24"/>
              <w:shd w:val="clear" w:color="auto" w:fill="FFFFFF"/>
            </w:rPr>
            <w:t>, 110-123. London: Sage Publications</w:t>
          </w:r>
        </w:p>
        <w:p w14:paraId="491F6AA1" w14:textId="77777777" w:rsidR="00E5351D" w:rsidRPr="007B09A3" w:rsidRDefault="00E5351D" w:rsidP="007D4C20">
          <w:pPr>
            <w:spacing w:after="0" w:line="240" w:lineRule="auto"/>
            <w:ind w:left="482" w:hanging="482"/>
            <w:textAlignment w:val="baseline"/>
            <w:rPr>
              <w:rFonts w:ascii="Times New Roman" w:eastAsia="Times New Roman" w:hAnsi="Times New Roman" w:cs="Times New Roman"/>
              <w:sz w:val="24"/>
              <w:szCs w:val="24"/>
              <w:lang w:eastAsia="en-GB"/>
            </w:rPr>
          </w:pPr>
          <w:proofErr w:type="spellStart"/>
          <w:r w:rsidRPr="007B09A3">
            <w:rPr>
              <w:rFonts w:ascii="Times New Roman" w:eastAsia="Times New Roman" w:hAnsi="Times New Roman" w:cs="Times New Roman"/>
              <w:color w:val="000000"/>
              <w:sz w:val="24"/>
              <w:szCs w:val="24"/>
              <w:shd w:val="clear" w:color="auto" w:fill="E1E3E6"/>
              <w:lang w:eastAsia="en-GB"/>
            </w:rPr>
            <w:t>Bruening</w:t>
          </w:r>
          <w:proofErr w:type="spellEnd"/>
          <w:r w:rsidRPr="007B09A3">
            <w:rPr>
              <w:rFonts w:ascii="Times New Roman" w:eastAsia="Times New Roman" w:hAnsi="Times New Roman" w:cs="Times New Roman"/>
              <w:color w:val="000000"/>
              <w:sz w:val="24"/>
              <w:szCs w:val="24"/>
              <w:shd w:val="clear" w:color="auto" w:fill="E1E3E6"/>
              <w:lang w:eastAsia="en-GB"/>
            </w:rPr>
            <w:t xml:space="preserve">, J. E., &amp; Dixon, M. A. (2008). Situating Work–Family Negotiations Within a Life Course Perspective: Insights on the Gendered Experiences of NCAA Division I Head Coaching Mothers. </w:t>
          </w:r>
          <w:r w:rsidRPr="007B09A3">
            <w:rPr>
              <w:rFonts w:ascii="Times New Roman" w:eastAsia="Times New Roman" w:hAnsi="Times New Roman" w:cs="Times New Roman"/>
              <w:i/>
              <w:iCs/>
              <w:color w:val="000000"/>
              <w:sz w:val="24"/>
              <w:szCs w:val="24"/>
              <w:shd w:val="clear" w:color="auto" w:fill="E1E3E6"/>
              <w:lang w:eastAsia="en-GB"/>
            </w:rPr>
            <w:t>Sex Roles, 58</w:t>
          </w:r>
          <w:r w:rsidRPr="007B09A3">
            <w:rPr>
              <w:rFonts w:ascii="Times New Roman" w:eastAsia="Times New Roman" w:hAnsi="Times New Roman" w:cs="Times New Roman"/>
              <w:color w:val="000000"/>
              <w:sz w:val="24"/>
              <w:szCs w:val="24"/>
              <w:shd w:val="clear" w:color="auto" w:fill="E1E3E6"/>
              <w:lang w:eastAsia="en-GB"/>
            </w:rPr>
            <w:t>(1), 10-23.</w:t>
          </w:r>
          <w:r w:rsidRPr="007B09A3">
            <w:rPr>
              <w:rFonts w:ascii="Times New Roman" w:eastAsia="Times New Roman" w:hAnsi="Times New Roman" w:cs="Times New Roman"/>
              <w:sz w:val="24"/>
              <w:szCs w:val="24"/>
              <w:lang w:eastAsia="en-GB"/>
            </w:rPr>
            <w:t> </w:t>
          </w:r>
        </w:p>
        <w:p w14:paraId="0EAC3FD5" w14:textId="77777777"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r w:rsidRPr="007B09A3">
            <w:rPr>
              <w:rFonts w:ascii="Times New Roman" w:hAnsi="Times New Roman" w:cs="Times New Roman"/>
              <w:sz w:val="24"/>
              <w:szCs w:val="24"/>
            </w:rPr>
            <w:t xml:space="preserve">Burr, V. (2015). Social Constructionism. In </w:t>
          </w:r>
          <w:r w:rsidRPr="007B09A3">
            <w:rPr>
              <w:rFonts w:ascii="Times New Roman" w:hAnsi="Times New Roman" w:cs="Times New Roman"/>
              <w:i/>
              <w:iCs/>
              <w:sz w:val="24"/>
              <w:szCs w:val="24"/>
            </w:rPr>
            <w:t xml:space="preserve">International </w:t>
          </w:r>
          <w:proofErr w:type="spellStart"/>
          <w:r w:rsidRPr="007B09A3">
            <w:rPr>
              <w:rFonts w:ascii="Times New Roman" w:hAnsi="Times New Roman" w:cs="Times New Roman"/>
              <w:i/>
              <w:iCs/>
              <w:sz w:val="24"/>
              <w:szCs w:val="24"/>
            </w:rPr>
            <w:t>Encyclopedia</w:t>
          </w:r>
          <w:proofErr w:type="spellEnd"/>
          <w:r w:rsidRPr="007B09A3">
            <w:rPr>
              <w:rFonts w:ascii="Times New Roman" w:hAnsi="Times New Roman" w:cs="Times New Roman"/>
              <w:i/>
              <w:iCs/>
              <w:sz w:val="24"/>
              <w:szCs w:val="24"/>
            </w:rPr>
            <w:t xml:space="preserve"> of the Social &amp; </w:t>
          </w:r>
          <w:proofErr w:type="spellStart"/>
          <w:r w:rsidRPr="007B09A3">
            <w:rPr>
              <w:rFonts w:ascii="Times New Roman" w:hAnsi="Times New Roman" w:cs="Times New Roman"/>
              <w:i/>
              <w:iCs/>
              <w:sz w:val="24"/>
              <w:szCs w:val="24"/>
            </w:rPr>
            <w:t>Behavioral</w:t>
          </w:r>
          <w:proofErr w:type="spellEnd"/>
          <w:r w:rsidRPr="007B09A3">
            <w:rPr>
              <w:rFonts w:ascii="Times New Roman" w:hAnsi="Times New Roman" w:cs="Times New Roman"/>
              <w:i/>
              <w:iCs/>
              <w:sz w:val="24"/>
              <w:szCs w:val="24"/>
            </w:rPr>
            <w:t xml:space="preserve"> Sciences: Second </w:t>
          </w:r>
          <w:proofErr w:type="gramStart"/>
          <w:r w:rsidRPr="007B09A3">
            <w:rPr>
              <w:rFonts w:ascii="Times New Roman" w:hAnsi="Times New Roman" w:cs="Times New Roman"/>
              <w:i/>
              <w:iCs/>
              <w:sz w:val="24"/>
              <w:szCs w:val="24"/>
            </w:rPr>
            <w:t>Edition</w:t>
          </w:r>
          <w:r w:rsidRPr="007B09A3">
            <w:rPr>
              <w:rFonts w:ascii="Times New Roman" w:hAnsi="Times New Roman" w:cs="Times New Roman"/>
              <w:sz w:val="24"/>
              <w:szCs w:val="24"/>
            </w:rPr>
            <w:t>(</w:t>
          </w:r>
          <w:proofErr w:type="gramEnd"/>
          <w:r w:rsidRPr="007B09A3">
            <w:rPr>
              <w:rFonts w:ascii="Times New Roman" w:hAnsi="Times New Roman" w:cs="Times New Roman"/>
              <w:sz w:val="24"/>
              <w:szCs w:val="24"/>
            </w:rPr>
            <w:t>22), 222-227. Elsevier. https://doi.org/10.1016/B978-0-08-097086-8.24049-X</w:t>
          </w:r>
        </w:p>
        <w:p w14:paraId="202D1415" w14:textId="77777777" w:rsidR="00470BD9" w:rsidRPr="007B09A3" w:rsidRDefault="00470BD9" w:rsidP="007D4C20">
          <w:pPr>
            <w:pStyle w:val="Bibliography"/>
            <w:spacing w:line="240" w:lineRule="auto"/>
            <w:ind w:left="482" w:hanging="482"/>
            <w:rPr>
              <w:rFonts w:ascii="Times New Roman" w:hAnsi="Times New Roman" w:cs="Times New Roman"/>
              <w:sz w:val="24"/>
              <w:szCs w:val="24"/>
            </w:rPr>
          </w:pPr>
          <w:proofErr w:type="spellStart"/>
          <w:r w:rsidRPr="007B09A3">
            <w:rPr>
              <w:rFonts w:ascii="Times New Roman" w:hAnsi="Times New Roman" w:cs="Times New Roman"/>
              <w:sz w:val="24"/>
              <w:szCs w:val="24"/>
            </w:rPr>
            <w:t>Bykvist</w:t>
          </w:r>
          <w:proofErr w:type="spellEnd"/>
          <w:r w:rsidRPr="007B09A3">
            <w:rPr>
              <w:rFonts w:ascii="Times New Roman" w:hAnsi="Times New Roman" w:cs="Times New Roman"/>
              <w:sz w:val="24"/>
              <w:szCs w:val="24"/>
            </w:rPr>
            <w:t xml:space="preserve">, K. (2017). Moral uncertainty. </w:t>
          </w:r>
          <w:r w:rsidRPr="007B09A3">
            <w:rPr>
              <w:rFonts w:ascii="Times New Roman" w:hAnsi="Times New Roman" w:cs="Times New Roman"/>
              <w:i/>
              <w:iCs/>
              <w:sz w:val="24"/>
              <w:szCs w:val="24"/>
            </w:rPr>
            <w:t>Philosophy Compass</w:t>
          </w:r>
          <w:r w:rsidRPr="007B09A3">
            <w:rPr>
              <w:rFonts w:ascii="Times New Roman" w:hAnsi="Times New Roman" w:cs="Times New Roman"/>
              <w:sz w:val="24"/>
              <w:szCs w:val="24"/>
            </w:rPr>
            <w:t xml:space="preserve">, </w:t>
          </w:r>
          <w:r w:rsidRPr="007B09A3">
            <w:rPr>
              <w:rFonts w:ascii="Times New Roman" w:hAnsi="Times New Roman" w:cs="Times New Roman"/>
              <w:i/>
              <w:iCs/>
              <w:sz w:val="24"/>
              <w:szCs w:val="24"/>
            </w:rPr>
            <w:t>12</w:t>
          </w:r>
          <w:r w:rsidRPr="007B09A3">
            <w:rPr>
              <w:rFonts w:ascii="Times New Roman" w:hAnsi="Times New Roman" w:cs="Times New Roman"/>
              <w:sz w:val="24"/>
              <w:szCs w:val="24"/>
            </w:rPr>
            <w:t>(3), e12408. https://doi.org/10.1111/phc3.12408</w:t>
          </w:r>
        </w:p>
        <w:p w14:paraId="011987C7" w14:textId="77777777"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r w:rsidRPr="007B09A3">
            <w:rPr>
              <w:rFonts w:ascii="Times New Roman" w:hAnsi="Times New Roman" w:cs="Times New Roman"/>
              <w:sz w:val="24"/>
              <w:szCs w:val="24"/>
            </w:rPr>
            <w:t xml:space="preserve">Byrne, E. F. (2007). Assessing arms makers’ corporate social responsibility. </w:t>
          </w:r>
          <w:r w:rsidRPr="007B09A3">
            <w:rPr>
              <w:rFonts w:ascii="Times New Roman" w:hAnsi="Times New Roman" w:cs="Times New Roman"/>
              <w:i/>
              <w:iCs/>
              <w:sz w:val="24"/>
              <w:szCs w:val="24"/>
            </w:rPr>
            <w:t>Journal of Business Ethics</w:t>
          </w:r>
          <w:r w:rsidRPr="007B09A3">
            <w:rPr>
              <w:rFonts w:ascii="Times New Roman" w:hAnsi="Times New Roman" w:cs="Times New Roman"/>
              <w:sz w:val="24"/>
              <w:szCs w:val="24"/>
            </w:rPr>
            <w:t xml:space="preserve">, </w:t>
          </w:r>
          <w:r w:rsidRPr="007B09A3">
            <w:rPr>
              <w:rFonts w:ascii="Times New Roman" w:hAnsi="Times New Roman" w:cs="Times New Roman"/>
              <w:i/>
              <w:iCs/>
              <w:sz w:val="24"/>
              <w:szCs w:val="24"/>
            </w:rPr>
            <w:t>74</w:t>
          </w:r>
          <w:r w:rsidRPr="007B09A3">
            <w:rPr>
              <w:rFonts w:ascii="Times New Roman" w:hAnsi="Times New Roman" w:cs="Times New Roman"/>
              <w:sz w:val="24"/>
              <w:szCs w:val="24"/>
            </w:rPr>
            <w:t>(3), 201–217. https://doi.org/10.1007/s10551-006-9228-9</w:t>
          </w:r>
        </w:p>
        <w:p w14:paraId="4B7A9603" w14:textId="01747CC8"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proofErr w:type="spellStart"/>
          <w:r w:rsidRPr="007B09A3">
            <w:rPr>
              <w:rFonts w:ascii="Times New Roman" w:hAnsi="Times New Roman" w:cs="Times New Roman"/>
              <w:sz w:val="24"/>
              <w:szCs w:val="24"/>
            </w:rPr>
            <w:t>Carpendale</w:t>
          </w:r>
          <w:proofErr w:type="spellEnd"/>
          <w:r w:rsidRPr="007B09A3">
            <w:rPr>
              <w:rFonts w:ascii="Times New Roman" w:hAnsi="Times New Roman" w:cs="Times New Roman"/>
              <w:sz w:val="24"/>
              <w:szCs w:val="24"/>
            </w:rPr>
            <w:t>, J. (20</w:t>
          </w:r>
          <w:r w:rsidR="470C81C2" w:rsidRPr="007B09A3">
            <w:rPr>
              <w:rFonts w:ascii="Times New Roman" w:hAnsi="Times New Roman" w:cs="Times New Roman"/>
              <w:sz w:val="24"/>
              <w:szCs w:val="24"/>
            </w:rPr>
            <w:t>10</w:t>
          </w:r>
          <w:r w:rsidRPr="007B09A3">
            <w:rPr>
              <w:rFonts w:ascii="Times New Roman" w:hAnsi="Times New Roman" w:cs="Times New Roman"/>
              <w:sz w:val="24"/>
              <w:szCs w:val="24"/>
            </w:rPr>
            <w:t xml:space="preserve">). Piaget’s Theory of Moral Development. In U. Müller, J. </w:t>
          </w:r>
          <w:proofErr w:type="spellStart"/>
          <w:r w:rsidRPr="007B09A3">
            <w:rPr>
              <w:rFonts w:ascii="Times New Roman" w:hAnsi="Times New Roman" w:cs="Times New Roman"/>
              <w:sz w:val="24"/>
              <w:szCs w:val="24"/>
            </w:rPr>
            <w:t>Carpendale</w:t>
          </w:r>
          <w:proofErr w:type="spellEnd"/>
          <w:r w:rsidRPr="007B09A3">
            <w:rPr>
              <w:rFonts w:ascii="Times New Roman" w:hAnsi="Times New Roman" w:cs="Times New Roman"/>
              <w:sz w:val="24"/>
              <w:szCs w:val="24"/>
            </w:rPr>
            <w:t>, &amp; L. Smith (Eds.), The Cambridge Companion to Piaget (Cambridge Companions to Philosophy, pp. 270-286). Cambridge: Cambridge University Press. doi:10.1017/CCOL9780521898584.012</w:t>
          </w:r>
        </w:p>
        <w:p w14:paraId="38D9DE30" w14:textId="77777777"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r w:rsidRPr="007B09A3">
            <w:rPr>
              <w:rFonts w:ascii="Times New Roman" w:hAnsi="Times New Roman" w:cs="Times New Roman"/>
              <w:sz w:val="24"/>
              <w:szCs w:val="24"/>
            </w:rPr>
            <w:t xml:space="preserve">Christensen, J. (2019). Arming the Outlaws: On the Moral Limits of the Arms Trade. </w:t>
          </w:r>
          <w:r w:rsidRPr="007B09A3">
            <w:rPr>
              <w:rFonts w:ascii="Times New Roman" w:hAnsi="Times New Roman" w:cs="Times New Roman"/>
              <w:i/>
              <w:iCs/>
              <w:sz w:val="24"/>
              <w:szCs w:val="24"/>
            </w:rPr>
            <w:t>Political Studies</w:t>
          </w:r>
          <w:r w:rsidRPr="007B09A3">
            <w:rPr>
              <w:rFonts w:ascii="Times New Roman" w:hAnsi="Times New Roman" w:cs="Times New Roman"/>
              <w:sz w:val="24"/>
              <w:szCs w:val="24"/>
            </w:rPr>
            <w:t xml:space="preserve">, </w:t>
          </w:r>
          <w:r w:rsidRPr="007B09A3">
            <w:rPr>
              <w:rFonts w:ascii="Times New Roman" w:hAnsi="Times New Roman" w:cs="Times New Roman"/>
              <w:i/>
              <w:iCs/>
              <w:sz w:val="24"/>
              <w:szCs w:val="24"/>
            </w:rPr>
            <w:t>67</w:t>
          </w:r>
          <w:r w:rsidRPr="007B09A3">
            <w:rPr>
              <w:rFonts w:ascii="Times New Roman" w:hAnsi="Times New Roman" w:cs="Times New Roman"/>
              <w:sz w:val="24"/>
              <w:szCs w:val="24"/>
            </w:rPr>
            <w:t>(1), 116–131. https://doi.org/10.1177/0032321718754516</w:t>
          </w:r>
        </w:p>
        <w:p w14:paraId="192DA85D" w14:textId="77777777"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r w:rsidRPr="007B09A3">
            <w:rPr>
              <w:rFonts w:ascii="Times New Roman" w:hAnsi="Times New Roman" w:cs="Times New Roman"/>
              <w:sz w:val="24"/>
              <w:szCs w:val="24"/>
            </w:rPr>
            <w:t xml:space="preserve">Cohen, L., </w:t>
          </w:r>
          <w:proofErr w:type="spellStart"/>
          <w:r w:rsidRPr="007B09A3">
            <w:rPr>
              <w:rFonts w:ascii="Times New Roman" w:hAnsi="Times New Roman" w:cs="Times New Roman"/>
              <w:sz w:val="24"/>
              <w:szCs w:val="24"/>
            </w:rPr>
            <w:t>Duberley</w:t>
          </w:r>
          <w:proofErr w:type="spellEnd"/>
          <w:r w:rsidRPr="007B09A3">
            <w:rPr>
              <w:rFonts w:ascii="Times New Roman" w:hAnsi="Times New Roman" w:cs="Times New Roman"/>
              <w:sz w:val="24"/>
              <w:szCs w:val="24"/>
            </w:rPr>
            <w:t xml:space="preserve">, J., &amp; Mallon, M. (2004). Social constructionism in the study of career: Accessing the parts that other approaches cannot reach. </w:t>
          </w:r>
          <w:r w:rsidRPr="007B09A3">
            <w:rPr>
              <w:rFonts w:ascii="Times New Roman" w:hAnsi="Times New Roman" w:cs="Times New Roman"/>
              <w:i/>
              <w:iCs/>
              <w:sz w:val="24"/>
              <w:szCs w:val="24"/>
            </w:rPr>
            <w:t xml:space="preserve">Journal of Vocational </w:t>
          </w:r>
          <w:proofErr w:type="spellStart"/>
          <w:r w:rsidRPr="007B09A3">
            <w:rPr>
              <w:rFonts w:ascii="Times New Roman" w:hAnsi="Times New Roman" w:cs="Times New Roman"/>
              <w:i/>
              <w:iCs/>
              <w:sz w:val="24"/>
              <w:szCs w:val="24"/>
            </w:rPr>
            <w:t>Behavior</w:t>
          </w:r>
          <w:proofErr w:type="spellEnd"/>
          <w:r w:rsidRPr="007B09A3">
            <w:rPr>
              <w:rFonts w:ascii="Times New Roman" w:hAnsi="Times New Roman" w:cs="Times New Roman"/>
              <w:sz w:val="24"/>
              <w:szCs w:val="24"/>
            </w:rPr>
            <w:t xml:space="preserve">, </w:t>
          </w:r>
          <w:r w:rsidRPr="007B09A3">
            <w:rPr>
              <w:rFonts w:ascii="Times New Roman" w:hAnsi="Times New Roman" w:cs="Times New Roman"/>
              <w:i/>
              <w:iCs/>
              <w:sz w:val="24"/>
              <w:szCs w:val="24"/>
            </w:rPr>
            <w:t>64</w:t>
          </w:r>
          <w:r w:rsidRPr="007B09A3">
            <w:rPr>
              <w:rFonts w:ascii="Times New Roman" w:hAnsi="Times New Roman" w:cs="Times New Roman"/>
              <w:sz w:val="24"/>
              <w:szCs w:val="24"/>
            </w:rPr>
            <w:t>(3), 407–422. https://doi.org/10.1016/j.jvb.2003.12.007</w:t>
          </w:r>
        </w:p>
        <w:p w14:paraId="6B5D01ED" w14:textId="77777777" w:rsidR="001D0397" w:rsidRPr="007B09A3" w:rsidRDefault="001D0397" w:rsidP="007D4C20">
          <w:pPr>
            <w:autoSpaceDE w:val="0"/>
            <w:autoSpaceDN w:val="0"/>
            <w:spacing w:after="120" w:line="240" w:lineRule="auto"/>
            <w:ind w:left="480" w:hanging="482"/>
            <w:rPr>
              <w:rFonts w:ascii="Times New Roman" w:eastAsia="Times New Roman" w:hAnsi="Times New Roman" w:cs="Times New Roman"/>
              <w:sz w:val="24"/>
              <w:szCs w:val="24"/>
              <w:lang w:eastAsia="en-GB"/>
            </w:rPr>
          </w:pPr>
          <w:r w:rsidRPr="007B09A3">
            <w:rPr>
              <w:rFonts w:ascii="Times New Roman" w:eastAsia="Times New Roman" w:hAnsi="Times New Roman" w:cs="Times New Roman"/>
              <w:color w:val="000000"/>
              <w:sz w:val="24"/>
              <w:szCs w:val="24"/>
              <w:shd w:val="clear" w:color="auto" w:fill="E1E3E6"/>
              <w:lang w:eastAsia="en-GB"/>
            </w:rPr>
            <w:t xml:space="preserve">Elder, J., G. H., &amp; Kirkpatrick Johnson, M. (2003). The life course and aging: Challenges, lessons, and new directions. In J. </w:t>
          </w:r>
          <w:proofErr w:type="spellStart"/>
          <w:r w:rsidRPr="007B09A3">
            <w:rPr>
              <w:rFonts w:ascii="Times New Roman" w:eastAsia="Times New Roman" w:hAnsi="Times New Roman" w:cs="Times New Roman"/>
              <w:color w:val="000000"/>
              <w:sz w:val="24"/>
              <w:szCs w:val="24"/>
              <w:shd w:val="clear" w:color="auto" w:fill="E1E3E6"/>
              <w:lang w:eastAsia="en-GB"/>
            </w:rPr>
            <w:t>Settersten</w:t>
          </w:r>
          <w:proofErr w:type="spellEnd"/>
          <w:r w:rsidRPr="007B09A3">
            <w:rPr>
              <w:rFonts w:ascii="Times New Roman" w:eastAsia="Times New Roman" w:hAnsi="Times New Roman" w:cs="Times New Roman"/>
              <w:color w:val="000000"/>
              <w:sz w:val="24"/>
              <w:szCs w:val="24"/>
              <w:shd w:val="clear" w:color="auto" w:fill="E1E3E6"/>
              <w:lang w:eastAsia="en-GB"/>
            </w:rPr>
            <w:t xml:space="preserve">, R.A. (Ed.), </w:t>
          </w:r>
          <w:r w:rsidRPr="007B09A3">
            <w:rPr>
              <w:rFonts w:ascii="Times New Roman" w:eastAsia="Times New Roman" w:hAnsi="Times New Roman" w:cs="Times New Roman"/>
              <w:i/>
              <w:iCs/>
              <w:color w:val="000000"/>
              <w:sz w:val="24"/>
              <w:szCs w:val="24"/>
              <w:shd w:val="clear" w:color="auto" w:fill="E1E3E6"/>
              <w:lang w:eastAsia="en-GB"/>
            </w:rPr>
            <w:t>Invitation to the life course: Toward new understandings of later life</w:t>
          </w:r>
          <w:r w:rsidRPr="007B09A3">
            <w:rPr>
              <w:rFonts w:ascii="Times New Roman" w:eastAsia="Times New Roman" w:hAnsi="Times New Roman" w:cs="Times New Roman"/>
              <w:color w:val="000000"/>
              <w:sz w:val="24"/>
              <w:szCs w:val="24"/>
              <w:shd w:val="clear" w:color="auto" w:fill="E1E3E6"/>
              <w:lang w:eastAsia="en-GB"/>
            </w:rPr>
            <w:t xml:space="preserve"> (pp. 49-81). New York: Baywood Publishing Company.</w:t>
          </w:r>
          <w:r w:rsidRPr="007B09A3">
            <w:rPr>
              <w:rFonts w:ascii="Times New Roman" w:eastAsia="Times New Roman" w:hAnsi="Times New Roman" w:cs="Times New Roman"/>
              <w:sz w:val="24"/>
              <w:szCs w:val="24"/>
              <w:lang w:eastAsia="en-GB"/>
            </w:rPr>
            <w:t> </w:t>
          </w:r>
        </w:p>
        <w:p w14:paraId="05AD28B2" w14:textId="77777777" w:rsidR="00336306" w:rsidRPr="00336306" w:rsidRDefault="00336306" w:rsidP="007D4C20">
          <w:pPr>
            <w:autoSpaceDE w:val="0"/>
            <w:autoSpaceDN w:val="0"/>
            <w:spacing w:after="120" w:line="240" w:lineRule="auto"/>
            <w:ind w:left="480" w:hanging="482"/>
            <w:rPr>
              <w:rFonts w:ascii="Times New Roman" w:hAnsi="Times New Roman" w:cs="Times New Roman"/>
              <w:color w:val="222222"/>
              <w:sz w:val="24"/>
              <w:szCs w:val="24"/>
              <w:shd w:val="clear" w:color="auto" w:fill="FFFFFF"/>
            </w:rPr>
          </w:pPr>
          <w:proofErr w:type="spellStart"/>
          <w:r w:rsidRPr="00336306">
            <w:rPr>
              <w:rFonts w:ascii="Times New Roman" w:hAnsi="Times New Roman" w:cs="Times New Roman"/>
              <w:color w:val="222222"/>
              <w:sz w:val="24"/>
              <w:szCs w:val="24"/>
              <w:shd w:val="clear" w:color="auto" w:fill="FFFFFF"/>
            </w:rPr>
            <w:t>Giele</w:t>
          </w:r>
          <w:proofErr w:type="spellEnd"/>
          <w:r w:rsidRPr="00336306">
            <w:rPr>
              <w:rFonts w:ascii="Times New Roman" w:hAnsi="Times New Roman" w:cs="Times New Roman"/>
              <w:color w:val="222222"/>
              <w:sz w:val="24"/>
              <w:szCs w:val="24"/>
              <w:shd w:val="clear" w:color="auto" w:fill="FFFFFF"/>
            </w:rPr>
            <w:t>, J.Z. and Elder, G.H. eds., 1998. </w:t>
          </w:r>
          <w:r w:rsidRPr="00336306">
            <w:rPr>
              <w:rFonts w:ascii="Times New Roman" w:hAnsi="Times New Roman" w:cs="Times New Roman"/>
              <w:i/>
              <w:iCs/>
              <w:color w:val="222222"/>
              <w:sz w:val="24"/>
              <w:szCs w:val="24"/>
              <w:shd w:val="clear" w:color="auto" w:fill="FFFFFF"/>
            </w:rPr>
            <w:t>Methods of life course research: Qualitative and quantitative approaches</w:t>
          </w:r>
          <w:r w:rsidRPr="00336306">
            <w:rPr>
              <w:rFonts w:ascii="Times New Roman" w:hAnsi="Times New Roman" w:cs="Times New Roman"/>
              <w:color w:val="222222"/>
              <w:sz w:val="24"/>
              <w:szCs w:val="24"/>
              <w:shd w:val="clear" w:color="auto" w:fill="FFFFFF"/>
            </w:rPr>
            <w:t>. Sage.</w:t>
          </w:r>
        </w:p>
        <w:p w14:paraId="632888A2" w14:textId="51DF7C37" w:rsidR="00C70CE0" w:rsidRPr="00C70CE0" w:rsidRDefault="00C70CE0" w:rsidP="007D4C20">
          <w:pPr>
            <w:autoSpaceDE w:val="0"/>
            <w:autoSpaceDN w:val="0"/>
            <w:spacing w:after="120" w:line="240" w:lineRule="auto"/>
            <w:ind w:left="480" w:hanging="482"/>
            <w:rPr>
              <w:rFonts w:ascii="Times New Roman" w:hAnsi="Times New Roman" w:cs="Times New Roman"/>
              <w:color w:val="222222"/>
              <w:sz w:val="24"/>
              <w:szCs w:val="24"/>
              <w:shd w:val="clear" w:color="auto" w:fill="FFFFFF"/>
            </w:rPr>
          </w:pPr>
          <w:proofErr w:type="spellStart"/>
          <w:r w:rsidRPr="00C70CE0">
            <w:rPr>
              <w:rFonts w:ascii="Times New Roman" w:hAnsi="Times New Roman" w:cs="Times New Roman"/>
              <w:color w:val="222222"/>
              <w:sz w:val="24"/>
              <w:szCs w:val="24"/>
              <w:shd w:val="clear" w:color="auto" w:fill="FFFFFF"/>
            </w:rPr>
            <w:t>Gumley</w:t>
          </w:r>
          <w:proofErr w:type="spellEnd"/>
          <w:r w:rsidRPr="00C70CE0">
            <w:rPr>
              <w:rFonts w:ascii="Times New Roman" w:hAnsi="Times New Roman" w:cs="Times New Roman"/>
              <w:color w:val="222222"/>
              <w:sz w:val="24"/>
              <w:szCs w:val="24"/>
              <w:shd w:val="clear" w:color="auto" w:fill="FFFFFF"/>
            </w:rPr>
            <w:t>, A., Glasgow, A., McInnes, G. and Jackson, C., 2021. Mental Health Professionals’ Positions in Relation to Advance Statements: A Foucauldian Discourse Analysis. </w:t>
          </w:r>
          <w:r w:rsidRPr="00C70CE0">
            <w:rPr>
              <w:rFonts w:ascii="Times New Roman" w:hAnsi="Times New Roman" w:cs="Times New Roman"/>
              <w:i/>
              <w:iCs/>
              <w:color w:val="222222"/>
              <w:sz w:val="24"/>
              <w:szCs w:val="24"/>
              <w:shd w:val="clear" w:color="auto" w:fill="FFFFFF"/>
            </w:rPr>
            <w:t>Qualitative Health Research</w:t>
          </w:r>
          <w:r w:rsidRPr="00C70CE0">
            <w:rPr>
              <w:rFonts w:ascii="Times New Roman" w:hAnsi="Times New Roman" w:cs="Times New Roman"/>
              <w:color w:val="222222"/>
              <w:sz w:val="24"/>
              <w:szCs w:val="24"/>
              <w:shd w:val="clear" w:color="auto" w:fill="FFFFFF"/>
            </w:rPr>
            <w:t>, </w:t>
          </w:r>
          <w:r w:rsidRPr="00C70CE0">
            <w:rPr>
              <w:rFonts w:ascii="Times New Roman" w:hAnsi="Times New Roman" w:cs="Times New Roman"/>
              <w:i/>
              <w:iCs/>
              <w:color w:val="222222"/>
              <w:sz w:val="24"/>
              <w:szCs w:val="24"/>
              <w:shd w:val="clear" w:color="auto" w:fill="FFFFFF"/>
            </w:rPr>
            <w:t>31</w:t>
          </w:r>
          <w:r w:rsidRPr="00C70CE0">
            <w:rPr>
              <w:rFonts w:ascii="Times New Roman" w:hAnsi="Times New Roman" w:cs="Times New Roman"/>
              <w:color w:val="222222"/>
              <w:sz w:val="24"/>
              <w:szCs w:val="24"/>
              <w:shd w:val="clear" w:color="auto" w:fill="FFFFFF"/>
            </w:rPr>
            <w:t>(13), pp.2378-2389.</w:t>
          </w:r>
        </w:p>
        <w:p w14:paraId="551D4FF9" w14:textId="1BCB592B"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r w:rsidRPr="007B09A3">
            <w:rPr>
              <w:rFonts w:ascii="Times New Roman" w:hAnsi="Times New Roman" w:cs="Times New Roman"/>
              <w:sz w:val="24"/>
              <w:szCs w:val="24"/>
            </w:rPr>
            <w:t xml:space="preserve">Haidt, J. (2008). Morality. </w:t>
          </w:r>
          <w:r w:rsidRPr="007B09A3">
            <w:rPr>
              <w:rFonts w:ascii="Times New Roman" w:hAnsi="Times New Roman" w:cs="Times New Roman"/>
              <w:i/>
              <w:iCs/>
              <w:sz w:val="24"/>
              <w:szCs w:val="24"/>
            </w:rPr>
            <w:t>Perspectives on Psychological Science</w:t>
          </w:r>
          <w:r w:rsidRPr="007B09A3">
            <w:rPr>
              <w:rFonts w:ascii="Times New Roman" w:hAnsi="Times New Roman" w:cs="Times New Roman"/>
              <w:sz w:val="24"/>
              <w:szCs w:val="24"/>
            </w:rPr>
            <w:t xml:space="preserve">, </w:t>
          </w:r>
          <w:r w:rsidRPr="007B09A3">
            <w:rPr>
              <w:rFonts w:ascii="Times New Roman" w:hAnsi="Times New Roman" w:cs="Times New Roman"/>
              <w:i/>
              <w:iCs/>
              <w:sz w:val="24"/>
              <w:szCs w:val="24"/>
            </w:rPr>
            <w:t>3</w:t>
          </w:r>
          <w:r w:rsidRPr="007B09A3">
            <w:rPr>
              <w:rFonts w:ascii="Times New Roman" w:hAnsi="Times New Roman" w:cs="Times New Roman"/>
              <w:sz w:val="24"/>
              <w:szCs w:val="24"/>
            </w:rPr>
            <w:t>(1), 65–72. https://doi.org/10.1111/j.1745-6916.2008.00063.x</w:t>
          </w:r>
        </w:p>
        <w:p w14:paraId="7215AA60" w14:textId="77777777" w:rsidR="00D872E2" w:rsidRPr="007B09A3" w:rsidRDefault="00D872E2" w:rsidP="007D4C20">
          <w:pPr>
            <w:pStyle w:val="Bibliography"/>
            <w:spacing w:line="240" w:lineRule="auto"/>
            <w:ind w:left="482" w:hanging="482"/>
            <w:rPr>
              <w:rFonts w:ascii="Times New Roman" w:hAnsi="Times New Roman" w:cs="Times New Roman"/>
              <w:sz w:val="24"/>
              <w:szCs w:val="24"/>
            </w:rPr>
          </w:pPr>
          <w:r w:rsidRPr="007B09A3">
            <w:rPr>
              <w:rFonts w:ascii="Times New Roman" w:hAnsi="Times New Roman" w:cs="Times New Roman"/>
              <w:sz w:val="24"/>
              <w:szCs w:val="24"/>
            </w:rPr>
            <w:t xml:space="preserve">Haidt, J. (2013). Moral psychology for the twenty-first century. </w:t>
          </w:r>
          <w:r w:rsidRPr="007B09A3">
            <w:rPr>
              <w:rFonts w:ascii="Times New Roman" w:hAnsi="Times New Roman" w:cs="Times New Roman"/>
              <w:i/>
              <w:iCs/>
              <w:sz w:val="24"/>
              <w:szCs w:val="24"/>
            </w:rPr>
            <w:t>Journal of Moral Education</w:t>
          </w:r>
          <w:r w:rsidRPr="007B09A3">
            <w:rPr>
              <w:rFonts w:ascii="Times New Roman" w:hAnsi="Times New Roman" w:cs="Times New Roman"/>
              <w:sz w:val="24"/>
              <w:szCs w:val="24"/>
            </w:rPr>
            <w:t xml:space="preserve">, </w:t>
          </w:r>
          <w:r w:rsidRPr="007B09A3">
            <w:rPr>
              <w:rFonts w:ascii="Times New Roman" w:hAnsi="Times New Roman" w:cs="Times New Roman"/>
              <w:i/>
              <w:iCs/>
              <w:sz w:val="24"/>
              <w:szCs w:val="24"/>
            </w:rPr>
            <w:t>42</w:t>
          </w:r>
          <w:r w:rsidRPr="007B09A3">
            <w:rPr>
              <w:rFonts w:ascii="Times New Roman" w:hAnsi="Times New Roman" w:cs="Times New Roman"/>
              <w:sz w:val="24"/>
              <w:szCs w:val="24"/>
            </w:rPr>
            <w:t>(3), 281–297. https://doi.org/10.1080/03057240.2013.817327</w:t>
          </w:r>
        </w:p>
        <w:p w14:paraId="1242ECBB" w14:textId="3CF10EA7" w:rsidR="0042621A" w:rsidRPr="007B09A3" w:rsidRDefault="0042621A" w:rsidP="007D4C20">
          <w:pPr>
            <w:autoSpaceDE w:val="0"/>
            <w:autoSpaceDN w:val="0"/>
            <w:spacing w:after="120" w:line="240" w:lineRule="auto"/>
            <w:ind w:left="480" w:hanging="482"/>
            <w:rPr>
              <w:rFonts w:ascii="Times New Roman" w:hAnsi="Times New Roman" w:cs="Times New Roman"/>
              <w:color w:val="222222"/>
              <w:sz w:val="24"/>
              <w:szCs w:val="24"/>
              <w:shd w:val="clear" w:color="auto" w:fill="FFFFFF"/>
            </w:rPr>
          </w:pPr>
          <w:r w:rsidRPr="007B09A3">
            <w:rPr>
              <w:rFonts w:ascii="Times New Roman" w:hAnsi="Times New Roman" w:cs="Times New Roman"/>
              <w:color w:val="222222"/>
              <w:sz w:val="24"/>
              <w:szCs w:val="24"/>
              <w:shd w:val="clear" w:color="auto" w:fill="FFFFFF"/>
            </w:rPr>
            <w:lastRenderedPageBreak/>
            <w:t>Hartley, K.</w:t>
          </w:r>
          <w:r w:rsidR="001B3126" w:rsidRPr="007B09A3">
            <w:rPr>
              <w:rFonts w:ascii="Times New Roman" w:hAnsi="Times New Roman" w:cs="Times New Roman"/>
              <w:color w:val="222222"/>
              <w:sz w:val="24"/>
              <w:szCs w:val="24"/>
              <w:shd w:val="clear" w:color="auto" w:fill="FFFFFF"/>
            </w:rPr>
            <w:t xml:space="preserve"> (2019). </w:t>
          </w:r>
          <w:r w:rsidR="00C22AB2" w:rsidRPr="007B09A3">
            <w:rPr>
              <w:rFonts w:ascii="Times New Roman" w:hAnsi="Times New Roman" w:cs="Times New Roman"/>
              <w:color w:val="222222"/>
              <w:sz w:val="24"/>
              <w:szCs w:val="24"/>
              <w:shd w:val="clear" w:color="auto" w:fill="FFFFFF"/>
            </w:rPr>
            <w:t xml:space="preserve">The </w:t>
          </w:r>
          <w:r w:rsidR="00465A97" w:rsidRPr="007B09A3">
            <w:rPr>
              <w:rFonts w:ascii="Times New Roman" w:hAnsi="Times New Roman" w:cs="Times New Roman"/>
              <w:color w:val="222222"/>
              <w:sz w:val="24"/>
              <w:szCs w:val="24"/>
              <w:shd w:val="clear" w:color="auto" w:fill="FFFFFF"/>
            </w:rPr>
            <w:t>U</w:t>
          </w:r>
          <w:r w:rsidR="00C22AB2" w:rsidRPr="007B09A3">
            <w:rPr>
              <w:rFonts w:ascii="Times New Roman" w:hAnsi="Times New Roman" w:cs="Times New Roman"/>
              <w:color w:val="222222"/>
              <w:sz w:val="24"/>
              <w:szCs w:val="24"/>
              <w:shd w:val="clear" w:color="auto" w:fill="FFFFFF"/>
            </w:rPr>
            <w:t xml:space="preserve">nited </w:t>
          </w:r>
          <w:r w:rsidR="00465A97" w:rsidRPr="007B09A3">
            <w:rPr>
              <w:rFonts w:ascii="Times New Roman" w:hAnsi="Times New Roman" w:cs="Times New Roman"/>
              <w:color w:val="222222"/>
              <w:sz w:val="24"/>
              <w:szCs w:val="24"/>
              <w:shd w:val="clear" w:color="auto" w:fill="FFFFFF"/>
            </w:rPr>
            <w:t xml:space="preserve">Kingdom. In </w:t>
          </w:r>
          <w:r w:rsidR="00536CC6" w:rsidRPr="007B09A3">
            <w:rPr>
              <w:rFonts w:ascii="Times New Roman" w:hAnsi="Times New Roman" w:cs="Times New Roman"/>
              <w:color w:val="222222"/>
              <w:sz w:val="24"/>
              <w:szCs w:val="24"/>
              <w:shd w:val="clear" w:color="auto" w:fill="FFFFFF"/>
            </w:rPr>
            <w:t xml:space="preserve">K. </w:t>
          </w:r>
          <w:r w:rsidRPr="007B09A3">
            <w:rPr>
              <w:rFonts w:ascii="Times New Roman" w:hAnsi="Times New Roman" w:cs="Times New Roman"/>
              <w:color w:val="222222"/>
              <w:sz w:val="24"/>
              <w:szCs w:val="24"/>
              <w:shd w:val="clear" w:color="auto" w:fill="FFFFFF"/>
            </w:rPr>
            <w:t>Hartley</w:t>
          </w:r>
          <w:r w:rsidR="000123CD" w:rsidRPr="007B09A3">
            <w:rPr>
              <w:rFonts w:ascii="Times New Roman" w:hAnsi="Times New Roman" w:cs="Times New Roman"/>
              <w:color w:val="222222"/>
              <w:sz w:val="24"/>
              <w:szCs w:val="24"/>
              <w:shd w:val="clear" w:color="auto" w:fill="FFFFFF"/>
            </w:rPr>
            <w:t xml:space="preserve"> </w:t>
          </w:r>
          <w:r w:rsidRPr="007B09A3">
            <w:rPr>
              <w:rFonts w:ascii="Times New Roman" w:hAnsi="Times New Roman" w:cs="Times New Roman"/>
              <w:color w:val="222222"/>
              <w:sz w:val="24"/>
              <w:szCs w:val="24"/>
              <w:shd w:val="clear" w:color="auto" w:fill="FFFFFF"/>
            </w:rPr>
            <w:t xml:space="preserve">&amp; </w:t>
          </w:r>
          <w:r w:rsidR="000123CD" w:rsidRPr="007B09A3">
            <w:rPr>
              <w:rFonts w:ascii="Times New Roman" w:hAnsi="Times New Roman" w:cs="Times New Roman"/>
              <w:color w:val="222222"/>
              <w:sz w:val="24"/>
              <w:szCs w:val="24"/>
              <w:shd w:val="clear" w:color="auto" w:fill="FFFFFF"/>
            </w:rPr>
            <w:t xml:space="preserve">J. </w:t>
          </w:r>
          <w:r w:rsidRPr="007B09A3">
            <w:rPr>
              <w:rFonts w:ascii="Times New Roman" w:hAnsi="Times New Roman" w:cs="Times New Roman"/>
              <w:color w:val="222222"/>
              <w:sz w:val="24"/>
              <w:szCs w:val="24"/>
              <w:shd w:val="clear" w:color="auto" w:fill="FFFFFF"/>
            </w:rPr>
            <w:t xml:space="preserve">Belin, (Eds.). </w:t>
          </w:r>
          <w:r w:rsidRPr="007B09A3">
            <w:rPr>
              <w:rFonts w:ascii="Times New Roman" w:hAnsi="Times New Roman" w:cs="Times New Roman"/>
              <w:i/>
              <w:iCs/>
              <w:color w:val="222222"/>
              <w:sz w:val="24"/>
              <w:szCs w:val="24"/>
              <w:shd w:val="clear" w:color="auto" w:fill="FFFFFF"/>
            </w:rPr>
            <w:t>The economics of the global defence industry</w:t>
          </w:r>
          <w:r w:rsidRPr="007B09A3">
            <w:rPr>
              <w:rFonts w:ascii="Times New Roman" w:hAnsi="Times New Roman" w:cs="Times New Roman"/>
              <w:color w:val="222222"/>
              <w:sz w:val="24"/>
              <w:szCs w:val="24"/>
              <w:shd w:val="clear" w:color="auto" w:fill="FFFFFF"/>
            </w:rPr>
            <w:t xml:space="preserve">. Routledge. </w:t>
          </w:r>
        </w:p>
        <w:p w14:paraId="72FA953D" w14:textId="77777777" w:rsidR="0083308B" w:rsidRPr="007B09A3" w:rsidRDefault="0083308B" w:rsidP="007D4C20">
          <w:pPr>
            <w:autoSpaceDE w:val="0"/>
            <w:autoSpaceDN w:val="0"/>
            <w:spacing w:after="120" w:line="240" w:lineRule="auto"/>
            <w:ind w:left="480" w:hanging="482"/>
            <w:rPr>
              <w:rFonts w:ascii="Times New Roman" w:hAnsi="Times New Roman" w:cs="Times New Roman"/>
              <w:sz w:val="24"/>
              <w:szCs w:val="24"/>
            </w:rPr>
          </w:pPr>
          <w:r w:rsidRPr="007B09A3">
            <w:rPr>
              <w:rFonts w:ascii="Times New Roman" w:hAnsi="Times New Roman" w:cs="Times New Roman"/>
              <w:color w:val="222222"/>
              <w:sz w:val="24"/>
              <w:szCs w:val="24"/>
              <w:shd w:val="clear" w:color="auto" w:fill="FFFFFF"/>
            </w:rPr>
            <w:t xml:space="preserve">Hofer, M., </w:t>
          </w:r>
          <w:proofErr w:type="spellStart"/>
          <w:r w:rsidRPr="007B09A3">
            <w:rPr>
              <w:rFonts w:ascii="Times New Roman" w:hAnsi="Times New Roman" w:cs="Times New Roman"/>
              <w:color w:val="222222"/>
              <w:sz w:val="24"/>
              <w:szCs w:val="24"/>
              <w:shd w:val="clear" w:color="auto" w:fill="FFFFFF"/>
            </w:rPr>
            <w:t>Tamborini</w:t>
          </w:r>
          <w:proofErr w:type="spellEnd"/>
          <w:r w:rsidRPr="007B09A3">
            <w:rPr>
              <w:rFonts w:ascii="Times New Roman" w:hAnsi="Times New Roman" w:cs="Times New Roman"/>
              <w:color w:val="222222"/>
              <w:sz w:val="24"/>
              <w:szCs w:val="24"/>
              <w:shd w:val="clear" w:color="auto" w:fill="FFFFFF"/>
            </w:rPr>
            <w:t xml:space="preserve">, R., &amp; </w:t>
          </w:r>
          <w:proofErr w:type="spellStart"/>
          <w:r w:rsidRPr="007B09A3">
            <w:rPr>
              <w:rFonts w:ascii="Times New Roman" w:hAnsi="Times New Roman" w:cs="Times New Roman"/>
              <w:color w:val="222222"/>
              <w:sz w:val="24"/>
              <w:szCs w:val="24"/>
              <w:shd w:val="clear" w:color="auto" w:fill="FFFFFF"/>
            </w:rPr>
            <w:t>Ryffel</w:t>
          </w:r>
          <w:proofErr w:type="spellEnd"/>
          <w:r w:rsidRPr="007B09A3">
            <w:rPr>
              <w:rFonts w:ascii="Times New Roman" w:hAnsi="Times New Roman" w:cs="Times New Roman"/>
              <w:color w:val="222222"/>
              <w:sz w:val="24"/>
              <w:szCs w:val="24"/>
              <w:shd w:val="clear" w:color="auto" w:fill="FFFFFF"/>
            </w:rPr>
            <w:t>, F. A. (2021). Between a rock and a hard place: The role of moral intuitions and social distance in determining moral judgments of an agent in a moral dilemma. </w:t>
          </w:r>
          <w:r w:rsidRPr="007B09A3">
            <w:rPr>
              <w:rFonts w:ascii="Times New Roman" w:hAnsi="Times New Roman" w:cs="Times New Roman"/>
              <w:i/>
              <w:iCs/>
              <w:color w:val="222222"/>
              <w:sz w:val="24"/>
              <w:szCs w:val="24"/>
              <w:shd w:val="clear" w:color="auto" w:fill="FFFFFF"/>
            </w:rPr>
            <w:t>Journal of Media Psychology: Theories, Methods, and Applications</w:t>
          </w:r>
          <w:r w:rsidRPr="007B09A3">
            <w:rPr>
              <w:rFonts w:ascii="Times New Roman" w:hAnsi="Times New Roman" w:cs="Times New Roman"/>
              <w:color w:val="222222"/>
              <w:sz w:val="24"/>
              <w:szCs w:val="24"/>
              <w:shd w:val="clear" w:color="auto" w:fill="FFFFFF"/>
            </w:rPr>
            <w:t>, </w:t>
          </w:r>
          <w:r w:rsidRPr="007B09A3">
            <w:rPr>
              <w:rFonts w:ascii="Times New Roman" w:hAnsi="Times New Roman" w:cs="Times New Roman"/>
              <w:i/>
              <w:iCs/>
              <w:color w:val="222222"/>
              <w:sz w:val="24"/>
              <w:szCs w:val="24"/>
              <w:shd w:val="clear" w:color="auto" w:fill="FFFFFF"/>
            </w:rPr>
            <w:t>33</w:t>
          </w:r>
          <w:r w:rsidRPr="007B09A3">
            <w:rPr>
              <w:rFonts w:ascii="Times New Roman" w:hAnsi="Times New Roman" w:cs="Times New Roman"/>
              <w:color w:val="222222"/>
              <w:sz w:val="24"/>
              <w:szCs w:val="24"/>
              <w:shd w:val="clear" w:color="auto" w:fill="FFFFFF"/>
            </w:rPr>
            <w:t>(3), 103.</w:t>
          </w:r>
          <w:r w:rsidRPr="007B09A3">
            <w:rPr>
              <w:rFonts w:ascii="Times New Roman" w:hAnsi="Times New Roman" w:cs="Times New Roman"/>
              <w:sz w:val="24"/>
              <w:szCs w:val="24"/>
            </w:rPr>
            <w:t xml:space="preserve"> </w:t>
          </w:r>
        </w:p>
        <w:p w14:paraId="56EEFDC3" w14:textId="77777777"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lang w:val="fr-FR"/>
            </w:rPr>
          </w:pPr>
          <w:r w:rsidRPr="007B09A3">
            <w:rPr>
              <w:rFonts w:ascii="Times New Roman" w:hAnsi="Times New Roman" w:cs="Times New Roman"/>
              <w:sz w:val="24"/>
              <w:szCs w:val="24"/>
            </w:rPr>
            <w:t xml:space="preserve">Hofmann, W., Meindl, P., </w:t>
          </w:r>
          <w:proofErr w:type="spellStart"/>
          <w:r w:rsidRPr="007B09A3">
            <w:rPr>
              <w:rFonts w:ascii="Times New Roman" w:hAnsi="Times New Roman" w:cs="Times New Roman"/>
              <w:sz w:val="24"/>
              <w:szCs w:val="24"/>
            </w:rPr>
            <w:t>Mooijman</w:t>
          </w:r>
          <w:proofErr w:type="spellEnd"/>
          <w:r w:rsidRPr="007B09A3">
            <w:rPr>
              <w:rFonts w:ascii="Times New Roman" w:hAnsi="Times New Roman" w:cs="Times New Roman"/>
              <w:sz w:val="24"/>
              <w:szCs w:val="24"/>
            </w:rPr>
            <w:t xml:space="preserve">, M., &amp; Graham, J. (2018). Morality and Self-Control: How They Are Intertwined and Where They Differ. </w:t>
          </w:r>
          <w:proofErr w:type="spellStart"/>
          <w:r w:rsidRPr="007B09A3">
            <w:rPr>
              <w:rFonts w:ascii="Times New Roman" w:hAnsi="Times New Roman" w:cs="Times New Roman"/>
              <w:i/>
              <w:iCs/>
              <w:sz w:val="24"/>
              <w:szCs w:val="24"/>
              <w:lang w:val="fr-FR"/>
            </w:rPr>
            <w:t>Current</w:t>
          </w:r>
          <w:proofErr w:type="spellEnd"/>
          <w:r w:rsidRPr="007B09A3">
            <w:rPr>
              <w:rFonts w:ascii="Times New Roman" w:hAnsi="Times New Roman" w:cs="Times New Roman"/>
              <w:i/>
              <w:iCs/>
              <w:sz w:val="24"/>
              <w:szCs w:val="24"/>
              <w:lang w:val="fr-FR"/>
            </w:rPr>
            <w:t xml:space="preserve"> Directions in </w:t>
          </w:r>
          <w:proofErr w:type="spellStart"/>
          <w:r w:rsidRPr="007B09A3">
            <w:rPr>
              <w:rFonts w:ascii="Times New Roman" w:hAnsi="Times New Roman" w:cs="Times New Roman"/>
              <w:i/>
              <w:iCs/>
              <w:sz w:val="24"/>
              <w:szCs w:val="24"/>
              <w:lang w:val="fr-FR"/>
            </w:rPr>
            <w:t>Psychological</w:t>
          </w:r>
          <w:proofErr w:type="spellEnd"/>
          <w:r w:rsidRPr="007B09A3">
            <w:rPr>
              <w:rFonts w:ascii="Times New Roman" w:hAnsi="Times New Roman" w:cs="Times New Roman"/>
              <w:i/>
              <w:iCs/>
              <w:sz w:val="24"/>
              <w:szCs w:val="24"/>
              <w:lang w:val="fr-FR"/>
            </w:rPr>
            <w:t xml:space="preserve"> Science</w:t>
          </w:r>
          <w:r w:rsidRPr="007B09A3">
            <w:rPr>
              <w:rFonts w:ascii="Times New Roman" w:hAnsi="Times New Roman" w:cs="Times New Roman"/>
              <w:sz w:val="24"/>
              <w:szCs w:val="24"/>
              <w:lang w:val="fr-FR"/>
            </w:rPr>
            <w:t xml:space="preserve">, </w:t>
          </w:r>
          <w:r w:rsidRPr="007B09A3">
            <w:rPr>
              <w:rFonts w:ascii="Times New Roman" w:hAnsi="Times New Roman" w:cs="Times New Roman"/>
              <w:i/>
              <w:iCs/>
              <w:sz w:val="24"/>
              <w:szCs w:val="24"/>
              <w:lang w:val="fr-FR"/>
            </w:rPr>
            <w:t>27</w:t>
          </w:r>
          <w:r w:rsidRPr="007B09A3">
            <w:rPr>
              <w:rFonts w:ascii="Times New Roman" w:hAnsi="Times New Roman" w:cs="Times New Roman"/>
              <w:sz w:val="24"/>
              <w:szCs w:val="24"/>
              <w:lang w:val="fr-FR"/>
            </w:rPr>
            <w:t>(4), 286–291. https://doi.org/10.1177/0963721418759317</w:t>
          </w:r>
        </w:p>
        <w:p w14:paraId="3176EB39" w14:textId="77777777"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proofErr w:type="spellStart"/>
          <w:r w:rsidRPr="007B09A3">
            <w:rPr>
              <w:rFonts w:ascii="Times New Roman" w:hAnsi="Times New Roman" w:cs="Times New Roman"/>
              <w:sz w:val="24"/>
              <w:szCs w:val="24"/>
            </w:rPr>
            <w:t>Kavoura</w:t>
          </w:r>
          <w:proofErr w:type="spellEnd"/>
          <w:r w:rsidRPr="007B09A3">
            <w:rPr>
              <w:rFonts w:ascii="Times New Roman" w:hAnsi="Times New Roman" w:cs="Times New Roman"/>
              <w:sz w:val="24"/>
              <w:szCs w:val="24"/>
            </w:rPr>
            <w:t xml:space="preserve">, A., </w:t>
          </w:r>
          <w:proofErr w:type="spellStart"/>
          <w:r w:rsidRPr="007B09A3">
            <w:rPr>
              <w:rFonts w:ascii="Times New Roman" w:hAnsi="Times New Roman" w:cs="Times New Roman"/>
              <w:sz w:val="24"/>
              <w:szCs w:val="24"/>
            </w:rPr>
            <w:t>Ryba</w:t>
          </w:r>
          <w:proofErr w:type="spellEnd"/>
          <w:r w:rsidRPr="007B09A3">
            <w:rPr>
              <w:rFonts w:ascii="Times New Roman" w:hAnsi="Times New Roman" w:cs="Times New Roman"/>
              <w:sz w:val="24"/>
              <w:szCs w:val="24"/>
            </w:rPr>
            <w:t xml:space="preserve">, T. V., &amp; </w:t>
          </w:r>
          <w:proofErr w:type="spellStart"/>
          <w:r w:rsidRPr="007B09A3">
            <w:rPr>
              <w:rFonts w:ascii="Times New Roman" w:hAnsi="Times New Roman" w:cs="Times New Roman"/>
              <w:sz w:val="24"/>
              <w:szCs w:val="24"/>
            </w:rPr>
            <w:t>Chroni</w:t>
          </w:r>
          <w:proofErr w:type="spellEnd"/>
          <w:r w:rsidRPr="007B09A3">
            <w:rPr>
              <w:rFonts w:ascii="Times New Roman" w:hAnsi="Times New Roman" w:cs="Times New Roman"/>
              <w:sz w:val="24"/>
              <w:szCs w:val="24"/>
            </w:rPr>
            <w:t xml:space="preserve">, S. (2015). Negotiating female judoka identities in Greece: A Foucauldian discourse analysis. </w:t>
          </w:r>
          <w:r w:rsidRPr="007B09A3">
            <w:rPr>
              <w:rFonts w:ascii="Times New Roman" w:hAnsi="Times New Roman" w:cs="Times New Roman"/>
              <w:i/>
              <w:iCs/>
              <w:sz w:val="24"/>
              <w:szCs w:val="24"/>
            </w:rPr>
            <w:t>Psychology of Sport and Exercise</w:t>
          </w:r>
          <w:r w:rsidRPr="007B09A3">
            <w:rPr>
              <w:rFonts w:ascii="Times New Roman" w:hAnsi="Times New Roman" w:cs="Times New Roman"/>
              <w:sz w:val="24"/>
              <w:szCs w:val="24"/>
            </w:rPr>
            <w:t xml:space="preserve">, </w:t>
          </w:r>
          <w:r w:rsidRPr="007B09A3">
            <w:rPr>
              <w:rFonts w:ascii="Times New Roman" w:hAnsi="Times New Roman" w:cs="Times New Roman"/>
              <w:i/>
              <w:iCs/>
              <w:sz w:val="24"/>
              <w:szCs w:val="24"/>
            </w:rPr>
            <w:t>17</w:t>
          </w:r>
          <w:r w:rsidRPr="007B09A3">
            <w:rPr>
              <w:rFonts w:ascii="Times New Roman" w:hAnsi="Times New Roman" w:cs="Times New Roman"/>
              <w:sz w:val="24"/>
              <w:szCs w:val="24"/>
            </w:rPr>
            <w:t>, 88–98. https://doi.org/10.1016/j.psychsport.2014.09.011</w:t>
          </w:r>
        </w:p>
        <w:p w14:paraId="4B0A1A16" w14:textId="77777777" w:rsidR="00236E4E" w:rsidRPr="007B09A3" w:rsidRDefault="00236E4E" w:rsidP="007D4C20">
          <w:pPr>
            <w:autoSpaceDE w:val="0"/>
            <w:autoSpaceDN w:val="0"/>
            <w:spacing w:after="120" w:line="240" w:lineRule="auto"/>
            <w:ind w:left="480" w:hanging="482"/>
            <w:rPr>
              <w:rFonts w:ascii="Times New Roman" w:hAnsi="Times New Roman" w:cs="Times New Roman"/>
              <w:sz w:val="24"/>
              <w:szCs w:val="24"/>
            </w:rPr>
          </w:pPr>
          <w:r w:rsidRPr="007B09A3">
            <w:rPr>
              <w:rFonts w:ascii="Times New Roman" w:hAnsi="Times New Roman" w:cs="Times New Roman"/>
              <w:sz w:val="24"/>
              <w:szCs w:val="24"/>
              <w:lang w:val="de-DE"/>
            </w:rPr>
            <w:t>Kendall, G., Wickham, G. M. (1998). </w:t>
          </w:r>
          <w:r w:rsidRPr="007B09A3">
            <w:rPr>
              <w:rFonts w:ascii="Times New Roman" w:hAnsi="Times New Roman" w:cs="Times New Roman"/>
              <w:i/>
              <w:iCs/>
              <w:sz w:val="24"/>
              <w:szCs w:val="24"/>
            </w:rPr>
            <w:t>Using Foucault′s Methods</w:t>
          </w:r>
          <w:r w:rsidRPr="007B09A3">
            <w:rPr>
              <w:rFonts w:ascii="Times New Roman" w:hAnsi="Times New Roman" w:cs="Times New Roman"/>
              <w:sz w:val="24"/>
              <w:szCs w:val="24"/>
            </w:rPr>
            <w:t xml:space="preserve">. United Kingdom: SAGE Publications </w:t>
          </w:r>
        </w:p>
        <w:p w14:paraId="6F3FBF24" w14:textId="77777777" w:rsidR="00392AE5" w:rsidRPr="00392AE5" w:rsidRDefault="00392AE5" w:rsidP="007D4C20">
          <w:pPr>
            <w:pStyle w:val="Bibliography"/>
            <w:spacing w:line="240" w:lineRule="auto"/>
            <w:ind w:left="482" w:hanging="482"/>
            <w:rPr>
              <w:rFonts w:ascii="Times New Roman" w:hAnsi="Times New Roman" w:cs="Times New Roman"/>
              <w:color w:val="222222"/>
              <w:sz w:val="24"/>
              <w:szCs w:val="24"/>
              <w:shd w:val="clear" w:color="auto" w:fill="FFFFFF"/>
            </w:rPr>
          </w:pPr>
          <w:r w:rsidRPr="00392AE5">
            <w:rPr>
              <w:rFonts w:ascii="Times New Roman" w:hAnsi="Times New Roman" w:cs="Times New Roman"/>
              <w:color w:val="222222"/>
              <w:sz w:val="24"/>
              <w:szCs w:val="24"/>
              <w:shd w:val="clear" w:color="auto" w:fill="FFFFFF"/>
            </w:rPr>
            <w:t xml:space="preserve">Khan, T.H. and </w:t>
          </w:r>
          <w:proofErr w:type="spellStart"/>
          <w:r w:rsidRPr="00392AE5">
            <w:rPr>
              <w:rFonts w:ascii="Times New Roman" w:hAnsi="Times New Roman" w:cs="Times New Roman"/>
              <w:color w:val="222222"/>
              <w:sz w:val="24"/>
              <w:szCs w:val="24"/>
              <w:shd w:val="clear" w:color="auto" w:fill="FFFFFF"/>
            </w:rPr>
            <w:t>MacEachen</w:t>
          </w:r>
          <w:proofErr w:type="spellEnd"/>
          <w:r w:rsidRPr="00392AE5">
            <w:rPr>
              <w:rFonts w:ascii="Times New Roman" w:hAnsi="Times New Roman" w:cs="Times New Roman"/>
              <w:color w:val="222222"/>
              <w:sz w:val="24"/>
              <w:szCs w:val="24"/>
              <w:shd w:val="clear" w:color="auto" w:fill="FFFFFF"/>
            </w:rPr>
            <w:t>, E., 2022. An alternative method of interviewing: Critical reflections on videoconference interviews for qualitative data collection. </w:t>
          </w:r>
          <w:r w:rsidRPr="00392AE5">
            <w:rPr>
              <w:rFonts w:ascii="Times New Roman" w:hAnsi="Times New Roman" w:cs="Times New Roman"/>
              <w:i/>
              <w:iCs/>
              <w:color w:val="222222"/>
              <w:sz w:val="24"/>
              <w:szCs w:val="24"/>
              <w:shd w:val="clear" w:color="auto" w:fill="FFFFFF"/>
            </w:rPr>
            <w:t>International Journal of Qualitative Methods</w:t>
          </w:r>
          <w:r w:rsidRPr="00392AE5">
            <w:rPr>
              <w:rFonts w:ascii="Times New Roman" w:hAnsi="Times New Roman" w:cs="Times New Roman"/>
              <w:color w:val="222222"/>
              <w:sz w:val="24"/>
              <w:szCs w:val="24"/>
              <w:shd w:val="clear" w:color="auto" w:fill="FFFFFF"/>
            </w:rPr>
            <w:t>, </w:t>
          </w:r>
          <w:r w:rsidRPr="00392AE5">
            <w:rPr>
              <w:rFonts w:ascii="Times New Roman" w:hAnsi="Times New Roman" w:cs="Times New Roman"/>
              <w:i/>
              <w:iCs/>
              <w:color w:val="222222"/>
              <w:sz w:val="24"/>
              <w:szCs w:val="24"/>
              <w:shd w:val="clear" w:color="auto" w:fill="FFFFFF"/>
            </w:rPr>
            <w:t>21</w:t>
          </w:r>
          <w:r w:rsidRPr="00392AE5">
            <w:rPr>
              <w:rFonts w:ascii="Times New Roman" w:hAnsi="Times New Roman" w:cs="Times New Roman"/>
              <w:color w:val="222222"/>
              <w:sz w:val="24"/>
              <w:szCs w:val="24"/>
              <w:shd w:val="clear" w:color="auto" w:fill="FFFFFF"/>
            </w:rPr>
            <w:t>, p.16094069221090063.</w:t>
          </w:r>
        </w:p>
        <w:p w14:paraId="5D31A3DC" w14:textId="0524C900" w:rsidR="008C2229" w:rsidRPr="004D75E8" w:rsidRDefault="008C2229" w:rsidP="007D4C20">
          <w:pPr>
            <w:pStyle w:val="Bibliography"/>
            <w:spacing w:line="240" w:lineRule="auto"/>
            <w:ind w:left="482" w:hanging="482"/>
            <w:rPr>
              <w:rFonts w:ascii="Times New Roman" w:hAnsi="Times New Roman" w:cs="Times New Roman"/>
              <w:sz w:val="24"/>
            </w:rPr>
          </w:pPr>
          <w:r w:rsidRPr="004D75E8">
            <w:rPr>
              <w:rFonts w:ascii="Times New Roman" w:hAnsi="Times New Roman" w:cs="Times New Roman"/>
              <w:sz w:val="24"/>
            </w:rPr>
            <w:t xml:space="preserve">Knudsen, M., &amp; </w:t>
          </w:r>
          <w:proofErr w:type="spellStart"/>
          <w:r w:rsidRPr="004D75E8">
            <w:rPr>
              <w:rFonts w:ascii="Times New Roman" w:hAnsi="Times New Roman" w:cs="Times New Roman"/>
              <w:sz w:val="24"/>
            </w:rPr>
            <w:t>Kishik</w:t>
          </w:r>
          <w:proofErr w:type="spellEnd"/>
          <w:r w:rsidRPr="004D75E8">
            <w:rPr>
              <w:rFonts w:ascii="Times New Roman" w:hAnsi="Times New Roman" w:cs="Times New Roman"/>
              <w:sz w:val="24"/>
            </w:rPr>
            <w:t xml:space="preserve">, S. (2022). Multiplying Ignorance, Deferring Action: Dynamics in the Communication of Knowledge and Non-Knowledge. </w:t>
          </w:r>
          <w:r w:rsidRPr="004D75E8">
            <w:rPr>
              <w:rFonts w:ascii="Times New Roman" w:hAnsi="Times New Roman" w:cs="Times New Roman"/>
              <w:i/>
              <w:iCs/>
              <w:sz w:val="24"/>
            </w:rPr>
            <w:t>Social Epistemology</w:t>
          </w:r>
          <w:r w:rsidRPr="004D75E8">
            <w:rPr>
              <w:rFonts w:ascii="Times New Roman" w:hAnsi="Times New Roman" w:cs="Times New Roman"/>
              <w:sz w:val="24"/>
            </w:rPr>
            <w:t xml:space="preserve">, </w:t>
          </w:r>
          <w:r w:rsidRPr="004D75E8">
            <w:rPr>
              <w:rFonts w:ascii="Times New Roman" w:hAnsi="Times New Roman" w:cs="Times New Roman"/>
              <w:i/>
              <w:iCs/>
              <w:sz w:val="24"/>
            </w:rPr>
            <w:t>36</w:t>
          </w:r>
          <w:r w:rsidRPr="004D75E8">
            <w:rPr>
              <w:rFonts w:ascii="Times New Roman" w:hAnsi="Times New Roman" w:cs="Times New Roman"/>
              <w:sz w:val="24"/>
            </w:rPr>
            <w:t>(3), 344–359. https://doi.org/10.1080/02691728.2022.2036858</w:t>
          </w:r>
        </w:p>
        <w:p w14:paraId="47707C55" w14:textId="759DC9FF"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r w:rsidRPr="007B09A3">
            <w:rPr>
              <w:rFonts w:ascii="Times New Roman" w:hAnsi="Times New Roman" w:cs="Times New Roman"/>
              <w:sz w:val="24"/>
              <w:szCs w:val="24"/>
              <w:lang w:val="de-DE"/>
            </w:rPr>
            <w:t xml:space="preserve">Kohlberg, L. &amp; Hersh, R.H. (1977). </w:t>
          </w:r>
          <w:r w:rsidRPr="007B09A3">
            <w:rPr>
              <w:rFonts w:ascii="Times New Roman" w:hAnsi="Times New Roman" w:cs="Times New Roman"/>
              <w:sz w:val="24"/>
              <w:szCs w:val="24"/>
            </w:rPr>
            <w:t xml:space="preserve">Moral development: A review of theory. </w:t>
          </w:r>
          <w:r w:rsidRPr="007B09A3">
            <w:rPr>
              <w:rFonts w:ascii="Times New Roman" w:hAnsi="Times New Roman" w:cs="Times New Roman"/>
              <w:i/>
              <w:iCs/>
              <w:sz w:val="24"/>
              <w:szCs w:val="24"/>
            </w:rPr>
            <w:t>Theory into Practice, 16</w:t>
          </w:r>
          <w:r w:rsidRPr="007B09A3">
            <w:rPr>
              <w:rFonts w:ascii="Times New Roman" w:hAnsi="Times New Roman" w:cs="Times New Roman"/>
              <w:sz w:val="24"/>
              <w:szCs w:val="24"/>
            </w:rPr>
            <w:t>(2), 53–59.</w:t>
          </w:r>
        </w:p>
        <w:p w14:paraId="676FB4AF" w14:textId="77777777"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proofErr w:type="spellStart"/>
          <w:r w:rsidRPr="007B09A3">
            <w:rPr>
              <w:rFonts w:ascii="Times New Roman" w:hAnsi="Times New Roman" w:cs="Times New Roman"/>
              <w:sz w:val="24"/>
              <w:szCs w:val="24"/>
            </w:rPr>
            <w:t>Kvalnes</w:t>
          </w:r>
          <w:proofErr w:type="spellEnd"/>
          <w:r w:rsidRPr="007B09A3">
            <w:rPr>
              <w:rFonts w:ascii="Times New Roman" w:hAnsi="Times New Roman" w:cs="Times New Roman"/>
              <w:sz w:val="24"/>
              <w:szCs w:val="24"/>
            </w:rPr>
            <w:t xml:space="preserve">, Ø. (2015). </w:t>
          </w:r>
          <w:r w:rsidRPr="007B09A3">
            <w:rPr>
              <w:rFonts w:ascii="Times New Roman" w:hAnsi="Times New Roman" w:cs="Times New Roman"/>
              <w:i/>
              <w:iCs/>
              <w:sz w:val="24"/>
              <w:szCs w:val="24"/>
            </w:rPr>
            <w:t>Moral Reasoning at Work: Rethinking Ethics in Organizations.</w:t>
          </w:r>
          <w:r w:rsidRPr="007B09A3">
            <w:rPr>
              <w:rFonts w:ascii="Times New Roman" w:hAnsi="Times New Roman" w:cs="Times New Roman"/>
              <w:sz w:val="24"/>
              <w:szCs w:val="24"/>
            </w:rPr>
            <w:t xml:space="preserve"> Basingstoke: Palgrave Macmillan. </w:t>
          </w:r>
          <w:proofErr w:type="spellStart"/>
          <w:r w:rsidRPr="007B09A3">
            <w:rPr>
              <w:rFonts w:ascii="Times New Roman" w:hAnsi="Times New Roman" w:cs="Times New Roman"/>
              <w:sz w:val="24"/>
              <w:szCs w:val="24"/>
            </w:rPr>
            <w:t>doi</w:t>
          </w:r>
          <w:proofErr w:type="spellEnd"/>
          <w:r w:rsidRPr="007B09A3">
            <w:rPr>
              <w:rFonts w:ascii="Times New Roman" w:hAnsi="Times New Roman" w:cs="Times New Roman"/>
              <w:sz w:val="24"/>
              <w:szCs w:val="24"/>
            </w:rPr>
            <w:t>: 10.1057/9781137532619.0004.</w:t>
          </w:r>
        </w:p>
        <w:p w14:paraId="707BC0A9" w14:textId="77777777" w:rsidR="00416C3A" w:rsidRDefault="00416C3A" w:rsidP="007D4C20">
          <w:pPr>
            <w:autoSpaceDE w:val="0"/>
            <w:autoSpaceDN w:val="0"/>
            <w:spacing w:after="120" w:line="240" w:lineRule="auto"/>
            <w:ind w:left="480" w:hanging="482"/>
            <w:rPr>
              <w:rFonts w:ascii="Times New Roman" w:hAnsi="Times New Roman" w:cs="Times New Roman"/>
              <w:sz w:val="24"/>
            </w:rPr>
          </w:pPr>
          <w:r w:rsidRPr="004D75E8">
            <w:rPr>
              <w:rFonts w:ascii="Times New Roman" w:hAnsi="Times New Roman" w:cs="Times New Roman"/>
              <w:sz w:val="24"/>
            </w:rPr>
            <w:t xml:space="preserve">Lockhart, T. 1946-. (2000). </w:t>
          </w:r>
          <w:r w:rsidRPr="004D75E8">
            <w:rPr>
              <w:rFonts w:ascii="Times New Roman" w:hAnsi="Times New Roman" w:cs="Times New Roman"/>
              <w:i/>
              <w:iCs/>
              <w:sz w:val="24"/>
            </w:rPr>
            <w:t>Moral uncertainty and its consequences</w:t>
          </w:r>
          <w:r w:rsidRPr="004D75E8">
            <w:rPr>
              <w:rFonts w:ascii="Times New Roman" w:hAnsi="Times New Roman" w:cs="Times New Roman"/>
              <w:sz w:val="24"/>
            </w:rPr>
            <w:t>. Oxford University Press; WorldCat.org.</w:t>
          </w:r>
        </w:p>
        <w:p w14:paraId="61441967" w14:textId="77777777" w:rsidR="00F66DA9" w:rsidRPr="007B09A3" w:rsidRDefault="00F66DA9" w:rsidP="007D4C20">
          <w:pPr>
            <w:spacing w:after="0" w:line="240" w:lineRule="auto"/>
            <w:ind w:left="482" w:hanging="482"/>
            <w:textAlignment w:val="baseline"/>
            <w:rPr>
              <w:rFonts w:ascii="Times New Roman" w:eastAsia="Times New Roman" w:hAnsi="Times New Roman" w:cs="Times New Roman"/>
              <w:color w:val="000000"/>
              <w:sz w:val="24"/>
              <w:szCs w:val="24"/>
              <w:shd w:val="clear" w:color="auto" w:fill="E1E3E6"/>
              <w:lang w:eastAsia="en-GB"/>
            </w:rPr>
          </w:pPr>
          <w:r w:rsidRPr="007B09A3">
            <w:rPr>
              <w:rFonts w:ascii="Times New Roman" w:hAnsi="Times New Roman" w:cs="Times New Roman"/>
              <w:color w:val="222222"/>
              <w:sz w:val="24"/>
              <w:szCs w:val="24"/>
              <w:shd w:val="clear" w:color="auto" w:fill="FFFFFF"/>
            </w:rPr>
            <w:t xml:space="preserve">MacAskill, M., </w:t>
          </w:r>
          <w:proofErr w:type="spellStart"/>
          <w:r w:rsidRPr="007B09A3">
            <w:rPr>
              <w:rFonts w:ascii="Times New Roman" w:hAnsi="Times New Roman" w:cs="Times New Roman"/>
              <w:color w:val="222222"/>
              <w:sz w:val="24"/>
              <w:szCs w:val="24"/>
              <w:shd w:val="clear" w:color="auto" w:fill="FFFFFF"/>
            </w:rPr>
            <w:t>Bykvist</w:t>
          </w:r>
          <w:proofErr w:type="spellEnd"/>
          <w:r w:rsidRPr="007B09A3">
            <w:rPr>
              <w:rFonts w:ascii="Times New Roman" w:hAnsi="Times New Roman" w:cs="Times New Roman"/>
              <w:color w:val="222222"/>
              <w:sz w:val="24"/>
              <w:szCs w:val="24"/>
              <w:shd w:val="clear" w:color="auto" w:fill="FFFFFF"/>
            </w:rPr>
            <w:t>, K., &amp; Ord, T. (2020). </w:t>
          </w:r>
          <w:r w:rsidRPr="007B09A3">
            <w:rPr>
              <w:rFonts w:ascii="Times New Roman" w:hAnsi="Times New Roman" w:cs="Times New Roman"/>
              <w:i/>
              <w:iCs/>
              <w:color w:val="222222"/>
              <w:sz w:val="24"/>
              <w:szCs w:val="24"/>
              <w:shd w:val="clear" w:color="auto" w:fill="FFFFFF"/>
            </w:rPr>
            <w:t>Moral uncertainty</w:t>
          </w:r>
          <w:r w:rsidRPr="007B09A3">
            <w:rPr>
              <w:rFonts w:ascii="Times New Roman" w:hAnsi="Times New Roman" w:cs="Times New Roman"/>
              <w:color w:val="222222"/>
              <w:sz w:val="24"/>
              <w:szCs w:val="24"/>
              <w:shd w:val="clear" w:color="auto" w:fill="FFFFFF"/>
            </w:rPr>
            <w:t>. Oxford University Press.</w:t>
          </w:r>
          <w:r w:rsidRPr="007B09A3">
            <w:rPr>
              <w:rFonts w:ascii="Times New Roman" w:eastAsia="Times New Roman" w:hAnsi="Times New Roman" w:cs="Times New Roman"/>
              <w:color w:val="000000"/>
              <w:sz w:val="24"/>
              <w:szCs w:val="24"/>
              <w:shd w:val="clear" w:color="auto" w:fill="E1E3E6"/>
              <w:lang w:eastAsia="en-GB"/>
            </w:rPr>
            <w:t xml:space="preserve"> </w:t>
          </w:r>
        </w:p>
        <w:p w14:paraId="53D0709A" w14:textId="77777777" w:rsidR="00F66DA9" w:rsidRPr="004D75E8" w:rsidRDefault="00F66DA9" w:rsidP="007D4C20">
          <w:pPr>
            <w:pStyle w:val="Bibliography"/>
            <w:spacing w:line="240" w:lineRule="auto"/>
            <w:ind w:left="482" w:hanging="482"/>
            <w:rPr>
              <w:rFonts w:ascii="Times New Roman" w:hAnsi="Times New Roman" w:cs="Times New Roman"/>
              <w:sz w:val="24"/>
            </w:rPr>
          </w:pPr>
          <w:r w:rsidRPr="004D75E8">
            <w:rPr>
              <w:rFonts w:ascii="Times New Roman" w:hAnsi="Times New Roman" w:cs="Times New Roman"/>
              <w:sz w:val="24"/>
            </w:rPr>
            <w:t xml:space="preserve">McGoey, L. (2012). The logic of strategic ignorance. </w:t>
          </w:r>
          <w:r w:rsidRPr="004D75E8">
            <w:rPr>
              <w:rFonts w:ascii="Times New Roman" w:hAnsi="Times New Roman" w:cs="Times New Roman"/>
              <w:i/>
              <w:iCs/>
              <w:sz w:val="24"/>
            </w:rPr>
            <w:t>The British Journal of Sociology</w:t>
          </w:r>
          <w:r w:rsidRPr="004D75E8">
            <w:rPr>
              <w:rFonts w:ascii="Times New Roman" w:hAnsi="Times New Roman" w:cs="Times New Roman"/>
              <w:sz w:val="24"/>
            </w:rPr>
            <w:t xml:space="preserve">, </w:t>
          </w:r>
          <w:r w:rsidRPr="004D75E8">
            <w:rPr>
              <w:rFonts w:ascii="Times New Roman" w:hAnsi="Times New Roman" w:cs="Times New Roman"/>
              <w:i/>
              <w:iCs/>
              <w:sz w:val="24"/>
            </w:rPr>
            <w:t>63</w:t>
          </w:r>
          <w:r w:rsidRPr="004D75E8">
            <w:rPr>
              <w:rFonts w:ascii="Times New Roman" w:hAnsi="Times New Roman" w:cs="Times New Roman"/>
              <w:sz w:val="24"/>
            </w:rPr>
            <w:t>(3), 533–576. https://doi.org/10.1111/j.1468-4446.2012.01424.x</w:t>
          </w:r>
        </w:p>
        <w:p w14:paraId="6B89EF42" w14:textId="77777777" w:rsidR="00C35FA3" w:rsidRPr="00C35FA3" w:rsidRDefault="00C35FA3" w:rsidP="007D4C20">
          <w:pPr>
            <w:spacing w:line="240" w:lineRule="auto"/>
            <w:ind w:left="482" w:hanging="482"/>
            <w:rPr>
              <w:rFonts w:ascii="Times New Roman" w:hAnsi="Times New Roman" w:cs="Times New Roman"/>
              <w:sz w:val="24"/>
              <w:szCs w:val="24"/>
            </w:rPr>
          </w:pPr>
          <w:r w:rsidRPr="00C35FA3">
            <w:rPr>
              <w:rFonts w:ascii="Times New Roman" w:hAnsi="Times New Roman" w:cs="Times New Roman"/>
              <w:sz w:val="24"/>
              <w:szCs w:val="24"/>
            </w:rPr>
            <w:t xml:space="preserve">Munro, I., 2014. Organizational Ethics and Foucault’s ‘Art of Living’: Lessons from Social Movement Organizations. </w:t>
          </w:r>
          <w:r w:rsidRPr="00C35FA3">
            <w:rPr>
              <w:rFonts w:ascii="Times New Roman" w:hAnsi="Times New Roman" w:cs="Times New Roman"/>
              <w:i/>
              <w:iCs/>
              <w:sz w:val="24"/>
              <w:szCs w:val="24"/>
            </w:rPr>
            <w:t>Organization Studies</w:t>
          </w:r>
          <w:r w:rsidRPr="00C35FA3">
            <w:rPr>
              <w:rFonts w:ascii="Times New Roman" w:hAnsi="Times New Roman" w:cs="Times New Roman"/>
              <w:sz w:val="24"/>
              <w:szCs w:val="24"/>
            </w:rPr>
            <w:t xml:space="preserve"> 35, 1127–1148. </w:t>
          </w:r>
          <w:hyperlink r:id="rId8" w:history="1">
            <w:r w:rsidRPr="00C35FA3">
              <w:rPr>
                <w:rStyle w:val="Hyperlink"/>
                <w:rFonts w:ascii="Times New Roman" w:hAnsi="Times New Roman" w:cs="Times New Roman"/>
                <w:sz w:val="24"/>
                <w:szCs w:val="24"/>
              </w:rPr>
              <w:t>https://doi.org/10.1177/0170840614530915</w:t>
            </w:r>
          </w:hyperlink>
        </w:p>
        <w:p w14:paraId="7CCF1EF5" w14:textId="4D0268D0"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r w:rsidRPr="007B09A3">
            <w:rPr>
              <w:rFonts w:ascii="Times New Roman" w:hAnsi="Times New Roman" w:cs="Times New Roman"/>
              <w:sz w:val="24"/>
              <w:szCs w:val="24"/>
            </w:rPr>
            <w:t xml:space="preserve">Newman, A., Le, H., North-Samardzic, A., &amp; Cohen, M. (2020). Moral Disengagement at Work: A Review and Research Agenda. </w:t>
          </w:r>
          <w:r w:rsidRPr="007B09A3">
            <w:rPr>
              <w:rFonts w:ascii="Times New Roman" w:hAnsi="Times New Roman" w:cs="Times New Roman"/>
              <w:i/>
              <w:iCs/>
              <w:sz w:val="24"/>
              <w:szCs w:val="24"/>
            </w:rPr>
            <w:t>Journal of Business Ethics,</w:t>
          </w:r>
          <w:r w:rsidRPr="007B09A3">
            <w:rPr>
              <w:rFonts w:ascii="Times New Roman" w:hAnsi="Times New Roman" w:cs="Times New Roman"/>
              <w:sz w:val="24"/>
              <w:szCs w:val="24"/>
            </w:rPr>
            <w:t>167(3), p.535-570. https://doi.org/10.1007/s10551-019-04173-0</w:t>
          </w:r>
        </w:p>
        <w:p w14:paraId="285E38D8" w14:textId="77777777" w:rsidR="001566BC" w:rsidRPr="001566BC" w:rsidRDefault="001566BC" w:rsidP="007D4C20">
          <w:pPr>
            <w:autoSpaceDE w:val="0"/>
            <w:autoSpaceDN w:val="0"/>
            <w:spacing w:after="120" w:line="240" w:lineRule="auto"/>
            <w:ind w:left="480" w:hanging="482"/>
            <w:rPr>
              <w:rFonts w:ascii="Times New Roman" w:hAnsi="Times New Roman" w:cs="Times New Roman"/>
              <w:color w:val="222222"/>
              <w:sz w:val="24"/>
              <w:szCs w:val="24"/>
              <w:shd w:val="clear" w:color="auto" w:fill="FFFFFF"/>
            </w:rPr>
          </w:pPr>
          <w:proofErr w:type="spellStart"/>
          <w:r w:rsidRPr="001566BC">
            <w:rPr>
              <w:rFonts w:ascii="Times New Roman" w:hAnsi="Times New Roman" w:cs="Times New Roman"/>
              <w:color w:val="222222"/>
              <w:sz w:val="24"/>
              <w:szCs w:val="24"/>
              <w:shd w:val="clear" w:color="auto" w:fill="FFFFFF"/>
            </w:rPr>
            <w:t>Oswick</w:t>
          </w:r>
          <w:proofErr w:type="spellEnd"/>
          <w:r w:rsidRPr="001566BC">
            <w:rPr>
              <w:rFonts w:ascii="Times New Roman" w:hAnsi="Times New Roman" w:cs="Times New Roman"/>
              <w:color w:val="222222"/>
              <w:sz w:val="24"/>
              <w:szCs w:val="24"/>
              <w:shd w:val="clear" w:color="auto" w:fill="FFFFFF"/>
            </w:rPr>
            <w:t>, C., 2012. Discourse analysis and discursive research. </w:t>
          </w:r>
          <w:r w:rsidRPr="001566BC">
            <w:rPr>
              <w:rFonts w:ascii="Times New Roman" w:hAnsi="Times New Roman" w:cs="Times New Roman"/>
              <w:i/>
              <w:iCs/>
              <w:color w:val="222222"/>
              <w:sz w:val="24"/>
              <w:szCs w:val="24"/>
              <w:shd w:val="clear" w:color="auto" w:fill="FFFFFF"/>
            </w:rPr>
            <w:t>Qualitative Organizational Research: Core Methods and Current Challenges. London: SAGE</w:t>
          </w:r>
          <w:r w:rsidRPr="001566BC">
            <w:rPr>
              <w:rFonts w:ascii="Times New Roman" w:hAnsi="Times New Roman" w:cs="Times New Roman"/>
              <w:color w:val="222222"/>
              <w:sz w:val="24"/>
              <w:szCs w:val="24"/>
              <w:shd w:val="clear" w:color="auto" w:fill="FFFFFF"/>
            </w:rPr>
            <w:t>, pp.473-91.</w:t>
          </w:r>
        </w:p>
        <w:p w14:paraId="55F3668F" w14:textId="6D3F16E5"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proofErr w:type="spellStart"/>
          <w:r w:rsidRPr="007B09A3">
            <w:rPr>
              <w:rFonts w:ascii="Times New Roman" w:hAnsi="Times New Roman" w:cs="Times New Roman"/>
              <w:sz w:val="24"/>
              <w:szCs w:val="24"/>
            </w:rPr>
            <w:t>Outila</w:t>
          </w:r>
          <w:proofErr w:type="spellEnd"/>
          <w:r w:rsidRPr="007B09A3">
            <w:rPr>
              <w:rFonts w:ascii="Times New Roman" w:hAnsi="Times New Roman" w:cs="Times New Roman"/>
              <w:sz w:val="24"/>
              <w:szCs w:val="24"/>
            </w:rPr>
            <w:t xml:space="preserve">, M., &amp; </w:t>
          </w:r>
          <w:proofErr w:type="spellStart"/>
          <w:r w:rsidRPr="007B09A3">
            <w:rPr>
              <w:rFonts w:ascii="Times New Roman" w:hAnsi="Times New Roman" w:cs="Times New Roman"/>
              <w:sz w:val="24"/>
              <w:szCs w:val="24"/>
            </w:rPr>
            <w:t>Kiuru</w:t>
          </w:r>
          <w:proofErr w:type="spellEnd"/>
          <w:r w:rsidRPr="007B09A3">
            <w:rPr>
              <w:rFonts w:ascii="Times New Roman" w:hAnsi="Times New Roman" w:cs="Times New Roman"/>
              <w:sz w:val="24"/>
              <w:szCs w:val="24"/>
            </w:rPr>
            <w:t xml:space="preserve">, H. (2020). “Picturephone in My Home”: Actor-Network Theory and Foucauldian Discourse Analysis on Northern Finnish Older Adults Starting to Use a Video Conferencing Service. </w:t>
          </w:r>
          <w:r w:rsidRPr="007B09A3">
            <w:rPr>
              <w:rFonts w:ascii="Times New Roman" w:hAnsi="Times New Roman" w:cs="Times New Roman"/>
              <w:i/>
              <w:iCs/>
              <w:sz w:val="24"/>
              <w:szCs w:val="24"/>
            </w:rPr>
            <w:t>Journal of Technology in Human Services</w:t>
          </w:r>
          <w:r w:rsidRPr="007B09A3">
            <w:rPr>
              <w:rFonts w:ascii="Times New Roman" w:hAnsi="Times New Roman" w:cs="Times New Roman"/>
              <w:sz w:val="24"/>
              <w:szCs w:val="24"/>
            </w:rPr>
            <w:t xml:space="preserve">, </w:t>
          </w:r>
          <w:r w:rsidRPr="007B09A3">
            <w:rPr>
              <w:rFonts w:ascii="Times New Roman" w:hAnsi="Times New Roman" w:cs="Times New Roman"/>
              <w:i/>
              <w:iCs/>
              <w:sz w:val="24"/>
              <w:szCs w:val="24"/>
            </w:rPr>
            <w:t>39</w:t>
          </w:r>
          <w:r w:rsidRPr="007B09A3">
            <w:rPr>
              <w:rFonts w:ascii="Times New Roman" w:hAnsi="Times New Roman" w:cs="Times New Roman"/>
              <w:sz w:val="24"/>
              <w:szCs w:val="24"/>
            </w:rPr>
            <w:t>(2), 163–192. https://doi.org/10.1080/15228835.2020.1869670</w:t>
          </w:r>
        </w:p>
        <w:p w14:paraId="249429F2" w14:textId="77777777"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proofErr w:type="spellStart"/>
          <w:r w:rsidRPr="007B09A3">
            <w:rPr>
              <w:rFonts w:ascii="Times New Roman" w:hAnsi="Times New Roman" w:cs="Times New Roman"/>
              <w:sz w:val="24"/>
              <w:szCs w:val="24"/>
            </w:rPr>
            <w:lastRenderedPageBreak/>
            <w:t>Raffnsøe</w:t>
          </w:r>
          <w:proofErr w:type="spellEnd"/>
          <w:r w:rsidRPr="007B09A3">
            <w:rPr>
              <w:rFonts w:ascii="Times New Roman" w:hAnsi="Times New Roman" w:cs="Times New Roman"/>
              <w:sz w:val="24"/>
              <w:szCs w:val="24"/>
            </w:rPr>
            <w:t xml:space="preserve">, S., </w:t>
          </w:r>
          <w:proofErr w:type="spellStart"/>
          <w:r w:rsidRPr="007B09A3">
            <w:rPr>
              <w:rFonts w:ascii="Times New Roman" w:hAnsi="Times New Roman" w:cs="Times New Roman"/>
              <w:sz w:val="24"/>
              <w:szCs w:val="24"/>
            </w:rPr>
            <w:t>Mennicken</w:t>
          </w:r>
          <w:proofErr w:type="spellEnd"/>
          <w:r w:rsidRPr="007B09A3">
            <w:rPr>
              <w:rFonts w:ascii="Times New Roman" w:hAnsi="Times New Roman" w:cs="Times New Roman"/>
              <w:sz w:val="24"/>
              <w:szCs w:val="24"/>
            </w:rPr>
            <w:t xml:space="preserve">, A., &amp; Miller, P. (2019). The Foucault Effect in Organization Studies. </w:t>
          </w:r>
          <w:r w:rsidRPr="007B09A3">
            <w:rPr>
              <w:rFonts w:ascii="Times New Roman" w:hAnsi="Times New Roman" w:cs="Times New Roman"/>
              <w:i/>
              <w:iCs/>
              <w:sz w:val="24"/>
              <w:szCs w:val="24"/>
            </w:rPr>
            <w:t>Organization Studies</w:t>
          </w:r>
          <w:r w:rsidRPr="007B09A3">
            <w:rPr>
              <w:rFonts w:ascii="Times New Roman" w:hAnsi="Times New Roman" w:cs="Times New Roman"/>
              <w:sz w:val="24"/>
              <w:szCs w:val="24"/>
            </w:rPr>
            <w:t xml:space="preserve">, </w:t>
          </w:r>
          <w:r w:rsidRPr="007B09A3">
            <w:rPr>
              <w:rFonts w:ascii="Times New Roman" w:hAnsi="Times New Roman" w:cs="Times New Roman"/>
              <w:i/>
              <w:iCs/>
              <w:sz w:val="24"/>
              <w:szCs w:val="24"/>
            </w:rPr>
            <w:t>40</w:t>
          </w:r>
          <w:r w:rsidRPr="007B09A3">
            <w:rPr>
              <w:rFonts w:ascii="Times New Roman" w:hAnsi="Times New Roman" w:cs="Times New Roman"/>
              <w:sz w:val="24"/>
              <w:szCs w:val="24"/>
            </w:rPr>
            <w:t>(2), 155–182. https://doi.org/10.1177/0170840617745110</w:t>
          </w:r>
        </w:p>
        <w:p w14:paraId="7815ABA5" w14:textId="77777777" w:rsidR="00470BD9" w:rsidRPr="007B09A3" w:rsidRDefault="00470BD9" w:rsidP="007D4C20">
          <w:pPr>
            <w:pStyle w:val="Bibliography"/>
            <w:spacing w:line="240" w:lineRule="auto"/>
            <w:ind w:left="482" w:hanging="482"/>
            <w:rPr>
              <w:rFonts w:ascii="Times New Roman" w:hAnsi="Times New Roman" w:cs="Times New Roman"/>
              <w:sz w:val="24"/>
              <w:szCs w:val="24"/>
            </w:rPr>
          </w:pPr>
          <w:r w:rsidRPr="007B09A3">
            <w:rPr>
              <w:rFonts w:ascii="Times New Roman" w:hAnsi="Times New Roman" w:cs="Times New Roman"/>
              <w:sz w:val="24"/>
              <w:szCs w:val="24"/>
            </w:rPr>
            <w:t xml:space="preserve">Reynolds, S. J., Owens, B. P., &amp; Rubenstein, A. L. (2012). Moral Stress: Considering the Nature and Effects of Managerial Moral Uncertainty. </w:t>
          </w:r>
          <w:r w:rsidRPr="007B09A3">
            <w:rPr>
              <w:rFonts w:ascii="Times New Roman" w:hAnsi="Times New Roman" w:cs="Times New Roman"/>
              <w:i/>
              <w:iCs/>
              <w:sz w:val="24"/>
              <w:szCs w:val="24"/>
            </w:rPr>
            <w:t>Journal of Business Ethics</w:t>
          </w:r>
          <w:r w:rsidRPr="007B09A3">
            <w:rPr>
              <w:rFonts w:ascii="Times New Roman" w:hAnsi="Times New Roman" w:cs="Times New Roman"/>
              <w:sz w:val="24"/>
              <w:szCs w:val="24"/>
            </w:rPr>
            <w:t xml:space="preserve">, </w:t>
          </w:r>
          <w:r w:rsidRPr="007B09A3">
            <w:rPr>
              <w:rFonts w:ascii="Times New Roman" w:hAnsi="Times New Roman" w:cs="Times New Roman"/>
              <w:i/>
              <w:iCs/>
              <w:sz w:val="24"/>
              <w:szCs w:val="24"/>
            </w:rPr>
            <w:t>106</w:t>
          </w:r>
          <w:r w:rsidRPr="007B09A3">
            <w:rPr>
              <w:rFonts w:ascii="Times New Roman" w:hAnsi="Times New Roman" w:cs="Times New Roman"/>
              <w:sz w:val="24"/>
              <w:szCs w:val="24"/>
            </w:rPr>
            <w:t>(4), 491–502. https://doi.org/10.1007/s10551-011-1013-8</w:t>
          </w:r>
        </w:p>
        <w:p w14:paraId="42A9FC4D" w14:textId="77777777" w:rsidR="008C2229" w:rsidRPr="004D75E8" w:rsidRDefault="008C2229" w:rsidP="007D4C20">
          <w:pPr>
            <w:pStyle w:val="Bibliography"/>
            <w:spacing w:line="240" w:lineRule="auto"/>
            <w:ind w:left="482" w:hanging="482"/>
            <w:rPr>
              <w:rFonts w:ascii="Times New Roman" w:hAnsi="Times New Roman" w:cs="Times New Roman"/>
              <w:sz w:val="24"/>
            </w:rPr>
          </w:pPr>
          <w:r w:rsidRPr="004D75E8">
            <w:rPr>
              <w:rFonts w:ascii="Times New Roman" w:hAnsi="Times New Roman" w:cs="Times New Roman"/>
              <w:sz w:val="24"/>
            </w:rPr>
            <w:t xml:space="preserve">Schaefer, S. M. (2019). Wilful Managerial Ignorance, Symbolic Work and Decoupling: A Socio-Phenomenological Study of ‘Managing Creativity.’ </w:t>
          </w:r>
          <w:r w:rsidRPr="004D75E8">
            <w:rPr>
              <w:rFonts w:ascii="Times New Roman" w:hAnsi="Times New Roman" w:cs="Times New Roman"/>
              <w:i/>
              <w:iCs/>
              <w:sz w:val="24"/>
            </w:rPr>
            <w:t>Organization Studies</w:t>
          </w:r>
          <w:r w:rsidRPr="004D75E8">
            <w:rPr>
              <w:rFonts w:ascii="Times New Roman" w:hAnsi="Times New Roman" w:cs="Times New Roman"/>
              <w:sz w:val="24"/>
            </w:rPr>
            <w:t xml:space="preserve">, </w:t>
          </w:r>
          <w:r w:rsidRPr="004D75E8">
            <w:rPr>
              <w:rFonts w:ascii="Times New Roman" w:hAnsi="Times New Roman" w:cs="Times New Roman"/>
              <w:i/>
              <w:iCs/>
              <w:sz w:val="24"/>
            </w:rPr>
            <w:t>40</w:t>
          </w:r>
          <w:r w:rsidRPr="004D75E8">
            <w:rPr>
              <w:rFonts w:ascii="Times New Roman" w:hAnsi="Times New Roman" w:cs="Times New Roman"/>
              <w:sz w:val="24"/>
            </w:rPr>
            <w:t>(9), 1387–1407. https://doi.org/10.1177/0170840618772600</w:t>
          </w:r>
        </w:p>
        <w:p w14:paraId="328ED7DC" w14:textId="603E6946" w:rsidR="001D0397" w:rsidRPr="007B09A3" w:rsidRDefault="001D0397" w:rsidP="007D4C20">
          <w:pPr>
            <w:spacing w:after="0" w:line="240" w:lineRule="auto"/>
            <w:ind w:left="482" w:hanging="482"/>
            <w:textAlignment w:val="baseline"/>
            <w:rPr>
              <w:rFonts w:ascii="Times New Roman" w:eastAsia="Times New Roman" w:hAnsi="Times New Roman" w:cs="Times New Roman"/>
              <w:sz w:val="24"/>
              <w:szCs w:val="24"/>
              <w:lang w:eastAsia="en-GB"/>
            </w:rPr>
          </w:pPr>
          <w:r w:rsidRPr="007B09A3">
            <w:rPr>
              <w:rFonts w:ascii="Times New Roman" w:eastAsia="Times New Roman" w:hAnsi="Times New Roman" w:cs="Times New Roman"/>
              <w:color w:val="000000"/>
              <w:sz w:val="24"/>
              <w:szCs w:val="24"/>
              <w:shd w:val="clear" w:color="auto" w:fill="E1E3E6"/>
              <w:lang w:eastAsia="en-GB"/>
            </w:rPr>
            <w:t>Sweet, S., &amp; Moen, P. (2006). Advancing a career focus on work and family: Insights from the life course perspective. In M. Pitt-</w:t>
          </w:r>
          <w:proofErr w:type="spellStart"/>
          <w:r w:rsidRPr="007B09A3">
            <w:rPr>
              <w:rFonts w:ascii="Times New Roman" w:eastAsia="Times New Roman" w:hAnsi="Times New Roman" w:cs="Times New Roman"/>
              <w:color w:val="000000"/>
              <w:sz w:val="24"/>
              <w:szCs w:val="24"/>
              <w:shd w:val="clear" w:color="auto" w:fill="E1E3E6"/>
              <w:lang w:eastAsia="en-GB"/>
            </w:rPr>
            <w:t>Catsouphes</w:t>
          </w:r>
          <w:proofErr w:type="spellEnd"/>
          <w:r w:rsidRPr="007B09A3">
            <w:rPr>
              <w:rFonts w:ascii="Times New Roman" w:eastAsia="Times New Roman" w:hAnsi="Times New Roman" w:cs="Times New Roman"/>
              <w:color w:val="000000"/>
              <w:sz w:val="24"/>
              <w:szCs w:val="24"/>
              <w:shd w:val="clear" w:color="auto" w:fill="E1E3E6"/>
              <w:lang w:eastAsia="en-GB"/>
            </w:rPr>
            <w:t xml:space="preserve">, E. E. </w:t>
          </w:r>
          <w:proofErr w:type="spellStart"/>
          <w:r w:rsidRPr="007B09A3">
            <w:rPr>
              <w:rFonts w:ascii="Times New Roman" w:eastAsia="Times New Roman" w:hAnsi="Times New Roman" w:cs="Times New Roman"/>
              <w:color w:val="000000"/>
              <w:sz w:val="24"/>
              <w:szCs w:val="24"/>
              <w:shd w:val="clear" w:color="auto" w:fill="E1E3E6"/>
              <w:lang w:eastAsia="en-GB"/>
            </w:rPr>
            <w:t>Kossek</w:t>
          </w:r>
          <w:proofErr w:type="spellEnd"/>
          <w:r w:rsidRPr="007B09A3">
            <w:rPr>
              <w:rFonts w:ascii="Times New Roman" w:eastAsia="Times New Roman" w:hAnsi="Times New Roman" w:cs="Times New Roman"/>
              <w:color w:val="000000"/>
              <w:sz w:val="24"/>
              <w:szCs w:val="24"/>
              <w:shd w:val="clear" w:color="auto" w:fill="E1E3E6"/>
              <w:lang w:eastAsia="en-GB"/>
            </w:rPr>
            <w:t xml:space="preserve"> &amp; S. A. Sweet (Eds.), </w:t>
          </w:r>
          <w:r w:rsidRPr="007B09A3">
            <w:rPr>
              <w:rFonts w:ascii="Times New Roman" w:eastAsia="Times New Roman" w:hAnsi="Times New Roman" w:cs="Times New Roman"/>
              <w:i/>
              <w:iCs/>
              <w:color w:val="000000"/>
              <w:sz w:val="24"/>
              <w:szCs w:val="24"/>
              <w:shd w:val="clear" w:color="auto" w:fill="E1E3E6"/>
              <w:lang w:eastAsia="en-GB"/>
            </w:rPr>
            <w:t xml:space="preserve">The work and family handbook: </w:t>
          </w:r>
          <w:proofErr w:type="gramStart"/>
          <w:r w:rsidRPr="007B09A3">
            <w:rPr>
              <w:rFonts w:ascii="Times New Roman" w:eastAsia="Times New Roman" w:hAnsi="Times New Roman" w:cs="Times New Roman"/>
              <w:i/>
              <w:iCs/>
              <w:color w:val="000000"/>
              <w:sz w:val="24"/>
              <w:szCs w:val="24"/>
              <w:shd w:val="clear" w:color="auto" w:fill="E1E3E6"/>
              <w:lang w:eastAsia="en-GB"/>
            </w:rPr>
            <w:t>Multi-disciplinary</w:t>
          </w:r>
          <w:proofErr w:type="gramEnd"/>
          <w:r w:rsidRPr="007B09A3">
            <w:rPr>
              <w:rFonts w:ascii="Times New Roman" w:eastAsia="Times New Roman" w:hAnsi="Times New Roman" w:cs="Times New Roman"/>
              <w:i/>
              <w:iCs/>
              <w:color w:val="000000"/>
              <w:sz w:val="24"/>
              <w:szCs w:val="24"/>
              <w:shd w:val="clear" w:color="auto" w:fill="E1E3E6"/>
              <w:lang w:eastAsia="en-GB"/>
            </w:rPr>
            <w:t xml:space="preserve"> perspectives, methods, and approaches</w:t>
          </w:r>
          <w:r w:rsidRPr="007B09A3">
            <w:rPr>
              <w:rFonts w:ascii="Times New Roman" w:eastAsia="Times New Roman" w:hAnsi="Times New Roman" w:cs="Times New Roman"/>
              <w:color w:val="000000"/>
              <w:sz w:val="24"/>
              <w:szCs w:val="24"/>
              <w:shd w:val="clear" w:color="auto" w:fill="E1E3E6"/>
              <w:lang w:eastAsia="en-GB"/>
            </w:rPr>
            <w:t xml:space="preserve"> (pp. 189–208). Mahwah: Lawrence </w:t>
          </w:r>
          <w:proofErr w:type="spellStart"/>
          <w:r w:rsidRPr="007B09A3">
            <w:rPr>
              <w:rFonts w:ascii="Times New Roman" w:eastAsia="Times New Roman" w:hAnsi="Times New Roman" w:cs="Times New Roman"/>
              <w:color w:val="000000"/>
              <w:sz w:val="24"/>
              <w:szCs w:val="24"/>
              <w:shd w:val="clear" w:color="auto" w:fill="E1E3E6"/>
              <w:lang w:eastAsia="en-GB"/>
            </w:rPr>
            <w:t>Earlbaum</w:t>
          </w:r>
          <w:proofErr w:type="spellEnd"/>
          <w:r w:rsidRPr="007B09A3">
            <w:rPr>
              <w:rFonts w:ascii="Times New Roman" w:eastAsia="Times New Roman" w:hAnsi="Times New Roman" w:cs="Times New Roman"/>
              <w:color w:val="000000"/>
              <w:sz w:val="24"/>
              <w:szCs w:val="24"/>
              <w:shd w:val="clear" w:color="auto" w:fill="E1E3E6"/>
              <w:lang w:eastAsia="en-GB"/>
            </w:rPr>
            <w:t xml:space="preserve"> Associates.</w:t>
          </w:r>
          <w:r w:rsidRPr="007B09A3">
            <w:rPr>
              <w:rFonts w:ascii="Times New Roman" w:eastAsia="Times New Roman" w:hAnsi="Times New Roman" w:cs="Times New Roman"/>
              <w:sz w:val="24"/>
              <w:szCs w:val="24"/>
              <w:lang w:eastAsia="en-GB"/>
            </w:rPr>
            <w:t> </w:t>
          </w:r>
        </w:p>
        <w:p w14:paraId="32F8EF29" w14:textId="77777777"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r w:rsidRPr="007B09A3">
            <w:rPr>
              <w:rFonts w:ascii="Times New Roman" w:hAnsi="Times New Roman" w:cs="Times New Roman"/>
              <w:sz w:val="24"/>
              <w:szCs w:val="24"/>
            </w:rPr>
            <w:t xml:space="preserve">Tannenwald, N. (2005). Stigmatizing the bomb origins of the nuclear taboo. </w:t>
          </w:r>
          <w:r w:rsidRPr="007B09A3">
            <w:rPr>
              <w:rFonts w:ascii="Times New Roman" w:hAnsi="Times New Roman" w:cs="Times New Roman"/>
              <w:i/>
              <w:iCs/>
              <w:sz w:val="24"/>
              <w:szCs w:val="24"/>
            </w:rPr>
            <w:t>International Security</w:t>
          </w:r>
          <w:r w:rsidRPr="007B09A3">
            <w:rPr>
              <w:rFonts w:ascii="Times New Roman" w:hAnsi="Times New Roman" w:cs="Times New Roman"/>
              <w:sz w:val="24"/>
              <w:szCs w:val="24"/>
            </w:rPr>
            <w:t xml:space="preserve">, </w:t>
          </w:r>
          <w:r w:rsidRPr="007B09A3">
            <w:rPr>
              <w:rFonts w:ascii="Times New Roman" w:hAnsi="Times New Roman" w:cs="Times New Roman"/>
              <w:i/>
              <w:iCs/>
              <w:sz w:val="24"/>
              <w:szCs w:val="24"/>
            </w:rPr>
            <w:t>29</w:t>
          </w:r>
          <w:r w:rsidRPr="007B09A3">
            <w:rPr>
              <w:rFonts w:ascii="Times New Roman" w:hAnsi="Times New Roman" w:cs="Times New Roman"/>
              <w:sz w:val="24"/>
              <w:szCs w:val="24"/>
            </w:rPr>
            <w:t>(4), 5–49. https://doi.org/10.1162/isec.2005.29.4.5</w:t>
          </w:r>
        </w:p>
        <w:p w14:paraId="028DAD5D" w14:textId="77777777" w:rsidR="00BD396E" w:rsidRPr="007B09A3" w:rsidRDefault="00BD396E" w:rsidP="007D4C20">
          <w:pPr>
            <w:spacing w:after="0" w:line="240" w:lineRule="auto"/>
            <w:ind w:left="482" w:hanging="482"/>
            <w:textAlignment w:val="baseline"/>
            <w:rPr>
              <w:rFonts w:ascii="Times New Roman" w:eastAsia="Times New Roman" w:hAnsi="Times New Roman" w:cs="Times New Roman"/>
              <w:sz w:val="24"/>
              <w:szCs w:val="24"/>
              <w:lang w:eastAsia="en-GB"/>
            </w:rPr>
          </w:pPr>
          <w:r w:rsidRPr="007B09A3">
            <w:rPr>
              <w:rFonts w:ascii="Times New Roman" w:eastAsia="Times New Roman" w:hAnsi="Times New Roman" w:cs="Times New Roman"/>
              <w:color w:val="000000"/>
              <w:sz w:val="24"/>
              <w:szCs w:val="24"/>
              <w:shd w:val="clear" w:color="auto" w:fill="E1E3E6"/>
              <w:lang w:eastAsia="en-GB"/>
            </w:rPr>
            <w:t xml:space="preserve">Tomlinson, J., Baird, M., Berg, P., &amp; Cooper, R. (2018). Flexible careers across the life course: Advancing theory, </w:t>
          </w:r>
          <w:proofErr w:type="gramStart"/>
          <w:r w:rsidRPr="007B09A3">
            <w:rPr>
              <w:rFonts w:ascii="Times New Roman" w:eastAsia="Times New Roman" w:hAnsi="Times New Roman" w:cs="Times New Roman"/>
              <w:color w:val="000000"/>
              <w:sz w:val="24"/>
              <w:szCs w:val="24"/>
              <w:shd w:val="clear" w:color="auto" w:fill="E1E3E6"/>
              <w:lang w:eastAsia="en-GB"/>
            </w:rPr>
            <w:t>research</w:t>
          </w:r>
          <w:proofErr w:type="gramEnd"/>
          <w:r w:rsidRPr="007B09A3">
            <w:rPr>
              <w:rFonts w:ascii="Times New Roman" w:eastAsia="Times New Roman" w:hAnsi="Times New Roman" w:cs="Times New Roman"/>
              <w:color w:val="000000"/>
              <w:sz w:val="24"/>
              <w:szCs w:val="24"/>
              <w:shd w:val="clear" w:color="auto" w:fill="E1E3E6"/>
              <w:lang w:eastAsia="en-GB"/>
            </w:rPr>
            <w:t xml:space="preserve"> and practice. </w:t>
          </w:r>
          <w:r w:rsidRPr="007B09A3">
            <w:rPr>
              <w:rFonts w:ascii="Times New Roman" w:eastAsia="Times New Roman" w:hAnsi="Times New Roman" w:cs="Times New Roman"/>
              <w:i/>
              <w:iCs/>
              <w:color w:val="000000"/>
              <w:sz w:val="24"/>
              <w:szCs w:val="24"/>
              <w:shd w:val="clear" w:color="auto" w:fill="E1E3E6"/>
              <w:lang w:eastAsia="en-GB"/>
            </w:rPr>
            <w:t>Human Relations</w:t>
          </w:r>
          <w:r w:rsidRPr="007B09A3">
            <w:rPr>
              <w:rFonts w:ascii="Times New Roman" w:eastAsia="Times New Roman" w:hAnsi="Times New Roman" w:cs="Times New Roman"/>
              <w:color w:val="000000"/>
              <w:sz w:val="24"/>
              <w:szCs w:val="24"/>
              <w:shd w:val="clear" w:color="auto" w:fill="E1E3E6"/>
              <w:lang w:eastAsia="en-GB"/>
            </w:rPr>
            <w:t xml:space="preserve">, </w:t>
          </w:r>
          <w:r w:rsidRPr="007B09A3">
            <w:rPr>
              <w:rFonts w:ascii="Times New Roman" w:eastAsia="Times New Roman" w:hAnsi="Times New Roman" w:cs="Times New Roman"/>
              <w:i/>
              <w:iCs/>
              <w:color w:val="000000"/>
              <w:sz w:val="24"/>
              <w:szCs w:val="24"/>
              <w:shd w:val="clear" w:color="auto" w:fill="E1E3E6"/>
              <w:lang w:eastAsia="en-GB"/>
            </w:rPr>
            <w:t>71</w:t>
          </w:r>
          <w:r w:rsidRPr="007B09A3">
            <w:rPr>
              <w:rFonts w:ascii="Times New Roman" w:eastAsia="Times New Roman" w:hAnsi="Times New Roman" w:cs="Times New Roman"/>
              <w:color w:val="000000"/>
              <w:sz w:val="24"/>
              <w:szCs w:val="24"/>
              <w:shd w:val="clear" w:color="auto" w:fill="E1E3E6"/>
              <w:lang w:eastAsia="en-GB"/>
            </w:rPr>
            <w:t>(1), 4–22. https://doi.org/10.1177/0018726717733313</w:t>
          </w:r>
          <w:r w:rsidRPr="007B09A3">
            <w:rPr>
              <w:rFonts w:ascii="Times New Roman" w:eastAsia="Times New Roman" w:hAnsi="Times New Roman" w:cs="Times New Roman"/>
              <w:sz w:val="24"/>
              <w:szCs w:val="24"/>
              <w:lang w:eastAsia="en-GB"/>
            </w:rPr>
            <w:t> </w:t>
          </w:r>
        </w:p>
        <w:p w14:paraId="60CF74CC" w14:textId="77777777"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r w:rsidRPr="007B09A3">
            <w:rPr>
              <w:rFonts w:ascii="Times New Roman" w:hAnsi="Times New Roman" w:cs="Times New Roman"/>
              <w:sz w:val="24"/>
              <w:szCs w:val="24"/>
            </w:rPr>
            <w:t xml:space="preserve">Tracy, S. J. (2013). </w:t>
          </w:r>
          <w:r w:rsidRPr="007B09A3">
            <w:rPr>
              <w:rFonts w:ascii="Times New Roman" w:hAnsi="Times New Roman" w:cs="Times New Roman"/>
              <w:i/>
              <w:iCs/>
              <w:sz w:val="24"/>
              <w:szCs w:val="24"/>
            </w:rPr>
            <w:t>Qualitative research methods</w:t>
          </w:r>
          <w:r w:rsidRPr="007B09A3">
            <w:rPr>
              <w:rFonts w:ascii="Times New Roman" w:hAnsi="Times New Roman" w:cs="Times New Roman"/>
              <w:sz w:val="24"/>
              <w:szCs w:val="24"/>
            </w:rPr>
            <w:t>. United Kingdom: John Wiley and Sons Ltd. https://doi.org/10.1177/0011000002303002</w:t>
          </w:r>
        </w:p>
        <w:p w14:paraId="11C095CC" w14:textId="77777777"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proofErr w:type="spellStart"/>
          <w:r w:rsidRPr="007B09A3">
            <w:rPr>
              <w:rFonts w:ascii="Times New Roman" w:hAnsi="Times New Roman" w:cs="Times New Roman"/>
              <w:sz w:val="24"/>
              <w:szCs w:val="24"/>
            </w:rPr>
            <w:t>Turiel</w:t>
          </w:r>
          <w:proofErr w:type="spellEnd"/>
          <w:r w:rsidRPr="007B09A3">
            <w:rPr>
              <w:rFonts w:ascii="Times New Roman" w:hAnsi="Times New Roman" w:cs="Times New Roman"/>
              <w:sz w:val="24"/>
              <w:szCs w:val="24"/>
            </w:rPr>
            <w:t xml:space="preserve">, E. (1983). </w:t>
          </w:r>
          <w:r w:rsidRPr="007B09A3">
            <w:rPr>
              <w:rFonts w:ascii="Times New Roman" w:hAnsi="Times New Roman" w:cs="Times New Roman"/>
              <w:i/>
              <w:iCs/>
              <w:sz w:val="24"/>
              <w:szCs w:val="24"/>
            </w:rPr>
            <w:t>The development of social knowledge: Morality and convention</w:t>
          </w:r>
          <w:r w:rsidRPr="007B09A3">
            <w:rPr>
              <w:rFonts w:ascii="Times New Roman" w:hAnsi="Times New Roman" w:cs="Times New Roman"/>
              <w:sz w:val="24"/>
              <w:szCs w:val="24"/>
            </w:rPr>
            <w:t>. Cambridge, England: Cambridge University Press.</w:t>
          </w:r>
        </w:p>
        <w:p w14:paraId="7E457946" w14:textId="77777777" w:rsidR="004B0E60" w:rsidRPr="004D75E8" w:rsidRDefault="004B0E60" w:rsidP="007D4C20">
          <w:pPr>
            <w:pStyle w:val="Bibliography"/>
            <w:spacing w:line="240" w:lineRule="auto"/>
            <w:ind w:left="482" w:hanging="482"/>
            <w:rPr>
              <w:rFonts w:ascii="Times New Roman" w:hAnsi="Times New Roman" w:cs="Times New Roman"/>
              <w:sz w:val="24"/>
            </w:rPr>
          </w:pPr>
          <w:r w:rsidRPr="004D75E8">
            <w:rPr>
              <w:rFonts w:ascii="Times New Roman" w:hAnsi="Times New Roman" w:cs="Times New Roman"/>
              <w:sz w:val="24"/>
            </w:rPr>
            <w:t xml:space="preserve">Vu, L., </w:t>
          </w:r>
          <w:proofErr w:type="spellStart"/>
          <w:r w:rsidRPr="004D75E8">
            <w:rPr>
              <w:rFonts w:ascii="Times New Roman" w:hAnsi="Times New Roman" w:cs="Times New Roman"/>
              <w:sz w:val="24"/>
            </w:rPr>
            <w:t>Soraperra</w:t>
          </w:r>
          <w:proofErr w:type="spellEnd"/>
          <w:r w:rsidRPr="004D75E8">
            <w:rPr>
              <w:rFonts w:ascii="Times New Roman" w:hAnsi="Times New Roman" w:cs="Times New Roman"/>
              <w:sz w:val="24"/>
            </w:rPr>
            <w:t xml:space="preserve">, I., </w:t>
          </w:r>
          <w:proofErr w:type="spellStart"/>
          <w:r w:rsidRPr="004D75E8">
            <w:rPr>
              <w:rFonts w:ascii="Times New Roman" w:hAnsi="Times New Roman" w:cs="Times New Roman"/>
              <w:sz w:val="24"/>
            </w:rPr>
            <w:t>Leib</w:t>
          </w:r>
          <w:proofErr w:type="spellEnd"/>
          <w:r w:rsidRPr="004D75E8">
            <w:rPr>
              <w:rFonts w:ascii="Times New Roman" w:hAnsi="Times New Roman" w:cs="Times New Roman"/>
              <w:sz w:val="24"/>
            </w:rPr>
            <w:t xml:space="preserve">, M., Van Der </w:t>
          </w:r>
          <w:proofErr w:type="spellStart"/>
          <w:r w:rsidRPr="004D75E8">
            <w:rPr>
              <w:rFonts w:ascii="Times New Roman" w:hAnsi="Times New Roman" w:cs="Times New Roman"/>
              <w:sz w:val="24"/>
            </w:rPr>
            <w:t>Weele</w:t>
          </w:r>
          <w:proofErr w:type="spellEnd"/>
          <w:r w:rsidRPr="004D75E8">
            <w:rPr>
              <w:rFonts w:ascii="Times New Roman" w:hAnsi="Times New Roman" w:cs="Times New Roman"/>
              <w:sz w:val="24"/>
            </w:rPr>
            <w:t xml:space="preserve">, J., &amp; </w:t>
          </w:r>
          <w:proofErr w:type="spellStart"/>
          <w:r w:rsidRPr="004D75E8">
            <w:rPr>
              <w:rFonts w:ascii="Times New Roman" w:hAnsi="Times New Roman" w:cs="Times New Roman"/>
              <w:sz w:val="24"/>
            </w:rPr>
            <w:t>Shalvi</w:t>
          </w:r>
          <w:proofErr w:type="spellEnd"/>
          <w:r w:rsidRPr="004D75E8">
            <w:rPr>
              <w:rFonts w:ascii="Times New Roman" w:hAnsi="Times New Roman" w:cs="Times New Roman"/>
              <w:sz w:val="24"/>
            </w:rPr>
            <w:t xml:space="preserve">, S. (2023). Ignorance by choice: A meta-analytic review of the underlying motives of </w:t>
          </w:r>
          <w:proofErr w:type="spellStart"/>
          <w:r w:rsidRPr="004D75E8">
            <w:rPr>
              <w:rFonts w:ascii="Times New Roman" w:hAnsi="Times New Roman" w:cs="Times New Roman"/>
              <w:sz w:val="24"/>
            </w:rPr>
            <w:t>willful</w:t>
          </w:r>
          <w:proofErr w:type="spellEnd"/>
          <w:r w:rsidRPr="004D75E8">
            <w:rPr>
              <w:rFonts w:ascii="Times New Roman" w:hAnsi="Times New Roman" w:cs="Times New Roman"/>
              <w:sz w:val="24"/>
            </w:rPr>
            <w:t xml:space="preserve"> ignorance and its consequences. </w:t>
          </w:r>
          <w:r w:rsidRPr="004D75E8">
            <w:rPr>
              <w:rFonts w:ascii="Times New Roman" w:hAnsi="Times New Roman" w:cs="Times New Roman"/>
              <w:i/>
              <w:iCs/>
              <w:sz w:val="24"/>
            </w:rPr>
            <w:t>Psychological Bulletin</w:t>
          </w:r>
          <w:r w:rsidRPr="004D75E8">
            <w:rPr>
              <w:rFonts w:ascii="Times New Roman" w:hAnsi="Times New Roman" w:cs="Times New Roman"/>
              <w:sz w:val="24"/>
            </w:rPr>
            <w:t xml:space="preserve">, </w:t>
          </w:r>
          <w:r w:rsidRPr="004D75E8">
            <w:rPr>
              <w:rFonts w:ascii="Times New Roman" w:hAnsi="Times New Roman" w:cs="Times New Roman"/>
              <w:i/>
              <w:iCs/>
              <w:sz w:val="24"/>
            </w:rPr>
            <w:t>149</w:t>
          </w:r>
          <w:r w:rsidRPr="004D75E8">
            <w:rPr>
              <w:rFonts w:ascii="Times New Roman" w:hAnsi="Times New Roman" w:cs="Times New Roman"/>
              <w:sz w:val="24"/>
            </w:rPr>
            <w:t>(9–10), 611–635. https://doi.org/10.1037/bul0000398</w:t>
          </w:r>
        </w:p>
        <w:p w14:paraId="2F0D3D24" w14:textId="00A7CDD7"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r w:rsidRPr="007B09A3">
            <w:rPr>
              <w:rFonts w:ascii="Times New Roman" w:hAnsi="Times New Roman" w:cs="Times New Roman"/>
              <w:sz w:val="24"/>
              <w:szCs w:val="24"/>
            </w:rPr>
            <w:t xml:space="preserve">White, J., Bandura, A., &amp; </w:t>
          </w:r>
          <w:proofErr w:type="spellStart"/>
          <w:r w:rsidRPr="007B09A3">
            <w:rPr>
              <w:rFonts w:ascii="Times New Roman" w:hAnsi="Times New Roman" w:cs="Times New Roman"/>
              <w:sz w:val="24"/>
              <w:szCs w:val="24"/>
            </w:rPr>
            <w:t>Bero</w:t>
          </w:r>
          <w:proofErr w:type="spellEnd"/>
          <w:r w:rsidRPr="007B09A3">
            <w:rPr>
              <w:rFonts w:ascii="Times New Roman" w:hAnsi="Times New Roman" w:cs="Times New Roman"/>
              <w:sz w:val="24"/>
              <w:szCs w:val="24"/>
            </w:rPr>
            <w:t xml:space="preserve">, L. A. (2009). Moral disengagement in the corporate world. </w:t>
          </w:r>
          <w:r w:rsidRPr="007B09A3">
            <w:rPr>
              <w:rFonts w:ascii="Times New Roman" w:hAnsi="Times New Roman" w:cs="Times New Roman"/>
              <w:i/>
              <w:iCs/>
              <w:sz w:val="24"/>
              <w:szCs w:val="24"/>
            </w:rPr>
            <w:t>Accountability in Research, 16</w:t>
          </w:r>
          <w:r w:rsidRPr="007B09A3">
            <w:rPr>
              <w:rFonts w:ascii="Times New Roman" w:hAnsi="Times New Roman" w:cs="Times New Roman"/>
              <w:sz w:val="24"/>
              <w:szCs w:val="24"/>
            </w:rPr>
            <w:t>(1), 41-74. https://doi.org/10.1080/08989620802689847</w:t>
          </w:r>
        </w:p>
        <w:p w14:paraId="5D5637DD" w14:textId="77777777"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r w:rsidRPr="007B09A3">
            <w:rPr>
              <w:rFonts w:ascii="Times New Roman" w:hAnsi="Times New Roman" w:cs="Times New Roman"/>
              <w:sz w:val="24"/>
              <w:szCs w:val="24"/>
            </w:rPr>
            <w:t>Willig, C. (2008). </w:t>
          </w:r>
          <w:r w:rsidRPr="007B09A3">
            <w:rPr>
              <w:rFonts w:ascii="Times New Roman" w:hAnsi="Times New Roman" w:cs="Times New Roman"/>
              <w:i/>
              <w:iCs/>
              <w:sz w:val="24"/>
              <w:szCs w:val="24"/>
            </w:rPr>
            <w:t>Introducing Qualitative Research in Psychology: Adventures in Theory and Method</w:t>
          </w:r>
          <w:r w:rsidRPr="007B09A3">
            <w:rPr>
              <w:rFonts w:ascii="Times New Roman" w:hAnsi="Times New Roman" w:cs="Times New Roman"/>
              <w:sz w:val="24"/>
              <w:szCs w:val="24"/>
            </w:rPr>
            <w:t>. Second edition. United Kingdom: McGraw-Hill Companies, Incorporated.</w:t>
          </w:r>
        </w:p>
        <w:p w14:paraId="3703BBB9" w14:textId="77777777" w:rsidR="00937400" w:rsidRPr="007B09A3" w:rsidRDefault="00937400" w:rsidP="007D4C20">
          <w:pPr>
            <w:autoSpaceDE w:val="0"/>
            <w:autoSpaceDN w:val="0"/>
            <w:spacing w:after="120" w:line="240" w:lineRule="auto"/>
            <w:ind w:left="480" w:hanging="482"/>
            <w:rPr>
              <w:rFonts w:ascii="Times New Roman" w:hAnsi="Times New Roman" w:cs="Times New Roman"/>
              <w:sz w:val="24"/>
              <w:szCs w:val="24"/>
            </w:rPr>
          </w:pPr>
          <w:proofErr w:type="spellStart"/>
          <w:r w:rsidRPr="007B09A3">
            <w:rPr>
              <w:rFonts w:ascii="Times New Roman" w:hAnsi="Times New Roman" w:cs="Times New Roman"/>
              <w:color w:val="222222"/>
              <w:sz w:val="24"/>
              <w:szCs w:val="24"/>
              <w:shd w:val="clear" w:color="auto" w:fill="FFFFFF"/>
            </w:rPr>
            <w:t>Wiśniewski</w:t>
          </w:r>
          <w:proofErr w:type="spellEnd"/>
          <w:r w:rsidRPr="007B09A3">
            <w:rPr>
              <w:rFonts w:ascii="Times New Roman" w:hAnsi="Times New Roman" w:cs="Times New Roman"/>
              <w:color w:val="222222"/>
              <w:sz w:val="24"/>
              <w:szCs w:val="24"/>
              <w:shd w:val="clear" w:color="auto" w:fill="FFFFFF"/>
            </w:rPr>
            <w:t xml:space="preserve">, R. (2012). Defence industry in the </w:t>
          </w:r>
          <w:proofErr w:type="spellStart"/>
          <w:r w:rsidRPr="007B09A3">
            <w:rPr>
              <w:rFonts w:ascii="Times New Roman" w:hAnsi="Times New Roman" w:cs="Times New Roman"/>
              <w:color w:val="222222"/>
              <w:sz w:val="24"/>
              <w:szCs w:val="24"/>
              <w:shd w:val="clear" w:color="auto" w:fill="FFFFFF"/>
            </w:rPr>
            <w:t>european</w:t>
          </w:r>
          <w:proofErr w:type="spellEnd"/>
          <w:r w:rsidRPr="007B09A3">
            <w:rPr>
              <w:rFonts w:ascii="Times New Roman" w:hAnsi="Times New Roman" w:cs="Times New Roman"/>
              <w:color w:val="222222"/>
              <w:sz w:val="24"/>
              <w:szCs w:val="24"/>
              <w:shd w:val="clear" w:color="auto" w:fill="FFFFFF"/>
            </w:rPr>
            <w:t xml:space="preserve"> union–challenges and opportunities in times of economic crisis. </w:t>
          </w:r>
          <w:proofErr w:type="spellStart"/>
          <w:r w:rsidRPr="007B09A3">
            <w:rPr>
              <w:rFonts w:ascii="Times New Roman" w:hAnsi="Times New Roman" w:cs="Times New Roman"/>
              <w:i/>
              <w:iCs/>
              <w:color w:val="222222"/>
              <w:sz w:val="24"/>
              <w:szCs w:val="24"/>
              <w:shd w:val="clear" w:color="auto" w:fill="FFFFFF"/>
            </w:rPr>
            <w:t>Przegląd</w:t>
          </w:r>
          <w:proofErr w:type="spellEnd"/>
          <w:r w:rsidRPr="007B09A3">
            <w:rPr>
              <w:rFonts w:ascii="Times New Roman" w:hAnsi="Times New Roman" w:cs="Times New Roman"/>
              <w:i/>
              <w:iCs/>
              <w:color w:val="222222"/>
              <w:sz w:val="24"/>
              <w:szCs w:val="24"/>
              <w:shd w:val="clear" w:color="auto" w:fill="FFFFFF"/>
            </w:rPr>
            <w:t xml:space="preserve"> </w:t>
          </w:r>
          <w:proofErr w:type="spellStart"/>
          <w:r w:rsidRPr="007B09A3">
            <w:rPr>
              <w:rFonts w:ascii="Times New Roman" w:hAnsi="Times New Roman" w:cs="Times New Roman"/>
              <w:i/>
              <w:iCs/>
              <w:color w:val="222222"/>
              <w:sz w:val="24"/>
              <w:szCs w:val="24"/>
              <w:shd w:val="clear" w:color="auto" w:fill="FFFFFF"/>
            </w:rPr>
            <w:t>Strategiczny</w:t>
          </w:r>
          <w:proofErr w:type="spellEnd"/>
          <w:r w:rsidRPr="007B09A3">
            <w:rPr>
              <w:rFonts w:ascii="Times New Roman" w:hAnsi="Times New Roman" w:cs="Times New Roman"/>
              <w:color w:val="222222"/>
              <w:sz w:val="24"/>
              <w:szCs w:val="24"/>
              <w:shd w:val="clear" w:color="auto" w:fill="FFFFFF"/>
            </w:rPr>
            <w:t>, </w:t>
          </w:r>
          <w:r w:rsidRPr="007B09A3">
            <w:rPr>
              <w:rFonts w:ascii="Times New Roman" w:hAnsi="Times New Roman" w:cs="Times New Roman"/>
              <w:i/>
              <w:iCs/>
              <w:color w:val="222222"/>
              <w:sz w:val="24"/>
              <w:szCs w:val="24"/>
              <w:shd w:val="clear" w:color="auto" w:fill="FFFFFF"/>
            </w:rPr>
            <w:t>2</w:t>
          </w:r>
          <w:r w:rsidRPr="007B09A3">
            <w:rPr>
              <w:rFonts w:ascii="Times New Roman" w:hAnsi="Times New Roman" w:cs="Times New Roman"/>
              <w:color w:val="222222"/>
              <w:sz w:val="24"/>
              <w:szCs w:val="24"/>
              <w:shd w:val="clear" w:color="auto" w:fill="FFFFFF"/>
            </w:rPr>
            <w:t>(2), 95-113.</w:t>
          </w:r>
          <w:r w:rsidRPr="007B09A3">
            <w:rPr>
              <w:rFonts w:ascii="Times New Roman" w:hAnsi="Times New Roman" w:cs="Times New Roman"/>
              <w:sz w:val="24"/>
              <w:szCs w:val="24"/>
            </w:rPr>
            <w:t xml:space="preserve"> </w:t>
          </w:r>
        </w:p>
        <w:p w14:paraId="4FAA0FAC" w14:textId="22B4EB03" w:rsidR="00290C69" w:rsidRPr="007B09A3" w:rsidRDefault="00290C69" w:rsidP="007D4C20">
          <w:pPr>
            <w:autoSpaceDE w:val="0"/>
            <w:autoSpaceDN w:val="0"/>
            <w:spacing w:after="120" w:line="240" w:lineRule="auto"/>
            <w:ind w:left="480" w:hanging="482"/>
            <w:rPr>
              <w:rFonts w:ascii="Times New Roman" w:hAnsi="Times New Roman" w:cs="Times New Roman"/>
              <w:sz w:val="24"/>
              <w:szCs w:val="24"/>
            </w:rPr>
          </w:pPr>
          <w:proofErr w:type="spellStart"/>
          <w:r w:rsidRPr="007B09A3">
            <w:rPr>
              <w:rFonts w:ascii="Times New Roman" w:hAnsi="Times New Roman" w:cs="Times New Roman"/>
              <w:sz w:val="24"/>
              <w:szCs w:val="24"/>
            </w:rPr>
            <w:t>Zitz</w:t>
          </w:r>
          <w:proofErr w:type="spellEnd"/>
          <w:r w:rsidRPr="007B09A3">
            <w:rPr>
              <w:rFonts w:ascii="Times New Roman" w:hAnsi="Times New Roman" w:cs="Times New Roman"/>
              <w:sz w:val="24"/>
              <w:szCs w:val="24"/>
            </w:rPr>
            <w:t xml:space="preserve">, C., Burns, J., &amp; </w:t>
          </w:r>
          <w:proofErr w:type="spellStart"/>
          <w:r w:rsidRPr="007B09A3">
            <w:rPr>
              <w:rFonts w:ascii="Times New Roman" w:hAnsi="Times New Roman" w:cs="Times New Roman"/>
              <w:sz w:val="24"/>
              <w:szCs w:val="24"/>
            </w:rPr>
            <w:t>Tacconelli</w:t>
          </w:r>
          <w:proofErr w:type="spellEnd"/>
          <w:r w:rsidRPr="007B09A3">
            <w:rPr>
              <w:rFonts w:ascii="Times New Roman" w:hAnsi="Times New Roman" w:cs="Times New Roman"/>
              <w:sz w:val="24"/>
              <w:szCs w:val="24"/>
            </w:rPr>
            <w:t xml:space="preserve">, E. (2014). Trans men and friendships: A Foucauldian discourse analysis. </w:t>
          </w:r>
          <w:r w:rsidRPr="007B09A3">
            <w:rPr>
              <w:rFonts w:ascii="Times New Roman" w:hAnsi="Times New Roman" w:cs="Times New Roman"/>
              <w:i/>
              <w:iCs/>
              <w:sz w:val="24"/>
              <w:szCs w:val="24"/>
            </w:rPr>
            <w:t>Feminism and Psychology</w:t>
          </w:r>
          <w:r w:rsidRPr="007B09A3">
            <w:rPr>
              <w:rFonts w:ascii="Times New Roman" w:hAnsi="Times New Roman" w:cs="Times New Roman"/>
              <w:sz w:val="24"/>
              <w:szCs w:val="24"/>
            </w:rPr>
            <w:t xml:space="preserve">, </w:t>
          </w:r>
          <w:r w:rsidRPr="007B09A3">
            <w:rPr>
              <w:rFonts w:ascii="Times New Roman" w:hAnsi="Times New Roman" w:cs="Times New Roman"/>
              <w:i/>
              <w:iCs/>
              <w:sz w:val="24"/>
              <w:szCs w:val="24"/>
            </w:rPr>
            <w:t>24</w:t>
          </w:r>
          <w:r w:rsidRPr="007B09A3">
            <w:rPr>
              <w:rFonts w:ascii="Times New Roman" w:hAnsi="Times New Roman" w:cs="Times New Roman"/>
              <w:sz w:val="24"/>
              <w:szCs w:val="24"/>
            </w:rPr>
            <w:t xml:space="preserve">(2), 216–237. </w:t>
          </w:r>
        </w:p>
        <w:p w14:paraId="0C587EA2" w14:textId="6DF8E42A" w:rsidR="00D872E2" w:rsidRPr="007B09A3" w:rsidRDefault="00000000" w:rsidP="007D4C20">
          <w:pPr>
            <w:spacing w:after="120" w:line="240" w:lineRule="auto"/>
            <w:ind w:left="480" w:hanging="482"/>
            <w:rPr>
              <w:rFonts w:ascii="Times New Roman" w:hAnsi="Times New Roman" w:cs="Times New Roman"/>
              <w:b/>
              <w:bCs/>
              <w:sz w:val="24"/>
              <w:szCs w:val="24"/>
            </w:rPr>
          </w:pPr>
        </w:p>
      </w:sdtContent>
    </w:sdt>
    <w:sectPr w:rsidR="00D872E2" w:rsidRPr="007B09A3">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4ABC9" w14:textId="77777777" w:rsidR="00F00167" w:rsidRDefault="00F00167" w:rsidP="009F0031">
      <w:pPr>
        <w:spacing w:after="0" w:line="240" w:lineRule="auto"/>
      </w:pPr>
      <w:r>
        <w:separator/>
      </w:r>
    </w:p>
  </w:endnote>
  <w:endnote w:type="continuationSeparator" w:id="0">
    <w:p w14:paraId="2DA412F3" w14:textId="77777777" w:rsidR="00F00167" w:rsidRDefault="00F00167" w:rsidP="009F0031">
      <w:pPr>
        <w:spacing w:after="0" w:line="240" w:lineRule="auto"/>
      </w:pPr>
      <w:r>
        <w:continuationSeparator/>
      </w:r>
    </w:p>
  </w:endnote>
  <w:endnote w:type="continuationNotice" w:id="1">
    <w:p w14:paraId="30A9CC64" w14:textId="77777777" w:rsidR="00F00167" w:rsidRDefault="00F001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956142"/>
      <w:docPartObj>
        <w:docPartGallery w:val="Page Numbers (Bottom of Page)"/>
        <w:docPartUnique/>
      </w:docPartObj>
    </w:sdtPr>
    <w:sdtEndPr>
      <w:rPr>
        <w:noProof/>
      </w:rPr>
    </w:sdtEndPr>
    <w:sdtContent>
      <w:p w14:paraId="78ABA87F" w14:textId="76D58E70" w:rsidR="009F0031" w:rsidRDefault="009F003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A53F9C" w14:textId="77777777" w:rsidR="009F0031" w:rsidRDefault="009F0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A2265" w14:textId="77777777" w:rsidR="00F00167" w:rsidRDefault="00F00167" w:rsidP="009F0031">
      <w:pPr>
        <w:spacing w:after="0" w:line="240" w:lineRule="auto"/>
      </w:pPr>
      <w:r>
        <w:separator/>
      </w:r>
    </w:p>
  </w:footnote>
  <w:footnote w:type="continuationSeparator" w:id="0">
    <w:p w14:paraId="61B1E0FD" w14:textId="77777777" w:rsidR="00F00167" w:rsidRDefault="00F00167" w:rsidP="009F0031">
      <w:pPr>
        <w:spacing w:after="0" w:line="240" w:lineRule="auto"/>
      </w:pPr>
      <w:r>
        <w:continuationSeparator/>
      </w:r>
    </w:p>
  </w:footnote>
  <w:footnote w:type="continuationNotice" w:id="1">
    <w:p w14:paraId="2C926E8D" w14:textId="77777777" w:rsidR="00F00167" w:rsidRDefault="00F0016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qzb2AxmYC2agv8" int2:id="0E0fRDUU">
      <int2:state int2:value="Rejected" int2:type="AugLoop_Text_Critique"/>
    </int2:textHash>
    <int2:textHash int2:hashCode="pl5jU9PgnOIZLT" int2:id="280tkiZX">
      <int2:state int2:value="Rejected" int2:type="AugLoop_Text_Critique"/>
    </int2:textHash>
    <int2:textHash int2:hashCode="bpTXNJapqEDzMG" int2:id="5L2mFVUZ">
      <int2:state int2:value="Rejected" int2:type="AugLoop_Text_Critique"/>
    </int2:textHash>
    <int2:textHash int2:hashCode="QtAoH/BGLZh4e/" int2:id="7oeX38jJ">
      <int2:state int2:value="Rejected" int2:type="AugLoop_Text_Critique"/>
    </int2:textHash>
    <int2:textHash int2:hashCode="K6+VKXgqkDlz+i" int2:id="8bmHT50o">
      <int2:state int2:value="Rejected" int2:type="AugLoop_Text_Critique"/>
    </int2:textHash>
    <int2:textHash int2:hashCode="SlYFDncvjWIs3o" int2:id="ERLqIwx8">
      <int2:state int2:value="Rejected" int2:type="AugLoop_Text_Critique"/>
    </int2:textHash>
    <int2:textHash int2:hashCode="xcgb3EeIup7nN2" int2:id="HnepBrcQ">
      <int2:state int2:value="Rejected" int2:type="AugLoop_Text_Critique"/>
    </int2:textHash>
    <int2:textHash int2:hashCode="m/C6mGJeQTWOW1" int2:id="L4Y0lWDY">
      <int2:state int2:value="Rejected" int2:type="AugLoop_Text_Critique"/>
    </int2:textHash>
    <int2:textHash int2:hashCode="kv4UVae7TQCfC0" int2:id="P4KKjH7v">
      <int2:state int2:value="Rejected" int2:type="AugLoop_Text_Critique"/>
    </int2:textHash>
    <int2:textHash int2:hashCode="C7v9+pD+oq1LOf" int2:id="SVbCUAtr">
      <int2:state int2:value="Rejected" int2:type="AugLoop_Text_Critique"/>
    </int2:textHash>
    <int2:textHash int2:hashCode="XSUiEPxXFZ9tOg" int2:id="WbkBlIfo">
      <int2:state int2:value="Rejected" int2:type="AugLoop_Text_Critique"/>
    </int2:textHash>
    <int2:textHash int2:hashCode="JgtY6hJIkityHB" int2:id="c8K5hjga">
      <int2:state int2:value="Rejected" int2:type="AugLoop_Text_Critique"/>
    </int2:textHash>
    <int2:textHash int2:hashCode="kByidkXaRxGvMx" int2:id="nJLTrt2o">
      <int2:state int2:value="Rejected" int2:type="AugLoop_Text_Critique"/>
    </int2:textHash>
    <int2:textHash int2:hashCode="JT3YiWccXcbMsp" int2:id="ogMEYcRh">
      <int2:state int2:value="Rejected" int2:type="AugLoop_Text_Critique"/>
    </int2:textHash>
    <int2:textHash int2:hashCode="B8nJwZtyaItfTz" int2:id="ptgqEp6z">
      <int2:state int2:value="Rejected" int2:type="AugLoop_Text_Critique"/>
    </int2:textHash>
    <int2:textHash int2:hashCode="wtKSqYmrO8qHMS" int2:id="tBzJTjlC">
      <int2:state int2:value="Rejected" int2:type="AugLoop_Text_Critique"/>
    </int2:textHash>
    <int2:bookmark int2:bookmarkName="_Int_xLDQ5QLA" int2:invalidationBookmarkName="" int2:hashCode="K6+VKXgqkDlz+i" int2:id="SB7CmUQ2">
      <int2:state int2:value="Rejected" int2:type="AugLoop_Text_Critique"/>
    </int2:bookmark>
    <int2:bookmark int2:bookmarkName="_Int_64uuKKT2" int2:invalidationBookmarkName="" int2:hashCode="zSbynR6VzHI0Dt" int2:id="lzSjRNry">
      <int2:state int2:value="Rejected" int2:type="AugLoop_Text_Critique"/>
    </int2:bookmark>
    <int2:bookmark int2:bookmarkName="_Int_XcZPcFZE" int2:invalidationBookmarkName="" int2:hashCode="JT3YiWccXcbMsp" int2:id="mX1GiSL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3D1BED"/>
    <w:multiLevelType w:val="multilevel"/>
    <w:tmpl w:val="2074767A"/>
    <w:lvl w:ilvl="0">
      <w:start w:val="1"/>
      <w:numFmt w:val="decimal"/>
      <w:lvlText w:val="%1."/>
      <w:lvlJc w:val="left"/>
      <w:pPr>
        <w:ind w:left="720" w:hanging="360"/>
      </w:pPr>
      <w:rPr>
        <w:rFonts w:hint="default"/>
      </w:rPr>
    </w:lvl>
    <w:lvl w:ilvl="1">
      <w:start w:val="2"/>
      <w:numFmt w:val="decimal"/>
      <w:isLgl/>
      <w:lvlText w:val="%1.%2."/>
      <w:lvlJc w:val="left"/>
      <w:pPr>
        <w:ind w:left="162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50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940" w:hanging="1800"/>
      </w:pPr>
      <w:rPr>
        <w:rFonts w:hint="default"/>
      </w:rPr>
    </w:lvl>
    <w:lvl w:ilvl="8">
      <w:start w:val="1"/>
      <w:numFmt w:val="decimal"/>
      <w:isLgl/>
      <w:lvlText w:val="%1.%2.%3.%4.%5.%6.%7.%8.%9."/>
      <w:lvlJc w:val="left"/>
      <w:pPr>
        <w:ind w:left="6480" w:hanging="1800"/>
      </w:pPr>
      <w:rPr>
        <w:rFonts w:hint="default"/>
      </w:rPr>
    </w:lvl>
  </w:abstractNum>
  <w:num w:numId="1" w16cid:durableId="364984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DB3"/>
    <w:rsid w:val="000022C2"/>
    <w:rsid w:val="00002344"/>
    <w:rsid w:val="00002A5B"/>
    <w:rsid w:val="00002C5C"/>
    <w:rsid w:val="00002CD8"/>
    <w:rsid w:val="0000384B"/>
    <w:rsid w:val="00003C69"/>
    <w:rsid w:val="00003D1C"/>
    <w:rsid w:val="0000515B"/>
    <w:rsid w:val="00005E89"/>
    <w:rsid w:val="00005F40"/>
    <w:rsid w:val="00006877"/>
    <w:rsid w:val="000070D0"/>
    <w:rsid w:val="000108DC"/>
    <w:rsid w:val="00010F10"/>
    <w:rsid w:val="00011E76"/>
    <w:rsid w:val="000121E5"/>
    <w:rsid w:val="000123CD"/>
    <w:rsid w:val="00012999"/>
    <w:rsid w:val="00012A59"/>
    <w:rsid w:val="00012D1A"/>
    <w:rsid w:val="00012DCE"/>
    <w:rsid w:val="00013534"/>
    <w:rsid w:val="0001388D"/>
    <w:rsid w:val="00014513"/>
    <w:rsid w:val="00016D41"/>
    <w:rsid w:val="00016DD1"/>
    <w:rsid w:val="000171F5"/>
    <w:rsid w:val="000172CD"/>
    <w:rsid w:val="000177E7"/>
    <w:rsid w:val="000214E7"/>
    <w:rsid w:val="0002223A"/>
    <w:rsid w:val="000228AB"/>
    <w:rsid w:val="00023DED"/>
    <w:rsid w:val="00024D81"/>
    <w:rsid w:val="000257BD"/>
    <w:rsid w:val="000303F1"/>
    <w:rsid w:val="0003219D"/>
    <w:rsid w:val="00032376"/>
    <w:rsid w:val="00032E25"/>
    <w:rsid w:val="0003500D"/>
    <w:rsid w:val="00035185"/>
    <w:rsid w:val="00035482"/>
    <w:rsid w:val="000356C2"/>
    <w:rsid w:val="00035B28"/>
    <w:rsid w:val="00035BF3"/>
    <w:rsid w:val="000360F8"/>
    <w:rsid w:val="000366D4"/>
    <w:rsid w:val="0003697B"/>
    <w:rsid w:val="000378E9"/>
    <w:rsid w:val="000421E2"/>
    <w:rsid w:val="0004369E"/>
    <w:rsid w:val="000441E6"/>
    <w:rsid w:val="0004484C"/>
    <w:rsid w:val="0004490C"/>
    <w:rsid w:val="000460F6"/>
    <w:rsid w:val="00047AE2"/>
    <w:rsid w:val="00052F2E"/>
    <w:rsid w:val="0005310A"/>
    <w:rsid w:val="0005389B"/>
    <w:rsid w:val="00053BDF"/>
    <w:rsid w:val="000544FA"/>
    <w:rsid w:val="00055DBD"/>
    <w:rsid w:val="00056185"/>
    <w:rsid w:val="00057013"/>
    <w:rsid w:val="0005796A"/>
    <w:rsid w:val="00057F11"/>
    <w:rsid w:val="00061DC4"/>
    <w:rsid w:val="00062588"/>
    <w:rsid w:val="00063220"/>
    <w:rsid w:val="00064C0F"/>
    <w:rsid w:val="00065193"/>
    <w:rsid w:val="00065886"/>
    <w:rsid w:val="00066851"/>
    <w:rsid w:val="00066B73"/>
    <w:rsid w:val="000674E4"/>
    <w:rsid w:val="00067E3C"/>
    <w:rsid w:val="00071987"/>
    <w:rsid w:val="000737A4"/>
    <w:rsid w:val="000753DD"/>
    <w:rsid w:val="00075449"/>
    <w:rsid w:val="00076309"/>
    <w:rsid w:val="00076C0D"/>
    <w:rsid w:val="0007700F"/>
    <w:rsid w:val="00077FBF"/>
    <w:rsid w:val="00080B1E"/>
    <w:rsid w:val="00080BC6"/>
    <w:rsid w:val="000831A2"/>
    <w:rsid w:val="00084760"/>
    <w:rsid w:val="0008549C"/>
    <w:rsid w:val="0008594E"/>
    <w:rsid w:val="0008697A"/>
    <w:rsid w:val="00086C46"/>
    <w:rsid w:val="00087B84"/>
    <w:rsid w:val="00087EEA"/>
    <w:rsid w:val="00090BF7"/>
    <w:rsid w:val="00090FE9"/>
    <w:rsid w:val="00091950"/>
    <w:rsid w:val="00091AA8"/>
    <w:rsid w:val="00092839"/>
    <w:rsid w:val="00093E58"/>
    <w:rsid w:val="0009442A"/>
    <w:rsid w:val="000954FE"/>
    <w:rsid w:val="00095711"/>
    <w:rsid w:val="00096106"/>
    <w:rsid w:val="00096BFF"/>
    <w:rsid w:val="000A1D00"/>
    <w:rsid w:val="000A46EE"/>
    <w:rsid w:val="000A6344"/>
    <w:rsid w:val="000A69B2"/>
    <w:rsid w:val="000A7809"/>
    <w:rsid w:val="000A7AEC"/>
    <w:rsid w:val="000B00CE"/>
    <w:rsid w:val="000B0A89"/>
    <w:rsid w:val="000B0C0B"/>
    <w:rsid w:val="000B12D1"/>
    <w:rsid w:val="000B1516"/>
    <w:rsid w:val="000B2F55"/>
    <w:rsid w:val="000B405C"/>
    <w:rsid w:val="000B44B9"/>
    <w:rsid w:val="000B475C"/>
    <w:rsid w:val="000B47DB"/>
    <w:rsid w:val="000B4A7A"/>
    <w:rsid w:val="000B4BD2"/>
    <w:rsid w:val="000B5C7D"/>
    <w:rsid w:val="000B6756"/>
    <w:rsid w:val="000B6CEF"/>
    <w:rsid w:val="000B72BC"/>
    <w:rsid w:val="000C0882"/>
    <w:rsid w:val="000C168B"/>
    <w:rsid w:val="000C1A17"/>
    <w:rsid w:val="000C2653"/>
    <w:rsid w:val="000C3639"/>
    <w:rsid w:val="000C37D0"/>
    <w:rsid w:val="000C4609"/>
    <w:rsid w:val="000C4D5F"/>
    <w:rsid w:val="000C540A"/>
    <w:rsid w:val="000C5465"/>
    <w:rsid w:val="000C5601"/>
    <w:rsid w:val="000C5C06"/>
    <w:rsid w:val="000C7BAF"/>
    <w:rsid w:val="000D0006"/>
    <w:rsid w:val="000D0A71"/>
    <w:rsid w:val="000D0EED"/>
    <w:rsid w:val="000D25F1"/>
    <w:rsid w:val="000D32FD"/>
    <w:rsid w:val="000D342B"/>
    <w:rsid w:val="000D3FC9"/>
    <w:rsid w:val="000D40A5"/>
    <w:rsid w:val="000D52F7"/>
    <w:rsid w:val="000D5AC1"/>
    <w:rsid w:val="000D5B8D"/>
    <w:rsid w:val="000D6143"/>
    <w:rsid w:val="000D75FE"/>
    <w:rsid w:val="000D79BF"/>
    <w:rsid w:val="000E029A"/>
    <w:rsid w:val="000E0811"/>
    <w:rsid w:val="000E29FC"/>
    <w:rsid w:val="000E3345"/>
    <w:rsid w:val="000E3D71"/>
    <w:rsid w:val="000E46E0"/>
    <w:rsid w:val="000E4C03"/>
    <w:rsid w:val="000F0F61"/>
    <w:rsid w:val="000F118D"/>
    <w:rsid w:val="000F18E4"/>
    <w:rsid w:val="000F3008"/>
    <w:rsid w:val="000F34A2"/>
    <w:rsid w:val="000F3B64"/>
    <w:rsid w:val="000F42B8"/>
    <w:rsid w:val="000F46F5"/>
    <w:rsid w:val="000F4768"/>
    <w:rsid w:val="000F55E2"/>
    <w:rsid w:val="000F5B05"/>
    <w:rsid w:val="000F5DBD"/>
    <w:rsid w:val="000F6455"/>
    <w:rsid w:val="000F688F"/>
    <w:rsid w:val="000F6C1D"/>
    <w:rsid w:val="000F7BF2"/>
    <w:rsid w:val="000F7C0A"/>
    <w:rsid w:val="000F7FB7"/>
    <w:rsid w:val="00101983"/>
    <w:rsid w:val="0010204B"/>
    <w:rsid w:val="00102A56"/>
    <w:rsid w:val="00102F2C"/>
    <w:rsid w:val="0010341A"/>
    <w:rsid w:val="00103DC3"/>
    <w:rsid w:val="00103DDA"/>
    <w:rsid w:val="00104469"/>
    <w:rsid w:val="00105382"/>
    <w:rsid w:val="001054E6"/>
    <w:rsid w:val="00107B2E"/>
    <w:rsid w:val="00111043"/>
    <w:rsid w:val="00112D7A"/>
    <w:rsid w:val="00112F42"/>
    <w:rsid w:val="00112FDA"/>
    <w:rsid w:val="0011364B"/>
    <w:rsid w:val="00117D1D"/>
    <w:rsid w:val="00120872"/>
    <w:rsid w:val="00121078"/>
    <w:rsid w:val="001215E7"/>
    <w:rsid w:val="001219D8"/>
    <w:rsid w:val="00122372"/>
    <w:rsid w:val="0012298C"/>
    <w:rsid w:val="0012300E"/>
    <w:rsid w:val="001231D2"/>
    <w:rsid w:val="00124748"/>
    <w:rsid w:val="0012503E"/>
    <w:rsid w:val="0012549D"/>
    <w:rsid w:val="001258F0"/>
    <w:rsid w:val="00125F95"/>
    <w:rsid w:val="00126715"/>
    <w:rsid w:val="0012743C"/>
    <w:rsid w:val="001311C5"/>
    <w:rsid w:val="00131846"/>
    <w:rsid w:val="00132F4C"/>
    <w:rsid w:val="00133E1B"/>
    <w:rsid w:val="00133E35"/>
    <w:rsid w:val="00134255"/>
    <w:rsid w:val="00134AD8"/>
    <w:rsid w:val="00135CB3"/>
    <w:rsid w:val="00137913"/>
    <w:rsid w:val="001379C6"/>
    <w:rsid w:val="001420AA"/>
    <w:rsid w:val="0014225F"/>
    <w:rsid w:val="00142AF6"/>
    <w:rsid w:val="00143265"/>
    <w:rsid w:val="00143345"/>
    <w:rsid w:val="001442DD"/>
    <w:rsid w:val="00144350"/>
    <w:rsid w:val="00146507"/>
    <w:rsid w:val="0014709B"/>
    <w:rsid w:val="001503BD"/>
    <w:rsid w:val="0015171E"/>
    <w:rsid w:val="00151F22"/>
    <w:rsid w:val="00151F94"/>
    <w:rsid w:val="0015478C"/>
    <w:rsid w:val="00155FDE"/>
    <w:rsid w:val="001566BC"/>
    <w:rsid w:val="001591A3"/>
    <w:rsid w:val="00161361"/>
    <w:rsid w:val="0016141F"/>
    <w:rsid w:val="00161433"/>
    <w:rsid w:val="0016170B"/>
    <w:rsid w:val="00161816"/>
    <w:rsid w:val="00161AB3"/>
    <w:rsid w:val="00163387"/>
    <w:rsid w:val="00163BBE"/>
    <w:rsid w:val="00165EEF"/>
    <w:rsid w:val="00167201"/>
    <w:rsid w:val="001713AF"/>
    <w:rsid w:val="00171FF9"/>
    <w:rsid w:val="00175C2A"/>
    <w:rsid w:val="0017681A"/>
    <w:rsid w:val="00176C9D"/>
    <w:rsid w:val="00176F5E"/>
    <w:rsid w:val="00177A27"/>
    <w:rsid w:val="0018056C"/>
    <w:rsid w:val="001809AE"/>
    <w:rsid w:val="00180CA1"/>
    <w:rsid w:val="00181F95"/>
    <w:rsid w:val="00182324"/>
    <w:rsid w:val="00183C79"/>
    <w:rsid w:val="00183CC6"/>
    <w:rsid w:val="00184688"/>
    <w:rsid w:val="00185153"/>
    <w:rsid w:val="0018663A"/>
    <w:rsid w:val="00186A73"/>
    <w:rsid w:val="00187575"/>
    <w:rsid w:val="00187981"/>
    <w:rsid w:val="00187FCE"/>
    <w:rsid w:val="00190BAC"/>
    <w:rsid w:val="0019157D"/>
    <w:rsid w:val="00191826"/>
    <w:rsid w:val="00191A61"/>
    <w:rsid w:val="00191ED0"/>
    <w:rsid w:val="00193F34"/>
    <w:rsid w:val="001957C0"/>
    <w:rsid w:val="001961A7"/>
    <w:rsid w:val="00196B53"/>
    <w:rsid w:val="00196C6C"/>
    <w:rsid w:val="001A0522"/>
    <w:rsid w:val="001A0A4A"/>
    <w:rsid w:val="001A0CAA"/>
    <w:rsid w:val="001A1354"/>
    <w:rsid w:val="001A4D02"/>
    <w:rsid w:val="001A57B4"/>
    <w:rsid w:val="001A696F"/>
    <w:rsid w:val="001A7216"/>
    <w:rsid w:val="001B0006"/>
    <w:rsid w:val="001B0F39"/>
    <w:rsid w:val="001B1824"/>
    <w:rsid w:val="001B20F5"/>
    <w:rsid w:val="001B20FC"/>
    <w:rsid w:val="001B3126"/>
    <w:rsid w:val="001B3B62"/>
    <w:rsid w:val="001B4C70"/>
    <w:rsid w:val="001B5566"/>
    <w:rsid w:val="001B5605"/>
    <w:rsid w:val="001B5B36"/>
    <w:rsid w:val="001B5FB9"/>
    <w:rsid w:val="001B619C"/>
    <w:rsid w:val="001B722A"/>
    <w:rsid w:val="001B7F66"/>
    <w:rsid w:val="001C080A"/>
    <w:rsid w:val="001C1E5F"/>
    <w:rsid w:val="001C2AE4"/>
    <w:rsid w:val="001C2FE6"/>
    <w:rsid w:val="001C319D"/>
    <w:rsid w:val="001C37B5"/>
    <w:rsid w:val="001C3C0D"/>
    <w:rsid w:val="001C46AB"/>
    <w:rsid w:val="001C4898"/>
    <w:rsid w:val="001C57A2"/>
    <w:rsid w:val="001C5900"/>
    <w:rsid w:val="001C7190"/>
    <w:rsid w:val="001C7985"/>
    <w:rsid w:val="001C7C57"/>
    <w:rsid w:val="001C7EB0"/>
    <w:rsid w:val="001D0397"/>
    <w:rsid w:val="001D03B8"/>
    <w:rsid w:val="001D06EE"/>
    <w:rsid w:val="001D1D55"/>
    <w:rsid w:val="001D24A5"/>
    <w:rsid w:val="001D26C9"/>
    <w:rsid w:val="001D36F0"/>
    <w:rsid w:val="001D4407"/>
    <w:rsid w:val="001D5350"/>
    <w:rsid w:val="001D5767"/>
    <w:rsid w:val="001D59AC"/>
    <w:rsid w:val="001D5E08"/>
    <w:rsid w:val="001D6DF3"/>
    <w:rsid w:val="001D6F80"/>
    <w:rsid w:val="001D7032"/>
    <w:rsid w:val="001E1269"/>
    <w:rsid w:val="001E2534"/>
    <w:rsid w:val="001E37ED"/>
    <w:rsid w:val="001E47AE"/>
    <w:rsid w:val="001E594D"/>
    <w:rsid w:val="001E5D06"/>
    <w:rsid w:val="001E654C"/>
    <w:rsid w:val="001E6FA2"/>
    <w:rsid w:val="001E7772"/>
    <w:rsid w:val="001E7892"/>
    <w:rsid w:val="001E7CF3"/>
    <w:rsid w:val="001F0A24"/>
    <w:rsid w:val="001F1222"/>
    <w:rsid w:val="001F32C9"/>
    <w:rsid w:val="001F37D7"/>
    <w:rsid w:val="001F4883"/>
    <w:rsid w:val="001F4C27"/>
    <w:rsid w:val="001F4F4B"/>
    <w:rsid w:val="001F54FC"/>
    <w:rsid w:val="001F5A17"/>
    <w:rsid w:val="001F5F20"/>
    <w:rsid w:val="001F605E"/>
    <w:rsid w:val="001F62B7"/>
    <w:rsid w:val="001F6DCF"/>
    <w:rsid w:val="001F7164"/>
    <w:rsid w:val="001F7583"/>
    <w:rsid w:val="001F7BD0"/>
    <w:rsid w:val="002001B0"/>
    <w:rsid w:val="0020032E"/>
    <w:rsid w:val="0020122B"/>
    <w:rsid w:val="002022CB"/>
    <w:rsid w:val="00204D5E"/>
    <w:rsid w:val="0020529C"/>
    <w:rsid w:val="00205CED"/>
    <w:rsid w:val="00205DD6"/>
    <w:rsid w:val="00206148"/>
    <w:rsid w:val="002063ED"/>
    <w:rsid w:val="0020766E"/>
    <w:rsid w:val="00210535"/>
    <w:rsid w:val="00210C72"/>
    <w:rsid w:val="0021112B"/>
    <w:rsid w:val="00211A91"/>
    <w:rsid w:val="00211BEE"/>
    <w:rsid w:val="0021258A"/>
    <w:rsid w:val="00212C69"/>
    <w:rsid w:val="00212C72"/>
    <w:rsid w:val="002132E8"/>
    <w:rsid w:val="0021347E"/>
    <w:rsid w:val="002137F2"/>
    <w:rsid w:val="00213C7B"/>
    <w:rsid w:val="00213CD5"/>
    <w:rsid w:val="00214BE4"/>
    <w:rsid w:val="00215A4A"/>
    <w:rsid w:val="002165EE"/>
    <w:rsid w:val="00216DB6"/>
    <w:rsid w:val="00217DC7"/>
    <w:rsid w:val="0022069C"/>
    <w:rsid w:val="00221FB9"/>
    <w:rsid w:val="002230C1"/>
    <w:rsid w:val="00226759"/>
    <w:rsid w:val="00226C1B"/>
    <w:rsid w:val="00227396"/>
    <w:rsid w:val="0022766E"/>
    <w:rsid w:val="00227714"/>
    <w:rsid w:val="002320DB"/>
    <w:rsid w:val="00232289"/>
    <w:rsid w:val="0023407E"/>
    <w:rsid w:val="00234F4F"/>
    <w:rsid w:val="002350C4"/>
    <w:rsid w:val="002353A8"/>
    <w:rsid w:val="00235485"/>
    <w:rsid w:val="00235CF6"/>
    <w:rsid w:val="00235D4C"/>
    <w:rsid w:val="00235FB6"/>
    <w:rsid w:val="00236E4E"/>
    <w:rsid w:val="00237F5A"/>
    <w:rsid w:val="00240707"/>
    <w:rsid w:val="00241A3E"/>
    <w:rsid w:val="00241FC0"/>
    <w:rsid w:val="00242A2A"/>
    <w:rsid w:val="002430C8"/>
    <w:rsid w:val="00244502"/>
    <w:rsid w:val="0024472F"/>
    <w:rsid w:val="00244D4A"/>
    <w:rsid w:val="002460A1"/>
    <w:rsid w:val="002479ED"/>
    <w:rsid w:val="00251671"/>
    <w:rsid w:val="00255669"/>
    <w:rsid w:val="0025649A"/>
    <w:rsid w:val="00256FFC"/>
    <w:rsid w:val="0026186F"/>
    <w:rsid w:val="00262077"/>
    <w:rsid w:val="00262DC3"/>
    <w:rsid w:val="0026344C"/>
    <w:rsid w:val="00263EDC"/>
    <w:rsid w:val="00264DD7"/>
    <w:rsid w:val="002659DF"/>
    <w:rsid w:val="00265A25"/>
    <w:rsid w:val="002662B6"/>
    <w:rsid w:val="002665E5"/>
    <w:rsid w:val="00266AC4"/>
    <w:rsid w:val="00267553"/>
    <w:rsid w:val="0027030E"/>
    <w:rsid w:val="00270BE0"/>
    <w:rsid w:val="00272212"/>
    <w:rsid w:val="00272962"/>
    <w:rsid w:val="0027296F"/>
    <w:rsid w:val="00274B7E"/>
    <w:rsid w:val="00276213"/>
    <w:rsid w:val="0027658F"/>
    <w:rsid w:val="00276B12"/>
    <w:rsid w:val="00277068"/>
    <w:rsid w:val="002805CC"/>
    <w:rsid w:val="00281718"/>
    <w:rsid w:val="00282E33"/>
    <w:rsid w:val="00284016"/>
    <w:rsid w:val="002846DA"/>
    <w:rsid w:val="00284C71"/>
    <w:rsid w:val="00284D80"/>
    <w:rsid w:val="00284D91"/>
    <w:rsid w:val="002860C4"/>
    <w:rsid w:val="00286D23"/>
    <w:rsid w:val="00286F82"/>
    <w:rsid w:val="0028724E"/>
    <w:rsid w:val="00290C69"/>
    <w:rsid w:val="00290CF8"/>
    <w:rsid w:val="00291277"/>
    <w:rsid w:val="0029162A"/>
    <w:rsid w:val="00291EC2"/>
    <w:rsid w:val="00292B05"/>
    <w:rsid w:val="002937AB"/>
    <w:rsid w:val="00294AF9"/>
    <w:rsid w:val="00294CA7"/>
    <w:rsid w:val="0029522C"/>
    <w:rsid w:val="00295755"/>
    <w:rsid w:val="00295C11"/>
    <w:rsid w:val="00295D0A"/>
    <w:rsid w:val="0029680D"/>
    <w:rsid w:val="002A0CA1"/>
    <w:rsid w:val="002A17D3"/>
    <w:rsid w:val="002A1B61"/>
    <w:rsid w:val="002A2577"/>
    <w:rsid w:val="002A263B"/>
    <w:rsid w:val="002A26AE"/>
    <w:rsid w:val="002A2799"/>
    <w:rsid w:val="002A4137"/>
    <w:rsid w:val="002A474D"/>
    <w:rsid w:val="002A5FAE"/>
    <w:rsid w:val="002A632B"/>
    <w:rsid w:val="002A67DC"/>
    <w:rsid w:val="002A77D6"/>
    <w:rsid w:val="002B02EF"/>
    <w:rsid w:val="002B1A3A"/>
    <w:rsid w:val="002B3040"/>
    <w:rsid w:val="002B3A33"/>
    <w:rsid w:val="002B3BE5"/>
    <w:rsid w:val="002B4191"/>
    <w:rsid w:val="002B5953"/>
    <w:rsid w:val="002B7482"/>
    <w:rsid w:val="002B74C1"/>
    <w:rsid w:val="002B7D93"/>
    <w:rsid w:val="002B7DBF"/>
    <w:rsid w:val="002C04B2"/>
    <w:rsid w:val="002C0755"/>
    <w:rsid w:val="002C0C3C"/>
    <w:rsid w:val="002C1188"/>
    <w:rsid w:val="002C2286"/>
    <w:rsid w:val="002C284D"/>
    <w:rsid w:val="002C3069"/>
    <w:rsid w:val="002C3748"/>
    <w:rsid w:val="002C445F"/>
    <w:rsid w:val="002C48B3"/>
    <w:rsid w:val="002C4D97"/>
    <w:rsid w:val="002C568B"/>
    <w:rsid w:val="002C5CEE"/>
    <w:rsid w:val="002C5F3E"/>
    <w:rsid w:val="002C6106"/>
    <w:rsid w:val="002C787F"/>
    <w:rsid w:val="002D0327"/>
    <w:rsid w:val="002D0CCB"/>
    <w:rsid w:val="002D2B71"/>
    <w:rsid w:val="002D3375"/>
    <w:rsid w:val="002D364E"/>
    <w:rsid w:val="002D4920"/>
    <w:rsid w:val="002D4A7A"/>
    <w:rsid w:val="002D4EBD"/>
    <w:rsid w:val="002D64BD"/>
    <w:rsid w:val="002D6DA2"/>
    <w:rsid w:val="002D72EF"/>
    <w:rsid w:val="002D77A3"/>
    <w:rsid w:val="002E0E07"/>
    <w:rsid w:val="002E2659"/>
    <w:rsid w:val="002E3D20"/>
    <w:rsid w:val="002E4FCC"/>
    <w:rsid w:val="002E535F"/>
    <w:rsid w:val="002E6025"/>
    <w:rsid w:val="002E79B1"/>
    <w:rsid w:val="002E7CB7"/>
    <w:rsid w:val="002F0963"/>
    <w:rsid w:val="002F0E29"/>
    <w:rsid w:val="002F1143"/>
    <w:rsid w:val="002F2364"/>
    <w:rsid w:val="002F23F2"/>
    <w:rsid w:val="002F302A"/>
    <w:rsid w:val="002F33AC"/>
    <w:rsid w:val="002F429A"/>
    <w:rsid w:val="002F5407"/>
    <w:rsid w:val="002F5C31"/>
    <w:rsid w:val="002F5FEE"/>
    <w:rsid w:val="002F6048"/>
    <w:rsid w:val="002F6D31"/>
    <w:rsid w:val="002F731D"/>
    <w:rsid w:val="002F748E"/>
    <w:rsid w:val="002F79BA"/>
    <w:rsid w:val="00302D30"/>
    <w:rsid w:val="00303CD3"/>
    <w:rsid w:val="003049B3"/>
    <w:rsid w:val="00305796"/>
    <w:rsid w:val="0030622D"/>
    <w:rsid w:val="003062D3"/>
    <w:rsid w:val="00306752"/>
    <w:rsid w:val="00306C88"/>
    <w:rsid w:val="00306CD8"/>
    <w:rsid w:val="00311623"/>
    <w:rsid w:val="0031281F"/>
    <w:rsid w:val="003132EF"/>
    <w:rsid w:val="00313439"/>
    <w:rsid w:val="00313AEB"/>
    <w:rsid w:val="00314367"/>
    <w:rsid w:val="003150B5"/>
    <w:rsid w:val="00315B32"/>
    <w:rsid w:val="00315C13"/>
    <w:rsid w:val="00317E8E"/>
    <w:rsid w:val="003218B6"/>
    <w:rsid w:val="00322089"/>
    <w:rsid w:val="003224F0"/>
    <w:rsid w:val="00322F33"/>
    <w:rsid w:val="00323862"/>
    <w:rsid w:val="00323993"/>
    <w:rsid w:val="003246A9"/>
    <w:rsid w:val="003250F2"/>
    <w:rsid w:val="00330656"/>
    <w:rsid w:val="0033068D"/>
    <w:rsid w:val="00332A91"/>
    <w:rsid w:val="00334C0D"/>
    <w:rsid w:val="00334EAD"/>
    <w:rsid w:val="003352EE"/>
    <w:rsid w:val="00335888"/>
    <w:rsid w:val="003358DA"/>
    <w:rsid w:val="00336134"/>
    <w:rsid w:val="00336306"/>
    <w:rsid w:val="00341DE4"/>
    <w:rsid w:val="003420A3"/>
    <w:rsid w:val="00342179"/>
    <w:rsid w:val="003424D2"/>
    <w:rsid w:val="0034251E"/>
    <w:rsid w:val="0034357E"/>
    <w:rsid w:val="00345861"/>
    <w:rsid w:val="00346130"/>
    <w:rsid w:val="00346B2B"/>
    <w:rsid w:val="00346C3A"/>
    <w:rsid w:val="00351181"/>
    <w:rsid w:val="00351C61"/>
    <w:rsid w:val="0035202E"/>
    <w:rsid w:val="003526CC"/>
    <w:rsid w:val="00352A70"/>
    <w:rsid w:val="00352FD1"/>
    <w:rsid w:val="003534F1"/>
    <w:rsid w:val="00353B26"/>
    <w:rsid w:val="00355682"/>
    <w:rsid w:val="00356272"/>
    <w:rsid w:val="00357681"/>
    <w:rsid w:val="003601FF"/>
    <w:rsid w:val="00360B6C"/>
    <w:rsid w:val="003611F8"/>
    <w:rsid w:val="00362AC3"/>
    <w:rsid w:val="0036359D"/>
    <w:rsid w:val="00365FBC"/>
    <w:rsid w:val="00366064"/>
    <w:rsid w:val="003660C6"/>
    <w:rsid w:val="00366408"/>
    <w:rsid w:val="00366CFA"/>
    <w:rsid w:val="00367860"/>
    <w:rsid w:val="00370843"/>
    <w:rsid w:val="00370F1D"/>
    <w:rsid w:val="00371471"/>
    <w:rsid w:val="003714A6"/>
    <w:rsid w:val="00371AA1"/>
    <w:rsid w:val="00371D57"/>
    <w:rsid w:val="003725CC"/>
    <w:rsid w:val="00373867"/>
    <w:rsid w:val="0037402B"/>
    <w:rsid w:val="00374368"/>
    <w:rsid w:val="00374936"/>
    <w:rsid w:val="00375324"/>
    <w:rsid w:val="00375777"/>
    <w:rsid w:val="00375AB7"/>
    <w:rsid w:val="00376BE8"/>
    <w:rsid w:val="00376DE7"/>
    <w:rsid w:val="00376E78"/>
    <w:rsid w:val="00377147"/>
    <w:rsid w:val="003777BE"/>
    <w:rsid w:val="00377E0D"/>
    <w:rsid w:val="00380070"/>
    <w:rsid w:val="003804B2"/>
    <w:rsid w:val="003805A3"/>
    <w:rsid w:val="003809BE"/>
    <w:rsid w:val="003809CE"/>
    <w:rsid w:val="00380D65"/>
    <w:rsid w:val="00380DBA"/>
    <w:rsid w:val="00382E33"/>
    <w:rsid w:val="00383C48"/>
    <w:rsid w:val="00384603"/>
    <w:rsid w:val="00384DEB"/>
    <w:rsid w:val="00385770"/>
    <w:rsid w:val="00385932"/>
    <w:rsid w:val="00387481"/>
    <w:rsid w:val="00387843"/>
    <w:rsid w:val="00391399"/>
    <w:rsid w:val="00392120"/>
    <w:rsid w:val="003923B6"/>
    <w:rsid w:val="00392AE5"/>
    <w:rsid w:val="00392F15"/>
    <w:rsid w:val="00395B10"/>
    <w:rsid w:val="00395E66"/>
    <w:rsid w:val="003A0533"/>
    <w:rsid w:val="003A1849"/>
    <w:rsid w:val="003A1A16"/>
    <w:rsid w:val="003A3D67"/>
    <w:rsid w:val="003A48A1"/>
    <w:rsid w:val="003A54DF"/>
    <w:rsid w:val="003A75BB"/>
    <w:rsid w:val="003B0525"/>
    <w:rsid w:val="003B0CF8"/>
    <w:rsid w:val="003B1B7C"/>
    <w:rsid w:val="003B27D1"/>
    <w:rsid w:val="003B2FB8"/>
    <w:rsid w:val="003B301D"/>
    <w:rsid w:val="003B33D1"/>
    <w:rsid w:val="003B4678"/>
    <w:rsid w:val="003B5BB0"/>
    <w:rsid w:val="003B6135"/>
    <w:rsid w:val="003B63F5"/>
    <w:rsid w:val="003C0054"/>
    <w:rsid w:val="003C0388"/>
    <w:rsid w:val="003C0536"/>
    <w:rsid w:val="003C07CE"/>
    <w:rsid w:val="003C0C30"/>
    <w:rsid w:val="003C19B3"/>
    <w:rsid w:val="003C2475"/>
    <w:rsid w:val="003C31E6"/>
    <w:rsid w:val="003C3379"/>
    <w:rsid w:val="003C37B9"/>
    <w:rsid w:val="003C43B3"/>
    <w:rsid w:val="003C4BF3"/>
    <w:rsid w:val="003C571B"/>
    <w:rsid w:val="003C6B3F"/>
    <w:rsid w:val="003C6CA6"/>
    <w:rsid w:val="003C71F0"/>
    <w:rsid w:val="003C73C0"/>
    <w:rsid w:val="003C791C"/>
    <w:rsid w:val="003D0374"/>
    <w:rsid w:val="003D095B"/>
    <w:rsid w:val="003D0FEB"/>
    <w:rsid w:val="003D1AE2"/>
    <w:rsid w:val="003D2292"/>
    <w:rsid w:val="003D25D1"/>
    <w:rsid w:val="003D3627"/>
    <w:rsid w:val="003D3D04"/>
    <w:rsid w:val="003D3F62"/>
    <w:rsid w:val="003D4129"/>
    <w:rsid w:val="003D48BC"/>
    <w:rsid w:val="003D79BE"/>
    <w:rsid w:val="003E0082"/>
    <w:rsid w:val="003E2963"/>
    <w:rsid w:val="003E29E1"/>
    <w:rsid w:val="003E2C57"/>
    <w:rsid w:val="003E3120"/>
    <w:rsid w:val="003E327B"/>
    <w:rsid w:val="003E4EEE"/>
    <w:rsid w:val="003E55D6"/>
    <w:rsid w:val="003E5893"/>
    <w:rsid w:val="003E5B1D"/>
    <w:rsid w:val="003E696B"/>
    <w:rsid w:val="003E76A5"/>
    <w:rsid w:val="003F0B30"/>
    <w:rsid w:val="003F0B59"/>
    <w:rsid w:val="003F1075"/>
    <w:rsid w:val="003F192E"/>
    <w:rsid w:val="003F1B2C"/>
    <w:rsid w:val="003F3161"/>
    <w:rsid w:val="003F33AD"/>
    <w:rsid w:val="003F45E4"/>
    <w:rsid w:val="003F46DF"/>
    <w:rsid w:val="003F4792"/>
    <w:rsid w:val="003F6036"/>
    <w:rsid w:val="003F67AE"/>
    <w:rsid w:val="003F6A3A"/>
    <w:rsid w:val="003F750C"/>
    <w:rsid w:val="003F7AB8"/>
    <w:rsid w:val="003F7BD1"/>
    <w:rsid w:val="00400999"/>
    <w:rsid w:val="00400B99"/>
    <w:rsid w:val="00400BFD"/>
    <w:rsid w:val="004012F8"/>
    <w:rsid w:val="0040183A"/>
    <w:rsid w:val="00402C71"/>
    <w:rsid w:val="0040326C"/>
    <w:rsid w:val="004044D4"/>
    <w:rsid w:val="00404ADF"/>
    <w:rsid w:val="004053FE"/>
    <w:rsid w:val="00410431"/>
    <w:rsid w:val="00411377"/>
    <w:rsid w:val="00411A2F"/>
    <w:rsid w:val="00411C4C"/>
    <w:rsid w:val="00411E0D"/>
    <w:rsid w:val="0041263F"/>
    <w:rsid w:val="00412815"/>
    <w:rsid w:val="00412F71"/>
    <w:rsid w:val="004138DD"/>
    <w:rsid w:val="004149E4"/>
    <w:rsid w:val="0041525D"/>
    <w:rsid w:val="004157CE"/>
    <w:rsid w:val="00416C3A"/>
    <w:rsid w:val="00420A38"/>
    <w:rsid w:val="00420D66"/>
    <w:rsid w:val="00420DEE"/>
    <w:rsid w:val="004211F8"/>
    <w:rsid w:val="00421838"/>
    <w:rsid w:val="00421A9D"/>
    <w:rsid w:val="004223CE"/>
    <w:rsid w:val="004233E4"/>
    <w:rsid w:val="004239A1"/>
    <w:rsid w:val="0042621A"/>
    <w:rsid w:val="004264EB"/>
    <w:rsid w:val="004265E6"/>
    <w:rsid w:val="0042795C"/>
    <w:rsid w:val="004305FD"/>
    <w:rsid w:val="00434615"/>
    <w:rsid w:val="00434ECC"/>
    <w:rsid w:val="004350B5"/>
    <w:rsid w:val="004367D3"/>
    <w:rsid w:val="00436C8D"/>
    <w:rsid w:val="00436D31"/>
    <w:rsid w:val="00436FC3"/>
    <w:rsid w:val="0043755F"/>
    <w:rsid w:val="004378F9"/>
    <w:rsid w:val="00437A08"/>
    <w:rsid w:val="0044110E"/>
    <w:rsid w:val="00441757"/>
    <w:rsid w:val="004418D8"/>
    <w:rsid w:val="00442164"/>
    <w:rsid w:val="00442345"/>
    <w:rsid w:val="00442511"/>
    <w:rsid w:val="0044291D"/>
    <w:rsid w:val="0044309E"/>
    <w:rsid w:val="004437FC"/>
    <w:rsid w:val="0044393F"/>
    <w:rsid w:val="00443DBB"/>
    <w:rsid w:val="00443F14"/>
    <w:rsid w:val="00444B6F"/>
    <w:rsid w:val="00444D32"/>
    <w:rsid w:val="0044546B"/>
    <w:rsid w:val="0044698F"/>
    <w:rsid w:val="00446D96"/>
    <w:rsid w:val="0044706D"/>
    <w:rsid w:val="004502C5"/>
    <w:rsid w:val="004504AD"/>
    <w:rsid w:val="004519D5"/>
    <w:rsid w:val="00452494"/>
    <w:rsid w:val="00452F34"/>
    <w:rsid w:val="0045426C"/>
    <w:rsid w:val="00454E67"/>
    <w:rsid w:val="0045507B"/>
    <w:rsid w:val="00455199"/>
    <w:rsid w:val="00455C49"/>
    <w:rsid w:val="00456B03"/>
    <w:rsid w:val="00456F3F"/>
    <w:rsid w:val="00457F95"/>
    <w:rsid w:val="00462F33"/>
    <w:rsid w:val="004630F8"/>
    <w:rsid w:val="0046540A"/>
    <w:rsid w:val="00465A97"/>
    <w:rsid w:val="00465EA5"/>
    <w:rsid w:val="00470276"/>
    <w:rsid w:val="0047099B"/>
    <w:rsid w:val="00470BD9"/>
    <w:rsid w:val="00470D22"/>
    <w:rsid w:val="004721A9"/>
    <w:rsid w:val="00472301"/>
    <w:rsid w:val="004725FA"/>
    <w:rsid w:val="0047343B"/>
    <w:rsid w:val="00474975"/>
    <w:rsid w:val="00475B25"/>
    <w:rsid w:val="004766DB"/>
    <w:rsid w:val="004768B1"/>
    <w:rsid w:val="0047771B"/>
    <w:rsid w:val="00481D1A"/>
    <w:rsid w:val="00482706"/>
    <w:rsid w:val="00482AB4"/>
    <w:rsid w:val="00482F99"/>
    <w:rsid w:val="00483CEE"/>
    <w:rsid w:val="0048402B"/>
    <w:rsid w:val="00484483"/>
    <w:rsid w:val="00484D91"/>
    <w:rsid w:val="00485449"/>
    <w:rsid w:val="00485D28"/>
    <w:rsid w:val="00487097"/>
    <w:rsid w:val="004876A0"/>
    <w:rsid w:val="004900F5"/>
    <w:rsid w:val="004912E5"/>
    <w:rsid w:val="004933B5"/>
    <w:rsid w:val="0049455F"/>
    <w:rsid w:val="0049477A"/>
    <w:rsid w:val="00495499"/>
    <w:rsid w:val="00496297"/>
    <w:rsid w:val="00496CD3"/>
    <w:rsid w:val="00496D4D"/>
    <w:rsid w:val="0049702A"/>
    <w:rsid w:val="004A1558"/>
    <w:rsid w:val="004A1C11"/>
    <w:rsid w:val="004A2718"/>
    <w:rsid w:val="004A33A8"/>
    <w:rsid w:val="004A33A9"/>
    <w:rsid w:val="004A4E9C"/>
    <w:rsid w:val="004A5174"/>
    <w:rsid w:val="004A568E"/>
    <w:rsid w:val="004A6DAF"/>
    <w:rsid w:val="004A7387"/>
    <w:rsid w:val="004B0E60"/>
    <w:rsid w:val="004B10D5"/>
    <w:rsid w:val="004B3118"/>
    <w:rsid w:val="004B31F9"/>
    <w:rsid w:val="004B56BB"/>
    <w:rsid w:val="004B5F6C"/>
    <w:rsid w:val="004C00F7"/>
    <w:rsid w:val="004C14E6"/>
    <w:rsid w:val="004C2518"/>
    <w:rsid w:val="004C2B54"/>
    <w:rsid w:val="004C3070"/>
    <w:rsid w:val="004C45EB"/>
    <w:rsid w:val="004C54B1"/>
    <w:rsid w:val="004C57DA"/>
    <w:rsid w:val="004C60EA"/>
    <w:rsid w:val="004C645C"/>
    <w:rsid w:val="004D0905"/>
    <w:rsid w:val="004D1947"/>
    <w:rsid w:val="004D22FE"/>
    <w:rsid w:val="004D2FAE"/>
    <w:rsid w:val="004D3B90"/>
    <w:rsid w:val="004D4E6A"/>
    <w:rsid w:val="004D56ED"/>
    <w:rsid w:val="004D5860"/>
    <w:rsid w:val="004D591D"/>
    <w:rsid w:val="004D5CEF"/>
    <w:rsid w:val="004D605F"/>
    <w:rsid w:val="004D6A38"/>
    <w:rsid w:val="004D75E8"/>
    <w:rsid w:val="004D7717"/>
    <w:rsid w:val="004E19BB"/>
    <w:rsid w:val="004E291E"/>
    <w:rsid w:val="004E2D3E"/>
    <w:rsid w:val="004E3D47"/>
    <w:rsid w:val="004E3EDD"/>
    <w:rsid w:val="004E4BF9"/>
    <w:rsid w:val="004E7CF2"/>
    <w:rsid w:val="004E7F25"/>
    <w:rsid w:val="004F0106"/>
    <w:rsid w:val="004F0DB8"/>
    <w:rsid w:val="004F0F33"/>
    <w:rsid w:val="004F0F5E"/>
    <w:rsid w:val="004F26A5"/>
    <w:rsid w:val="004F2D3D"/>
    <w:rsid w:val="004F40A8"/>
    <w:rsid w:val="004F5250"/>
    <w:rsid w:val="004F667B"/>
    <w:rsid w:val="004F79E4"/>
    <w:rsid w:val="004F7B53"/>
    <w:rsid w:val="005005E9"/>
    <w:rsid w:val="005014ED"/>
    <w:rsid w:val="00501685"/>
    <w:rsid w:val="00501DFC"/>
    <w:rsid w:val="00502691"/>
    <w:rsid w:val="00502736"/>
    <w:rsid w:val="00503A2C"/>
    <w:rsid w:val="00504D66"/>
    <w:rsid w:val="00504D7F"/>
    <w:rsid w:val="00504FF0"/>
    <w:rsid w:val="00506AD0"/>
    <w:rsid w:val="0050783B"/>
    <w:rsid w:val="00512179"/>
    <w:rsid w:val="00512C39"/>
    <w:rsid w:val="0051355D"/>
    <w:rsid w:val="005143E6"/>
    <w:rsid w:val="0051449E"/>
    <w:rsid w:val="00515102"/>
    <w:rsid w:val="005153D1"/>
    <w:rsid w:val="0051555D"/>
    <w:rsid w:val="0051749D"/>
    <w:rsid w:val="005206B6"/>
    <w:rsid w:val="00520F80"/>
    <w:rsid w:val="0052203B"/>
    <w:rsid w:val="00523906"/>
    <w:rsid w:val="00523CC1"/>
    <w:rsid w:val="00524A82"/>
    <w:rsid w:val="00525144"/>
    <w:rsid w:val="005261B6"/>
    <w:rsid w:val="00527B16"/>
    <w:rsid w:val="00527BFC"/>
    <w:rsid w:val="00527ED3"/>
    <w:rsid w:val="005318FE"/>
    <w:rsid w:val="00531A96"/>
    <w:rsid w:val="005321E2"/>
    <w:rsid w:val="0053228B"/>
    <w:rsid w:val="00533714"/>
    <w:rsid w:val="00533731"/>
    <w:rsid w:val="00535B9C"/>
    <w:rsid w:val="005365E7"/>
    <w:rsid w:val="0053687A"/>
    <w:rsid w:val="005369B3"/>
    <w:rsid w:val="00536CC6"/>
    <w:rsid w:val="005371B2"/>
    <w:rsid w:val="00537AC5"/>
    <w:rsid w:val="005406BB"/>
    <w:rsid w:val="00540929"/>
    <w:rsid w:val="005423A9"/>
    <w:rsid w:val="005427C0"/>
    <w:rsid w:val="00542D61"/>
    <w:rsid w:val="0054394A"/>
    <w:rsid w:val="00544802"/>
    <w:rsid w:val="00544ACB"/>
    <w:rsid w:val="00544F72"/>
    <w:rsid w:val="00545AAA"/>
    <w:rsid w:val="00546CA3"/>
    <w:rsid w:val="00547149"/>
    <w:rsid w:val="00547B28"/>
    <w:rsid w:val="005506F0"/>
    <w:rsid w:val="005509B7"/>
    <w:rsid w:val="00551603"/>
    <w:rsid w:val="00552197"/>
    <w:rsid w:val="00552BE7"/>
    <w:rsid w:val="00553718"/>
    <w:rsid w:val="00554541"/>
    <w:rsid w:val="00554AA4"/>
    <w:rsid w:val="00555125"/>
    <w:rsid w:val="00556D48"/>
    <w:rsid w:val="00556F63"/>
    <w:rsid w:val="00557594"/>
    <w:rsid w:val="00560372"/>
    <w:rsid w:val="00561712"/>
    <w:rsid w:val="0056277A"/>
    <w:rsid w:val="00562A30"/>
    <w:rsid w:val="00563449"/>
    <w:rsid w:val="00563C61"/>
    <w:rsid w:val="005646BF"/>
    <w:rsid w:val="005657D4"/>
    <w:rsid w:val="0056683A"/>
    <w:rsid w:val="00566848"/>
    <w:rsid w:val="00566C54"/>
    <w:rsid w:val="00567BDC"/>
    <w:rsid w:val="00570429"/>
    <w:rsid w:val="00570714"/>
    <w:rsid w:val="00570A28"/>
    <w:rsid w:val="00571EB7"/>
    <w:rsid w:val="00572725"/>
    <w:rsid w:val="00572FF7"/>
    <w:rsid w:val="00573B14"/>
    <w:rsid w:val="005741EF"/>
    <w:rsid w:val="00574698"/>
    <w:rsid w:val="00574974"/>
    <w:rsid w:val="005749EB"/>
    <w:rsid w:val="00575441"/>
    <w:rsid w:val="005757BD"/>
    <w:rsid w:val="005764D5"/>
    <w:rsid w:val="00576638"/>
    <w:rsid w:val="00576985"/>
    <w:rsid w:val="0058146D"/>
    <w:rsid w:val="00581554"/>
    <w:rsid w:val="00581A2C"/>
    <w:rsid w:val="00581C82"/>
    <w:rsid w:val="005826D0"/>
    <w:rsid w:val="005829AD"/>
    <w:rsid w:val="00582BBC"/>
    <w:rsid w:val="00582C2C"/>
    <w:rsid w:val="00584A0C"/>
    <w:rsid w:val="00584CF5"/>
    <w:rsid w:val="00585049"/>
    <w:rsid w:val="0058580D"/>
    <w:rsid w:val="005869E4"/>
    <w:rsid w:val="00587927"/>
    <w:rsid w:val="00590442"/>
    <w:rsid w:val="0059071E"/>
    <w:rsid w:val="005907DD"/>
    <w:rsid w:val="00590B06"/>
    <w:rsid w:val="0059112F"/>
    <w:rsid w:val="00591882"/>
    <w:rsid w:val="00591E42"/>
    <w:rsid w:val="005922DD"/>
    <w:rsid w:val="00592AC2"/>
    <w:rsid w:val="0059335F"/>
    <w:rsid w:val="00595E7B"/>
    <w:rsid w:val="00596480"/>
    <w:rsid w:val="00596E8C"/>
    <w:rsid w:val="005A04DB"/>
    <w:rsid w:val="005A14CB"/>
    <w:rsid w:val="005A1D91"/>
    <w:rsid w:val="005A27FF"/>
    <w:rsid w:val="005A2EB3"/>
    <w:rsid w:val="005A3F2F"/>
    <w:rsid w:val="005A4592"/>
    <w:rsid w:val="005A4C49"/>
    <w:rsid w:val="005A4F8C"/>
    <w:rsid w:val="005A4FC8"/>
    <w:rsid w:val="005A53E2"/>
    <w:rsid w:val="005A5BF4"/>
    <w:rsid w:val="005A615A"/>
    <w:rsid w:val="005A67C8"/>
    <w:rsid w:val="005A72BB"/>
    <w:rsid w:val="005A74E2"/>
    <w:rsid w:val="005B02E9"/>
    <w:rsid w:val="005B0C0D"/>
    <w:rsid w:val="005B1307"/>
    <w:rsid w:val="005B21F0"/>
    <w:rsid w:val="005B2895"/>
    <w:rsid w:val="005B4DF6"/>
    <w:rsid w:val="005B58AB"/>
    <w:rsid w:val="005B70D4"/>
    <w:rsid w:val="005B7ECB"/>
    <w:rsid w:val="005B7FB4"/>
    <w:rsid w:val="005C007B"/>
    <w:rsid w:val="005C073A"/>
    <w:rsid w:val="005C09A5"/>
    <w:rsid w:val="005C0A7D"/>
    <w:rsid w:val="005C1768"/>
    <w:rsid w:val="005C1C06"/>
    <w:rsid w:val="005C1C93"/>
    <w:rsid w:val="005C23E0"/>
    <w:rsid w:val="005C2AE8"/>
    <w:rsid w:val="005C42D8"/>
    <w:rsid w:val="005C43AA"/>
    <w:rsid w:val="005C5CA1"/>
    <w:rsid w:val="005C6044"/>
    <w:rsid w:val="005C762F"/>
    <w:rsid w:val="005C7A37"/>
    <w:rsid w:val="005C7AF1"/>
    <w:rsid w:val="005C7F93"/>
    <w:rsid w:val="005D0CAA"/>
    <w:rsid w:val="005D15DF"/>
    <w:rsid w:val="005D18F0"/>
    <w:rsid w:val="005D1A68"/>
    <w:rsid w:val="005D1C19"/>
    <w:rsid w:val="005D30FC"/>
    <w:rsid w:val="005D318F"/>
    <w:rsid w:val="005D3D38"/>
    <w:rsid w:val="005D3ECE"/>
    <w:rsid w:val="005D4CD4"/>
    <w:rsid w:val="005D5C66"/>
    <w:rsid w:val="005D5CCB"/>
    <w:rsid w:val="005D6A79"/>
    <w:rsid w:val="005D6BC4"/>
    <w:rsid w:val="005D76F5"/>
    <w:rsid w:val="005E2532"/>
    <w:rsid w:val="005E25CB"/>
    <w:rsid w:val="005E3D20"/>
    <w:rsid w:val="005E50FA"/>
    <w:rsid w:val="005E5DA0"/>
    <w:rsid w:val="005E5E8A"/>
    <w:rsid w:val="005E5ED6"/>
    <w:rsid w:val="005E70FC"/>
    <w:rsid w:val="005F0054"/>
    <w:rsid w:val="005F0496"/>
    <w:rsid w:val="005F060C"/>
    <w:rsid w:val="005F1702"/>
    <w:rsid w:val="005F2E85"/>
    <w:rsid w:val="005F2F8D"/>
    <w:rsid w:val="005F3359"/>
    <w:rsid w:val="005F3B41"/>
    <w:rsid w:val="005F3BB2"/>
    <w:rsid w:val="005F4BE8"/>
    <w:rsid w:val="005F4D8C"/>
    <w:rsid w:val="005F51B1"/>
    <w:rsid w:val="005F773D"/>
    <w:rsid w:val="00600403"/>
    <w:rsid w:val="00600E22"/>
    <w:rsid w:val="00601DB3"/>
    <w:rsid w:val="006050E2"/>
    <w:rsid w:val="00606ECF"/>
    <w:rsid w:val="00610AC8"/>
    <w:rsid w:val="00611036"/>
    <w:rsid w:val="006112CB"/>
    <w:rsid w:val="00611A82"/>
    <w:rsid w:val="00613D8B"/>
    <w:rsid w:val="00615030"/>
    <w:rsid w:val="006150D5"/>
    <w:rsid w:val="00615DE1"/>
    <w:rsid w:val="00616200"/>
    <w:rsid w:val="00621500"/>
    <w:rsid w:val="006217CB"/>
    <w:rsid w:val="00622F64"/>
    <w:rsid w:val="0062441F"/>
    <w:rsid w:val="0062449B"/>
    <w:rsid w:val="00624D37"/>
    <w:rsid w:val="00625B31"/>
    <w:rsid w:val="00626861"/>
    <w:rsid w:val="00627009"/>
    <w:rsid w:val="00627446"/>
    <w:rsid w:val="006275F2"/>
    <w:rsid w:val="006309CE"/>
    <w:rsid w:val="00631B3D"/>
    <w:rsid w:val="00632111"/>
    <w:rsid w:val="00633916"/>
    <w:rsid w:val="00633A45"/>
    <w:rsid w:val="00635EB7"/>
    <w:rsid w:val="006368E8"/>
    <w:rsid w:val="00636909"/>
    <w:rsid w:val="00637E07"/>
    <w:rsid w:val="006403A9"/>
    <w:rsid w:val="006409E6"/>
    <w:rsid w:val="00640A4F"/>
    <w:rsid w:val="00641645"/>
    <w:rsid w:val="00642081"/>
    <w:rsid w:val="00642813"/>
    <w:rsid w:val="006436CC"/>
    <w:rsid w:val="0064486E"/>
    <w:rsid w:val="006453C3"/>
    <w:rsid w:val="006454E3"/>
    <w:rsid w:val="00646344"/>
    <w:rsid w:val="00647CC2"/>
    <w:rsid w:val="00647DF2"/>
    <w:rsid w:val="00647F0E"/>
    <w:rsid w:val="006504C5"/>
    <w:rsid w:val="00650886"/>
    <w:rsid w:val="0065173D"/>
    <w:rsid w:val="0065407A"/>
    <w:rsid w:val="00654ABF"/>
    <w:rsid w:val="00654DA4"/>
    <w:rsid w:val="0065755A"/>
    <w:rsid w:val="006601B1"/>
    <w:rsid w:val="00660331"/>
    <w:rsid w:val="006606C7"/>
    <w:rsid w:val="00661A44"/>
    <w:rsid w:val="00661CD7"/>
    <w:rsid w:val="0066234D"/>
    <w:rsid w:val="00662674"/>
    <w:rsid w:val="00662C38"/>
    <w:rsid w:val="00664C12"/>
    <w:rsid w:val="00664CAD"/>
    <w:rsid w:val="00664EC0"/>
    <w:rsid w:val="00666BDD"/>
    <w:rsid w:val="00666CD9"/>
    <w:rsid w:val="00667DE5"/>
    <w:rsid w:val="00670394"/>
    <w:rsid w:val="00672FB2"/>
    <w:rsid w:val="00675A43"/>
    <w:rsid w:val="006777AF"/>
    <w:rsid w:val="00677AE0"/>
    <w:rsid w:val="00677DB3"/>
    <w:rsid w:val="006806DB"/>
    <w:rsid w:val="0068123A"/>
    <w:rsid w:val="00681EF3"/>
    <w:rsid w:val="00683B75"/>
    <w:rsid w:val="0068459F"/>
    <w:rsid w:val="00685279"/>
    <w:rsid w:val="00685E0B"/>
    <w:rsid w:val="006864D2"/>
    <w:rsid w:val="0069016E"/>
    <w:rsid w:val="00691297"/>
    <w:rsid w:val="00691D6D"/>
    <w:rsid w:val="006936DE"/>
    <w:rsid w:val="00693E12"/>
    <w:rsid w:val="0069409E"/>
    <w:rsid w:val="0069613A"/>
    <w:rsid w:val="00696344"/>
    <w:rsid w:val="006966EF"/>
    <w:rsid w:val="006A11E6"/>
    <w:rsid w:val="006A169B"/>
    <w:rsid w:val="006A1A61"/>
    <w:rsid w:val="006A302B"/>
    <w:rsid w:val="006A4929"/>
    <w:rsid w:val="006A4B5B"/>
    <w:rsid w:val="006A4E2F"/>
    <w:rsid w:val="006A4EB2"/>
    <w:rsid w:val="006A67C5"/>
    <w:rsid w:val="006A687B"/>
    <w:rsid w:val="006B0BCD"/>
    <w:rsid w:val="006B19EE"/>
    <w:rsid w:val="006B1C9E"/>
    <w:rsid w:val="006B2794"/>
    <w:rsid w:val="006B4E5B"/>
    <w:rsid w:val="006B5F7B"/>
    <w:rsid w:val="006B6575"/>
    <w:rsid w:val="006B6C4B"/>
    <w:rsid w:val="006B7520"/>
    <w:rsid w:val="006B7536"/>
    <w:rsid w:val="006C317D"/>
    <w:rsid w:val="006C32BA"/>
    <w:rsid w:val="006C370B"/>
    <w:rsid w:val="006C383C"/>
    <w:rsid w:val="006C392C"/>
    <w:rsid w:val="006C40F9"/>
    <w:rsid w:val="006C4614"/>
    <w:rsid w:val="006C4617"/>
    <w:rsid w:val="006C4D5D"/>
    <w:rsid w:val="006C5CB9"/>
    <w:rsid w:val="006C71F3"/>
    <w:rsid w:val="006C7276"/>
    <w:rsid w:val="006C73AB"/>
    <w:rsid w:val="006C79D7"/>
    <w:rsid w:val="006D0147"/>
    <w:rsid w:val="006D0F43"/>
    <w:rsid w:val="006D1165"/>
    <w:rsid w:val="006D1333"/>
    <w:rsid w:val="006D1E0C"/>
    <w:rsid w:val="006D2669"/>
    <w:rsid w:val="006D2ED9"/>
    <w:rsid w:val="006D4773"/>
    <w:rsid w:val="006D5FEE"/>
    <w:rsid w:val="006D7464"/>
    <w:rsid w:val="006E1397"/>
    <w:rsid w:val="006E18A8"/>
    <w:rsid w:val="006E1A6B"/>
    <w:rsid w:val="006E21FD"/>
    <w:rsid w:val="006E2755"/>
    <w:rsid w:val="006E27E4"/>
    <w:rsid w:val="006E2BEC"/>
    <w:rsid w:val="006E30D6"/>
    <w:rsid w:val="006E40CE"/>
    <w:rsid w:val="006E5066"/>
    <w:rsid w:val="006E66AD"/>
    <w:rsid w:val="006E6C71"/>
    <w:rsid w:val="006E6CBA"/>
    <w:rsid w:val="006E6D74"/>
    <w:rsid w:val="006E7962"/>
    <w:rsid w:val="006E7B00"/>
    <w:rsid w:val="006F039B"/>
    <w:rsid w:val="006F1287"/>
    <w:rsid w:val="006F1A2A"/>
    <w:rsid w:val="006F1AB5"/>
    <w:rsid w:val="006F254C"/>
    <w:rsid w:val="006F25F6"/>
    <w:rsid w:val="006F2CC3"/>
    <w:rsid w:val="006F2FDA"/>
    <w:rsid w:val="006F3098"/>
    <w:rsid w:val="006F36AD"/>
    <w:rsid w:val="006F4B3E"/>
    <w:rsid w:val="006F728F"/>
    <w:rsid w:val="00700E28"/>
    <w:rsid w:val="00701EEF"/>
    <w:rsid w:val="00701F15"/>
    <w:rsid w:val="007026A0"/>
    <w:rsid w:val="0070357E"/>
    <w:rsid w:val="00703966"/>
    <w:rsid w:val="0070439F"/>
    <w:rsid w:val="007051A9"/>
    <w:rsid w:val="00706420"/>
    <w:rsid w:val="00706786"/>
    <w:rsid w:val="007067CE"/>
    <w:rsid w:val="00706B65"/>
    <w:rsid w:val="00706D90"/>
    <w:rsid w:val="0071112E"/>
    <w:rsid w:val="00712373"/>
    <w:rsid w:val="007129A0"/>
    <w:rsid w:val="00712E4B"/>
    <w:rsid w:val="0071318C"/>
    <w:rsid w:val="00713833"/>
    <w:rsid w:val="00714250"/>
    <w:rsid w:val="0071460E"/>
    <w:rsid w:val="00714B43"/>
    <w:rsid w:val="007160E7"/>
    <w:rsid w:val="0071778D"/>
    <w:rsid w:val="00717A51"/>
    <w:rsid w:val="00717B55"/>
    <w:rsid w:val="00720D33"/>
    <w:rsid w:val="00721422"/>
    <w:rsid w:val="0072190E"/>
    <w:rsid w:val="00722512"/>
    <w:rsid w:val="007237E2"/>
    <w:rsid w:val="007250BD"/>
    <w:rsid w:val="00725188"/>
    <w:rsid w:val="00726A0C"/>
    <w:rsid w:val="00726C3F"/>
    <w:rsid w:val="007308F7"/>
    <w:rsid w:val="00730ED9"/>
    <w:rsid w:val="0073190C"/>
    <w:rsid w:val="00731BF1"/>
    <w:rsid w:val="0073203A"/>
    <w:rsid w:val="00732346"/>
    <w:rsid w:val="00732604"/>
    <w:rsid w:val="00732D2C"/>
    <w:rsid w:val="00732F60"/>
    <w:rsid w:val="00734E9F"/>
    <w:rsid w:val="00734F3B"/>
    <w:rsid w:val="007359F3"/>
    <w:rsid w:val="00735EA9"/>
    <w:rsid w:val="007365EB"/>
    <w:rsid w:val="00736C04"/>
    <w:rsid w:val="00740381"/>
    <w:rsid w:val="007404E5"/>
    <w:rsid w:val="007406E9"/>
    <w:rsid w:val="007439E4"/>
    <w:rsid w:val="00743F02"/>
    <w:rsid w:val="00744381"/>
    <w:rsid w:val="0074597E"/>
    <w:rsid w:val="00745980"/>
    <w:rsid w:val="0074671E"/>
    <w:rsid w:val="007474DF"/>
    <w:rsid w:val="007479ED"/>
    <w:rsid w:val="00747F04"/>
    <w:rsid w:val="0075119A"/>
    <w:rsid w:val="00751A62"/>
    <w:rsid w:val="00752B50"/>
    <w:rsid w:val="00753431"/>
    <w:rsid w:val="007538CF"/>
    <w:rsid w:val="007538E3"/>
    <w:rsid w:val="00755408"/>
    <w:rsid w:val="00756114"/>
    <w:rsid w:val="00757ED8"/>
    <w:rsid w:val="00760031"/>
    <w:rsid w:val="0076062D"/>
    <w:rsid w:val="00760F61"/>
    <w:rsid w:val="007615C2"/>
    <w:rsid w:val="0076218E"/>
    <w:rsid w:val="0076390F"/>
    <w:rsid w:val="00764381"/>
    <w:rsid w:val="007654ED"/>
    <w:rsid w:val="0076634E"/>
    <w:rsid w:val="007664EA"/>
    <w:rsid w:val="00766AE5"/>
    <w:rsid w:val="00766C5B"/>
    <w:rsid w:val="00766E2E"/>
    <w:rsid w:val="00767428"/>
    <w:rsid w:val="0076749D"/>
    <w:rsid w:val="007700D2"/>
    <w:rsid w:val="0077161E"/>
    <w:rsid w:val="00771689"/>
    <w:rsid w:val="0077196A"/>
    <w:rsid w:val="00771DAE"/>
    <w:rsid w:val="00774C6C"/>
    <w:rsid w:val="0077699C"/>
    <w:rsid w:val="00776A30"/>
    <w:rsid w:val="007816AA"/>
    <w:rsid w:val="00781DB1"/>
    <w:rsid w:val="00781DC9"/>
    <w:rsid w:val="007836DA"/>
    <w:rsid w:val="00785677"/>
    <w:rsid w:val="007878AA"/>
    <w:rsid w:val="00787CC7"/>
    <w:rsid w:val="007908C4"/>
    <w:rsid w:val="00790951"/>
    <w:rsid w:val="00790C71"/>
    <w:rsid w:val="00791017"/>
    <w:rsid w:val="007924E6"/>
    <w:rsid w:val="00792603"/>
    <w:rsid w:val="00792E9E"/>
    <w:rsid w:val="00792F63"/>
    <w:rsid w:val="00794BEF"/>
    <w:rsid w:val="007953C1"/>
    <w:rsid w:val="00796851"/>
    <w:rsid w:val="00796D5F"/>
    <w:rsid w:val="00796EDD"/>
    <w:rsid w:val="007A01BE"/>
    <w:rsid w:val="007A0490"/>
    <w:rsid w:val="007A0638"/>
    <w:rsid w:val="007A066D"/>
    <w:rsid w:val="007A122C"/>
    <w:rsid w:val="007A1627"/>
    <w:rsid w:val="007A1D0E"/>
    <w:rsid w:val="007A22CB"/>
    <w:rsid w:val="007A293E"/>
    <w:rsid w:val="007A2E33"/>
    <w:rsid w:val="007A38F1"/>
    <w:rsid w:val="007A3A89"/>
    <w:rsid w:val="007A43CD"/>
    <w:rsid w:val="007A701F"/>
    <w:rsid w:val="007A728C"/>
    <w:rsid w:val="007A72B5"/>
    <w:rsid w:val="007A733D"/>
    <w:rsid w:val="007A7798"/>
    <w:rsid w:val="007B09A3"/>
    <w:rsid w:val="007B1232"/>
    <w:rsid w:val="007B2346"/>
    <w:rsid w:val="007B244E"/>
    <w:rsid w:val="007B2742"/>
    <w:rsid w:val="007B3070"/>
    <w:rsid w:val="007B3AC9"/>
    <w:rsid w:val="007B42C4"/>
    <w:rsid w:val="007B44EF"/>
    <w:rsid w:val="007B6143"/>
    <w:rsid w:val="007C0476"/>
    <w:rsid w:val="007C0B76"/>
    <w:rsid w:val="007C0B99"/>
    <w:rsid w:val="007C0BDA"/>
    <w:rsid w:val="007C19FD"/>
    <w:rsid w:val="007C3A99"/>
    <w:rsid w:val="007C3D4D"/>
    <w:rsid w:val="007C510E"/>
    <w:rsid w:val="007C5984"/>
    <w:rsid w:val="007C5BEC"/>
    <w:rsid w:val="007C5D4C"/>
    <w:rsid w:val="007C6715"/>
    <w:rsid w:val="007C7773"/>
    <w:rsid w:val="007D191C"/>
    <w:rsid w:val="007D1CF1"/>
    <w:rsid w:val="007D2012"/>
    <w:rsid w:val="007D27D1"/>
    <w:rsid w:val="007D3C93"/>
    <w:rsid w:val="007D4BFF"/>
    <w:rsid w:val="007D4C20"/>
    <w:rsid w:val="007D6C72"/>
    <w:rsid w:val="007D70CF"/>
    <w:rsid w:val="007D74C4"/>
    <w:rsid w:val="007D7E9A"/>
    <w:rsid w:val="007E07AA"/>
    <w:rsid w:val="007E14B5"/>
    <w:rsid w:val="007E205A"/>
    <w:rsid w:val="007E2517"/>
    <w:rsid w:val="007E34A4"/>
    <w:rsid w:val="007E34D2"/>
    <w:rsid w:val="007E3604"/>
    <w:rsid w:val="007E3CAD"/>
    <w:rsid w:val="007E45A3"/>
    <w:rsid w:val="007E5EB5"/>
    <w:rsid w:val="007E7CC0"/>
    <w:rsid w:val="007F086E"/>
    <w:rsid w:val="007F5572"/>
    <w:rsid w:val="007F55C3"/>
    <w:rsid w:val="007F6E5F"/>
    <w:rsid w:val="007F7D2F"/>
    <w:rsid w:val="008005CA"/>
    <w:rsid w:val="00800647"/>
    <w:rsid w:val="008023F6"/>
    <w:rsid w:val="008028D9"/>
    <w:rsid w:val="0080354F"/>
    <w:rsid w:val="00803A92"/>
    <w:rsid w:val="00804104"/>
    <w:rsid w:val="008049D0"/>
    <w:rsid w:val="00804BF2"/>
    <w:rsid w:val="00804EE7"/>
    <w:rsid w:val="00805375"/>
    <w:rsid w:val="00806AA3"/>
    <w:rsid w:val="00807B5B"/>
    <w:rsid w:val="00811BF2"/>
    <w:rsid w:val="00813EB2"/>
    <w:rsid w:val="00813FD9"/>
    <w:rsid w:val="00814545"/>
    <w:rsid w:val="0081492E"/>
    <w:rsid w:val="00814B60"/>
    <w:rsid w:val="008159C1"/>
    <w:rsid w:val="00817F18"/>
    <w:rsid w:val="00820A52"/>
    <w:rsid w:val="008226FB"/>
    <w:rsid w:val="00823335"/>
    <w:rsid w:val="00824383"/>
    <w:rsid w:val="00825045"/>
    <w:rsid w:val="0082578F"/>
    <w:rsid w:val="008257CE"/>
    <w:rsid w:val="00826AA0"/>
    <w:rsid w:val="00826FE4"/>
    <w:rsid w:val="008279BE"/>
    <w:rsid w:val="00830012"/>
    <w:rsid w:val="0083308B"/>
    <w:rsid w:val="00833BC3"/>
    <w:rsid w:val="00834102"/>
    <w:rsid w:val="00834906"/>
    <w:rsid w:val="00834B90"/>
    <w:rsid w:val="0083540C"/>
    <w:rsid w:val="00836B52"/>
    <w:rsid w:val="008372BE"/>
    <w:rsid w:val="00837DF4"/>
    <w:rsid w:val="00840264"/>
    <w:rsid w:val="00842F04"/>
    <w:rsid w:val="00843584"/>
    <w:rsid w:val="00843BD1"/>
    <w:rsid w:val="008459D6"/>
    <w:rsid w:val="0084675C"/>
    <w:rsid w:val="00847426"/>
    <w:rsid w:val="00847DB8"/>
    <w:rsid w:val="0085134A"/>
    <w:rsid w:val="0085164A"/>
    <w:rsid w:val="008539F4"/>
    <w:rsid w:val="008548B1"/>
    <w:rsid w:val="00856B4E"/>
    <w:rsid w:val="00856EEF"/>
    <w:rsid w:val="00857C0D"/>
    <w:rsid w:val="00861EE1"/>
    <w:rsid w:val="008625AC"/>
    <w:rsid w:val="008627BC"/>
    <w:rsid w:val="0086291E"/>
    <w:rsid w:val="00863263"/>
    <w:rsid w:val="00863B75"/>
    <w:rsid w:val="00863D7A"/>
    <w:rsid w:val="00864F8C"/>
    <w:rsid w:val="0086500D"/>
    <w:rsid w:val="00865A94"/>
    <w:rsid w:val="00866C00"/>
    <w:rsid w:val="00866D06"/>
    <w:rsid w:val="0086720D"/>
    <w:rsid w:val="00870BC9"/>
    <w:rsid w:val="008732AB"/>
    <w:rsid w:val="00873333"/>
    <w:rsid w:val="00873944"/>
    <w:rsid w:val="00874CF1"/>
    <w:rsid w:val="008762FF"/>
    <w:rsid w:val="00877A00"/>
    <w:rsid w:val="00880BE6"/>
    <w:rsid w:val="00882C22"/>
    <w:rsid w:val="0088328D"/>
    <w:rsid w:val="00883838"/>
    <w:rsid w:val="00883FFC"/>
    <w:rsid w:val="008842B0"/>
    <w:rsid w:val="0088453C"/>
    <w:rsid w:val="008853E0"/>
    <w:rsid w:val="008854C8"/>
    <w:rsid w:val="00885E3F"/>
    <w:rsid w:val="00885FCC"/>
    <w:rsid w:val="00886113"/>
    <w:rsid w:val="0088622D"/>
    <w:rsid w:val="0089031B"/>
    <w:rsid w:val="008920E3"/>
    <w:rsid w:val="0089307D"/>
    <w:rsid w:val="00893090"/>
    <w:rsid w:val="00894272"/>
    <w:rsid w:val="00894EFA"/>
    <w:rsid w:val="00895BBC"/>
    <w:rsid w:val="0089654E"/>
    <w:rsid w:val="008965E6"/>
    <w:rsid w:val="00896BDD"/>
    <w:rsid w:val="008A00CB"/>
    <w:rsid w:val="008A03CB"/>
    <w:rsid w:val="008A13EA"/>
    <w:rsid w:val="008A208E"/>
    <w:rsid w:val="008A2230"/>
    <w:rsid w:val="008A24A0"/>
    <w:rsid w:val="008A3CE0"/>
    <w:rsid w:val="008A3F4F"/>
    <w:rsid w:val="008A4218"/>
    <w:rsid w:val="008A43A8"/>
    <w:rsid w:val="008A45F2"/>
    <w:rsid w:val="008A4EB3"/>
    <w:rsid w:val="008A5262"/>
    <w:rsid w:val="008A5F0D"/>
    <w:rsid w:val="008A5F13"/>
    <w:rsid w:val="008A610D"/>
    <w:rsid w:val="008A62CC"/>
    <w:rsid w:val="008A65C9"/>
    <w:rsid w:val="008A65CE"/>
    <w:rsid w:val="008A6877"/>
    <w:rsid w:val="008A7003"/>
    <w:rsid w:val="008A716C"/>
    <w:rsid w:val="008B0EEC"/>
    <w:rsid w:val="008B0F31"/>
    <w:rsid w:val="008B10FE"/>
    <w:rsid w:val="008B4303"/>
    <w:rsid w:val="008B4EF2"/>
    <w:rsid w:val="008B5D41"/>
    <w:rsid w:val="008B64C3"/>
    <w:rsid w:val="008B7759"/>
    <w:rsid w:val="008C0096"/>
    <w:rsid w:val="008C0260"/>
    <w:rsid w:val="008C1872"/>
    <w:rsid w:val="008C18E2"/>
    <w:rsid w:val="008C2229"/>
    <w:rsid w:val="008C294F"/>
    <w:rsid w:val="008C2A29"/>
    <w:rsid w:val="008C2F3F"/>
    <w:rsid w:val="008C437F"/>
    <w:rsid w:val="008C5749"/>
    <w:rsid w:val="008C5CE6"/>
    <w:rsid w:val="008C742A"/>
    <w:rsid w:val="008C752E"/>
    <w:rsid w:val="008D027A"/>
    <w:rsid w:val="008D02A7"/>
    <w:rsid w:val="008D179F"/>
    <w:rsid w:val="008D2707"/>
    <w:rsid w:val="008D2929"/>
    <w:rsid w:val="008D2FA5"/>
    <w:rsid w:val="008D3076"/>
    <w:rsid w:val="008D3B56"/>
    <w:rsid w:val="008D3E13"/>
    <w:rsid w:val="008D5185"/>
    <w:rsid w:val="008D5D05"/>
    <w:rsid w:val="008D6426"/>
    <w:rsid w:val="008D78E9"/>
    <w:rsid w:val="008D7AB6"/>
    <w:rsid w:val="008E0009"/>
    <w:rsid w:val="008E0195"/>
    <w:rsid w:val="008E0989"/>
    <w:rsid w:val="008E1C6A"/>
    <w:rsid w:val="008E2ED3"/>
    <w:rsid w:val="008E3001"/>
    <w:rsid w:val="008E4345"/>
    <w:rsid w:val="008E4875"/>
    <w:rsid w:val="008E5C4A"/>
    <w:rsid w:val="008E5CB0"/>
    <w:rsid w:val="008E61CD"/>
    <w:rsid w:val="008E759B"/>
    <w:rsid w:val="008E7AB9"/>
    <w:rsid w:val="008F15FA"/>
    <w:rsid w:val="008F1986"/>
    <w:rsid w:val="008F1D1E"/>
    <w:rsid w:val="008F36E9"/>
    <w:rsid w:val="008F3906"/>
    <w:rsid w:val="008F4007"/>
    <w:rsid w:val="008F6274"/>
    <w:rsid w:val="008F7BA1"/>
    <w:rsid w:val="00900028"/>
    <w:rsid w:val="009005CC"/>
    <w:rsid w:val="00900D22"/>
    <w:rsid w:val="00901C6B"/>
    <w:rsid w:val="00902836"/>
    <w:rsid w:val="00902CE2"/>
    <w:rsid w:val="00902CF2"/>
    <w:rsid w:val="00902EF5"/>
    <w:rsid w:val="00904502"/>
    <w:rsid w:val="0090501F"/>
    <w:rsid w:val="00913088"/>
    <w:rsid w:val="009132D4"/>
    <w:rsid w:val="00915212"/>
    <w:rsid w:val="009163E1"/>
    <w:rsid w:val="00917AE3"/>
    <w:rsid w:val="009211E7"/>
    <w:rsid w:val="009220A4"/>
    <w:rsid w:val="00925A43"/>
    <w:rsid w:val="00925C17"/>
    <w:rsid w:val="00926B5C"/>
    <w:rsid w:val="00927441"/>
    <w:rsid w:val="00930066"/>
    <w:rsid w:val="0093058F"/>
    <w:rsid w:val="00930D3D"/>
    <w:rsid w:val="00931EA0"/>
    <w:rsid w:val="00932ACB"/>
    <w:rsid w:val="00933569"/>
    <w:rsid w:val="00933CDC"/>
    <w:rsid w:val="00934C44"/>
    <w:rsid w:val="00935203"/>
    <w:rsid w:val="00935589"/>
    <w:rsid w:val="00935D6F"/>
    <w:rsid w:val="00937400"/>
    <w:rsid w:val="00937FCF"/>
    <w:rsid w:val="00940AF0"/>
    <w:rsid w:val="009411E6"/>
    <w:rsid w:val="009413FC"/>
    <w:rsid w:val="00941800"/>
    <w:rsid w:val="00941CC7"/>
    <w:rsid w:val="0094254D"/>
    <w:rsid w:val="00943ED6"/>
    <w:rsid w:val="00944F45"/>
    <w:rsid w:val="00946953"/>
    <w:rsid w:val="00947121"/>
    <w:rsid w:val="0094736F"/>
    <w:rsid w:val="00947397"/>
    <w:rsid w:val="00947518"/>
    <w:rsid w:val="00947D35"/>
    <w:rsid w:val="00950394"/>
    <w:rsid w:val="009503B8"/>
    <w:rsid w:val="0095201D"/>
    <w:rsid w:val="00952C7D"/>
    <w:rsid w:val="00955088"/>
    <w:rsid w:val="009563E8"/>
    <w:rsid w:val="00956811"/>
    <w:rsid w:val="00956A5B"/>
    <w:rsid w:val="00957DEE"/>
    <w:rsid w:val="00960DC1"/>
    <w:rsid w:val="00961776"/>
    <w:rsid w:val="00962061"/>
    <w:rsid w:val="009622D8"/>
    <w:rsid w:val="00962F6E"/>
    <w:rsid w:val="00964554"/>
    <w:rsid w:val="00966F01"/>
    <w:rsid w:val="00967062"/>
    <w:rsid w:val="00967845"/>
    <w:rsid w:val="00967ABE"/>
    <w:rsid w:val="00970491"/>
    <w:rsid w:val="00970521"/>
    <w:rsid w:val="00972AB4"/>
    <w:rsid w:val="00972FA9"/>
    <w:rsid w:val="00974D61"/>
    <w:rsid w:val="009762C7"/>
    <w:rsid w:val="00976417"/>
    <w:rsid w:val="00976E1A"/>
    <w:rsid w:val="00977184"/>
    <w:rsid w:val="00977BAA"/>
    <w:rsid w:val="00980120"/>
    <w:rsid w:val="009853A9"/>
    <w:rsid w:val="009861E4"/>
    <w:rsid w:val="00986554"/>
    <w:rsid w:val="00987079"/>
    <w:rsid w:val="00990E6E"/>
    <w:rsid w:val="00993710"/>
    <w:rsid w:val="0099461C"/>
    <w:rsid w:val="00994924"/>
    <w:rsid w:val="00995194"/>
    <w:rsid w:val="0099540B"/>
    <w:rsid w:val="00996160"/>
    <w:rsid w:val="009976D3"/>
    <w:rsid w:val="009A0DBC"/>
    <w:rsid w:val="009A1384"/>
    <w:rsid w:val="009A155F"/>
    <w:rsid w:val="009A1A8E"/>
    <w:rsid w:val="009A21FF"/>
    <w:rsid w:val="009A229F"/>
    <w:rsid w:val="009A24C1"/>
    <w:rsid w:val="009A3099"/>
    <w:rsid w:val="009A310D"/>
    <w:rsid w:val="009A3840"/>
    <w:rsid w:val="009A394D"/>
    <w:rsid w:val="009A3B00"/>
    <w:rsid w:val="009A449C"/>
    <w:rsid w:val="009A4CAC"/>
    <w:rsid w:val="009A6AFA"/>
    <w:rsid w:val="009B078C"/>
    <w:rsid w:val="009B1116"/>
    <w:rsid w:val="009B2325"/>
    <w:rsid w:val="009B339C"/>
    <w:rsid w:val="009B3712"/>
    <w:rsid w:val="009B3EE1"/>
    <w:rsid w:val="009B5D78"/>
    <w:rsid w:val="009B62E5"/>
    <w:rsid w:val="009B726D"/>
    <w:rsid w:val="009B7457"/>
    <w:rsid w:val="009C07BE"/>
    <w:rsid w:val="009C1365"/>
    <w:rsid w:val="009C2415"/>
    <w:rsid w:val="009C2629"/>
    <w:rsid w:val="009C5D54"/>
    <w:rsid w:val="009C7644"/>
    <w:rsid w:val="009D0396"/>
    <w:rsid w:val="009D090E"/>
    <w:rsid w:val="009D107A"/>
    <w:rsid w:val="009D2910"/>
    <w:rsid w:val="009D2C02"/>
    <w:rsid w:val="009D3086"/>
    <w:rsid w:val="009D3ED2"/>
    <w:rsid w:val="009D4643"/>
    <w:rsid w:val="009D5461"/>
    <w:rsid w:val="009D628E"/>
    <w:rsid w:val="009D6994"/>
    <w:rsid w:val="009D69B9"/>
    <w:rsid w:val="009E2788"/>
    <w:rsid w:val="009E29D7"/>
    <w:rsid w:val="009E368F"/>
    <w:rsid w:val="009E55E4"/>
    <w:rsid w:val="009E5B1C"/>
    <w:rsid w:val="009E5CAC"/>
    <w:rsid w:val="009E5DFF"/>
    <w:rsid w:val="009E65AC"/>
    <w:rsid w:val="009E6858"/>
    <w:rsid w:val="009E70E8"/>
    <w:rsid w:val="009E71FD"/>
    <w:rsid w:val="009E737C"/>
    <w:rsid w:val="009E7C84"/>
    <w:rsid w:val="009E7D2F"/>
    <w:rsid w:val="009E7FF6"/>
    <w:rsid w:val="009F000A"/>
    <w:rsid w:val="009F0031"/>
    <w:rsid w:val="009F0996"/>
    <w:rsid w:val="009F1BD8"/>
    <w:rsid w:val="009F5E0A"/>
    <w:rsid w:val="009F60DA"/>
    <w:rsid w:val="009F7B67"/>
    <w:rsid w:val="00A00B92"/>
    <w:rsid w:val="00A01DA1"/>
    <w:rsid w:val="00A028D9"/>
    <w:rsid w:val="00A02C4A"/>
    <w:rsid w:val="00A03E18"/>
    <w:rsid w:val="00A04F46"/>
    <w:rsid w:val="00A05FFF"/>
    <w:rsid w:val="00A06486"/>
    <w:rsid w:val="00A06794"/>
    <w:rsid w:val="00A06C79"/>
    <w:rsid w:val="00A077D5"/>
    <w:rsid w:val="00A07A11"/>
    <w:rsid w:val="00A07FAD"/>
    <w:rsid w:val="00A10115"/>
    <w:rsid w:val="00A10118"/>
    <w:rsid w:val="00A1050C"/>
    <w:rsid w:val="00A12484"/>
    <w:rsid w:val="00A13359"/>
    <w:rsid w:val="00A133E3"/>
    <w:rsid w:val="00A1341E"/>
    <w:rsid w:val="00A13D03"/>
    <w:rsid w:val="00A13EBD"/>
    <w:rsid w:val="00A14063"/>
    <w:rsid w:val="00A141F5"/>
    <w:rsid w:val="00A14C4B"/>
    <w:rsid w:val="00A16565"/>
    <w:rsid w:val="00A16FF3"/>
    <w:rsid w:val="00A17944"/>
    <w:rsid w:val="00A17A00"/>
    <w:rsid w:val="00A2063B"/>
    <w:rsid w:val="00A20B41"/>
    <w:rsid w:val="00A20CA3"/>
    <w:rsid w:val="00A21789"/>
    <w:rsid w:val="00A22BEF"/>
    <w:rsid w:val="00A22DDE"/>
    <w:rsid w:val="00A240A7"/>
    <w:rsid w:val="00A24C19"/>
    <w:rsid w:val="00A25E1A"/>
    <w:rsid w:val="00A275DB"/>
    <w:rsid w:val="00A31F5B"/>
    <w:rsid w:val="00A3372A"/>
    <w:rsid w:val="00A3383A"/>
    <w:rsid w:val="00A341D5"/>
    <w:rsid w:val="00A34614"/>
    <w:rsid w:val="00A3518A"/>
    <w:rsid w:val="00A36073"/>
    <w:rsid w:val="00A3637E"/>
    <w:rsid w:val="00A37A0B"/>
    <w:rsid w:val="00A411BA"/>
    <w:rsid w:val="00A42E54"/>
    <w:rsid w:val="00A431A0"/>
    <w:rsid w:val="00A43C05"/>
    <w:rsid w:val="00A45579"/>
    <w:rsid w:val="00A45A96"/>
    <w:rsid w:val="00A46B2D"/>
    <w:rsid w:val="00A46EDB"/>
    <w:rsid w:val="00A50D05"/>
    <w:rsid w:val="00A515E1"/>
    <w:rsid w:val="00A5275B"/>
    <w:rsid w:val="00A53793"/>
    <w:rsid w:val="00A54FDD"/>
    <w:rsid w:val="00A5681A"/>
    <w:rsid w:val="00A57FD8"/>
    <w:rsid w:val="00A600B9"/>
    <w:rsid w:val="00A60967"/>
    <w:rsid w:val="00A60C89"/>
    <w:rsid w:val="00A61063"/>
    <w:rsid w:val="00A61175"/>
    <w:rsid w:val="00A616DD"/>
    <w:rsid w:val="00A61EE3"/>
    <w:rsid w:val="00A61F66"/>
    <w:rsid w:val="00A6333C"/>
    <w:rsid w:val="00A638C6"/>
    <w:rsid w:val="00A643DB"/>
    <w:rsid w:val="00A65E95"/>
    <w:rsid w:val="00A663F8"/>
    <w:rsid w:val="00A6729D"/>
    <w:rsid w:val="00A677F0"/>
    <w:rsid w:val="00A67C05"/>
    <w:rsid w:val="00A714EA"/>
    <w:rsid w:val="00A719D1"/>
    <w:rsid w:val="00A71F0B"/>
    <w:rsid w:val="00A73877"/>
    <w:rsid w:val="00A73E4F"/>
    <w:rsid w:val="00A741E3"/>
    <w:rsid w:val="00A7455B"/>
    <w:rsid w:val="00A76AD5"/>
    <w:rsid w:val="00A77098"/>
    <w:rsid w:val="00A80858"/>
    <w:rsid w:val="00A80CA0"/>
    <w:rsid w:val="00A810EF"/>
    <w:rsid w:val="00A81606"/>
    <w:rsid w:val="00A82014"/>
    <w:rsid w:val="00A82053"/>
    <w:rsid w:val="00A82631"/>
    <w:rsid w:val="00A828A9"/>
    <w:rsid w:val="00A8376B"/>
    <w:rsid w:val="00A85BCA"/>
    <w:rsid w:val="00A86058"/>
    <w:rsid w:val="00A86923"/>
    <w:rsid w:val="00A875C5"/>
    <w:rsid w:val="00A878DC"/>
    <w:rsid w:val="00A905D0"/>
    <w:rsid w:val="00A9096F"/>
    <w:rsid w:val="00A91DFF"/>
    <w:rsid w:val="00A91F41"/>
    <w:rsid w:val="00A920AC"/>
    <w:rsid w:val="00A9333E"/>
    <w:rsid w:val="00A9544C"/>
    <w:rsid w:val="00A970E4"/>
    <w:rsid w:val="00AA0544"/>
    <w:rsid w:val="00AA06DD"/>
    <w:rsid w:val="00AA0858"/>
    <w:rsid w:val="00AA132E"/>
    <w:rsid w:val="00AA1CA5"/>
    <w:rsid w:val="00AA1E97"/>
    <w:rsid w:val="00AA288E"/>
    <w:rsid w:val="00AA4CBC"/>
    <w:rsid w:val="00AA4FE7"/>
    <w:rsid w:val="00AA6A6B"/>
    <w:rsid w:val="00AA6D02"/>
    <w:rsid w:val="00AA79ED"/>
    <w:rsid w:val="00AA7BBB"/>
    <w:rsid w:val="00AB0BB4"/>
    <w:rsid w:val="00AB1919"/>
    <w:rsid w:val="00AB1AE6"/>
    <w:rsid w:val="00AB35BF"/>
    <w:rsid w:val="00AB3EA9"/>
    <w:rsid w:val="00AB47B9"/>
    <w:rsid w:val="00AB5157"/>
    <w:rsid w:val="00AB5B8E"/>
    <w:rsid w:val="00AB6720"/>
    <w:rsid w:val="00AB6928"/>
    <w:rsid w:val="00AB6FF7"/>
    <w:rsid w:val="00AC0B84"/>
    <w:rsid w:val="00AC129A"/>
    <w:rsid w:val="00AC23AC"/>
    <w:rsid w:val="00AC2F7D"/>
    <w:rsid w:val="00AC524E"/>
    <w:rsid w:val="00AC5252"/>
    <w:rsid w:val="00AC55B8"/>
    <w:rsid w:val="00AC5EDD"/>
    <w:rsid w:val="00AC6163"/>
    <w:rsid w:val="00AC7B2E"/>
    <w:rsid w:val="00AC7C98"/>
    <w:rsid w:val="00AC7FAD"/>
    <w:rsid w:val="00AD00A0"/>
    <w:rsid w:val="00AD16F5"/>
    <w:rsid w:val="00AD1E5E"/>
    <w:rsid w:val="00AD3E90"/>
    <w:rsid w:val="00AD44DF"/>
    <w:rsid w:val="00AD46DB"/>
    <w:rsid w:val="00AD6289"/>
    <w:rsid w:val="00AD6B0B"/>
    <w:rsid w:val="00AD745C"/>
    <w:rsid w:val="00AD7A08"/>
    <w:rsid w:val="00AE08BF"/>
    <w:rsid w:val="00AE0F42"/>
    <w:rsid w:val="00AE199D"/>
    <w:rsid w:val="00AE429C"/>
    <w:rsid w:val="00AE4472"/>
    <w:rsid w:val="00AE4483"/>
    <w:rsid w:val="00AE4770"/>
    <w:rsid w:val="00AE4E1D"/>
    <w:rsid w:val="00AE569E"/>
    <w:rsid w:val="00AE6397"/>
    <w:rsid w:val="00AE6700"/>
    <w:rsid w:val="00AE6ED8"/>
    <w:rsid w:val="00AF06F0"/>
    <w:rsid w:val="00AF20A1"/>
    <w:rsid w:val="00AF23B6"/>
    <w:rsid w:val="00AF242F"/>
    <w:rsid w:val="00AF3AE9"/>
    <w:rsid w:val="00AF40D9"/>
    <w:rsid w:val="00AF41DE"/>
    <w:rsid w:val="00AF4A08"/>
    <w:rsid w:val="00AF4AE2"/>
    <w:rsid w:val="00AF591E"/>
    <w:rsid w:val="00AF67E3"/>
    <w:rsid w:val="00AF7654"/>
    <w:rsid w:val="00B02E69"/>
    <w:rsid w:val="00B0313E"/>
    <w:rsid w:val="00B0318F"/>
    <w:rsid w:val="00B03E9F"/>
    <w:rsid w:val="00B040A4"/>
    <w:rsid w:val="00B04143"/>
    <w:rsid w:val="00B046F7"/>
    <w:rsid w:val="00B05225"/>
    <w:rsid w:val="00B059B3"/>
    <w:rsid w:val="00B05AF2"/>
    <w:rsid w:val="00B07645"/>
    <w:rsid w:val="00B07B59"/>
    <w:rsid w:val="00B07F45"/>
    <w:rsid w:val="00B07FD9"/>
    <w:rsid w:val="00B1008F"/>
    <w:rsid w:val="00B10505"/>
    <w:rsid w:val="00B10CBB"/>
    <w:rsid w:val="00B122AD"/>
    <w:rsid w:val="00B125B9"/>
    <w:rsid w:val="00B12679"/>
    <w:rsid w:val="00B127E6"/>
    <w:rsid w:val="00B1562E"/>
    <w:rsid w:val="00B20312"/>
    <w:rsid w:val="00B20A19"/>
    <w:rsid w:val="00B20CE1"/>
    <w:rsid w:val="00B210E2"/>
    <w:rsid w:val="00B2111B"/>
    <w:rsid w:val="00B214A3"/>
    <w:rsid w:val="00B22293"/>
    <w:rsid w:val="00B224C1"/>
    <w:rsid w:val="00B232EC"/>
    <w:rsid w:val="00B234BD"/>
    <w:rsid w:val="00B243CC"/>
    <w:rsid w:val="00B25D3C"/>
    <w:rsid w:val="00B260E9"/>
    <w:rsid w:val="00B2675A"/>
    <w:rsid w:val="00B27EBC"/>
    <w:rsid w:val="00B30D46"/>
    <w:rsid w:val="00B3101D"/>
    <w:rsid w:val="00B3149B"/>
    <w:rsid w:val="00B333AC"/>
    <w:rsid w:val="00B33850"/>
    <w:rsid w:val="00B34099"/>
    <w:rsid w:val="00B34884"/>
    <w:rsid w:val="00B34B0B"/>
    <w:rsid w:val="00B3554E"/>
    <w:rsid w:val="00B359BC"/>
    <w:rsid w:val="00B35CC0"/>
    <w:rsid w:val="00B36872"/>
    <w:rsid w:val="00B40F2E"/>
    <w:rsid w:val="00B43DCE"/>
    <w:rsid w:val="00B44BDE"/>
    <w:rsid w:val="00B45B48"/>
    <w:rsid w:val="00B45D0E"/>
    <w:rsid w:val="00B45E8F"/>
    <w:rsid w:val="00B45F7B"/>
    <w:rsid w:val="00B466E2"/>
    <w:rsid w:val="00B46E47"/>
    <w:rsid w:val="00B47001"/>
    <w:rsid w:val="00B47127"/>
    <w:rsid w:val="00B47D03"/>
    <w:rsid w:val="00B5011C"/>
    <w:rsid w:val="00B5091A"/>
    <w:rsid w:val="00B5092D"/>
    <w:rsid w:val="00B50C46"/>
    <w:rsid w:val="00B52032"/>
    <w:rsid w:val="00B526BD"/>
    <w:rsid w:val="00B530A5"/>
    <w:rsid w:val="00B5329E"/>
    <w:rsid w:val="00B541ED"/>
    <w:rsid w:val="00B54B0D"/>
    <w:rsid w:val="00B554DA"/>
    <w:rsid w:val="00B555B7"/>
    <w:rsid w:val="00B55634"/>
    <w:rsid w:val="00B55FA3"/>
    <w:rsid w:val="00B565FE"/>
    <w:rsid w:val="00B56F2A"/>
    <w:rsid w:val="00B576E4"/>
    <w:rsid w:val="00B603B3"/>
    <w:rsid w:val="00B60664"/>
    <w:rsid w:val="00B606E9"/>
    <w:rsid w:val="00B61B98"/>
    <w:rsid w:val="00B62574"/>
    <w:rsid w:val="00B6281F"/>
    <w:rsid w:val="00B62B0B"/>
    <w:rsid w:val="00B62E6B"/>
    <w:rsid w:val="00B637DA"/>
    <w:rsid w:val="00B64205"/>
    <w:rsid w:val="00B64499"/>
    <w:rsid w:val="00B64A5E"/>
    <w:rsid w:val="00B64CD6"/>
    <w:rsid w:val="00B6582A"/>
    <w:rsid w:val="00B658E2"/>
    <w:rsid w:val="00B672EB"/>
    <w:rsid w:val="00B6732D"/>
    <w:rsid w:val="00B67C77"/>
    <w:rsid w:val="00B70005"/>
    <w:rsid w:val="00B701DE"/>
    <w:rsid w:val="00B71D51"/>
    <w:rsid w:val="00B72455"/>
    <w:rsid w:val="00B73684"/>
    <w:rsid w:val="00B73B90"/>
    <w:rsid w:val="00B74587"/>
    <w:rsid w:val="00B751DD"/>
    <w:rsid w:val="00B7554C"/>
    <w:rsid w:val="00B76D45"/>
    <w:rsid w:val="00B770F8"/>
    <w:rsid w:val="00B778A9"/>
    <w:rsid w:val="00B778EF"/>
    <w:rsid w:val="00B8081C"/>
    <w:rsid w:val="00B8166D"/>
    <w:rsid w:val="00B81A74"/>
    <w:rsid w:val="00B81C5D"/>
    <w:rsid w:val="00B81C61"/>
    <w:rsid w:val="00B8231D"/>
    <w:rsid w:val="00B832BF"/>
    <w:rsid w:val="00B836A1"/>
    <w:rsid w:val="00B840C5"/>
    <w:rsid w:val="00B84260"/>
    <w:rsid w:val="00B85D9A"/>
    <w:rsid w:val="00B85F8F"/>
    <w:rsid w:val="00B86228"/>
    <w:rsid w:val="00B86CED"/>
    <w:rsid w:val="00B872DB"/>
    <w:rsid w:val="00B8742D"/>
    <w:rsid w:val="00B90D8C"/>
    <w:rsid w:val="00B90DCB"/>
    <w:rsid w:val="00B913B0"/>
    <w:rsid w:val="00B915A9"/>
    <w:rsid w:val="00B915FC"/>
    <w:rsid w:val="00B920CE"/>
    <w:rsid w:val="00B924A2"/>
    <w:rsid w:val="00B9292B"/>
    <w:rsid w:val="00B931D3"/>
    <w:rsid w:val="00B947A2"/>
    <w:rsid w:val="00B94D52"/>
    <w:rsid w:val="00B95503"/>
    <w:rsid w:val="00B95D30"/>
    <w:rsid w:val="00B96182"/>
    <w:rsid w:val="00B96CF6"/>
    <w:rsid w:val="00B96E5C"/>
    <w:rsid w:val="00B96F82"/>
    <w:rsid w:val="00B96FF5"/>
    <w:rsid w:val="00B97D71"/>
    <w:rsid w:val="00BA0B71"/>
    <w:rsid w:val="00BA11A1"/>
    <w:rsid w:val="00BA15A1"/>
    <w:rsid w:val="00BA192D"/>
    <w:rsid w:val="00BA2259"/>
    <w:rsid w:val="00BA2D82"/>
    <w:rsid w:val="00BA31DF"/>
    <w:rsid w:val="00BA45F2"/>
    <w:rsid w:val="00BA4DCC"/>
    <w:rsid w:val="00BA4E36"/>
    <w:rsid w:val="00BA503C"/>
    <w:rsid w:val="00BA5909"/>
    <w:rsid w:val="00BA59CD"/>
    <w:rsid w:val="00BA660E"/>
    <w:rsid w:val="00BA6D03"/>
    <w:rsid w:val="00BB05D6"/>
    <w:rsid w:val="00BB0E63"/>
    <w:rsid w:val="00BB1EB3"/>
    <w:rsid w:val="00BB218D"/>
    <w:rsid w:val="00BB239A"/>
    <w:rsid w:val="00BB248F"/>
    <w:rsid w:val="00BB27DA"/>
    <w:rsid w:val="00BB2955"/>
    <w:rsid w:val="00BB3608"/>
    <w:rsid w:val="00BB3CA9"/>
    <w:rsid w:val="00BB56A1"/>
    <w:rsid w:val="00BB605B"/>
    <w:rsid w:val="00BB62C5"/>
    <w:rsid w:val="00BB645C"/>
    <w:rsid w:val="00BB69D9"/>
    <w:rsid w:val="00BB7CD3"/>
    <w:rsid w:val="00BC0525"/>
    <w:rsid w:val="00BC118F"/>
    <w:rsid w:val="00BC193B"/>
    <w:rsid w:val="00BC2112"/>
    <w:rsid w:val="00BC33D1"/>
    <w:rsid w:val="00BC34E6"/>
    <w:rsid w:val="00BC3F9F"/>
    <w:rsid w:val="00BC4216"/>
    <w:rsid w:val="00BC42BF"/>
    <w:rsid w:val="00BC45D4"/>
    <w:rsid w:val="00BC47AC"/>
    <w:rsid w:val="00BC70E7"/>
    <w:rsid w:val="00BC71D6"/>
    <w:rsid w:val="00BC7709"/>
    <w:rsid w:val="00BD05E8"/>
    <w:rsid w:val="00BD0D53"/>
    <w:rsid w:val="00BD2768"/>
    <w:rsid w:val="00BD2EA8"/>
    <w:rsid w:val="00BD305B"/>
    <w:rsid w:val="00BD3785"/>
    <w:rsid w:val="00BD396E"/>
    <w:rsid w:val="00BD5F7A"/>
    <w:rsid w:val="00BD6905"/>
    <w:rsid w:val="00BE1169"/>
    <w:rsid w:val="00BE3A25"/>
    <w:rsid w:val="00BE6FF9"/>
    <w:rsid w:val="00BF00B7"/>
    <w:rsid w:val="00BF0B5C"/>
    <w:rsid w:val="00BF1186"/>
    <w:rsid w:val="00BF11BE"/>
    <w:rsid w:val="00BF2032"/>
    <w:rsid w:val="00BF237C"/>
    <w:rsid w:val="00BF4E5C"/>
    <w:rsid w:val="00BF55E4"/>
    <w:rsid w:val="00BF6820"/>
    <w:rsid w:val="00BF74FB"/>
    <w:rsid w:val="00BF788C"/>
    <w:rsid w:val="00C00043"/>
    <w:rsid w:val="00C001F2"/>
    <w:rsid w:val="00C00634"/>
    <w:rsid w:val="00C00EF2"/>
    <w:rsid w:val="00C0289E"/>
    <w:rsid w:val="00C030FE"/>
    <w:rsid w:val="00C0454F"/>
    <w:rsid w:val="00C049D5"/>
    <w:rsid w:val="00C05239"/>
    <w:rsid w:val="00C05AD9"/>
    <w:rsid w:val="00C06973"/>
    <w:rsid w:val="00C0757A"/>
    <w:rsid w:val="00C11B74"/>
    <w:rsid w:val="00C13198"/>
    <w:rsid w:val="00C13C81"/>
    <w:rsid w:val="00C13D78"/>
    <w:rsid w:val="00C14629"/>
    <w:rsid w:val="00C16738"/>
    <w:rsid w:val="00C17028"/>
    <w:rsid w:val="00C173C8"/>
    <w:rsid w:val="00C175D4"/>
    <w:rsid w:val="00C1779A"/>
    <w:rsid w:val="00C20E7B"/>
    <w:rsid w:val="00C22AB2"/>
    <w:rsid w:val="00C22C37"/>
    <w:rsid w:val="00C23422"/>
    <w:rsid w:val="00C24C17"/>
    <w:rsid w:val="00C2500D"/>
    <w:rsid w:val="00C26A79"/>
    <w:rsid w:val="00C26AEC"/>
    <w:rsid w:val="00C2734D"/>
    <w:rsid w:val="00C31900"/>
    <w:rsid w:val="00C3252A"/>
    <w:rsid w:val="00C32C4D"/>
    <w:rsid w:val="00C33364"/>
    <w:rsid w:val="00C334CC"/>
    <w:rsid w:val="00C34282"/>
    <w:rsid w:val="00C34556"/>
    <w:rsid w:val="00C34BD1"/>
    <w:rsid w:val="00C350A7"/>
    <w:rsid w:val="00C35FA3"/>
    <w:rsid w:val="00C369C0"/>
    <w:rsid w:val="00C378B4"/>
    <w:rsid w:val="00C37A04"/>
    <w:rsid w:val="00C4059F"/>
    <w:rsid w:val="00C40FA3"/>
    <w:rsid w:val="00C41CBC"/>
    <w:rsid w:val="00C438FF"/>
    <w:rsid w:val="00C44ABA"/>
    <w:rsid w:val="00C44E9C"/>
    <w:rsid w:val="00C44F65"/>
    <w:rsid w:val="00C45530"/>
    <w:rsid w:val="00C4571F"/>
    <w:rsid w:val="00C45783"/>
    <w:rsid w:val="00C46656"/>
    <w:rsid w:val="00C47DC0"/>
    <w:rsid w:val="00C52322"/>
    <w:rsid w:val="00C528D8"/>
    <w:rsid w:val="00C54B54"/>
    <w:rsid w:val="00C60CDE"/>
    <w:rsid w:val="00C60D23"/>
    <w:rsid w:val="00C611F3"/>
    <w:rsid w:val="00C61A1E"/>
    <w:rsid w:val="00C61A53"/>
    <w:rsid w:val="00C621A9"/>
    <w:rsid w:val="00C62AB4"/>
    <w:rsid w:val="00C62DC6"/>
    <w:rsid w:val="00C6352B"/>
    <w:rsid w:val="00C64514"/>
    <w:rsid w:val="00C64D2E"/>
    <w:rsid w:val="00C654F5"/>
    <w:rsid w:val="00C66625"/>
    <w:rsid w:val="00C667E9"/>
    <w:rsid w:val="00C66BF5"/>
    <w:rsid w:val="00C66C68"/>
    <w:rsid w:val="00C67675"/>
    <w:rsid w:val="00C67857"/>
    <w:rsid w:val="00C70094"/>
    <w:rsid w:val="00C70CE0"/>
    <w:rsid w:val="00C712AD"/>
    <w:rsid w:val="00C7195F"/>
    <w:rsid w:val="00C71DEF"/>
    <w:rsid w:val="00C72864"/>
    <w:rsid w:val="00C72E03"/>
    <w:rsid w:val="00C73277"/>
    <w:rsid w:val="00C73389"/>
    <w:rsid w:val="00C74D42"/>
    <w:rsid w:val="00C75021"/>
    <w:rsid w:val="00C753A2"/>
    <w:rsid w:val="00C76484"/>
    <w:rsid w:val="00C76A71"/>
    <w:rsid w:val="00C801D3"/>
    <w:rsid w:val="00C826C2"/>
    <w:rsid w:val="00C82A51"/>
    <w:rsid w:val="00C82D90"/>
    <w:rsid w:val="00C84D5C"/>
    <w:rsid w:val="00C8525B"/>
    <w:rsid w:val="00C853BD"/>
    <w:rsid w:val="00C85913"/>
    <w:rsid w:val="00C85A7E"/>
    <w:rsid w:val="00C85F3C"/>
    <w:rsid w:val="00C861D9"/>
    <w:rsid w:val="00C86BB0"/>
    <w:rsid w:val="00C87467"/>
    <w:rsid w:val="00C87F44"/>
    <w:rsid w:val="00C906D7"/>
    <w:rsid w:val="00C9152D"/>
    <w:rsid w:val="00C91866"/>
    <w:rsid w:val="00C919AA"/>
    <w:rsid w:val="00C93C00"/>
    <w:rsid w:val="00C93E4F"/>
    <w:rsid w:val="00C93EE8"/>
    <w:rsid w:val="00C9411E"/>
    <w:rsid w:val="00C945ED"/>
    <w:rsid w:val="00C951C0"/>
    <w:rsid w:val="00C961A1"/>
    <w:rsid w:val="00C9758C"/>
    <w:rsid w:val="00C9773B"/>
    <w:rsid w:val="00C97BF7"/>
    <w:rsid w:val="00CA0AF2"/>
    <w:rsid w:val="00CA2010"/>
    <w:rsid w:val="00CA264A"/>
    <w:rsid w:val="00CA284D"/>
    <w:rsid w:val="00CA2B4F"/>
    <w:rsid w:val="00CA308A"/>
    <w:rsid w:val="00CA3F28"/>
    <w:rsid w:val="00CA45B0"/>
    <w:rsid w:val="00CA4CC1"/>
    <w:rsid w:val="00CA52E9"/>
    <w:rsid w:val="00CA575D"/>
    <w:rsid w:val="00CA6352"/>
    <w:rsid w:val="00CA72FA"/>
    <w:rsid w:val="00CA7DDA"/>
    <w:rsid w:val="00CB0949"/>
    <w:rsid w:val="00CB0C70"/>
    <w:rsid w:val="00CB211B"/>
    <w:rsid w:val="00CB33AE"/>
    <w:rsid w:val="00CB3895"/>
    <w:rsid w:val="00CB44C2"/>
    <w:rsid w:val="00CB4F72"/>
    <w:rsid w:val="00CB52F3"/>
    <w:rsid w:val="00CB5597"/>
    <w:rsid w:val="00CB5641"/>
    <w:rsid w:val="00CB5E97"/>
    <w:rsid w:val="00CB663C"/>
    <w:rsid w:val="00CB7158"/>
    <w:rsid w:val="00CB7201"/>
    <w:rsid w:val="00CC08C8"/>
    <w:rsid w:val="00CC148C"/>
    <w:rsid w:val="00CC172E"/>
    <w:rsid w:val="00CC1F9A"/>
    <w:rsid w:val="00CC2452"/>
    <w:rsid w:val="00CC313B"/>
    <w:rsid w:val="00CC31D0"/>
    <w:rsid w:val="00CC3D8A"/>
    <w:rsid w:val="00CC451A"/>
    <w:rsid w:val="00CC4606"/>
    <w:rsid w:val="00CC5837"/>
    <w:rsid w:val="00CD0932"/>
    <w:rsid w:val="00CD103F"/>
    <w:rsid w:val="00CD17C8"/>
    <w:rsid w:val="00CD2DB3"/>
    <w:rsid w:val="00CD39E2"/>
    <w:rsid w:val="00CD42B3"/>
    <w:rsid w:val="00CD63C1"/>
    <w:rsid w:val="00CD6759"/>
    <w:rsid w:val="00CD680A"/>
    <w:rsid w:val="00CD6B45"/>
    <w:rsid w:val="00CD6FAC"/>
    <w:rsid w:val="00CE09AB"/>
    <w:rsid w:val="00CE1E36"/>
    <w:rsid w:val="00CE1F72"/>
    <w:rsid w:val="00CE1FBE"/>
    <w:rsid w:val="00CE28FB"/>
    <w:rsid w:val="00CE3264"/>
    <w:rsid w:val="00CE3799"/>
    <w:rsid w:val="00CE3DB2"/>
    <w:rsid w:val="00CE4218"/>
    <w:rsid w:val="00CE5CAD"/>
    <w:rsid w:val="00CE6549"/>
    <w:rsid w:val="00CE6935"/>
    <w:rsid w:val="00CE6F7A"/>
    <w:rsid w:val="00CE775B"/>
    <w:rsid w:val="00CE7CAC"/>
    <w:rsid w:val="00CE7FED"/>
    <w:rsid w:val="00CF0499"/>
    <w:rsid w:val="00CF0C41"/>
    <w:rsid w:val="00CF16B2"/>
    <w:rsid w:val="00CF2B78"/>
    <w:rsid w:val="00CF3739"/>
    <w:rsid w:val="00CF4316"/>
    <w:rsid w:val="00CF47D0"/>
    <w:rsid w:val="00CF54BD"/>
    <w:rsid w:val="00CF66EC"/>
    <w:rsid w:val="00CF789C"/>
    <w:rsid w:val="00CF7D17"/>
    <w:rsid w:val="00D00029"/>
    <w:rsid w:val="00D005F2"/>
    <w:rsid w:val="00D00913"/>
    <w:rsid w:val="00D00A57"/>
    <w:rsid w:val="00D00F1C"/>
    <w:rsid w:val="00D01DD4"/>
    <w:rsid w:val="00D02119"/>
    <w:rsid w:val="00D025CE"/>
    <w:rsid w:val="00D0408A"/>
    <w:rsid w:val="00D04114"/>
    <w:rsid w:val="00D07064"/>
    <w:rsid w:val="00D07375"/>
    <w:rsid w:val="00D07DA4"/>
    <w:rsid w:val="00D11A47"/>
    <w:rsid w:val="00D11C3F"/>
    <w:rsid w:val="00D11E0B"/>
    <w:rsid w:val="00D11E7C"/>
    <w:rsid w:val="00D12C32"/>
    <w:rsid w:val="00D135A9"/>
    <w:rsid w:val="00D137A6"/>
    <w:rsid w:val="00D14BCC"/>
    <w:rsid w:val="00D14CF8"/>
    <w:rsid w:val="00D15A6B"/>
    <w:rsid w:val="00D15A9B"/>
    <w:rsid w:val="00D15FB2"/>
    <w:rsid w:val="00D171A3"/>
    <w:rsid w:val="00D1798D"/>
    <w:rsid w:val="00D226EA"/>
    <w:rsid w:val="00D24B05"/>
    <w:rsid w:val="00D24FC0"/>
    <w:rsid w:val="00D258A1"/>
    <w:rsid w:val="00D266BB"/>
    <w:rsid w:val="00D268E3"/>
    <w:rsid w:val="00D26E72"/>
    <w:rsid w:val="00D272FD"/>
    <w:rsid w:val="00D275C4"/>
    <w:rsid w:val="00D27B30"/>
    <w:rsid w:val="00D305D0"/>
    <w:rsid w:val="00D30854"/>
    <w:rsid w:val="00D30EAB"/>
    <w:rsid w:val="00D30F0D"/>
    <w:rsid w:val="00D31AA8"/>
    <w:rsid w:val="00D33DD1"/>
    <w:rsid w:val="00D33E60"/>
    <w:rsid w:val="00D352B9"/>
    <w:rsid w:val="00D35DED"/>
    <w:rsid w:val="00D35E33"/>
    <w:rsid w:val="00D37297"/>
    <w:rsid w:val="00D373DD"/>
    <w:rsid w:val="00D408FB"/>
    <w:rsid w:val="00D41F34"/>
    <w:rsid w:val="00D42001"/>
    <w:rsid w:val="00D42095"/>
    <w:rsid w:val="00D43475"/>
    <w:rsid w:val="00D434C6"/>
    <w:rsid w:val="00D4490F"/>
    <w:rsid w:val="00D44B23"/>
    <w:rsid w:val="00D44EDB"/>
    <w:rsid w:val="00D458FA"/>
    <w:rsid w:val="00D46084"/>
    <w:rsid w:val="00D46AEA"/>
    <w:rsid w:val="00D46EB0"/>
    <w:rsid w:val="00D5070E"/>
    <w:rsid w:val="00D5078D"/>
    <w:rsid w:val="00D51538"/>
    <w:rsid w:val="00D52086"/>
    <w:rsid w:val="00D53094"/>
    <w:rsid w:val="00D532AD"/>
    <w:rsid w:val="00D54804"/>
    <w:rsid w:val="00D549A0"/>
    <w:rsid w:val="00D5591D"/>
    <w:rsid w:val="00D55EA0"/>
    <w:rsid w:val="00D61E4B"/>
    <w:rsid w:val="00D63ECE"/>
    <w:rsid w:val="00D65624"/>
    <w:rsid w:val="00D65B11"/>
    <w:rsid w:val="00D65B1D"/>
    <w:rsid w:val="00D677EB"/>
    <w:rsid w:val="00D7160D"/>
    <w:rsid w:val="00D71F84"/>
    <w:rsid w:val="00D72598"/>
    <w:rsid w:val="00D72A61"/>
    <w:rsid w:val="00D737B2"/>
    <w:rsid w:val="00D74826"/>
    <w:rsid w:val="00D74C9B"/>
    <w:rsid w:val="00D75CB1"/>
    <w:rsid w:val="00D75D63"/>
    <w:rsid w:val="00D75D7A"/>
    <w:rsid w:val="00D7636B"/>
    <w:rsid w:val="00D76481"/>
    <w:rsid w:val="00D765FE"/>
    <w:rsid w:val="00D768A3"/>
    <w:rsid w:val="00D76993"/>
    <w:rsid w:val="00D76B1C"/>
    <w:rsid w:val="00D818D5"/>
    <w:rsid w:val="00D819FD"/>
    <w:rsid w:val="00D81A8F"/>
    <w:rsid w:val="00D82C3B"/>
    <w:rsid w:val="00D83262"/>
    <w:rsid w:val="00D872A3"/>
    <w:rsid w:val="00D872E2"/>
    <w:rsid w:val="00D87B00"/>
    <w:rsid w:val="00D90E47"/>
    <w:rsid w:val="00D91473"/>
    <w:rsid w:val="00D91BE9"/>
    <w:rsid w:val="00D92563"/>
    <w:rsid w:val="00D929DB"/>
    <w:rsid w:val="00D930C0"/>
    <w:rsid w:val="00D93622"/>
    <w:rsid w:val="00D9368D"/>
    <w:rsid w:val="00D93B30"/>
    <w:rsid w:val="00D94BAC"/>
    <w:rsid w:val="00D94D36"/>
    <w:rsid w:val="00D95A4C"/>
    <w:rsid w:val="00DA032C"/>
    <w:rsid w:val="00DA08A1"/>
    <w:rsid w:val="00DA1049"/>
    <w:rsid w:val="00DA3014"/>
    <w:rsid w:val="00DA548F"/>
    <w:rsid w:val="00DA583A"/>
    <w:rsid w:val="00DA6692"/>
    <w:rsid w:val="00DA6C2D"/>
    <w:rsid w:val="00DA7829"/>
    <w:rsid w:val="00DB15AE"/>
    <w:rsid w:val="00DB17DE"/>
    <w:rsid w:val="00DB1CD7"/>
    <w:rsid w:val="00DB2A2A"/>
    <w:rsid w:val="00DB3025"/>
    <w:rsid w:val="00DB34FC"/>
    <w:rsid w:val="00DB3B82"/>
    <w:rsid w:val="00DB3CB3"/>
    <w:rsid w:val="00DB3E71"/>
    <w:rsid w:val="00DB4C37"/>
    <w:rsid w:val="00DB597B"/>
    <w:rsid w:val="00DB65D0"/>
    <w:rsid w:val="00DB7540"/>
    <w:rsid w:val="00DB7709"/>
    <w:rsid w:val="00DB79DA"/>
    <w:rsid w:val="00DC17C7"/>
    <w:rsid w:val="00DC17E8"/>
    <w:rsid w:val="00DC2742"/>
    <w:rsid w:val="00DC37DA"/>
    <w:rsid w:val="00DC3E0D"/>
    <w:rsid w:val="00DC42DD"/>
    <w:rsid w:val="00DC438A"/>
    <w:rsid w:val="00DC6BC1"/>
    <w:rsid w:val="00DC6C06"/>
    <w:rsid w:val="00DC711F"/>
    <w:rsid w:val="00DD1466"/>
    <w:rsid w:val="00DD19C4"/>
    <w:rsid w:val="00DD267E"/>
    <w:rsid w:val="00DD37D2"/>
    <w:rsid w:val="00DD46B2"/>
    <w:rsid w:val="00DD55D8"/>
    <w:rsid w:val="00DD6A80"/>
    <w:rsid w:val="00DD6BA1"/>
    <w:rsid w:val="00DD7C6D"/>
    <w:rsid w:val="00DE0174"/>
    <w:rsid w:val="00DE0953"/>
    <w:rsid w:val="00DE1558"/>
    <w:rsid w:val="00DE166A"/>
    <w:rsid w:val="00DE3D5C"/>
    <w:rsid w:val="00DE40A8"/>
    <w:rsid w:val="00DE43B0"/>
    <w:rsid w:val="00DE5B45"/>
    <w:rsid w:val="00DE5BBB"/>
    <w:rsid w:val="00DE5CB7"/>
    <w:rsid w:val="00DE7ADA"/>
    <w:rsid w:val="00DF0641"/>
    <w:rsid w:val="00DF1897"/>
    <w:rsid w:val="00DF1DBA"/>
    <w:rsid w:val="00DF26B8"/>
    <w:rsid w:val="00DF37B9"/>
    <w:rsid w:val="00DF3C0C"/>
    <w:rsid w:val="00DF3F05"/>
    <w:rsid w:val="00DF41A5"/>
    <w:rsid w:val="00DF4BC5"/>
    <w:rsid w:val="00DF52AE"/>
    <w:rsid w:val="00DF5405"/>
    <w:rsid w:val="00DF5573"/>
    <w:rsid w:val="00DF58D8"/>
    <w:rsid w:val="00DF648C"/>
    <w:rsid w:val="00DF6EDB"/>
    <w:rsid w:val="00DF7849"/>
    <w:rsid w:val="00DF7BFD"/>
    <w:rsid w:val="00E008E8"/>
    <w:rsid w:val="00E01415"/>
    <w:rsid w:val="00E02CFE"/>
    <w:rsid w:val="00E03280"/>
    <w:rsid w:val="00E03A10"/>
    <w:rsid w:val="00E0480E"/>
    <w:rsid w:val="00E060EB"/>
    <w:rsid w:val="00E0621B"/>
    <w:rsid w:val="00E07234"/>
    <w:rsid w:val="00E107C7"/>
    <w:rsid w:val="00E11A00"/>
    <w:rsid w:val="00E134EE"/>
    <w:rsid w:val="00E165B5"/>
    <w:rsid w:val="00E17B94"/>
    <w:rsid w:val="00E17D49"/>
    <w:rsid w:val="00E226C6"/>
    <w:rsid w:val="00E22D05"/>
    <w:rsid w:val="00E245D2"/>
    <w:rsid w:val="00E24BC1"/>
    <w:rsid w:val="00E24D2D"/>
    <w:rsid w:val="00E24ED0"/>
    <w:rsid w:val="00E25B70"/>
    <w:rsid w:val="00E26BD2"/>
    <w:rsid w:val="00E26C0C"/>
    <w:rsid w:val="00E27F21"/>
    <w:rsid w:val="00E30E4C"/>
    <w:rsid w:val="00E31D47"/>
    <w:rsid w:val="00E31DD9"/>
    <w:rsid w:val="00E32797"/>
    <w:rsid w:val="00E34110"/>
    <w:rsid w:val="00E34167"/>
    <w:rsid w:val="00E343DA"/>
    <w:rsid w:val="00E344D8"/>
    <w:rsid w:val="00E34EAE"/>
    <w:rsid w:val="00E35245"/>
    <w:rsid w:val="00E35343"/>
    <w:rsid w:val="00E35389"/>
    <w:rsid w:val="00E35503"/>
    <w:rsid w:val="00E35F2A"/>
    <w:rsid w:val="00E36B37"/>
    <w:rsid w:val="00E37ABC"/>
    <w:rsid w:val="00E405AB"/>
    <w:rsid w:val="00E42677"/>
    <w:rsid w:val="00E43863"/>
    <w:rsid w:val="00E43C27"/>
    <w:rsid w:val="00E45F81"/>
    <w:rsid w:val="00E47DB3"/>
    <w:rsid w:val="00E50562"/>
    <w:rsid w:val="00E50E5F"/>
    <w:rsid w:val="00E51188"/>
    <w:rsid w:val="00E52829"/>
    <w:rsid w:val="00E5351D"/>
    <w:rsid w:val="00E53821"/>
    <w:rsid w:val="00E53A8D"/>
    <w:rsid w:val="00E542E8"/>
    <w:rsid w:val="00E54581"/>
    <w:rsid w:val="00E5470B"/>
    <w:rsid w:val="00E57724"/>
    <w:rsid w:val="00E60454"/>
    <w:rsid w:val="00E6091B"/>
    <w:rsid w:val="00E6347F"/>
    <w:rsid w:val="00E6436E"/>
    <w:rsid w:val="00E64BC4"/>
    <w:rsid w:val="00E65E3B"/>
    <w:rsid w:val="00E6648E"/>
    <w:rsid w:val="00E667AF"/>
    <w:rsid w:val="00E671B5"/>
    <w:rsid w:val="00E67694"/>
    <w:rsid w:val="00E710D6"/>
    <w:rsid w:val="00E72604"/>
    <w:rsid w:val="00E727A0"/>
    <w:rsid w:val="00E733E7"/>
    <w:rsid w:val="00E74058"/>
    <w:rsid w:val="00E74ED5"/>
    <w:rsid w:val="00E75EE0"/>
    <w:rsid w:val="00E765FC"/>
    <w:rsid w:val="00E771E4"/>
    <w:rsid w:val="00E77B81"/>
    <w:rsid w:val="00E8017C"/>
    <w:rsid w:val="00E803A8"/>
    <w:rsid w:val="00E80B15"/>
    <w:rsid w:val="00E84CF2"/>
    <w:rsid w:val="00E85799"/>
    <w:rsid w:val="00E85EE9"/>
    <w:rsid w:val="00E86FCD"/>
    <w:rsid w:val="00E87B82"/>
    <w:rsid w:val="00E87BB0"/>
    <w:rsid w:val="00E87DFF"/>
    <w:rsid w:val="00E90973"/>
    <w:rsid w:val="00E91691"/>
    <w:rsid w:val="00E92584"/>
    <w:rsid w:val="00E92605"/>
    <w:rsid w:val="00E92D82"/>
    <w:rsid w:val="00E93450"/>
    <w:rsid w:val="00E9410B"/>
    <w:rsid w:val="00E94678"/>
    <w:rsid w:val="00E94A98"/>
    <w:rsid w:val="00E96F2E"/>
    <w:rsid w:val="00E97CB6"/>
    <w:rsid w:val="00E97D26"/>
    <w:rsid w:val="00EA1A2F"/>
    <w:rsid w:val="00EA2D91"/>
    <w:rsid w:val="00EA426B"/>
    <w:rsid w:val="00EA4869"/>
    <w:rsid w:val="00EA48A2"/>
    <w:rsid w:val="00EA48FD"/>
    <w:rsid w:val="00EA4C7F"/>
    <w:rsid w:val="00EA5D71"/>
    <w:rsid w:val="00EA6F24"/>
    <w:rsid w:val="00EA7D97"/>
    <w:rsid w:val="00EAA174"/>
    <w:rsid w:val="00EB22E9"/>
    <w:rsid w:val="00EB3E20"/>
    <w:rsid w:val="00EB433C"/>
    <w:rsid w:val="00EB4B30"/>
    <w:rsid w:val="00EB6635"/>
    <w:rsid w:val="00EB743C"/>
    <w:rsid w:val="00EC140E"/>
    <w:rsid w:val="00EC22E2"/>
    <w:rsid w:val="00EC30CC"/>
    <w:rsid w:val="00EC3803"/>
    <w:rsid w:val="00EC3A17"/>
    <w:rsid w:val="00EC3CBC"/>
    <w:rsid w:val="00EC40FE"/>
    <w:rsid w:val="00EC48EA"/>
    <w:rsid w:val="00EC71A9"/>
    <w:rsid w:val="00EC72D6"/>
    <w:rsid w:val="00EC7D51"/>
    <w:rsid w:val="00ED0839"/>
    <w:rsid w:val="00ED1905"/>
    <w:rsid w:val="00ED2CE8"/>
    <w:rsid w:val="00ED31D0"/>
    <w:rsid w:val="00ED32C4"/>
    <w:rsid w:val="00ED4580"/>
    <w:rsid w:val="00ED5F1F"/>
    <w:rsid w:val="00ED6B71"/>
    <w:rsid w:val="00ED6F90"/>
    <w:rsid w:val="00ED77FB"/>
    <w:rsid w:val="00EE09E8"/>
    <w:rsid w:val="00EE24D0"/>
    <w:rsid w:val="00EE3821"/>
    <w:rsid w:val="00EE3B6F"/>
    <w:rsid w:val="00EE562E"/>
    <w:rsid w:val="00EE6994"/>
    <w:rsid w:val="00EE7D58"/>
    <w:rsid w:val="00EF0392"/>
    <w:rsid w:val="00EF0ACC"/>
    <w:rsid w:val="00EF1ED1"/>
    <w:rsid w:val="00EF1F38"/>
    <w:rsid w:val="00EF2865"/>
    <w:rsid w:val="00EF2F4C"/>
    <w:rsid w:val="00EF3213"/>
    <w:rsid w:val="00EF374E"/>
    <w:rsid w:val="00EF3A8A"/>
    <w:rsid w:val="00EF6B0F"/>
    <w:rsid w:val="00EF722C"/>
    <w:rsid w:val="00F00167"/>
    <w:rsid w:val="00F00FF2"/>
    <w:rsid w:val="00F01D1A"/>
    <w:rsid w:val="00F02C63"/>
    <w:rsid w:val="00F02F9F"/>
    <w:rsid w:val="00F05CB5"/>
    <w:rsid w:val="00F0649E"/>
    <w:rsid w:val="00F06A76"/>
    <w:rsid w:val="00F06F26"/>
    <w:rsid w:val="00F10E7E"/>
    <w:rsid w:val="00F115F0"/>
    <w:rsid w:val="00F125BE"/>
    <w:rsid w:val="00F12A3F"/>
    <w:rsid w:val="00F13F53"/>
    <w:rsid w:val="00F1548C"/>
    <w:rsid w:val="00F15A90"/>
    <w:rsid w:val="00F17527"/>
    <w:rsid w:val="00F2060F"/>
    <w:rsid w:val="00F20970"/>
    <w:rsid w:val="00F20C82"/>
    <w:rsid w:val="00F2276C"/>
    <w:rsid w:val="00F22C07"/>
    <w:rsid w:val="00F230B8"/>
    <w:rsid w:val="00F2343E"/>
    <w:rsid w:val="00F234FD"/>
    <w:rsid w:val="00F24C1C"/>
    <w:rsid w:val="00F25004"/>
    <w:rsid w:val="00F2519D"/>
    <w:rsid w:val="00F251EF"/>
    <w:rsid w:val="00F255F7"/>
    <w:rsid w:val="00F25A68"/>
    <w:rsid w:val="00F25CAF"/>
    <w:rsid w:val="00F26829"/>
    <w:rsid w:val="00F300DB"/>
    <w:rsid w:val="00F30922"/>
    <w:rsid w:val="00F30E77"/>
    <w:rsid w:val="00F328D4"/>
    <w:rsid w:val="00F337FE"/>
    <w:rsid w:val="00F33BF0"/>
    <w:rsid w:val="00F3519F"/>
    <w:rsid w:val="00F362F6"/>
    <w:rsid w:val="00F374E1"/>
    <w:rsid w:val="00F40303"/>
    <w:rsid w:val="00F4085E"/>
    <w:rsid w:val="00F40CD4"/>
    <w:rsid w:val="00F415C8"/>
    <w:rsid w:val="00F41CC3"/>
    <w:rsid w:val="00F435EA"/>
    <w:rsid w:val="00F4425C"/>
    <w:rsid w:val="00F447EA"/>
    <w:rsid w:val="00F448E5"/>
    <w:rsid w:val="00F44E86"/>
    <w:rsid w:val="00F45A7A"/>
    <w:rsid w:val="00F47263"/>
    <w:rsid w:val="00F4753A"/>
    <w:rsid w:val="00F47D7C"/>
    <w:rsid w:val="00F501DF"/>
    <w:rsid w:val="00F5025B"/>
    <w:rsid w:val="00F5036E"/>
    <w:rsid w:val="00F503E1"/>
    <w:rsid w:val="00F50D67"/>
    <w:rsid w:val="00F50FE6"/>
    <w:rsid w:val="00F5118D"/>
    <w:rsid w:val="00F51276"/>
    <w:rsid w:val="00F5194D"/>
    <w:rsid w:val="00F51FCA"/>
    <w:rsid w:val="00F52593"/>
    <w:rsid w:val="00F52EFE"/>
    <w:rsid w:val="00F53E3A"/>
    <w:rsid w:val="00F542BF"/>
    <w:rsid w:val="00F546F8"/>
    <w:rsid w:val="00F54911"/>
    <w:rsid w:val="00F61C6D"/>
    <w:rsid w:val="00F62484"/>
    <w:rsid w:val="00F63042"/>
    <w:rsid w:val="00F63FF8"/>
    <w:rsid w:val="00F64036"/>
    <w:rsid w:val="00F642ED"/>
    <w:rsid w:val="00F644B1"/>
    <w:rsid w:val="00F6523A"/>
    <w:rsid w:val="00F65246"/>
    <w:rsid w:val="00F65450"/>
    <w:rsid w:val="00F65975"/>
    <w:rsid w:val="00F66670"/>
    <w:rsid w:val="00F66DA9"/>
    <w:rsid w:val="00F67449"/>
    <w:rsid w:val="00F67698"/>
    <w:rsid w:val="00F7090B"/>
    <w:rsid w:val="00F73166"/>
    <w:rsid w:val="00F73283"/>
    <w:rsid w:val="00F745DD"/>
    <w:rsid w:val="00F74897"/>
    <w:rsid w:val="00F74B0E"/>
    <w:rsid w:val="00F75966"/>
    <w:rsid w:val="00F7635C"/>
    <w:rsid w:val="00F776A6"/>
    <w:rsid w:val="00F81808"/>
    <w:rsid w:val="00F82001"/>
    <w:rsid w:val="00F823BE"/>
    <w:rsid w:val="00F82640"/>
    <w:rsid w:val="00F860B3"/>
    <w:rsid w:val="00F86587"/>
    <w:rsid w:val="00F868BF"/>
    <w:rsid w:val="00F86AC1"/>
    <w:rsid w:val="00F91491"/>
    <w:rsid w:val="00F91945"/>
    <w:rsid w:val="00F9253C"/>
    <w:rsid w:val="00F95EDA"/>
    <w:rsid w:val="00F96A66"/>
    <w:rsid w:val="00F96DC3"/>
    <w:rsid w:val="00F9756A"/>
    <w:rsid w:val="00FA10D9"/>
    <w:rsid w:val="00FA1E0A"/>
    <w:rsid w:val="00FA1EC1"/>
    <w:rsid w:val="00FA38BA"/>
    <w:rsid w:val="00FA42DE"/>
    <w:rsid w:val="00FA5053"/>
    <w:rsid w:val="00FA708D"/>
    <w:rsid w:val="00FB12A5"/>
    <w:rsid w:val="00FB1457"/>
    <w:rsid w:val="00FB3356"/>
    <w:rsid w:val="00FB3F5F"/>
    <w:rsid w:val="00FB4E49"/>
    <w:rsid w:val="00FB6017"/>
    <w:rsid w:val="00FB6DD6"/>
    <w:rsid w:val="00FB7228"/>
    <w:rsid w:val="00FB75F2"/>
    <w:rsid w:val="00FB7A9A"/>
    <w:rsid w:val="00FC0035"/>
    <w:rsid w:val="00FC00F9"/>
    <w:rsid w:val="00FC01D2"/>
    <w:rsid w:val="00FC04DB"/>
    <w:rsid w:val="00FC08FC"/>
    <w:rsid w:val="00FC1A37"/>
    <w:rsid w:val="00FC2BE5"/>
    <w:rsid w:val="00FC2C53"/>
    <w:rsid w:val="00FC48C1"/>
    <w:rsid w:val="00FC4AAF"/>
    <w:rsid w:val="00FC5005"/>
    <w:rsid w:val="00FC6547"/>
    <w:rsid w:val="00FC691B"/>
    <w:rsid w:val="00FC7186"/>
    <w:rsid w:val="00FC7F66"/>
    <w:rsid w:val="00FD0A9C"/>
    <w:rsid w:val="00FD1204"/>
    <w:rsid w:val="00FD1518"/>
    <w:rsid w:val="00FD1756"/>
    <w:rsid w:val="00FD19F2"/>
    <w:rsid w:val="00FD3D6A"/>
    <w:rsid w:val="00FD51B9"/>
    <w:rsid w:val="00FD5B6A"/>
    <w:rsid w:val="00FD727F"/>
    <w:rsid w:val="00FD7730"/>
    <w:rsid w:val="00FD7B41"/>
    <w:rsid w:val="00FD7BFF"/>
    <w:rsid w:val="00FE05D3"/>
    <w:rsid w:val="00FE1271"/>
    <w:rsid w:val="00FE161E"/>
    <w:rsid w:val="00FE1693"/>
    <w:rsid w:val="00FE3501"/>
    <w:rsid w:val="00FE38FB"/>
    <w:rsid w:val="00FE45C5"/>
    <w:rsid w:val="00FE4921"/>
    <w:rsid w:val="00FE4DFF"/>
    <w:rsid w:val="00FE50E1"/>
    <w:rsid w:val="00FE51C0"/>
    <w:rsid w:val="00FE58DA"/>
    <w:rsid w:val="00FE5F84"/>
    <w:rsid w:val="00FF31D4"/>
    <w:rsid w:val="00FF479A"/>
    <w:rsid w:val="00FF521C"/>
    <w:rsid w:val="00FF5EBB"/>
    <w:rsid w:val="00FF6B8D"/>
    <w:rsid w:val="00FF6FAC"/>
    <w:rsid w:val="00FF7575"/>
    <w:rsid w:val="00FF76BC"/>
    <w:rsid w:val="0101A479"/>
    <w:rsid w:val="0199257F"/>
    <w:rsid w:val="019C53DD"/>
    <w:rsid w:val="01B0DB6D"/>
    <w:rsid w:val="02042A4B"/>
    <w:rsid w:val="02075CFC"/>
    <w:rsid w:val="02468682"/>
    <w:rsid w:val="0249B33E"/>
    <w:rsid w:val="029202AE"/>
    <w:rsid w:val="02C1231D"/>
    <w:rsid w:val="02CF38E1"/>
    <w:rsid w:val="02EC7279"/>
    <w:rsid w:val="02F0F668"/>
    <w:rsid w:val="030CE656"/>
    <w:rsid w:val="03169E6C"/>
    <w:rsid w:val="0331411F"/>
    <w:rsid w:val="033822BD"/>
    <w:rsid w:val="0343875E"/>
    <w:rsid w:val="0346CDDE"/>
    <w:rsid w:val="034CC769"/>
    <w:rsid w:val="035B7076"/>
    <w:rsid w:val="03C1BC16"/>
    <w:rsid w:val="03C90FD5"/>
    <w:rsid w:val="03D21BF6"/>
    <w:rsid w:val="03D6EC7F"/>
    <w:rsid w:val="03F3A8F4"/>
    <w:rsid w:val="04109DD7"/>
    <w:rsid w:val="042D3F08"/>
    <w:rsid w:val="0432F07D"/>
    <w:rsid w:val="043D1A90"/>
    <w:rsid w:val="0473E1D1"/>
    <w:rsid w:val="0487BD47"/>
    <w:rsid w:val="04936BC6"/>
    <w:rsid w:val="04B0F9CF"/>
    <w:rsid w:val="04C5E590"/>
    <w:rsid w:val="04E54C8C"/>
    <w:rsid w:val="04EDC823"/>
    <w:rsid w:val="05149719"/>
    <w:rsid w:val="053A0EDE"/>
    <w:rsid w:val="054A7E40"/>
    <w:rsid w:val="0553114E"/>
    <w:rsid w:val="0555D5F0"/>
    <w:rsid w:val="05A11183"/>
    <w:rsid w:val="05CF0EFD"/>
    <w:rsid w:val="05EE9A78"/>
    <w:rsid w:val="05FD5925"/>
    <w:rsid w:val="063066E9"/>
    <w:rsid w:val="064EBA2A"/>
    <w:rsid w:val="0667E7C4"/>
    <w:rsid w:val="066A2E43"/>
    <w:rsid w:val="06C75E53"/>
    <w:rsid w:val="06E6AB71"/>
    <w:rsid w:val="06EE4D3A"/>
    <w:rsid w:val="06EE86A7"/>
    <w:rsid w:val="06EF8778"/>
    <w:rsid w:val="06F22979"/>
    <w:rsid w:val="06FB3BDC"/>
    <w:rsid w:val="0702C5C8"/>
    <w:rsid w:val="070C28E6"/>
    <w:rsid w:val="070D03A3"/>
    <w:rsid w:val="072107D9"/>
    <w:rsid w:val="072222CF"/>
    <w:rsid w:val="0741803A"/>
    <w:rsid w:val="078B4F9A"/>
    <w:rsid w:val="07A32DF0"/>
    <w:rsid w:val="07ACC9C3"/>
    <w:rsid w:val="081F40D4"/>
    <w:rsid w:val="081FACFF"/>
    <w:rsid w:val="08548844"/>
    <w:rsid w:val="087CE092"/>
    <w:rsid w:val="0882CCFB"/>
    <w:rsid w:val="0887B616"/>
    <w:rsid w:val="08D42CD0"/>
    <w:rsid w:val="08E0724D"/>
    <w:rsid w:val="08E55307"/>
    <w:rsid w:val="08EF708B"/>
    <w:rsid w:val="08F8EA09"/>
    <w:rsid w:val="09193F7A"/>
    <w:rsid w:val="0934F9E7"/>
    <w:rsid w:val="095EEC15"/>
    <w:rsid w:val="09644918"/>
    <w:rsid w:val="09749242"/>
    <w:rsid w:val="0988B12D"/>
    <w:rsid w:val="0989A327"/>
    <w:rsid w:val="09B6E879"/>
    <w:rsid w:val="0A33375C"/>
    <w:rsid w:val="0A482641"/>
    <w:rsid w:val="0A5156ED"/>
    <w:rsid w:val="0A5E4FA1"/>
    <w:rsid w:val="0A91E7B6"/>
    <w:rsid w:val="0A963CC8"/>
    <w:rsid w:val="0A9B409A"/>
    <w:rsid w:val="0AA52FD9"/>
    <w:rsid w:val="0AD37978"/>
    <w:rsid w:val="0AD4DAC3"/>
    <w:rsid w:val="0B00ED0E"/>
    <w:rsid w:val="0B1A5D09"/>
    <w:rsid w:val="0B436773"/>
    <w:rsid w:val="0B4733DB"/>
    <w:rsid w:val="0B6BC396"/>
    <w:rsid w:val="0B7F74BD"/>
    <w:rsid w:val="0BA8CCBA"/>
    <w:rsid w:val="0BB5E79B"/>
    <w:rsid w:val="0BBC699A"/>
    <w:rsid w:val="0BCA4789"/>
    <w:rsid w:val="0BD67789"/>
    <w:rsid w:val="0BE57361"/>
    <w:rsid w:val="0BE7D1BC"/>
    <w:rsid w:val="0BEA8C01"/>
    <w:rsid w:val="0BEEBBDF"/>
    <w:rsid w:val="0BF21114"/>
    <w:rsid w:val="0C17A607"/>
    <w:rsid w:val="0C219BA0"/>
    <w:rsid w:val="0C27A37C"/>
    <w:rsid w:val="0C2C9ADD"/>
    <w:rsid w:val="0C2CEBCF"/>
    <w:rsid w:val="0C324CED"/>
    <w:rsid w:val="0C378F0D"/>
    <w:rsid w:val="0C400B6A"/>
    <w:rsid w:val="0C600119"/>
    <w:rsid w:val="0C682183"/>
    <w:rsid w:val="0C8ED12F"/>
    <w:rsid w:val="0C943C61"/>
    <w:rsid w:val="0C9F3C3D"/>
    <w:rsid w:val="0CC3B403"/>
    <w:rsid w:val="0CCA3BE0"/>
    <w:rsid w:val="0D0DE694"/>
    <w:rsid w:val="0D31F5CF"/>
    <w:rsid w:val="0D32FF50"/>
    <w:rsid w:val="0D49C711"/>
    <w:rsid w:val="0D4A8D99"/>
    <w:rsid w:val="0D4CB2F0"/>
    <w:rsid w:val="0D5E3406"/>
    <w:rsid w:val="0D73C173"/>
    <w:rsid w:val="0D909C36"/>
    <w:rsid w:val="0DC1714C"/>
    <w:rsid w:val="0DD215AE"/>
    <w:rsid w:val="0DDAC97E"/>
    <w:rsid w:val="0E0AD6CB"/>
    <w:rsid w:val="0E3B55AB"/>
    <w:rsid w:val="0E6CC8E8"/>
    <w:rsid w:val="0EAB3271"/>
    <w:rsid w:val="0EB5B7E3"/>
    <w:rsid w:val="0EB83FF3"/>
    <w:rsid w:val="0F05AE7B"/>
    <w:rsid w:val="0F1C6194"/>
    <w:rsid w:val="0F46D06C"/>
    <w:rsid w:val="0F527708"/>
    <w:rsid w:val="0F5A14B2"/>
    <w:rsid w:val="0F853DC5"/>
    <w:rsid w:val="0F9F5E49"/>
    <w:rsid w:val="0FC534FE"/>
    <w:rsid w:val="0FCF1F5A"/>
    <w:rsid w:val="0FD7923D"/>
    <w:rsid w:val="10014BD7"/>
    <w:rsid w:val="1039B570"/>
    <w:rsid w:val="10489D13"/>
    <w:rsid w:val="109E6516"/>
    <w:rsid w:val="10E6BE6B"/>
    <w:rsid w:val="10F6FE9A"/>
    <w:rsid w:val="11177A93"/>
    <w:rsid w:val="115A9DCA"/>
    <w:rsid w:val="11872019"/>
    <w:rsid w:val="118DEA95"/>
    <w:rsid w:val="11AE8AFC"/>
    <w:rsid w:val="11D8D6FD"/>
    <w:rsid w:val="11F79FE6"/>
    <w:rsid w:val="11FDC288"/>
    <w:rsid w:val="121436F5"/>
    <w:rsid w:val="12758789"/>
    <w:rsid w:val="129D10CF"/>
    <w:rsid w:val="12F54D4D"/>
    <w:rsid w:val="1307F2DF"/>
    <w:rsid w:val="131BD0C8"/>
    <w:rsid w:val="133187FE"/>
    <w:rsid w:val="13400FD6"/>
    <w:rsid w:val="134105BF"/>
    <w:rsid w:val="134931B3"/>
    <w:rsid w:val="1366BEFC"/>
    <w:rsid w:val="137AE7D2"/>
    <w:rsid w:val="138B9D22"/>
    <w:rsid w:val="13A74CF8"/>
    <w:rsid w:val="13AC165C"/>
    <w:rsid w:val="13B3FC99"/>
    <w:rsid w:val="13C2A710"/>
    <w:rsid w:val="13E7296C"/>
    <w:rsid w:val="13E97CFE"/>
    <w:rsid w:val="13F01562"/>
    <w:rsid w:val="140B7536"/>
    <w:rsid w:val="140E4924"/>
    <w:rsid w:val="1426C1A1"/>
    <w:rsid w:val="144F1B55"/>
    <w:rsid w:val="144FA774"/>
    <w:rsid w:val="14596777"/>
    <w:rsid w:val="1459C42D"/>
    <w:rsid w:val="14755FF0"/>
    <w:rsid w:val="1481895C"/>
    <w:rsid w:val="14C014CC"/>
    <w:rsid w:val="14C5A688"/>
    <w:rsid w:val="14E04D5C"/>
    <w:rsid w:val="14F8CFCB"/>
    <w:rsid w:val="150AD4EB"/>
    <w:rsid w:val="1529EF26"/>
    <w:rsid w:val="1533147E"/>
    <w:rsid w:val="156D7DE2"/>
    <w:rsid w:val="157308A7"/>
    <w:rsid w:val="157DA4B8"/>
    <w:rsid w:val="15801AE8"/>
    <w:rsid w:val="15A80182"/>
    <w:rsid w:val="15D59CE7"/>
    <w:rsid w:val="160A5D78"/>
    <w:rsid w:val="160EADA5"/>
    <w:rsid w:val="1613C102"/>
    <w:rsid w:val="162C8B7B"/>
    <w:rsid w:val="167040E5"/>
    <w:rsid w:val="167479A1"/>
    <w:rsid w:val="168D3D57"/>
    <w:rsid w:val="16E646D4"/>
    <w:rsid w:val="16F086A7"/>
    <w:rsid w:val="16FDA44D"/>
    <w:rsid w:val="172DB308"/>
    <w:rsid w:val="173AD3C3"/>
    <w:rsid w:val="17430895"/>
    <w:rsid w:val="17458C77"/>
    <w:rsid w:val="17470A13"/>
    <w:rsid w:val="174C4813"/>
    <w:rsid w:val="17A0AEF9"/>
    <w:rsid w:val="180F8743"/>
    <w:rsid w:val="18143AFD"/>
    <w:rsid w:val="181B7CF0"/>
    <w:rsid w:val="18395C65"/>
    <w:rsid w:val="1848095F"/>
    <w:rsid w:val="1898EE3B"/>
    <w:rsid w:val="191A8764"/>
    <w:rsid w:val="191D4D19"/>
    <w:rsid w:val="193D65B7"/>
    <w:rsid w:val="195C8BB5"/>
    <w:rsid w:val="19A57B9D"/>
    <w:rsid w:val="19A7C76F"/>
    <w:rsid w:val="19D2AEAA"/>
    <w:rsid w:val="1A18C90A"/>
    <w:rsid w:val="1A1AECAE"/>
    <w:rsid w:val="1A27FCB7"/>
    <w:rsid w:val="1A7CF1D8"/>
    <w:rsid w:val="1AB79B73"/>
    <w:rsid w:val="1AB8CE66"/>
    <w:rsid w:val="1ACE6A34"/>
    <w:rsid w:val="1AE90554"/>
    <w:rsid w:val="1B013900"/>
    <w:rsid w:val="1B65DCB4"/>
    <w:rsid w:val="1B6B2F15"/>
    <w:rsid w:val="1B7028E9"/>
    <w:rsid w:val="1B79002F"/>
    <w:rsid w:val="1BCAAA02"/>
    <w:rsid w:val="1BCEF3DF"/>
    <w:rsid w:val="1BF72C8A"/>
    <w:rsid w:val="1C1F3526"/>
    <w:rsid w:val="1C365FB0"/>
    <w:rsid w:val="1C522826"/>
    <w:rsid w:val="1C566ECF"/>
    <w:rsid w:val="1C76BB12"/>
    <w:rsid w:val="1C88EF5E"/>
    <w:rsid w:val="1CB5359F"/>
    <w:rsid w:val="1CE18319"/>
    <w:rsid w:val="1CF6AE55"/>
    <w:rsid w:val="1CFEFB90"/>
    <w:rsid w:val="1D0A4F6C"/>
    <w:rsid w:val="1D256F65"/>
    <w:rsid w:val="1D2ADCA3"/>
    <w:rsid w:val="1D3D3912"/>
    <w:rsid w:val="1D85BAD1"/>
    <w:rsid w:val="1D8ECD03"/>
    <w:rsid w:val="1D94E0D7"/>
    <w:rsid w:val="1DB36A3B"/>
    <w:rsid w:val="1DD064DC"/>
    <w:rsid w:val="1DE65DD6"/>
    <w:rsid w:val="1DEDF887"/>
    <w:rsid w:val="1DF7B047"/>
    <w:rsid w:val="1DFDB89A"/>
    <w:rsid w:val="1E072DDF"/>
    <w:rsid w:val="1E09EDA7"/>
    <w:rsid w:val="1E4AA718"/>
    <w:rsid w:val="1E513A96"/>
    <w:rsid w:val="1E6ADB5B"/>
    <w:rsid w:val="1E74664A"/>
    <w:rsid w:val="1E7A8057"/>
    <w:rsid w:val="1EB1966E"/>
    <w:rsid w:val="1EB77E8A"/>
    <w:rsid w:val="1EE43697"/>
    <w:rsid w:val="1F286648"/>
    <w:rsid w:val="1F745B4C"/>
    <w:rsid w:val="1F765901"/>
    <w:rsid w:val="1F89C8E8"/>
    <w:rsid w:val="1F956D42"/>
    <w:rsid w:val="1FBF8D9E"/>
    <w:rsid w:val="1FC26FA8"/>
    <w:rsid w:val="1FC81F79"/>
    <w:rsid w:val="1FC94E69"/>
    <w:rsid w:val="1FC9B39E"/>
    <w:rsid w:val="203A875F"/>
    <w:rsid w:val="2063C300"/>
    <w:rsid w:val="20666184"/>
    <w:rsid w:val="2072DE91"/>
    <w:rsid w:val="2080B3A0"/>
    <w:rsid w:val="209CE751"/>
    <w:rsid w:val="20A26502"/>
    <w:rsid w:val="20C127CD"/>
    <w:rsid w:val="20DB6AE1"/>
    <w:rsid w:val="2101CEE9"/>
    <w:rsid w:val="210C718B"/>
    <w:rsid w:val="210D2220"/>
    <w:rsid w:val="210FB652"/>
    <w:rsid w:val="2114B825"/>
    <w:rsid w:val="2119A131"/>
    <w:rsid w:val="211A81F1"/>
    <w:rsid w:val="2132C61C"/>
    <w:rsid w:val="21433C47"/>
    <w:rsid w:val="21568F14"/>
    <w:rsid w:val="21743447"/>
    <w:rsid w:val="2228302D"/>
    <w:rsid w:val="22444BBD"/>
    <w:rsid w:val="2285F684"/>
    <w:rsid w:val="228F9A56"/>
    <w:rsid w:val="229952E7"/>
    <w:rsid w:val="22AED1A7"/>
    <w:rsid w:val="22B5A7A0"/>
    <w:rsid w:val="22C4EC15"/>
    <w:rsid w:val="22C8AE17"/>
    <w:rsid w:val="23047D46"/>
    <w:rsid w:val="234731B2"/>
    <w:rsid w:val="235D0458"/>
    <w:rsid w:val="237E3F56"/>
    <w:rsid w:val="23875F07"/>
    <w:rsid w:val="23918087"/>
    <w:rsid w:val="23B61860"/>
    <w:rsid w:val="23BA1ACA"/>
    <w:rsid w:val="23C0397F"/>
    <w:rsid w:val="23D81851"/>
    <w:rsid w:val="23EEFF94"/>
    <w:rsid w:val="241BF70F"/>
    <w:rsid w:val="241FD147"/>
    <w:rsid w:val="2422DA57"/>
    <w:rsid w:val="2431786F"/>
    <w:rsid w:val="244C8646"/>
    <w:rsid w:val="245AFD8D"/>
    <w:rsid w:val="24665843"/>
    <w:rsid w:val="248BD80D"/>
    <w:rsid w:val="24E06B87"/>
    <w:rsid w:val="24FB4843"/>
    <w:rsid w:val="24FD4105"/>
    <w:rsid w:val="251E14EE"/>
    <w:rsid w:val="253C80B0"/>
    <w:rsid w:val="254679DD"/>
    <w:rsid w:val="254A89A2"/>
    <w:rsid w:val="257E6746"/>
    <w:rsid w:val="25811BE3"/>
    <w:rsid w:val="258798DA"/>
    <w:rsid w:val="25ABBCBC"/>
    <w:rsid w:val="25C24E64"/>
    <w:rsid w:val="25FC8887"/>
    <w:rsid w:val="25FF2BED"/>
    <w:rsid w:val="26009EB5"/>
    <w:rsid w:val="260D2443"/>
    <w:rsid w:val="26192CC2"/>
    <w:rsid w:val="263BD09A"/>
    <w:rsid w:val="2664E511"/>
    <w:rsid w:val="26CC677D"/>
    <w:rsid w:val="26E9018C"/>
    <w:rsid w:val="2737F5A9"/>
    <w:rsid w:val="27498E40"/>
    <w:rsid w:val="278D9B90"/>
    <w:rsid w:val="27C435DF"/>
    <w:rsid w:val="27CA7AB6"/>
    <w:rsid w:val="27E85380"/>
    <w:rsid w:val="2806A198"/>
    <w:rsid w:val="280F5A97"/>
    <w:rsid w:val="282259BB"/>
    <w:rsid w:val="282850B3"/>
    <w:rsid w:val="28571E7C"/>
    <w:rsid w:val="28688222"/>
    <w:rsid w:val="28CDE986"/>
    <w:rsid w:val="28D66A8F"/>
    <w:rsid w:val="28E15E61"/>
    <w:rsid w:val="28F1D4B3"/>
    <w:rsid w:val="28F2CB50"/>
    <w:rsid w:val="28F400A1"/>
    <w:rsid w:val="292B85F7"/>
    <w:rsid w:val="2936C0EE"/>
    <w:rsid w:val="29400BD1"/>
    <w:rsid w:val="29514D5A"/>
    <w:rsid w:val="29703537"/>
    <w:rsid w:val="299255F3"/>
    <w:rsid w:val="299E8EE5"/>
    <w:rsid w:val="29B31D7F"/>
    <w:rsid w:val="29B43846"/>
    <w:rsid w:val="29C29B37"/>
    <w:rsid w:val="29E05EB8"/>
    <w:rsid w:val="29E45D8E"/>
    <w:rsid w:val="29F992E8"/>
    <w:rsid w:val="29FC0563"/>
    <w:rsid w:val="2A053E99"/>
    <w:rsid w:val="2A0CCA24"/>
    <w:rsid w:val="2A31AE7B"/>
    <w:rsid w:val="2A541991"/>
    <w:rsid w:val="2A57D8B0"/>
    <w:rsid w:val="2A766385"/>
    <w:rsid w:val="2AA0D7FC"/>
    <w:rsid w:val="2ACF717E"/>
    <w:rsid w:val="2AD6F962"/>
    <w:rsid w:val="2AEB0FA5"/>
    <w:rsid w:val="2B128739"/>
    <w:rsid w:val="2B310B1F"/>
    <w:rsid w:val="2B406408"/>
    <w:rsid w:val="2B60A3E6"/>
    <w:rsid w:val="2B6C7949"/>
    <w:rsid w:val="2B781664"/>
    <w:rsid w:val="2B79A28D"/>
    <w:rsid w:val="2B841F8C"/>
    <w:rsid w:val="2B928F96"/>
    <w:rsid w:val="2BBAA805"/>
    <w:rsid w:val="2BFBAB4E"/>
    <w:rsid w:val="2C283FA9"/>
    <w:rsid w:val="2C4DD7BD"/>
    <w:rsid w:val="2CA63B66"/>
    <w:rsid w:val="2CCCFE3C"/>
    <w:rsid w:val="2CCFC3C4"/>
    <w:rsid w:val="2CDE0AF7"/>
    <w:rsid w:val="2CE4DF7C"/>
    <w:rsid w:val="2D281E39"/>
    <w:rsid w:val="2D3397E8"/>
    <w:rsid w:val="2D3866C0"/>
    <w:rsid w:val="2D3D7540"/>
    <w:rsid w:val="2D56A2E2"/>
    <w:rsid w:val="2D777011"/>
    <w:rsid w:val="2DA00651"/>
    <w:rsid w:val="2DA4C50F"/>
    <w:rsid w:val="2DB065A8"/>
    <w:rsid w:val="2DFFC723"/>
    <w:rsid w:val="2E0A81B2"/>
    <w:rsid w:val="2E2A9CCD"/>
    <w:rsid w:val="2E3EAD02"/>
    <w:rsid w:val="2E4F35FD"/>
    <w:rsid w:val="2E631E9A"/>
    <w:rsid w:val="2E6A2950"/>
    <w:rsid w:val="2E8BFC5D"/>
    <w:rsid w:val="2E95BCE0"/>
    <w:rsid w:val="2E95DADC"/>
    <w:rsid w:val="2E9D2653"/>
    <w:rsid w:val="2ECD939E"/>
    <w:rsid w:val="2EE75DF3"/>
    <w:rsid w:val="2F05D945"/>
    <w:rsid w:val="2F0E736D"/>
    <w:rsid w:val="2F221540"/>
    <w:rsid w:val="2F23417E"/>
    <w:rsid w:val="2F5DF405"/>
    <w:rsid w:val="2F681E6D"/>
    <w:rsid w:val="2FA47638"/>
    <w:rsid w:val="2FA718C4"/>
    <w:rsid w:val="2FBE124F"/>
    <w:rsid w:val="2FCA1CB9"/>
    <w:rsid w:val="303491A3"/>
    <w:rsid w:val="30839CF8"/>
    <w:rsid w:val="3093F650"/>
    <w:rsid w:val="30DCA1A8"/>
    <w:rsid w:val="30E14896"/>
    <w:rsid w:val="31033205"/>
    <w:rsid w:val="3105770D"/>
    <w:rsid w:val="310C58AB"/>
    <w:rsid w:val="31171B61"/>
    <w:rsid w:val="312E3A0B"/>
    <w:rsid w:val="313B91C3"/>
    <w:rsid w:val="318A13C3"/>
    <w:rsid w:val="31B26572"/>
    <w:rsid w:val="31C05858"/>
    <w:rsid w:val="31EC58E3"/>
    <w:rsid w:val="31F54360"/>
    <w:rsid w:val="320770B1"/>
    <w:rsid w:val="323601CA"/>
    <w:rsid w:val="324A4C03"/>
    <w:rsid w:val="3258C140"/>
    <w:rsid w:val="325E4848"/>
    <w:rsid w:val="3268BAB3"/>
    <w:rsid w:val="327C76AA"/>
    <w:rsid w:val="32C5A9B6"/>
    <w:rsid w:val="32C71620"/>
    <w:rsid w:val="32CEB99E"/>
    <w:rsid w:val="32DC77B0"/>
    <w:rsid w:val="32E9B4BA"/>
    <w:rsid w:val="32F39EC2"/>
    <w:rsid w:val="33191167"/>
    <w:rsid w:val="332281AA"/>
    <w:rsid w:val="332895CD"/>
    <w:rsid w:val="335BB190"/>
    <w:rsid w:val="33B5044D"/>
    <w:rsid w:val="33FFD002"/>
    <w:rsid w:val="340A9016"/>
    <w:rsid w:val="34141EE8"/>
    <w:rsid w:val="34260745"/>
    <w:rsid w:val="34273144"/>
    <w:rsid w:val="343859A0"/>
    <w:rsid w:val="344F74F7"/>
    <w:rsid w:val="345B7E86"/>
    <w:rsid w:val="34640F5A"/>
    <w:rsid w:val="348C42FE"/>
    <w:rsid w:val="34AA4F35"/>
    <w:rsid w:val="34B66231"/>
    <w:rsid w:val="34C5E9A4"/>
    <w:rsid w:val="351A1464"/>
    <w:rsid w:val="351BDB21"/>
    <w:rsid w:val="352E9B00"/>
    <w:rsid w:val="353B2743"/>
    <w:rsid w:val="3549C147"/>
    <w:rsid w:val="3554793C"/>
    <w:rsid w:val="35EA55A9"/>
    <w:rsid w:val="35ED8AA4"/>
    <w:rsid w:val="35F688B8"/>
    <w:rsid w:val="35FB8410"/>
    <w:rsid w:val="360AFB5B"/>
    <w:rsid w:val="360EE4D2"/>
    <w:rsid w:val="361288CC"/>
    <w:rsid w:val="3625E2ED"/>
    <w:rsid w:val="36463C39"/>
    <w:rsid w:val="36750065"/>
    <w:rsid w:val="367F6518"/>
    <w:rsid w:val="36963EDC"/>
    <w:rsid w:val="369A4B9B"/>
    <w:rsid w:val="36A38FEE"/>
    <w:rsid w:val="36AA1D43"/>
    <w:rsid w:val="36C34EC6"/>
    <w:rsid w:val="36C549D4"/>
    <w:rsid w:val="36F9F721"/>
    <w:rsid w:val="3710E919"/>
    <w:rsid w:val="37569135"/>
    <w:rsid w:val="3776454C"/>
    <w:rsid w:val="378CAA41"/>
    <w:rsid w:val="3796046A"/>
    <w:rsid w:val="379A7875"/>
    <w:rsid w:val="37B68B06"/>
    <w:rsid w:val="37D78603"/>
    <w:rsid w:val="37FAE6A1"/>
    <w:rsid w:val="3800920E"/>
    <w:rsid w:val="380264E6"/>
    <w:rsid w:val="381DE452"/>
    <w:rsid w:val="383E7F1E"/>
    <w:rsid w:val="384421B9"/>
    <w:rsid w:val="385B592B"/>
    <w:rsid w:val="38862ADA"/>
    <w:rsid w:val="38945E05"/>
    <w:rsid w:val="38A274CB"/>
    <w:rsid w:val="38B37524"/>
    <w:rsid w:val="38DAE170"/>
    <w:rsid w:val="38E80D9C"/>
    <w:rsid w:val="3909021B"/>
    <w:rsid w:val="390DC33D"/>
    <w:rsid w:val="391F90A0"/>
    <w:rsid w:val="392111CC"/>
    <w:rsid w:val="3937AA97"/>
    <w:rsid w:val="3955417D"/>
    <w:rsid w:val="3958F63E"/>
    <w:rsid w:val="3965D709"/>
    <w:rsid w:val="398E2E03"/>
    <w:rsid w:val="39CA49EF"/>
    <w:rsid w:val="39DE800F"/>
    <w:rsid w:val="39EAAD86"/>
    <w:rsid w:val="39FC92C6"/>
    <w:rsid w:val="3A02DEE2"/>
    <w:rsid w:val="3A5C3EE2"/>
    <w:rsid w:val="3A83DDFD"/>
    <w:rsid w:val="3AAF4805"/>
    <w:rsid w:val="3AC5B386"/>
    <w:rsid w:val="3AD9E2BA"/>
    <w:rsid w:val="3B15FBC8"/>
    <w:rsid w:val="3B4BA11F"/>
    <w:rsid w:val="3B756C1D"/>
    <w:rsid w:val="3B864884"/>
    <w:rsid w:val="3B968754"/>
    <w:rsid w:val="3BA7D19B"/>
    <w:rsid w:val="3BBA9F35"/>
    <w:rsid w:val="3BC1534A"/>
    <w:rsid w:val="3BCDFB86"/>
    <w:rsid w:val="3BD3060D"/>
    <w:rsid w:val="3BD8B85A"/>
    <w:rsid w:val="3C2808AB"/>
    <w:rsid w:val="3C3E0B07"/>
    <w:rsid w:val="3C46FAC4"/>
    <w:rsid w:val="3C4DA223"/>
    <w:rsid w:val="3C8AEF93"/>
    <w:rsid w:val="3C9D48D7"/>
    <w:rsid w:val="3CB5041E"/>
    <w:rsid w:val="3CC8DF99"/>
    <w:rsid w:val="3CDAA539"/>
    <w:rsid w:val="3CE84536"/>
    <w:rsid w:val="3CEB3255"/>
    <w:rsid w:val="3CFBE877"/>
    <w:rsid w:val="3D076303"/>
    <w:rsid w:val="3D0D9419"/>
    <w:rsid w:val="3D13EBF6"/>
    <w:rsid w:val="3D224E48"/>
    <w:rsid w:val="3D6252D1"/>
    <w:rsid w:val="3D735BD2"/>
    <w:rsid w:val="3E23E2DD"/>
    <w:rsid w:val="3E2A5954"/>
    <w:rsid w:val="3E6C28B9"/>
    <w:rsid w:val="3EA62FA5"/>
    <w:rsid w:val="3EAE87C9"/>
    <w:rsid w:val="3EAF7BF8"/>
    <w:rsid w:val="3EB7F2BB"/>
    <w:rsid w:val="3EDE275A"/>
    <w:rsid w:val="3F3FEDCD"/>
    <w:rsid w:val="3FA68408"/>
    <w:rsid w:val="3FB1C936"/>
    <w:rsid w:val="4025E785"/>
    <w:rsid w:val="4055D6F4"/>
    <w:rsid w:val="4059EF0A"/>
    <w:rsid w:val="406CED3D"/>
    <w:rsid w:val="40C3F119"/>
    <w:rsid w:val="40C92EE5"/>
    <w:rsid w:val="40D22979"/>
    <w:rsid w:val="40F53023"/>
    <w:rsid w:val="41454DEA"/>
    <w:rsid w:val="414559F4"/>
    <w:rsid w:val="415E5DE3"/>
    <w:rsid w:val="4161FA16"/>
    <w:rsid w:val="417E021F"/>
    <w:rsid w:val="41BAE08A"/>
    <w:rsid w:val="41D35EB1"/>
    <w:rsid w:val="42164824"/>
    <w:rsid w:val="42205935"/>
    <w:rsid w:val="4233EEBE"/>
    <w:rsid w:val="4248D55C"/>
    <w:rsid w:val="4259732A"/>
    <w:rsid w:val="425C3DB8"/>
    <w:rsid w:val="425E25DF"/>
    <w:rsid w:val="42B0ACA2"/>
    <w:rsid w:val="42CAC6E8"/>
    <w:rsid w:val="42E0AAA7"/>
    <w:rsid w:val="430809D7"/>
    <w:rsid w:val="431A62CE"/>
    <w:rsid w:val="4320FEAE"/>
    <w:rsid w:val="4323D003"/>
    <w:rsid w:val="4366A00B"/>
    <w:rsid w:val="438CE03E"/>
    <w:rsid w:val="439365B8"/>
    <w:rsid w:val="43F260E8"/>
    <w:rsid w:val="4400CFA7"/>
    <w:rsid w:val="44538A15"/>
    <w:rsid w:val="446509B2"/>
    <w:rsid w:val="44894F54"/>
    <w:rsid w:val="449C4505"/>
    <w:rsid w:val="44B5115C"/>
    <w:rsid w:val="44B8DD98"/>
    <w:rsid w:val="44D4CBB7"/>
    <w:rsid w:val="44E394BB"/>
    <w:rsid w:val="44F152E3"/>
    <w:rsid w:val="451E8336"/>
    <w:rsid w:val="452BCAE6"/>
    <w:rsid w:val="45338762"/>
    <w:rsid w:val="4561897A"/>
    <w:rsid w:val="4580A77A"/>
    <w:rsid w:val="4587DA5A"/>
    <w:rsid w:val="45936BD8"/>
    <w:rsid w:val="45AB5FA6"/>
    <w:rsid w:val="45B390F7"/>
    <w:rsid w:val="45D737E7"/>
    <w:rsid w:val="45E3AA36"/>
    <w:rsid w:val="4603F297"/>
    <w:rsid w:val="4640A364"/>
    <w:rsid w:val="46823535"/>
    <w:rsid w:val="46988D08"/>
    <w:rsid w:val="46B19E55"/>
    <w:rsid w:val="46C4622B"/>
    <w:rsid w:val="46C4F9A3"/>
    <w:rsid w:val="46CF8C0F"/>
    <w:rsid w:val="47010A68"/>
    <w:rsid w:val="470C81C2"/>
    <w:rsid w:val="4721D589"/>
    <w:rsid w:val="476063BC"/>
    <w:rsid w:val="476D2CC5"/>
    <w:rsid w:val="4778192D"/>
    <w:rsid w:val="47876B32"/>
    <w:rsid w:val="47B5BC98"/>
    <w:rsid w:val="47C29BCD"/>
    <w:rsid w:val="47F2A876"/>
    <w:rsid w:val="47FDE1BE"/>
    <w:rsid w:val="480D678C"/>
    <w:rsid w:val="481AF885"/>
    <w:rsid w:val="481D1735"/>
    <w:rsid w:val="4827A1C5"/>
    <w:rsid w:val="483CA22B"/>
    <w:rsid w:val="4849A175"/>
    <w:rsid w:val="486B6615"/>
    <w:rsid w:val="48759B48"/>
    <w:rsid w:val="48C186D9"/>
    <w:rsid w:val="48C948EB"/>
    <w:rsid w:val="499DEF34"/>
    <w:rsid w:val="49A4583B"/>
    <w:rsid w:val="49B2E207"/>
    <w:rsid w:val="49EA8FFB"/>
    <w:rsid w:val="49EC8CD3"/>
    <w:rsid w:val="49F5B6C0"/>
    <w:rsid w:val="49FE9EFB"/>
    <w:rsid w:val="49FEDAA4"/>
    <w:rsid w:val="4A41F17F"/>
    <w:rsid w:val="4A4C57A2"/>
    <w:rsid w:val="4A8BA736"/>
    <w:rsid w:val="4A9BAB2D"/>
    <w:rsid w:val="4A9DCA31"/>
    <w:rsid w:val="4AC44A89"/>
    <w:rsid w:val="4AC994C7"/>
    <w:rsid w:val="4AF86EDA"/>
    <w:rsid w:val="4B221A88"/>
    <w:rsid w:val="4B7B8680"/>
    <w:rsid w:val="4B7C2198"/>
    <w:rsid w:val="4B958A25"/>
    <w:rsid w:val="4BCD6482"/>
    <w:rsid w:val="4BDB3E90"/>
    <w:rsid w:val="4C18E655"/>
    <w:rsid w:val="4C4ABBF5"/>
    <w:rsid w:val="4C4D3878"/>
    <w:rsid w:val="4C678F2B"/>
    <w:rsid w:val="4C74017B"/>
    <w:rsid w:val="4C7F315F"/>
    <w:rsid w:val="4CB8F86A"/>
    <w:rsid w:val="4CC7B1E8"/>
    <w:rsid w:val="4CD5FEA6"/>
    <w:rsid w:val="4CD681FD"/>
    <w:rsid w:val="4D0AC816"/>
    <w:rsid w:val="4D3676D0"/>
    <w:rsid w:val="4D4FD6F4"/>
    <w:rsid w:val="4D597B80"/>
    <w:rsid w:val="4D83C482"/>
    <w:rsid w:val="4DA1343B"/>
    <w:rsid w:val="4DA2EB2F"/>
    <w:rsid w:val="4DA3D35C"/>
    <w:rsid w:val="4DA9C056"/>
    <w:rsid w:val="4DBBA3E7"/>
    <w:rsid w:val="4DD50420"/>
    <w:rsid w:val="4DD79EF9"/>
    <w:rsid w:val="4DE5510F"/>
    <w:rsid w:val="4DEFBF5C"/>
    <w:rsid w:val="4DF75C39"/>
    <w:rsid w:val="4E12EE22"/>
    <w:rsid w:val="4E2D36EC"/>
    <w:rsid w:val="4E2D8CC5"/>
    <w:rsid w:val="4E4A521C"/>
    <w:rsid w:val="4E5D3ED5"/>
    <w:rsid w:val="4EB037D9"/>
    <w:rsid w:val="4EC24416"/>
    <w:rsid w:val="4ED6B22B"/>
    <w:rsid w:val="4EEEC6C6"/>
    <w:rsid w:val="4F1CB7BB"/>
    <w:rsid w:val="4F200858"/>
    <w:rsid w:val="4F2E379B"/>
    <w:rsid w:val="4F48E9D4"/>
    <w:rsid w:val="4F6264CA"/>
    <w:rsid w:val="4FAC4883"/>
    <w:rsid w:val="4FAD4CC4"/>
    <w:rsid w:val="4FC5A1AA"/>
    <w:rsid w:val="4FD0FABF"/>
    <w:rsid w:val="500767DF"/>
    <w:rsid w:val="500EDA4B"/>
    <w:rsid w:val="502CB014"/>
    <w:rsid w:val="504A73F8"/>
    <w:rsid w:val="5069CECC"/>
    <w:rsid w:val="506D160B"/>
    <w:rsid w:val="5078005A"/>
    <w:rsid w:val="507BED57"/>
    <w:rsid w:val="508EF865"/>
    <w:rsid w:val="50A1A8C4"/>
    <w:rsid w:val="50B2B10E"/>
    <w:rsid w:val="50C5540E"/>
    <w:rsid w:val="50C90914"/>
    <w:rsid w:val="50E4BA35"/>
    <w:rsid w:val="50ECFEB8"/>
    <w:rsid w:val="50F3735D"/>
    <w:rsid w:val="51061160"/>
    <w:rsid w:val="510D0DC6"/>
    <w:rsid w:val="514CDB06"/>
    <w:rsid w:val="515836D6"/>
    <w:rsid w:val="51628F8D"/>
    <w:rsid w:val="51811D54"/>
    <w:rsid w:val="51A07A64"/>
    <w:rsid w:val="51AD54C3"/>
    <w:rsid w:val="51B149BC"/>
    <w:rsid w:val="51CBABC7"/>
    <w:rsid w:val="51DE1264"/>
    <w:rsid w:val="51F91FFE"/>
    <w:rsid w:val="51FD4827"/>
    <w:rsid w:val="5213E4F2"/>
    <w:rsid w:val="52290723"/>
    <w:rsid w:val="52303425"/>
    <w:rsid w:val="52388595"/>
    <w:rsid w:val="524BF0F5"/>
    <w:rsid w:val="525F948B"/>
    <w:rsid w:val="5261246F"/>
    <w:rsid w:val="527AB20A"/>
    <w:rsid w:val="5283D613"/>
    <w:rsid w:val="52947A91"/>
    <w:rsid w:val="52F74B01"/>
    <w:rsid w:val="534E6893"/>
    <w:rsid w:val="5387304A"/>
    <w:rsid w:val="538E8FF4"/>
    <w:rsid w:val="53A6A9BF"/>
    <w:rsid w:val="53CB4648"/>
    <w:rsid w:val="53D480D4"/>
    <w:rsid w:val="53FA4C4E"/>
    <w:rsid w:val="541BFFF5"/>
    <w:rsid w:val="541DA4DA"/>
    <w:rsid w:val="54241C3D"/>
    <w:rsid w:val="544C64D8"/>
    <w:rsid w:val="5469D039"/>
    <w:rsid w:val="547B5F52"/>
    <w:rsid w:val="547C8514"/>
    <w:rsid w:val="54C72671"/>
    <w:rsid w:val="54CC5800"/>
    <w:rsid w:val="54F6459E"/>
    <w:rsid w:val="5541BFB4"/>
    <w:rsid w:val="556864AA"/>
    <w:rsid w:val="558A5938"/>
    <w:rsid w:val="559046E6"/>
    <w:rsid w:val="55A15410"/>
    <w:rsid w:val="55E92A18"/>
    <w:rsid w:val="561460A8"/>
    <w:rsid w:val="563C853D"/>
    <w:rsid w:val="565768D0"/>
    <w:rsid w:val="5669D5A4"/>
    <w:rsid w:val="5685F694"/>
    <w:rsid w:val="568702BA"/>
    <w:rsid w:val="5689F905"/>
    <w:rsid w:val="569CA8DD"/>
    <w:rsid w:val="56B3FA91"/>
    <w:rsid w:val="56D8C91F"/>
    <w:rsid w:val="56F2BEFA"/>
    <w:rsid w:val="56F35672"/>
    <w:rsid w:val="56F3A987"/>
    <w:rsid w:val="5704D767"/>
    <w:rsid w:val="57116D73"/>
    <w:rsid w:val="5740F6C1"/>
    <w:rsid w:val="574A5C92"/>
    <w:rsid w:val="5765B638"/>
    <w:rsid w:val="576D9D10"/>
    <w:rsid w:val="5796DCF8"/>
    <w:rsid w:val="57A89565"/>
    <w:rsid w:val="57C671E8"/>
    <w:rsid w:val="57EA8930"/>
    <w:rsid w:val="57F232A4"/>
    <w:rsid w:val="57FE82C8"/>
    <w:rsid w:val="581D59C7"/>
    <w:rsid w:val="5845E393"/>
    <w:rsid w:val="58764192"/>
    <w:rsid w:val="588D19E4"/>
    <w:rsid w:val="58A7CBF8"/>
    <w:rsid w:val="58E1D1F0"/>
    <w:rsid w:val="59029A88"/>
    <w:rsid w:val="5929305D"/>
    <w:rsid w:val="59327A88"/>
    <w:rsid w:val="593846A1"/>
    <w:rsid w:val="5944871C"/>
    <w:rsid w:val="5945B4CD"/>
    <w:rsid w:val="5958CD30"/>
    <w:rsid w:val="5963C443"/>
    <w:rsid w:val="59764E1A"/>
    <w:rsid w:val="598739E1"/>
    <w:rsid w:val="5998281A"/>
    <w:rsid w:val="5A1B2B20"/>
    <w:rsid w:val="5A41C1B1"/>
    <w:rsid w:val="5A478534"/>
    <w:rsid w:val="5A6CC349"/>
    <w:rsid w:val="5A865B67"/>
    <w:rsid w:val="5A9A598E"/>
    <w:rsid w:val="5ACF075C"/>
    <w:rsid w:val="5B0C429E"/>
    <w:rsid w:val="5B0CD925"/>
    <w:rsid w:val="5B336A44"/>
    <w:rsid w:val="5B442333"/>
    <w:rsid w:val="5B5E34B5"/>
    <w:rsid w:val="5B69AB6D"/>
    <w:rsid w:val="5B89CF6A"/>
    <w:rsid w:val="5B8C44ED"/>
    <w:rsid w:val="5B9DD107"/>
    <w:rsid w:val="5BD381E6"/>
    <w:rsid w:val="5BF2479C"/>
    <w:rsid w:val="5C11E6CC"/>
    <w:rsid w:val="5C445C9F"/>
    <w:rsid w:val="5CA85F36"/>
    <w:rsid w:val="5CAE5754"/>
    <w:rsid w:val="5CD6244A"/>
    <w:rsid w:val="5D0F6B3F"/>
    <w:rsid w:val="5D2FC777"/>
    <w:rsid w:val="5D4D65AD"/>
    <w:rsid w:val="5DA40EB4"/>
    <w:rsid w:val="5DB11770"/>
    <w:rsid w:val="5DC8A8C4"/>
    <w:rsid w:val="5E0B9AD8"/>
    <w:rsid w:val="5E349A2B"/>
    <w:rsid w:val="5E7D0D81"/>
    <w:rsid w:val="5E888DE3"/>
    <w:rsid w:val="5E9940C1"/>
    <w:rsid w:val="5E9DB726"/>
    <w:rsid w:val="5EA05DD3"/>
    <w:rsid w:val="5EBDC7F0"/>
    <w:rsid w:val="5EBE48D3"/>
    <w:rsid w:val="5EDA4D9A"/>
    <w:rsid w:val="5EF1A203"/>
    <w:rsid w:val="5EF4C035"/>
    <w:rsid w:val="5F0070B4"/>
    <w:rsid w:val="5F169C03"/>
    <w:rsid w:val="5F19FF08"/>
    <w:rsid w:val="5F1A3A57"/>
    <w:rsid w:val="5F538DC4"/>
    <w:rsid w:val="5F5E62C2"/>
    <w:rsid w:val="5F664C9C"/>
    <w:rsid w:val="5FBBFE20"/>
    <w:rsid w:val="5FDB6256"/>
    <w:rsid w:val="600686A4"/>
    <w:rsid w:val="605814CC"/>
    <w:rsid w:val="6064F09D"/>
    <w:rsid w:val="60C807F1"/>
    <w:rsid w:val="60E26334"/>
    <w:rsid w:val="61075EA1"/>
    <w:rsid w:val="61179274"/>
    <w:rsid w:val="61223F6B"/>
    <w:rsid w:val="612646A1"/>
    <w:rsid w:val="613A599B"/>
    <w:rsid w:val="61AD5D5D"/>
    <w:rsid w:val="61C8BBFC"/>
    <w:rsid w:val="61D98E80"/>
    <w:rsid w:val="62187967"/>
    <w:rsid w:val="62233BB7"/>
    <w:rsid w:val="622A57DA"/>
    <w:rsid w:val="6266C732"/>
    <w:rsid w:val="6286C270"/>
    <w:rsid w:val="62A2EEFE"/>
    <w:rsid w:val="62AEB595"/>
    <w:rsid w:val="62AF7D4F"/>
    <w:rsid w:val="62CD2B92"/>
    <w:rsid w:val="62DFE558"/>
    <w:rsid w:val="62EAC9C8"/>
    <w:rsid w:val="62F3D1FB"/>
    <w:rsid w:val="6315B1C8"/>
    <w:rsid w:val="633E9AD5"/>
    <w:rsid w:val="638546AE"/>
    <w:rsid w:val="639366E9"/>
    <w:rsid w:val="63A01371"/>
    <w:rsid w:val="63C6A76C"/>
    <w:rsid w:val="63CDA327"/>
    <w:rsid w:val="63CDB739"/>
    <w:rsid w:val="63F3D150"/>
    <w:rsid w:val="644AA2BD"/>
    <w:rsid w:val="64606B31"/>
    <w:rsid w:val="647D28CA"/>
    <w:rsid w:val="64B18A0F"/>
    <w:rsid w:val="64BB6315"/>
    <w:rsid w:val="64C4F2B7"/>
    <w:rsid w:val="64CEC38C"/>
    <w:rsid w:val="64DCFE62"/>
    <w:rsid w:val="64E6E5E2"/>
    <w:rsid w:val="64E98F87"/>
    <w:rsid w:val="650EFB80"/>
    <w:rsid w:val="652910E8"/>
    <w:rsid w:val="653B4C5A"/>
    <w:rsid w:val="653C0B97"/>
    <w:rsid w:val="653C907A"/>
    <w:rsid w:val="654C4051"/>
    <w:rsid w:val="6585460F"/>
    <w:rsid w:val="658A8550"/>
    <w:rsid w:val="65F08020"/>
    <w:rsid w:val="65FCD676"/>
    <w:rsid w:val="6600CB72"/>
    <w:rsid w:val="662A8475"/>
    <w:rsid w:val="662F4FF1"/>
    <w:rsid w:val="664D868C"/>
    <w:rsid w:val="66528603"/>
    <w:rsid w:val="665A74BC"/>
    <w:rsid w:val="6661EA81"/>
    <w:rsid w:val="66F481CB"/>
    <w:rsid w:val="6728A639"/>
    <w:rsid w:val="6729680A"/>
    <w:rsid w:val="672CBA63"/>
    <w:rsid w:val="6755B988"/>
    <w:rsid w:val="67A1F758"/>
    <w:rsid w:val="67AED824"/>
    <w:rsid w:val="67B379A0"/>
    <w:rsid w:val="67ED220E"/>
    <w:rsid w:val="68620A45"/>
    <w:rsid w:val="68629BDF"/>
    <w:rsid w:val="687FB2BC"/>
    <w:rsid w:val="68CDB334"/>
    <w:rsid w:val="691513FF"/>
    <w:rsid w:val="6921FE6D"/>
    <w:rsid w:val="6924B1EA"/>
    <w:rsid w:val="69864AC6"/>
    <w:rsid w:val="6999695E"/>
    <w:rsid w:val="69A8789A"/>
    <w:rsid w:val="6A21A216"/>
    <w:rsid w:val="6A2FDAEC"/>
    <w:rsid w:val="6A488748"/>
    <w:rsid w:val="6A66A2AA"/>
    <w:rsid w:val="6A7431FF"/>
    <w:rsid w:val="6A79DAE8"/>
    <w:rsid w:val="6B2DE5DF"/>
    <w:rsid w:val="6B378083"/>
    <w:rsid w:val="6B511E2C"/>
    <w:rsid w:val="6B89FE0D"/>
    <w:rsid w:val="6BCFC74D"/>
    <w:rsid w:val="6BDB3101"/>
    <w:rsid w:val="6C40A1BF"/>
    <w:rsid w:val="6C94F934"/>
    <w:rsid w:val="6CBE7868"/>
    <w:rsid w:val="6CC7C4AD"/>
    <w:rsid w:val="6CC9050C"/>
    <w:rsid w:val="6CC9B640"/>
    <w:rsid w:val="6CCE8343"/>
    <w:rsid w:val="6CE46C82"/>
    <w:rsid w:val="6D09CD0C"/>
    <w:rsid w:val="6D0AC6A0"/>
    <w:rsid w:val="6D0CEE6D"/>
    <w:rsid w:val="6D600073"/>
    <w:rsid w:val="6D6E40A5"/>
    <w:rsid w:val="6D98457A"/>
    <w:rsid w:val="6DB151CA"/>
    <w:rsid w:val="6DBF8B67"/>
    <w:rsid w:val="6DCFF644"/>
    <w:rsid w:val="6DD9755A"/>
    <w:rsid w:val="6E2556E5"/>
    <w:rsid w:val="6E2B4863"/>
    <w:rsid w:val="6E3DEF56"/>
    <w:rsid w:val="6E6F5219"/>
    <w:rsid w:val="6E7C25F3"/>
    <w:rsid w:val="6E98A3B9"/>
    <w:rsid w:val="6EA73F04"/>
    <w:rsid w:val="6F03EBA4"/>
    <w:rsid w:val="6F0D4578"/>
    <w:rsid w:val="6F2B2977"/>
    <w:rsid w:val="6F34BCCB"/>
    <w:rsid w:val="6F37BA09"/>
    <w:rsid w:val="6F61ABEF"/>
    <w:rsid w:val="6F6594DD"/>
    <w:rsid w:val="6F91DBB1"/>
    <w:rsid w:val="6FDE10EF"/>
    <w:rsid w:val="6FF443F4"/>
    <w:rsid w:val="701A40FC"/>
    <w:rsid w:val="706ECBC4"/>
    <w:rsid w:val="7074BF83"/>
    <w:rsid w:val="70807211"/>
    <w:rsid w:val="7089640B"/>
    <w:rsid w:val="70B0D263"/>
    <w:rsid w:val="70B8CD14"/>
    <w:rsid w:val="70B9102C"/>
    <w:rsid w:val="70D5DA89"/>
    <w:rsid w:val="70F52149"/>
    <w:rsid w:val="70F5D30C"/>
    <w:rsid w:val="710DA7CA"/>
    <w:rsid w:val="7113C437"/>
    <w:rsid w:val="7116A6CE"/>
    <w:rsid w:val="7118B746"/>
    <w:rsid w:val="712025E4"/>
    <w:rsid w:val="715B9480"/>
    <w:rsid w:val="716B5242"/>
    <w:rsid w:val="719883F3"/>
    <w:rsid w:val="71D154F8"/>
    <w:rsid w:val="71E1D78D"/>
    <w:rsid w:val="71F25BBD"/>
    <w:rsid w:val="722A8083"/>
    <w:rsid w:val="7233D03B"/>
    <w:rsid w:val="723C6364"/>
    <w:rsid w:val="7242588E"/>
    <w:rsid w:val="7243A8E0"/>
    <w:rsid w:val="724EF3A9"/>
    <w:rsid w:val="725C19F5"/>
    <w:rsid w:val="72637E48"/>
    <w:rsid w:val="726EB084"/>
    <w:rsid w:val="727656A7"/>
    <w:rsid w:val="727F15D9"/>
    <w:rsid w:val="7283FA96"/>
    <w:rsid w:val="72AEE724"/>
    <w:rsid w:val="72BC3F53"/>
    <w:rsid w:val="72BF677B"/>
    <w:rsid w:val="72F8DA48"/>
    <w:rsid w:val="7328837B"/>
    <w:rsid w:val="73384690"/>
    <w:rsid w:val="7338D502"/>
    <w:rsid w:val="7344A005"/>
    <w:rsid w:val="734EDE3C"/>
    <w:rsid w:val="735A0DCA"/>
    <w:rsid w:val="735C86AB"/>
    <w:rsid w:val="735E8949"/>
    <w:rsid w:val="73787257"/>
    <w:rsid w:val="738A814B"/>
    <w:rsid w:val="7392340F"/>
    <w:rsid w:val="739E709F"/>
    <w:rsid w:val="73D3E13E"/>
    <w:rsid w:val="73D9EAA7"/>
    <w:rsid w:val="73EA438D"/>
    <w:rsid w:val="741C95AB"/>
    <w:rsid w:val="744B64F9"/>
    <w:rsid w:val="7464C3C0"/>
    <w:rsid w:val="751DA586"/>
    <w:rsid w:val="7536284B"/>
    <w:rsid w:val="754B3605"/>
    <w:rsid w:val="754D0063"/>
    <w:rsid w:val="75586526"/>
    <w:rsid w:val="756CEDD7"/>
    <w:rsid w:val="758CCD86"/>
    <w:rsid w:val="75A77402"/>
    <w:rsid w:val="75AD531F"/>
    <w:rsid w:val="75C085B4"/>
    <w:rsid w:val="75C5FAB5"/>
    <w:rsid w:val="75E413A4"/>
    <w:rsid w:val="75E8A816"/>
    <w:rsid w:val="75F2B456"/>
    <w:rsid w:val="760688BA"/>
    <w:rsid w:val="761DE3E4"/>
    <w:rsid w:val="76451AA4"/>
    <w:rsid w:val="766573D0"/>
    <w:rsid w:val="76E73508"/>
    <w:rsid w:val="7752F12F"/>
    <w:rsid w:val="7758400E"/>
    <w:rsid w:val="7796EF4C"/>
    <w:rsid w:val="77B84069"/>
    <w:rsid w:val="77FCAE91"/>
    <w:rsid w:val="7814566D"/>
    <w:rsid w:val="78366B42"/>
    <w:rsid w:val="784314D8"/>
    <w:rsid w:val="7856E978"/>
    <w:rsid w:val="788394EA"/>
    <w:rsid w:val="78915C82"/>
    <w:rsid w:val="789C3E4C"/>
    <w:rsid w:val="79029F51"/>
    <w:rsid w:val="790C3E3F"/>
    <w:rsid w:val="790E0F9F"/>
    <w:rsid w:val="791B3330"/>
    <w:rsid w:val="794AAA30"/>
    <w:rsid w:val="79BA5814"/>
    <w:rsid w:val="79D8B56F"/>
    <w:rsid w:val="79EFF56C"/>
    <w:rsid w:val="7A11E310"/>
    <w:rsid w:val="7A44D501"/>
    <w:rsid w:val="7A5B5421"/>
    <w:rsid w:val="7A77EB3E"/>
    <w:rsid w:val="7A84E64B"/>
    <w:rsid w:val="7AC53D1F"/>
    <w:rsid w:val="7AC69D6A"/>
    <w:rsid w:val="7ACF8963"/>
    <w:rsid w:val="7AD314BF"/>
    <w:rsid w:val="7AD54D3E"/>
    <w:rsid w:val="7ADA1E77"/>
    <w:rsid w:val="7B15E3A3"/>
    <w:rsid w:val="7B1DF0FC"/>
    <w:rsid w:val="7B2854EE"/>
    <w:rsid w:val="7B2879E1"/>
    <w:rsid w:val="7B443EC8"/>
    <w:rsid w:val="7B964C8A"/>
    <w:rsid w:val="7B9C19C9"/>
    <w:rsid w:val="7BAE8E55"/>
    <w:rsid w:val="7BB6F792"/>
    <w:rsid w:val="7C1E9AAB"/>
    <w:rsid w:val="7C25CB37"/>
    <w:rsid w:val="7C30182A"/>
    <w:rsid w:val="7C3400D0"/>
    <w:rsid w:val="7CACD54B"/>
    <w:rsid w:val="7CD403AE"/>
    <w:rsid w:val="7D20C385"/>
    <w:rsid w:val="7D37F9D7"/>
    <w:rsid w:val="7D5E029F"/>
    <w:rsid w:val="7D619B27"/>
    <w:rsid w:val="7D6A03AD"/>
    <w:rsid w:val="7D6FE710"/>
    <w:rsid w:val="7D910C58"/>
    <w:rsid w:val="7D974944"/>
    <w:rsid w:val="7DC11E47"/>
    <w:rsid w:val="7DCEB819"/>
    <w:rsid w:val="7DF5D8A4"/>
    <w:rsid w:val="7DF72971"/>
    <w:rsid w:val="7E039F96"/>
    <w:rsid w:val="7E07ED6B"/>
    <w:rsid w:val="7E0FEA71"/>
    <w:rsid w:val="7E1399A9"/>
    <w:rsid w:val="7E26896E"/>
    <w:rsid w:val="7E368689"/>
    <w:rsid w:val="7E524223"/>
    <w:rsid w:val="7E752322"/>
    <w:rsid w:val="7E77B48F"/>
    <w:rsid w:val="7E8397F1"/>
    <w:rsid w:val="7EAB4DBC"/>
    <w:rsid w:val="7EC7FB86"/>
    <w:rsid w:val="7ED07B6B"/>
    <w:rsid w:val="7ED61A25"/>
    <w:rsid w:val="7EF88D5F"/>
    <w:rsid w:val="7F1AF2E3"/>
    <w:rsid w:val="7F1EA18B"/>
    <w:rsid w:val="7F28049B"/>
    <w:rsid w:val="7F289479"/>
    <w:rsid w:val="7F3E04AD"/>
    <w:rsid w:val="7F53A7E9"/>
    <w:rsid w:val="7F6F61E5"/>
    <w:rsid w:val="7F8553D6"/>
    <w:rsid w:val="7FB37ECE"/>
    <w:rsid w:val="7FB9D036"/>
    <w:rsid w:val="7FBFB29C"/>
    <w:rsid w:val="7FCEED00"/>
    <w:rsid w:val="7FCFA839"/>
    <w:rsid w:val="7FD164FC"/>
    <w:rsid w:val="7FFDD67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79284"/>
  <w15:chartTrackingRefBased/>
  <w15:docId w15:val="{F7F9D1CB-9D96-4295-818C-CE109F9BB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4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B73B9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55219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0F64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456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A3F4F"/>
    <w:pPr>
      <w:spacing w:line="240" w:lineRule="auto"/>
    </w:pPr>
    <w:rPr>
      <w:sz w:val="20"/>
      <w:szCs w:val="20"/>
    </w:rPr>
  </w:style>
  <w:style w:type="character" w:customStyle="1" w:styleId="CommentTextChar">
    <w:name w:val="Comment Text Char"/>
    <w:basedOn w:val="DefaultParagraphFont"/>
    <w:link w:val="CommentText"/>
    <w:uiPriority w:val="99"/>
    <w:semiHidden/>
    <w:rsid w:val="008A3F4F"/>
    <w:rPr>
      <w:sz w:val="20"/>
      <w:szCs w:val="20"/>
    </w:rPr>
  </w:style>
  <w:style w:type="character" w:styleId="CommentReference">
    <w:name w:val="annotation reference"/>
    <w:basedOn w:val="DefaultParagraphFont"/>
    <w:uiPriority w:val="99"/>
    <w:semiHidden/>
    <w:unhideWhenUsed/>
    <w:rsid w:val="008A3F4F"/>
    <w:rPr>
      <w:sz w:val="16"/>
      <w:szCs w:val="16"/>
    </w:rPr>
  </w:style>
  <w:style w:type="paragraph" w:styleId="CommentSubject">
    <w:name w:val="annotation subject"/>
    <w:basedOn w:val="CommentText"/>
    <w:next w:val="CommentText"/>
    <w:link w:val="CommentSubjectChar"/>
    <w:uiPriority w:val="99"/>
    <w:semiHidden/>
    <w:unhideWhenUsed/>
    <w:rsid w:val="007E14B5"/>
    <w:rPr>
      <w:b/>
      <w:bCs/>
    </w:rPr>
  </w:style>
  <w:style w:type="character" w:customStyle="1" w:styleId="CommentSubjectChar">
    <w:name w:val="Comment Subject Char"/>
    <w:basedOn w:val="CommentTextChar"/>
    <w:link w:val="CommentSubject"/>
    <w:uiPriority w:val="99"/>
    <w:semiHidden/>
    <w:rsid w:val="007E14B5"/>
    <w:rPr>
      <w:b/>
      <w:bCs/>
      <w:sz w:val="20"/>
      <w:szCs w:val="20"/>
    </w:rPr>
  </w:style>
  <w:style w:type="paragraph" w:styleId="ListParagraph">
    <w:name w:val="List Paragraph"/>
    <w:aliases w:val="Heading 10"/>
    <w:basedOn w:val="Normal"/>
    <w:uiPriority w:val="34"/>
    <w:qFormat/>
    <w:rsid w:val="00C32C4D"/>
    <w:pPr>
      <w:spacing w:before="200" w:after="200" w:line="276" w:lineRule="auto"/>
      <w:ind w:left="720"/>
      <w:contextualSpacing/>
    </w:pPr>
    <w:rPr>
      <w:rFonts w:ascii="Calibri" w:eastAsia="Times New Roman" w:hAnsi="Calibri" w:cs="Times New Roman"/>
      <w:sz w:val="20"/>
      <w:szCs w:val="20"/>
      <w:lang w:eastAsia="en-GB"/>
    </w:rPr>
  </w:style>
  <w:style w:type="paragraph" w:customStyle="1" w:styleId="paragraph">
    <w:name w:val="paragraph"/>
    <w:basedOn w:val="Normal"/>
    <w:rsid w:val="00596E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96E8C"/>
  </w:style>
  <w:style w:type="character" w:customStyle="1" w:styleId="eop">
    <w:name w:val="eop"/>
    <w:basedOn w:val="DefaultParagraphFont"/>
    <w:rsid w:val="00596E8C"/>
  </w:style>
  <w:style w:type="character" w:styleId="Hyperlink">
    <w:name w:val="Hyperlink"/>
    <w:basedOn w:val="DefaultParagraphFont"/>
    <w:uiPriority w:val="99"/>
    <w:unhideWhenUsed/>
    <w:rsid w:val="00290C69"/>
    <w:rPr>
      <w:color w:val="0563C1" w:themeColor="hyperlink"/>
      <w:u w:val="single"/>
    </w:rPr>
  </w:style>
  <w:style w:type="character" w:styleId="PlaceholderText">
    <w:name w:val="Placeholder Text"/>
    <w:basedOn w:val="DefaultParagraphFont"/>
    <w:uiPriority w:val="99"/>
    <w:semiHidden/>
    <w:rsid w:val="00290C69"/>
    <w:rPr>
      <w:color w:val="808080"/>
    </w:rPr>
  </w:style>
  <w:style w:type="paragraph" w:styleId="Header">
    <w:name w:val="header"/>
    <w:basedOn w:val="Normal"/>
    <w:link w:val="HeaderChar"/>
    <w:uiPriority w:val="99"/>
    <w:unhideWhenUsed/>
    <w:rsid w:val="009F0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0031"/>
  </w:style>
  <w:style w:type="paragraph" w:styleId="Footer">
    <w:name w:val="footer"/>
    <w:basedOn w:val="Normal"/>
    <w:link w:val="FooterChar"/>
    <w:uiPriority w:val="99"/>
    <w:unhideWhenUsed/>
    <w:rsid w:val="009F0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0031"/>
  </w:style>
  <w:style w:type="paragraph" w:styleId="Bibliography">
    <w:name w:val="Bibliography"/>
    <w:basedOn w:val="Normal"/>
    <w:next w:val="Normal"/>
    <w:uiPriority w:val="37"/>
    <w:unhideWhenUsed/>
    <w:rsid w:val="00995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712008">
      <w:bodyDiv w:val="1"/>
      <w:marLeft w:val="0"/>
      <w:marRight w:val="0"/>
      <w:marTop w:val="0"/>
      <w:marBottom w:val="0"/>
      <w:divBdr>
        <w:top w:val="none" w:sz="0" w:space="0" w:color="auto"/>
        <w:left w:val="none" w:sz="0" w:space="0" w:color="auto"/>
        <w:bottom w:val="none" w:sz="0" w:space="0" w:color="auto"/>
        <w:right w:val="none" w:sz="0" w:space="0" w:color="auto"/>
      </w:divBdr>
      <w:divsChild>
        <w:div w:id="178474032">
          <w:marLeft w:val="0"/>
          <w:marRight w:val="0"/>
          <w:marTop w:val="0"/>
          <w:marBottom w:val="0"/>
          <w:divBdr>
            <w:top w:val="none" w:sz="0" w:space="0" w:color="auto"/>
            <w:left w:val="none" w:sz="0" w:space="0" w:color="auto"/>
            <w:bottom w:val="none" w:sz="0" w:space="0" w:color="auto"/>
            <w:right w:val="none" w:sz="0" w:space="0" w:color="auto"/>
          </w:divBdr>
        </w:div>
        <w:div w:id="528763840">
          <w:marLeft w:val="0"/>
          <w:marRight w:val="0"/>
          <w:marTop w:val="0"/>
          <w:marBottom w:val="0"/>
          <w:divBdr>
            <w:top w:val="none" w:sz="0" w:space="0" w:color="auto"/>
            <w:left w:val="none" w:sz="0" w:space="0" w:color="auto"/>
            <w:bottom w:val="none" w:sz="0" w:space="0" w:color="auto"/>
            <w:right w:val="none" w:sz="0" w:space="0" w:color="auto"/>
          </w:divBdr>
        </w:div>
        <w:div w:id="548762890">
          <w:marLeft w:val="0"/>
          <w:marRight w:val="0"/>
          <w:marTop w:val="0"/>
          <w:marBottom w:val="0"/>
          <w:divBdr>
            <w:top w:val="none" w:sz="0" w:space="0" w:color="auto"/>
            <w:left w:val="none" w:sz="0" w:space="0" w:color="auto"/>
            <w:bottom w:val="none" w:sz="0" w:space="0" w:color="auto"/>
            <w:right w:val="none" w:sz="0" w:space="0" w:color="auto"/>
          </w:divBdr>
        </w:div>
        <w:div w:id="766779650">
          <w:marLeft w:val="0"/>
          <w:marRight w:val="0"/>
          <w:marTop w:val="0"/>
          <w:marBottom w:val="0"/>
          <w:divBdr>
            <w:top w:val="none" w:sz="0" w:space="0" w:color="auto"/>
            <w:left w:val="none" w:sz="0" w:space="0" w:color="auto"/>
            <w:bottom w:val="none" w:sz="0" w:space="0" w:color="auto"/>
            <w:right w:val="none" w:sz="0" w:space="0" w:color="auto"/>
          </w:divBdr>
        </w:div>
        <w:div w:id="808086709">
          <w:marLeft w:val="0"/>
          <w:marRight w:val="0"/>
          <w:marTop w:val="0"/>
          <w:marBottom w:val="0"/>
          <w:divBdr>
            <w:top w:val="none" w:sz="0" w:space="0" w:color="auto"/>
            <w:left w:val="none" w:sz="0" w:space="0" w:color="auto"/>
            <w:bottom w:val="none" w:sz="0" w:space="0" w:color="auto"/>
            <w:right w:val="none" w:sz="0" w:space="0" w:color="auto"/>
          </w:divBdr>
        </w:div>
        <w:div w:id="913507943">
          <w:marLeft w:val="0"/>
          <w:marRight w:val="0"/>
          <w:marTop w:val="0"/>
          <w:marBottom w:val="0"/>
          <w:divBdr>
            <w:top w:val="none" w:sz="0" w:space="0" w:color="auto"/>
            <w:left w:val="none" w:sz="0" w:space="0" w:color="auto"/>
            <w:bottom w:val="none" w:sz="0" w:space="0" w:color="auto"/>
            <w:right w:val="none" w:sz="0" w:space="0" w:color="auto"/>
          </w:divBdr>
        </w:div>
        <w:div w:id="961498351">
          <w:marLeft w:val="0"/>
          <w:marRight w:val="0"/>
          <w:marTop w:val="0"/>
          <w:marBottom w:val="0"/>
          <w:divBdr>
            <w:top w:val="none" w:sz="0" w:space="0" w:color="auto"/>
            <w:left w:val="none" w:sz="0" w:space="0" w:color="auto"/>
            <w:bottom w:val="none" w:sz="0" w:space="0" w:color="auto"/>
            <w:right w:val="none" w:sz="0" w:space="0" w:color="auto"/>
          </w:divBdr>
        </w:div>
        <w:div w:id="1013650424">
          <w:marLeft w:val="0"/>
          <w:marRight w:val="0"/>
          <w:marTop w:val="0"/>
          <w:marBottom w:val="0"/>
          <w:divBdr>
            <w:top w:val="none" w:sz="0" w:space="0" w:color="auto"/>
            <w:left w:val="none" w:sz="0" w:space="0" w:color="auto"/>
            <w:bottom w:val="none" w:sz="0" w:space="0" w:color="auto"/>
            <w:right w:val="none" w:sz="0" w:space="0" w:color="auto"/>
          </w:divBdr>
        </w:div>
        <w:div w:id="1190874683">
          <w:marLeft w:val="0"/>
          <w:marRight w:val="0"/>
          <w:marTop w:val="0"/>
          <w:marBottom w:val="0"/>
          <w:divBdr>
            <w:top w:val="none" w:sz="0" w:space="0" w:color="auto"/>
            <w:left w:val="none" w:sz="0" w:space="0" w:color="auto"/>
            <w:bottom w:val="none" w:sz="0" w:space="0" w:color="auto"/>
            <w:right w:val="none" w:sz="0" w:space="0" w:color="auto"/>
          </w:divBdr>
        </w:div>
        <w:div w:id="1215121798">
          <w:marLeft w:val="0"/>
          <w:marRight w:val="0"/>
          <w:marTop w:val="0"/>
          <w:marBottom w:val="0"/>
          <w:divBdr>
            <w:top w:val="none" w:sz="0" w:space="0" w:color="auto"/>
            <w:left w:val="none" w:sz="0" w:space="0" w:color="auto"/>
            <w:bottom w:val="none" w:sz="0" w:space="0" w:color="auto"/>
            <w:right w:val="none" w:sz="0" w:space="0" w:color="auto"/>
          </w:divBdr>
        </w:div>
        <w:div w:id="1236236128">
          <w:marLeft w:val="0"/>
          <w:marRight w:val="0"/>
          <w:marTop w:val="0"/>
          <w:marBottom w:val="0"/>
          <w:divBdr>
            <w:top w:val="none" w:sz="0" w:space="0" w:color="auto"/>
            <w:left w:val="none" w:sz="0" w:space="0" w:color="auto"/>
            <w:bottom w:val="none" w:sz="0" w:space="0" w:color="auto"/>
            <w:right w:val="none" w:sz="0" w:space="0" w:color="auto"/>
          </w:divBdr>
        </w:div>
        <w:div w:id="1246915774">
          <w:marLeft w:val="0"/>
          <w:marRight w:val="0"/>
          <w:marTop w:val="0"/>
          <w:marBottom w:val="0"/>
          <w:divBdr>
            <w:top w:val="none" w:sz="0" w:space="0" w:color="auto"/>
            <w:left w:val="none" w:sz="0" w:space="0" w:color="auto"/>
            <w:bottom w:val="none" w:sz="0" w:space="0" w:color="auto"/>
            <w:right w:val="none" w:sz="0" w:space="0" w:color="auto"/>
          </w:divBdr>
        </w:div>
        <w:div w:id="1276254074">
          <w:marLeft w:val="0"/>
          <w:marRight w:val="0"/>
          <w:marTop w:val="0"/>
          <w:marBottom w:val="0"/>
          <w:divBdr>
            <w:top w:val="none" w:sz="0" w:space="0" w:color="auto"/>
            <w:left w:val="none" w:sz="0" w:space="0" w:color="auto"/>
            <w:bottom w:val="none" w:sz="0" w:space="0" w:color="auto"/>
            <w:right w:val="none" w:sz="0" w:space="0" w:color="auto"/>
          </w:divBdr>
        </w:div>
        <w:div w:id="1315375840">
          <w:marLeft w:val="0"/>
          <w:marRight w:val="0"/>
          <w:marTop w:val="0"/>
          <w:marBottom w:val="0"/>
          <w:divBdr>
            <w:top w:val="none" w:sz="0" w:space="0" w:color="auto"/>
            <w:left w:val="none" w:sz="0" w:space="0" w:color="auto"/>
            <w:bottom w:val="none" w:sz="0" w:space="0" w:color="auto"/>
            <w:right w:val="none" w:sz="0" w:space="0" w:color="auto"/>
          </w:divBdr>
        </w:div>
        <w:div w:id="1614747054">
          <w:marLeft w:val="0"/>
          <w:marRight w:val="0"/>
          <w:marTop w:val="0"/>
          <w:marBottom w:val="0"/>
          <w:divBdr>
            <w:top w:val="none" w:sz="0" w:space="0" w:color="auto"/>
            <w:left w:val="none" w:sz="0" w:space="0" w:color="auto"/>
            <w:bottom w:val="none" w:sz="0" w:space="0" w:color="auto"/>
            <w:right w:val="none" w:sz="0" w:space="0" w:color="auto"/>
          </w:divBdr>
        </w:div>
        <w:div w:id="2016150127">
          <w:marLeft w:val="0"/>
          <w:marRight w:val="0"/>
          <w:marTop w:val="0"/>
          <w:marBottom w:val="0"/>
          <w:divBdr>
            <w:top w:val="none" w:sz="0" w:space="0" w:color="auto"/>
            <w:left w:val="none" w:sz="0" w:space="0" w:color="auto"/>
            <w:bottom w:val="none" w:sz="0" w:space="0" w:color="auto"/>
            <w:right w:val="none" w:sz="0" w:space="0" w:color="auto"/>
          </w:divBdr>
        </w:div>
        <w:div w:id="2031636968">
          <w:marLeft w:val="0"/>
          <w:marRight w:val="0"/>
          <w:marTop w:val="0"/>
          <w:marBottom w:val="0"/>
          <w:divBdr>
            <w:top w:val="none" w:sz="0" w:space="0" w:color="auto"/>
            <w:left w:val="none" w:sz="0" w:space="0" w:color="auto"/>
            <w:bottom w:val="none" w:sz="0" w:space="0" w:color="auto"/>
            <w:right w:val="none" w:sz="0" w:space="0" w:color="auto"/>
          </w:divBdr>
        </w:div>
      </w:divsChild>
    </w:div>
    <w:div w:id="1802839998">
      <w:bodyDiv w:val="1"/>
      <w:marLeft w:val="0"/>
      <w:marRight w:val="0"/>
      <w:marTop w:val="0"/>
      <w:marBottom w:val="0"/>
      <w:divBdr>
        <w:top w:val="none" w:sz="0" w:space="0" w:color="auto"/>
        <w:left w:val="none" w:sz="0" w:space="0" w:color="auto"/>
        <w:bottom w:val="none" w:sz="0" w:space="0" w:color="auto"/>
        <w:right w:val="none" w:sz="0" w:space="0" w:color="auto"/>
      </w:divBdr>
      <w:divsChild>
        <w:div w:id="1257325418">
          <w:marLeft w:val="0"/>
          <w:marRight w:val="0"/>
          <w:marTop w:val="0"/>
          <w:marBottom w:val="0"/>
          <w:divBdr>
            <w:top w:val="none" w:sz="0" w:space="0" w:color="auto"/>
            <w:left w:val="none" w:sz="0" w:space="0" w:color="auto"/>
            <w:bottom w:val="none" w:sz="0" w:space="0" w:color="auto"/>
            <w:right w:val="none" w:sz="0" w:space="0" w:color="auto"/>
          </w:divBdr>
        </w:div>
        <w:div w:id="1510947133">
          <w:marLeft w:val="0"/>
          <w:marRight w:val="0"/>
          <w:marTop w:val="0"/>
          <w:marBottom w:val="0"/>
          <w:divBdr>
            <w:top w:val="none" w:sz="0" w:space="0" w:color="auto"/>
            <w:left w:val="none" w:sz="0" w:space="0" w:color="auto"/>
            <w:bottom w:val="none" w:sz="0" w:space="0" w:color="auto"/>
            <w:right w:val="none" w:sz="0" w:space="0" w:color="auto"/>
          </w:divBdr>
        </w:div>
        <w:div w:id="1964846603">
          <w:marLeft w:val="0"/>
          <w:marRight w:val="0"/>
          <w:marTop w:val="0"/>
          <w:marBottom w:val="0"/>
          <w:divBdr>
            <w:top w:val="none" w:sz="0" w:space="0" w:color="auto"/>
            <w:left w:val="none" w:sz="0" w:space="0" w:color="auto"/>
            <w:bottom w:val="none" w:sz="0" w:space="0" w:color="auto"/>
            <w:right w:val="none" w:sz="0" w:space="0" w:color="auto"/>
          </w:divBdr>
        </w:div>
      </w:divsChild>
    </w:div>
    <w:div w:id="2084404904">
      <w:bodyDiv w:val="1"/>
      <w:marLeft w:val="0"/>
      <w:marRight w:val="0"/>
      <w:marTop w:val="0"/>
      <w:marBottom w:val="0"/>
      <w:divBdr>
        <w:top w:val="none" w:sz="0" w:space="0" w:color="auto"/>
        <w:left w:val="none" w:sz="0" w:space="0" w:color="auto"/>
        <w:bottom w:val="none" w:sz="0" w:space="0" w:color="auto"/>
        <w:right w:val="none" w:sz="0" w:space="0" w:color="auto"/>
      </w:divBdr>
      <w:divsChild>
        <w:div w:id="641035251">
          <w:marLeft w:val="480"/>
          <w:marRight w:val="0"/>
          <w:marTop w:val="0"/>
          <w:marBottom w:val="0"/>
          <w:divBdr>
            <w:top w:val="none" w:sz="0" w:space="0" w:color="auto"/>
            <w:left w:val="none" w:sz="0" w:space="0" w:color="auto"/>
            <w:bottom w:val="none" w:sz="0" w:space="0" w:color="auto"/>
            <w:right w:val="none" w:sz="0" w:space="0" w:color="auto"/>
          </w:divBdr>
          <w:divsChild>
            <w:div w:id="152096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677386">
      <w:bodyDiv w:val="1"/>
      <w:marLeft w:val="0"/>
      <w:marRight w:val="0"/>
      <w:marTop w:val="0"/>
      <w:marBottom w:val="0"/>
      <w:divBdr>
        <w:top w:val="none" w:sz="0" w:space="0" w:color="auto"/>
        <w:left w:val="none" w:sz="0" w:space="0" w:color="auto"/>
        <w:bottom w:val="none" w:sz="0" w:space="0" w:color="auto"/>
        <w:right w:val="none" w:sz="0" w:space="0" w:color="auto"/>
      </w:divBdr>
      <w:divsChild>
        <w:div w:id="1065108390">
          <w:marLeft w:val="0"/>
          <w:marRight w:val="0"/>
          <w:marTop w:val="0"/>
          <w:marBottom w:val="0"/>
          <w:divBdr>
            <w:top w:val="none" w:sz="0" w:space="0" w:color="auto"/>
            <w:left w:val="none" w:sz="0" w:space="0" w:color="auto"/>
            <w:bottom w:val="none" w:sz="0" w:space="0" w:color="auto"/>
            <w:right w:val="none" w:sz="0" w:space="0" w:color="auto"/>
          </w:divBdr>
        </w:div>
        <w:div w:id="1324964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170840614530915" TargetMode="Externa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B2EB6A4E5F04F8697304C3639BA7706"/>
        <w:category>
          <w:name w:val="General"/>
          <w:gallery w:val="placeholder"/>
        </w:category>
        <w:types>
          <w:type w:val="bbPlcHdr"/>
        </w:types>
        <w:behaviors>
          <w:behavior w:val="content"/>
        </w:behaviors>
        <w:guid w:val="{68199781-7D2C-493D-9A58-6D13C90568B8}"/>
      </w:docPartPr>
      <w:docPartBody>
        <w:p w:rsidR="00C86BB0" w:rsidRDefault="008E4345" w:rsidP="008E4345">
          <w:pPr>
            <w:pStyle w:val="7B2EB6A4E5F04F8697304C3639BA7706"/>
          </w:pPr>
          <w:r w:rsidRPr="00FC7D9A">
            <w:rPr>
              <w:rStyle w:val="PlaceholderText"/>
            </w:rPr>
            <w:t>Click or tap here to enter text.</w:t>
          </w:r>
        </w:p>
      </w:docPartBody>
    </w:docPart>
    <w:docPart>
      <w:docPartPr>
        <w:name w:val="F9B608233EBB4DC884DD092A72105CC6"/>
        <w:category>
          <w:name w:val="General"/>
          <w:gallery w:val="placeholder"/>
        </w:category>
        <w:types>
          <w:type w:val="bbPlcHdr"/>
        </w:types>
        <w:behaviors>
          <w:behavior w:val="content"/>
        </w:behaviors>
        <w:guid w:val="{7FA940A3-1D1C-4577-ADFC-DBE0D7520DBB}"/>
      </w:docPartPr>
      <w:docPartBody>
        <w:p w:rsidR="00C86BB0" w:rsidRDefault="008E4345" w:rsidP="008E4345">
          <w:pPr>
            <w:pStyle w:val="F9B608233EBB4DC884DD092A72105CC6"/>
          </w:pPr>
          <w:r w:rsidRPr="00FC7D9A">
            <w:rPr>
              <w:rStyle w:val="PlaceholderText"/>
            </w:rPr>
            <w:t>Click or tap here to enter text.</w:t>
          </w:r>
        </w:p>
      </w:docPartBody>
    </w:docPart>
    <w:docPart>
      <w:docPartPr>
        <w:name w:val="36C4550401254701ADD57450D51BDB79"/>
        <w:category>
          <w:name w:val="General"/>
          <w:gallery w:val="placeholder"/>
        </w:category>
        <w:types>
          <w:type w:val="bbPlcHdr"/>
        </w:types>
        <w:behaviors>
          <w:behavior w:val="content"/>
        </w:behaviors>
        <w:guid w:val="{50F1AE5E-7DC8-400A-A525-BD31E6EEF61F}"/>
      </w:docPartPr>
      <w:docPartBody>
        <w:p w:rsidR="00C86BB0" w:rsidRDefault="008E4345" w:rsidP="008E4345">
          <w:pPr>
            <w:pStyle w:val="36C4550401254701ADD57450D51BDB79"/>
          </w:pPr>
          <w:r w:rsidRPr="00FC7D9A">
            <w:rPr>
              <w:rStyle w:val="PlaceholderText"/>
            </w:rPr>
            <w:t>Click or tap here to enter text.</w:t>
          </w:r>
        </w:p>
      </w:docPartBody>
    </w:docPart>
    <w:docPart>
      <w:docPartPr>
        <w:name w:val="AA14124953E5477F80D7FD965938583C"/>
        <w:category>
          <w:name w:val="General"/>
          <w:gallery w:val="placeholder"/>
        </w:category>
        <w:types>
          <w:type w:val="bbPlcHdr"/>
        </w:types>
        <w:behaviors>
          <w:behavior w:val="content"/>
        </w:behaviors>
        <w:guid w:val="{EF98042B-4F65-46BA-AB55-215ED77FCF07}"/>
      </w:docPartPr>
      <w:docPartBody>
        <w:p w:rsidR="00D55D58" w:rsidRDefault="00C86BB0" w:rsidP="00C86BB0">
          <w:pPr>
            <w:pStyle w:val="AA14124953E5477F80D7FD965938583C"/>
          </w:pPr>
          <w:r w:rsidRPr="00FC7D9A">
            <w:rPr>
              <w:rStyle w:val="PlaceholderText"/>
            </w:rPr>
            <w:t>Click or tap here to enter text.</w:t>
          </w:r>
        </w:p>
      </w:docPartBody>
    </w:docPart>
    <w:docPart>
      <w:docPartPr>
        <w:name w:val="19BE53638F5D4ECB8B23EA57B25A29CF"/>
        <w:category>
          <w:name w:val="General"/>
          <w:gallery w:val="placeholder"/>
        </w:category>
        <w:types>
          <w:type w:val="bbPlcHdr"/>
        </w:types>
        <w:behaviors>
          <w:behavior w:val="content"/>
        </w:behaviors>
        <w:guid w:val="{0AB9591D-5897-47E3-A733-E276532CC87D}"/>
      </w:docPartPr>
      <w:docPartBody>
        <w:p w:rsidR="00D55D58" w:rsidRDefault="00C86BB0" w:rsidP="00C86BB0">
          <w:pPr>
            <w:pStyle w:val="19BE53638F5D4ECB8B23EA57B25A29CF"/>
          </w:pPr>
          <w:r w:rsidRPr="00FC7D9A">
            <w:rPr>
              <w:rStyle w:val="PlaceholderText"/>
            </w:rPr>
            <w:t>Click or tap here to enter text.</w:t>
          </w:r>
        </w:p>
      </w:docPartBody>
    </w:docPart>
    <w:docPart>
      <w:docPartPr>
        <w:name w:val="D1F54FE29D4A452DAC84A569E13379CF"/>
        <w:category>
          <w:name w:val="General"/>
          <w:gallery w:val="placeholder"/>
        </w:category>
        <w:types>
          <w:type w:val="bbPlcHdr"/>
        </w:types>
        <w:behaviors>
          <w:behavior w:val="content"/>
        </w:behaviors>
        <w:guid w:val="{E8CAF12E-A127-44E8-AC12-E8489D2065A8}"/>
      </w:docPartPr>
      <w:docPartBody>
        <w:p w:rsidR="00D55D58" w:rsidRDefault="00C86BB0" w:rsidP="00C86BB0">
          <w:pPr>
            <w:pStyle w:val="D1F54FE29D4A452DAC84A569E13379CF"/>
          </w:pPr>
          <w:r w:rsidRPr="00FC7D9A">
            <w:rPr>
              <w:rStyle w:val="PlaceholderText"/>
            </w:rPr>
            <w:t>Click or tap here to enter text.</w:t>
          </w:r>
        </w:p>
      </w:docPartBody>
    </w:docPart>
    <w:docPart>
      <w:docPartPr>
        <w:name w:val="B0E31322833B4734AFFB824254956731"/>
        <w:category>
          <w:name w:val="General"/>
          <w:gallery w:val="placeholder"/>
        </w:category>
        <w:types>
          <w:type w:val="bbPlcHdr"/>
        </w:types>
        <w:behaviors>
          <w:behavior w:val="content"/>
        </w:behaviors>
        <w:guid w:val="{D8536A07-BF5C-4638-9852-30BB5E545554}"/>
      </w:docPartPr>
      <w:docPartBody>
        <w:p w:rsidR="003A75BB" w:rsidRDefault="00C26A79" w:rsidP="00C26A79">
          <w:pPr>
            <w:pStyle w:val="B0E31322833B4734AFFB824254956731"/>
          </w:pPr>
          <w:r w:rsidRPr="004C516F">
            <w:rPr>
              <w:rStyle w:val="PlaceholderText"/>
            </w:rPr>
            <w:t>Click or tap here to enter text.</w:t>
          </w:r>
        </w:p>
      </w:docPartBody>
    </w:docPart>
    <w:docPart>
      <w:docPartPr>
        <w:name w:val="B351B28869E44FD8BAB3470E9F3DB565"/>
        <w:category>
          <w:name w:val="General"/>
          <w:gallery w:val="placeholder"/>
        </w:category>
        <w:types>
          <w:type w:val="bbPlcHdr"/>
        </w:types>
        <w:behaviors>
          <w:behavior w:val="content"/>
        </w:behaviors>
        <w:guid w:val="{1962E898-F754-4EF5-AAC2-4254F7AA3651}"/>
      </w:docPartPr>
      <w:docPartBody>
        <w:p w:rsidR="003A75BB" w:rsidRDefault="00C26A79" w:rsidP="00C26A79">
          <w:pPr>
            <w:pStyle w:val="B351B28869E44FD8BAB3470E9F3DB565"/>
          </w:pPr>
          <w:r w:rsidRPr="004C516F">
            <w:rPr>
              <w:rStyle w:val="PlaceholderText"/>
            </w:rPr>
            <w:t>Click or tap here to enter text.</w:t>
          </w:r>
        </w:p>
      </w:docPartBody>
    </w:docPart>
    <w:docPart>
      <w:docPartPr>
        <w:name w:val="CC97DFD8AA4A452FAA6737784C9FAF8A"/>
        <w:category>
          <w:name w:val="General"/>
          <w:gallery w:val="placeholder"/>
        </w:category>
        <w:types>
          <w:type w:val="bbPlcHdr"/>
        </w:types>
        <w:behaviors>
          <w:behavior w:val="content"/>
        </w:behaviors>
        <w:guid w:val="{63C0D88E-9137-436C-8CCF-032595F4121A}"/>
      </w:docPartPr>
      <w:docPartBody>
        <w:p w:rsidR="003A75BB" w:rsidRDefault="00C26A79" w:rsidP="00C26A79">
          <w:pPr>
            <w:pStyle w:val="CC97DFD8AA4A452FAA6737784C9FAF8A"/>
          </w:pPr>
          <w:r w:rsidRPr="004C516F">
            <w:rPr>
              <w:rStyle w:val="PlaceholderText"/>
            </w:rPr>
            <w:t>Click or tap here to enter text.</w:t>
          </w:r>
        </w:p>
      </w:docPartBody>
    </w:docPart>
    <w:docPart>
      <w:docPartPr>
        <w:name w:val="ED08E3CC3BC844DAB8E640CD9017F346"/>
        <w:category>
          <w:name w:val="General"/>
          <w:gallery w:val="placeholder"/>
        </w:category>
        <w:types>
          <w:type w:val="bbPlcHdr"/>
        </w:types>
        <w:behaviors>
          <w:behavior w:val="content"/>
        </w:behaviors>
        <w:guid w:val="{3D203794-29B6-4BC7-A641-BA49DA6F3A6A}"/>
      </w:docPartPr>
      <w:docPartBody>
        <w:p w:rsidR="003F4649" w:rsidRDefault="003A75BB" w:rsidP="003A75BB">
          <w:pPr>
            <w:pStyle w:val="ED08E3CC3BC844DAB8E640CD9017F346"/>
          </w:pPr>
          <w:r w:rsidRPr="004C516F">
            <w:rPr>
              <w:rStyle w:val="PlaceholderText"/>
            </w:rPr>
            <w:t>Click or tap here to enter text.</w:t>
          </w:r>
        </w:p>
      </w:docPartBody>
    </w:docPart>
    <w:docPart>
      <w:docPartPr>
        <w:name w:val="616A492C010445A6BF1514A4D1030586"/>
        <w:category>
          <w:name w:val="General"/>
          <w:gallery w:val="placeholder"/>
        </w:category>
        <w:types>
          <w:type w:val="bbPlcHdr"/>
        </w:types>
        <w:behaviors>
          <w:behavior w:val="content"/>
        </w:behaviors>
        <w:guid w:val="{8444EF03-4FC7-44C6-A4D2-A46B8FE64C61}"/>
      </w:docPartPr>
      <w:docPartBody>
        <w:p w:rsidR="000C3121" w:rsidRDefault="00B87559" w:rsidP="00B87559">
          <w:pPr>
            <w:pStyle w:val="616A492C010445A6BF1514A4D1030586"/>
          </w:pPr>
          <w:r w:rsidRPr="004C51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345"/>
    <w:rsid w:val="0005346F"/>
    <w:rsid w:val="000C3121"/>
    <w:rsid w:val="000F1246"/>
    <w:rsid w:val="001159DA"/>
    <w:rsid w:val="002005E8"/>
    <w:rsid w:val="00241899"/>
    <w:rsid w:val="00311512"/>
    <w:rsid w:val="00377D47"/>
    <w:rsid w:val="003A75BB"/>
    <w:rsid w:val="003D67D4"/>
    <w:rsid w:val="003F4649"/>
    <w:rsid w:val="0089591F"/>
    <w:rsid w:val="008E4345"/>
    <w:rsid w:val="009B0909"/>
    <w:rsid w:val="00B35DFC"/>
    <w:rsid w:val="00B50A24"/>
    <w:rsid w:val="00B87559"/>
    <w:rsid w:val="00C26A79"/>
    <w:rsid w:val="00C86BB0"/>
    <w:rsid w:val="00D55D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7559"/>
    <w:rPr>
      <w:color w:val="808080"/>
    </w:rPr>
  </w:style>
  <w:style w:type="paragraph" w:customStyle="1" w:styleId="7B2EB6A4E5F04F8697304C3639BA7706">
    <w:name w:val="7B2EB6A4E5F04F8697304C3639BA7706"/>
    <w:rsid w:val="008E4345"/>
  </w:style>
  <w:style w:type="paragraph" w:customStyle="1" w:styleId="F9B608233EBB4DC884DD092A72105CC6">
    <w:name w:val="F9B608233EBB4DC884DD092A72105CC6"/>
    <w:rsid w:val="008E4345"/>
  </w:style>
  <w:style w:type="paragraph" w:customStyle="1" w:styleId="36C4550401254701ADD57450D51BDB79">
    <w:name w:val="36C4550401254701ADD57450D51BDB79"/>
    <w:rsid w:val="008E4345"/>
  </w:style>
  <w:style w:type="paragraph" w:customStyle="1" w:styleId="AA14124953E5477F80D7FD965938583C">
    <w:name w:val="AA14124953E5477F80D7FD965938583C"/>
    <w:rsid w:val="00C86BB0"/>
  </w:style>
  <w:style w:type="paragraph" w:customStyle="1" w:styleId="19BE53638F5D4ECB8B23EA57B25A29CF">
    <w:name w:val="19BE53638F5D4ECB8B23EA57B25A29CF"/>
    <w:rsid w:val="00C86BB0"/>
  </w:style>
  <w:style w:type="paragraph" w:customStyle="1" w:styleId="D1F54FE29D4A452DAC84A569E13379CF">
    <w:name w:val="D1F54FE29D4A452DAC84A569E13379CF"/>
    <w:rsid w:val="00C86BB0"/>
  </w:style>
  <w:style w:type="paragraph" w:customStyle="1" w:styleId="ED08E3CC3BC844DAB8E640CD9017F346">
    <w:name w:val="ED08E3CC3BC844DAB8E640CD9017F346"/>
    <w:rsid w:val="003A75BB"/>
  </w:style>
  <w:style w:type="paragraph" w:customStyle="1" w:styleId="B0E31322833B4734AFFB824254956731">
    <w:name w:val="B0E31322833B4734AFFB824254956731"/>
    <w:rsid w:val="00C26A79"/>
  </w:style>
  <w:style w:type="paragraph" w:customStyle="1" w:styleId="B351B28869E44FD8BAB3470E9F3DB565">
    <w:name w:val="B351B28869E44FD8BAB3470E9F3DB565"/>
    <w:rsid w:val="00C26A79"/>
  </w:style>
  <w:style w:type="paragraph" w:customStyle="1" w:styleId="CC97DFD8AA4A452FAA6737784C9FAF8A">
    <w:name w:val="CC97DFD8AA4A452FAA6737784C9FAF8A"/>
    <w:rsid w:val="00C26A79"/>
  </w:style>
  <w:style w:type="paragraph" w:customStyle="1" w:styleId="616A492C010445A6BF1514A4D1030586">
    <w:name w:val="616A492C010445A6BF1514A4D1030586"/>
    <w:rsid w:val="00B8755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20</Pages>
  <Words>12373</Words>
  <Characters>70530</Characters>
  <Application>Microsoft Office Word</Application>
  <DocSecurity>0</DocSecurity>
  <Lines>587</Lines>
  <Paragraphs>165</Paragraphs>
  <ScaleCrop>false</ScaleCrop>
  <Company>University of Southampton</Company>
  <LinksUpToDate>false</LinksUpToDate>
  <CharactersWithSpaces>82738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 Littel</dc:creator>
  <cp:keywords/>
  <dc:description/>
  <cp:lastModifiedBy>Fabien Littel</cp:lastModifiedBy>
  <cp:revision>559</cp:revision>
  <dcterms:created xsi:type="dcterms:W3CDTF">2024-02-29T21:54:00Z</dcterms:created>
  <dcterms:modified xsi:type="dcterms:W3CDTF">2024-06-03T16:49:00Z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id="0vz5tYxr"/&gt;&lt;style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