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F236DC" w14:textId="7E55361E" w:rsidR="009C1708" w:rsidRPr="00C42B54" w:rsidRDefault="00F42DE5" w:rsidP="00C42B54">
      <w:pPr>
        <w:pStyle w:val="Notesoncontributors"/>
        <w:jc w:val="both"/>
        <w:rPr>
          <w:b/>
          <w:bCs/>
          <w:lang w:val="en-US"/>
        </w:rPr>
      </w:pPr>
      <w:r w:rsidRPr="00472377">
        <w:rPr>
          <w:b/>
          <w:bCs/>
          <w:sz w:val="28"/>
          <w:szCs w:val="28"/>
          <w:lang w:val="en-US"/>
        </w:rPr>
        <w:t>Factors influencing students’ satisfaction with continuous use of learning management systems during the COVID-19 pandemic: An empirical study</w:t>
      </w:r>
    </w:p>
    <w:p w14:paraId="31366C90" w14:textId="7365EE39" w:rsidR="002249AC" w:rsidRPr="002249AC" w:rsidRDefault="002249AC" w:rsidP="002249AC">
      <w:pPr>
        <w:pStyle w:val="Abstract"/>
        <w:spacing w:after="0"/>
        <w:ind w:left="0"/>
        <w:jc w:val="both"/>
        <w:rPr>
          <w:b/>
          <w:bCs/>
          <w:sz w:val="24"/>
          <w:szCs w:val="28"/>
          <w:lang w:val="en-US"/>
        </w:rPr>
      </w:pPr>
      <w:r w:rsidRPr="002249AC">
        <w:rPr>
          <w:b/>
          <w:bCs/>
          <w:sz w:val="24"/>
          <w:szCs w:val="28"/>
          <w:lang w:val="en-US"/>
        </w:rPr>
        <w:t>Abstract</w:t>
      </w:r>
    </w:p>
    <w:p w14:paraId="4FD0F143" w14:textId="5C367BC0" w:rsidR="005306C9" w:rsidRPr="00472377" w:rsidRDefault="00255A4F" w:rsidP="002249AC">
      <w:pPr>
        <w:pStyle w:val="Abstract"/>
        <w:spacing w:before="0" w:after="0"/>
        <w:ind w:left="0"/>
        <w:jc w:val="both"/>
        <w:rPr>
          <w:color w:val="454545"/>
          <w:lang w:val="en-US"/>
        </w:rPr>
      </w:pPr>
      <w:r w:rsidRPr="00472377">
        <w:rPr>
          <w:lang w:val="en-US"/>
        </w:rPr>
        <w:t>COVID-19 has impact</w:t>
      </w:r>
      <w:r w:rsidR="00C37949" w:rsidRPr="00472377">
        <w:rPr>
          <w:lang w:val="en-US"/>
        </w:rPr>
        <w:t>ed</w:t>
      </w:r>
      <w:r w:rsidRPr="00472377">
        <w:rPr>
          <w:lang w:val="en-US"/>
        </w:rPr>
        <w:t xml:space="preserve"> education</w:t>
      </w:r>
      <w:r w:rsidR="00C37949" w:rsidRPr="00472377">
        <w:rPr>
          <w:lang w:val="en-US"/>
        </w:rPr>
        <w:t>al</w:t>
      </w:r>
      <w:r w:rsidRPr="00472377">
        <w:rPr>
          <w:lang w:val="en-US"/>
        </w:rPr>
        <w:t xml:space="preserve"> </w:t>
      </w:r>
      <w:r w:rsidR="00C37949" w:rsidRPr="00472377">
        <w:rPr>
          <w:lang w:val="en-US"/>
        </w:rPr>
        <w:t xml:space="preserve">processes </w:t>
      </w:r>
      <w:r w:rsidRPr="00472377">
        <w:rPr>
          <w:lang w:val="en-US"/>
        </w:rPr>
        <w:t>in most</w:t>
      </w:r>
      <w:r w:rsidR="000A2BEB" w:rsidRPr="00472377">
        <w:rPr>
          <w:lang w:val="en-US"/>
        </w:rPr>
        <w:t xml:space="preserve"> </w:t>
      </w:r>
      <w:r w:rsidR="00C37949" w:rsidRPr="00472377">
        <w:rPr>
          <w:lang w:val="en-US"/>
        </w:rPr>
        <w:t xml:space="preserve">countries: </w:t>
      </w:r>
      <w:r w:rsidR="00A14845" w:rsidRPr="00472377">
        <w:rPr>
          <w:lang w:val="en-US"/>
        </w:rPr>
        <w:t>s</w:t>
      </w:r>
      <w:r w:rsidR="00DA4F25" w:rsidRPr="00472377">
        <w:rPr>
          <w:lang w:val="en-US"/>
        </w:rPr>
        <w:t>ome education</w:t>
      </w:r>
      <w:r w:rsidR="00966FC0" w:rsidRPr="00472377">
        <w:rPr>
          <w:lang w:val="en-US"/>
        </w:rPr>
        <w:t>al</w:t>
      </w:r>
      <w:r w:rsidR="00DA4F25" w:rsidRPr="00472377">
        <w:rPr>
          <w:lang w:val="en-US"/>
        </w:rPr>
        <w:t xml:space="preserve"> </w:t>
      </w:r>
      <w:r w:rsidR="00966FC0" w:rsidRPr="00472377">
        <w:rPr>
          <w:lang w:val="en-US"/>
        </w:rPr>
        <w:t xml:space="preserve">institutions </w:t>
      </w:r>
      <w:r w:rsidR="00DA4F25" w:rsidRPr="00472377">
        <w:rPr>
          <w:lang w:val="en-US"/>
        </w:rPr>
        <w:t>have closed</w:t>
      </w:r>
      <w:r w:rsidR="00C37949" w:rsidRPr="00472377">
        <w:rPr>
          <w:lang w:val="en-US"/>
        </w:rPr>
        <w:t>,</w:t>
      </w:r>
      <w:r w:rsidR="00DA4F25" w:rsidRPr="00472377">
        <w:rPr>
          <w:lang w:val="en-US"/>
        </w:rPr>
        <w:t xml:space="preserve"> while others</w:t>
      </w:r>
      <w:r w:rsidR="00A14845" w:rsidRPr="00472377">
        <w:rPr>
          <w:lang w:val="en-US"/>
        </w:rPr>
        <w:t>, particularly in higher education,</w:t>
      </w:r>
      <w:r w:rsidR="00DA4F25" w:rsidRPr="00472377">
        <w:rPr>
          <w:lang w:val="en-US"/>
        </w:rPr>
        <w:t xml:space="preserve"> have </w:t>
      </w:r>
      <w:r w:rsidR="00C37949" w:rsidRPr="00472377">
        <w:rPr>
          <w:lang w:val="en-US"/>
        </w:rPr>
        <w:t xml:space="preserve">converted </w:t>
      </w:r>
      <w:r w:rsidR="00DA4F25" w:rsidRPr="00472377">
        <w:rPr>
          <w:lang w:val="en-US"/>
        </w:rPr>
        <w:t>to online learning systems</w:t>
      </w:r>
      <w:r w:rsidR="00C37949" w:rsidRPr="00472377">
        <w:rPr>
          <w:lang w:val="en-US"/>
        </w:rPr>
        <w:t>,</w:t>
      </w:r>
      <w:r w:rsidR="004B5608" w:rsidRPr="00472377">
        <w:rPr>
          <w:lang w:val="en-US"/>
        </w:rPr>
        <w:t xml:space="preserve"> </w:t>
      </w:r>
      <w:r w:rsidR="00DA4F25" w:rsidRPr="00472377">
        <w:rPr>
          <w:lang w:val="en-US"/>
        </w:rPr>
        <w:t xml:space="preserve">due to the </w:t>
      </w:r>
      <w:r w:rsidR="004B5608" w:rsidRPr="00472377">
        <w:rPr>
          <w:lang w:val="en-US"/>
        </w:rPr>
        <w:t xml:space="preserve">advantages </w:t>
      </w:r>
      <w:r w:rsidR="00C37949" w:rsidRPr="00472377">
        <w:rPr>
          <w:lang w:val="en-US"/>
        </w:rPr>
        <w:t xml:space="preserve">offered by </w:t>
      </w:r>
      <w:r w:rsidR="004B5608" w:rsidRPr="00472377">
        <w:rPr>
          <w:lang w:val="en-US"/>
        </w:rPr>
        <w:t xml:space="preserve">information technologies. </w:t>
      </w:r>
      <w:r w:rsidR="00391462" w:rsidRPr="00472377">
        <w:rPr>
          <w:lang w:val="en-US"/>
        </w:rPr>
        <w:t xml:space="preserve">This study </w:t>
      </w:r>
      <w:r w:rsidR="00C37949" w:rsidRPr="00472377">
        <w:rPr>
          <w:lang w:val="en-US"/>
        </w:rPr>
        <w:t xml:space="preserve">analyzes </w:t>
      </w:r>
      <w:r w:rsidR="00391462" w:rsidRPr="00472377">
        <w:rPr>
          <w:lang w:val="en-US"/>
        </w:rPr>
        <w:t>the critical factors influencing students</w:t>
      </w:r>
      <w:r w:rsidR="00DB332F" w:rsidRPr="00472377">
        <w:rPr>
          <w:lang w:val="en-US"/>
        </w:rPr>
        <w:t>’</w:t>
      </w:r>
      <w:r w:rsidR="00391462" w:rsidRPr="00472377">
        <w:rPr>
          <w:lang w:val="en-US"/>
        </w:rPr>
        <w:t xml:space="preserve"> </w:t>
      </w:r>
      <w:r w:rsidR="00C730E9" w:rsidRPr="00472377">
        <w:rPr>
          <w:lang w:val="en-US"/>
        </w:rPr>
        <w:t>satisfaction</w:t>
      </w:r>
      <w:r w:rsidR="00C37949" w:rsidRPr="00472377">
        <w:rPr>
          <w:lang w:val="en-US"/>
        </w:rPr>
        <w:t xml:space="preserve"> with</w:t>
      </w:r>
      <w:r w:rsidR="00C730E9" w:rsidRPr="00472377">
        <w:rPr>
          <w:lang w:val="en-US"/>
        </w:rPr>
        <w:t xml:space="preserve"> their </w:t>
      </w:r>
      <w:r w:rsidR="00722907" w:rsidRPr="00472377">
        <w:rPr>
          <w:lang w:val="en-US"/>
        </w:rPr>
        <w:t>continuing</w:t>
      </w:r>
      <w:r w:rsidR="004D3FDD" w:rsidRPr="00472377">
        <w:rPr>
          <w:lang w:val="en-US"/>
        </w:rPr>
        <w:t xml:space="preserve"> </w:t>
      </w:r>
      <w:r w:rsidR="00391462" w:rsidRPr="00472377">
        <w:rPr>
          <w:lang w:val="en-US"/>
        </w:rPr>
        <w:t>use</w:t>
      </w:r>
      <w:r w:rsidR="00722907" w:rsidRPr="00472377">
        <w:rPr>
          <w:lang w:val="en-US"/>
        </w:rPr>
        <w:t xml:space="preserve"> of</w:t>
      </w:r>
      <w:r w:rsidR="00391462" w:rsidRPr="00472377">
        <w:rPr>
          <w:lang w:val="en-US"/>
        </w:rPr>
        <w:t xml:space="preserve"> online learning management systems </w:t>
      </w:r>
      <w:r w:rsidR="004B5608" w:rsidRPr="00472377">
        <w:rPr>
          <w:lang w:val="en-US"/>
        </w:rPr>
        <w:t xml:space="preserve">in higher education </w:t>
      </w:r>
      <w:r w:rsidR="00391462" w:rsidRPr="00472377">
        <w:rPr>
          <w:lang w:val="en-US"/>
        </w:rPr>
        <w:t>during the COVID</w:t>
      </w:r>
      <w:r w:rsidR="00C37949" w:rsidRPr="00472377">
        <w:rPr>
          <w:lang w:val="en-US"/>
        </w:rPr>
        <w:t>-</w:t>
      </w:r>
      <w:r w:rsidR="00391462" w:rsidRPr="00472377">
        <w:rPr>
          <w:lang w:val="en-US"/>
        </w:rPr>
        <w:t>19</w:t>
      </w:r>
      <w:r w:rsidR="00C37949" w:rsidRPr="00472377">
        <w:rPr>
          <w:lang w:val="en-US"/>
        </w:rPr>
        <w:t xml:space="preserve"> pandemic</w:t>
      </w:r>
      <w:r w:rsidR="00391462" w:rsidRPr="00472377">
        <w:rPr>
          <w:lang w:val="en-US"/>
        </w:rPr>
        <w:t xml:space="preserve">. Through the integration of </w:t>
      </w:r>
      <w:r w:rsidR="00C37949" w:rsidRPr="00472377">
        <w:rPr>
          <w:lang w:val="en-US"/>
        </w:rPr>
        <w:t>s</w:t>
      </w:r>
      <w:r w:rsidR="00391462" w:rsidRPr="00472377">
        <w:rPr>
          <w:lang w:val="en-US"/>
        </w:rPr>
        <w:t xml:space="preserve">ocial </w:t>
      </w:r>
      <w:r w:rsidR="00C37949" w:rsidRPr="00472377">
        <w:rPr>
          <w:lang w:val="en-US"/>
        </w:rPr>
        <w:t>c</w:t>
      </w:r>
      <w:r w:rsidR="00391462" w:rsidRPr="00472377">
        <w:rPr>
          <w:lang w:val="en-US"/>
        </w:rPr>
        <w:t xml:space="preserve">ognitive </w:t>
      </w:r>
      <w:r w:rsidR="00C37949" w:rsidRPr="00472377">
        <w:rPr>
          <w:lang w:val="en-US"/>
        </w:rPr>
        <w:t>t</w:t>
      </w:r>
      <w:r w:rsidR="00391462" w:rsidRPr="00472377">
        <w:rPr>
          <w:lang w:val="en-US"/>
        </w:rPr>
        <w:t xml:space="preserve">heory, </w:t>
      </w:r>
      <w:r w:rsidR="00C37949" w:rsidRPr="00472377">
        <w:rPr>
          <w:lang w:val="en-US"/>
        </w:rPr>
        <w:t>e</w:t>
      </w:r>
      <w:r w:rsidR="00391462" w:rsidRPr="00472377">
        <w:rPr>
          <w:lang w:val="en-US"/>
        </w:rPr>
        <w:t xml:space="preserve">xpectation </w:t>
      </w:r>
      <w:r w:rsidR="00C37949" w:rsidRPr="00472377">
        <w:rPr>
          <w:lang w:val="en-US"/>
        </w:rPr>
        <w:t>c</w:t>
      </w:r>
      <w:r w:rsidR="00391462" w:rsidRPr="00472377">
        <w:rPr>
          <w:lang w:val="en-US"/>
        </w:rPr>
        <w:t xml:space="preserve">onfirmation </w:t>
      </w:r>
      <w:r w:rsidR="00C37949" w:rsidRPr="00472377">
        <w:rPr>
          <w:lang w:val="en-US"/>
        </w:rPr>
        <w:t>t</w:t>
      </w:r>
      <w:r w:rsidR="00391462" w:rsidRPr="00472377">
        <w:rPr>
          <w:lang w:val="en-US"/>
        </w:rPr>
        <w:t>heory,</w:t>
      </w:r>
      <w:r w:rsidR="00167214" w:rsidRPr="00472377">
        <w:rPr>
          <w:lang w:val="en-US"/>
        </w:rPr>
        <w:t xml:space="preserve"> and</w:t>
      </w:r>
      <w:r w:rsidR="00391462" w:rsidRPr="00472377">
        <w:rPr>
          <w:lang w:val="en-US"/>
        </w:rPr>
        <w:t xml:space="preserve"> DeLone and McLean</w:t>
      </w:r>
      <w:r w:rsidR="00C37949" w:rsidRPr="00472377">
        <w:rPr>
          <w:lang w:val="en-US"/>
        </w:rPr>
        <w:t>’s</w:t>
      </w:r>
      <w:r w:rsidR="00391462" w:rsidRPr="00472377">
        <w:rPr>
          <w:lang w:val="en-US"/>
        </w:rPr>
        <w:t xml:space="preserve"> IS success model, a survey </w:t>
      </w:r>
      <w:r w:rsidR="00807D38" w:rsidRPr="00472377">
        <w:rPr>
          <w:lang w:val="en-US"/>
        </w:rPr>
        <w:t xml:space="preserve">was conducted </w:t>
      </w:r>
      <w:r w:rsidR="00391462" w:rsidRPr="00472377">
        <w:rPr>
          <w:lang w:val="en-US"/>
        </w:rPr>
        <w:t xml:space="preserve">of 181 </w:t>
      </w:r>
      <w:r w:rsidR="00A14845" w:rsidRPr="00472377">
        <w:rPr>
          <w:lang w:val="en-US"/>
        </w:rPr>
        <w:t xml:space="preserve">UK </w:t>
      </w:r>
      <w:r w:rsidR="00391462" w:rsidRPr="00472377">
        <w:rPr>
          <w:lang w:val="en-US"/>
        </w:rPr>
        <w:t xml:space="preserve">students </w:t>
      </w:r>
      <w:r w:rsidR="00807D38" w:rsidRPr="00472377">
        <w:rPr>
          <w:lang w:val="en-US"/>
        </w:rPr>
        <w:t>who engaged</w:t>
      </w:r>
      <w:r w:rsidR="00391462" w:rsidRPr="00472377">
        <w:rPr>
          <w:lang w:val="en-US"/>
        </w:rPr>
        <w:t xml:space="preserve"> </w:t>
      </w:r>
      <w:r w:rsidR="00807D38" w:rsidRPr="00472377">
        <w:rPr>
          <w:lang w:val="en-US"/>
        </w:rPr>
        <w:t>with</w:t>
      </w:r>
      <w:r w:rsidR="00391462" w:rsidRPr="00472377">
        <w:rPr>
          <w:lang w:val="en-US"/>
        </w:rPr>
        <w:t xml:space="preserve"> learning management system</w:t>
      </w:r>
      <w:r w:rsidR="00C730E9" w:rsidRPr="00472377">
        <w:rPr>
          <w:lang w:val="en-US"/>
        </w:rPr>
        <w:t>s</w:t>
      </w:r>
      <w:r w:rsidR="00807D38" w:rsidRPr="00472377">
        <w:rPr>
          <w:lang w:val="en-US"/>
        </w:rPr>
        <w:t>. It was</w:t>
      </w:r>
      <w:r w:rsidR="00391462" w:rsidRPr="00472377">
        <w:rPr>
          <w:lang w:val="en-US"/>
        </w:rPr>
        <w:t xml:space="preserve"> found that</w:t>
      </w:r>
      <w:r w:rsidR="00807D38" w:rsidRPr="00472377">
        <w:rPr>
          <w:lang w:val="en-US"/>
        </w:rPr>
        <w:t>,</w:t>
      </w:r>
      <w:r w:rsidRPr="00472377">
        <w:rPr>
          <w:lang w:val="en-US"/>
        </w:rPr>
        <w:t xml:space="preserve"> during </w:t>
      </w:r>
      <w:r w:rsidR="00807D38" w:rsidRPr="00472377">
        <w:rPr>
          <w:lang w:val="en-US"/>
        </w:rPr>
        <w:t>the pandemic</w:t>
      </w:r>
      <w:r w:rsidRPr="00472377">
        <w:rPr>
          <w:lang w:val="en-US"/>
        </w:rPr>
        <w:t xml:space="preserve">, </w:t>
      </w:r>
      <w:bookmarkStart w:id="0" w:name="_Hlk50590349"/>
      <w:r w:rsidRPr="00472377">
        <w:rPr>
          <w:lang w:val="en-US"/>
        </w:rPr>
        <w:t>service quality did not influence students’ satisfaction</w:t>
      </w:r>
      <w:r w:rsidR="00F85CDE" w:rsidRPr="00472377">
        <w:rPr>
          <w:lang w:val="en-US"/>
        </w:rPr>
        <w:t>,</w:t>
      </w:r>
      <w:r w:rsidRPr="00472377">
        <w:rPr>
          <w:lang w:val="en-US"/>
        </w:rPr>
        <w:t xml:space="preserve"> </w:t>
      </w:r>
      <w:bookmarkEnd w:id="0"/>
      <w:r w:rsidR="00F85CDE" w:rsidRPr="00472377">
        <w:rPr>
          <w:lang w:val="en-US"/>
        </w:rPr>
        <w:t xml:space="preserve">although </w:t>
      </w:r>
      <w:r w:rsidR="00A14845" w:rsidRPr="00472377">
        <w:rPr>
          <w:lang w:val="en-US"/>
        </w:rPr>
        <w:t xml:space="preserve">both </w:t>
      </w:r>
      <w:r w:rsidRPr="00472377">
        <w:rPr>
          <w:lang w:val="en-US"/>
        </w:rPr>
        <w:t>information quality</w:t>
      </w:r>
      <w:r w:rsidR="000D1EFE" w:rsidRPr="00472377">
        <w:rPr>
          <w:lang w:val="en-US"/>
        </w:rPr>
        <w:t xml:space="preserve"> and self-efficacy</w:t>
      </w:r>
      <w:r w:rsidRPr="00472377">
        <w:rPr>
          <w:lang w:val="en-US"/>
        </w:rPr>
        <w:t xml:space="preserve"> </w:t>
      </w:r>
      <w:r w:rsidR="00F85CDE" w:rsidRPr="00472377">
        <w:rPr>
          <w:lang w:val="en-US"/>
        </w:rPr>
        <w:t xml:space="preserve">had </w:t>
      </w:r>
      <w:r w:rsidRPr="00472377">
        <w:rPr>
          <w:lang w:val="en-US"/>
        </w:rPr>
        <w:t>significant impact</w:t>
      </w:r>
      <w:r w:rsidR="00F85CDE" w:rsidRPr="00472377">
        <w:rPr>
          <w:lang w:val="en-US"/>
        </w:rPr>
        <w:t>s</w:t>
      </w:r>
      <w:r w:rsidRPr="00472377">
        <w:rPr>
          <w:lang w:val="en-US"/>
        </w:rPr>
        <w:t xml:space="preserve"> on satisfaction. In addition, </w:t>
      </w:r>
      <w:r w:rsidR="00F85CDE" w:rsidRPr="00472377">
        <w:rPr>
          <w:lang w:val="en-US"/>
        </w:rPr>
        <w:t>the results</w:t>
      </w:r>
      <w:r w:rsidRPr="00472377">
        <w:rPr>
          <w:lang w:val="en-US"/>
        </w:rPr>
        <w:t xml:space="preserve"> </w:t>
      </w:r>
      <w:r w:rsidR="00F85CDE" w:rsidRPr="00472377">
        <w:rPr>
          <w:lang w:val="en-US"/>
        </w:rPr>
        <w:t xml:space="preserve">revealed </w:t>
      </w:r>
      <w:r w:rsidRPr="00472377">
        <w:rPr>
          <w:lang w:val="en-US"/>
        </w:rPr>
        <w:t xml:space="preserve">that </w:t>
      </w:r>
      <w:r w:rsidR="00F85CDE" w:rsidRPr="00472377">
        <w:rPr>
          <w:lang w:val="en-US"/>
        </w:rPr>
        <w:t xml:space="preserve">neither </w:t>
      </w:r>
      <w:r w:rsidRPr="00472377">
        <w:rPr>
          <w:lang w:val="en-US"/>
        </w:rPr>
        <w:t>self-eff</w:t>
      </w:r>
      <w:r w:rsidR="000A2BEB" w:rsidRPr="00472377">
        <w:rPr>
          <w:lang w:val="en-US"/>
        </w:rPr>
        <w:t>icacy</w:t>
      </w:r>
      <w:r w:rsidRPr="00472377">
        <w:rPr>
          <w:lang w:val="en-US"/>
        </w:rPr>
        <w:t xml:space="preserve"> </w:t>
      </w:r>
      <w:r w:rsidR="00F85CDE" w:rsidRPr="00472377">
        <w:rPr>
          <w:lang w:val="en-US"/>
        </w:rPr>
        <w:t xml:space="preserve">nor </w:t>
      </w:r>
      <w:r w:rsidRPr="00472377">
        <w:rPr>
          <w:lang w:val="en-US"/>
        </w:rPr>
        <w:t>satisfaction impact</w:t>
      </w:r>
      <w:r w:rsidR="00F85CDE" w:rsidRPr="00472377">
        <w:rPr>
          <w:lang w:val="en-US"/>
        </w:rPr>
        <w:t>ed</w:t>
      </w:r>
      <w:r w:rsidRPr="00472377">
        <w:rPr>
          <w:lang w:val="en-US"/>
        </w:rPr>
        <w:t xml:space="preserve"> </w:t>
      </w:r>
      <w:r w:rsidR="000A2BEB" w:rsidRPr="00472377">
        <w:rPr>
          <w:lang w:val="en-US"/>
        </w:rPr>
        <w:t>p</w:t>
      </w:r>
      <w:r w:rsidR="009D6315" w:rsidRPr="00472377">
        <w:rPr>
          <w:lang w:val="en-US"/>
        </w:rPr>
        <w:t xml:space="preserve">ersonal </w:t>
      </w:r>
      <w:r w:rsidR="000A2BEB" w:rsidRPr="00472377">
        <w:rPr>
          <w:lang w:val="en-US"/>
        </w:rPr>
        <w:t>o</w:t>
      </w:r>
      <w:r w:rsidR="009D6315" w:rsidRPr="00472377">
        <w:rPr>
          <w:lang w:val="en-US"/>
        </w:rPr>
        <w:t xml:space="preserve">utcome </w:t>
      </w:r>
      <w:r w:rsidR="000A2BEB" w:rsidRPr="00472377">
        <w:rPr>
          <w:lang w:val="en-US"/>
        </w:rPr>
        <w:t>e</w:t>
      </w:r>
      <w:r w:rsidR="009D6315" w:rsidRPr="00472377">
        <w:rPr>
          <w:lang w:val="en-US"/>
        </w:rPr>
        <w:t>xpectation</w:t>
      </w:r>
      <w:r w:rsidR="001B318D" w:rsidRPr="00472377">
        <w:rPr>
          <w:lang w:val="en-US"/>
        </w:rPr>
        <w:t>s</w:t>
      </w:r>
      <w:r w:rsidR="00F85CDE" w:rsidRPr="00472377">
        <w:rPr>
          <w:lang w:val="en-US"/>
        </w:rPr>
        <w:t>,</w:t>
      </w:r>
      <w:r w:rsidR="000A2BEB" w:rsidRPr="00472377">
        <w:rPr>
          <w:lang w:val="en-US"/>
        </w:rPr>
        <w:t xml:space="preserve"> </w:t>
      </w:r>
      <w:r w:rsidR="00F85CDE" w:rsidRPr="00472377">
        <w:rPr>
          <w:lang w:val="en-US"/>
        </w:rPr>
        <w:t xml:space="preserve">although </w:t>
      </w:r>
      <w:r w:rsidR="000D1EFE" w:rsidRPr="00472377">
        <w:rPr>
          <w:lang w:val="en-US"/>
        </w:rPr>
        <w:t>p</w:t>
      </w:r>
      <w:r w:rsidR="000A2BEB" w:rsidRPr="00472377">
        <w:rPr>
          <w:lang w:val="en-US"/>
        </w:rPr>
        <w:t xml:space="preserve">rior </w:t>
      </w:r>
      <w:r w:rsidR="000D1EFE" w:rsidRPr="00472377">
        <w:rPr>
          <w:lang w:val="en-US"/>
        </w:rPr>
        <w:t>e</w:t>
      </w:r>
      <w:r w:rsidR="000A2BEB" w:rsidRPr="00472377">
        <w:rPr>
          <w:lang w:val="en-US"/>
        </w:rPr>
        <w:t xml:space="preserve">xperience and </w:t>
      </w:r>
      <w:r w:rsidR="000D1EFE" w:rsidRPr="00472377">
        <w:rPr>
          <w:lang w:val="en-US"/>
        </w:rPr>
        <w:t>s</w:t>
      </w:r>
      <w:r w:rsidR="000A2BEB" w:rsidRPr="00472377">
        <w:rPr>
          <w:lang w:val="en-US"/>
        </w:rPr>
        <w:t xml:space="preserve">ocial </w:t>
      </w:r>
      <w:r w:rsidR="000D1EFE" w:rsidRPr="00472377">
        <w:rPr>
          <w:lang w:val="en-US"/>
        </w:rPr>
        <w:t>i</w:t>
      </w:r>
      <w:r w:rsidR="000A2BEB" w:rsidRPr="00472377">
        <w:rPr>
          <w:lang w:val="en-US"/>
        </w:rPr>
        <w:t>nfluence</w:t>
      </w:r>
      <w:r w:rsidR="00DA4F25" w:rsidRPr="00472377">
        <w:rPr>
          <w:lang w:val="en-US"/>
        </w:rPr>
        <w:t xml:space="preserve"> </w:t>
      </w:r>
      <w:r w:rsidR="00F85CDE" w:rsidRPr="00472377">
        <w:rPr>
          <w:lang w:val="en-US"/>
        </w:rPr>
        <w:t>did</w:t>
      </w:r>
      <w:r w:rsidRPr="00472377">
        <w:rPr>
          <w:lang w:val="en-US"/>
        </w:rPr>
        <w:t>.</w:t>
      </w:r>
      <w:r w:rsidR="002F17A2" w:rsidRPr="00472377">
        <w:rPr>
          <w:lang w:val="en-US"/>
        </w:rPr>
        <w:t xml:space="preserve"> </w:t>
      </w:r>
      <w:r w:rsidR="005306C9" w:rsidRPr="00472377">
        <w:rPr>
          <w:lang w:val="en-US"/>
        </w:rPr>
        <w:t xml:space="preserve">The findings </w:t>
      </w:r>
      <w:r w:rsidR="00614E22" w:rsidRPr="00472377">
        <w:rPr>
          <w:lang w:val="en-US"/>
        </w:rPr>
        <w:t xml:space="preserve">have </w:t>
      </w:r>
      <w:r w:rsidR="005306C9" w:rsidRPr="00472377">
        <w:rPr>
          <w:lang w:val="en-US"/>
        </w:rPr>
        <w:t>practical implications for education developers, policymakers</w:t>
      </w:r>
      <w:r w:rsidR="00614E22" w:rsidRPr="00472377">
        <w:rPr>
          <w:lang w:val="en-US"/>
        </w:rPr>
        <w:t>,</w:t>
      </w:r>
      <w:r w:rsidR="005306C9" w:rsidRPr="00472377">
        <w:rPr>
          <w:lang w:val="en-US"/>
        </w:rPr>
        <w:t xml:space="preserve"> and practitioners </w:t>
      </w:r>
      <w:r w:rsidR="00092E15" w:rsidRPr="00472377">
        <w:rPr>
          <w:lang w:val="en-US"/>
        </w:rPr>
        <w:t xml:space="preserve">seeking </w:t>
      </w:r>
      <w:r w:rsidR="005306C9" w:rsidRPr="00472377">
        <w:rPr>
          <w:lang w:val="en-US"/>
        </w:rPr>
        <w:t xml:space="preserve">to develop effective strategies </w:t>
      </w:r>
      <w:r w:rsidR="00092E15" w:rsidRPr="00472377">
        <w:rPr>
          <w:lang w:val="en-US"/>
        </w:rPr>
        <w:t xml:space="preserve">for </w:t>
      </w:r>
      <w:r w:rsidR="005306C9" w:rsidRPr="00472377">
        <w:rPr>
          <w:lang w:val="en-US"/>
        </w:rPr>
        <w:t>and im</w:t>
      </w:r>
      <w:r w:rsidR="00205172" w:rsidRPr="00472377">
        <w:rPr>
          <w:lang w:val="en-US"/>
        </w:rPr>
        <w:t>prove</w:t>
      </w:r>
      <w:r w:rsidR="005306C9" w:rsidRPr="00472377">
        <w:rPr>
          <w:lang w:val="en-US"/>
        </w:rPr>
        <w:t xml:space="preserve"> </w:t>
      </w:r>
      <w:r w:rsidR="00092E15" w:rsidRPr="00472377">
        <w:rPr>
          <w:lang w:val="en-US"/>
        </w:rPr>
        <w:t xml:space="preserve">the </w:t>
      </w:r>
      <w:r w:rsidR="005306C9" w:rsidRPr="00472377">
        <w:rPr>
          <w:lang w:val="en-US"/>
        </w:rPr>
        <w:t>us</w:t>
      </w:r>
      <w:r w:rsidR="00092E15" w:rsidRPr="00472377">
        <w:rPr>
          <w:lang w:val="en-US"/>
        </w:rPr>
        <w:t>e</w:t>
      </w:r>
      <w:r w:rsidR="005306C9" w:rsidRPr="00472377">
        <w:rPr>
          <w:lang w:val="en-US"/>
        </w:rPr>
        <w:t xml:space="preserve"> of learning management systems during </w:t>
      </w:r>
      <w:r w:rsidR="002F17A2" w:rsidRPr="00472377">
        <w:rPr>
          <w:lang w:val="en-US"/>
        </w:rPr>
        <w:t>the pandemic</w:t>
      </w:r>
      <w:r w:rsidR="005306C9" w:rsidRPr="00472377">
        <w:rPr>
          <w:lang w:val="en-US"/>
        </w:rPr>
        <w:t xml:space="preserve">. </w:t>
      </w:r>
    </w:p>
    <w:p w14:paraId="668D3FFB" w14:textId="6AC93F56" w:rsidR="00C62812" w:rsidRDefault="00B81BA8" w:rsidP="002249AC">
      <w:pPr>
        <w:pStyle w:val="Abstract"/>
        <w:ind w:left="0"/>
        <w:jc w:val="both"/>
        <w:rPr>
          <w:szCs w:val="22"/>
          <w:lang w:val="en-US"/>
        </w:rPr>
      </w:pPr>
      <w:r w:rsidRPr="002249AC">
        <w:rPr>
          <w:b/>
          <w:bCs/>
          <w:sz w:val="24"/>
          <w:szCs w:val="28"/>
          <w:lang w:val="en-US"/>
        </w:rPr>
        <w:t>Keywords:</w:t>
      </w:r>
      <w:r w:rsidR="005E2449" w:rsidRPr="002249AC">
        <w:rPr>
          <w:sz w:val="24"/>
          <w:szCs w:val="28"/>
          <w:lang w:val="en-US"/>
        </w:rPr>
        <w:t xml:space="preserve"> </w:t>
      </w:r>
      <w:r w:rsidR="00C730E9" w:rsidRPr="00472377">
        <w:rPr>
          <w:lang w:val="en-US"/>
        </w:rPr>
        <w:t xml:space="preserve">learning </w:t>
      </w:r>
      <w:r w:rsidR="005E2449" w:rsidRPr="00472377">
        <w:rPr>
          <w:lang w:val="en-US"/>
        </w:rPr>
        <w:t>m</w:t>
      </w:r>
      <w:r w:rsidR="00C730E9" w:rsidRPr="00472377">
        <w:rPr>
          <w:lang w:val="en-US"/>
        </w:rPr>
        <w:t xml:space="preserve">anagement </w:t>
      </w:r>
      <w:r w:rsidR="005E2449" w:rsidRPr="00472377">
        <w:rPr>
          <w:lang w:val="en-US"/>
        </w:rPr>
        <w:t>s</w:t>
      </w:r>
      <w:r w:rsidR="00C730E9" w:rsidRPr="00472377">
        <w:rPr>
          <w:lang w:val="en-US"/>
        </w:rPr>
        <w:t>ystems</w:t>
      </w:r>
      <w:r w:rsidR="001D4F53" w:rsidRPr="00472377">
        <w:rPr>
          <w:lang w:val="en-US"/>
        </w:rPr>
        <w:t>;</w:t>
      </w:r>
      <w:r w:rsidR="00C730E9" w:rsidRPr="00472377">
        <w:rPr>
          <w:lang w:val="en-US"/>
        </w:rPr>
        <w:t xml:space="preserve"> COVID</w:t>
      </w:r>
      <w:r w:rsidR="005E2449" w:rsidRPr="00472377">
        <w:rPr>
          <w:lang w:val="en-US"/>
        </w:rPr>
        <w:t>-</w:t>
      </w:r>
      <w:r w:rsidR="00C730E9" w:rsidRPr="00472377">
        <w:rPr>
          <w:lang w:val="en-US"/>
        </w:rPr>
        <w:t>19</w:t>
      </w:r>
      <w:r w:rsidR="001D4F53" w:rsidRPr="00472377">
        <w:rPr>
          <w:lang w:val="en-US"/>
        </w:rPr>
        <w:t>;</w:t>
      </w:r>
      <w:r w:rsidR="00C730E9" w:rsidRPr="00472377">
        <w:rPr>
          <w:lang w:val="en-US"/>
        </w:rPr>
        <w:t xml:space="preserve"> </w:t>
      </w:r>
      <w:r w:rsidR="005E2449" w:rsidRPr="00472377">
        <w:rPr>
          <w:lang w:val="en-US"/>
        </w:rPr>
        <w:t>s</w:t>
      </w:r>
      <w:r w:rsidR="003D3CB8" w:rsidRPr="00472377">
        <w:rPr>
          <w:lang w:val="en-US"/>
        </w:rPr>
        <w:t xml:space="preserve">tudent </w:t>
      </w:r>
      <w:r w:rsidR="005E2449" w:rsidRPr="00472377">
        <w:rPr>
          <w:lang w:val="en-US"/>
        </w:rPr>
        <w:t>s</w:t>
      </w:r>
      <w:r w:rsidR="00C730E9" w:rsidRPr="00472377">
        <w:rPr>
          <w:lang w:val="en-US"/>
        </w:rPr>
        <w:t>atisfaction</w:t>
      </w:r>
      <w:r w:rsidR="001D4F53" w:rsidRPr="00472377">
        <w:rPr>
          <w:lang w:val="en-US"/>
        </w:rPr>
        <w:t>;</w:t>
      </w:r>
      <w:r w:rsidR="00C730E9" w:rsidRPr="00472377">
        <w:rPr>
          <w:lang w:val="en-US"/>
        </w:rPr>
        <w:t xml:space="preserve"> </w:t>
      </w:r>
      <w:r w:rsidR="00E45EA9" w:rsidRPr="00472377">
        <w:rPr>
          <w:lang w:val="en-US"/>
        </w:rPr>
        <w:t>c</w:t>
      </w:r>
      <w:r w:rsidR="00C730E9" w:rsidRPr="00472377">
        <w:rPr>
          <w:lang w:val="en-US"/>
        </w:rPr>
        <w:t xml:space="preserve">ontinuous </w:t>
      </w:r>
      <w:r w:rsidR="00E45EA9" w:rsidRPr="00472377">
        <w:rPr>
          <w:lang w:val="en-US"/>
        </w:rPr>
        <w:t>u</w:t>
      </w:r>
      <w:r w:rsidR="00C730E9" w:rsidRPr="00472377">
        <w:rPr>
          <w:lang w:val="en-US"/>
        </w:rPr>
        <w:t>se</w:t>
      </w:r>
      <w:r w:rsidR="008A0BD7" w:rsidRPr="00472377">
        <w:rPr>
          <w:szCs w:val="22"/>
          <w:lang w:val="en-US"/>
        </w:rPr>
        <w:t>; higher education</w:t>
      </w:r>
    </w:p>
    <w:p w14:paraId="458FA361" w14:textId="77777777" w:rsidR="002249AC" w:rsidRPr="002249AC" w:rsidRDefault="002249AC" w:rsidP="002249AC">
      <w:pPr>
        <w:rPr>
          <w:lang w:eastAsia="en-GB"/>
        </w:rPr>
      </w:pPr>
    </w:p>
    <w:p w14:paraId="5603BEEF" w14:textId="58B65950" w:rsidR="009C1708" w:rsidRPr="00472377" w:rsidRDefault="009C1708" w:rsidP="00EC219C">
      <w:pPr>
        <w:spacing w:before="360" w:after="60" w:line="480" w:lineRule="auto"/>
        <w:ind w:right="567"/>
        <w:jc w:val="both"/>
        <w:rPr>
          <w:rFonts w:ascii="Times New Roman" w:hAnsi="Times New Roman" w:cs="Times New Roman"/>
          <w:b/>
          <w:bCs/>
          <w:sz w:val="24"/>
          <w:szCs w:val="24"/>
        </w:rPr>
      </w:pPr>
      <w:r w:rsidRPr="00472377">
        <w:rPr>
          <w:rFonts w:ascii="Times New Roman" w:hAnsi="Times New Roman" w:cs="Times New Roman"/>
          <w:b/>
          <w:bCs/>
          <w:sz w:val="24"/>
          <w:szCs w:val="24"/>
        </w:rPr>
        <w:t>Introduction</w:t>
      </w:r>
    </w:p>
    <w:p w14:paraId="686D8AB2" w14:textId="62F31016" w:rsidR="008908DF" w:rsidRPr="00472377" w:rsidRDefault="008908DF" w:rsidP="00EC219C">
      <w:pPr>
        <w:spacing w:after="0" w:line="480" w:lineRule="auto"/>
        <w:jc w:val="both"/>
        <w:rPr>
          <w:rFonts w:ascii="Times New Roman" w:hAnsi="Times New Roman" w:cs="Times New Roman"/>
          <w:sz w:val="24"/>
          <w:szCs w:val="24"/>
        </w:rPr>
      </w:pPr>
      <w:r w:rsidRPr="00472377">
        <w:rPr>
          <w:rFonts w:ascii="Times New Roman" w:hAnsi="Times New Roman" w:cs="Times New Roman"/>
          <w:sz w:val="24"/>
          <w:szCs w:val="24"/>
        </w:rPr>
        <w:t xml:space="preserve">The novel </w:t>
      </w:r>
      <w:r w:rsidR="007A5E8D" w:rsidRPr="00472377">
        <w:rPr>
          <w:rFonts w:ascii="Times New Roman" w:hAnsi="Times New Roman" w:cs="Times New Roman"/>
          <w:sz w:val="24"/>
          <w:szCs w:val="24"/>
        </w:rPr>
        <w:t>coronavirus has</w:t>
      </w:r>
      <w:r w:rsidRPr="00472377">
        <w:rPr>
          <w:rFonts w:ascii="Times New Roman" w:hAnsi="Times New Roman" w:cs="Times New Roman"/>
          <w:sz w:val="24"/>
          <w:szCs w:val="24"/>
        </w:rPr>
        <w:t xml:space="preserve"> spread very rapidly all over the world</w:t>
      </w:r>
      <w:r w:rsidR="00982ECF" w:rsidRPr="00472377">
        <w:rPr>
          <w:rFonts w:ascii="Times New Roman" w:hAnsi="Times New Roman" w:cs="Times New Roman"/>
          <w:sz w:val="24"/>
          <w:szCs w:val="24"/>
        </w:rPr>
        <w:t>,</w:t>
      </w:r>
      <w:r w:rsidRPr="00472377">
        <w:rPr>
          <w:rFonts w:ascii="Times New Roman" w:hAnsi="Times New Roman" w:cs="Times New Roman"/>
          <w:sz w:val="24"/>
          <w:szCs w:val="24"/>
        </w:rPr>
        <w:t xml:space="preserve"> </w:t>
      </w:r>
      <w:r w:rsidR="00122D80" w:rsidRPr="00472377">
        <w:rPr>
          <w:rFonts w:ascii="Times New Roman" w:hAnsi="Times New Roman" w:cs="Times New Roman"/>
          <w:sz w:val="24"/>
          <w:szCs w:val="24"/>
        </w:rPr>
        <w:t>and</w:t>
      </w:r>
      <w:r w:rsidRPr="00472377">
        <w:rPr>
          <w:rFonts w:ascii="Times New Roman" w:hAnsi="Times New Roman" w:cs="Times New Roman"/>
          <w:sz w:val="24"/>
          <w:szCs w:val="24"/>
        </w:rPr>
        <w:t xml:space="preserve"> </w:t>
      </w:r>
      <w:r w:rsidR="00122D80" w:rsidRPr="00472377">
        <w:rPr>
          <w:rFonts w:ascii="Times New Roman" w:hAnsi="Times New Roman" w:cs="Times New Roman"/>
          <w:sz w:val="24"/>
          <w:szCs w:val="24"/>
        </w:rPr>
        <w:t xml:space="preserve">has </w:t>
      </w:r>
      <w:r w:rsidR="00982ECF" w:rsidRPr="00472377">
        <w:rPr>
          <w:rFonts w:ascii="Times New Roman" w:hAnsi="Times New Roman" w:cs="Times New Roman"/>
          <w:sz w:val="24"/>
          <w:szCs w:val="24"/>
        </w:rPr>
        <w:t>impacted</w:t>
      </w:r>
      <w:r w:rsidRPr="00472377">
        <w:rPr>
          <w:rFonts w:ascii="Times New Roman" w:hAnsi="Times New Roman" w:cs="Times New Roman"/>
          <w:sz w:val="24"/>
          <w:szCs w:val="24"/>
        </w:rPr>
        <w:t xml:space="preserve"> almost everyone in some way. Higher education </w:t>
      </w:r>
      <w:r w:rsidR="00122D80" w:rsidRPr="00472377">
        <w:rPr>
          <w:rFonts w:ascii="Times New Roman" w:hAnsi="Times New Roman" w:cs="Times New Roman"/>
          <w:sz w:val="24"/>
          <w:szCs w:val="24"/>
        </w:rPr>
        <w:t xml:space="preserve">has also been </w:t>
      </w:r>
      <w:r w:rsidR="00C730E9" w:rsidRPr="00472377">
        <w:rPr>
          <w:rFonts w:ascii="Times New Roman" w:hAnsi="Times New Roman" w:cs="Times New Roman"/>
          <w:sz w:val="24"/>
          <w:szCs w:val="24"/>
        </w:rPr>
        <w:t xml:space="preserve">affected </w:t>
      </w:r>
      <w:r w:rsidRPr="00472377">
        <w:rPr>
          <w:rFonts w:ascii="Times New Roman" w:hAnsi="Times New Roman" w:cs="Times New Roman"/>
          <w:sz w:val="24"/>
          <w:szCs w:val="24"/>
        </w:rPr>
        <w:t>by this</w:t>
      </w:r>
      <w:r w:rsidR="00C730E9" w:rsidRPr="00472377">
        <w:rPr>
          <w:rFonts w:ascii="Times New Roman" w:hAnsi="Times New Roman" w:cs="Times New Roman"/>
          <w:sz w:val="24"/>
          <w:szCs w:val="24"/>
        </w:rPr>
        <w:t xml:space="preserve"> </w:t>
      </w:r>
      <w:r w:rsidR="007831CF" w:rsidRPr="00472377">
        <w:rPr>
          <w:rFonts w:ascii="Times New Roman" w:hAnsi="Times New Roman" w:cs="Times New Roman"/>
          <w:sz w:val="24"/>
          <w:szCs w:val="24"/>
        </w:rPr>
        <w:t>pandemic</w:t>
      </w:r>
      <w:r w:rsidR="00A14845" w:rsidRPr="00472377">
        <w:rPr>
          <w:rFonts w:ascii="Times New Roman" w:hAnsi="Times New Roman" w:cs="Times New Roman"/>
          <w:sz w:val="24"/>
          <w:szCs w:val="24"/>
        </w:rPr>
        <w:t>.</w:t>
      </w:r>
      <w:r w:rsidRPr="00472377">
        <w:rPr>
          <w:rFonts w:ascii="Times New Roman" w:hAnsi="Times New Roman" w:cs="Times New Roman"/>
          <w:sz w:val="24"/>
          <w:szCs w:val="24"/>
        </w:rPr>
        <w:t xml:space="preserve"> According to </w:t>
      </w:r>
      <w:r w:rsidR="00122D80" w:rsidRPr="00472377">
        <w:rPr>
          <w:rFonts w:ascii="Times New Roman" w:hAnsi="Times New Roman" w:cs="Times New Roman"/>
          <w:sz w:val="24"/>
          <w:szCs w:val="24"/>
        </w:rPr>
        <w:t xml:space="preserve">a </w:t>
      </w:r>
      <w:r w:rsidR="007C4D70" w:rsidRPr="00472377">
        <w:rPr>
          <w:rFonts w:ascii="Times New Roman" w:hAnsi="Times New Roman" w:cs="Times New Roman"/>
          <w:sz w:val="24"/>
          <w:szCs w:val="24"/>
        </w:rPr>
        <w:t xml:space="preserve">2020 </w:t>
      </w:r>
      <w:r w:rsidRPr="00472377">
        <w:rPr>
          <w:rFonts w:ascii="Times New Roman" w:hAnsi="Times New Roman" w:cs="Times New Roman"/>
          <w:i/>
          <w:iCs/>
          <w:sz w:val="24"/>
          <w:szCs w:val="24"/>
        </w:rPr>
        <w:t>Times Higher Education</w:t>
      </w:r>
      <w:r w:rsidR="00122D80" w:rsidRPr="00472377">
        <w:rPr>
          <w:rFonts w:ascii="Times New Roman" w:hAnsi="Times New Roman" w:cs="Times New Roman"/>
          <w:sz w:val="24"/>
          <w:szCs w:val="24"/>
        </w:rPr>
        <w:t xml:space="preserve"> survey</w:t>
      </w:r>
      <w:r w:rsidRPr="00472377">
        <w:rPr>
          <w:rFonts w:ascii="Times New Roman" w:hAnsi="Times New Roman" w:cs="Times New Roman"/>
          <w:sz w:val="24"/>
          <w:szCs w:val="24"/>
        </w:rPr>
        <w:t>, universities</w:t>
      </w:r>
      <w:r w:rsidR="001366C0" w:rsidRPr="00472377">
        <w:rPr>
          <w:rFonts w:ascii="Times New Roman" w:hAnsi="Times New Roman" w:cs="Times New Roman"/>
          <w:sz w:val="24"/>
          <w:szCs w:val="24"/>
        </w:rPr>
        <w:t>’ finances</w:t>
      </w:r>
      <w:r w:rsidRPr="00472377">
        <w:rPr>
          <w:rFonts w:ascii="Times New Roman" w:hAnsi="Times New Roman" w:cs="Times New Roman"/>
          <w:sz w:val="24"/>
          <w:szCs w:val="24"/>
        </w:rPr>
        <w:t xml:space="preserve"> might </w:t>
      </w:r>
      <w:r w:rsidR="005C3FD7" w:rsidRPr="00472377">
        <w:rPr>
          <w:rFonts w:ascii="Times New Roman" w:hAnsi="Times New Roman" w:cs="Times New Roman"/>
          <w:sz w:val="24"/>
          <w:szCs w:val="24"/>
        </w:rPr>
        <w:t>suffer</w:t>
      </w:r>
      <w:r w:rsidR="001366C0" w:rsidRPr="00472377">
        <w:rPr>
          <w:rFonts w:ascii="Times New Roman" w:hAnsi="Times New Roman" w:cs="Times New Roman"/>
          <w:sz w:val="24"/>
          <w:szCs w:val="24"/>
        </w:rPr>
        <w:t>,</w:t>
      </w:r>
      <w:r w:rsidRPr="00472377">
        <w:rPr>
          <w:rFonts w:ascii="Times New Roman" w:hAnsi="Times New Roman" w:cs="Times New Roman"/>
          <w:sz w:val="24"/>
          <w:szCs w:val="24"/>
        </w:rPr>
        <w:t xml:space="preserve"> and </w:t>
      </w:r>
      <w:r w:rsidR="001366C0" w:rsidRPr="00472377">
        <w:rPr>
          <w:rFonts w:ascii="Times New Roman" w:hAnsi="Times New Roman" w:cs="Times New Roman"/>
          <w:sz w:val="24"/>
          <w:szCs w:val="24"/>
        </w:rPr>
        <w:t>university</w:t>
      </w:r>
      <w:r w:rsidRPr="00472377">
        <w:rPr>
          <w:rFonts w:ascii="Times New Roman" w:hAnsi="Times New Roman" w:cs="Times New Roman"/>
          <w:sz w:val="24"/>
          <w:szCs w:val="24"/>
        </w:rPr>
        <w:t xml:space="preserve"> leaders </w:t>
      </w:r>
      <w:r w:rsidR="001366C0" w:rsidRPr="00472377">
        <w:rPr>
          <w:rFonts w:ascii="Times New Roman" w:hAnsi="Times New Roman" w:cs="Times New Roman"/>
          <w:sz w:val="24"/>
          <w:szCs w:val="24"/>
        </w:rPr>
        <w:t>must</w:t>
      </w:r>
      <w:r w:rsidRPr="00472377">
        <w:rPr>
          <w:rFonts w:ascii="Times New Roman" w:hAnsi="Times New Roman" w:cs="Times New Roman"/>
          <w:sz w:val="24"/>
          <w:szCs w:val="24"/>
        </w:rPr>
        <w:t xml:space="preserve"> answer key questions</w:t>
      </w:r>
      <w:r w:rsidR="00BF7954" w:rsidRPr="00472377">
        <w:rPr>
          <w:rFonts w:ascii="Times New Roman" w:hAnsi="Times New Roman" w:cs="Times New Roman"/>
          <w:sz w:val="24"/>
          <w:szCs w:val="24"/>
        </w:rPr>
        <w:t>,</w:t>
      </w:r>
      <w:r w:rsidRPr="00472377">
        <w:rPr>
          <w:rFonts w:ascii="Times New Roman" w:hAnsi="Times New Roman" w:cs="Times New Roman"/>
          <w:sz w:val="24"/>
          <w:szCs w:val="24"/>
        </w:rPr>
        <w:t xml:space="preserve"> such as </w:t>
      </w:r>
      <w:r w:rsidR="008C44BE" w:rsidRPr="00472377">
        <w:rPr>
          <w:rFonts w:ascii="Times New Roman" w:hAnsi="Times New Roman"/>
          <w:sz w:val="24"/>
          <w:shd w:val="clear" w:color="auto" w:fill="FFFFFF"/>
        </w:rPr>
        <w:t xml:space="preserve">whether </w:t>
      </w:r>
      <w:r w:rsidRPr="00472377">
        <w:rPr>
          <w:rFonts w:ascii="Times New Roman" w:hAnsi="Times New Roman"/>
          <w:sz w:val="24"/>
          <w:shd w:val="clear" w:color="auto" w:fill="FFFFFF"/>
        </w:rPr>
        <w:t xml:space="preserve">they </w:t>
      </w:r>
      <w:r w:rsidR="008C44BE" w:rsidRPr="00472377">
        <w:rPr>
          <w:rFonts w:ascii="Times New Roman" w:hAnsi="Times New Roman"/>
          <w:sz w:val="24"/>
          <w:shd w:val="clear" w:color="auto" w:fill="FFFFFF"/>
        </w:rPr>
        <w:t xml:space="preserve">should </w:t>
      </w:r>
      <w:r w:rsidRPr="00472377">
        <w:rPr>
          <w:rFonts w:ascii="Times New Roman" w:hAnsi="Times New Roman"/>
          <w:sz w:val="24"/>
          <w:shd w:val="clear" w:color="auto" w:fill="FFFFFF"/>
        </w:rPr>
        <w:t xml:space="preserve">prepare universities for </w:t>
      </w:r>
      <w:r w:rsidR="00802213" w:rsidRPr="00472377">
        <w:rPr>
          <w:rFonts w:ascii="Times New Roman" w:hAnsi="Times New Roman"/>
          <w:sz w:val="24"/>
          <w:shd w:val="clear" w:color="auto" w:fill="FFFFFF"/>
        </w:rPr>
        <w:t xml:space="preserve">increased </w:t>
      </w:r>
      <w:r w:rsidRPr="00472377">
        <w:rPr>
          <w:rFonts w:ascii="Times New Roman" w:hAnsi="Times New Roman"/>
          <w:sz w:val="24"/>
          <w:shd w:val="clear" w:color="auto" w:fill="FFFFFF"/>
        </w:rPr>
        <w:t>online education and accept that blended learning will be the new normal</w:t>
      </w:r>
      <w:r w:rsidR="00A14845" w:rsidRPr="00472377">
        <w:rPr>
          <w:rFonts w:ascii="Times New Roman" w:hAnsi="Times New Roman"/>
          <w:sz w:val="24"/>
          <w:shd w:val="clear" w:color="auto" w:fill="FFFFFF"/>
        </w:rPr>
        <w:t>.</w:t>
      </w:r>
      <w:r w:rsidR="00802213" w:rsidRPr="00472377">
        <w:rPr>
          <w:rFonts w:ascii="Times New Roman" w:hAnsi="Times New Roman"/>
          <w:sz w:val="24"/>
          <w:shd w:val="clear" w:color="auto" w:fill="FFFFFF"/>
        </w:rPr>
        <w:t xml:space="preserve"> </w:t>
      </w:r>
      <w:r w:rsidR="00F23503" w:rsidRPr="00472377">
        <w:rPr>
          <w:rFonts w:ascii="Times New Roman" w:hAnsi="Times New Roman"/>
          <w:sz w:val="24"/>
          <w:shd w:val="clear" w:color="auto" w:fill="FFFFFF"/>
        </w:rPr>
        <w:t>S</w:t>
      </w:r>
      <w:r w:rsidRPr="00472377">
        <w:rPr>
          <w:rFonts w:ascii="Times New Roman" w:hAnsi="Times New Roman"/>
          <w:sz w:val="24"/>
          <w:shd w:val="clear" w:color="auto" w:fill="FFFFFF"/>
        </w:rPr>
        <w:t xml:space="preserve">tudents </w:t>
      </w:r>
      <w:r w:rsidR="00A14845" w:rsidRPr="00472377">
        <w:rPr>
          <w:rFonts w:ascii="Times New Roman" w:hAnsi="Times New Roman"/>
          <w:sz w:val="24"/>
          <w:shd w:val="clear" w:color="auto" w:fill="FFFFFF"/>
        </w:rPr>
        <w:t>are</w:t>
      </w:r>
      <w:r w:rsidR="009E5E35" w:rsidRPr="00472377">
        <w:rPr>
          <w:rFonts w:ascii="Times New Roman" w:hAnsi="Times New Roman"/>
          <w:sz w:val="24"/>
          <w:shd w:val="clear" w:color="auto" w:fill="FFFFFF"/>
        </w:rPr>
        <w:t xml:space="preserve"> questioning</w:t>
      </w:r>
      <w:r w:rsidRPr="00472377">
        <w:rPr>
          <w:rFonts w:ascii="Times New Roman" w:hAnsi="Times New Roman"/>
          <w:sz w:val="24"/>
          <w:shd w:val="clear" w:color="auto" w:fill="FFFFFF"/>
        </w:rPr>
        <w:t xml:space="preserve"> </w:t>
      </w:r>
      <w:r w:rsidR="006E4587" w:rsidRPr="00472377">
        <w:rPr>
          <w:rFonts w:ascii="Times New Roman" w:hAnsi="Times New Roman"/>
          <w:sz w:val="24"/>
          <w:shd w:val="clear" w:color="auto" w:fill="FFFFFF"/>
        </w:rPr>
        <w:t xml:space="preserve">whether they </w:t>
      </w:r>
      <w:r w:rsidR="00A14845" w:rsidRPr="00472377">
        <w:rPr>
          <w:rFonts w:ascii="Times New Roman" w:hAnsi="Times New Roman"/>
          <w:sz w:val="24"/>
          <w:shd w:val="clear" w:color="auto" w:fill="FFFFFF"/>
        </w:rPr>
        <w:t xml:space="preserve">might </w:t>
      </w:r>
      <w:r w:rsidRPr="00472377">
        <w:rPr>
          <w:rFonts w:ascii="Times New Roman" w:hAnsi="Times New Roman"/>
          <w:sz w:val="24"/>
          <w:shd w:val="clear" w:color="auto" w:fill="FFFFFF"/>
        </w:rPr>
        <w:t xml:space="preserve">be able to return </w:t>
      </w:r>
      <w:r w:rsidR="006E4587" w:rsidRPr="00472377">
        <w:rPr>
          <w:rFonts w:ascii="Times New Roman" w:hAnsi="Times New Roman"/>
          <w:sz w:val="24"/>
          <w:shd w:val="clear" w:color="auto" w:fill="FFFFFF"/>
        </w:rPr>
        <w:t xml:space="preserve">to </w:t>
      </w:r>
      <w:r w:rsidRPr="00472377">
        <w:rPr>
          <w:rFonts w:ascii="Times New Roman" w:hAnsi="Times New Roman"/>
          <w:sz w:val="24"/>
          <w:shd w:val="clear" w:color="auto" w:fill="FFFFFF"/>
        </w:rPr>
        <w:t>campus anytime soon</w:t>
      </w:r>
      <w:r w:rsidR="006E4587" w:rsidRPr="00472377">
        <w:rPr>
          <w:rFonts w:ascii="Times New Roman" w:hAnsi="Times New Roman"/>
          <w:sz w:val="24"/>
          <w:shd w:val="clear" w:color="auto" w:fill="FFFFFF"/>
        </w:rPr>
        <w:t xml:space="preserve">, </w:t>
      </w:r>
      <w:r w:rsidR="00F23503" w:rsidRPr="00472377">
        <w:rPr>
          <w:rFonts w:ascii="Times New Roman" w:hAnsi="Times New Roman"/>
          <w:sz w:val="24"/>
          <w:shd w:val="clear" w:color="auto" w:fill="FFFFFF"/>
        </w:rPr>
        <w:t>potentially inducing</w:t>
      </w:r>
      <w:r w:rsidRPr="00472377">
        <w:rPr>
          <w:rFonts w:ascii="Times New Roman" w:hAnsi="Times New Roman"/>
          <w:sz w:val="24"/>
          <w:shd w:val="clear" w:color="auto" w:fill="FFFFFF"/>
        </w:rPr>
        <w:t xml:space="preserve"> various physical, mental, and emotional issues </w:t>
      </w:r>
      <w:r w:rsidR="00802213" w:rsidRPr="00472377">
        <w:rPr>
          <w:rFonts w:ascii="Times New Roman" w:hAnsi="Times New Roman"/>
          <w:sz w:val="24"/>
          <w:shd w:val="clear" w:color="auto" w:fill="FFFFFF"/>
        </w:rPr>
        <w:t>(</w:t>
      </w:r>
      <w:bookmarkStart w:id="1" w:name="_Hlk53560529"/>
      <w:r w:rsidRPr="00472377">
        <w:rPr>
          <w:rFonts w:ascii="Times New Roman" w:hAnsi="Times New Roman" w:cs="Times New Roman"/>
          <w:sz w:val="24"/>
          <w:szCs w:val="24"/>
        </w:rPr>
        <w:t>Yang</w:t>
      </w:r>
      <w:r w:rsidR="001F1444" w:rsidRPr="00472377">
        <w:rPr>
          <w:rFonts w:ascii="Times New Roman" w:hAnsi="Times New Roman" w:cs="Times New Roman"/>
          <w:sz w:val="24"/>
          <w:szCs w:val="24"/>
        </w:rPr>
        <w:t xml:space="preserve"> </w:t>
      </w:r>
      <w:r w:rsidRPr="00472377">
        <w:rPr>
          <w:rFonts w:ascii="Times New Roman" w:hAnsi="Times New Roman" w:cs="Times New Roman"/>
          <w:sz w:val="24"/>
          <w:szCs w:val="24"/>
        </w:rPr>
        <w:t>et</w:t>
      </w:r>
      <w:r w:rsidR="001F1444" w:rsidRPr="00472377">
        <w:rPr>
          <w:rFonts w:ascii="Times New Roman" w:hAnsi="Times New Roman" w:cs="Times New Roman"/>
          <w:sz w:val="24"/>
          <w:szCs w:val="24"/>
        </w:rPr>
        <w:t xml:space="preserve"> </w:t>
      </w:r>
      <w:r w:rsidRPr="00472377">
        <w:rPr>
          <w:rFonts w:ascii="Times New Roman" w:hAnsi="Times New Roman" w:cs="Times New Roman"/>
          <w:sz w:val="24"/>
          <w:szCs w:val="24"/>
        </w:rPr>
        <w:t>al</w:t>
      </w:r>
      <w:r w:rsidR="002F17A2" w:rsidRPr="00472377">
        <w:rPr>
          <w:rFonts w:ascii="Times New Roman" w:hAnsi="Times New Roman" w:cs="Times New Roman"/>
          <w:sz w:val="24"/>
          <w:szCs w:val="24"/>
        </w:rPr>
        <w:t>.</w:t>
      </w:r>
      <w:r w:rsidR="001D5853" w:rsidRPr="00472377">
        <w:rPr>
          <w:rFonts w:ascii="Times New Roman" w:hAnsi="Times New Roman" w:cs="Times New Roman"/>
          <w:sz w:val="24"/>
          <w:szCs w:val="24"/>
        </w:rPr>
        <w:t xml:space="preserve"> </w:t>
      </w:r>
      <w:r w:rsidRPr="00472377">
        <w:rPr>
          <w:rFonts w:ascii="Times New Roman" w:hAnsi="Times New Roman" w:cs="Times New Roman"/>
          <w:sz w:val="24"/>
          <w:szCs w:val="24"/>
        </w:rPr>
        <w:t>2020</w:t>
      </w:r>
      <w:r w:rsidR="00802213" w:rsidRPr="00472377">
        <w:rPr>
          <w:rFonts w:ascii="Times New Roman" w:hAnsi="Times New Roman" w:cs="Times New Roman"/>
          <w:sz w:val="24"/>
          <w:szCs w:val="24"/>
        </w:rPr>
        <w:t>;</w:t>
      </w:r>
      <w:r w:rsidRPr="00472377">
        <w:rPr>
          <w:rFonts w:ascii="Times New Roman" w:hAnsi="Times New Roman" w:cs="Times New Roman"/>
          <w:sz w:val="24"/>
          <w:szCs w:val="24"/>
        </w:rPr>
        <w:t xml:space="preserve"> Li</w:t>
      </w:r>
      <w:r w:rsidR="001F1444" w:rsidRPr="00472377">
        <w:rPr>
          <w:rFonts w:ascii="Times New Roman" w:hAnsi="Times New Roman" w:cs="Times New Roman"/>
          <w:sz w:val="24"/>
          <w:szCs w:val="24"/>
        </w:rPr>
        <w:t xml:space="preserve"> </w:t>
      </w:r>
      <w:r w:rsidRPr="00472377">
        <w:rPr>
          <w:rFonts w:ascii="Times New Roman" w:hAnsi="Times New Roman" w:cs="Times New Roman"/>
          <w:sz w:val="24"/>
          <w:szCs w:val="24"/>
        </w:rPr>
        <w:t>et</w:t>
      </w:r>
      <w:r w:rsidR="001F1444" w:rsidRPr="00472377">
        <w:rPr>
          <w:rFonts w:ascii="Times New Roman" w:hAnsi="Times New Roman" w:cs="Times New Roman"/>
          <w:sz w:val="24"/>
          <w:szCs w:val="24"/>
        </w:rPr>
        <w:t xml:space="preserve"> </w:t>
      </w:r>
      <w:r w:rsidRPr="00472377">
        <w:rPr>
          <w:rFonts w:ascii="Times New Roman" w:hAnsi="Times New Roman" w:cs="Times New Roman"/>
          <w:sz w:val="24"/>
          <w:szCs w:val="24"/>
        </w:rPr>
        <w:t>al</w:t>
      </w:r>
      <w:r w:rsidR="002F17A2" w:rsidRPr="00472377">
        <w:rPr>
          <w:rFonts w:ascii="Times New Roman" w:hAnsi="Times New Roman" w:cs="Times New Roman"/>
          <w:sz w:val="24"/>
          <w:szCs w:val="24"/>
        </w:rPr>
        <w:t>.</w:t>
      </w:r>
      <w:r w:rsidR="001D5853" w:rsidRPr="00472377">
        <w:rPr>
          <w:rFonts w:ascii="Times New Roman" w:hAnsi="Times New Roman" w:cs="Times New Roman"/>
          <w:sz w:val="24"/>
          <w:szCs w:val="24"/>
        </w:rPr>
        <w:t xml:space="preserve"> </w:t>
      </w:r>
      <w:r w:rsidRPr="00472377">
        <w:rPr>
          <w:rFonts w:ascii="Times New Roman" w:hAnsi="Times New Roman" w:cs="Times New Roman"/>
          <w:sz w:val="24"/>
          <w:szCs w:val="24"/>
        </w:rPr>
        <w:t>2020</w:t>
      </w:r>
      <w:bookmarkEnd w:id="1"/>
      <w:r w:rsidRPr="00472377">
        <w:rPr>
          <w:rFonts w:ascii="Times New Roman" w:hAnsi="Times New Roman" w:cs="Times New Roman"/>
          <w:sz w:val="24"/>
          <w:szCs w:val="24"/>
        </w:rPr>
        <w:t>)</w:t>
      </w:r>
      <w:r w:rsidR="00802213" w:rsidRPr="00472377">
        <w:rPr>
          <w:rFonts w:ascii="Times New Roman" w:hAnsi="Times New Roman" w:cs="Times New Roman"/>
          <w:sz w:val="24"/>
          <w:szCs w:val="24"/>
        </w:rPr>
        <w:t>.</w:t>
      </w:r>
    </w:p>
    <w:p w14:paraId="0EB7F476" w14:textId="093C6B8D" w:rsidR="00D8736F" w:rsidRPr="00472377" w:rsidRDefault="00472377" w:rsidP="00EC219C">
      <w:pPr>
        <w:spacing w:after="0" w:line="480" w:lineRule="auto"/>
        <w:ind w:firstLine="720"/>
        <w:jc w:val="both"/>
        <w:rPr>
          <w:rFonts w:ascii="Times New Roman" w:hAnsi="Times New Roman" w:cs="Times New Roman"/>
          <w:sz w:val="24"/>
          <w:szCs w:val="24"/>
        </w:rPr>
      </w:pPr>
      <w:r>
        <w:rPr>
          <w:rFonts w:ascii="Times New Roman" w:hAnsi="Times New Roman" w:cs="Times New Roman"/>
          <w:color w:val="000000"/>
          <w:sz w:val="24"/>
          <w:szCs w:val="24"/>
        </w:rPr>
        <w:lastRenderedPageBreak/>
        <w:t>“</w:t>
      </w:r>
      <w:r w:rsidR="00D8736F" w:rsidRPr="00472377">
        <w:rPr>
          <w:rFonts w:ascii="Times New Roman" w:hAnsi="Times New Roman" w:cs="Times New Roman"/>
          <w:color w:val="000000"/>
          <w:sz w:val="24"/>
          <w:szCs w:val="24"/>
        </w:rPr>
        <w:t>E-learning is the use of electronic media for a variety of learning purposes that range from add-on functions in conventional classrooms to full substitution for the face-to-face meetings by online encounters</w:t>
      </w:r>
      <w:r>
        <w:rPr>
          <w:rFonts w:ascii="Times New Roman" w:hAnsi="Times New Roman" w:cs="Times New Roman"/>
          <w:color w:val="000000"/>
          <w:sz w:val="24"/>
          <w:szCs w:val="24"/>
        </w:rPr>
        <w:t>”</w:t>
      </w:r>
      <w:r w:rsidR="00D8736F" w:rsidRPr="00472377">
        <w:rPr>
          <w:rFonts w:ascii="Times New Roman" w:hAnsi="Times New Roman" w:cs="Times New Roman"/>
          <w:color w:val="000000"/>
          <w:sz w:val="24"/>
          <w:szCs w:val="24"/>
        </w:rPr>
        <w:t xml:space="preserve"> (Guri-Rosenblit 2005).</w:t>
      </w:r>
      <w:r w:rsidR="00393AAA" w:rsidRPr="00472377">
        <w:rPr>
          <w:rFonts w:ascii="Times New Roman" w:hAnsi="Times New Roman" w:cs="Times New Roman"/>
          <w:color w:val="FF0000"/>
          <w:sz w:val="24"/>
          <w:szCs w:val="24"/>
        </w:rPr>
        <w:t xml:space="preserve"> </w:t>
      </w:r>
      <w:r w:rsidR="00393AAA" w:rsidRPr="00472377">
        <w:rPr>
          <w:rFonts w:ascii="Times New Roman" w:hAnsi="Times New Roman" w:cs="Times New Roman"/>
          <w:sz w:val="24"/>
          <w:szCs w:val="24"/>
        </w:rPr>
        <w:t xml:space="preserve">Learning </w:t>
      </w:r>
      <w:r w:rsidR="00E0127E" w:rsidRPr="00472377">
        <w:rPr>
          <w:rFonts w:ascii="Times New Roman" w:hAnsi="Times New Roman" w:cs="Times New Roman"/>
          <w:sz w:val="24"/>
          <w:szCs w:val="24"/>
        </w:rPr>
        <w:t>m</w:t>
      </w:r>
      <w:r w:rsidR="00393AAA" w:rsidRPr="00472377">
        <w:rPr>
          <w:rFonts w:ascii="Times New Roman" w:hAnsi="Times New Roman" w:cs="Times New Roman"/>
          <w:sz w:val="24"/>
          <w:szCs w:val="24"/>
        </w:rPr>
        <w:t xml:space="preserve">anagement </w:t>
      </w:r>
      <w:r w:rsidR="00E0127E" w:rsidRPr="00472377">
        <w:rPr>
          <w:rFonts w:ascii="Times New Roman" w:hAnsi="Times New Roman" w:cs="Times New Roman"/>
          <w:sz w:val="24"/>
          <w:szCs w:val="24"/>
        </w:rPr>
        <w:t>s</w:t>
      </w:r>
      <w:r w:rsidR="00393AAA" w:rsidRPr="00472377">
        <w:rPr>
          <w:rFonts w:ascii="Times New Roman" w:hAnsi="Times New Roman" w:cs="Times New Roman"/>
          <w:sz w:val="24"/>
          <w:szCs w:val="24"/>
        </w:rPr>
        <w:t>ystem</w:t>
      </w:r>
      <w:r w:rsidR="00E0127E" w:rsidRPr="00472377">
        <w:rPr>
          <w:rFonts w:ascii="Times New Roman" w:hAnsi="Times New Roman" w:cs="Times New Roman"/>
          <w:sz w:val="24"/>
          <w:szCs w:val="24"/>
        </w:rPr>
        <w:t>s</w:t>
      </w:r>
      <w:r w:rsidR="00393AAA" w:rsidRPr="00472377">
        <w:rPr>
          <w:rFonts w:ascii="Times New Roman" w:hAnsi="Times New Roman" w:cs="Times New Roman"/>
          <w:sz w:val="24"/>
          <w:szCs w:val="24"/>
        </w:rPr>
        <w:t xml:space="preserve"> (LMS</w:t>
      </w:r>
      <w:r w:rsidR="005F0CE6" w:rsidRPr="00472377">
        <w:rPr>
          <w:rFonts w:ascii="Times New Roman" w:hAnsi="Times New Roman" w:cs="Times New Roman"/>
          <w:sz w:val="24"/>
          <w:szCs w:val="24"/>
        </w:rPr>
        <w:t>s</w:t>
      </w:r>
      <w:r w:rsidR="00393AAA" w:rsidRPr="00472377">
        <w:rPr>
          <w:rFonts w:ascii="Times New Roman" w:hAnsi="Times New Roman" w:cs="Times New Roman"/>
          <w:sz w:val="24"/>
          <w:szCs w:val="24"/>
        </w:rPr>
        <w:t>)</w:t>
      </w:r>
      <w:r w:rsidR="00E0127E" w:rsidRPr="00472377">
        <w:rPr>
          <w:rFonts w:ascii="Times New Roman" w:hAnsi="Times New Roman" w:cs="Times New Roman"/>
          <w:sz w:val="24"/>
          <w:szCs w:val="24"/>
        </w:rPr>
        <w:t>, meanwhile,</w:t>
      </w:r>
      <w:r w:rsidR="00393AAA" w:rsidRPr="00472377">
        <w:rPr>
          <w:rFonts w:ascii="Times New Roman" w:hAnsi="Times New Roman" w:cs="Times New Roman"/>
          <w:sz w:val="24"/>
          <w:szCs w:val="24"/>
        </w:rPr>
        <w:t xml:space="preserve"> </w:t>
      </w:r>
      <w:r w:rsidR="00E0127E" w:rsidRPr="00472377">
        <w:rPr>
          <w:rFonts w:ascii="Times New Roman" w:hAnsi="Times New Roman" w:cs="Times New Roman"/>
          <w:sz w:val="24"/>
          <w:szCs w:val="24"/>
        </w:rPr>
        <w:t xml:space="preserve">are </w:t>
      </w:r>
      <w:r w:rsidR="00393AAA" w:rsidRPr="00472377">
        <w:rPr>
          <w:rFonts w:ascii="Times New Roman" w:hAnsi="Times New Roman" w:cs="Times New Roman"/>
          <w:sz w:val="24"/>
          <w:szCs w:val="24"/>
        </w:rPr>
        <w:t xml:space="preserve">one of the </w:t>
      </w:r>
      <w:r w:rsidR="00E0127E" w:rsidRPr="00472377">
        <w:rPr>
          <w:rFonts w:ascii="Times New Roman" w:hAnsi="Times New Roman" w:cs="Times New Roman"/>
          <w:sz w:val="24"/>
          <w:szCs w:val="24"/>
        </w:rPr>
        <w:t xml:space="preserve">most </w:t>
      </w:r>
      <w:r w:rsidR="00393AAA" w:rsidRPr="00472377">
        <w:rPr>
          <w:rFonts w:ascii="Times New Roman" w:hAnsi="Times New Roman" w:cs="Times New Roman"/>
          <w:sz w:val="24"/>
          <w:szCs w:val="24"/>
        </w:rPr>
        <w:t>widely used applications in higher education institutions to</w:t>
      </w:r>
      <w:r w:rsidR="00473CA8" w:rsidRPr="00472377">
        <w:rPr>
          <w:rFonts w:ascii="Times New Roman" w:hAnsi="Times New Roman" w:cs="Times New Roman"/>
          <w:sz w:val="24"/>
          <w:szCs w:val="24"/>
        </w:rPr>
        <w:t xml:space="preserve"> </w:t>
      </w:r>
      <w:r w:rsidR="00393AAA" w:rsidRPr="00472377">
        <w:rPr>
          <w:rFonts w:ascii="Times New Roman" w:hAnsi="Times New Roman" w:cs="Times New Roman"/>
          <w:sz w:val="24"/>
          <w:szCs w:val="24"/>
        </w:rPr>
        <w:t>support course activities in the digital environment</w:t>
      </w:r>
      <w:r w:rsidR="00473CA8" w:rsidRPr="00472377">
        <w:rPr>
          <w:rFonts w:ascii="Times New Roman" w:hAnsi="Times New Roman" w:cs="Times New Roman"/>
          <w:sz w:val="24"/>
          <w:szCs w:val="24"/>
        </w:rPr>
        <w:t xml:space="preserve"> </w:t>
      </w:r>
      <w:r w:rsidR="003F1A27" w:rsidRPr="00472377">
        <w:rPr>
          <w:rFonts w:ascii="Times New Roman" w:hAnsi="Times New Roman" w:cs="Times New Roman"/>
          <w:sz w:val="24"/>
          <w:szCs w:val="24"/>
        </w:rPr>
        <w:t>(</w:t>
      </w:r>
      <w:bookmarkStart w:id="2" w:name="_Hlk53560584"/>
      <w:bookmarkStart w:id="3" w:name="_Hlk50938701"/>
      <w:r w:rsidR="003F1A27" w:rsidRPr="00472377">
        <w:rPr>
          <w:rFonts w:ascii="Times New Roman" w:hAnsi="Times New Roman" w:cs="Times New Roman"/>
          <w:sz w:val="24"/>
          <w:szCs w:val="24"/>
        </w:rPr>
        <w:t>Fındık-Coşkunçay</w:t>
      </w:r>
      <w:r w:rsidR="000440DF" w:rsidRPr="00472377">
        <w:rPr>
          <w:rFonts w:ascii="Times New Roman" w:hAnsi="Times New Roman" w:cs="Times New Roman"/>
          <w:sz w:val="24"/>
          <w:szCs w:val="24"/>
        </w:rPr>
        <w:t>, Alkış, and</w:t>
      </w:r>
      <w:r w:rsidR="003F1A27" w:rsidRPr="00472377">
        <w:rPr>
          <w:rFonts w:ascii="Times New Roman" w:hAnsi="Times New Roman" w:cs="Times New Roman"/>
          <w:sz w:val="24"/>
          <w:szCs w:val="24"/>
        </w:rPr>
        <w:t xml:space="preserve"> Özkan-Yıldırım 2018</w:t>
      </w:r>
      <w:bookmarkEnd w:id="2"/>
      <w:r w:rsidR="003F1A27" w:rsidRPr="00472377">
        <w:rPr>
          <w:rFonts w:ascii="Times New Roman" w:hAnsi="Times New Roman" w:cs="Times New Roman"/>
          <w:sz w:val="24"/>
          <w:szCs w:val="24"/>
        </w:rPr>
        <w:t>)</w:t>
      </w:r>
      <w:r w:rsidR="00393AAA" w:rsidRPr="00472377">
        <w:rPr>
          <w:rFonts w:ascii="Times New Roman" w:hAnsi="Times New Roman" w:cs="Times New Roman"/>
          <w:sz w:val="24"/>
          <w:szCs w:val="24"/>
        </w:rPr>
        <w:t>.</w:t>
      </w:r>
      <w:bookmarkEnd w:id="3"/>
    </w:p>
    <w:p w14:paraId="2AEC9B66" w14:textId="0EB71902" w:rsidR="008908DF" w:rsidRPr="00472377" w:rsidRDefault="00E0127E" w:rsidP="00EC219C">
      <w:pPr>
        <w:spacing w:after="0" w:line="480" w:lineRule="auto"/>
        <w:ind w:firstLine="720"/>
        <w:jc w:val="both"/>
        <w:rPr>
          <w:rFonts w:ascii="Times New Roman" w:hAnsi="Times New Roman" w:cs="Times New Roman"/>
          <w:sz w:val="24"/>
          <w:szCs w:val="24"/>
        </w:rPr>
      </w:pPr>
      <w:r w:rsidRPr="00472377">
        <w:rPr>
          <w:rFonts w:ascii="Times New Roman" w:hAnsi="Times New Roman" w:cs="Times New Roman"/>
          <w:sz w:val="24"/>
          <w:szCs w:val="24"/>
        </w:rPr>
        <w:t>M</w:t>
      </w:r>
      <w:r w:rsidR="008908DF" w:rsidRPr="00472377">
        <w:rPr>
          <w:rFonts w:ascii="Times New Roman" w:hAnsi="Times New Roman" w:cs="Times New Roman"/>
          <w:sz w:val="24"/>
          <w:szCs w:val="24"/>
        </w:rPr>
        <w:t xml:space="preserve">any factors </w:t>
      </w:r>
      <w:r w:rsidRPr="00472377">
        <w:rPr>
          <w:rFonts w:ascii="Times New Roman" w:hAnsi="Times New Roman" w:cs="Times New Roman"/>
          <w:sz w:val="24"/>
          <w:szCs w:val="24"/>
        </w:rPr>
        <w:t>can</w:t>
      </w:r>
      <w:r w:rsidR="008908DF" w:rsidRPr="00472377">
        <w:rPr>
          <w:rFonts w:ascii="Times New Roman" w:hAnsi="Times New Roman" w:cs="Times New Roman"/>
          <w:sz w:val="24"/>
          <w:szCs w:val="24"/>
        </w:rPr>
        <w:t xml:space="preserve"> impact online learning and its success or failure</w:t>
      </w:r>
      <w:r w:rsidR="006C0949" w:rsidRPr="00472377">
        <w:rPr>
          <w:rFonts w:ascii="Times New Roman" w:hAnsi="Times New Roman" w:cs="Times New Roman"/>
          <w:sz w:val="24"/>
          <w:szCs w:val="24"/>
        </w:rPr>
        <w:t>,</w:t>
      </w:r>
      <w:r w:rsidR="008908DF" w:rsidRPr="00472377">
        <w:rPr>
          <w:rFonts w:ascii="Times New Roman" w:hAnsi="Times New Roman" w:cs="Times New Roman"/>
          <w:sz w:val="24"/>
          <w:szCs w:val="24"/>
        </w:rPr>
        <w:t xml:space="preserve"> </w:t>
      </w:r>
      <w:r w:rsidR="007A4BB1" w:rsidRPr="00472377">
        <w:rPr>
          <w:rFonts w:ascii="Times New Roman" w:hAnsi="Times New Roman" w:cs="Times New Roman"/>
          <w:sz w:val="24"/>
          <w:szCs w:val="24"/>
        </w:rPr>
        <w:t xml:space="preserve">as </w:t>
      </w:r>
      <w:r w:rsidR="00FD04F1" w:rsidRPr="00472377">
        <w:rPr>
          <w:rFonts w:ascii="Times New Roman" w:hAnsi="Times New Roman" w:cs="Times New Roman"/>
          <w:sz w:val="24"/>
          <w:szCs w:val="24"/>
        </w:rPr>
        <w:t>s</w:t>
      </w:r>
      <w:r w:rsidR="008908DF" w:rsidRPr="00472377">
        <w:rPr>
          <w:rFonts w:ascii="Times New Roman" w:hAnsi="Times New Roman" w:cs="Times New Roman"/>
          <w:sz w:val="24"/>
          <w:szCs w:val="24"/>
        </w:rPr>
        <w:t>tudents feel engaged and rewarded while attending online courses</w:t>
      </w:r>
      <w:r w:rsidR="007A4BB1" w:rsidRPr="00472377">
        <w:rPr>
          <w:rFonts w:ascii="Times New Roman" w:hAnsi="Times New Roman" w:cs="Times New Roman"/>
          <w:sz w:val="24"/>
          <w:szCs w:val="24"/>
        </w:rPr>
        <w:t xml:space="preserve"> (</w:t>
      </w:r>
      <w:bookmarkStart w:id="4" w:name="_Hlk53560623"/>
      <w:r w:rsidR="007A4BB1" w:rsidRPr="00472377">
        <w:rPr>
          <w:rFonts w:ascii="Times New Roman" w:hAnsi="Times New Roman" w:cs="Times New Roman"/>
          <w:sz w:val="24"/>
          <w:szCs w:val="24"/>
        </w:rPr>
        <w:t>Moawad 2020</w:t>
      </w:r>
      <w:bookmarkEnd w:id="4"/>
      <w:r w:rsidR="007A4BB1" w:rsidRPr="00472377">
        <w:rPr>
          <w:rFonts w:ascii="Times New Roman" w:hAnsi="Times New Roman" w:cs="Times New Roman"/>
          <w:sz w:val="24"/>
          <w:szCs w:val="24"/>
        </w:rPr>
        <w:t>)</w:t>
      </w:r>
      <w:r w:rsidR="00BF5A51" w:rsidRPr="00472377">
        <w:rPr>
          <w:rFonts w:ascii="Times New Roman" w:hAnsi="Times New Roman" w:cs="Times New Roman"/>
          <w:sz w:val="24"/>
          <w:szCs w:val="24"/>
        </w:rPr>
        <w:t>. Rovai and Downey (2010) demonstrate that</w:t>
      </w:r>
      <w:r w:rsidR="00BF5A51" w:rsidRPr="00472377" w:rsidDel="00FF20B3">
        <w:rPr>
          <w:rFonts w:ascii="Times New Roman" w:hAnsi="Times New Roman" w:cs="Times New Roman"/>
          <w:sz w:val="24"/>
          <w:szCs w:val="24"/>
        </w:rPr>
        <w:t xml:space="preserve"> </w:t>
      </w:r>
      <w:r w:rsidR="008908DF" w:rsidRPr="00472377">
        <w:rPr>
          <w:rFonts w:ascii="Times New Roman" w:hAnsi="Times New Roman" w:cs="Times New Roman"/>
          <w:sz w:val="24"/>
          <w:szCs w:val="24"/>
        </w:rPr>
        <w:t xml:space="preserve">teachers </w:t>
      </w:r>
      <w:r w:rsidR="00415E16" w:rsidRPr="00472377">
        <w:rPr>
          <w:rFonts w:ascii="Times New Roman" w:hAnsi="Times New Roman" w:cs="Times New Roman"/>
          <w:sz w:val="24"/>
          <w:szCs w:val="24"/>
        </w:rPr>
        <w:t>must be well-</w:t>
      </w:r>
      <w:r w:rsidR="008908DF" w:rsidRPr="00472377">
        <w:rPr>
          <w:rFonts w:ascii="Times New Roman" w:hAnsi="Times New Roman" w:cs="Times New Roman"/>
          <w:sz w:val="24"/>
          <w:szCs w:val="24"/>
        </w:rPr>
        <w:t>trained</w:t>
      </w:r>
      <w:r w:rsidR="00415E16" w:rsidRPr="00472377">
        <w:rPr>
          <w:rFonts w:ascii="Times New Roman" w:hAnsi="Times New Roman" w:cs="Times New Roman"/>
          <w:sz w:val="24"/>
          <w:szCs w:val="24"/>
        </w:rPr>
        <w:t>, and</w:t>
      </w:r>
      <w:r w:rsidR="008908DF" w:rsidRPr="00472377">
        <w:rPr>
          <w:rFonts w:ascii="Times New Roman" w:hAnsi="Times New Roman" w:cs="Times New Roman"/>
          <w:sz w:val="24"/>
          <w:szCs w:val="24"/>
        </w:rPr>
        <w:t xml:space="preserve"> the resources </w:t>
      </w:r>
      <w:r w:rsidR="00415E16" w:rsidRPr="00472377">
        <w:rPr>
          <w:rFonts w:ascii="Times New Roman" w:hAnsi="Times New Roman" w:cs="Times New Roman"/>
          <w:sz w:val="24"/>
          <w:szCs w:val="24"/>
        </w:rPr>
        <w:t>should be</w:t>
      </w:r>
      <w:r w:rsidR="008908DF" w:rsidRPr="00472377">
        <w:rPr>
          <w:rFonts w:ascii="Times New Roman" w:hAnsi="Times New Roman" w:cs="Times New Roman"/>
          <w:sz w:val="24"/>
          <w:szCs w:val="24"/>
        </w:rPr>
        <w:t xml:space="preserve"> useful. </w:t>
      </w:r>
      <w:r w:rsidR="00D83A4D" w:rsidRPr="00472377">
        <w:rPr>
          <w:rFonts w:ascii="Times New Roman" w:hAnsi="Times New Roman" w:cs="Times New Roman"/>
          <w:sz w:val="24"/>
          <w:szCs w:val="24"/>
        </w:rPr>
        <w:t>O</w:t>
      </w:r>
      <w:r w:rsidR="008908DF" w:rsidRPr="00472377">
        <w:rPr>
          <w:rFonts w:ascii="Times New Roman" w:hAnsi="Times New Roman" w:cs="Times New Roman"/>
          <w:sz w:val="24"/>
          <w:szCs w:val="24"/>
        </w:rPr>
        <w:t xml:space="preserve">nline teaching might </w:t>
      </w:r>
      <w:r w:rsidR="00A14845" w:rsidRPr="00472377">
        <w:rPr>
          <w:rFonts w:ascii="Times New Roman" w:hAnsi="Times New Roman" w:cs="Times New Roman"/>
          <w:sz w:val="24"/>
          <w:szCs w:val="24"/>
        </w:rPr>
        <w:t xml:space="preserve">be </w:t>
      </w:r>
      <w:r w:rsidR="00D83A4D" w:rsidRPr="00472377">
        <w:rPr>
          <w:rFonts w:ascii="Times New Roman" w:hAnsi="Times New Roman" w:cs="Times New Roman"/>
          <w:sz w:val="24"/>
          <w:szCs w:val="24"/>
        </w:rPr>
        <w:t>un</w:t>
      </w:r>
      <w:r w:rsidR="008908DF" w:rsidRPr="00472377">
        <w:rPr>
          <w:rFonts w:ascii="Times New Roman" w:hAnsi="Times New Roman" w:cs="Times New Roman"/>
          <w:sz w:val="24"/>
          <w:szCs w:val="24"/>
        </w:rPr>
        <w:t xml:space="preserve">successful </w:t>
      </w:r>
      <w:r w:rsidR="00D83A4D" w:rsidRPr="00472377">
        <w:rPr>
          <w:rFonts w:ascii="Times New Roman" w:hAnsi="Times New Roman" w:cs="Times New Roman"/>
          <w:sz w:val="24"/>
          <w:szCs w:val="24"/>
        </w:rPr>
        <w:t xml:space="preserve">if </w:t>
      </w:r>
      <w:r w:rsidR="008908DF" w:rsidRPr="00472377">
        <w:rPr>
          <w:rFonts w:ascii="Times New Roman" w:hAnsi="Times New Roman" w:cs="Times New Roman"/>
          <w:sz w:val="24"/>
          <w:szCs w:val="24"/>
        </w:rPr>
        <w:t xml:space="preserve">there </w:t>
      </w:r>
      <w:r w:rsidR="00D83A4D" w:rsidRPr="00472377">
        <w:rPr>
          <w:rFonts w:ascii="Times New Roman" w:hAnsi="Times New Roman" w:cs="Times New Roman"/>
          <w:sz w:val="24"/>
          <w:szCs w:val="24"/>
        </w:rPr>
        <w:t>is a</w:t>
      </w:r>
      <w:r w:rsidR="008908DF" w:rsidRPr="00472377">
        <w:rPr>
          <w:rFonts w:ascii="Times New Roman" w:hAnsi="Times New Roman" w:cs="Times New Roman"/>
          <w:sz w:val="24"/>
          <w:szCs w:val="24"/>
        </w:rPr>
        <w:t xml:space="preserve"> lack of trust in fully online courses </w:t>
      </w:r>
      <w:r w:rsidR="00D83A4D" w:rsidRPr="00472377">
        <w:rPr>
          <w:rFonts w:ascii="Times New Roman" w:hAnsi="Times New Roman" w:cs="Times New Roman"/>
          <w:sz w:val="24"/>
          <w:szCs w:val="24"/>
        </w:rPr>
        <w:t>or a</w:t>
      </w:r>
      <w:r w:rsidR="008908DF" w:rsidRPr="00472377">
        <w:rPr>
          <w:rFonts w:ascii="Times New Roman" w:hAnsi="Times New Roman" w:cs="Times New Roman"/>
          <w:sz w:val="24"/>
          <w:szCs w:val="24"/>
        </w:rPr>
        <w:t xml:space="preserve"> </w:t>
      </w:r>
      <w:r w:rsidR="00472377">
        <w:rPr>
          <w:rFonts w:ascii="Times New Roman" w:hAnsi="Times New Roman" w:cs="Times New Roman"/>
          <w:sz w:val="24"/>
          <w:szCs w:val="24"/>
        </w:rPr>
        <w:t>“</w:t>
      </w:r>
      <w:r w:rsidR="008908DF" w:rsidRPr="00472377">
        <w:rPr>
          <w:rFonts w:ascii="Times New Roman" w:hAnsi="Times New Roman" w:cs="Times New Roman"/>
          <w:sz w:val="24"/>
          <w:szCs w:val="24"/>
        </w:rPr>
        <w:t>wide gap between management and the Deanship of E-learning and Distance Education</w:t>
      </w:r>
      <w:r w:rsidR="00472377">
        <w:rPr>
          <w:rFonts w:ascii="Times New Roman" w:hAnsi="Times New Roman" w:cs="Times New Roman"/>
          <w:sz w:val="24"/>
          <w:szCs w:val="24"/>
        </w:rPr>
        <w:t>”</w:t>
      </w:r>
      <w:r w:rsidR="008908DF" w:rsidRPr="00472377">
        <w:rPr>
          <w:rFonts w:ascii="Times New Roman" w:hAnsi="Times New Roman" w:cs="Times New Roman"/>
          <w:sz w:val="24"/>
          <w:szCs w:val="24"/>
        </w:rPr>
        <w:t xml:space="preserve"> (</w:t>
      </w:r>
      <w:bookmarkStart w:id="5" w:name="_Hlk53560962"/>
      <w:r w:rsidR="008908DF" w:rsidRPr="00472377">
        <w:rPr>
          <w:rFonts w:ascii="Times New Roman" w:hAnsi="Times New Roman" w:cs="Times New Roman"/>
          <w:sz w:val="24"/>
          <w:szCs w:val="24"/>
        </w:rPr>
        <w:t>Aljaber 2018</w:t>
      </w:r>
      <w:bookmarkEnd w:id="5"/>
      <w:r w:rsidR="008908DF" w:rsidRPr="00472377">
        <w:rPr>
          <w:rFonts w:ascii="Times New Roman" w:hAnsi="Times New Roman" w:cs="Times New Roman"/>
          <w:sz w:val="24"/>
          <w:szCs w:val="24"/>
        </w:rPr>
        <w:t xml:space="preserve">). </w:t>
      </w:r>
      <w:bookmarkStart w:id="6" w:name="_Hlk53561009"/>
      <w:r w:rsidR="002B1843" w:rsidRPr="00472377">
        <w:rPr>
          <w:rFonts w:ascii="Times New Roman" w:hAnsi="Times New Roman" w:cs="Times New Roman"/>
          <w:sz w:val="24"/>
          <w:szCs w:val="24"/>
        </w:rPr>
        <w:t xml:space="preserve">Aljeraiwi and Sawaftah </w:t>
      </w:r>
      <w:r w:rsidR="002B1843" w:rsidRPr="00472377">
        <w:rPr>
          <w:rFonts w:ascii="Arial" w:hAnsi="Arial"/>
          <w:color w:val="000000"/>
          <w:sz w:val="20"/>
          <w:shd w:val="clear" w:color="auto" w:fill="FFFFFF"/>
        </w:rPr>
        <w:t>(</w:t>
      </w:r>
      <w:r w:rsidR="003F1A27" w:rsidRPr="00472377">
        <w:rPr>
          <w:rFonts w:ascii="Times New Roman" w:hAnsi="Times New Roman" w:cs="Times New Roman"/>
          <w:sz w:val="24"/>
          <w:szCs w:val="24"/>
        </w:rPr>
        <w:t>201</w:t>
      </w:r>
      <w:r w:rsidR="002B1843" w:rsidRPr="00472377">
        <w:rPr>
          <w:rFonts w:ascii="Times New Roman" w:hAnsi="Times New Roman" w:cs="Times New Roman"/>
          <w:sz w:val="24"/>
          <w:szCs w:val="24"/>
        </w:rPr>
        <w:t>8)</w:t>
      </w:r>
      <w:r w:rsidR="003F1A27" w:rsidRPr="00472377">
        <w:rPr>
          <w:rFonts w:ascii="Times New Roman" w:hAnsi="Times New Roman" w:cs="Times New Roman"/>
          <w:sz w:val="24"/>
          <w:szCs w:val="24"/>
        </w:rPr>
        <w:t xml:space="preserve"> </w:t>
      </w:r>
      <w:bookmarkEnd w:id="6"/>
      <w:r w:rsidR="005B1D1B" w:rsidRPr="00472377">
        <w:rPr>
          <w:rFonts w:ascii="Times New Roman" w:hAnsi="Times New Roman" w:cs="Times New Roman"/>
          <w:sz w:val="24"/>
          <w:szCs w:val="24"/>
        </w:rPr>
        <w:t>observed</w:t>
      </w:r>
      <w:r w:rsidR="003F1A27" w:rsidRPr="00472377">
        <w:rPr>
          <w:rFonts w:ascii="Times New Roman" w:hAnsi="Times New Roman" w:cs="Times New Roman"/>
          <w:sz w:val="24"/>
          <w:szCs w:val="24"/>
        </w:rPr>
        <w:t xml:space="preserve"> universities </w:t>
      </w:r>
      <w:r w:rsidR="005B1D1B" w:rsidRPr="00472377">
        <w:rPr>
          <w:rFonts w:ascii="Times New Roman" w:hAnsi="Times New Roman" w:cs="Times New Roman"/>
          <w:sz w:val="24"/>
          <w:szCs w:val="24"/>
        </w:rPr>
        <w:t>using</w:t>
      </w:r>
      <w:r w:rsidR="003F1A27" w:rsidRPr="00472377">
        <w:rPr>
          <w:rFonts w:ascii="Times New Roman" w:hAnsi="Times New Roman" w:cs="Times New Roman"/>
          <w:sz w:val="24"/>
          <w:szCs w:val="24"/>
        </w:rPr>
        <w:t xml:space="preserve"> Google Class, Zoom</w:t>
      </w:r>
      <w:r w:rsidR="005B1D1B" w:rsidRPr="00472377">
        <w:rPr>
          <w:rFonts w:ascii="Times New Roman" w:hAnsi="Times New Roman" w:cs="Times New Roman"/>
          <w:sz w:val="24"/>
          <w:szCs w:val="24"/>
        </w:rPr>
        <w:t>,</w:t>
      </w:r>
      <w:r w:rsidR="003F1A27" w:rsidRPr="00472377">
        <w:rPr>
          <w:rFonts w:ascii="Times New Roman" w:hAnsi="Times New Roman" w:cs="Times New Roman"/>
          <w:sz w:val="24"/>
          <w:szCs w:val="24"/>
        </w:rPr>
        <w:t xml:space="preserve"> and Blackboard (</w:t>
      </w:r>
      <w:r w:rsidR="005B1D1B" w:rsidRPr="00472377">
        <w:rPr>
          <w:rFonts w:ascii="Times New Roman" w:hAnsi="Times New Roman" w:cs="Times New Roman"/>
          <w:sz w:val="24"/>
          <w:szCs w:val="24"/>
        </w:rPr>
        <w:t xml:space="preserve">an </w:t>
      </w:r>
      <w:r w:rsidR="003F1A27" w:rsidRPr="00472377">
        <w:rPr>
          <w:rFonts w:ascii="Times New Roman" w:hAnsi="Times New Roman" w:cs="Times New Roman"/>
          <w:sz w:val="24"/>
          <w:szCs w:val="24"/>
        </w:rPr>
        <w:t xml:space="preserve">online teaching platform </w:t>
      </w:r>
      <w:r w:rsidR="005B1D1B" w:rsidRPr="00472377">
        <w:rPr>
          <w:rFonts w:ascii="Times New Roman" w:hAnsi="Times New Roman" w:cs="Times New Roman"/>
          <w:sz w:val="24"/>
          <w:szCs w:val="24"/>
        </w:rPr>
        <w:t xml:space="preserve">that allows </w:t>
      </w:r>
      <w:r w:rsidR="003F1A27" w:rsidRPr="00472377">
        <w:rPr>
          <w:rFonts w:ascii="Times New Roman" w:hAnsi="Times New Roman" w:cs="Times New Roman"/>
          <w:sz w:val="24"/>
          <w:szCs w:val="24"/>
        </w:rPr>
        <w:t>chat, resource sharing,</w:t>
      </w:r>
      <w:r w:rsidR="005B1D1B" w:rsidRPr="00472377">
        <w:rPr>
          <w:rFonts w:ascii="Times New Roman" w:hAnsi="Times New Roman" w:cs="Times New Roman"/>
          <w:sz w:val="24"/>
          <w:szCs w:val="24"/>
        </w:rPr>
        <w:t xml:space="preserve"> and</w:t>
      </w:r>
      <w:r w:rsidR="003F1A27" w:rsidRPr="00472377">
        <w:rPr>
          <w:rFonts w:ascii="Times New Roman" w:hAnsi="Times New Roman" w:cs="Times New Roman"/>
          <w:sz w:val="24"/>
          <w:szCs w:val="24"/>
        </w:rPr>
        <w:t xml:space="preserve"> video calls </w:t>
      </w:r>
      <w:r w:rsidR="005B1D1B" w:rsidRPr="00472377">
        <w:rPr>
          <w:rFonts w:ascii="Times New Roman" w:hAnsi="Times New Roman" w:cs="Times New Roman"/>
          <w:sz w:val="24"/>
          <w:szCs w:val="24"/>
        </w:rPr>
        <w:t>between</w:t>
      </w:r>
      <w:r w:rsidR="003F1A27" w:rsidRPr="00472377">
        <w:rPr>
          <w:rFonts w:ascii="Times New Roman" w:hAnsi="Times New Roman" w:cs="Times New Roman"/>
          <w:sz w:val="24"/>
          <w:szCs w:val="24"/>
        </w:rPr>
        <w:t xml:space="preserve"> teachers and students) to </w:t>
      </w:r>
      <w:r w:rsidR="005B1D1B" w:rsidRPr="00472377">
        <w:rPr>
          <w:rFonts w:ascii="Times New Roman" w:hAnsi="Times New Roman" w:cs="Times New Roman"/>
          <w:sz w:val="24"/>
          <w:szCs w:val="24"/>
        </w:rPr>
        <w:t xml:space="preserve">create </w:t>
      </w:r>
      <w:r w:rsidR="003F1A27" w:rsidRPr="00472377">
        <w:rPr>
          <w:rFonts w:ascii="Times New Roman" w:hAnsi="Times New Roman" w:cs="Times New Roman"/>
          <w:sz w:val="24"/>
          <w:szCs w:val="24"/>
        </w:rPr>
        <w:t>effective LMS</w:t>
      </w:r>
      <w:r w:rsidR="005B1D1B" w:rsidRPr="00472377">
        <w:rPr>
          <w:rFonts w:ascii="Times New Roman" w:hAnsi="Times New Roman" w:cs="Times New Roman"/>
          <w:sz w:val="24"/>
          <w:szCs w:val="24"/>
        </w:rPr>
        <w:t>s</w:t>
      </w:r>
      <w:r w:rsidR="00860831" w:rsidRPr="00472377">
        <w:rPr>
          <w:rFonts w:ascii="Times New Roman" w:hAnsi="Times New Roman" w:cs="Times New Roman"/>
          <w:sz w:val="24"/>
          <w:szCs w:val="24"/>
        </w:rPr>
        <w:t>, and found</w:t>
      </w:r>
      <w:r w:rsidR="003F1A27" w:rsidRPr="00472377">
        <w:rPr>
          <w:rFonts w:ascii="Times New Roman" w:hAnsi="Times New Roman" w:cs="Times New Roman"/>
          <w:sz w:val="24"/>
          <w:szCs w:val="24"/>
        </w:rPr>
        <w:t xml:space="preserve"> </w:t>
      </w:r>
      <w:r w:rsidR="005B1D1B" w:rsidRPr="00472377">
        <w:rPr>
          <w:rFonts w:ascii="Times New Roman" w:hAnsi="Times New Roman" w:cs="Times New Roman"/>
          <w:sz w:val="24"/>
          <w:szCs w:val="24"/>
        </w:rPr>
        <w:t xml:space="preserve">issues </w:t>
      </w:r>
      <w:r w:rsidR="003F1A27" w:rsidRPr="00472377">
        <w:rPr>
          <w:rFonts w:ascii="Times New Roman" w:hAnsi="Times New Roman" w:cs="Times New Roman"/>
          <w:sz w:val="24"/>
          <w:szCs w:val="24"/>
        </w:rPr>
        <w:t>such as technological difficulties</w:t>
      </w:r>
      <w:r w:rsidR="005B1D1B" w:rsidRPr="00472377">
        <w:rPr>
          <w:rFonts w:ascii="Times New Roman" w:hAnsi="Times New Roman" w:cs="Times New Roman"/>
          <w:sz w:val="24"/>
          <w:szCs w:val="24"/>
        </w:rPr>
        <w:t xml:space="preserve"> </w:t>
      </w:r>
      <w:r w:rsidR="003B5246" w:rsidRPr="00472377">
        <w:rPr>
          <w:rFonts w:ascii="Times New Roman" w:hAnsi="Times New Roman" w:cs="Times New Roman"/>
          <w:sz w:val="24"/>
          <w:szCs w:val="24"/>
        </w:rPr>
        <w:t>caused</w:t>
      </w:r>
      <w:r w:rsidR="005B1D1B" w:rsidRPr="00472377">
        <w:rPr>
          <w:rFonts w:ascii="Times New Roman" w:hAnsi="Times New Roman" w:cs="Times New Roman"/>
          <w:sz w:val="24"/>
          <w:szCs w:val="24"/>
        </w:rPr>
        <w:t xml:space="preserve"> barriers for</w:t>
      </w:r>
      <w:r w:rsidR="003F1A27" w:rsidRPr="00472377">
        <w:rPr>
          <w:rFonts w:ascii="Times New Roman" w:hAnsi="Times New Roman" w:cs="Times New Roman"/>
          <w:sz w:val="24"/>
          <w:szCs w:val="24"/>
        </w:rPr>
        <w:t xml:space="preserve"> students and faculty</w:t>
      </w:r>
      <w:r w:rsidR="00A21639" w:rsidRPr="00472377">
        <w:rPr>
          <w:rFonts w:ascii="Times New Roman" w:hAnsi="Times New Roman" w:cs="Times New Roman"/>
          <w:sz w:val="24"/>
          <w:szCs w:val="24"/>
        </w:rPr>
        <w:t xml:space="preserve">. </w:t>
      </w:r>
      <w:r w:rsidR="00A24FEE" w:rsidRPr="00472377">
        <w:rPr>
          <w:rFonts w:ascii="Times New Roman" w:hAnsi="Times New Roman" w:cs="Times New Roman"/>
          <w:sz w:val="24"/>
          <w:szCs w:val="24"/>
        </w:rPr>
        <w:t>Inappropriate infrastructure and lack of technical support</w:t>
      </w:r>
      <w:r w:rsidR="005F21AC" w:rsidRPr="00472377">
        <w:rPr>
          <w:rFonts w:ascii="Times New Roman" w:hAnsi="Times New Roman" w:cs="Times New Roman"/>
          <w:sz w:val="24"/>
          <w:szCs w:val="24"/>
        </w:rPr>
        <w:t xml:space="preserve"> </w:t>
      </w:r>
      <w:r w:rsidR="00C976CA" w:rsidRPr="00472377">
        <w:rPr>
          <w:rFonts w:ascii="Times New Roman" w:hAnsi="Times New Roman" w:cs="Times New Roman"/>
          <w:sz w:val="24"/>
          <w:szCs w:val="24"/>
        </w:rPr>
        <w:t>w</w:t>
      </w:r>
      <w:r w:rsidR="00A24FEE" w:rsidRPr="00472377">
        <w:rPr>
          <w:rFonts w:ascii="Times New Roman" w:hAnsi="Times New Roman" w:cs="Times New Roman"/>
          <w:sz w:val="24"/>
          <w:szCs w:val="24"/>
        </w:rPr>
        <w:t xml:space="preserve">ere considered </w:t>
      </w:r>
      <w:r w:rsidR="008908DF" w:rsidRPr="00472377">
        <w:rPr>
          <w:rFonts w:ascii="Times New Roman" w:hAnsi="Times New Roman" w:cs="Times New Roman"/>
          <w:sz w:val="24"/>
          <w:szCs w:val="24"/>
        </w:rPr>
        <w:t>the main concern</w:t>
      </w:r>
      <w:r w:rsidR="0092729D" w:rsidRPr="00472377">
        <w:rPr>
          <w:rFonts w:ascii="Times New Roman" w:hAnsi="Times New Roman" w:cs="Times New Roman"/>
          <w:sz w:val="24"/>
          <w:szCs w:val="24"/>
        </w:rPr>
        <w:t>s</w:t>
      </w:r>
      <w:r w:rsidR="008908DF" w:rsidRPr="00472377">
        <w:rPr>
          <w:rFonts w:ascii="Times New Roman" w:hAnsi="Times New Roman" w:cs="Times New Roman"/>
          <w:sz w:val="24"/>
          <w:szCs w:val="24"/>
        </w:rPr>
        <w:t xml:space="preserve"> while using Blackboard and online learning</w:t>
      </w:r>
      <w:r w:rsidR="00F03D36" w:rsidRPr="00472377">
        <w:rPr>
          <w:rFonts w:ascii="Times New Roman" w:hAnsi="Times New Roman" w:cs="Times New Roman"/>
          <w:sz w:val="24"/>
          <w:szCs w:val="24"/>
        </w:rPr>
        <w:t>. H</w:t>
      </w:r>
      <w:r w:rsidR="008908DF" w:rsidRPr="00472377">
        <w:rPr>
          <w:rFonts w:ascii="Times New Roman" w:hAnsi="Times New Roman" w:cs="Times New Roman"/>
          <w:sz w:val="24"/>
          <w:szCs w:val="24"/>
        </w:rPr>
        <w:t>owever, the key benefit of online learning is that students can access information anytime and anywhere</w:t>
      </w:r>
      <w:r w:rsidR="005F21AC" w:rsidRPr="00472377">
        <w:rPr>
          <w:rFonts w:ascii="Times New Roman" w:hAnsi="Times New Roman" w:cs="Times New Roman"/>
          <w:sz w:val="24"/>
          <w:szCs w:val="24"/>
        </w:rPr>
        <w:t>.</w:t>
      </w:r>
    </w:p>
    <w:p w14:paraId="50CFB1BF" w14:textId="51236C90" w:rsidR="00A21639" w:rsidRDefault="00B01A5B" w:rsidP="00EC219C">
      <w:pPr>
        <w:spacing w:after="0" w:line="480" w:lineRule="auto"/>
        <w:ind w:firstLine="720"/>
        <w:jc w:val="both"/>
        <w:rPr>
          <w:rFonts w:ascii="Times New Roman" w:hAnsi="Times New Roman" w:cs="Times New Roman"/>
          <w:sz w:val="24"/>
          <w:szCs w:val="24"/>
        </w:rPr>
      </w:pPr>
      <w:r w:rsidRPr="00472377">
        <w:rPr>
          <w:rFonts w:ascii="Times New Roman" w:hAnsi="Times New Roman" w:cs="Times New Roman"/>
          <w:sz w:val="24"/>
          <w:szCs w:val="24"/>
        </w:rPr>
        <w:t>M</w:t>
      </w:r>
      <w:r w:rsidR="00A21639" w:rsidRPr="00472377">
        <w:rPr>
          <w:rFonts w:ascii="Times New Roman" w:hAnsi="Times New Roman" w:cs="Times New Roman"/>
          <w:sz w:val="24"/>
          <w:szCs w:val="24"/>
        </w:rPr>
        <w:t>ost recent studies in the field</w:t>
      </w:r>
      <w:r w:rsidRPr="00472377">
        <w:rPr>
          <w:rFonts w:ascii="Times New Roman" w:hAnsi="Times New Roman" w:cs="Times New Roman"/>
          <w:sz w:val="24"/>
          <w:szCs w:val="24"/>
        </w:rPr>
        <w:t xml:space="preserve"> of e-learning</w:t>
      </w:r>
      <w:r w:rsidR="00A21639" w:rsidRPr="00472377">
        <w:rPr>
          <w:rFonts w:ascii="Times New Roman" w:hAnsi="Times New Roman" w:cs="Times New Roman"/>
          <w:sz w:val="24"/>
          <w:szCs w:val="24"/>
        </w:rPr>
        <w:t xml:space="preserve"> </w:t>
      </w:r>
      <w:r w:rsidR="00611AE3" w:rsidRPr="00472377">
        <w:rPr>
          <w:rFonts w:ascii="Times New Roman" w:hAnsi="Times New Roman" w:cs="Times New Roman"/>
          <w:sz w:val="24"/>
          <w:szCs w:val="24"/>
        </w:rPr>
        <w:t xml:space="preserve">have </w:t>
      </w:r>
      <w:r w:rsidR="00A21639" w:rsidRPr="00472377">
        <w:rPr>
          <w:rFonts w:ascii="Times New Roman" w:hAnsi="Times New Roman" w:cs="Times New Roman"/>
          <w:sz w:val="24"/>
          <w:szCs w:val="24"/>
        </w:rPr>
        <w:t>focus</w:t>
      </w:r>
      <w:r w:rsidR="00611AE3" w:rsidRPr="00472377">
        <w:rPr>
          <w:rFonts w:ascii="Times New Roman" w:hAnsi="Times New Roman" w:cs="Times New Roman"/>
          <w:sz w:val="24"/>
          <w:szCs w:val="24"/>
        </w:rPr>
        <w:t>ed</w:t>
      </w:r>
      <w:r w:rsidR="00A21639" w:rsidRPr="00472377">
        <w:rPr>
          <w:rFonts w:ascii="Times New Roman" w:hAnsi="Times New Roman" w:cs="Times New Roman"/>
          <w:sz w:val="24"/>
          <w:szCs w:val="24"/>
        </w:rPr>
        <w:t xml:space="preserve"> </w:t>
      </w:r>
      <w:r w:rsidR="00C92824" w:rsidRPr="00472377">
        <w:rPr>
          <w:rFonts w:ascii="Times New Roman" w:hAnsi="Times New Roman" w:cs="Times New Roman"/>
          <w:sz w:val="24"/>
          <w:szCs w:val="24"/>
        </w:rPr>
        <w:t>on</w:t>
      </w:r>
      <w:r w:rsidR="00A21639" w:rsidRPr="00472377">
        <w:rPr>
          <w:rFonts w:ascii="Times New Roman" w:hAnsi="Times New Roman" w:cs="Times New Roman"/>
          <w:sz w:val="24"/>
          <w:szCs w:val="24"/>
        </w:rPr>
        <w:t xml:space="preserve"> the technical aspects of </w:t>
      </w:r>
      <w:r w:rsidR="006041BB" w:rsidRPr="00472377">
        <w:rPr>
          <w:rFonts w:ascii="Times New Roman" w:hAnsi="Times New Roman" w:cs="Times New Roman"/>
          <w:sz w:val="24"/>
          <w:szCs w:val="24"/>
        </w:rPr>
        <w:t xml:space="preserve">information </w:t>
      </w:r>
      <w:r w:rsidR="00A21639" w:rsidRPr="00472377">
        <w:rPr>
          <w:rFonts w:ascii="Times New Roman" w:hAnsi="Times New Roman" w:cs="Times New Roman"/>
          <w:sz w:val="24"/>
          <w:szCs w:val="24"/>
        </w:rPr>
        <w:t>technology</w:t>
      </w:r>
      <w:r w:rsidR="006041BB" w:rsidRPr="00472377">
        <w:rPr>
          <w:rFonts w:ascii="Times New Roman" w:hAnsi="Times New Roman" w:cs="Times New Roman"/>
          <w:sz w:val="24"/>
          <w:szCs w:val="24"/>
        </w:rPr>
        <w:t xml:space="preserve"> </w:t>
      </w:r>
      <w:r w:rsidR="006D6053" w:rsidRPr="00472377">
        <w:rPr>
          <w:rFonts w:ascii="Times New Roman" w:hAnsi="Times New Roman" w:cs="Times New Roman"/>
          <w:sz w:val="24"/>
          <w:szCs w:val="24"/>
        </w:rPr>
        <w:t xml:space="preserve">and given </w:t>
      </w:r>
      <w:r w:rsidR="006041BB" w:rsidRPr="00472377">
        <w:rPr>
          <w:rFonts w:ascii="Times New Roman" w:hAnsi="Times New Roman" w:cs="Times New Roman"/>
          <w:sz w:val="24"/>
          <w:szCs w:val="24"/>
        </w:rPr>
        <w:t xml:space="preserve">limited consideration to social </w:t>
      </w:r>
      <w:r w:rsidR="00D71343" w:rsidRPr="00472377">
        <w:rPr>
          <w:rFonts w:ascii="Times New Roman" w:hAnsi="Times New Roman" w:cs="Times New Roman"/>
          <w:sz w:val="24"/>
          <w:szCs w:val="24"/>
        </w:rPr>
        <w:t xml:space="preserve">factors and those related to </w:t>
      </w:r>
      <w:r w:rsidR="006041BB" w:rsidRPr="00472377">
        <w:rPr>
          <w:rFonts w:ascii="Times New Roman" w:hAnsi="Times New Roman" w:cs="Times New Roman"/>
          <w:sz w:val="24"/>
          <w:szCs w:val="24"/>
        </w:rPr>
        <w:t xml:space="preserve">students </w:t>
      </w:r>
      <w:r w:rsidR="00D53D92" w:rsidRPr="00472377">
        <w:rPr>
          <w:rFonts w:ascii="Times New Roman" w:hAnsi="Times New Roman" w:cs="Times New Roman"/>
          <w:sz w:val="24"/>
          <w:szCs w:val="24"/>
        </w:rPr>
        <w:t>(Fındık-Coşkunçay</w:t>
      </w:r>
      <w:r w:rsidR="001D0C49" w:rsidRPr="00472377">
        <w:rPr>
          <w:rFonts w:ascii="Times New Roman" w:hAnsi="Times New Roman" w:cs="Times New Roman"/>
          <w:sz w:val="24"/>
          <w:szCs w:val="24"/>
        </w:rPr>
        <w:t>, Alkış,</w:t>
      </w:r>
      <w:r w:rsidR="00D53D92" w:rsidRPr="00472377">
        <w:rPr>
          <w:rFonts w:ascii="Times New Roman" w:hAnsi="Times New Roman" w:cs="Times New Roman"/>
          <w:sz w:val="24"/>
          <w:szCs w:val="24"/>
        </w:rPr>
        <w:t xml:space="preserve"> </w:t>
      </w:r>
      <w:r w:rsidR="00D71343" w:rsidRPr="00472377">
        <w:rPr>
          <w:rFonts w:ascii="Times New Roman" w:hAnsi="Times New Roman" w:cs="Times New Roman"/>
          <w:sz w:val="24"/>
          <w:szCs w:val="24"/>
        </w:rPr>
        <w:t>and</w:t>
      </w:r>
      <w:r w:rsidR="00D53D92" w:rsidRPr="00472377">
        <w:rPr>
          <w:rFonts w:ascii="Times New Roman" w:hAnsi="Times New Roman" w:cs="Times New Roman"/>
          <w:sz w:val="24"/>
          <w:szCs w:val="24"/>
        </w:rPr>
        <w:t xml:space="preserve"> Özkan-Yıldırım 2018; </w:t>
      </w:r>
      <w:r w:rsidR="00FA6DFE" w:rsidRPr="00472377">
        <w:rPr>
          <w:rFonts w:ascii="Times New Roman" w:hAnsi="Times New Roman" w:cs="Times New Roman"/>
          <w:sz w:val="24"/>
          <w:szCs w:val="24"/>
        </w:rPr>
        <w:t xml:space="preserve">Rovai </w:t>
      </w:r>
      <w:r w:rsidR="00D71343" w:rsidRPr="00472377">
        <w:rPr>
          <w:rFonts w:ascii="Times New Roman" w:hAnsi="Times New Roman" w:cs="Times New Roman"/>
          <w:sz w:val="24"/>
          <w:szCs w:val="24"/>
        </w:rPr>
        <w:t>and</w:t>
      </w:r>
      <w:r w:rsidR="00FA6DFE" w:rsidRPr="00472377">
        <w:rPr>
          <w:rFonts w:ascii="Times New Roman" w:hAnsi="Times New Roman" w:cs="Times New Roman"/>
          <w:sz w:val="24"/>
          <w:szCs w:val="24"/>
        </w:rPr>
        <w:t xml:space="preserve"> Downey 2010</w:t>
      </w:r>
      <w:r w:rsidR="00D53D92" w:rsidRPr="00472377">
        <w:rPr>
          <w:rFonts w:ascii="Times New Roman" w:hAnsi="Times New Roman" w:cs="Times New Roman"/>
          <w:sz w:val="24"/>
          <w:szCs w:val="24"/>
        </w:rPr>
        <w:t>).</w:t>
      </w:r>
      <w:r w:rsidR="00955C0E" w:rsidRPr="00472377">
        <w:rPr>
          <w:rFonts w:ascii="Times New Roman" w:hAnsi="Times New Roman" w:cs="Times New Roman"/>
          <w:sz w:val="24"/>
          <w:szCs w:val="24"/>
          <w:rtl/>
        </w:rPr>
        <w:t xml:space="preserve"> </w:t>
      </w:r>
      <w:r w:rsidR="00955C0E" w:rsidRPr="00472377">
        <w:rPr>
          <w:rFonts w:ascii="Times New Roman" w:hAnsi="Times New Roman" w:cs="Times New Roman"/>
          <w:sz w:val="24"/>
          <w:szCs w:val="24"/>
        </w:rPr>
        <w:t xml:space="preserve">However, examining </w:t>
      </w:r>
      <w:r w:rsidR="009F5EEF" w:rsidRPr="00472377">
        <w:rPr>
          <w:rFonts w:ascii="Times New Roman" w:hAnsi="Times New Roman" w:cs="Times New Roman"/>
          <w:sz w:val="24"/>
          <w:szCs w:val="24"/>
        </w:rPr>
        <w:t>the</w:t>
      </w:r>
      <w:r w:rsidR="004F7704" w:rsidRPr="00472377">
        <w:rPr>
          <w:rFonts w:ascii="Times New Roman" w:hAnsi="Times New Roman" w:cs="Times New Roman"/>
          <w:sz w:val="24"/>
          <w:szCs w:val="24"/>
        </w:rPr>
        <w:t xml:space="preserve"> critical</w:t>
      </w:r>
      <w:r w:rsidR="009F5EEF" w:rsidRPr="00472377">
        <w:rPr>
          <w:rFonts w:ascii="Times New Roman" w:hAnsi="Times New Roman" w:cs="Times New Roman"/>
          <w:sz w:val="24"/>
          <w:szCs w:val="24"/>
        </w:rPr>
        <w:t xml:space="preserve"> </w:t>
      </w:r>
      <w:r w:rsidR="00C92824" w:rsidRPr="00472377">
        <w:rPr>
          <w:rFonts w:ascii="Times New Roman" w:hAnsi="Times New Roman" w:cs="Times New Roman"/>
          <w:sz w:val="24"/>
          <w:szCs w:val="24"/>
        </w:rPr>
        <w:t>factors influencing students</w:t>
      </w:r>
      <w:r w:rsidR="00DB332F" w:rsidRPr="00472377">
        <w:rPr>
          <w:rFonts w:ascii="Times New Roman" w:hAnsi="Times New Roman" w:cs="Times New Roman"/>
          <w:sz w:val="24"/>
          <w:szCs w:val="24"/>
        </w:rPr>
        <w:t>’</w:t>
      </w:r>
      <w:r w:rsidR="00C92824" w:rsidRPr="00472377">
        <w:rPr>
          <w:rFonts w:ascii="Times New Roman" w:hAnsi="Times New Roman" w:cs="Times New Roman"/>
          <w:sz w:val="24"/>
          <w:szCs w:val="24"/>
        </w:rPr>
        <w:t xml:space="preserve"> satisfaction and their intention to use LMS</w:t>
      </w:r>
      <w:r w:rsidR="009F5EEF" w:rsidRPr="00472377">
        <w:rPr>
          <w:rFonts w:ascii="Times New Roman" w:hAnsi="Times New Roman" w:cs="Times New Roman"/>
          <w:sz w:val="24"/>
          <w:szCs w:val="24"/>
        </w:rPr>
        <w:t>s</w:t>
      </w:r>
      <w:r w:rsidR="00C92824" w:rsidRPr="00472377">
        <w:rPr>
          <w:rFonts w:ascii="Times New Roman" w:hAnsi="Times New Roman" w:cs="Times New Roman"/>
          <w:sz w:val="24"/>
          <w:szCs w:val="24"/>
        </w:rPr>
        <w:t xml:space="preserve"> from multidimensional </w:t>
      </w:r>
      <w:r w:rsidR="009F5EEF" w:rsidRPr="00472377">
        <w:rPr>
          <w:rFonts w:ascii="Times New Roman" w:hAnsi="Times New Roman" w:cs="Times New Roman"/>
          <w:sz w:val="24"/>
          <w:szCs w:val="24"/>
        </w:rPr>
        <w:t xml:space="preserve">perspectives can </w:t>
      </w:r>
      <w:r w:rsidR="00C92824" w:rsidRPr="00472377">
        <w:rPr>
          <w:rFonts w:ascii="Times New Roman" w:hAnsi="Times New Roman" w:cs="Times New Roman"/>
          <w:sz w:val="24"/>
          <w:szCs w:val="24"/>
        </w:rPr>
        <w:t>provide</w:t>
      </w:r>
      <w:r w:rsidR="009F5EEF" w:rsidRPr="00472377">
        <w:rPr>
          <w:rFonts w:ascii="Times New Roman" w:hAnsi="Times New Roman" w:cs="Times New Roman"/>
          <w:sz w:val="24"/>
          <w:szCs w:val="24"/>
        </w:rPr>
        <w:t xml:space="preserve"> a</w:t>
      </w:r>
      <w:r w:rsidR="00C92824" w:rsidRPr="00472377">
        <w:rPr>
          <w:rFonts w:ascii="Times New Roman" w:hAnsi="Times New Roman" w:cs="Times New Roman"/>
          <w:sz w:val="24"/>
          <w:szCs w:val="24"/>
        </w:rPr>
        <w:t xml:space="preserve"> </w:t>
      </w:r>
      <w:r w:rsidR="009F5EEF" w:rsidRPr="00472377">
        <w:rPr>
          <w:rFonts w:ascii="Times New Roman" w:hAnsi="Times New Roman" w:cs="Times New Roman"/>
          <w:sz w:val="24"/>
          <w:szCs w:val="24"/>
        </w:rPr>
        <w:t xml:space="preserve">deep </w:t>
      </w:r>
      <w:r w:rsidR="00C92824" w:rsidRPr="00472377">
        <w:rPr>
          <w:rFonts w:ascii="Times New Roman" w:hAnsi="Times New Roman" w:cs="Times New Roman"/>
          <w:sz w:val="24"/>
          <w:szCs w:val="24"/>
        </w:rPr>
        <w:t xml:space="preserve">understanding </w:t>
      </w:r>
      <w:r w:rsidR="009F5EEF" w:rsidRPr="00472377">
        <w:rPr>
          <w:rFonts w:ascii="Times New Roman" w:hAnsi="Times New Roman" w:cs="Times New Roman"/>
          <w:sz w:val="24"/>
          <w:szCs w:val="24"/>
        </w:rPr>
        <w:t>that can help</w:t>
      </w:r>
      <w:r w:rsidR="00C92824" w:rsidRPr="00472377">
        <w:rPr>
          <w:rFonts w:ascii="Times New Roman" w:hAnsi="Times New Roman" w:cs="Times New Roman"/>
          <w:sz w:val="24"/>
          <w:szCs w:val="24"/>
        </w:rPr>
        <w:t xml:space="preserve"> </w:t>
      </w:r>
      <w:r w:rsidR="00063047" w:rsidRPr="00472377">
        <w:rPr>
          <w:rFonts w:ascii="Times New Roman" w:hAnsi="Times New Roman" w:cs="Times New Roman"/>
          <w:sz w:val="24"/>
          <w:szCs w:val="24"/>
        </w:rPr>
        <w:t xml:space="preserve">improve and </w:t>
      </w:r>
      <w:r w:rsidR="00C92824" w:rsidRPr="00472377">
        <w:rPr>
          <w:rFonts w:ascii="Times New Roman" w:hAnsi="Times New Roman" w:cs="Times New Roman"/>
          <w:sz w:val="24"/>
          <w:szCs w:val="24"/>
        </w:rPr>
        <w:t>develop online learning environment</w:t>
      </w:r>
      <w:r w:rsidR="009F5EEF" w:rsidRPr="00472377">
        <w:rPr>
          <w:rFonts w:ascii="Times New Roman" w:hAnsi="Times New Roman" w:cs="Times New Roman"/>
          <w:sz w:val="24"/>
          <w:szCs w:val="24"/>
        </w:rPr>
        <w:t>s</w:t>
      </w:r>
      <w:r w:rsidR="00063047" w:rsidRPr="00472377">
        <w:rPr>
          <w:rFonts w:ascii="Times New Roman" w:hAnsi="Times New Roman" w:cs="Times New Roman"/>
          <w:sz w:val="24"/>
          <w:szCs w:val="24"/>
        </w:rPr>
        <w:t xml:space="preserve"> and the effective and successful use of LMS</w:t>
      </w:r>
      <w:r w:rsidR="009F5EEF" w:rsidRPr="00472377">
        <w:rPr>
          <w:rFonts w:ascii="Times New Roman" w:hAnsi="Times New Roman" w:cs="Times New Roman"/>
          <w:sz w:val="24"/>
          <w:szCs w:val="24"/>
        </w:rPr>
        <w:t>s</w:t>
      </w:r>
      <w:r w:rsidR="00063047" w:rsidRPr="00472377">
        <w:rPr>
          <w:rFonts w:ascii="Times New Roman" w:hAnsi="Times New Roman" w:cs="Times New Roman"/>
          <w:sz w:val="24"/>
          <w:szCs w:val="24"/>
        </w:rPr>
        <w:t>.</w:t>
      </w:r>
      <w:r w:rsidR="00ED48B4" w:rsidRPr="00472377">
        <w:rPr>
          <w:rFonts w:ascii="Times New Roman" w:hAnsi="Times New Roman" w:cs="Times New Roman"/>
          <w:sz w:val="24"/>
          <w:szCs w:val="24"/>
        </w:rPr>
        <w:t xml:space="preserve"> This research, </w:t>
      </w:r>
      <w:r w:rsidR="00416359" w:rsidRPr="00472377">
        <w:rPr>
          <w:rFonts w:ascii="Times New Roman" w:hAnsi="Times New Roman" w:cs="Times New Roman"/>
          <w:sz w:val="24"/>
          <w:szCs w:val="24"/>
        </w:rPr>
        <w:t>therefore</w:t>
      </w:r>
      <w:r w:rsidR="00ED48B4" w:rsidRPr="00472377">
        <w:rPr>
          <w:rFonts w:ascii="Times New Roman" w:hAnsi="Times New Roman" w:cs="Times New Roman"/>
          <w:sz w:val="24"/>
          <w:szCs w:val="24"/>
        </w:rPr>
        <w:t xml:space="preserve">, attempts to provide a validated conceptual framework that </w:t>
      </w:r>
      <w:r w:rsidR="00D723C7" w:rsidRPr="00472377">
        <w:rPr>
          <w:rFonts w:ascii="Times New Roman" w:hAnsi="Times New Roman" w:cs="Times New Roman"/>
          <w:sz w:val="24"/>
          <w:szCs w:val="24"/>
        </w:rPr>
        <w:lastRenderedPageBreak/>
        <w:t>integrates</w:t>
      </w:r>
      <w:r w:rsidR="003711B6" w:rsidRPr="00472377">
        <w:rPr>
          <w:rFonts w:ascii="Times New Roman" w:hAnsi="Times New Roman" w:cs="Times New Roman"/>
          <w:sz w:val="24"/>
          <w:szCs w:val="24"/>
        </w:rPr>
        <w:t xml:space="preserve"> </w:t>
      </w:r>
      <w:r w:rsidR="00ED48B4" w:rsidRPr="00472377">
        <w:rPr>
          <w:rFonts w:ascii="Times New Roman" w:hAnsi="Times New Roman" w:cs="Times New Roman"/>
          <w:sz w:val="24"/>
          <w:szCs w:val="24"/>
        </w:rPr>
        <w:t>social cognitive theory</w:t>
      </w:r>
      <w:r w:rsidR="00D723C7" w:rsidRPr="00472377">
        <w:rPr>
          <w:rFonts w:ascii="Times New Roman" w:hAnsi="Times New Roman" w:cs="Times New Roman"/>
          <w:sz w:val="24"/>
          <w:szCs w:val="24"/>
        </w:rPr>
        <w:t xml:space="preserve"> (SCT)</w:t>
      </w:r>
      <w:r w:rsidR="00ED48B4" w:rsidRPr="00472377">
        <w:rPr>
          <w:rFonts w:ascii="Times New Roman" w:hAnsi="Times New Roman" w:cs="Times New Roman"/>
          <w:sz w:val="24"/>
          <w:szCs w:val="24"/>
        </w:rPr>
        <w:t>, expectation confirmation theory</w:t>
      </w:r>
      <w:r w:rsidR="00D723C7" w:rsidRPr="00472377">
        <w:rPr>
          <w:rFonts w:ascii="Times New Roman" w:hAnsi="Times New Roman" w:cs="Times New Roman"/>
          <w:sz w:val="24"/>
          <w:szCs w:val="24"/>
        </w:rPr>
        <w:t xml:space="preserve"> (ECT)</w:t>
      </w:r>
      <w:r w:rsidR="00ED48B4" w:rsidRPr="00472377">
        <w:rPr>
          <w:rFonts w:ascii="Times New Roman" w:hAnsi="Times New Roman" w:cs="Times New Roman"/>
          <w:sz w:val="24"/>
          <w:szCs w:val="24"/>
        </w:rPr>
        <w:t xml:space="preserve">, and </w:t>
      </w:r>
      <w:r w:rsidR="006C0949" w:rsidRPr="00472377">
        <w:rPr>
          <w:rFonts w:ascii="Times New Roman" w:hAnsi="Times New Roman" w:cs="Times New Roman"/>
          <w:sz w:val="24"/>
          <w:szCs w:val="24"/>
        </w:rPr>
        <w:t xml:space="preserve">DeLone and </w:t>
      </w:r>
      <w:r w:rsidR="00ED48B4" w:rsidRPr="00472377">
        <w:rPr>
          <w:rFonts w:ascii="Times New Roman" w:hAnsi="Times New Roman" w:cs="Times New Roman"/>
          <w:sz w:val="24"/>
          <w:szCs w:val="24"/>
        </w:rPr>
        <w:t>McLean</w:t>
      </w:r>
      <w:r w:rsidR="003711B6" w:rsidRPr="00472377">
        <w:rPr>
          <w:rFonts w:ascii="Times New Roman" w:hAnsi="Times New Roman" w:cs="Times New Roman"/>
          <w:sz w:val="24"/>
          <w:szCs w:val="24"/>
        </w:rPr>
        <w:t>’s</w:t>
      </w:r>
      <w:r w:rsidR="00ED48B4" w:rsidRPr="00472377">
        <w:rPr>
          <w:rFonts w:ascii="Times New Roman" w:hAnsi="Times New Roman" w:cs="Times New Roman"/>
          <w:sz w:val="24"/>
          <w:szCs w:val="24"/>
        </w:rPr>
        <w:t xml:space="preserve"> IS success model</w:t>
      </w:r>
      <w:r w:rsidR="00884BBE" w:rsidRPr="00472377">
        <w:rPr>
          <w:rFonts w:ascii="Times New Roman" w:hAnsi="Times New Roman" w:cs="Times New Roman"/>
          <w:sz w:val="24"/>
          <w:szCs w:val="24"/>
        </w:rPr>
        <w:t xml:space="preserve"> (the D&amp;M model)</w:t>
      </w:r>
      <w:r w:rsidR="00ED48B4" w:rsidRPr="00472377">
        <w:rPr>
          <w:rFonts w:ascii="Times New Roman" w:hAnsi="Times New Roman" w:cs="Times New Roman"/>
          <w:sz w:val="24"/>
          <w:szCs w:val="24"/>
        </w:rPr>
        <w:t xml:space="preserve"> to investigate and analy</w:t>
      </w:r>
      <w:r w:rsidR="003711B6" w:rsidRPr="00472377">
        <w:rPr>
          <w:rFonts w:ascii="Times New Roman" w:hAnsi="Times New Roman" w:cs="Times New Roman"/>
          <w:sz w:val="24"/>
          <w:szCs w:val="24"/>
        </w:rPr>
        <w:t>z</w:t>
      </w:r>
      <w:r w:rsidR="00ED48B4" w:rsidRPr="00472377">
        <w:rPr>
          <w:rFonts w:ascii="Times New Roman" w:hAnsi="Times New Roman" w:cs="Times New Roman"/>
          <w:sz w:val="24"/>
          <w:szCs w:val="24"/>
        </w:rPr>
        <w:t xml:space="preserve">e </w:t>
      </w:r>
      <w:r w:rsidR="002E7EB6" w:rsidRPr="00472377">
        <w:rPr>
          <w:rFonts w:ascii="Times New Roman" w:hAnsi="Times New Roman" w:cs="Times New Roman"/>
          <w:sz w:val="24"/>
          <w:szCs w:val="24"/>
        </w:rPr>
        <w:t xml:space="preserve">the </w:t>
      </w:r>
      <w:r w:rsidR="00ED48B4" w:rsidRPr="00472377">
        <w:rPr>
          <w:rFonts w:ascii="Times New Roman" w:hAnsi="Times New Roman" w:cs="Times New Roman"/>
          <w:sz w:val="24"/>
          <w:szCs w:val="24"/>
        </w:rPr>
        <w:t>impacts</w:t>
      </w:r>
      <w:r w:rsidR="002E7EB6" w:rsidRPr="00472377">
        <w:rPr>
          <w:rFonts w:ascii="Times New Roman" w:hAnsi="Times New Roman" w:cs="Times New Roman"/>
          <w:sz w:val="24"/>
          <w:szCs w:val="24"/>
        </w:rPr>
        <w:t xml:space="preserve"> of various factors</w:t>
      </w:r>
      <w:r w:rsidR="00ED48B4" w:rsidRPr="00472377">
        <w:rPr>
          <w:rFonts w:ascii="Times New Roman" w:hAnsi="Times New Roman" w:cs="Times New Roman"/>
          <w:sz w:val="24"/>
          <w:szCs w:val="24"/>
        </w:rPr>
        <w:t xml:space="preserve"> </w:t>
      </w:r>
      <w:r w:rsidR="004F7704" w:rsidRPr="00472377">
        <w:rPr>
          <w:rFonts w:ascii="Times New Roman" w:hAnsi="Times New Roman" w:cs="Times New Roman"/>
          <w:sz w:val="24"/>
          <w:szCs w:val="24"/>
        </w:rPr>
        <w:t xml:space="preserve">on UK </w:t>
      </w:r>
      <w:r w:rsidR="00ED48B4" w:rsidRPr="00472377">
        <w:rPr>
          <w:rFonts w:ascii="Times New Roman" w:hAnsi="Times New Roman" w:cs="Times New Roman"/>
          <w:sz w:val="24"/>
          <w:szCs w:val="24"/>
        </w:rPr>
        <w:t>students</w:t>
      </w:r>
      <w:r w:rsidR="005C1631" w:rsidRPr="00472377">
        <w:rPr>
          <w:rFonts w:ascii="Times New Roman" w:hAnsi="Times New Roman" w:cs="Times New Roman"/>
          <w:sz w:val="24"/>
          <w:szCs w:val="24"/>
        </w:rPr>
        <w:t>’</w:t>
      </w:r>
      <w:r w:rsidR="00ED48B4" w:rsidRPr="00472377">
        <w:rPr>
          <w:rFonts w:ascii="Times New Roman" w:hAnsi="Times New Roman" w:cs="Times New Roman"/>
          <w:sz w:val="24"/>
          <w:szCs w:val="24"/>
        </w:rPr>
        <w:t xml:space="preserve"> satisfaction and their intention to use </w:t>
      </w:r>
      <w:r w:rsidR="009A5AD2" w:rsidRPr="00472377">
        <w:rPr>
          <w:rFonts w:ascii="Times New Roman" w:hAnsi="Times New Roman" w:cs="Times New Roman"/>
          <w:sz w:val="24"/>
          <w:szCs w:val="24"/>
        </w:rPr>
        <w:t>LMSs</w:t>
      </w:r>
      <w:r w:rsidR="00ED48B4" w:rsidRPr="00472377">
        <w:rPr>
          <w:rFonts w:ascii="Times New Roman" w:hAnsi="Times New Roman" w:cs="Times New Roman"/>
          <w:sz w:val="24"/>
          <w:szCs w:val="24"/>
        </w:rPr>
        <w:t xml:space="preserve"> during</w:t>
      </w:r>
      <w:r w:rsidR="00AB3FB3" w:rsidRPr="00472377">
        <w:rPr>
          <w:rFonts w:ascii="Times New Roman" w:hAnsi="Times New Roman" w:cs="Times New Roman"/>
          <w:sz w:val="24"/>
          <w:szCs w:val="24"/>
        </w:rPr>
        <w:t xml:space="preserve"> the</w:t>
      </w:r>
      <w:r w:rsidR="00ED48B4" w:rsidRPr="00472377">
        <w:rPr>
          <w:rFonts w:ascii="Times New Roman" w:hAnsi="Times New Roman" w:cs="Times New Roman"/>
          <w:sz w:val="24"/>
          <w:szCs w:val="24"/>
        </w:rPr>
        <w:t xml:space="preserve"> COVID</w:t>
      </w:r>
      <w:r w:rsidR="00AB3FB3" w:rsidRPr="00472377">
        <w:rPr>
          <w:rFonts w:ascii="Times New Roman" w:hAnsi="Times New Roman" w:cs="Times New Roman"/>
          <w:sz w:val="24"/>
          <w:szCs w:val="24"/>
        </w:rPr>
        <w:t>-</w:t>
      </w:r>
      <w:r w:rsidR="00ED48B4" w:rsidRPr="00472377">
        <w:rPr>
          <w:rFonts w:ascii="Times New Roman" w:hAnsi="Times New Roman" w:cs="Times New Roman"/>
          <w:sz w:val="24"/>
          <w:szCs w:val="24"/>
        </w:rPr>
        <w:t>19 pandemic.</w:t>
      </w:r>
    </w:p>
    <w:p w14:paraId="5708BB16" w14:textId="49CAD430" w:rsidR="00CC439E" w:rsidRDefault="00CC439E" w:rsidP="00EC219C">
      <w:pPr>
        <w:spacing w:after="0" w:line="480" w:lineRule="auto"/>
        <w:ind w:firstLine="720"/>
        <w:jc w:val="both"/>
        <w:rPr>
          <w:rFonts w:ascii="Times New Roman" w:hAnsi="Times New Roman" w:cs="Times New Roman"/>
          <w:sz w:val="24"/>
          <w:szCs w:val="24"/>
        </w:rPr>
      </w:pPr>
    </w:p>
    <w:p w14:paraId="053B0AEF" w14:textId="17EC8EAE" w:rsidR="00CC439E" w:rsidRDefault="00CC439E" w:rsidP="00CC439E">
      <w:pPr>
        <w:spacing w:after="0" w:line="480" w:lineRule="auto"/>
        <w:jc w:val="both"/>
        <w:rPr>
          <w:rFonts w:ascii="Times New Roman" w:hAnsi="Times New Roman" w:cs="Times New Roman"/>
          <w:sz w:val="24"/>
          <w:szCs w:val="24"/>
        </w:rPr>
      </w:pPr>
      <w:r w:rsidRPr="0060222F">
        <w:rPr>
          <w:rFonts w:ascii="Times New Roman" w:hAnsi="Times New Roman" w:cs="Times New Roman"/>
          <w:sz w:val="24"/>
          <w:szCs w:val="24"/>
          <w:lang w:val="en-GB"/>
        </w:rPr>
        <w:t>A Learning Management System (LMS) is one of the widely used applications in higher education institutions to support course activities in the digital environment. The effective implementation of this tool is important to improve the quality of learning, access to education and training, provide cost-effectiveness and reduce the cost of education (Bates, 1997). However, contrary to expectations, the implementation of this system may be problematic, often resulting in failure (Bhuasiri, Xaymoungkhoun, Zho, Rho, &amp; Ciganek, 2012</w:t>
      </w:r>
      <w:r w:rsidR="00510AB3">
        <w:rPr>
          <w:rFonts w:ascii="Times New Roman" w:hAnsi="Times New Roman" w:cs="Times New Roman"/>
          <w:sz w:val="24"/>
          <w:szCs w:val="24"/>
          <w:lang w:val="en-GB"/>
        </w:rPr>
        <w:t>)</w:t>
      </w:r>
    </w:p>
    <w:p w14:paraId="58FCEAC0" w14:textId="6592252D" w:rsidR="00B701C9" w:rsidRDefault="00B701C9" w:rsidP="00EC219C">
      <w:pPr>
        <w:spacing w:after="0" w:line="480" w:lineRule="auto"/>
        <w:ind w:firstLine="720"/>
        <w:jc w:val="both"/>
        <w:rPr>
          <w:rFonts w:ascii="Times New Roman" w:hAnsi="Times New Roman" w:cs="Times New Roman"/>
          <w:sz w:val="24"/>
          <w:szCs w:val="24"/>
        </w:rPr>
      </w:pPr>
    </w:p>
    <w:p w14:paraId="0E2631F2" w14:textId="7F98EF76" w:rsidR="00B701C9" w:rsidRPr="00B701C9" w:rsidRDefault="00B701C9" w:rsidP="00B701C9">
      <w:pPr>
        <w:spacing w:after="0" w:line="480" w:lineRule="auto"/>
        <w:jc w:val="both"/>
        <w:rPr>
          <w:rFonts w:ascii="Times New Roman" w:hAnsi="Times New Roman" w:cs="Times New Roman"/>
          <w:color w:val="000000" w:themeColor="text1"/>
          <w:sz w:val="24"/>
          <w:szCs w:val="24"/>
          <w:lang w:val="fr-FR"/>
        </w:rPr>
      </w:pPr>
      <w:r w:rsidRPr="00B701C9">
        <w:rPr>
          <w:rFonts w:ascii="Times New Roman" w:hAnsi="Times New Roman" w:cs="Times New Roman"/>
          <w:color w:val="000000" w:themeColor="text1"/>
          <w:sz w:val="24"/>
          <w:szCs w:val="24"/>
          <w:lang w:val="fr-FR"/>
        </w:rPr>
        <w:t>By providing several tools, this LMS was used to support both traditional and completely online classes. Initially, this system organized and managed lecture notes and provided platforms for discussion and electronic mail. In addition, it offered the possibility for the evalua</w:t>
      </w:r>
      <w:r>
        <w:rPr>
          <w:rFonts w:ascii="Times New Roman" w:hAnsi="Times New Roman" w:cs="Times New Roman"/>
          <w:color w:val="000000" w:themeColor="text1"/>
          <w:sz w:val="24"/>
          <w:szCs w:val="24"/>
          <w:lang w:val="fr-FR"/>
        </w:rPr>
        <w:t>tion of students through quizzes</w:t>
      </w:r>
      <w:r w:rsidRPr="00B701C9">
        <w:rPr>
          <w:rFonts w:ascii="Times New Roman" w:hAnsi="Times New Roman" w:cs="Times New Roman"/>
          <w:color w:val="000000" w:themeColor="text1"/>
          <w:sz w:val="24"/>
          <w:szCs w:val="24"/>
          <w:lang w:val="fr-FR"/>
        </w:rPr>
        <w:t>, assignements and exams.</w:t>
      </w:r>
    </w:p>
    <w:p w14:paraId="6A56C5BC" w14:textId="79FD6A3B" w:rsidR="00B701C9" w:rsidRDefault="00B701C9" w:rsidP="00B701C9">
      <w:pPr>
        <w:spacing w:after="0" w:line="480" w:lineRule="auto"/>
        <w:jc w:val="both"/>
        <w:rPr>
          <w:rFonts w:ascii="Times New Roman" w:hAnsi="Times New Roman" w:cs="Times New Roman"/>
          <w:color w:val="000000" w:themeColor="text1"/>
          <w:sz w:val="24"/>
          <w:szCs w:val="24"/>
          <w:lang w:val="fr-FR"/>
        </w:rPr>
      </w:pPr>
      <w:r w:rsidRPr="00B701C9">
        <w:rPr>
          <w:rFonts w:ascii="Times New Roman" w:hAnsi="Times New Roman" w:cs="Times New Roman"/>
          <w:color w:val="000000" w:themeColor="text1"/>
          <w:sz w:val="24"/>
          <w:szCs w:val="24"/>
          <w:lang w:val="fr-FR"/>
        </w:rPr>
        <w:t xml:space="preserve">Instructors were able to track the students’ participation in discussions and their access to lecture notes. The system provided statistical data about the students’ achèvement. Furthermore, the system was able to back up the entire course information including forums, discussions, assignements, grades and lecture notes (Yildrum et al 2018). In our research we have chosen those institutes where the standard of LMS has already been achived and student satisfaction rate is high. </w:t>
      </w:r>
    </w:p>
    <w:p w14:paraId="09E14B7A" w14:textId="6A5BEE53" w:rsidR="00CC439E" w:rsidRDefault="00CC439E" w:rsidP="00B701C9">
      <w:pPr>
        <w:spacing w:after="0" w:line="480" w:lineRule="auto"/>
        <w:jc w:val="both"/>
        <w:rPr>
          <w:rFonts w:ascii="Times New Roman" w:hAnsi="Times New Roman" w:cs="Times New Roman"/>
          <w:color w:val="000000" w:themeColor="text1"/>
          <w:sz w:val="24"/>
          <w:szCs w:val="24"/>
          <w:lang w:val="fr-FR"/>
        </w:rPr>
      </w:pPr>
    </w:p>
    <w:p w14:paraId="32A92C08" w14:textId="77777777" w:rsidR="00B701C9" w:rsidRPr="00472377" w:rsidRDefault="00B701C9" w:rsidP="00EC219C">
      <w:pPr>
        <w:spacing w:after="0" w:line="480" w:lineRule="auto"/>
        <w:ind w:firstLine="720"/>
        <w:jc w:val="both"/>
        <w:rPr>
          <w:rFonts w:ascii="Times New Roman" w:hAnsi="Times New Roman" w:cs="Times New Roman"/>
          <w:sz w:val="24"/>
          <w:szCs w:val="24"/>
        </w:rPr>
      </w:pPr>
    </w:p>
    <w:p w14:paraId="08C747A1" w14:textId="2FA3695B" w:rsidR="009C1708" w:rsidRPr="00472377" w:rsidRDefault="009C1708" w:rsidP="00EC219C">
      <w:pPr>
        <w:spacing w:before="360" w:after="60" w:line="480" w:lineRule="auto"/>
        <w:ind w:right="567"/>
        <w:jc w:val="both"/>
        <w:rPr>
          <w:rFonts w:ascii="Times New Roman" w:hAnsi="Times New Roman" w:cs="Times New Roman"/>
          <w:b/>
          <w:bCs/>
          <w:sz w:val="24"/>
          <w:szCs w:val="24"/>
        </w:rPr>
      </w:pPr>
      <w:r w:rsidRPr="00472377">
        <w:rPr>
          <w:rFonts w:ascii="Times New Roman" w:hAnsi="Times New Roman" w:cs="Times New Roman"/>
          <w:b/>
          <w:bCs/>
          <w:sz w:val="24"/>
          <w:szCs w:val="24"/>
        </w:rPr>
        <w:t xml:space="preserve">Literature </w:t>
      </w:r>
      <w:r w:rsidR="00342A39" w:rsidRPr="00472377">
        <w:rPr>
          <w:rFonts w:ascii="Times New Roman" w:hAnsi="Times New Roman" w:cs="Times New Roman"/>
          <w:b/>
          <w:bCs/>
          <w:sz w:val="24"/>
          <w:szCs w:val="24"/>
        </w:rPr>
        <w:t>r</w:t>
      </w:r>
      <w:r w:rsidRPr="00472377">
        <w:rPr>
          <w:rFonts w:ascii="Times New Roman" w:hAnsi="Times New Roman" w:cs="Times New Roman"/>
          <w:b/>
          <w:bCs/>
          <w:sz w:val="24"/>
          <w:szCs w:val="24"/>
        </w:rPr>
        <w:t xml:space="preserve">eview </w:t>
      </w:r>
    </w:p>
    <w:p w14:paraId="3FDD1749" w14:textId="1551A613" w:rsidR="009255CD" w:rsidRPr="00472377" w:rsidRDefault="009255CD" w:rsidP="00EC219C">
      <w:pPr>
        <w:spacing w:after="60" w:line="480" w:lineRule="auto"/>
        <w:ind w:right="567"/>
        <w:jc w:val="both"/>
        <w:rPr>
          <w:rFonts w:ascii="Times New Roman" w:hAnsi="Times New Roman" w:cs="Times New Roman"/>
          <w:b/>
          <w:bCs/>
          <w:sz w:val="24"/>
          <w:szCs w:val="24"/>
        </w:rPr>
      </w:pPr>
      <w:r w:rsidRPr="00472377">
        <w:rPr>
          <w:rFonts w:ascii="Times New Roman" w:hAnsi="Times New Roman" w:cs="Times New Roman"/>
          <w:b/>
          <w:bCs/>
          <w:i/>
          <w:iCs/>
          <w:sz w:val="24"/>
          <w:szCs w:val="24"/>
        </w:rPr>
        <w:t xml:space="preserve">Online </w:t>
      </w:r>
      <w:r w:rsidR="00342A39" w:rsidRPr="00472377">
        <w:rPr>
          <w:rFonts w:ascii="Times New Roman" w:hAnsi="Times New Roman" w:cs="Times New Roman"/>
          <w:b/>
          <w:bCs/>
          <w:i/>
          <w:iCs/>
          <w:sz w:val="24"/>
          <w:szCs w:val="24"/>
        </w:rPr>
        <w:t>l</w:t>
      </w:r>
      <w:r w:rsidRPr="00472377">
        <w:rPr>
          <w:rFonts w:ascii="Times New Roman" w:hAnsi="Times New Roman" w:cs="Times New Roman"/>
          <w:b/>
          <w:bCs/>
          <w:i/>
          <w:iCs/>
          <w:sz w:val="24"/>
          <w:szCs w:val="24"/>
        </w:rPr>
        <w:t xml:space="preserve">earning </w:t>
      </w:r>
      <w:r w:rsidR="00342A39" w:rsidRPr="00472377">
        <w:rPr>
          <w:rFonts w:ascii="Times New Roman" w:hAnsi="Times New Roman" w:cs="Times New Roman"/>
          <w:b/>
          <w:bCs/>
          <w:i/>
          <w:iCs/>
          <w:sz w:val="24"/>
          <w:szCs w:val="24"/>
        </w:rPr>
        <w:t>s</w:t>
      </w:r>
      <w:r w:rsidRPr="00472377">
        <w:rPr>
          <w:rFonts w:ascii="Times New Roman" w:hAnsi="Times New Roman" w:cs="Times New Roman"/>
          <w:b/>
          <w:bCs/>
          <w:i/>
          <w:iCs/>
          <w:sz w:val="24"/>
          <w:szCs w:val="24"/>
        </w:rPr>
        <w:t>ystems</w:t>
      </w:r>
    </w:p>
    <w:p w14:paraId="02138EAF" w14:textId="472678EC" w:rsidR="009255CD" w:rsidRPr="00472377" w:rsidRDefault="009255CD" w:rsidP="00EC219C">
      <w:pPr>
        <w:spacing w:after="0" w:line="480" w:lineRule="auto"/>
        <w:jc w:val="both"/>
        <w:rPr>
          <w:rFonts w:ascii="Times New Roman" w:hAnsi="Times New Roman" w:cs="Times New Roman"/>
          <w:sz w:val="24"/>
          <w:szCs w:val="24"/>
        </w:rPr>
      </w:pPr>
      <w:r w:rsidRPr="00472377">
        <w:rPr>
          <w:rFonts w:ascii="Times New Roman" w:hAnsi="Times New Roman" w:cs="Times New Roman"/>
          <w:sz w:val="24"/>
          <w:szCs w:val="24"/>
        </w:rPr>
        <w:t>ICT</w:t>
      </w:r>
      <w:r w:rsidR="00456E3D" w:rsidRPr="00472377">
        <w:rPr>
          <w:rFonts w:ascii="Times New Roman" w:hAnsi="Times New Roman" w:cs="Times New Roman"/>
          <w:sz w:val="24"/>
          <w:szCs w:val="24"/>
        </w:rPr>
        <w:t xml:space="preserve"> use</w:t>
      </w:r>
      <w:r w:rsidRPr="00472377">
        <w:rPr>
          <w:rFonts w:ascii="Times New Roman" w:hAnsi="Times New Roman" w:cs="Times New Roman"/>
          <w:sz w:val="24"/>
          <w:szCs w:val="24"/>
        </w:rPr>
        <w:t xml:space="preserve"> </w:t>
      </w:r>
      <w:r w:rsidR="00860831" w:rsidRPr="00472377">
        <w:rPr>
          <w:rFonts w:ascii="Times New Roman" w:hAnsi="Times New Roman" w:cs="Times New Roman"/>
          <w:sz w:val="24"/>
          <w:szCs w:val="24"/>
        </w:rPr>
        <w:t xml:space="preserve">is </w:t>
      </w:r>
      <w:r w:rsidRPr="00472377">
        <w:rPr>
          <w:rFonts w:ascii="Times New Roman" w:hAnsi="Times New Roman" w:cs="Times New Roman"/>
          <w:sz w:val="24"/>
          <w:szCs w:val="24"/>
        </w:rPr>
        <w:t xml:space="preserve">important for colleges that </w:t>
      </w:r>
      <w:r w:rsidR="00C043AD" w:rsidRPr="00472377">
        <w:rPr>
          <w:rFonts w:ascii="Times New Roman" w:hAnsi="Times New Roman" w:cs="Times New Roman"/>
          <w:sz w:val="24"/>
          <w:szCs w:val="24"/>
        </w:rPr>
        <w:t xml:space="preserve">offer </w:t>
      </w:r>
      <w:r w:rsidR="006F3DB0" w:rsidRPr="00472377">
        <w:rPr>
          <w:rFonts w:ascii="Times New Roman" w:hAnsi="Times New Roman" w:cs="Times New Roman"/>
          <w:sz w:val="24"/>
          <w:szCs w:val="24"/>
        </w:rPr>
        <w:t xml:space="preserve">distance </w:t>
      </w:r>
      <w:r w:rsidRPr="00472377">
        <w:rPr>
          <w:rFonts w:ascii="Times New Roman" w:hAnsi="Times New Roman" w:cs="Times New Roman"/>
          <w:sz w:val="24"/>
          <w:szCs w:val="24"/>
        </w:rPr>
        <w:t xml:space="preserve">learning </w:t>
      </w:r>
      <w:r w:rsidR="006F3DB0" w:rsidRPr="00472377">
        <w:rPr>
          <w:rFonts w:ascii="Times New Roman" w:hAnsi="Times New Roman" w:cs="Times New Roman"/>
          <w:sz w:val="24"/>
          <w:szCs w:val="24"/>
        </w:rPr>
        <w:t>programs</w:t>
      </w:r>
      <w:r w:rsidR="00C043AD" w:rsidRPr="00472377">
        <w:rPr>
          <w:rFonts w:ascii="Times New Roman" w:hAnsi="Times New Roman" w:cs="Times New Roman"/>
          <w:sz w:val="24"/>
          <w:szCs w:val="24"/>
        </w:rPr>
        <w:t>,</w:t>
      </w:r>
      <w:r w:rsidR="006F3DB0" w:rsidRPr="00472377">
        <w:rPr>
          <w:rFonts w:ascii="Times New Roman" w:hAnsi="Times New Roman" w:cs="Times New Roman"/>
          <w:sz w:val="24"/>
          <w:szCs w:val="24"/>
        </w:rPr>
        <w:t xml:space="preserve"> and</w:t>
      </w:r>
      <w:r w:rsidRPr="00472377">
        <w:rPr>
          <w:rFonts w:ascii="Times New Roman" w:hAnsi="Times New Roman" w:cs="Times New Roman"/>
          <w:sz w:val="24"/>
          <w:szCs w:val="24"/>
        </w:rPr>
        <w:t xml:space="preserve"> </w:t>
      </w:r>
      <w:r w:rsidR="006F3DB0" w:rsidRPr="00472377">
        <w:rPr>
          <w:rFonts w:ascii="Times New Roman" w:hAnsi="Times New Roman" w:cs="Times New Roman"/>
          <w:sz w:val="24"/>
          <w:szCs w:val="24"/>
        </w:rPr>
        <w:t>c</w:t>
      </w:r>
      <w:r w:rsidRPr="00472377">
        <w:rPr>
          <w:rFonts w:ascii="Times New Roman" w:hAnsi="Times New Roman" w:cs="Times New Roman"/>
          <w:sz w:val="24"/>
          <w:szCs w:val="24"/>
        </w:rPr>
        <w:t xml:space="preserve">olleges have </w:t>
      </w:r>
      <w:r w:rsidR="006F3DB0" w:rsidRPr="00472377">
        <w:rPr>
          <w:rFonts w:ascii="Times New Roman" w:hAnsi="Times New Roman" w:cs="Times New Roman"/>
          <w:sz w:val="24"/>
          <w:szCs w:val="24"/>
        </w:rPr>
        <w:t>developed</w:t>
      </w:r>
      <w:r w:rsidRPr="00472377">
        <w:rPr>
          <w:rFonts w:ascii="Times New Roman" w:hAnsi="Times New Roman" w:cs="Times New Roman"/>
          <w:sz w:val="24"/>
          <w:szCs w:val="24"/>
        </w:rPr>
        <w:t xml:space="preserve"> model</w:t>
      </w:r>
      <w:r w:rsidR="006F3DB0" w:rsidRPr="00472377">
        <w:rPr>
          <w:rFonts w:ascii="Times New Roman" w:hAnsi="Times New Roman" w:cs="Times New Roman"/>
          <w:sz w:val="24"/>
          <w:szCs w:val="24"/>
        </w:rPr>
        <w:t>s</w:t>
      </w:r>
      <w:r w:rsidRPr="00472377">
        <w:rPr>
          <w:rFonts w:ascii="Times New Roman" w:hAnsi="Times New Roman" w:cs="Times New Roman"/>
          <w:sz w:val="24"/>
          <w:szCs w:val="24"/>
        </w:rPr>
        <w:t xml:space="preserve"> </w:t>
      </w:r>
      <w:r w:rsidR="00C65B3C" w:rsidRPr="00472377">
        <w:rPr>
          <w:rFonts w:ascii="Times New Roman" w:hAnsi="Times New Roman" w:cs="Times New Roman"/>
          <w:sz w:val="24"/>
          <w:szCs w:val="24"/>
        </w:rPr>
        <w:t xml:space="preserve">to incorporate </w:t>
      </w:r>
      <w:r w:rsidRPr="00472377">
        <w:rPr>
          <w:rFonts w:ascii="Times New Roman" w:hAnsi="Times New Roman" w:cs="Times New Roman"/>
          <w:sz w:val="24"/>
          <w:szCs w:val="24"/>
        </w:rPr>
        <w:t xml:space="preserve">ICT </w:t>
      </w:r>
      <w:r w:rsidR="00C65B3C" w:rsidRPr="00472377">
        <w:rPr>
          <w:rFonts w:ascii="Times New Roman" w:hAnsi="Times New Roman" w:cs="Times New Roman"/>
          <w:sz w:val="24"/>
          <w:szCs w:val="24"/>
        </w:rPr>
        <w:t xml:space="preserve">into </w:t>
      </w:r>
      <w:r w:rsidRPr="00472377">
        <w:rPr>
          <w:rFonts w:ascii="Times New Roman" w:hAnsi="Times New Roman" w:cs="Times New Roman"/>
          <w:sz w:val="24"/>
          <w:szCs w:val="24"/>
        </w:rPr>
        <w:t xml:space="preserve">the learning cycle, </w:t>
      </w:r>
      <w:r w:rsidR="00344A2E" w:rsidRPr="00472377">
        <w:rPr>
          <w:rFonts w:ascii="Times New Roman" w:hAnsi="Times New Roman" w:cs="Times New Roman"/>
          <w:sz w:val="24"/>
          <w:szCs w:val="24"/>
        </w:rPr>
        <w:t>thus bestowing students with</w:t>
      </w:r>
      <w:r w:rsidRPr="00472377">
        <w:rPr>
          <w:rFonts w:ascii="Times New Roman" w:hAnsi="Times New Roman" w:cs="Times New Roman"/>
          <w:sz w:val="24"/>
          <w:szCs w:val="24"/>
        </w:rPr>
        <w:t xml:space="preserve"> </w:t>
      </w:r>
      <w:r w:rsidR="00344A2E" w:rsidRPr="00472377">
        <w:rPr>
          <w:rFonts w:ascii="Times New Roman" w:hAnsi="Times New Roman" w:cs="Times New Roman"/>
          <w:sz w:val="24"/>
          <w:szCs w:val="24"/>
        </w:rPr>
        <w:t>knowledge</w:t>
      </w:r>
      <w:r w:rsidRPr="00472377">
        <w:rPr>
          <w:rFonts w:ascii="Times New Roman" w:hAnsi="Times New Roman" w:cs="Times New Roman"/>
          <w:sz w:val="24"/>
          <w:szCs w:val="24"/>
        </w:rPr>
        <w:t xml:space="preserve"> and abilities</w:t>
      </w:r>
      <w:r w:rsidR="00344A2E" w:rsidRPr="00472377">
        <w:rPr>
          <w:rFonts w:ascii="Times New Roman" w:hAnsi="Times New Roman" w:cs="Times New Roman"/>
          <w:sz w:val="24"/>
          <w:szCs w:val="24"/>
        </w:rPr>
        <w:t xml:space="preserve"> that are</w:t>
      </w:r>
      <w:r w:rsidRPr="00472377">
        <w:rPr>
          <w:rFonts w:ascii="Times New Roman" w:hAnsi="Times New Roman" w:cs="Times New Roman"/>
          <w:sz w:val="24"/>
          <w:szCs w:val="24"/>
        </w:rPr>
        <w:t xml:space="preserve"> adjusted to current and future society. According</w:t>
      </w:r>
      <w:r w:rsidR="006A7723" w:rsidRPr="00472377">
        <w:rPr>
          <w:rFonts w:ascii="Times New Roman" w:hAnsi="Times New Roman" w:cs="Times New Roman"/>
          <w:sz w:val="24"/>
          <w:szCs w:val="24"/>
        </w:rPr>
        <w:t xml:space="preserve"> to recent studies by Alruwaie</w:t>
      </w:r>
      <w:r w:rsidR="009B228B" w:rsidRPr="00472377">
        <w:rPr>
          <w:rFonts w:ascii="Times New Roman" w:hAnsi="Times New Roman" w:cs="Times New Roman"/>
          <w:sz w:val="24"/>
          <w:szCs w:val="24"/>
        </w:rPr>
        <w:t>, El-Haddadeh, and Weerakkody</w:t>
      </w:r>
      <w:r w:rsidR="006A7723" w:rsidRPr="00472377">
        <w:rPr>
          <w:rFonts w:ascii="Times New Roman" w:hAnsi="Times New Roman" w:cs="Times New Roman"/>
          <w:sz w:val="24"/>
          <w:szCs w:val="24"/>
        </w:rPr>
        <w:t xml:space="preserve"> (2020), Moawad (2020)</w:t>
      </w:r>
      <w:r w:rsidR="00A13239" w:rsidRPr="00472377">
        <w:rPr>
          <w:rFonts w:ascii="Times New Roman" w:hAnsi="Times New Roman" w:cs="Times New Roman"/>
          <w:sz w:val="24"/>
          <w:szCs w:val="24"/>
        </w:rPr>
        <w:t>,</w:t>
      </w:r>
      <w:r w:rsidR="006A7723" w:rsidRPr="00472377">
        <w:rPr>
          <w:rFonts w:ascii="Times New Roman" w:hAnsi="Times New Roman" w:cs="Times New Roman"/>
          <w:sz w:val="24"/>
          <w:szCs w:val="24"/>
        </w:rPr>
        <w:t xml:space="preserve"> and Fındık-Coşkunçay and Özkan-Yıldırım (2018), </w:t>
      </w:r>
      <w:r w:rsidRPr="00472377">
        <w:rPr>
          <w:rFonts w:ascii="Times New Roman" w:hAnsi="Times New Roman" w:cs="Times New Roman"/>
          <w:sz w:val="24"/>
          <w:szCs w:val="24"/>
        </w:rPr>
        <w:t xml:space="preserve">colleges </w:t>
      </w:r>
      <w:r w:rsidR="00777994" w:rsidRPr="00472377">
        <w:rPr>
          <w:rFonts w:ascii="Times New Roman" w:hAnsi="Times New Roman" w:cs="Times New Roman"/>
          <w:sz w:val="24"/>
          <w:szCs w:val="24"/>
        </w:rPr>
        <w:t xml:space="preserve">have </w:t>
      </w:r>
      <w:r w:rsidRPr="00472377">
        <w:rPr>
          <w:rFonts w:ascii="Times New Roman" w:hAnsi="Times New Roman" w:cs="Times New Roman"/>
          <w:sz w:val="24"/>
          <w:szCs w:val="24"/>
        </w:rPr>
        <w:t>attempt</w:t>
      </w:r>
      <w:r w:rsidR="00795DA0" w:rsidRPr="00472377">
        <w:rPr>
          <w:rFonts w:ascii="Times New Roman" w:hAnsi="Times New Roman" w:cs="Times New Roman"/>
          <w:sz w:val="24"/>
          <w:szCs w:val="24"/>
        </w:rPr>
        <w:t>ed</w:t>
      </w:r>
      <w:r w:rsidRPr="00472377">
        <w:rPr>
          <w:rFonts w:ascii="Times New Roman" w:hAnsi="Times New Roman" w:cs="Times New Roman"/>
          <w:sz w:val="24"/>
          <w:szCs w:val="24"/>
        </w:rPr>
        <w:t xml:space="preserve"> to execute or create e</w:t>
      </w:r>
      <w:r w:rsidR="00777994" w:rsidRPr="00472377">
        <w:rPr>
          <w:rFonts w:ascii="Times New Roman" w:hAnsi="Times New Roman" w:cs="Times New Roman"/>
          <w:sz w:val="24"/>
          <w:szCs w:val="24"/>
        </w:rPr>
        <w:t>-</w:t>
      </w:r>
      <w:r w:rsidRPr="00472377">
        <w:rPr>
          <w:rFonts w:ascii="Times New Roman" w:hAnsi="Times New Roman" w:cs="Times New Roman"/>
          <w:sz w:val="24"/>
          <w:szCs w:val="24"/>
        </w:rPr>
        <w:t xml:space="preserve">learning frameworks </w:t>
      </w:r>
      <w:r w:rsidR="005410DD" w:rsidRPr="00472377">
        <w:rPr>
          <w:rFonts w:ascii="Times New Roman" w:hAnsi="Times New Roman" w:cs="Times New Roman"/>
          <w:sz w:val="24"/>
          <w:szCs w:val="24"/>
        </w:rPr>
        <w:t>that are tailored</w:t>
      </w:r>
      <w:r w:rsidRPr="00472377">
        <w:rPr>
          <w:rFonts w:ascii="Times New Roman" w:hAnsi="Times New Roman" w:cs="Times New Roman"/>
          <w:sz w:val="24"/>
          <w:szCs w:val="24"/>
        </w:rPr>
        <w:t xml:space="preserve"> to their hierarchical structure and to utilize mixed learning in their </w:t>
      </w:r>
      <w:r w:rsidR="005410DD" w:rsidRPr="00472377">
        <w:rPr>
          <w:rFonts w:ascii="Times New Roman" w:hAnsi="Times New Roman" w:cs="Times New Roman"/>
          <w:sz w:val="24"/>
          <w:szCs w:val="24"/>
        </w:rPr>
        <w:t>courses</w:t>
      </w:r>
      <w:r w:rsidRPr="00472377">
        <w:rPr>
          <w:rFonts w:ascii="Times New Roman" w:hAnsi="Times New Roman" w:cs="Times New Roman"/>
          <w:sz w:val="24"/>
          <w:szCs w:val="24"/>
        </w:rPr>
        <w:t>. The</w:t>
      </w:r>
      <w:r w:rsidR="005410DD" w:rsidRPr="00472377">
        <w:rPr>
          <w:rFonts w:ascii="Times New Roman" w:hAnsi="Times New Roman" w:cs="Times New Roman"/>
          <w:sz w:val="24"/>
          <w:szCs w:val="24"/>
        </w:rPr>
        <w:t>se</w:t>
      </w:r>
      <w:r w:rsidRPr="00472377">
        <w:rPr>
          <w:rFonts w:ascii="Times New Roman" w:hAnsi="Times New Roman" w:cs="Times New Roman"/>
          <w:sz w:val="24"/>
          <w:szCs w:val="24"/>
        </w:rPr>
        <w:t xml:space="preserve"> e-learning frameworks offer noteworthy enhancements to the learning cycle and significantly lessen the negative impacts of conventional </w:t>
      </w:r>
      <w:r w:rsidR="007E7EC7" w:rsidRPr="00472377">
        <w:rPr>
          <w:rFonts w:ascii="Times New Roman" w:hAnsi="Times New Roman" w:cs="Times New Roman"/>
          <w:sz w:val="24"/>
          <w:szCs w:val="24"/>
        </w:rPr>
        <w:t xml:space="preserve">education </w:t>
      </w:r>
      <w:r w:rsidRPr="00472377">
        <w:rPr>
          <w:rFonts w:ascii="Times New Roman" w:hAnsi="Times New Roman" w:cs="Times New Roman"/>
          <w:sz w:val="24"/>
          <w:szCs w:val="24"/>
        </w:rPr>
        <w:t xml:space="preserve">techniques. </w:t>
      </w:r>
    </w:p>
    <w:p w14:paraId="07CBD0FC" w14:textId="65809E7B" w:rsidR="009255CD" w:rsidRPr="00472377" w:rsidRDefault="002343DC" w:rsidP="00EC219C">
      <w:pPr>
        <w:spacing w:after="0" w:line="480" w:lineRule="auto"/>
        <w:jc w:val="both"/>
        <w:rPr>
          <w:rFonts w:ascii="Times New Roman" w:hAnsi="Times New Roman" w:cs="Times New Roman"/>
          <w:b/>
          <w:bCs/>
          <w:sz w:val="24"/>
          <w:szCs w:val="24"/>
        </w:rPr>
      </w:pPr>
      <w:r w:rsidRPr="00472377">
        <w:rPr>
          <w:rFonts w:ascii="Times New Roman" w:hAnsi="Times New Roman" w:cs="Times New Roman"/>
          <w:sz w:val="24"/>
          <w:szCs w:val="24"/>
        </w:rPr>
        <w:t>E</w:t>
      </w:r>
      <w:r w:rsidR="009255CD" w:rsidRPr="00472377">
        <w:rPr>
          <w:rFonts w:ascii="Times New Roman" w:hAnsi="Times New Roman" w:cs="Times New Roman"/>
          <w:sz w:val="24"/>
          <w:szCs w:val="24"/>
        </w:rPr>
        <w:t xml:space="preserve">-learning </w:t>
      </w:r>
      <w:r w:rsidRPr="00472377">
        <w:rPr>
          <w:rFonts w:ascii="Times New Roman" w:hAnsi="Times New Roman" w:cs="Times New Roman"/>
          <w:sz w:val="24"/>
          <w:szCs w:val="24"/>
        </w:rPr>
        <w:t xml:space="preserve">comprises </w:t>
      </w:r>
      <w:r w:rsidR="009255CD" w:rsidRPr="00472377">
        <w:rPr>
          <w:rFonts w:ascii="Times New Roman" w:hAnsi="Times New Roman" w:cs="Times New Roman"/>
          <w:sz w:val="24"/>
          <w:szCs w:val="24"/>
        </w:rPr>
        <w:t xml:space="preserve">an arranged </w:t>
      </w:r>
      <w:r w:rsidR="007A2657" w:rsidRPr="00472377">
        <w:rPr>
          <w:rFonts w:ascii="Times New Roman" w:hAnsi="Times New Roman" w:cs="Times New Roman"/>
          <w:sz w:val="24"/>
          <w:szCs w:val="24"/>
        </w:rPr>
        <w:t xml:space="preserve">educational </w:t>
      </w:r>
      <w:r w:rsidR="009255CD" w:rsidRPr="00472377">
        <w:rPr>
          <w:rFonts w:ascii="Times New Roman" w:hAnsi="Times New Roman" w:cs="Times New Roman"/>
          <w:sz w:val="24"/>
          <w:szCs w:val="24"/>
        </w:rPr>
        <w:t xml:space="preserve">experience </w:t>
      </w:r>
      <w:r w:rsidR="00860831" w:rsidRPr="00472377">
        <w:rPr>
          <w:rFonts w:ascii="Times New Roman" w:hAnsi="Times New Roman" w:cs="Times New Roman"/>
          <w:sz w:val="24"/>
          <w:szCs w:val="24"/>
        </w:rPr>
        <w:t>at</w:t>
      </w:r>
      <w:r w:rsidR="009255CD" w:rsidRPr="00472377">
        <w:rPr>
          <w:rFonts w:ascii="Times New Roman" w:hAnsi="Times New Roman" w:cs="Times New Roman"/>
          <w:sz w:val="24"/>
          <w:szCs w:val="24"/>
        </w:rPr>
        <w:t xml:space="preserve"> a </w:t>
      </w:r>
      <w:r w:rsidRPr="00472377">
        <w:rPr>
          <w:rFonts w:ascii="Times New Roman" w:hAnsi="Times New Roman" w:cs="Times New Roman"/>
          <w:sz w:val="24"/>
          <w:szCs w:val="24"/>
        </w:rPr>
        <w:t xml:space="preserve">higher education institution </w:t>
      </w:r>
      <w:r w:rsidR="009255CD" w:rsidRPr="00472377">
        <w:rPr>
          <w:rFonts w:ascii="Times New Roman" w:hAnsi="Times New Roman" w:cs="Times New Roman"/>
          <w:sz w:val="24"/>
          <w:szCs w:val="24"/>
        </w:rPr>
        <w:t xml:space="preserve">that </w:t>
      </w:r>
      <w:r w:rsidR="007A2657" w:rsidRPr="00472377">
        <w:rPr>
          <w:rFonts w:ascii="Times New Roman" w:hAnsi="Times New Roman" w:cs="Times New Roman"/>
          <w:sz w:val="24"/>
          <w:szCs w:val="24"/>
        </w:rPr>
        <w:t>provides</w:t>
      </w:r>
      <w:r w:rsidR="009255CD" w:rsidRPr="00472377">
        <w:rPr>
          <w:rFonts w:ascii="Times New Roman" w:hAnsi="Times New Roman" w:cs="Times New Roman"/>
          <w:sz w:val="24"/>
          <w:szCs w:val="24"/>
        </w:rPr>
        <w:t xml:space="preserve"> study materials </w:t>
      </w:r>
      <w:r w:rsidR="007A2657" w:rsidRPr="00472377">
        <w:rPr>
          <w:rFonts w:ascii="Times New Roman" w:hAnsi="Times New Roman" w:cs="Times New Roman"/>
          <w:sz w:val="24"/>
          <w:szCs w:val="24"/>
        </w:rPr>
        <w:t>via an e-learning innovation and an internet browser</w:t>
      </w:r>
      <w:r w:rsidR="009255CD" w:rsidRPr="00472377">
        <w:rPr>
          <w:rFonts w:ascii="Times New Roman" w:hAnsi="Times New Roman" w:cs="Times New Roman"/>
          <w:sz w:val="24"/>
          <w:szCs w:val="24"/>
        </w:rPr>
        <w:t xml:space="preserve">, </w:t>
      </w:r>
      <w:r w:rsidR="007A2657" w:rsidRPr="00472377">
        <w:rPr>
          <w:rFonts w:ascii="Times New Roman" w:hAnsi="Times New Roman" w:cs="Times New Roman"/>
          <w:sz w:val="24"/>
          <w:szCs w:val="24"/>
        </w:rPr>
        <w:t xml:space="preserve">which can </w:t>
      </w:r>
      <w:r w:rsidR="009255CD" w:rsidRPr="00472377">
        <w:rPr>
          <w:rFonts w:ascii="Times New Roman" w:hAnsi="Times New Roman" w:cs="Times New Roman"/>
          <w:sz w:val="24"/>
          <w:szCs w:val="24"/>
        </w:rPr>
        <w:t xml:space="preserve">be absorbed by </w:t>
      </w:r>
      <w:r w:rsidR="007A2657" w:rsidRPr="00472377">
        <w:rPr>
          <w:rFonts w:ascii="Times New Roman" w:hAnsi="Times New Roman" w:cs="Times New Roman"/>
          <w:sz w:val="24"/>
          <w:szCs w:val="24"/>
        </w:rPr>
        <w:t xml:space="preserve">students </w:t>
      </w:r>
      <w:r w:rsidR="009255CD" w:rsidRPr="00472377">
        <w:rPr>
          <w:rFonts w:ascii="Times New Roman" w:hAnsi="Times New Roman" w:cs="Times New Roman"/>
          <w:sz w:val="24"/>
          <w:szCs w:val="24"/>
        </w:rPr>
        <w:t xml:space="preserve">in their own way. </w:t>
      </w:r>
      <w:r w:rsidR="006A7723" w:rsidRPr="00472377">
        <w:rPr>
          <w:rFonts w:ascii="Times New Roman" w:hAnsi="Times New Roman" w:cs="Times New Roman"/>
          <w:sz w:val="24"/>
          <w:szCs w:val="24"/>
        </w:rPr>
        <w:t>Moawad (2020) and Aljeraiwi and Sawaftah (2018)</w:t>
      </w:r>
      <w:r w:rsidR="009255CD" w:rsidRPr="00472377">
        <w:rPr>
          <w:rFonts w:ascii="Times New Roman" w:hAnsi="Times New Roman" w:cs="Times New Roman"/>
          <w:sz w:val="24"/>
          <w:szCs w:val="24"/>
        </w:rPr>
        <w:t xml:space="preserve"> </w:t>
      </w:r>
      <w:r w:rsidR="004F5242" w:rsidRPr="00472377">
        <w:rPr>
          <w:rFonts w:ascii="Times New Roman" w:hAnsi="Times New Roman" w:cs="Times New Roman"/>
          <w:sz w:val="24"/>
          <w:szCs w:val="24"/>
        </w:rPr>
        <w:t xml:space="preserve">demonstrate that </w:t>
      </w:r>
      <w:r w:rsidR="009255CD" w:rsidRPr="00472377">
        <w:rPr>
          <w:rFonts w:ascii="Times New Roman" w:hAnsi="Times New Roman" w:cs="Times New Roman"/>
          <w:sz w:val="24"/>
          <w:szCs w:val="24"/>
        </w:rPr>
        <w:t>e-learning innovation</w:t>
      </w:r>
      <w:r w:rsidR="003B0D74" w:rsidRPr="00472377">
        <w:rPr>
          <w:rFonts w:ascii="Times New Roman" w:hAnsi="Times New Roman" w:cs="Times New Roman"/>
          <w:sz w:val="24"/>
          <w:szCs w:val="24"/>
        </w:rPr>
        <w:t>s</w:t>
      </w:r>
      <w:r w:rsidR="009255CD" w:rsidRPr="00472377">
        <w:rPr>
          <w:rFonts w:ascii="Times New Roman" w:hAnsi="Times New Roman" w:cs="Times New Roman"/>
          <w:sz w:val="24"/>
          <w:szCs w:val="24"/>
        </w:rPr>
        <w:t xml:space="preserve"> repeat and adjust the </w:t>
      </w:r>
      <w:r w:rsidR="00274DBC" w:rsidRPr="00472377">
        <w:rPr>
          <w:rFonts w:ascii="Times New Roman" w:hAnsi="Times New Roman" w:cs="Times New Roman"/>
          <w:sz w:val="24"/>
          <w:szCs w:val="24"/>
        </w:rPr>
        <w:t xml:space="preserve">traditional </w:t>
      </w:r>
      <w:r w:rsidR="009255CD" w:rsidRPr="00472377">
        <w:rPr>
          <w:rFonts w:ascii="Times New Roman" w:hAnsi="Times New Roman" w:cs="Times New Roman"/>
          <w:sz w:val="24"/>
          <w:szCs w:val="24"/>
        </w:rPr>
        <w:t xml:space="preserve">instructional segments: </w:t>
      </w:r>
      <w:r w:rsidR="00274DBC" w:rsidRPr="00472377">
        <w:rPr>
          <w:rFonts w:ascii="Times New Roman" w:hAnsi="Times New Roman" w:cs="Times New Roman"/>
          <w:sz w:val="24"/>
          <w:szCs w:val="24"/>
        </w:rPr>
        <w:t>development</w:t>
      </w:r>
      <w:r w:rsidR="009255CD" w:rsidRPr="00472377">
        <w:rPr>
          <w:rFonts w:ascii="Times New Roman" w:hAnsi="Times New Roman" w:cs="Times New Roman"/>
          <w:sz w:val="24"/>
          <w:szCs w:val="24"/>
        </w:rPr>
        <w:t xml:space="preserve">, explicit </w:t>
      </w:r>
      <w:r w:rsidR="00274DBC" w:rsidRPr="00472377">
        <w:rPr>
          <w:rFonts w:ascii="Times New Roman" w:hAnsi="Times New Roman" w:cs="Times New Roman"/>
          <w:sz w:val="24"/>
          <w:szCs w:val="24"/>
        </w:rPr>
        <w:t xml:space="preserve">content </w:t>
      </w:r>
      <w:r w:rsidR="009255CD" w:rsidRPr="00472377">
        <w:rPr>
          <w:rFonts w:ascii="Times New Roman" w:hAnsi="Times New Roman" w:cs="Times New Roman"/>
          <w:sz w:val="24"/>
          <w:szCs w:val="24"/>
        </w:rPr>
        <w:t>and philosophy, cooperation, backing</w:t>
      </w:r>
      <w:r w:rsidR="00274DBC" w:rsidRPr="00472377">
        <w:rPr>
          <w:rFonts w:ascii="Times New Roman" w:hAnsi="Times New Roman" w:cs="Times New Roman"/>
          <w:sz w:val="24"/>
          <w:szCs w:val="24"/>
        </w:rPr>
        <w:t>,</w:t>
      </w:r>
      <w:r w:rsidR="009255CD" w:rsidRPr="00472377">
        <w:rPr>
          <w:rFonts w:ascii="Times New Roman" w:hAnsi="Times New Roman" w:cs="Times New Roman"/>
          <w:sz w:val="24"/>
          <w:szCs w:val="24"/>
        </w:rPr>
        <w:t xml:space="preserve"> and evaluation. </w:t>
      </w:r>
      <w:r w:rsidR="00056726" w:rsidRPr="00472377">
        <w:rPr>
          <w:rFonts w:ascii="Times New Roman" w:hAnsi="Times New Roman" w:cs="Times New Roman"/>
          <w:sz w:val="24"/>
          <w:szCs w:val="24"/>
        </w:rPr>
        <w:t>In addition,</w:t>
      </w:r>
      <w:r w:rsidR="002515A1" w:rsidRPr="00472377">
        <w:rPr>
          <w:rFonts w:ascii="Times New Roman" w:hAnsi="Times New Roman" w:cs="Times New Roman"/>
          <w:sz w:val="24"/>
          <w:szCs w:val="24"/>
        </w:rPr>
        <w:t xml:space="preserve"> Moawad (2020), Aljaber (2018)</w:t>
      </w:r>
      <w:r w:rsidR="00A13239" w:rsidRPr="00472377">
        <w:rPr>
          <w:rFonts w:ascii="Times New Roman" w:hAnsi="Times New Roman" w:cs="Times New Roman"/>
          <w:sz w:val="24"/>
          <w:szCs w:val="24"/>
        </w:rPr>
        <w:t>,</w:t>
      </w:r>
      <w:r w:rsidR="002515A1" w:rsidRPr="00472377">
        <w:rPr>
          <w:rFonts w:ascii="Times New Roman" w:hAnsi="Times New Roman" w:cs="Times New Roman"/>
          <w:sz w:val="24"/>
          <w:szCs w:val="24"/>
        </w:rPr>
        <w:t xml:space="preserve"> and</w:t>
      </w:r>
      <w:r w:rsidR="00056726" w:rsidRPr="00472377">
        <w:rPr>
          <w:rFonts w:ascii="Times New Roman" w:hAnsi="Times New Roman" w:cs="Times New Roman"/>
          <w:sz w:val="24"/>
          <w:szCs w:val="24"/>
        </w:rPr>
        <w:t xml:space="preserve"> Ferdousi (2009) highlight that t</w:t>
      </w:r>
      <w:r w:rsidR="009255CD" w:rsidRPr="00472377">
        <w:rPr>
          <w:rFonts w:ascii="Times New Roman" w:hAnsi="Times New Roman" w:cs="Times New Roman"/>
          <w:sz w:val="24"/>
          <w:szCs w:val="24"/>
        </w:rPr>
        <w:t>he</w:t>
      </w:r>
      <w:r w:rsidR="00274DBC" w:rsidRPr="00472377">
        <w:rPr>
          <w:rFonts w:ascii="Times New Roman" w:hAnsi="Times New Roman" w:cs="Times New Roman"/>
          <w:sz w:val="24"/>
          <w:szCs w:val="24"/>
        </w:rPr>
        <w:t xml:space="preserve"> stages of</w:t>
      </w:r>
      <w:r w:rsidR="009255CD" w:rsidRPr="00472377">
        <w:rPr>
          <w:rFonts w:ascii="Times New Roman" w:hAnsi="Times New Roman" w:cs="Times New Roman"/>
          <w:sz w:val="24"/>
          <w:szCs w:val="24"/>
        </w:rPr>
        <w:t xml:space="preserve"> e-learning frameworks </w:t>
      </w:r>
      <w:r w:rsidR="00274DBC" w:rsidRPr="00472377">
        <w:rPr>
          <w:rFonts w:ascii="Times New Roman" w:hAnsi="Times New Roman" w:cs="Times New Roman"/>
          <w:sz w:val="24"/>
          <w:szCs w:val="24"/>
        </w:rPr>
        <w:t>encourage</w:t>
      </w:r>
      <w:r w:rsidR="009255CD" w:rsidRPr="00472377">
        <w:rPr>
          <w:rFonts w:ascii="Times New Roman" w:hAnsi="Times New Roman" w:cs="Times New Roman"/>
          <w:sz w:val="24"/>
          <w:szCs w:val="24"/>
        </w:rPr>
        <w:t xml:space="preserve"> the learning cycle </w:t>
      </w:r>
      <w:r w:rsidR="00274DBC" w:rsidRPr="00472377">
        <w:rPr>
          <w:rFonts w:ascii="Times New Roman" w:hAnsi="Times New Roman" w:cs="Times New Roman"/>
          <w:sz w:val="24"/>
          <w:szCs w:val="24"/>
        </w:rPr>
        <w:t>and</w:t>
      </w:r>
      <w:r w:rsidR="009255CD" w:rsidRPr="00472377">
        <w:rPr>
          <w:rFonts w:ascii="Times New Roman" w:hAnsi="Times New Roman" w:cs="Times New Roman"/>
          <w:sz w:val="24"/>
          <w:szCs w:val="24"/>
        </w:rPr>
        <w:t xml:space="preserve"> focus on </w:t>
      </w:r>
      <w:r w:rsidR="00274DBC" w:rsidRPr="00472377">
        <w:rPr>
          <w:rFonts w:ascii="Times New Roman" w:hAnsi="Times New Roman" w:cs="Times New Roman"/>
          <w:sz w:val="24"/>
          <w:szCs w:val="24"/>
        </w:rPr>
        <w:t>its</w:t>
      </w:r>
      <w:r w:rsidR="009255CD" w:rsidRPr="00472377">
        <w:rPr>
          <w:rFonts w:ascii="Times New Roman" w:hAnsi="Times New Roman" w:cs="Times New Roman"/>
          <w:sz w:val="24"/>
          <w:szCs w:val="24"/>
        </w:rPr>
        <w:t xml:space="preserve"> adaptability</w:t>
      </w:r>
      <w:r w:rsidR="00056726" w:rsidRPr="00472377" w:rsidDel="00056726">
        <w:rPr>
          <w:rFonts w:ascii="Times New Roman" w:hAnsi="Times New Roman" w:cs="Times New Roman"/>
          <w:sz w:val="24"/>
          <w:szCs w:val="24"/>
        </w:rPr>
        <w:t xml:space="preserve"> </w:t>
      </w:r>
      <w:r w:rsidR="00056726" w:rsidRPr="00472377">
        <w:rPr>
          <w:rFonts w:ascii="Times New Roman" w:hAnsi="Times New Roman" w:cs="Times New Roman"/>
          <w:sz w:val="24"/>
          <w:szCs w:val="24"/>
        </w:rPr>
        <w:t>a</w:t>
      </w:r>
      <w:r w:rsidR="009255CD" w:rsidRPr="00472377">
        <w:rPr>
          <w:rFonts w:ascii="Times New Roman" w:hAnsi="Times New Roman" w:cs="Times New Roman"/>
          <w:sz w:val="24"/>
          <w:szCs w:val="24"/>
        </w:rPr>
        <w:t>nd the transformation of training techniques</w:t>
      </w:r>
      <w:r w:rsidR="001024D9" w:rsidRPr="00472377">
        <w:rPr>
          <w:rFonts w:ascii="Times New Roman" w:hAnsi="Times New Roman" w:cs="Times New Roman"/>
          <w:sz w:val="24"/>
          <w:szCs w:val="24"/>
        </w:rPr>
        <w:t xml:space="preserve"> for</w:t>
      </w:r>
      <w:r w:rsidR="009255CD" w:rsidRPr="00472377">
        <w:rPr>
          <w:rFonts w:ascii="Times New Roman" w:hAnsi="Times New Roman" w:cs="Times New Roman"/>
          <w:sz w:val="24"/>
          <w:szCs w:val="24"/>
        </w:rPr>
        <w:t xml:space="preserve"> individual learning style</w:t>
      </w:r>
      <w:r w:rsidR="001024D9" w:rsidRPr="00472377">
        <w:rPr>
          <w:rFonts w:ascii="Times New Roman" w:hAnsi="Times New Roman" w:cs="Times New Roman"/>
          <w:sz w:val="24"/>
          <w:szCs w:val="24"/>
        </w:rPr>
        <w:t>s</w:t>
      </w:r>
      <w:r w:rsidR="009255CD" w:rsidRPr="00472377">
        <w:rPr>
          <w:rFonts w:ascii="Times New Roman" w:hAnsi="Times New Roman" w:cs="Times New Roman"/>
          <w:sz w:val="24"/>
          <w:szCs w:val="24"/>
        </w:rPr>
        <w:t xml:space="preserve">. </w:t>
      </w:r>
      <w:r w:rsidR="00C82BDF" w:rsidRPr="00472377">
        <w:rPr>
          <w:rFonts w:ascii="Times New Roman" w:hAnsi="Times New Roman" w:cs="Times New Roman"/>
          <w:sz w:val="24"/>
          <w:szCs w:val="24"/>
        </w:rPr>
        <w:t>According</w:t>
      </w:r>
      <w:r w:rsidR="00C82BDF" w:rsidRPr="00472377">
        <w:rPr>
          <w:rFonts w:ascii="Times New Roman" w:hAnsi="Times New Roman"/>
          <w:sz w:val="24"/>
        </w:rPr>
        <w:t xml:space="preserve"> to</w:t>
      </w:r>
      <w:r w:rsidR="00C82BDF" w:rsidRPr="00472377">
        <w:rPr>
          <w:rFonts w:ascii="Times New Roman" w:hAnsi="Times New Roman" w:cs="Times New Roman"/>
          <w:sz w:val="24"/>
          <w:szCs w:val="24"/>
        </w:rPr>
        <w:t xml:space="preserve"> recent studies (e.g.</w:t>
      </w:r>
      <w:r w:rsidR="00200744" w:rsidRPr="00472377">
        <w:rPr>
          <w:rFonts w:ascii="Times New Roman" w:hAnsi="Times New Roman" w:cs="Times New Roman"/>
          <w:sz w:val="24"/>
          <w:szCs w:val="24"/>
        </w:rPr>
        <w:t>,</w:t>
      </w:r>
      <w:r w:rsidR="00C82BDF" w:rsidRPr="00472377">
        <w:rPr>
          <w:rFonts w:ascii="Times New Roman" w:hAnsi="Times New Roman" w:cs="Times New Roman"/>
          <w:sz w:val="24"/>
          <w:szCs w:val="24"/>
        </w:rPr>
        <w:t xml:space="preserve"> Moawad 2020</w:t>
      </w:r>
      <w:r w:rsidR="00200744" w:rsidRPr="00472377">
        <w:rPr>
          <w:rFonts w:ascii="Times New Roman" w:hAnsi="Times New Roman" w:cs="Times New Roman"/>
          <w:sz w:val="24"/>
          <w:szCs w:val="24"/>
        </w:rPr>
        <w:t>;</w:t>
      </w:r>
      <w:r w:rsidR="00C82BDF" w:rsidRPr="00472377">
        <w:rPr>
          <w:rFonts w:ascii="Times New Roman" w:hAnsi="Times New Roman" w:cs="Times New Roman"/>
          <w:sz w:val="24"/>
          <w:szCs w:val="24"/>
        </w:rPr>
        <w:t xml:space="preserve"> Aljeraiwi and Sawaftah</w:t>
      </w:r>
      <w:r w:rsidR="00200744" w:rsidRPr="00472377">
        <w:rPr>
          <w:rFonts w:ascii="Times New Roman" w:hAnsi="Times New Roman" w:cs="Times New Roman"/>
          <w:sz w:val="24"/>
          <w:szCs w:val="24"/>
        </w:rPr>
        <w:t xml:space="preserve"> </w:t>
      </w:r>
      <w:r w:rsidR="00C82BDF" w:rsidRPr="00472377">
        <w:rPr>
          <w:rFonts w:ascii="Times New Roman" w:hAnsi="Times New Roman" w:cs="Times New Roman"/>
          <w:sz w:val="24"/>
          <w:szCs w:val="24"/>
        </w:rPr>
        <w:t>2018</w:t>
      </w:r>
      <w:r w:rsidR="00200744" w:rsidRPr="00472377">
        <w:rPr>
          <w:rFonts w:ascii="Times New Roman" w:hAnsi="Times New Roman" w:cs="Times New Roman"/>
          <w:sz w:val="24"/>
          <w:szCs w:val="24"/>
        </w:rPr>
        <w:t>;</w:t>
      </w:r>
      <w:r w:rsidR="00C82BDF" w:rsidRPr="00472377">
        <w:rPr>
          <w:rFonts w:ascii="Times New Roman" w:hAnsi="Times New Roman" w:cs="Times New Roman"/>
          <w:sz w:val="24"/>
          <w:szCs w:val="24"/>
        </w:rPr>
        <w:t xml:space="preserve"> Cantoni, Cellario, and Porta</w:t>
      </w:r>
      <w:r w:rsidR="00C82BDF" w:rsidRPr="00472377" w:rsidDel="00065B37">
        <w:rPr>
          <w:rFonts w:ascii="Times New Roman" w:hAnsi="Times New Roman" w:cs="Times New Roman"/>
          <w:sz w:val="24"/>
          <w:szCs w:val="24"/>
        </w:rPr>
        <w:t xml:space="preserve"> </w:t>
      </w:r>
      <w:r w:rsidR="00C82BDF" w:rsidRPr="00472377">
        <w:rPr>
          <w:rFonts w:ascii="Times New Roman" w:hAnsi="Times New Roman" w:cs="Times New Roman"/>
          <w:sz w:val="24"/>
          <w:szCs w:val="24"/>
        </w:rPr>
        <w:t>2004)</w:t>
      </w:r>
      <w:r w:rsidR="00200744" w:rsidRPr="00472377">
        <w:rPr>
          <w:rFonts w:ascii="Times New Roman" w:hAnsi="Times New Roman" w:cs="Times New Roman"/>
          <w:sz w:val="24"/>
          <w:szCs w:val="24"/>
        </w:rPr>
        <w:t>,</w:t>
      </w:r>
      <w:r w:rsidR="00C82BDF" w:rsidRPr="00472377">
        <w:rPr>
          <w:rFonts w:ascii="Times New Roman" w:hAnsi="Times New Roman"/>
          <w:sz w:val="24"/>
        </w:rPr>
        <w:t xml:space="preserve"> </w:t>
      </w:r>
      <w:r w:rsidR="009255CD" w:rsidRPr="00472377">
        <w:rPr>
          <w:rFonts w:ascii="Times New Roman" w:hAnsi="Times New Roman"/>
          <w:sz w:val="24"/>
        </w:rPr>
        <w:t xml:space="preserve">the noteworthy contrasts between </w:t>
      </w:r>
      <w:r w:rsidR="00274DBC" w:rsidRPr="00472377">
        <w:rPr>
          <w:rFonts w:ascii="Times New Roman" w:hAnsi="Times New Roman"/>
          <w:sz w:val="24"/>
        </w:rPr>
        <w:t>traditional educational</w:t>
      </w:r>
      <w:r w:rsidR="009255CD" w:rsidRPr="00472377">
        <w:rPr>
          <w:rFonts w:ascii="Times New Roman" w:hAnsi="Times New Roman"/>
          <w:sz w:val="24"/>
        </w:rPr>
        <w:t xml:space="preserve"> strategies and internet </w:t>
      </w:r>
      <w:r w:rsidR="00274DBC" w:rsidRPr="00472377">
        <w:rPr>
          <w:rFonts w:ascii="Times New Roman" w:hAnsi="Times New Roman"/>
          <w:sz w:val="24"/>
        </w:rPr>
        <w:t xml:space="preserve">teaching </w:t>
      </w:r>
      <w:r w:rsidR="009255CD" w:rsidRPr="00472377">
        <w:rPr>
          <w:rFonts w:ascii="Times New Roman" w:hAnsi="Times New Roman"/>
          <w:sz w:val="24"/>
        </w:rPr>
        <w:t>techniques</w:t>
      </w:r>
      <w:r w:rsidR="00C82BDF" w:rsidRPr="00472377">
        <w:rPr>
          <w:rFonts w:ascii="Times New Roman" w:hAnsi="Times New Roman" w:cs="Times New Roman"/>
          <w:sz w:val="24"/>
          <w:szCs w:val="24"/>
        </w:rPr>
        <w:t xml:space="preserve"> </w:t>
      </w:r>
      <w:r w:rsidR="00CB675A" w:rsidRPr="00472377">
        <w:rPr>
          <w:rFonts w:ascii="Times New Roman" w:hAnsi="Times New Roman"/>
          <w:sz w:val="24"/>
        </w:rPr>
        <w:t xml:space="preserve">necessitate </w:t>
      </w:r>
      <w:r w:rsidR="009255CD" w:rsidRPr="00472377">
        <w:rPr>
          <w:rFonts w:ascii="Times New Roman" w:hAnsi="Times New Roman"/>
          <w:sz w:val="24"/>
        </w:rPr>
        <w:t xml:space="preserve">cautious </w:t>
      </w:r>
      <w:r w:rsidR="00274DBC" w:rsidRPr="00472377">
        <w:rPr>
          <w:rFonts w:ascii="Times New Roman" w:hAnsi="Times New Roman"/>
          <w:sz w:val="24"/>
        </w:rPr>
        <w:t>development</w:t>
      </w:r>
      <w:r w:rsidR="009255CD" w:rsidRPr="00472377">
        <w:rPr>
          <w:rFonts w:ascii="Times New Roman" w:hAnsi="Times New Roman"/>
          <w:sz w:val="24"/>
        </w:rPr>
        <w:t>, checking</w:t>
      </w:r>
      <w:r w:rsidR="00274DBC" w:rsidRPr="00472377">
        <w:rPr>
          <w:rFonts w:ascii="Times New Roman" w:hAnsi="Times New Roman"/>
          <w:sz w:val="24"/>
        </w:rPr>
        <w:t>,</w:t>
      </w:r>
      <w:r w:rsidR="009255CD" w:rsidRPr="00472377">
        <w:rPr>
          <w:rFonts w:ascii="Times New Roman" w:hAnsi="Times New Roman"/>
          <w:sz w:val="24"/>
        </w:rPr>
        <w:t xml:space="preserve"> and control</w:t>
      </w:r>
      <w:r w:rsidR="00C82BDF" w:rsidRPr="00472377">
        <w:rPr>
          <w:rFonts w:ascii="Times New Roman" w:hAnsi="Times New Roman" w:cs="Times New Roman"/>
          <w:sz w:val="24"/>
          <w:szCs w:val="24"/>
        </w:rPr>
        <w:t>.</w:t>
      </w:r>
      <w:r w:rsidR="009255CD" w:rsidRPr="00472377">
        <w:rPr>
          <w:rFonts w:ascii="Times New Roman" w:hAnsi="Times New Roman" w:cs="Times New Roman"/>
          <w:sz w:val="24"/>
          <w:szCs w:val="24"/>
        </w:rPr>
        <w:t xml:space="preserve"> </w:t>
      </w:r>
      <w:r w:rsidR="00C82BDF" w:rsidRPr="00472377">
        <w:rPr>
          <w:rFonts w:ascii="Times New Roman" w:hAnsi="Times New Roman" w:cs="Times New Roman"/>
          <w:sz w:val="24"/>
          <w:szCs w:val="24"/>
        </w:rPr>
        <w:t xml:space="preserve">Also, </w:t>
      </w:r>
      <w:r w:rsidR="00CB675A" w:rsidRPr="00472377">
        <w:rPr>
          <w:rFonts w:ascii="Times New Roman" w:hAnsi="Times New Roman" w:cs="Times New Roman"/>
          <w:sz w:val="24"/>
          <w:szCs w:val="24"/>
        </w:rPr>
        <w:t>Dorobat</w:t>
      </w:r>
      <w:r w:rsidR="00710A90" w:rsidRPr="00472377">
        <w:rPr>
          <w:rFonts w:ascii="Times New Roman" w:hAnsi="Times New Roman" w:cs="Times New Roman"/>
          <w:sz w:val="24"/>
          <w:szCs w:val="24"/>
        </w:rPr>
        <w:t xml:space="preserve"> (2014) </w:t>
      </w:r>
      <w:r w:rsidR="00C82BDF" w:rsidRPr="00472377">
        <w:rPr>
          <w:rFonts w:ascii="Times New Roman" w:hAnsi="Times New Roman" w:cs="Times New Roman"/>
          <w:sz w:val="24"/>
          <w:szCs w:val="24"/>
        </w:rPr>
        <w:t>re</w:t>
      </w:r>
      <w:r w:rsidR="00710A90" w:rsidRPr="00472377">
        <w:rPr>
          <w:rFonts w:ascii="Times New Roman" w:hAnsi="Times New Roman" w:cs="Times New Roman"/>
          <w:sz w:val="24"/>
          <w:szCs w:val="24"/>
        </w:rPr>
        <w:t>ports that t</w:t>
      </w:r>
      <w:r w:rsidR="00187C3B" w:rsidRPr="00472377">
        <w:rPr>
          <w:rFonts w:ascii="Times New Roman" w:hAnsi="Times New Roman" w:cs="Times New Roman"/>
          <w:sz w:val="24"/>
          <w:szCs w:val="24"/>
        </w:rPr>
        <w:t xml:space="preserve">he term </w:t>
      </w:r>
      <w:r w:rsidR="00472377" w:rsidRPr="00472377">
        <w:rPr>
          <w:rFonts w:ascii="Times New Roman" w:hAnsi="Times New Roman" w:cs="Times New Roman"/>
          <w:sz w:val="24"/>
          <w:szCs w:val="24"/>
        </w:rPr>
        <w:t>“</w:t>
      </w:r>
      <w:r w:rsidR="00187C3B" w:rsidRPr="00472377">
        <w:rPr>
          <w:rFonts w:ascii="Times New Roman" w:hAnsi="Times New Roman" w:cs="Times New Roman"/>
          <w:sz w:val="24"/>
          <w:szCs w:val="24"/>
        </w:rPr>
        <w:t>b</w:t>
      </w:r>
      <w:r w:rsidR="009255CD" w:rsidRPr="00472377">
        <w:rPr>
          <w:rFonts w:ascii="Times New Roman" w:hAnsi="Times New Roman" w:cs="Times New Roman"/>
          <w:sz w:val="24"/>
          <w:szCs w:val="24"/>
        </w:rPr>
        <w:t>lended</w:t>
      </w:r>
      <w:r w:rsidR="00472377" w:rsidRPr="00472377">
        <w:rPr>
          <w:rFonts w:ascii="Times New Roman" w:hAnsi="Times New Roman" w:cs="Times New Roman"/>
          <w:sz w:val="24"/>
          <w:szCs w:val="24"/>
        </w:rPr>
        <w:t>”</w:t>
      </w:r>
      <w:r w:rsidR="009255CD" w:rsidRPr="00472377">
        <w:rPr>
          <w:rFonts w:ascii="Times New Roman" w:hAnsi="Times New Roman" w:cs="Times New Roman"/>
          <w:sz w:val="24"/>
          <w:szCs w:val="24"/>
        </w:rPr>
        <w:t xml:space="preserve"> signifies the blend of a few </w:t>
      </w:r>
      <w:r w:rsidR="00187C3B" w:rsidRPr="00472377">
        <w:rPr>
          <w:rFonts w:ascii="Times New Roman" w:hAnsi="Times New Roman" w:cs="Times New Roman"/>
          <w:sz w:val="24"/>
          <w:szCs w:val="24"/>
        </w:rPr>
        <w:t xml:space="preserve">instructional </w:t>
      </w:r>
      <w:r w:rsidR="009255CD" w:rsidRPr="00472377">
        <w:rPr>
          <w:rFonts w:ascii="Times New Roman" w:hAnsi="Times New Roman" w:cs="Times New Roman"/>
          <w:sz w:val="24"/>
          <w:szCs w:val="24"/>
        </w:rPr>
        <w:t>techniques: nonconcurrent and simultaneous, off-website and on</w:t>
      </w:r>
      <w:r w:rsidR="00187C3B" w:rsidRPr="00472377">
        <w:rPr>
          <w:rFonts w:ascii="Times New Roman" w:hAnsi="Times New Roman" w:cs="Times New Roman"/>
          <w:sz w:val="24"/>
          <w:szCs w:val="24"/>
        </w:rPr>
        <w:t>-</w:t>
      </w:r>
      <w:r w:rsidR="009255CD" w:rsidRPr="00472377">
        <w:rPr>
          <w:rFonts w:ascii="Times New Roman" w:hAnsi="Times New Roman" w:cs="Times New Roman"/>
          <w:sz w:val="24"/>
          <w:szCs w:val="24"/>
        </w:rPr>
        <w:t xml:space="preserve">location, disconnected and on the web, individual and shared, </w:t>
      </w:r>
      <w:r w:rsidR="00187C3B" w:rsidRPr="00472377">
        <w:rPr>
          <w:rFonts w:ascii="Times New Roman" w:hAnsi="Times New Roman" w:cs="Times New Roman"/>
          <w:sz w:val="24"/>
          <w:szCs w:val="24"/>
        </w:rPr>
        <w:t xml:space="preserve">and </w:t>
      </w:r>
      <w:r w:rsidR="009255CD" w:rsidRPr="00472377">
        <w:rPr>
          <w:rFonts w:ascii="Times New Roman" w:hAnsi="Times New Roman" w:cs="Times New Roman"/>
          <w:sz w:val="24"/>
          <w:szCs w:val="24"/>
        </w:rPr>
        <w:t>organized and non-organized</w:t>
      </w:r>
      <w:r w:rsidR="00710A90" w:rsidRPr="00472377">
        <w:rPr>
          <w:rFonts w:ascii="Times New Roman" w:hAnsi="Times New Roman" w:cs="Times New Roman"/>
          <w:sz w:val="24"/>
          <w:szCs w:val="24"/>
        </w:rPr>
        <w:t xml:space="preserve">. </w:t>
      </w:r>
      <w:r w:rsidR="009255CD" w:rsidRPr="00472377">
        <w:rPr>
          <w:rFonts w:ascii="Times New Roman" w:hAnsi="Times New Roman" w:cs="Times New Roman"/>
          <w:sz w:val="24"/>
          <w:szCs w:val="24"/>
        </w:rPr>
        <w:t xml:space="preserve">The </w:t>
      </w:r>
      <w:r w:rsidR="00187C3B" w:rsidRPr="00472377">
        <w:rPr>
          <w:rFonts w:ascii="Times New Roman" w:hAnsi="Times New Roman" w:cs="Times New Roman"/>
          <w:sz w:val="24"/>
          <w:szCs w:val="24"/>
        </w:rPr>
        <w:t xml:space="preserve">most </w:t>
      </w:r>
      <w:r w:rsidR="009255CD" w:rsidRPr="00472377">
        <w:rPr>
          <w:rFonts w:ascii="Times New Roman" w:hAnsi="Times New Roman" w:cs="Times New Roman"/>
          <w:sz w:val="24"/>
          <w:szCs w:val="24"/>
        </w:rPr>
        <w:t xml:space="preserve">favorable </w:t>
      </w:r>
      <w:r w:rsidR="00246F78" w:rsidRPr="00472377">
        <w:rPr>
          <w:rFonts w:ascii="Times New Roman" w:hAnsi="Times New Roman" w:cs="Times New Roman"/>
          <w:sz w:val="24"/>
          <w:szCs w:val="24"/>
        </w:rPr>
        <w:t>application of</w:t>
      </w:r>
      <w:r w:rsidR="009255CD" w:rsidRPr="00472377">
        <w:rPr>
          <w:rFonts w:ascii="Times New Roman" w:hAnsi="Times New Roman" w:cs="Times New Roman"/>
          <w:sz w:val="24"/>
          <w:szCs w:val="24"/>
        </w:rPr>
        <w:t xml:space="preserve"> the mixed learning idea is the </w:t>
      </w:r>
      <w:r w:rsidR="00246F78" w:rsidRPr="00472377">
        <w:rPr>
          <w:rFonts w:ascii="Times New Roman" w:hAnsi="Times New Roman" w:cs="Times New Roman"/>
          <w:sz w:val="24"/>
          <w:szCs w:val="24"/>
        </w:rPr>
        <w:t xml:space="preserve">adjustment </w:t>
      </w:r>
      <w:r w:rsidR="009255CD" w:rsidRPr="00472377">
        <w:rPr>
          <w:rFonts w:ascii="Times New Roman" w:hAnsi="Times New Roman" w:cs="Times New Roman"/>
          <w:sz w:val="24"/>
          <w:szCs w:val="24"/>
        </w:rPr>
        <w:t xml:space="preserve">of </w:t>
      </w:r>
      <w:r w:rsidR="00246F78" w:rsidRPr="00472377">
        <w:rPr>
          <w:rFonts w:ascii="Times New Roman" w:hAnsi="Times New Roman" w:cs="Times New Roman"/>
          <w:sz w:val="24"/>
          <w:szCs w:val="24"/>
        </w:rPr>
        <w:t xml:space="preserve">instructional </w:t>
      </w:r>
      <w:r w:rsidR="009255CD" w:rsidRPr="00472377">
        <w:rPr>
          <w:rFonts w:ascii="Times New Roman" w:hAnsi="Times New Roman" w:cs="Times New Roman"/>
          <w:sz w:val="24"/>
          <w:szCs w:val="24"/>
        </w:rPr>
        <w:t xml:space="preserve">strategies to the </w:t>
      </w:r>
      <w:r w:rsidR="00246F78" w:rsidRPr="00472377">
        <w:rPr>
          <w:rFonts w:ascii="Times New Roman" w:hAnsi="Times New Roman" w:cs="Times New Roman"/>
          <w:sz w:val="24"/>
          <w:szCs w:val="24"/>
        </w:rPr>
        <w:t xml:space="preserve">individual’s </w:t>
      </w:r>
      <w:r w:rsidR="009255CD" w:rsidRPr="00472377">
        <w:rPr>
          <w:rFonts w:ascii="Times New Roman" w:hAnsi="Times New Roman" w:cs="Times New Roman"/>
          <w:sz w:val="24"/>
          <w:szCs w:val="24"/>
        </w:rPr>
        <w:t xml:space="preserve">learning style. </w:t>
      </w:r>
    </w:p>
    <w:p w14:paraId="34B72EF1" w14:textId="04BEF17F" w:rsidR="00D8736F" w:rsidRPr="00472377" w:rsidRDefault="00C4083F" w:rsidP="00EC219C">
      <w:pPr>
        <w:spacing w:before="360" w:after="60" w:line="480" w:lineRule="auto"/>
        <w:ind w:right="567"/>
        <w:jc w:val="both"/>
        <w:rPr>
          <w:rFonts w:ascii="Times New Roman" w:hAnsi="Times New Roman" w:cs="Times New Roman"/>
          <w:b/>
          <w:bCs/>
          <w:i/>
          <w:iCs/>
          <w:sz w:val="24"/>
          <w:szCs w:val="24"/>
        </w:rPr>
      </w:pPr>
      <w:r w:rsidRPr="00472377">
        <w:rPr>
          <w:rFonts w:ascii="Times New Roman" w:hAnsi="Times New Roman" w:cs="Times New Roman"/>
          <w:b/>
          <w:bCs/>
          <w:i/>
          <w:iCs/>
          <w:sz w:val="24"/>
          <w:szCs w:val="24"/>
        </w:rPr>
        <w:t>T</w:t>
      </w:r>
      <w:r w:rsidR="00D8736F" w:rsidRPr="00472377">
        <w:rPr>
          <w:rFonts w:ascii="Times New Roman" w:hAnsi="Times New Roman" w:cs="Times New Roman"/>
          <w:b/>
          <w:bCs/>
          <w:i/>
          <w:iCs/>
          <w:sz w:val="24"/>
          <w:szCs w:val="24"/>
        </w:rPr>
        <w:t xml:space="preserve">heoretical </w:t>
      </w:r>
      <w:r w:rsidR="00DA13AF" w:rsidRPr="00472377">
        <w:rPr>
          <w:rFonts w:ascii="Times New Roman" w:hAnsi="Times New Roman" w:cs="Times New Roman"/>
          <w:b/>
          <w:bCs/>
          <w:i/>
          <w:iCs/>
          <w:sz w:val="24"/>
          <w:szCs w:val="24"/>
        </w:rPr>
        <w:t>b</w:t>
      </w:r>
      <w:r w:rsidR="00D8736F" w:rsidRPr="00472377">
        <w:rPr>
          <w:rFonts w:ascii="Times New Roman" w:hAnsi="Times New Roman" w:cs="Times New Roman"/>
          <w:b/>
          <w:bCs/>
          <w:i/>
          <w:iCs/>
          <w:sz w:val="24"/>
          <w:szCs w:val="24"/>
        </w:rPr>
        <w:t>ackground</w:t>
      </w:r>
    </w:p>
    <w:p w14:paraId="2A33A992" w14:textId="124CCD8C" w:rsidR="002E76E4" w:rsidRPr="00472377" w:rsidRDefault="00012AF3" w:rsidP="00EC219C">
      <w:pPr>
        <w:spacing w:after="0" w:line="480" w:lineRule="auto"/>
        <w:jc w:val="both"/>
        <w:rPr>
          <w:rFonts w:ascii="Times New Roman" w:hAnsi="Times New Roman" w:cs="Times New Roman"/>
          <w:sz w:val="24"/>
          <w:szCs w:val="24"/>
        </w:rPr>
      </w:pPr>
      <w:r w:rsidRPr="00472377">
        <w:rPr>
          <w:rFonts w:ascii="Times New Roman" w:hAnsi="Times New Roman" w:cs="Times New Roman"/>
          <w:sz w:val="24"/>
          <w:szCs w:val="24"/>
        </w:rPr>
        <w:t xml:space="preserve">A systematic literature review was </w:t>
      </w:r>
      <w:r w:rsidR="00FB08B6" w:rsidRPr="00472377">
        <w:rPr>
          <w:rFonts w:ascii="Times New Roman" w:hAnsi="Times New Roman" w:cs="Times New Roman"/>
          <w:sz w:val="24"/>
          <w:szCs w:val="24"/>
        </w:rPr>
        <w:t xml:space="preserve">conducted </w:t>
      </w:r>
      <w:r w:rsidRPr="00472377">
        <w:rPr>
          <w:rFonts w:ascii="Times New Roman" w:hAnsi="Times New Roman" w:cs="Times New Roman"/>
          <w:sz w:val="24"/>
          <w:szCs w:val="24"/>
        </w:rPr>
        <w:t xml:space="preserve">to examine the critical factors influencing </w:t>
      </w:r>
      <w:r w:rsidR="00FB08B6" w:rsidRPr="00472377">
        <w:rPr>
          <w:rFonts w:ascii="Times New Roman" w:hAnsi="Times New Roman" w:cs="Times New Roman"/>
          <w:sz w:val="24"/>
          <w:szCs w:val="24"/>
        </w:rPr>
        <w:t xml:space="preserve">the </w:t>
      </w:r>
      <w:r w:rsidRPr="00472377">
        <w:rPr>
          <w:rFonts w:ascii="Times New Roman" w:hAnsi="Times New Roman" w:cs="Times New Roman"/>
          <w:sz w:val="24"/>
          <w:szCs w:val="24"/>
        </w:rPr>
        <w:t xml:space="preserve">effective use of </w:t>
      </w:r>
      <w:r w:rsidR="009A5AD2" w:rsidRPr="00472377">
        <w:rPr>
          <w:rFonts w:ascii="Times New Roman" w:hAnsi="Times New Roman" w:cs="Times New Roman"/>
          <w:sz w:val="24"/>
          <w:szCs w:val="24"/>
        </w:rPr>
        <w:t>LMSs</w:t>
      </w:r>
      <w:r w:rsidRPr="00472377">
        <w:rPr>
          <w:rFonts w:ascii="Times New Roman" w:hAnsi="Times New Roman" w:cs="Times New Roman"/>
          <w:sz w:val="24"/>
          <w:szCs w:val="24"/>
        </w:rPr>
        <w:t xml:space="preserve"> in higher education. </w:t>
      </w:r>
      <w:r w:rsidR="0020533D" w:rsidRPr="00472377">
        <w:rPr>
          <w:rFonts w:ascii="Times New Roman" w:hAnsi="Times New Roman" w:cs="Times New Roman"/>
          <w:sz w:val="24"/>
          <w:szCs w:val="24"/>
        </w:rPr>
        <w:t>M</w:t>
      </w:r>
      <w:r w:rsidR="009516FF" w:rsidRPr="00472377">
        <w:rPr>
          <w:rFonts w:ascii="Times New Roman" w:hAnsi="Times New Roman" w:cs="Times New Roman"/>
          <w:sz w:val="24"/>
          <w:szCs w:val="24"/>
        </w:rPr>
        <w:t xml:space="preserve">ost recent studies </w:t>
      </w:r>
      <w:r w:rsidR="0020533D" w:rsidRPr="00472377">
        <w:rPr>
          <w:rFonts w:ascii="Times New Roman" w:hAnsi="Times New Roman" w:cs="Times New Roman"/>
          <w:sz w:val="24"/>
          <w:szCs w:val="24"/>
        </w:rPr>
        <w:t xml:space="preserve">have </w:t>
      </w:r>
      <w:r w:rsidR="00F31049" w:rsidRPr="00472377">
        <w:rPr>
          <w:rFonts w:ascii="Times New Roman" w:hAnsi="Times New Roman" w:cs="Times New Roman"/>
          <w:sz w:val="24"/>
          <w:szCs w:val="24"/>
        </w:rPr>
        <w:t>paid</w:t>
      </w:r>
      <w:r w:rsidR="0020533D" w:rsidRPr="00472377">
        <w:rPr>
          <w:rFonts w:ascii="Times New Roman" w:hAnsi="Times New Roman" w:cs="Times New Roman"/>
          <w:sz w:val="24"/>
          <w:szCs w:val="24"/>
        </w:rPr>
        <w:t xml:space="preserve"> </w:t>
      </w:r>
      <w:r w:rsidRPr="00472377">
        <w:rPr>
          <w:rFonts w:ascii="Times New Roman" w:hAnsi="Times New Roman" w:cs="Times New Roman"/>
          <w:sz w:val="24"/>
          <w:szCs w:val="24"/>
        </w:rPr>
        <w:t xml:space="preserve">significant </w:t>
      </w:r>
      <w:r w:rsidR="0020533D" w:rsidRPr="00472377">
        <w:rPr>
          <w:rFonts w:ascii="Times New Roman" w:hAnsi="Times New Roman" w:cs="Times New Roman"/>
          <w:sz w:val="24"/>
          <w:szCs w:val="24"/>
        </w:rPr>
        <w:t>attention to the</w:t>
      </w:r>
      <w:r w:rsidRPr="00472377">
        <w:rPr>
          <w:rFonts w:ascii="Times New Roman" w:hAnsi="Times New Roman" w:cs="Times New Roman"/>
          <w:sz w:val="24"/>
          <w:szCs w:val="24"/>
        </w:rPr>
        <w:t xml:space="preserve"> technical aspects of </w:t>
      </w:r>
      <w:r w:rsidR="0020533D" w:rsidRPr="00472377">
        <w:rPr>
          <w:rFonts w:ascii="Times New Roman" w:hAnsi="Times New Roman" w:cs="Times New Roman"/>
          <w:sz w:val="24"/>
          <w:szCs w:val="24"/>
        </w:rPr>
        <w:t xml:space="preserve">LMSs, </w:t>
      </w:r>
      <w:r w:rsidRPr="00472377">
        <w:rPr>
          <w:rFonts w:ascii="Times New Roman" w:hAnsi="Times New Roman" w:cs="Times New Roman"/>
          <w:sz w:val="24"/>
          <w:szCs w:val="24"/>
        </w:rPr>
        <w:t xml:space="preserve">with limited </w:t>
      </w:r>
      <w:r w:rsidR="0020533D" w:rsidRPr="00472377">
        <w:rPr>
          <w:rFonts w:ascii="Times New Roman" w:hAnsi="Times New Roman" w:cs="Times New Roman"/>
          <w:sz w:val="24"/>
          <w:szCs w:val="24"/>
        </w:rPr>
        <w:t>focus on</w:t>
      </w:r>
      <w:r w:rsidRPr="00472377">
        <w:rPr>
          <w:rFonts w:ascii="Times New Roman" w:hAnsi="Times New Roman" w:cs="Times New Roman"/>
          <w:sz w:val="24"/>
          <w:szCs w:val="24"/>
        </w:rPr>
        <w:t xml:space="preserve"> other aspects</w:t>
      </w:r>
      <w:r w:rsidR="0020533D" w:rsidRPr="00472377">
        <w:rPr>
          <w:rFonts w:ascii="Times New Roman" w:hAnsi="Times New Roman" w:cs="Times New Roman"/>
          <w:sz w:val="24"/>
          <w:szCs w:val="24"/>
        </w:rPr>
        <w:t>, such as</w:t>
      </w:r>
      <w:r w:rsidRPr="00472377">
        <w:rPr>
          <w:rFonts w:ascii="Times New Roman" w:hAnsi="Times New Roman" w:cs="Times New Roman"/>
          <w:sz w:val="24"/>
          <w:szCs w:val="24"/>
        </w:rPr>
        <w:t xml:space="preserve"> social</w:t>
      </w:r>
      <w:r w:rsidR="0020533D" w:rsidRPr="00472377">
        <w:rPr>
          <w:rFonts w:ascii="Times New Roman" w:hAnsi="Times New Roman" w:cs="Times New Roman"/>
          <w:sz w:val="24"/>
          <w:szCs w:val="24"/>
        </w:rPr>
        <w:t xml:space="preserve"> factors and</w:t>
      </w:r>
      <w:r w:rsidRPr="00472377">
        <w:rPr>
          <w:rFonts w:ascii="Times New Roman" w:hAnsi="Times New Roman" w:cs="Times New Roman"/>
          <w:sz w:val="24"/>
          <w:szCs w:val="24"/>
        </w:rPr>
        <w:t xml:space="preserve"> students</w:t>
      </w:r>
      <w:r w:rsidR="00EC7D71" w:rsidRPr="00472377">
        <w:rPr>
          <w:rFonts w:ascii="Times New Roman" w:hAnsi="Times New Roman" w:cs="Times New Roman"/>
          <w:sz w:val="24"/>
          <w:szCs w:val="24"/>
        </w:rPr>
        <w:t>’</w:t>
      </w:r>
      <w:r w:rsidRPr="00472377">
        <w:rPr>
          <w:rFonts w:ascii="Times New Roman" w:hAnsi="Times New Roman" w:cs="Times New Roman"/>
          <w:sz w:val="24"/>
          <w:szCs w:val="24"/>
        </w:rPr>
        <w:t xml:space="preserve"> expectation</w:t>
      </w:r>
      <w:r w:rsidR="0020533D" w:rsidRPr="00472377">
        <w:rPr>
          <w:rFonts w:ascii="Times New Roman" w:hAnsi="Times New Roman" w:cs="Times New Roman"/>
          <w:sz w:val="24"/>
          <w:szCs w:val="24"/>
        </w:rPr>
        <w:t>s</w:t>
      </w:r>
      <w:r w:rsidRPr="00472377">
        <w:rPr>
          <w:rFonts w:ascii="Times New Roman" w:hAnsi="Times New Roman" w:cs="Times New Roman"/>
          <w:sz w:val="24"/>
          <w:szCs w:val="24"/>
        </w:rPr>
        <w:t xml:space="preserve"> and experience</w:t>
      </w:r>
      <w:r w:rsidR="000E6C0C" w:rsidRPr="00472377">
        <w:rPr>
          <w:rFonts w:ascii="Times New Roman" w:hAnsi="Times New Roman" w:cs="Times New Roman"/>
          <w:sz w:val="24"/>
          <w:szCs w:val="24"/>
        </w:rPr>
        <w:t>s</w:t>
      </w:r>
      <w:r w:rsidR="009516FF" w:rsidRPr="00472377">
        <w:rPr>
          <w:rFonts w:ascii="Times New Roman" w:hAnsi="Times New Roman" w:cs="Times New Roman"/>
          <w:sz w:val="24"/>
          <w:szCs w:val="24"/>
        </w:rPr>
        <w:t xml:space="preserve"> </w:t>
      </w:r>
      <w:r w:rsidR="0020533D" w:rsidRPr="00472377">
        <w:rPr>
          <w:rFonts w:ascii="Times New Roman" w:hAnsi="Times New Roman" w:cs="Times New Roman"/>
          <w:sz w:val="24"/>
          <w:szCs w:val="24"/>
        </w:rPr>
        <w:t>(</w:t>
      </w:r>
      <w:r w:rsidR="009516FF" w:rsidRPr="00472377">
        <w:rPr>
          <w:rFonts w:ascii="Times New Roman" w:hAnsi="Times New Roman" w:cs="Times New Roman"/>
          <w:sz w:val="24"/>
          <w:szCs w:val="24"/>
        </w:rPr>
        <w:t>Table 1</w:t>
      </w:r>
      <w:r w:rsidR="0020533D" w:rsidRPr="00472377">
        <w:rPr>
          <w:rFonts w:ascii="Times New Roman" w:hAnsi="Times New Roman" w:cs="Times New Roman"/>
          <w:sz w:val="24"/>
          <w:szCs w:val="24"/>
        </w:rPr>
        <w:t>)</w:t>
      </w:r>
      <w:r w:rsidRPr="00472377">
        <w:rPr>
          <w:rFonts w:ascii="Times New Roman" w:hAnsi="Times New Roman" w:cs="Times New Roman"/>
          <w:sz w:val="24"/>
          <w:szCs w:val="24"/>
        </w:rPr>
        <w:t xml:space="preserve">. </w:t>
      </w:r>
      <w:r w:rsidR="0020533D" w:rsidRPr="00472377">
        <w:rPr>
          <w:rFonts w:ascii="Times New Roman" w:hAnsi="Times New Roman" w:cs="Times New Roman"/>
          <w:sz w:val="24"/>
          <w:szCs w:val="24"/>
        </w:rPr>
        <w:t>Additionally</w:t>
      </w:r>
      <w:r w:rsidR="00DC4F61" w:rsidRPr="00472377">
        <w:rPr>
          <w:rFonts w:ascii="Times New Roman" w:hAnsi="Times New Roman" w:cs="Times New Roman"/>
          <w:sz w:val="24"/>
          <w:szCs w:val="24"/>
        </w:rPr>
        <w:t xml:space="preserve">, </w:t>
      </w:r>
      <w:r w:rsidR="0020533D" w:rsidRPr="00472377">
        <w:rPr>
          <w:rFonts w:ascii="Times New Roman" w:hAnsi="Times New Roman" w:cs="Times New Roman"/>
          <w:sz w:val="24"/>
          <w:szCs w:val="24"/>
        </w:rPr>
        <w:t>the</w:t>
      </w:r>
      <w:r w:rsidR="00DC4F61" w:rsidRPr="00472377">
        <w:rPr>
          <w:rFonts w:ascii="Times New Roman" w:hAnsi="Times New Roman" w:cs="Times New Roman"/>
          <w:sz w:val="24"/>
          <w:szCs w:val="24"/>
        </w:rPr>
        <w:t xml:space="preserve"> technology </w:t>
      </w:r>
      <w:r w:rsidR="00FC4147" w:rsidRPr="00472377">
        <w:rPr>
          <w:rFonts w:ascii="Times New Roman" w:hAnsi="Times New Roman" w:cs="Times New Roman"/>
          <w:sz w:val="24"/>
          <w:szCs w:val="24"/>
        </w:rPr>
        <w:t xml:space="preserve">acceptance </w:t>
      </w:r>
      <w:r w:rsidR="00DC4F61" w:rsidRPr="00472377">
        <w:rPr>
          <w:rFonts w:ascii="Times New Roman" w:hAnsi="Times New Roman" w:cs="Times New Roman"/>
          <w:sz w:val="24"/>
          <w:szCs w:val="24"/>
        </w:rPr>
        <w:t>model</w:t>
      </w:r>
      <w:r w:rsidR="008974A9" w:rsidRPr="00472377">
        <w:rPr>
          <w:rFonts w:ascii="Times New Roman" w:hAnsi="Times New Roman" w:cs="Times New Roman"/>
          <w:sz w:val="24"/>
          <w:szCs w:val="24"/>
        </w:rPr>
        <w:t xml:space="preserve"> (TAM)</w:t>
      </w:r>
      <w:r w:rsidR="00DC4F61" w:rsidRPr="00472377">
        <w:rPr>
          <w:rFonts w:ascii="Times New Roman" w:hAnsi="Times New Roman" w:cs="Times New Roman"/>
          <w:sz w:val="24"/>
          <w:szCs w:val="24"/>
        </w:rPr>
        <w:t xml:space="preserve"> </w:t>
      </w:r>
      <w:r w:rsidR="00FC4147" w:rsidRPr="00472377">
        <w:rPr>
          <w:rFonts w:ascii="Times New Roman" w:hAnsi="Times New Roman" w:cs="Times New Roman"/>
          <w:sz w:val="24"/>
          <w:szCs w:val="24"/>
        </w:rPr>
        <w:t>has been</w:t>
      </w:r>
      <w:r w:rsidR="00DC4F61" w:rsidRPr="00472377">
        <w:rPr>
          <w:rFonts w:ascii="Times New Roman" w:hAnsi="Times New Roman" w:cs="Times New Roman"/>
          <w:sz w:val="24"/>
          <w:szCs w:val="24"/>
        </w:rPr>
        <w:t xml:space="preserve"> </w:t>
      </w:r>
      <w:r w:rsidR="00223632" w:rsidRPr="00472377">
        <w:rPr>
          <w:rFonts w:ascii="Times New Roman" w:hAnsi="Times New Roman" w:cs="Times New Roman"/>
          <w:sz w:val="24"/>
          <w:szCs w:val="24"/>
        </w:rPr>
        <w:t xml:space="preserve">the </w:t>
      </w:r>
      <w:r w:rsidR="00DC4F61" w:rsidRPr="00472377">
        <w:rPr>
          <w:rFonts w:ascii="Times New Roman" w:hAnsi="Times New Roman" w:cs="Times New Roman"/>
          <w:sz w:val="24"/>
          <w:szCs w:val="24"/>
        </w:rPr>
        <w:t xml:space="preserve">most </w:t>
      </w:r>
      <w:r w:rsidR="00FC4147" w:rsidRPr="00472377">
        <w:rPr>
          <w:rFonts w:ascii="Times New Roman" w:hAnsi="Times New Roman" w:cs="Times New Roman"/>
          <w:sz w:val="24"/>
          <w:szCs w:val="24"/>
        </w:rPr>
        <w:t xml:space="preserve">widely employed </w:t>
      </w:r>
      <w:r w:rsidR="00DC4F61" w:rsidRPr="00472377">
        <w:rPr>
          <w:rFonts w:ascii="Times New Roman" w:hAnsi="Times New Roman" w:cs="Times New Roman"/>
          <w:sz w:val="24"/>
          <w:szCs w:val="24"/>
        </w:rPr>
        <w:t>to study the effective use of e-learning.</w:t>
      </w:r>
    </w:p>
    <w:p w14:paraId="6514B62B" w14:textId="4ECA1585" w:rsidR="00B13769" w:rsidRPr="00472377" w:rsidRDefault="00D22479" w:rsidP="00EC219C">
      <w:pPr>
        <w:spacing w:before="240" w:after="240" w:line="480" w:lineRule="auto"/>
        <w:jc w:val="both"/>
        <w:rPr>
          <w:rFonts w:ascii="Times New Roman" w:hAnsi="Times New Roman" w:cs="Times New Roman"/>
          <w:i/>
          <w:iCs/>
          <w:sz w:val="24"/>
          <w:szCs w:val="24"/>
        </w:rPr>
      </w:pPr>
      <w:r w:rsidRPr="00472377">
        <w:rPr>
          <w:rFonts w:ascii="Times New Roman" w:hAnsi="Times New Roman" w:cs="Times New Roman"/>
          <w:i/>
          <w:iCs/>
          <w:sz w:val="24"/>
          <w:szCs w:val="24"/>
        </w:rPr>
        <w:t>[Table 1 near here]</w:t>
      </w:r>
    </w:p>
    <w:p w14:paraId="22AC162C" w14:textId="5F3CCD0B" w:rsidR="00F2088E" w:rsidRPr="00472377" w:rsidRDefault="00F2088E" w:rsidP="00EC219C">
      <w:pPr>
        <w:pStyle w:val="ListParagraph"/>
        <w:spacing w:before="360" w:after="60" w:line="480" w:lineRule="auto"/>
        <w:ind w:left="0" w:right="567"/>
        <w:jc w:val="both"/>
        <w:rPr>
          <w:rFonts w:ascii="Times New Roman" w:hAnsi="Times New Roman" w:cs="Times New Roman"/>
          <w:i/>
          <w:iCs/>
          <w:sz w:val="24"/>
          <w:szCs w:val="24"/>
        </w:rPr>
      </w:pPr>
      <w:r w:rsidRPr="00472377">
        <w:rPr>
          <w:rFonts w:ascii="Times New Roman" w:hAnsi="Times New Roman" w:cs="Times New Roman"/>
          <w:i/>
          <w:iCs/>
          <w:sz w:val="24"/>
          <w:szCs w:val="24"/>
        </w:rPr>
        <w:t xml:space="preserve">Technology </w:t>
      </w:r>
      <w:r w:rsidR="00DA13AF" w:rsidRPr="00472377">
        <w:rPr>
          <w:rFonts w:ascii="Times New Roman" w:hAnsi="Times New Roman" w:cs="Times New Roman"/>
          <w:i/>
          <w:iCs/>
          <w:sz w:val="24"/>
          <w:szCs w:val="24"/>
        </w:rPr>
        <w:t>a</w:t>
      </w:r>
      <w:r w:rsidRPr="00472377">
        <w:rPr>
          <w:rFonts w:ascii="Times New Roman" w:hAnsi="Times New Roman" w:cs="Times New Roman"/>
          <w:i/>
          <w:iCs/>
          <w:sz w:val="24"/>
          <w:szCs w:val="24"/>
        </w:rPr>
        <w:t xml:space="preserve">cceptance </w:t>
      </w:r>
      <w:r w:rsidR="00DA13AF" w:rsidRPr="00472377">
        <w:rPr>
          <w:rFonts w:ascii="Times New Roman" w:hAnsi="Times New Roman" w:cs="Times New Roman"/>
          <w:i/>
          <w:iCs/>
          <w:sz w:val="24"/>
          <w:szCs w:val="24"/>
        </w:rPr>
        <w:t>m</w:t>
      </w:r>
      <w:r w:rsidRPr="00472377">
        <w:rPr>
          <w:rFonts w:ascii="Times New Roman" w:hAnsi="Times New Roman" w:cs="Times New Roman"/>
          <w:i/>
          <w:iCs/>
          <w:sz w:val="24"/>
          <w:szCs w:val="24"/>
        </w:rPr>
        <w:t>odel</w:t>
      </w:r>
    </w:p>
    <w:p w14:paraId="3EDB4CAF" w14:textId="7F8B29EA" w:rsidR="00F2088E" w:rsidRPr="00472377" w:rsidRDefault="0095199D" w:rsidP="00EC219C">
      <w:pPr>
        <w:spacing w:after="0" w:line="480" w:lineRule="auto"/>
        <w:jc w:val="both"/>
        <w:rPr>
          <w:rFonts w:ascii="Times New Roman" w:hAnsi="Times New Roman" w:cs="Times New Roman"/>
          <w:sz w:val="24"/>
          <w:szCs w:val="24"/>
        </w:rPr>
      </w:pPr>
      <w:r w:rsidRPr="00472377">
        <w:rPr>
          <w:rFonts w:ascii="Times New Roman" w:hAnsi="Times New Roman" w:cs="Times New Roman"/>
          <w:sz w:val="24"/>
          <w:szCs w:val="24"/>
        </w:rPr>
        <w:t>The</w:t>
      </w:r>
      <w:r w:rsidR="006837A8" w:rsidRPr="00472377">
        <w:rPr>
          <w:rFonts w:ascii="Times New Roman" w:hAnsi="Times New Roman" w:cs="Times New Roman"/>
          <w:sz w:val="24"/>
          <w:szCs w:val="24"/>
        </w:rPr>
        <w:t xml:space="preserve"> </w:t>
      </w:r>
      <w:r w:rsidR="00F2088E" w:rsidRPr="00472377">
        <w:rPr>
          <w:rFonts w:ascii="Times New Roman" w:hAnsi="Times New Roman" w:cs="Times New Roman"/>
          <w:sz w:val="24"/>
          <w:szCs w:val="24"/>
        </w:rPr>
        <w:t xml:space="preserve">TAM is an </w:t>
      </w:r>
      <w:r w:rsidRPr="00472377">
        <w:rPr>
          <w:rFonts w:ascii="Times New Roman" w:hAnsi="Times New Roman" w:cs="Times New Roman"/>
          <w:sz w:val="24"/>
          <w:szCs w:val="24"/>
        </w:rPr>
        <w:t>i</w:t>
      </w:r>
      <w:r w:rsidR="00F2088E" w:rsidRPr="00472377">
        <w:rPr>
          <w:rFonts w:ascii="Times New Roman" w:hAnsi="Times New Roman" w:cs="Times New Roman"/>
          <w:sz w:val="24"/>
          <w:szCs w:val="24"/>
        </w:rPr>
        <w:t xml:space="preserve">nformation </w:t>
      </w:r>
      <w:r w:rsidR="00092770" w:rsidRPr="00472377">
        <w:rPr>
          <w:rFonts w:ascii="Times New Roman" w:hAnsi="Times New Roman" w:cs="Times New Roman"/>
          <w:sz w:val="24"/>
          <w:szCs w:val="24"/>
        </w:rPr>
        <w:t>systems</w:t>
      </w:r>
      <w:r w:rsidR="00F2088E" w:rsidRPr="00472377">
        <w:rPr>
          <w:rFonts w:ascii="Times New Roman" w:hAnsi="Times New Roman" w:cs="Times New Roman"/>
          <w:sz w:val="24"/>
          <w:szCs w:val="24"/>
        </w:rPr>
        <w:t xml:space="preserve"> theory that models how users accept and use a new technology. </w:t>
      </w:r>
      <w:r w:rsidR="00CC2741" w:rsidRPr="00472377">
        <w:rPr>
          <w:rFonts w:ascii="Times New Roman" w:hAnsi="Times New Roman" w:cs="Times New Roman"/>
          <w:sz w:val="24"/>
          <w:szCs w:val="24"/>
        </w:rPr>
        <w:t xml:space="preserve">The </w:t>
      </w:r>
      <w:r w:rsidR="00F2088E" w:rsidRPr="00472377">
        <w:rPr>
          <w:rFonts w:ascii="Times New Roman" w:hAnsi="Times New Roman" w:cs="Times New Roman"/>
          <w:sz w:val="24"/>
          <w:szCs w:val="24"/>
        </w:rPr>
        <w:t xml:space="preserve">model </w:t>
      </w:r>
      <w:r w:rsidR="00E20A95" w:rsidRPr="00472377">
        <w:rPr>
          <w:rFonts w:ascii="Times New Roman" w:hAnsi="Times New Roman" w:cs="Times New Roman"/>
          <w:sz w:val="24"/>
          <w:szCs w:val="24"/>
        </w:rPr>
        <w:t xml:space="preserve">highlights </w:t>
      </w:r>
      <w:r w:rsidR="00F2088E" w:rsidRPr="00472377">
        <w:rPr>
          <w:rFonts w:ascii="Times New Roman" w:hAnsi="Times New Roman" w:cs="Times New Roman"/>
          <w:sz w:val="24"/>
          <w:szCs w:val="24"/>
        </w:rPr>
        <w:t xml:space="preserve">that clients are impacted by </w:t>
      </w:r>
      <w:r w:rsidR="00D84CF8" w:rsidRPr="00472377">
        <w:rPr>
          <w:rFonts w:ascii="Times New Roman" w:hAnsi="Times New Roman" w:cs="Times New Roman"/>
          <w:sz w:val="24"/>
          <w:szCs w:val="24"/>
        </w:rPr>
        <w:t xml:space="preserve">two </w:t>
      </w:r>
      <w:r w:rsidR="00F2088E" w:rsidRPr="00472377">
        <w:rPr>
          <w:rFonts w:ascii="Times New Roman" w:hAnsi="Times New Roman" w:cs="Times New Roman"/>
          <w:sz w:val="24"/>
          <w:szCs w:val="24"/>
        </w:rPr>
        <w:t xml:space="preserve">specific elements when they choose how and when they are going to utilize </w:t>
      </w:r>
      <w:r w:rsidR="003218F2" w:rsidRPr="00472377">
        <w:rPr>
          <w:rFonts w:ascii="Times New Roman" w:hAnsi="Times New Roman" w:cs="Times New Roman"/>
          <w:sz w:val="24"/>
          <w:szCs w:val="24"/>
        </w:rPr>
        <w:t xml:space="preserve">an </w:t>
      </w:r>
      <w:r w:rsidR="00F2088E" w:rsidRPr="00472377">
        <w:rPr>
          <w:rFonts w:ascii="Times New Roman" w:hAnsi="Times New Roman" w:cs="Times New Roman"/>
          <w:sz w:val="24"/>
          <w:szCs w:val="24"/>
        </w:rPr>
        <w:t xml:space="preserve">innovation: </w:t>
      </w:r>
    </w:p>
    <w:p w14:paraId="7E199FF9" w14:textId="7ABBC0D1" w:rsidR="00F2088E" w:rsidRPr="00472377" w:rsidRDefault="00472377" w:rsidP="00EC219C">
      <w:pPr>
        <w:pStyle w:val="ListParagraph"/>
        <w:numPr>
          <w:ilvl w:val="0"/>
          <w:numId w:val="12"/>
        </w:numPr>
        <w:spacing w:before="240" w:after="240" w:line="480" w:lineRule="auto"/>
        <w:jc w:val="both"/>
        <w:rPr>
          <w:rFonts w:ascii="Times New Roman" w:hAnsi="Times New Roman" w:cs="Times New Roman"/>
          <w:sz w:val="24"/>
          <w:szCs w:val="24"/>
        </w:rPr>
      </w:pPr>
      <w:r w:rsidRPr="00472377">
        <w:rPr>
          <w:rFonts w:ascii="Times New Roman" w:hAnsi="Times New Roman" w:cs="Times New Roman"/>
          <w:sz w:val="24"/>
          <w:szCs w:val="24"/>
        </w:rPr>
        <w:t>“</w:t>
      </w:r>
      <w:r w:rsidR="00F2088E" w:rsidRPr="00472377">
        <w:rPr>
          <w:rFonts w:ascii="Times New Roman" w:hAnsi="Times New Roman" w:cs="Times New Roman"/>
          <w:sz w:val="24"/>
          <w:szCs w:val="24"/>
        </w:rPr>
        <w:t xml:space="preserve">Perceived </w:t>
      </w:r>
      <w:r w:rsidR="00D84CF8" w:rsidRPr="00472377">
        <w:rPr>
          <w:rFonts w:ascii="Times New Roman" w:hAnsi="Times New Roman" w:cs="Times New Roman"/>
          <w:sz w:val="24"/>
          <w:szCs w:val="24"/>
        </w:rPr>
        <w:t>u</w:t>
      </w:r>
      <w:r w:rsidR="00F2088E" w:rsidRPr="00472377">
        <w:rPr>
          <w:rFonts w:ascii="Times New Roman" w:hAnsi="Times New Roman" w:cs="Times New Roman"/>
          <w:sz w:val="24"/>
          <w:szCs w:val="24"/>
        </w:rPr>
        <w:t>sefulness</w:t>
      </w:r>
      <w:r w:rsidRPr="00472377">
        <w:rPr>
          <w:rFonts w:ascii="Times New Roman" w:hAnsi="Times New Roman" w:cs="Times New Roman"/>
          <w:sz w:val="24"/>
          <w:szCs w:val="24"/>
        </w:rPr>
        <w:t>”</w:t>
      </w:r>
      <w:r w:rsidR="00F2088E" w:rsidRPr="00472377">
        <w:rPr>
          <w:rFonts w:ascii="Times New Roman" w:hAnsi="Times New Roman" w:cs="Times New Roman"/>
          <w:sz w:val="24"/>
          <w:szCs w:val="24"/>
        </w:rPr>
        <w:t xml:space="preserve"> or the degree to which a client accepts that, by utilizing a specific framework, </w:t>
      </w:r>
      <w:r w:rsidR="00D84CF8" w:rsidRPr="00472377">
        <w:rPr>
          <w:rFonts w:ascii="Times New Roman" w:hAnsi="Times New Roman" w:cs="Times New Roman"/>
          <w:sz w:val="24"/>
          <w:szCs w:val="24"/>
        </w:rPr>
        <w:t>they</w:t>
      </w:r>
      <w:r w:rsidR="00F2088E" w:rsidRPr="00472377">
        <w:rPr>
          <w:rFonts w:ascii="Times New Roman" w:hAnsi="Times New Roman" w:cs="Times New Roman"/>
          <w:sz w:val="24"/>
          <w:szCs w:val="24"/>
        </w:rPr>
        <w:t xml:space="preserve"> will acquire expanded </w:t>
      </w:r>
      <w:r w:rsidR="00D84CF8" w:rsidRPr="00472377">
        <w:rPr>
          <w:rFonts w:ascii="Times New Roman" w:hAnsi="Times New Roman" w:cs="Times New Roman"/>
          <w:sz w:val="24"/>
          <w:szCs w:val="24"/>
        </w:rPr>
        <w:t>proficiency</w:t>
      </w:r>
      <w:r w:rsidR="00F2088E" w:rsidRPr="00472377">
        <w:rPr>
          <w:rFonts w:ascii="Times New Roman" w:hAnsi="Times New Roman" w:cs="Times New Roman"/>
          <w:sz w:val="24"/>
          <w:szCs w:val="24"/>
        </w:rPr>
        <w:t xml:space="preserve">. </w:t>
      </w:r>
    </w:p>
    <w:p w14:paraId="03F45D5A" w14:textId="4702FF03" w:rsidR="00013067" w:rsidRPr="00472377" w:rsidRDefault="00472377" w:rsidP="00EC219C">
      <w:pPr>
        <w:pStyle w:val="ListParagraph"/>
        <w:numPr>
          <w:ilvl w:val="0"/>
          <w:numId w:val="12"/>
        </w:numPr>
        <w:spacing w:before="240" w:after="240" w:line="480" w:lineRule="auto"/>
        <w:jc w:val="both"/>
        <w:rPr>
          <w:rFonts w:ascii="Times New Roman" w:hAnsi="Times New Roman" w:cs="Times New Roman"/>
          <w:sz w:val="24"/>
          <w:szCs w:val="24"/>
        </w:rPr>
      </w:pPr>
      <w:r w:rsidRPr="00472377">
        <w:rPr>
          <w:rFonts w:ascii="Times New Roman" w:hAnsi="Times New Roman" w:cs="Times New Roman"/>
          <w:sz w:val="24"/>
          <w:szCs w:val="24"/>
        </w:rPr>
        <w:t>“</w:t>
      </w:r>
      <w:r w:rsidR="00F2088E" w:rsidRPr="00472377">
        <w:rPr>
          <w:rFonts w:ascii="Times New Roman" w:hAnsi="Times New Roman" w:cs="Times New Roman"/>
          <w:sz w:val="24"/>
          <w:szCs w:val="24"/>
        </w:rPr>
        <w:t>Perceived ease</w:t>
      </w:r>
      <w:r w:rsidR="00D84CF8" w:rsidRPr="00472377">
        <w:rPr>
          <w:rFonts w:ascii="Times New Roman" w:hAnsi="Times New Roman" w:cs="Times New Roman"/>
          <w:sz w:val="24"/>
          <w:szCs w:val="24"/>
        </w:rPr>
        <w:t xml:space="preserve"> </w:t>
      </w:r>
      <w:r w:rsidR="00F2088E" w:rsidRPr="00472377">
        <w:rPr>
          <w:rFonts w:ascii="Times New Roman" w:hAnsi="Times New Roman" w:cs="Times New Roman"/>
          <w:sz w:val="24"/>
          <w:szCs w:val="24"/>
        </w:rPr>
        <w:t>of</w:t>
      </w:r>
      <w:r w:rsidR="00D84CF8" w:rsidRPr="00472377">
        <w:rPr>
          <w:rFonts w:ascii="Times New Roman" w:hAnsi="Times New Roman" w:cs="Times New Roman"/>
          <w:sz w:val="24"/>
          <w:szCs w:val="24"/>
        </w:rPr>
        <w:t xml:space="preserve"> </w:t>
      </w:r>
      <w:r w:rsidR="00F2088E" w:rsidRPr="00472377">
        <w:rPr>
          <w:rFonts w:ascii="Times New Roman" w:hAnsi="Times New Roman" w:cs="Times New Roman"/>
          <w:sz w:val="24"/>
          <w:szCs w:val="24"/>
        </w:rPr>
        <w:t>use</w:t>
      </w:r>
      <w:r w:rsidRPr="00472377">
        <w:rPr>
          <w:rFonts w:ascii="Times New Roman" w:hAnsi="Times New Roman" w:cs="Times New Roman"/>
          <w:sz w:val="24"/>
          <w:szCs w:val="24"/>
        </w:rPr>
        <w:t>”</w:t>
      </w:r>
      <w:r w:rsidR="00F2088E" w:rsidRPr="00472377">
        <w:rPr>
          <w:rFonts w:ascii="Times New Roman" w:hAnsi="Times New Roman" w:cs="Times New Roman"/>
          <w:sz w:val="24"/>
          <w:szCs w:val="24"/>
        </w:rPr>
        <w:t xml:space="preserve"> or the degree to which a client accepts that </w:t>
      </w:r>
      <w:r w:rsidR="00D84CF8" w:rsidRPr="00472377">
        <w:rPr>
          <w:rFonts w:ascii="Times New Roman" w:hAnsi="Times New Roman" w:cs="Times New Roman"/>
          <w:sz w:val="24"/>
          <w:szCs w:val="24"/>
        </w:rPr>
        <w:t>they</w:t>
      </w:r>
      <w:r w:rsidR="00F2088E" w:rsidRPr="00472377">
        <w:rPr>
          <w:rFonts w:ascii="Times New Roman" w:hAnsi="Times New Roman" w:cs="Times New Roman"/>
          <w:sz w:val="24"/>
          <w:szCs w:val="24"/>
        </w:rPr>
        <w:t xml:space="preserve"> will </w:t>
      </w:r>
      <w:r w:rsidR="00976E59" w:rsidRPr="00472377">
        <w:rPr>
          <w:rFonts w:ascii="Times New Roman" w:hAnsi="Times New Roman" w:cs="Times New Roman"/>
          <w:sz w:val="24"/>
          <w:szCs w:val="24"/>
        </w:rPr>
        <w:t>need</w:t>
      </w:r>
      <w:r w:rsidR="00F2088E" w:rsidRPr="00472377">
        <w:rPr>
          <w:rFonts w:ascii="Times New Roman" w:hAnsi="Times New Roman" w:cs="Times New Roman"/>
          <w:sz w:val="24"/>
          <w:szCs w:val="24"/>
        </w:rPr>
        <w:t xml:space="preserve"> significantly </w:t>
      </w:r>
      <w:r w:rsidR="00C8160A" w:rsidRPr="00472377">
        <w:rPr>
          <w:rFonts w:ascii="Times New Roman" w:hAnsi="Times New Roman" w:cs="Times New Roman"/>
          <w:sz w:val="24"/>
          <w:szCs w:val="24"/>
        </w:rPr>
        <w:t xml:space="preserve">fewer </w:t>
      </w:r>
      <w:r w:rsidR="00F2088E" w:rsidRPr="00472377">
        <w:rPr>
          <w:rFonts w:ascii="Times New Roman" w:hAnsi="Times New Roman" w:cs="Times New Roman"/>
          <w:sz w:val="24"/>
          <w:szCs w:val="24"/>
        </w:rPr>
        <w:t xml:space="preserve">attempts to satisfy </w:t>
      </w:r>
      <w:r w:rsidR="008B3E21" w:rsidRPr="00472377">
        <w:rPr>
          <w:rFonts w:ascii="Times New Roman" w:hAnsi="Times New Roman" w:cs="Times New Roman"/>
          <w:sz w:val="24"/>
          <w:szCs w:val="24"/>
        </w:rPr>
        <w:t>their</w:t>
      </w:r>
      <w:r w:rsidR="00F2088E" w:rsidRPr="00472377">
        <w:rPr>
          <w:rFonts w:ascii="Times New Roman" w:hAnsi="Times New Roman" w:cs="Times New Roman"/>
          <w:sz w:val="24"/>
          <w:szCs w:val="24"/>
        </w:rPr>
        <w:t xml:space="preserve"> present undertaking</w:t>
      </w:r>
      <w:r w:rsidR="00976E59" w:rsidRPr="00472377">
        <w:rPr>
          <w:rFonts w:ascii="Times New Roman" w:hAnsi="Times New Roman" w:cs="Times New Roman"/>
          <w:sz w:val="24"/>
          <w:szCs w:val="24"/>
        </w:rPr>
        <w:t xml:space="preserve"> when utilizing this framework</w:t>
      </w:r>
      <w:r w:rsidR="008B3E21" w:rsidRPr="00472377">
        <w:rPr>
          <w:rFonts w:ascii="Times New Roman" w:hAnsi="Times New Roman" w:cs="Times New Roman"/>
          <w:sz w:val="24"/>
          <w:szCs w:val="24"/>
        </w:rPr>
        <w:t>.</w:t>
      </w:r>
    </w:p>
    <w:p w14:paraId="53C5DBBF" w14:textId="7E8E1EF9" w:rsidR="00DC4F61" w:rsidRPr="00472377" w:rsidRDefault="00DC4F61" w:rsidP="00EC219C">
      <w:pPr>
        <w:pStyle w:val="ListParagraph"/>
        <w:spacing w:before="360" w:after="60" w:line="480" w:lineRule="auto"/>
        <w:ind w:left="0" w:right="567"/>
        <w:jc w:val="both"/>
        <w:rPr>
          <w:rFonts w:ascii="Times New Roman" w:hAnsi="Times New Roman" w:cs="Times New Roman"/>
          <w:i/>
          <w:iCs/>
          <w:sz w:val="24"/>
          <w:szCs w:val="24"/>
        </w:rPr>
      </w:pPr>
      <w:r w:rsidRPr="00472377">
        <w:rPr>
          <w:rFonts w:ascii="Times New Roman" w:hAnsi="Times New Roman" w:cs="Times New Roman"/>
          <w:i/>
          <w:iCs/>
          <w:sz w:val="24"/>
          <w:szCs w:val="24"/>
        </w:rPr>
        <w:t>DeLone and McLean</w:t>
      </w:r>
      <w:r w:rsidR="008B3E21" w:rsidRPr="00472377">
        <w:rPr>
          <w:rFonts w:ascii="Times New Roman" w:hAnsi="Times New Roman" w:cs="Times New Roman"/>
          <w:i/>
          <w:iCs/>
          <w:sz w:val="24"/>
          <w:szCs w:val="24"/>
        </w:rPr>
        <w:t>’s</w:t>
      </w:r>
      <w:r w:rsidRPr="00472377">
        <w:rPr>
          <w:rFonts w:ascii="Times New Roman" w:hAnsi="Times New Roman" w:cs="Times New Roman"/>
          <w:i/>
          <w:iCs/>
          <w:sz w:val="24"/>
          <w:szCs w:val="24"/>
        </w:rPr>
        <w:t xml:space="preserve"> IS success model</w:t>
      </w:r>
    </w:p>
    <w:p w14:paraId="6507EEDD" w14:textId="27081EF8" w:rsidR="00DC4F61" w:rsidRPr="00472377" w:rsidRDefault="00DC4F61" w:rsidP="003E2FDA">
      <w:pPr>
        <w:spacing w:after="0" w:line="480" w:lineRule="auto"/>
        <w:jc w:val="both"/>
        <w:rPr>
          <w:rFonts w:ascii="Times New Roman" w:hAnsi="Times New Roman" w:cs="Times New Roman"/>
          <w:sz w:val="24"/>
          <w:szCs w:val="24"/>
        </w:rPr>
      </w:pPr>
      <w:r w:rsidRPr="00472377">
        <w:rPr>
          <w:rFonts w:ascii="Times New Roman" w:hAnsi="Times New Roman" w:cs="Times New Roman"/>
          <w:sz w:val="24"/>
          <w:szCs w:val="24"/>
        </w:rPr>
        <w:t xml:space="preserve">The </w:t>
      </w:r>
      <w:r w:rsidR="00682BC7" w:rsidRPr="00472377">
        <w:rPr>
          <w:rFonts w:ascii="Times New Roman" w:hAnsi="Times New Roman" w:cs="Times New Roman"/>
          <w:sz w:val="24"/>
          <w:szCs w:val="24"/>
        </w:rPr>
        <w:t>D&amp;M model</w:t>
      </w:r>
      <w:r w:rsidR="008B3E21" w:rsidRPr="00472377">
        <w:rPr>
          <w:rFonts w:ascii="Times New Roman" w:hAnsi="Times New Roman" w:cs="Times New Roman"/>
          <w:sz w:val="24"/>
          <w:szCs w:val="24"/>
        </w:rPr>
        <w:t xml:space="preserve"> was</w:t>
      </w:r>
      <w:r w:rsidRPr="00472377">
        <w:rPr>
          <w:rFonts w:ascii="Times New Roman" w:hAnsi="Times New Roman" w:cs="Times New Roman"/>
          <w:sz w:val="24"/>
          <w:szCs w:val="24"/>
        </w:rPr>
        <w:t xml:space="preserve"> initially created by DeLone and McLean (1992) and later adjusted and evaluated by </w:t>
      </w:r>
      <w:r w:rsidR="008B3E21" w:rsidRPr="00472377">
        <w:rPr>
          <w:rFonts w:ascii="Times New Roman" w:hAnsi="Times New Roman" w:cs="Times New Roman"/>
          <w:sz w:val="24"/>
          <w:szCs w:val="24"/>
        </w:rPr>
        <w:t>various</w:t>
      </w:r>
      <w:r w:rsidRPr="00472377">
        <w:rPr>
          <w:rFonts w:ascii="Times New Roman" w:hAnsi="Times New Roman" w:cs="Times New Roman"/>
          <w:sz w:val="24"/>
          <w:szCs w:val="24"/>
        </w:rPr>
        <w:t xml:space="preserve"> analysts (e.g., DeLone and McLean 2003; Holsapple and Lee-Post 2006; Lin 200</w:t>
      </w:r>
      <w:r w:rsidR="00C4083F" w:rsidRPr="00472377">
        <w:rPr>
          <w:rFonts w:ascii="Times New Roman" w:hAnsi="Times New Roman" w:cs="Times New Roman"/>
          <w:sz w:val="24"/>
          <w:szCs w:val="24"/>
        </w:rPr>
        <w:t>8</w:t>
      </w:r>
      <w:r w:rsidR="00CB675A" w:rsidRPr="00472377">
        <w:rPr>
          <w:rFonts w:ascii="Times New Roman" w:hAnsi="Times New Roman" w:cs="Times New Roman"/>
          <w:sz w:val="24"/>
          <w:szCs w:val="24"/>
        </w:rPr>
        <w:t>;</w:t>
      </w:r>
      <w:r w:rsidRPr="00472377">
        <w:rPr>
          <w:rFonts w:ascii="Times New Roman" w:hAnsi="Times New Roman" w:cs="Times New Roman"/>
          <w:sz w:val="24"/>
          <w:szCs w:val="24"/>
        </w:rPr>
        <w:t xml:space="preserve"> Wang</w:t>
      </w:r>
      <w:r w:rsidR="00981E20" w:rsidRPr="00472377">
        <w:rPr>
          <w:rFonts w:ascii="Times New Roman" w:hAnsi="Times New Roman" w:cs="Times New Roman"/>
          <w:sz w:val="24"/>
          <w:szCs w:val="24"/>
        </w:rPr>
        <w:t>, Wang, and Shee</w:t>
      </w:r>
      <w:r w:rsidRPr="00472377">
        <w:rPr>
          <w:rFonts w:ascii="Times New Roman" w:hAnsi="Times New Roman" w:cs="Times New Roman"/>
          <w:sz w:val="24"/>
          <w:szCs w:val="24"/>
        </w:rPr>
        <w:t xml:space="preserve"> 2007). </w:t>
      </w:r>
      <w:r w:rsidR="00223632" w:rsidRPr="00472377">
        <w:rPr>
          <w:rFonts w:ascii="Times New Roman" w:hAnsi="Times New Roman" w:cs="Times New Roman"/>
          <w:sz w:val="24"/>
          <w:szCs w:val="24"/>
        </w:rPr>
        <w:t>It</w:t>
      </w:r>
      <w:r w:rsidR="00884BBE" w:rsidRPr="00472377">
        <w:rPr>
          <w:rFonts w:ascii="Times New Roman" w:hAnsi="Times New Roman" w:cs="Times New Roman"/>
          <w:sz w:val="24"/>
          <w:szCs w:val="24"/>
        </w:rPr>
        <w:t xml:space="preserve"> has been o</w:t>
      </w:r>
      <w:r w:rsidRPr="00472377">
        <w:rPr>
          <w:rFonts w:ascii="Times New Roman" w:hAnsi="Times New Roman" w:cs="Times New Roman"/>
          <w:sz w:val="24"/>
          <w:szCs w:val="24"/>
        </w:rPr>
        <w:t xml:space="preserve">ne of the most productive models for estimating the </w:t>
      </w:r>
      <w:r w:rsidR="00884BBE" w:rsidRPr="00472377">
        <w:rPr>
          <w:rFonts w:ascii="Times New Roman" w:hAnsi="Times New Roman" w:cs="Times New Roman"/>
          <w:sz w:val="24"/>
          <w:szCs w:val="24"/>
        </w:rPr>
        <w:t xml:space="preserve">effectiveness </w:t>
      </w:r>
      <w:r w:rsidRPr="00472377">
        <w:rPr>
          <w:rFonts w:ascii="Times New Roman" w:hAnsi="Times New Roman" w:cs="Times New Roman"/>
          <w:sz w:val="24"/>
          <w:szCs w:val="24"/>
        </w:rPr>
        <w:t>of e-learning framework</w:t>
      </w:r>
      <w:r w:rsidR="00F87871" w:rsidRPr="00472377">
        <w:rPr>
          <w:rFonts w:ascii="Times New Roman" w:hAnsi="Times New Roman" w:cs="Times New Roman"/>
          <w:sz w:val="24"/>
          <w:szCs w:val="24"/>
        </w:rPr>
        <w:t>s</w:t>
      </w:r>
      <w:r w:rsidR="00884BBE" w:rsidRPr="00472377">
        <w:rPr>
          <w:rFonts w:ascii="Times New Roman" w:hAnsi="Times New Roman" w:cs="Times New Roman"/>
          <w:sz w:val="24"/>
          <w:szCs w:val="24"/>
        </w:rPr>
        <w:t xml:space="preserve"> and</w:t>
      </w:r>
      <w:r w:rsidRPr="00472377">
        <w:rPr>
          <w:rFonts w:ascii="Times New Roman" w:hAnsi="Times New Roman" w:cs="Times New Roman"/>
          <w:sz w:val="24"/>
          <w:szCs w:val="24"/>
        </w:rPr>
        <w:t xml:space="preserve"> has been </w:t>
      </w:r>
      <w:r w:rsidR="00884BBE" w:rsidRPr="00472377">
        <w:rPr>
          <w:rFonts w:ascii="Times New Roman" w:hAnsi="Times New Roman" w:cs="Times New Roman"/>
          <w:sz w:val="24"/>
          <w:szCs w:val="24"/>
        </w:rPr>
        <w:t xml:space="preserve">used </w:t>
      </w:r>
      <w:r w:rsidRPr="00472377">
        <w:rPr>
          <w:rFonts w:ascii="Times New Roman" w:hAnsi="Times New Roman" w:cs="Times New Roman"/>
          <w:sz w:val="24"/>
          <w:szCs w:val="24"/>
        </w:rPr>
        <w:t xml:space="preserve">in more than 300 </w:t>
      </w:r>
      <w:r w:rsidR="00884BBE" w:rsidRPr="00472377">
        <w:rPr>
          <w:rFonts w:ascii="Times New Roman" w:hAnsi="Times New Roman" w:cs="Times New Roman"/>
          <w:sz w:val="24"/>
          <w:szCs w:val="24"/>
        </w:rPr>
        <w:t>studies</w:t>
      </w:r>
      <w:r w:rsidRPr="00472377">
        <w:rPr>
          <w:rFonts w:ascii="Times New Roman" w:hAnsi="Times New Roman" w:cs="Times New Roman"/>
          <w:sz w:val="24"/>
          <w:szCs w:val="24"/>
        </w:rPr>
        <w:t xml:space="preserve"> (DeLone and M</w:t>
      </w:r>
      <w:r w:rsidR="006C0949" w:rsidRPr="00472377">
        <w:rPr>
          <w:rFonts w:ascii="Times New Roman" w:hAnsi="Times New Roman" w:cs="Times New Roman"/>
          <w:sz w:val="24"/>
          <w:szCs w:val="24"/>
        </w:rPr>
        <w:t>cL</w:t>
      </w:r>
      <w:r w:rsidRPr="00472377">
        <w:rPr>
          <w:rFonts w:ascii="Times New Roman" w:hAnsi="Times New Roman" w:cs="Times New Roman"/>
          <w:sz w:val="24"/>
          <w:szCs w:val="24"/>
        </w:rPr>
        <w:t xml:space="preserve">ean 2003). </w:t>
      </w:r>
      <w:r w:rsidR="00F87871" w:rsidRPr="00472377">
        <w:rPr>
          <w:rFonts w:ascii="Times New Roman" w:hAnsi="Times New Roman" w:cs="Times New Roman"/>
          <w:sz w:val="24"/>
          <w:szCs w:val="24"/>
        </w:rPr>
        <w:t>It</w:t>
      </w:r>
      <w:r w:rsidRPr="00472377">
        <w:rPr>
          <w:rFonts w:ascii="Times New Roman" w:hAnsi="Times New Roman" w:cs="Times New Roman"/>
          <w:sz w:val="24"/>
          <w:szCs w:val="24"/>
        </w:rPr>
        <w:t xml:space="preserve"> incorporates six segments: the nature of the framework, the nature of the data, the utilization of the framework, client fulfil</w:t>
      </w:r>
      <w:r w:rsidR="0039486A" w:rsidRPr="00472377">
        <w:rPr>
          <w:rFonts w:ascii="Times New Roman" w:hAnsi="Times New Roman" w:cs="Times New Roman"/>
          <w:sz w:val="24"/>
          <w:szCs w:val="24"/>
        </w:rPr>
        <w:t>l</w:t>
      </w:r>
      <w:r w:rsidRPr="00472377">
        <w:rPr>
          <w:rFonts w:ascii="Times New Roman" w:hAnsi="Times New Roman" w:cs="Times New Roman"/>
          <w:sz w:val="24"/>
          <w:szCs w:val="24"/>
        </w:rPr>
        <w:t>ment, individual effect</w:t>
      </w:r>
      <w:r w:rsidR="00884BBE" w:rsidRPr="00472377">
        <w:rPr>
          <w:rFonts w:ascii="Times New Roman" w:hAnsi="Times New Roman" w:cs="Times New Roman"/>
          <w:sz w:val="24"/>
          <w:szCs w:val="24"/>
        </w:rPr>
        <w:t>,</w:t>
      </w:r>
      <w:r w:rsidRPr="00472377">
        <w:rPr>
          <w:rFonts w:ascii="Times New Roman" w:hAnsi="Times New Roman" w:cs="Times New Roman"/>
          <w:sz w:val="24"/>
          <w:szCs w:val="24"/>
        </w:rPr>
        <w:t xml:space="preserve"> and hierarchical effects</w:t>
      </w:r>
      <w:r w:rsidR="00884BBE" w:rsidRPr="00472377">
        <w:rPr>
          <w:rFonts w:ascii="Times New Roman" w:hAnsi="Times New Roman" w:cs="Times New Roman"/>
          <w:sz w:val="24"/>
          <w:szCs w:val="24"/>
        </w:rPr>
        <w:t>.</w:t>
      </w:r>
      <w:r w:rsidRPr="00472377">
        <w:rPr>
          <w:rFonts w:ascii="Times New Roman" w:hAnsi="Times New Roman" w:cs="Times New Roman"/>
          <w:sz w:val="24"/>
          <w:szCs w:val="24"/>
        </w:rPr>
        <w:t xml:space="preserve"> </w:t>
      </w:r>
      <w:r w:rsidR="00884BBE" w:rsidRPr="00472377">
        <w:rPr>
          <w:rFonts w:ascii="Times New Roman" w:hAnsi="Times New Roman" w:cs="Times New Roman"/>
          <w:sz w:val="24"/>
          <w:szCs w:val="24"/>
        </w:rPr>
        <w:t>T</w:t>
      </w:r>
      <w:r w:rsidRPr="00472377">
        <w:rPr>
          <w:rFonts w:ascii="Times New Roman" w:hAnsi="Times New Roman" w:cs="Times New Roman"/>
          <w:sz w:val="24"/>
          <w:szCs w:val="24"/>
        </w:rPr>
        <w:t xml:space="preserve">he relations between them are </w:t>
      </w:r>
      <w:r w:rsidR="00884BBE" w:rsidRPr="00472377">
        <w:rPr>
          <w:rFonts w:ascii="Times New Roman" w:hAnsi="Times New Roman" w:cs="Times New Roman"/>
          <w:sz w:val="24"/>
          <w:szCs w:val="24"/>
        </w:rPr>
        <w:t xml:space="preserve">illustrated </w:t>
      </w:r>
      <w:r w:rsidRPr="00472377">
        <w:rPr>
          <w:rFonts w:ascii="Times New Roman" w:hAnsi="Times New Roman" w:cs="Times New Roman"/>
          <w:sz w:val="24"/>
          <w:szCs w:val="24"/>
        </w:rPr>
        <w:t>in Fig</w:t>
      </w:r>
      <w:r w:rsidR="00884BBE" w:rsidRPr="00472377">
        <w:rPr>
          <w:rFonts w:ascii="Times New Roman" w:hAnsi="Times New Roman" w:cs="Times New Roman"/>
          <w:sz w:val="24"/>
          <w:szCs w:val="24"/>
        </w:rPr>
        <w:t>ure</w:t>
      </w:r>
      <w:r w:rsidRPr="00472377">
        <w:rPr>
          <w:rFonts w:ascii="Times New Roman" w:hAnsi="Times New Roman" w:cs="Times New Roman"/>
          <w:sz w:val="24"/>
          <w:szCs w:val="24"/>
        </w:rPr>
        <w:t xml:space="preserve"> </w:t>
      </w:r>
      <w:r w:rsidR="006837A8" w:rsidRPr="00472377">
        <w:rPr>
          <w:rFonts w:ascii="Times New Roman" w:hAnsi="Times New Roman" w:cs="Times New Roman"/>
          <w:sz w:val="24"/>
          <w:szCs w:val="24"/>
        </w:rPr>
        <w:t>1</w:t>
      </w:r>
      <w:r w:rsidRPr="00472377">
        <w:rPr>
          <w:rFonts w:ascii="Times New Roman" w:hAnsi="Times New Roman" w:cs="Times New Roman"/>
          <w:sz w:val="24"/>
          <w:szCs w:val="24"/>
        </w:rPr>
        <w:t xml:space="preserve">. </w:t>
      </w:r>
    </w:p>
    <w:p w14:paraId="3E6076C8" w14:textId="75E643D6" w:rsidR="005712DB" w:rsidRPr="00472377" w:rsidRDefault="005712DB" w:rsidP="00EC219C">
      <w:pPr>
        <w:spacing w:before="240" w:after="240" w:line="480" w:lineRule="auto"/>
        <w:jc w:val="both"/>
        <w:rPr>
          <w:rFonts w:ascii="Times New Roman" w:hAnsi="Times New Roman" w:cs="Times New Roman"/>
          <w:i/>
          <w:iCs/>
          <w:sz w:val="24"/>
          <w:szCs w:val="24"/>
        </w:rPr>
      </w:pPr>
      <w:r w:rsidRPr="00472377">
        <w:rPr>
          <w:rFonts w:ascii="Times New Roman" w:hAnsi="Times New Roman" w:cs="Times New Roman"/>
          <w:i/>
          <w:iCs/>
          <w:sz w:val="24"/>
          <w:szCs w:val="24"/>
        </w:rPr>
        <w:t>[Figure 1 near here]</w:t>
      </w:r>
    </w:p>
    <w:p w14:paraId="2A7A73C3" w14:textId="087967A3" w:rsidR="009C1BE0" w:rsidRPr="00472377" w:rsidRDefault="00884BBE" w:rsidP="00EC219C">
      <w:pPr>
        <w:spacing w:after="0" w:line="480" w:lineRule="auto"/>
        <w:jc w:val="both"/>
        <w:rPr>
          <w:rFonts w:ascii="Times New Roman" w:hAnsi="Times New Roman" w:cs="Times New Roman"/>
          <w:sz w:val="24"/>
          <w:szCs w:val="24"/>
        </w:rPr>
      </w:pPr>
      <w:r w:rsidRPr="00472377">
        <w:rPr>
          <w:rFonts w:ascii="Times New Roman" w:hAnsi="Times New Roman" w:cs="Times New Roman"/>
          <w:sz w:val="24"/>
          <w:szCs w:val="24"/>
        </w:rPr>
        <w:t>Prior to</w:t>
      </w:r>
      <w:r w:rsidR="00DC4F61" w:rsidRPr="00472377">
        <w:rPr>
          <w:rFonts w:ascii="Times New Roman" w:hAnsi="Times New Roman" w:cs="Times New Roman"/>
          <w:sz w:val="24"/>
          <w:szCs w:val="24"/>
        </w:rPr>
        <w:t xml:space="preserve"> 2003, </w:t>
      </w:r>
      <w:r w:rsidRPr="00472377">
        <w:rPr>
          <w:rFonts w:ascii="Times New Roman" w:hAnsi="Times New Roman" w:cs="Times New Roman"/>
          <w:sz w:val="24"/>
          <w:szCs w:val="24"/>
        </w:rPr>
        <w:t>relationships</w:t>
      </w:r>
      <w:r w:rsidR="00DC4F61" w:rsidRPr="00472377">
        <w:rPr>
          <w:rFonts w:ascii="Times New Roman" w:hAnsi="Times New Roman" w:cs="Times New Roman"/>
          <w:sz w:val="24"/>
          <w:szCs w:val="24"/>
        </w:rPr>
        <w:t xml:space="preserve"> between the</w:t>
      </w:r>
      <w:r w:rsidRPr="00472377">
        <w:rPr>
          <w:rFonts w:ascii="Times New Roman" w:hAnsi="Times New Roman" w:cs="Times New Roman"/>
          <w:sz w:val="24"/>
          <w:szCs w:val="24"/>
        </w:rPr>
        <w:t xml:space="preserve"> model’s</w:t>
      </w:r>
      <w:r w:rsidR="00DC4F61" w:rsidRPr="00472377">
        <w:rPr>
          <w:rFonts w:ascii="Times New Roman" w:hAnsi="Times New Roman" w:cs="Times New Roman"/>
          <w:sz w:val="24"/>
          <w:szCs w:val="24"/>
        </w:rPr>
        <w:t xml:space="preserve"> segments </w:t>
      </w:r>
      <w:r w:rsidRPr="00472377">
        <w:rPr>
          <w:rFonts w:ascii="Times New Roman" w:hAnsi="Times New Roman" w:cs="Times New Roman"/>
          <w:sz w:val="24"/>
          <w:szCs w:val="24"/>
        </w:rPr>
        <w:t>were</w:t>
      </w:r>
      <w:r w:rsidR="00DC4F61" w:rsidRPr="00472377">
        <w:rPr>
          <w:rFonts w:ascii="Times New Roman" w:hAnsi="Times New Roman" w:cs="Times New Roman"/>
          <w:sz w:val="24"/>
          <w:szCs w:val="24"/>
        </w:rPr>
        <w:t xml:space="preserve"> the </w:t>
      </w:r>
      <w:r w:rsidRPr="00472377">
        <w:rPr>
          <w:rFonts w:ascii="Times New Roman" w:hAnsi="Times New Roman" w:cs="Times New Roman"/>
          <w:sz w:val="24"/>
          <w:szCs w:val="24"/>
        </w:rPr>
        <w:t xml:space="preserve">subject </w:t>
      </w:r>
      <w:r w:rsidR="00DC4F61" w:rsidRPr="00472377">
        <w:rPr>
          <w:rFonts w:ascii="Times New Roman" w:hAnsi="Times New Roman" w:cs="Times New Roman"/>
          <w:sz w:val="24"/>
          <w:szCs w:val="24"/>
        </w:rPr>
        <w:t xml:space="preserve">of a few logical </w:t>
      </w:r>
      <w:r w:rsidR="004C6B5C" w:rsidRPr="00472377">
        <w:rPr>
          <w:rFonts w:ascii="Times New Roman" w:hAnsi="Times New Roman" w:cs="Times New Roman"/>
          <w:sz w:val="24"/>
          <w:szCs w:val="24"/>
        </w:rPr>
        <w:t>examinations</w:t>
      </w:r>
      <w:r w:rsidR="00DC4F61" w:rsidRPr="00472377">
        <w:rPr>
          <w:rFonts w:ascii="Times New Roman" w:hAnsi="Times New Roman" w:cs="Times New Roman"/>
          <w:sz w:val="24"/>
          <w:szCs w:val="24"/>
        </w:rPr>
        <w:t xml:space="preserve"> (DeLone and M</w:t>
      </w:r>
      <w:r w:rsidR="006C0949" w:rsidRPr="00472377">
        <w:rPr>
          <w:rFonts w:ascii="Times New Roman" w:hAnsi="Times New Roman" w:cs="Times New Roman"/>
          <w:sz w:val="24"/>
          <w:szCs w:val="24"/>
        </w:rPr>
        <w:t>cL</w:t>
      </w:r>
      <w:r w:rsidR="00DC4F61" w:rsidRPr="00472377">
        <w:rPr>
          <w:rFonts w:ascii="Times New Roman" w:hAnsi="Times New Roman" w:cs="Times New Roman"/>
          <w:sz w:val="24"/>
          <w:szCs w:val="24"/>
        </w:rPr>
        <w:t>ean 2003), 16</w:t>
      </w:r>
      <w:r w:rsidR="005B1037" w:rsidRPr="00472377">
        <w:rPr>
          <w:rFonts w:ascii="Times New Roman" w:hAnsi="Times New Roman" w:cs="Times New Roman"/>
          <w:sz w:val="24"/>
          <w:szCs w:val="24"/>
        </w:rPr>
        <w:t xml:space="preserve"> of which</w:t>
      </w:r>
      <w:r w:rsidR="00DC4F61" w:rsidRPr="00472377">
        <w:rPr>
          <w:rFonts w:ascii="Times New Roman" w:hAnsi="Times New Roman" w:cs="Times New Roman"/>
          <w:sz w:val="24"/>
          <w:szCs w:val="24"/>
        </w:rPr>
        <w:t xml:space="preserve"> were recognized by De</w:t>
      </w:r>
      <w:r w:rsidR="005C5F2A" w:rsidRPr="00472377">
        <w:rPr>
          <w:rFonts w:ascii="Times New Roman" w:hAnsi="Times New Roman" w:cs="Times New Roman"/>
          <w:sz w:val="24"/>
          <w:szCs w:val="24"/>
        </w:rPr>
        <w:t>L</w:t>
      </w:r>
      <w:r w:rsidR="00DC4F61" w:rsidRPr="00472377">
        <w:rPr>
          <w:rFonts w:ascii="Times New Roman" w:hAnsi="Times New Roman" w:cs="Times New Roman"/>
          <w:sz w:val="24"/>
          <w:szCs w:val="24"/>
        </w:rPr>
        <w:t>one and McLean (Holsapple</w:t>
      </w:r>
      <w:r w:rsidR="009346C0" w:rsidRPr="00472377">
        <w:rPr>
          <w:rFonts w:ascii="Times New Roman" w:hAnsi="Times New Roman" w:cs="Times New Roman"/>
          <w:sz w:val="24"/>
          <w:szCs w:val="24"/>
        </w:rPr>
        <w:t xml:space="preserve"> and Lee-Post</w:t>
      </w:r>
      <w:r w:rsidR="00DC4F61" w:rsidRPr="00472377">
        <w:rPr>
          <w:rFonts w:ascii="Times New Roman" w:hAnsi="Times New Roman" w:cs="Times New Roman"/>
          <w:sz w:val="24"/>
          <w:szCs w:val="24"/>
        </w:rPr>
        <w:t xml:space="preserve"> 2006</w:t>
      </w:r>
      <w:r w:rsidR="004C6B5C" w:rsidRPr="00472377">
        <w:rPr>
          <w:rFonts w:ascii="Times New Roman" w:hAnsi="Times New Roman" w:cs="Times New Roman"/>
          <w:sz w:val="24"/>
          <w:szCs w:val="24"/>
        </w:rPr>
        <w:t>),</w:t>
      </w:r>
      <w:r w:rsidR="005B1037" w:rsidRPr="00472377">
        <w:rPr>
          <w:rFonts w:ascii="Times New Roman" w:hAnsi="Times New Roman" w:cs="Times New Roman"/>
          <w:sz w:val="24"/>
          <w:szCs w:val="24"/>
        </w:rPr>
        <w:t xml:space="preserve"> and</w:t>
      </w:r>
      <w:r w:rsidR="00DC4F61" w:rsidRPr="00472377">
        <w:rPr>
          <w:rFonts w:ascii="Times New Roman" w:hAnsi="Times New Roman" w:cs="Times New Roman"/>
          <w:sz w:val="24"/>
          <w:szCs w:val="24"/>
        </w:rPr>
        <w:t xml:space="preserve"> </w:t>
      </w:r>
      <w:r w:rsidR="004C6B5C" w:rsidRPr="00472377">
        <w:rPr>
          <w:rFonts w:ascii="Times New Roman" w:hAnsi="Times New Roman" w:cs="Times New Roman"/>
          <w:sz w:val="24"/>
          <w:szCs w:val="24"/>
        </w:rPr>
        <w:t>the</w:t>
      </w:r>
      <w:r w:rsidR="00DC4F61" w:rsidRPr="00472377">
        <w:rPr>
          <w:rFonts w:ascii="Times New Roman" w:hAnsi="Times New Roman" w:cs="Times New Roman"/>
          <w:sz w:val="24"/>
          <w:szCs w:val="24"/>
        </w:rPr>
        <w:t xml:space="preserve"> model was </w:t>
      </w:r>
      <w:r w:rsidR="005B1037" w:rsidRPr="00472377">
        <w:rPr>
          <w:rFonts w:ascii="Times New Roman" w:hAnsi="Times New Roman" w:cs="Times New Roman"/>
          <w:sz w:val="24"/>
          <w:szCs w:val="24"/>
        </w:rPr>
        <w:t xml:space="preserve">subsequently </w:t>
      </w:r>
      <w:r w:rsidR="00DC4F61" w:rsidRPr="00472377">
        <w:rPr>
          <w:rFonts w:ascii="Times New Roman" w:hAnsi="Times New Roman" w:cs="Times New Roman"/>
          <w:sz w:val="24"/>
          <w:szCs w:val="24"/>
        </w:rPr>
        <w:t>updated in 2003 by its creators</w:t>
      </w:r>
      <w:r w:rsidR="006F0C39" w:rsidRPr="00472377">
        <w:rPr>
          <w:rFonts w:ascii="Times New Roman" w:hAnsi="Times New Roman" w:cs="Times New Roman"/>
          <w:sz w:val="24"/>
          <w:szCs w:val="24"/>
        </w:rPr>
        <w:t xml:space="preserve">. </w:t>
      </w:r>
      <w:r w:rsidR="00223632" w:rsidRPr="00472377">
        <w:rPr>
          <w:rFonts w:ascii="Times New Roman" w:hAnsi="Times New Roman" w:cs="Times New Roman"/>
          <w:sz w:val="24"/>
          <w:szCs w:val="24"/>
        </w:rPr>
        <w:t xml:space="preserve">The </w:t>
      </w:r>
      <w:r w:rsidR="00DC4F61" w:rsidRPr="00472377">
        <w:rPr>
          <w:rFonts w:ascii="Times New Roman" w:hAnsi="Times New Roman" w:cs="Times New Roman"/>
          <w:sz w:val="24"/>
          <w:szCs w:val="24"/>
        </w:rPr>
        <w:t>model incorporates six measurements</w:t>
      </w:r>
      <w:r w:rsidR="004C6B5C" w:rsidRPr="00472377">
        <w:rPr>
          <w:rFonts w:ascii="Times New Roman" w:hAnsi="Times New Roman" w:cs="Times New Roman"/>
          <w:sz w:val="24"/>
          <w:szCs w:val="24"/>
        </w:rPr>
        <w:t xml:space="preserve"> </w:t>
      </w:r>
      <w:r w:rsidR="00DC4F61" w:rsidRPr="00472377">
        <w:rPr>
          <w:rFonts w:ascii="Times New Roman" w:hAnsi="Times New Roman" w:cs="Times New Roman"/>
          <w:sz w:val="24"/>
          <w:szCs w:val="24"/>
        </w:rPr>
        <w:t>(DeLone and M</w:t>
      </w:r>
      <w:r w:rsidR="006C0949" w:rsidRPr="00472377">
        <w:rPr>
          <w:rFonts w:ascii="Times New Roman" w:hAnsi="Times New Roman" w:cs="Times New Roman"/>
          <w:sz w:val="24"/>
          <w:szCs w:val="24"/>
        </w:rPr>
        <w:t>cL</w:t>
      </w:r>
      <w:r w:rsidR="00DC4F61" w:rsidRPr="00472377">
        <w:rPr>
          <w:rFonts w:ascii="Times New Roman" w:hAnsi="Times New Roman" w:cs="Times New Roman"/>
          <w:sz w:val="24"/>
          <w:szCs w:val="24"/>
        </w:rPr>
        <w:t>ean 2003</w:t>
      </w:r>
      <w:r w:rsidR="00357832" w:rsidRPr="00472377">
        <w:rPr>
          <w:rFonts w:ascii="Times New Roman" w:hAnsi="Times New Roman" w:cs="Times New Roman"/>
          <w:sz w:val="24"/>
          <w:szCs w:val="24"/>
        </w:rPr>
        <w:t>;</w:t>
      </w:r>
      <w:r w:rsidR="00DC4F61" w:rsidRPr="00472377">
        <w:rPr>
          <w:rFonts w:ascii="Times New Roman" w:hAnsi="Times New Roman" w:cs="Times New Roman"/>
          <w:sz w:val="24"/>
          <w:szCs w:val="24"/>
        </w:rPr>
        <w:t xml:space="preserve"> Wang</w:t>
      </w:r>
      <w:r w:rsidR="00FF4D04" w:rsidRPr="00472377">
        <w:rPr>
          <w:rFonts w:ascii="Times New Roman" w:hAnsi="Times New Roman" w:cs="Times New Roman"/>
          <w:sz w:val="24"/>
          <w:szCs w:val="24"/>
        </w:rPr>
        <w:t>, Wang, and Shee</w:t>
      </w:r>
      <w:r w:rsidR="00DC4F61" w:rsidRPr="00472377">
        <w:rPr>
          <w:rFonts w:ascii="Times New Roman" w:hAnsi="Times New Roman" w:cs="Times New Roman"/>
          <w:sz w:val="24"/>
          <w:szCs w:val="24"/>
        </w:rPr>
        <w:t xml:space="preserve"> 2007): framework quality</w:t>
      </w:r>
      <w:r w:rsidR="004C6B5C" w:rsidRPr="00472377">
        <w:rPr>
          <w:rFonts w:ascii="Times New Roman" w:hAnsi="Times New Roman" w:cs="Times New Roman"/>
          <w:sz w:val="24"/>
          <w:szCs w:val="24"/>
        </w:rPr>
        <w:t>,</w:t>
      </w:r>
      <w:r w:rsidR="00DC4F61" w:rsidRPr="00472377">
        <w:rPr>
          <w:rFonts w:ascii="Times New Roman" w:hAnsi="Times New Roman" w:cs="Times New Roman"/>
          <w:sz w:val="24"/>
          <w:szCs w:val="24"/>
        </w:rPr>
        <w:t xml:space="preserve"> data quality</w:t>
      </w:r>
      <w:r w:rsidR="004C6B5C" w:rsidRPr="00472377">
        <w:rPr>
          <w:rFonts w:ascii="Times New Roman" w:hAnsi="Times New Roman" w:cs="Times New Roman"/>
          <w:sz w:val="24"/>
          <w:szCs w:val="24"/>
        </w:rPr>
        <w:t>,</w:t>
      </w:r>
      <w:r w:rsidR="00DC4F61" w:rsidRPr="00472377">
        <w:rPr>
          <w:rFonts w:ascii="Times New Roman" w:hAnsi="Times New Roman" w:cs="Times New Roman"/>
          <w:sz w:val="24"/>
          <w:szCs w:val="24"/>
        </w:rPr>
        <w:t xml:space="preserve"> administration quality</w:t>
      </w:r>
      <w:r w:rsidR="004C6B5C" w:rsidRPr="00472377">
        <w:rPr>
          <w:rFonts w:ascii="Times New Roman" w:hAnsi="Times New Roman" w:cs="Times New Roman"/>
          <w:sz w:val="24"/>
          <w:szCs w:val="24"/>
        </w:rPr>
        <w:t xml:space="preserve">, </w:t>
      </w:r>
      <w:r w:rsidR="00223632" w:rsidRPr="00472377">
        <w:rPr>
          <w:rFonts w:ascii="Times New Roman" w:hAnsi="Times New Roman" w:cs="Times New Roman"/>
          <w:sz w:val="24"/>
          <w:szCs w:val="24"/>
        </w:rPr>
        <w:t xml:space="preserve">aim to utilize or </w:t>
      </w:r>
      <w:r w:rsidR="00DC4F61" w:rsidRPr="00472377">
        <w:rPr>
          <w:rFonts w:ascii="Times New Roman" w:hAnsi="Times New Roman" w:cs="Times New Roman"/>
          <w:sz w:val="24"/>
          <w:szCs w:val="24"/>
        </w:rPr>
        <w:t xml:space="preserve">utilization </w:t>
      </w:r>
      <w:r w:rsidR="00223632" w:rsidRPr="00472377">
        <w:rPr>
          <w:rFonts w:ascii="Times New Roman" w:hAnsi="Times New Roman" w:cs="Times New Roman"/>
          <w:sz w:val="24"/>
          <w:szCs w:val="24"/>
        </w:rPr>
        <w:t>of</w:t>
      </w:r>
      <w:r w:rsidR="00DC4F61" w:rsidRPr="00472377">
        <w:rPr>
          <w:rFonts w:ascii="Times New Roman" w:hAnsi="Times New Roman" w:cs="Times New Roman"/>
          <w:sz w:val="24"/>
          <w:szCs w:val="24"/>
        </w:rPr>
        <w:t xml:space="preserve"> the framework</w:t>
      </w:r>
      <w:r w:rsidR="004C6B5C" w:rsidRPr="00472377">
        <w:rPr>
          <w:rFonts w:ascii="Times New Roman" w:hAnsi="Times New Roman" w:cs="Times New Roman"/>
          <w:sz w:val="24"/>
          <w:szCs w:val="24"/>
        </w:rPr>
        <w:t>,</w:t>
      </w:r>
      <w:r w:rsidR="00DC4F61" w:rsidRPr="00472377">
        <w:rPr>
          <w:rFonts w:ascii="Times New Roman" w:hAnsi="Times New Roman" w:cs="Times New Roman"/>
          <w:sz w:val="24"/>
          <w:szCs w:val="24"/>
        </w:rPr>
        <w:t xml:space="preserve"> client </w:t>
      </w:r>
      <w:r w:rsidR="00D067A8" w:rsidRPr="00472377">
        <w:rPr>
          <w:rFonts w:ascii="Times New Roman" w:hAnsi="Times New Roman" w:cs="Times New Roman"/>
          <w:sz w:val="24"/>
          <w:szCs w:val="24"/>
        </w:rPr>
        <w:t>fulfillment</w:t>
      </w:r>
      <w:r w:rsidR="004C6B5C" w:rsidRPr="00472377">
        <w:rPr>
          <w:rFonts w:ascii="Times New Roman" w:hAnsi="Times New Roman" w:cs="Times New Roman"/>
          <w:sz w:val="24"/>
          <w:szCs w:val="24"/>
        </w:rPr>
        <w:t>, and</w:t>
      </w:r>
      <w:r w:rsidR="00DC4F61" w:rsidRPr="00472377">
        <w:rPr>
          <w:rFonts w:ascii="Times New Roman" w:hAnsi="Times New Roman" w:cs="Times New Roman"/>
          <w:sz w:val="24"/>
          <w:szCs w:val="24"/>
        </w:rPr>
        <w:t xml:space="preserve"> the advantages of utilizing the framework.</w:t>
      </w:r>
      <w:r w:rsidR="00D07297" w:rsidRPr="00472377">
        <w:rPr>
          <w:rFonts w:ascii="Times New Roman" w:hAnsi="Times New Roman" w:cs="Times New Roman"/>
          <w:sz w:val="24"/>
          <w:szCs w:val="24"/>
        </w:rPr>
        <w:t xml:space="preserve"> </w:t>
      </w:r>
      <w:r w:rsidR="00EE118E" w:rsidRPr="00472377">
        <w:rPr>
          <w:rFonts w:ascii="Times New Roman" w:hAnsi="Times New Roman" w:cs="Times New Roman"/>
          <w:sz w:val="24"/>
          <w:szCs w:val="24"/>
        </w:rPr>
        <w:t xml:space="preserve">However, use </w:t>
      </w:r>
      <w:r w:rsidR="00DC4F61" w:rsidRPr="00472377">
        <w:rPr>
          <w:rFonts w:ascii="Times New Roman" w:hAnsi="Times New Roman" w:cs="Times New Roman"/>
          <w:sz w:val="24"/>
          <w:szCs w:val="24"/>
        </w:rPr>
        <w:t xml:space="preserve">of the D&amp;M model </w:t>
      </w:r>
      <w:r w:rsidR="00022598" w:rsidRPr="00472377">
        <w:rPr>
          <w:rFonts w:ascii="Times New Roman" w:hAnsi="Times New Roman" w:cs="Times New Roman"/>
          <w:sz w:val="24"/>
          <w:szCs w:val="24"/>
        </w:rPr>
        <w:t>for</w:t>
      </w:r>
      <w:r w:rsidR="00DC4F61" w:rsidRPr="00472377">
        <w:rPr>
          <w:rFonts w:ascii="Times New Roman" w:hAnsi="Times New Roman" w:cs="Times New Roman"/>
          <w:sz w:val="24"/>
          <w:szCs w:val="24"/>
        </w:rPr>
        <w:t xml:space="preserve"> estimating the </w:t>
      </w:r>
      <w:r w:rsidR="00B20BD0" w:rsidRPr="00472377">
        <w:rPr>
          <w:rFonts w:ascii="Times New Roman" w:hAnsi="Times New Roman" w:cs="Times New Roman"/>
          <w:sz w:val="24"/>
          <w:szCs w:val="24"/>
        </w:rPr>
        <w:t xml:space="preserve">success </w:t>
      </w:r>
      <w:r w:rsidR="00DC4F61" w:rsidRPr="00472377">
        <w:rPr>
          <w:rFonts w:ascii="Times New Roman" w:hAnsi="Times New Roman" w:cs="Times New Roman"/>
          <w:sz w:val="24"/>
          <w:szCs w:val="24"/>
        </w:rPr>
        <w:t xml:space="preserve">of e-learning frameworks </w:t>
      </w:r>
      <w:r w:rsidR="00033AD3" w:rsidRPr="00472377">
        <w:rPr>
          <w:rFonts w:ascii="Times New Roman" w:hAnsi="Times New Roman" w:cs="Times New Roman"/>
          <w:sz w:val="24"/>
          <w:szCs w:val="24"/>
        </w:rPr>
        <w:t xml:space="preserve">has been </w:t>
      </w:r>
      <w:r w:rsidR="00DC4F61" w:rsidRPr="00472377">
        <w:rPr>
          <w:rFonts w:ascii="Times New Roman" w:hAnsi="Times New Roman" w:cs="Times New Roman"/>
          <w:sz w:val="24"/>
          <w:szCs w:val="24"/>
        </w:rPr>
        <w:t xml:space="preserve">censured </w:t>
      </w:r>
      <w:r w:rsidR="00223632" w:rsidRPr="00472377">
        <w:rPr>
          <w:rFonts w:ascii="Times New Roman" w:hAnsi="Times New Roman" w:cs="Times New Roman"/>
          <w:sz w:val="24"/>
          <w:szCs w:val="24"/>
        </w:rPr>
        <w:t xml:space="preserve">variously, such as </w:t>
      </w:r>
      <w:r w:rsidR="00033AD3" w:rsidRPr="00472377">
        <w:rPr>
          <w:rFonts w:ascii="Times New Roman" w:hAnsi="Times New Roman" w:cs="Times New Roman"/>
          <w:sz w:val="24"/>
          <w:szCs w:val="24"/>
        </w:rPr>
        <w:t>it</w:t>
      </w:r>
      <w:r w:rsidR="00DC4F61" w:rsidRPr="00472377">
        <w:rPr>
          <w:rFonts w:ascii="Times New Roman" w:hAnsi="Times New Roman" w:cs="Times New Roman"/>
          <w:sz w:val="24"/>
          <w:szCs w:val="24"/>
        </w:rPr>
        <w:t xml:space="preserve"> </w:t>
      </w:r>
      <w:r w:rsidR="00033AD3" w:rsidRPr="00472377">
        <w:rPr>
          <w:rFonts w:ascii="Times New Roman" w:hAnsi="Times New Roman" w:cs="Times New Roman"/>
          <w:sz w:val="24"/>
          <w:szCs w:val="24"/>
        </w:rPr>
        <w:t xml:space="preserve">does not </w:t>
      </w:r>
      <w:r w:rsidR="00DC4F61" w:rsidRPr="00472377">
        <w:rPr>
          <w:rFonts w:ascii="Times New Roman" w:hAnsi="Times New Roman" w:cs="Times New Roman"/>
          <w:sz w:val="24"/>
          <w:szCs w:val="24"/>
        </w:rPr>
        <w:t xml:space="preserve">consider </w:t>
      </w:r>
      <w:r w:rsidR="00090366" w:rsidRPr="00472377">
        <w:rPr>
          <w:rFonts w:ascii="Times New Roman" w:hAnsi="Times New Roman" w:cs="Times New Roman"/>
          <w:sz w:val="24"/>
          <w:szCs w:val="24"/>
        </w:rPr>
        <w:t xml:space="preserve">cultural </w:t>
      </w:r>
      <w:r w:rsidR="00DC4F61" w:rsidRPr="00472377">
        <w:rPr>
          <w:rFonts w:ascii="Times New Roman" w:hAnsi="Times New Roman" w:cs="Times New Roman"/>
          <w:sz w:val="24"/>
          <w:szCs w:val="24"/>
        </w:rPr>
        <w:t xml:space="preserve">viewpoints, the </w:t>
      </w:r>
      <w:r w:rsidR="00090366" w:rsidRPr="00472377">
        <w:rPr>
          <w:rFonts w:ascii="Times New Roman" w:hAnsi="Times New Roman" w:cs="Times New Roman"/>
          <w:sz w:val="24"/>
          <w:szCs w:val="24"/>
        </w:rPr>
        <w:t>instructor’s</w:t>
      </w:r>
      <w:r w:rsidR="00DC4F61" w:rsidRPr="00472377">
        <w:rPr>
          <w:rFonts w:ascii="Times New Roman" w:hAnsi="Times New Roman" w:cs="Times New Roman"/>
          <w:sz w:val="24"/>
          <w:szCs w:val="24"/>
        </w:rPr>
        <w:t xml:space="preserve"> point of view, the connection between the model parts </w:t>
      </w:r>
      <w:r w:rsidR="00090366" w:rsidRPr="00472377">
        <w:rPr>
          <w:rFonts w:ascii="Times New Roman" w:hAnsi="Times New Roman" w:cs="Times New Roman"/>
          <w:sz w:val="24"/>
          <w:szCs w:val="24"/>
        </w:rPr>
        <w:t>(</w:t>
      </w:r>
      <w:r w:rsidR="00DC4F61" w:rsidRPr="00472377">
        <w:rPr>
          <w:rFonts w:ascii="Times New Roman" w:hAnsi="Times New Roman" w:cs="Times New Roman"/>
          <w:sz w:val="24"/>
          <w:szCs w:val="24"/>
        </w:rPr>
        <w:t>Wang</w:t>
      </w:r>
      <w:r w:rsidR="00C77BFB" w:rsidRPr="00472377">
        <w:rPr>
          <w:rFonts w:ascii="Times New Roman" w:hAnsi="Times New Roman" w:cs="Times New Roman"/>
          <w:sz w:val="24"/>
          <w:szCs w:val="24"/>
        </w:rPr>
        <w:t>, Wa</w:t>
      </w:r>
      <w:r w:rsidR="000C4C19" w:rsidRPr="00472377">
        <w:rPr>
          <w:rFonts w:ascii="Times New Roman" w:hAnsi="Times New Roman" w:cs="Times New Roman"/>
          <w:sz w:val="24"/>
          <w:szCs w:val="24"/>
        </w:rPr>
        <w:t>n</w:t>
      </w:r>
      <w:r w:rsidR="00C77BFB" w:rsidRPr="00472377">
        <w:rPr>
          <w:rFonts w:ascii="Times New Roman" w:hAnsi="Times New Roman" w:cs="Times New Roman"/>
          <w:sz w:val="24"/>
          <w:szCs w:val="24"/>
        </w:rPr>
        <w:t>g, and Shee</w:t>
      </w:r>
      <w:r w:rsidR="00DC4F61" w:rsidRPr="00472377">
        <w:rPr>
          <w:rFonts w:ascii="Times New Roman" w:hAnsi="Times New Roman" w:cs="Times New Roman"/>
          <w:sz w:val="24"/>
          <w:szCs w:val="24"/>
        </w:rPr>
        <w:t xml:space="preserve"> 2007</w:t>
      </w:r>
      <w:r w:rsidR="00090366" w:rsidRPr="00472377">
        <w:rPr>
          <w:rFonts w:ascii="Times New Roman" w:hAnsi="Times New Roman" w:cs="Times New Roman"/>
          <w:sz w:val="24"/>
          <w:szCs w:val="24"/>
        </w:rPr>
        <w:t>)</w:t>
      </w:r>
      <w:r w:rsidR="00DC4F61" w:rsidRPr="00472377">
        <w:rPr>
          <w:rFonts w:ascii="Times New Roman" w:hAnsi="Times New Roman" w:cs="Times New Roman"/>
          <w:sz w:val="24"/>
          <w:szCs w:val="24"/>
        </w:rPr>
        <w:t>,</w:t>
      </w:r>
      <w:r w:rsidR="00090366" w:rsidRPr="00472377">
        <w:rPr>
          <w:rFonts w:ascii="Times New Roman" w:hAnsi="Times New Roman" w:cs="Times New Roman"/>
          <w:sz w:val="24"/>
          <w:szCs w:val="24"/>
        </w:rPr>
        <w:t xml:space="preserve"> </w:t>
      </w:r>
      <w:r w:rsidR="00223632" w:rsidRPr="00472377">
        <w:rPr>
          <w:rFonts w:ascii="Times New Roman" w:hAnsi="Times New Roman" w:cs="Times New Roman"/>
          <w:sz w:val="24"/>
          <w:szCs w:val="24"/>
        </w:rPr>
        <w:t xml:space="preserve">and </w:t>
      </w:r>
      <w:r w:rsidR="00DC4F61" w:rsidRPr="00472377">
        <w:rPr>
          <w:rFonts w:ascii="Times New Roman" w:hAnsi="Times New Roman" w:cs="Times New Roman"/>
          <w:sz w:val="24"/>
          <w:szCs w:val="24"/>
        </w:rPr>
        <w:t>the reliability of the client (Lin 2008</w:t>
      </w:r>
      <w:r w:rsidR="00223632" w:rsidRPr="00472377">
        <w:rPr>
          <w:rFonts w:ascii="Times New Roman" w:hAnsi="Times New Roman" w:cs="Times New Roman"/>
          <w:sz w:val="24"/>
          <w:szCs w:val="24"/>
        </w:rPr>
        <w:t>)</w:t>
      </w:r>
      <w:r w:rsidR="009E04D5" w:rsidRPr="00472377">
        <w:rPr>
          <w:rFonts w:ascii="Times New Roman" w:hAnsi="Times New Roman" w:cs="Times New Roman"/>
          <w:sz w:val="24"/>
          <w:szCs w:val="24"/>
        </w:rPr>
        <w:t>.</w:t>
      </w:r>
    </w:p>
    <w:p w14:paraId="2FA131CF" w14:textId="02556A6B" w:rsidR="00D8736F" w:rsidRPr="00472377" w:rsidRDefault="00D8736F" w:rsidP="00EC219C">
      <w:pPr>
        <w:spacing w:before="360" w:after="60" w:line="480" w:lineRule="auto"/>
        <w:ind w:right="567"/>
        <w:jc w:val="both"/>
        <w:rPr>
          <w:rFonts w:ascii="Times New Roman" w:eastAsia="Calibri" w:hAnsi="Times New Roman" w:cs="Times New Roman"/>
          <w:sz w:val="24"/>
          <w:szCs w:val="24"/>
        </w:rPr>
      </w:pPr>
      <w:r w:rsidRPr="00472377">
        <w:rPr>
          <w:rFonts w:ascii="Times New Roman" w:hAnsi="Times New Roman" w:cs="Times New Roman"/>
          <w:i/>
          <w:iCs/>
          <w:sz w:val="24"/>
          <w:szCs w:val="24"/>
        </w:rPr>
        <w:t xml:space="preserve">Social </w:t>
      </w:r>
      <w:r w:rsidR="00D07615" w:rsidRPr="00472377">
        <w:rPr>
          <w:rFonts w:ascii="Times New Roman" w:hAnsi="Times New Roman" w:cs="Times New Roman"/>
          <w:i/>
          <w:iCs/>
          <w:sz w:val="24"/>
          <w:szCs w:val="24"/>
        </w:rPr>
        <w:t>c</w:t>
      </w:r>
      <w:r w:rsidRPr="00472377">
        <w:rPr>
          <w:rFonts w:ascii="Times New Roman" w:hAnsi="Times New Roman" w:cs="Times New Roman"/>
          <w:i/>
          <w:iCs/>
          <w:sz w:val="24"/>
          <w:szCs w:val="24"/>
        </w:rPr>
        <w:t xml:space="preserve">ognitive </w:t>
      </w:r>
      <w:r w:rsidR="00D07615" w:rsidRPr="00472377">
        <w:rPr>
          <w:rFonts w:ascii="Times New Roman" w:hAnsi="Times New Roman" w:cs="Times New Roman"/>
          <w:i/>
          <w:iCs/>
          <w:sz w:val="24"/>
          <w:szCs w:val="24"/>
        </w:rPr>
        <w:t>t</w:t>
      </w:r>
      <w:r w:rsidRPr="00472377">
        <w:rPr>
          <w:rFonts w:ascii="Times New Roman" w:hAnsi="Times New Roman" w:cs="Times New Roman"/>
          <w:i/>
          <w:iCs/>
          <w:sz w:val="24"/>
          <w:szCs w:val="24"/>
        </w:rPr>
        <w:t>heory</w:t>
      </w:r>
    </w:p>
    <w:p w14:paraId="7039EB4E" w14:textId="76289881" w:rsidR="00D8736F" w:rsidRPr="00472377" w:rsidRDefault="00D8736F" w:rsidP="00EC219C">
      <w:pPr>
        <w:pStyle w:val="ListParagraph"/>
        <w:spacing w:after="0" w:line="480" w:lineRule="auto"/>
        <w:ind w:left="0"/>
        <w:jc w:val="both"/>
        <w:rPr>
          <w:rFonts w:ascii="Times New Roman" w:hAnsi="Times New Roman" w:cs="Times New Roman"/>
          <w:sz w:val="24"/>
          <w:szCs w:val="24"/>
        </w:rPr>
      </w:pPr>
      <w:r w:rsidRPr="00472377">
        <w:rPr>
          <w:rFonts w:ascii="Times New Roman" w:hAnsi="Times New Roman" w:cs="Times New Roman"/>
          <w:sz w:val="24"/>
          <w:szCs w:val="24"/>
        </w:rPr>
        <w:t xml:space="preserve">Social cognition has been defined as </w:t>
      </w:r>
      <w:r w:rsidR="00472377" w:rsidRPr="00472377">
        <w:rPr>
          <w:rFonts w:ascii="Times New Roman" w:hAnsi="Times New Roman" w:cs="Times New Roman"/>
          <w:sz w:val="24"/>
          <w:szCs w:val="24"/>
        </w:rPr>
        <w:t>“</w:t>
      </w:r>
      <w:r w:rsidRPr="00472377">
        <w:rPr>
          <w:rFonts w:ascii="Times New Roman" w:hAnsi="Times New Roman" w:cs="Times New Roman"/>
          <w:sz w:val="24"/>
          <w:szCs w:val="24"/>
        </w:rPr>
        <w:t>the domain of cognition that involves the perception, interpretation, and processing of social information</w:t>
      </w:r>
      <w:r w:rsidR="00472377" w:rsidRPr="00472377">
        <w:rPr>
          <w:rFonts w:ascii="Times New Roman" w:hAnsi="Times New Roman" w:cs="Times New Roman"/>
          <w:sz w:val="24"/>
          <w:szCs w:val="24"/>
        </w:rPr>
        <w:t>”</w:t>
      </w:r>
      <w:r w:rsidRPr="00472377">
        <w:rPr>
          <w:rFonts w:ascii="Times New Roman" w:hAnsi="Times New Roman" w:cs="Times New Roman"/>
          <w:sz w:val="24"/>
          <w:szCs w:val="24"/>
        </w:rPr>
        <w:t xml:space="preserve"> </w:t>
      </w:r>
      <w:r w:rsidR="009E04D5" w:rsidRPr="00472377">
        <w:rPr>
          <w:rFonts w:ascii="Times New Roman" w:hAnsi="Times New Roman" w:cs="Times New Roman"/>
          <w:sz w:val="24"/>
          <w:szCs w:val="24"/>
        </w:rPr>
        <w:t xml:space="preserve">and </w:t>
      </w:r>
      <w:r w:rsidR="00472377" w:rsidRPr="00472377">
        <w:rPr>
          <w:rFonts w:ascii="Times New Roman" w:hAnsi="Times New Roman" w:cs="Times New Roman"/>
          <w:sz w:val="24"/>
          <w:szCs w:val="24"/>
        </w:rPr>
        <w:t>“</w:t>
      </w:r>
      <w:r w:rsidRPr="00472377">
        <w:rPr>
          <w:rFonts w:ascii="Times New Roman" w:hAnsi="Times New Roman" w:cs="Times New Roman"/>
          <w:sz w:val="24"/>
          <w:szCs w:val="24"/>
        </w:rPr>
        <w:t>the space of discernment that includes the observation, understanding, and handling of social data</w:t>
      </w:r>
      <w:r w:rsidR="00472377" w:rsidRPr="00472377">
        <w:rPr>
          <w:rFonts w:ascii="Times New Roman" w:hAnsi="Times New Roman" w:cs="Times New Roman"/>
          <w:sz w:val="24"/>
          <w:szCs w:val="24"/>
        </w:rPr>
        <w:t>”</w:t>
      </w:r>
      <w:r w:rsidRPr="00472377">
        <w:rPr>
          <w:rFonts w:ascii="Times New Roman" w:hAnsi="Times New Roman" w:cs="Times New Roman"/>
          <w:sz w:val="24"/>
          <w:szCs w:val="24"/>
        </w:rPr>
        <w:t xml:space="preserve"> (Penn </w:t>
      </w:r>
      <w:r w:rsidR="00166A01" w:rsidRPr="00472377">
        <w:rPr>
          <w:rFonts w:ascii="Times New Roman" w:hAnsi="Times New Roman" w:cs="Times New Roman"/>
          <w:sz w:val="24"/>
          <w:szCs w:val="24"/>
        </w:rPr>
        <w:t>et al.</w:t>
      </w:r>
      <w:r w:rsidRPr="00472377">
        <w:rPr>
          <w:rFonts w:ascii="Times New Roman" w:hAnsi="Times New Roman" w:cs="Times New Roman"/>
          <w:sz w:val="24"/>
          <w:szCs w:val="24"/>
        </w:rPr>
        <w:t xml:space="preserve"> 1997). </w:t>
      </w:r>
      <w:r w:rsidR="004A304F" w:rsidRPr="00472377">
        <w:rPr>
          <w:rFonts w:ascii="Times New Roman" w:hAnsi="Times New Roman" w:cs="Times New Roman"/>
          <w:sz w:val="24"/>
          <w:szCs w:val="24"/>
        </w:rPr>
        <w:t xml:space="preserve">Albert Bandura’s </w:t>
      </w:r>
      <w:r w:rsidR="0038528F" w:rsidRPr="00472377">
        <w:rPr>
          <w:rFonts w:ascii="Times New Roman" w:hAnsi="Times New Roman" w:cs="Times New Roman"/>
          <w:sz w:val="24"/>
          <w:szCs w:val="24"/>
        </w:rPr>
        <w:t>s</w:t>
      </w:r>
      <w:r w:rsidRPr="00472377">
        <w:rPr>
          <w:rFonts w:ascii="Times New Roman" w:hAnsi="Times New Roman" w:cs="Times New Roman"/>
          <w:sz w:val="24"/>
          <w:szCs w:val="24"/>
        </w:rPr>
        <w:t xml:space="preserve">ocial </w:t>
      </w:r>
      <w:r w:rsidR="0038528F" w:rsidRPr="00472377">
        <w:rPr>
          <w:rFonts w:ascii="Times New Roman" w:hAnsi="Times New Roman" w:cs="Times New Roman"/>
          <w:sz w:val="24"/>
          <w:szCs w:val="24"/>
        </w:rPr>
        <w:t>l</w:t>
      </w:r>
      <w:r w:rsidRPr="00472377">
        <w:rPr>
          <w:rFonts w:ascii="Times New Roman" w:hAnsi="Times New Roman" w:cs="Times New Roman"/>
          <w:sz w:val="24"/>
          <w:szCs w:val="24"/>
        </w:rPr>
        <w:t xml:space="preserve">earning </w:t>
      </w:r>
      <w:r w:rsidR="0038528F" w:rsidRPr="00472377">
        <w:rPr>
          <w:rFonts w:ascii="Times New Roman" w:hAnsi="Times New Roman" w:cs="Times New Roman"/>
          <w:sz w:val="24"/>
          <w:szCs w:val="24"/>
        </w:rPr>
        <w:t>h</w:t>
      </w:r>
      <w:r w:rsidRPr="00472377">
        <w:rPr>
          <w:rFonts w:ascii="Times New Roman" w:hAnsi="Times New Roman" w:cs="Times New Roman"/>
          <w:sz w:val="24"/>
          <w:szCs w:val="24"/>
        </w:rPr>
        <w:t xml:space="preserve">ypothesis </w:t>
      </w:r>
      <w:r w:rsidR="00566818" w:rsidRPr="00472377">
        <w:rPr>
          <w:rFonts w:ascii="Times New Roman" w:hAnsi="Times New Roman" w:cs="Times New Roman"/>
          <w:sz w:val="24"/>
          <w:szCs w:val="24"/>
        </w:rPr>
        <w:t xml:space="preserve">was </w:t>
      </w:r>
      <w:r w:rsidRPr="00472377">
        <w:rPr>
          <w:rFonts w:ascii="Times New Roman" w:hAnsi="Times New Roman" w:cs="Times New Roman"/>
          <w:sz w:val="24"/>
          <w:szCs w:val="24"/>
        </w:rPr>
        <w:t>formed into the SCT in 1986</w:t>
      </w:r>
      <w:r w:rsidR="00107501" w:rsidRPr="00472377">
        <w:rPr>
          <w:rFonts w:ascii="Times New Roman" w:hAnsi="Times New Roman" w:cs="Times New Roman"/>
          <w:sz w:val="24"/>
          <w:szCs w:val="24"/>
        </w:rPr>
        <w:t>, which</w:t>
      </w:r>
      <w:r w:rsidRPr="00472377">
        <w:rPr>
          <w:rFonts w:ascii="Times New Roman" w:hAnsi="Times New Roman" w:cs="Times New Roman"/>
          <w:sz w:val="24"/>
          <w:szCs w:val="24"/>
        </w:rPr>
        <w:t xml:space="preserve"> </w:t>
      </w:r>
      <w:r w:rsidR="00566818" w:rsidRPr="00472377">
        <w:rPr>
          <w:rFonts w:ascii="Times New Roman" w:hAnsi="Times New Roman" w:cs="Times New Roman"/>
          <w:sz w:val="24"/>
          <w:szCs w:val="24"/>
        </w:rPr>
        <w:t xml:space="preserve">posits </w:t>
      </w:r>
      <w:r w:rsidRPr="00472377">
        <w:rPr>
          <w:rFonts w:ascii="Times New Roman" w:hAnsi="Times New Roman" w:cs="Times New Roman"/>
          <w:sz w:val="24"/>
          <w:szCs w:val="24"/>
        </w:rPr>
        <w:t xml:space="preserve">that learning happens in a social setting with dynamic and corresponding communication </w:t>
      </w:r>
      <w:r w:rsidR="00566818" w:rsidRPr="00472377">
        <w:rPr>
          <w:rFonts w:ascii="Times New Roman" w:hAnsi="Times New Roman" w:cs="Times New Roman"/>
          <w:sz w:val="24"/>
          <w:szCs w:val="24"/>
        </w:rPr>
        <w:t xml:space="preserve">between </w:t>
      </w:r>
      <w:r w:rsidRPr="00472377">
        <w:rPr>
          <w:rFonts w:ascii="Times New Roman" w:hAnsi="Times New Roman" w:cs="Times New Roman"/>
          <w:sz w:val="24"/>
          <w:szCs w:val="24"/>
        </w:rPr>
        <w:t>the individual, condition</w:t>
      </w:r>
      <w:r w:rsidR="00566818" w:rsidRPr="00472377">
        <w:rPr>
          <w:rFonts w:ascii="Times New Roman" w:hAnsi="Times New Roman" w:cs="Times New Roman"/>
          <w:sz w:val="24"/>
          <w:szCs w:val="24"/>
        </w:rPr>
        <w:t>s</w:t>
      </w:r>
      <w:r w:rsidRPr="00472377">
        <w:rPr>
          <w:rFonts w:ascii="Times New Roman" w:hAnsi="Times New Roman" w:cs="Times New Roman"/>
          <w:sz w:val="24"/>
          <w:szCs w:val="24"/>
        </w:rPr>
        <w:t>, and conduct. SCT</w:t>
      </w:r>
      <w:r w:rsidR="005C43CA" w:rsidRPr="00472377">
        <w:rPr>
          <w:rFonts w:ascii="Times New Roman" w:hAnsi="Times New Roman" w:cs="Times New Roman"/>
          <w:sz w:val="24"/>
          <w:szCs w:val="24"/>
        </w:rPr>
        <w:t>’s unique feature</w:t>
      </w:r>
      <w:r w:rsidRPr="00472377">
        <w:rPr>
          <w:rFonts w:ascii="Times New Roman" w:hAnsi="Times New Roman" w:cs="Times New Roman"/>
          <w:sz w:val="24"/>
          <w:szCs w:val="24"/>
        </w:rPr>
        <w:t xml:space="preserve"> is </w:t>
      </w:r>
      <w:r w:rsidR="005C43CA" w:rsidRPr="00472377">
        <w:rPr>
          <w:rFonts w:ascii="Times New Roman" w:hAnsi="Times New Roman" w:cs="Times New Roman"/>
          <w:sz w:val="24"/>
          <w:szCs w:val="24"/>
        </w:rPr>
        <w:t xml:space="preserve">its </w:t>
      </w:r>
      <w:r w:rsidRPr="00472377">
        <w:rPr>
          <w:rFonts w:ascii="Times New Roman" w:hAnsi="Times New Roman" w:cs="Times New Roman"/>
          <w:sz w:val="24"/>
          <w:szCs w:val="24"/>
        </w:rPr>
        <w:t xml:space="preserve">accentuation </w:t>
      </w:r>
      <w:r w:rsidR="005C43CA" w:rsidRPr="00472377">
        <w:rPr>
          <w:rFonts w:ascii="Times New Roman" w:hAnsi="Times New Roman" w:cs="Times New Roman"/>
          <w:sz w:val="24"/>
          <w:szCs w:val="24"/>
        </w:rPr>
        <w:t xml:space="preserve">of </w:t>
      </w:r>
      <w:r w:rsidRPr="00472377">
        <w:rPr>
          <w:rFonts w:ascii="Times New Roman" w:hAnsi="Times New Roman" w:cs="Times New Roman"/>
          <w:sz w:val="24"/>
          <w:szCs w:val="24"/>
        </w:rPr>
        <w:t xml:space="preserve">social impact and outer and inner social support </w:t>
      </w:r>
      <w:r w:rsidR="005C43CA" w:rsidRPr="00472377">
        <w:rPr>
          <w:rFonts w:ascii="Times New Roman" w:hAnsi="Times New Roman" w:cs="Times New Roman"/>
          <w:sz w:val="24"/>
          <w:szCs w:val="24"/>
        </w:rPr>
        <w:t>(</w:t>
      </w:r>
      <w:r w:rsidRPr="00472377">
        <w:rPr>
          <w:rFonts w:ascii="Times New Roman" w:hAnsi="Times New Roman" w:cs="Times New Roman"/>
          <w:sz w:val="24"/>
          <w:szCs w:val="24"/>
        </w:rPr>
        <w:t>Bandura 1977</w:t>
      </w:r>
      <w:r w:rsidR="00471E50" w:rsidRPr="00472377">
        <w:rPr>
          <w:rFonts w:ascii="Times New Roman" w:hAnsi="Times New Roman" w:cs="Times New Roman"/>
          <w:sz w:val="24"/>
          <w:szCs w:val="24"/>
        </w:rPr>
        <w:t>a)</w:t>
      </w:r>
      <w:r w:rsidRPr="00472377">
        <w:rPr>
          <w:rFonts w:ascii="Times New Roman" w:hAnsi="Times New Roman" w:cs="Times New Roman"/>
          <w:sz w:val="24"/>
          <w:szCs w:val="24"/>
        </w:rPr>
        <w:t xml:space="preserve">. </w:t>
      </w:r>
      <w:r w:rsidR="005C43CA" w:rsidRPr="00472377">
        <w:rPr>
          <w:rFonts w:ascii="Times New Roman" w:hAnsi="Times New Roman" w:cs="Times New Roman"/>
          <w:sz w:val="24"/>
          <w:szCs w:val="24"/>
        </w:rPr>
        <w:t xml:space="preserve">The theory </w:t>
      </w:r>
      <w:r w:rsidRPr="00472377">
        <w:rPr>
          <w:rFonts w:ascii="Times New Roman" w:hAnsi="Times New Roman" w:cs="Times New Roman"/>
          <w:sz w:val="24"/>
          <w:szCs w:val="24"/>
        </w:rPr>
        <w:t xml:space="preserve">considers the extraordinary manner by which people obtain and </w:t>
      </w:r>
      <w:r w:rsidR="000D4C62" w:rsidRPr="00472377">
        <w:rPr>
          <w:rFonts w:ascii="Times New Roman" w:hAnsi="Times New Roman" w:cs="Times New Roman"/>
          <w:sz w:val="24"/>
          <w:szCs w:val="24"/>
        </w:rPr>
        <w:t>develop</w:t>
      </w:r>
      <w:r w:rsidRPr="00472377">
        <w:rPr>
          <w:rFonts w:ascii="Times New Roman" w:hAnsi="Times New Roman" w:cs="Times New Roman"/>
          <w:sz w:val="24"/>
          <w:szCs w:val="24"/>
        </w:rPr>
        <w:t xml:space="preserve"> conduct, </w:t>
      </w:r>
      <w:r w:rsidR="000D4C62" w:rsidRPr="00472377">
        <w:rPr>
          <w:rFonts w:ascii="Times New Roman" w:hAnsi="Times New Roman" w:cs="Times New Roman"/>
          <w:sz w:val="24"/>
          <w:szCs w:val="24"/>
        </w:rPr>
        <w:t>as well as</w:t>
      </w:r>
      <w:r w:rsidRPr="00472377">
        <w:rPr>
          <w:rFonts w:ascii="Times New Roman" w:hAnsi="Times New Roman" w:cs="Times New Roman"/>
          <w:sz w:val="24"/>
          <w:szCs w:val="24"/>
        </w:rPr>
        <w:t xml:space="preserve"> the social condition wherein </w:t>
      </w:r>
      <w:r w:rsidR="00457AB6" w:rsidRPr="00472377">
        <w:rPr>
          <w:rFonts w:ascii="Times New Roman" w:hAnsi="Times New Roman" w:cs="Times New Roman"/>
          <w:sz w:val="24"/>
          <w:szCs w:val="24"/>
        </w:rPr>
        <w:t>they</w:t>
      </w:r>
      <w:r w:rsidRPr="00472377">
        <w:rPr>
          <w:rFonts w:ascii="Times New Roman" w:hAnsi="Times New Roman" w:cs="Times New Roman"/>
          <w:sz w:val="24"/>
          <w:szCs w:val="24"/>
        </w:rPr>
        <w:t xml:space="preserve"> play out </w:t>
      </w:r>
      <w:r w:rsidR="000D4C62" w:rsidRPr="00472377">
        <w:rPr>
          <w:rFonts w:ascii="Times New Roman" w:hAnsi="Times New Roman" w:cs="Times New Roman"/>
          <w:sz w:val="24"/>
          <w:szCs w:val="24"/>
        </w:rPr>
        <w:t xml:space="preserve">this </w:t>
      </w:r>
      <w:r w:rsidRPr="00472377">
        <w:rPr>
          <w:rFonts w:ascii="Times New Roman" w:hAnsi="Times New Roman" w:cs="Times New Roman"/>
          <w:sz w:val="24"/>
          <w:szCs w:val="24"/>
        </w:rPr>
        <w:t xml:space="preserve">conduct. The hypothesis </w:t>
      </w:r>
      <w:r w:rsidR="000D4C62" w:rsidRPr="00472377">
        <w:rPr>
          <w:rFonts w:ascii="Times New Roman" w:hAnsi="Times New Roman" w:cs="Times New Roman"/>
          <w:sz w:val="24"/>
          <w:szCs w:val="24"/>
        </w:rPr>
        <w:t xml:space="preserve">also </w:t>
      </w:r>
      <w:r w:rsidR="00471E50" w:rsidRPr="00472377">
        <w:rPr>
          <w:rFonts w:ascii="Times New Roman" w:hAnsi="Times New Roman" w:cs="Times New Roman"/>
          <w:sz w:val="24"/>
          <w:szCs w:val="24"/>
        </w:rPr>
        <w:t>considers</w:t>
      </w:r>
      <w:r w:rsidR="000D4C62" w:rsidRPr="00472377">
        <w:rPr>
          <w:rFonts w:ascii="Times New Roman" w:hAnsi="Times New Roman" w:cs="Times New Roman"/>
          <w:sz w:val="24"/>
          <w:szCs w:val="24"/>
        </w:rPr>
        <w:t xml:space="preserve"> </w:t>
      </w:r>
      <w:r w:rsidRPr="00472377">
        <w:rPr>
          <w:rFonts w:ascii="Times New Roman" w:hAnsi="Times New Roman" w:cs="Times New Roman"/>
          <w:sz w:val="24"/>
          <w:szCs w:val="24"/>
        </w:rPr>
        <w:t>an individual</w:t>
      </w:r>
      <w:r w:rsidR="00A03868" w:rsidRPr="00472377">
        <w:rPr>
          <w:rFonts w:ascii="Times New Roman" w:hAnsi="Times New Roman" w:cs="Times New Roman"/>
          <w:sz w:val="24"/>
          <w:szCs w:val="24"/>
        </w:rPr>
        <w:t>’</w:t>
      </w:r>
      <w:r w:rsidRPr="00472377">
        <w:rPr>
          <w:rFonts w:ascii="Times New Roman" w:hAnsi="Times New Roman" w:cs="Times New Roman"/>
          <w:sz w:val="24"/>
          <w:szCs w:val="24"/>
        </w:rPr>
        <w:t xml:space="preserve">s previous encounters, which factor in whether </w:t>
      </w:r>
      <w:r w:rsidR="000D4C62" w:rsidRPr="00472377">
        <w:rPr>
          <w:rFonts w:ascii="Times New Roman" w:hAnsi="Times New Roman" w:cs="Times New Roman"/>
          <w:sz w:val="24"/>
          <w:szCs w:val="24"/>
        </w:rPr>
        <w:t xml:space="preserve">certain future </w:t>
      </w:r>
      <w:r w:rsidRPr="00472377">
        <w:rPr>
          <w:rFonts w:ascii="Times New Roman" w:hAnsi="Times New Roman" w:cs="Times New Roman"/>
          <w:sz w:val="24"/>
          <w:szCs w:val="24"/>
        </w:rPr>
        <w:t xml:space="preserve">social activity will </w:t>
      </w:r>
      <w:r w:rsidR="000D4C62" w:rsidRPr="00472377">
        <w:rPr>
          <w:rFonts w:ascii="Times New Roman" w:hAnsi="Times New Roman" w:cs="Times New Roman"/>
          <w:sz w:val="24"/>
          <w:szCs w:val="24"/>
        </w:rPr>
        <w:t>occur</w:t>
      </w:r>
      <w:r w:rsidRPr="00472377">
        <w:rPr>
          <w:rFonts w:ascii="Times New Roman" w:hAnsi="Times New Roman" w:cs="Times New Roman"/>
          <w:sz w:val="24"/>
          <w:szCs w:val="24"/>
        </w:rPr>
        <w:t xml:space="preserve">. These previous encounters impact fortifications, desires, and hopes, all of which shape whether an individual will take part in a particular conduct and the reasons </w:t>
      </w:r>
      <w:r w:rsidR="00223632" w:rsidRPr="00472377">
        <w:rPr>
          <w:rFonts w:ascii="Times New Roman" w:hAnsi="Times New Roman" w:cs="Times New Roman"/>
          <w:sz w:val="24"/>
          <w:szCs w:val="24"/>
        </w:rPr>
        <w:t>for the</w:t>
      </w:r>
      <w:r w:rsidRPr="00472377">
        <w:rPr>
          <w:rFonts w:ascii="Times New Roman" w:hAnsi="Times New Roman" w:cs="Times New Roman"/>
          <w:sz w:val="24"/>
          <w:szCs w:val="24"/>
        </w:rPr>
        <w:t xml:space="preserve"> individual</w:t>
      </w:r>
      <w:r w:rsidR="00223632" w:rsidRPr="00472377">
        <w:rPr>
          <w:rFonts w:ascii="Times New Roman" w:hAnsi="Times New Roman" w:cs="Times New Roman"/>
          <w:sz w:val="24"/>
          <w:szCs w:val="24"/>
        </w:rPr>
        <w:t>’s</w:t>
      </w:r>
      <w:r w:rsidRPr="00472377">
        <w:rPr>
          <w:rFonts w:ascii="Times New Roman" w:hAnsi="Times New Roman" w:cs="Times New Roman"/>
          <w:sz w:val="24"/>
          <w:szCs w:val="24"/>
        </w:rPr>
        <w:t xml:space="preserve"> participat</w:t>
      </w:r>
      <w:r w:rsidR="00223632" w:rsidRPr="00472377">
        <w:rPr>
          <w:rFonts w:ascii="Times New Roman" w:hAnsi="Times New Roman" w:cs="Times New Roman"/>
          <w:sz w:val="24"/>
          <w:szCs w:val="24"/>
        </w:rPr>
        <w:t>ion</w:t>
      </w:r>
      <w:r w:rsidRPr="00472377">
        <w:rPr>
          <w:rFonts w:ascii="Times New Roman" w:hAnsi="Times New Roman" w:cs="Times New Roman"/>
          <w:sz w:val="24"/>
          <w:szCs w:val="24"/>
        </w:rPr>
        <w:t xml:space="preserve"> </w:t>
      </w:r>
      <w:r w:rsidR="000D4C62" w:rsidRPr="00472377">
        <w:rPr>
          <w:rFonts w:ascii="Times New Roman" w:hAnsi="Times New Roman" w:cs="Times New Roman"/>
          <w:sz w:val="24"/>
          <w:szCs w:val="24"/>
        </w:rPr>
        <w:t>(</w:t>
      </w:r>
      <w:r w:rsidRPr="00472377">
        <w:rPr>
          <w:rFonts w:ascii="Times New Roman" w:hAnsi="Times New Roman" w:cs="Times New Roman"/>
          <w:sz w:val="24"/>
          <w:szCs w:val="24"/>
        </w:rPr>
        <w:t>Bandura 1977</w:t>
      </w:r>
      <w:r w:rsidR="00471E50" w:rsidRPr="00472377">
        <w:rPr>
          <w:rFonts w:ascii="Times New Roman" w:hAnsi="Times New Roman" w:cs="Times New Roman"/>
          <w:sz w:val="24"/>
          <w:szCs w:val="24"/>
        </w:rPr>
        <w:t>a</w:t>
      </w:r>
      <w:r w:rsidRPr="00472377">
        <w:rPr>
          <w:rFonts w:ascii="Times New Roman" w:hAnsi="Times New Roman" w:cs="Times New Roman"/>
          <w:sz w:val="24"/>
          <w:szCs w:val="24"/>
        </w:rPr>
        <w:t>).</w:t>
      </w:r>
    </w:p>
    <w:p w14:paraId="51ADB8D4" w14:textId="798F94EF" w:rsidR="00D8736F" w:rsidRPr="00472377" w:rsidRDefault="00D8736F" w:rsidP="00EC219C">
      <w:pPr>
        <w:spacing w:before="360" w:after="60" w:line="480" w:lineRule="auto"/>
        <w:ind w:right="567"/>
        <w:jc w:val="both"/>
        <w:rPr>
          <w:rFonts w:ascii="Times New Roman" w:hAnsi="Times New Roman" w:cs="Times New Roman"/>
          <w:i/>
          <w:iCs/>
          <w:sz w:val="24"/>
          <w:szCs w:val="24"/>
        </w:rPr>
      </w:pPr>
      <w:r w:rsidRPr="00472377">
        <w:rPr>
          <w:rFonts w:ascii="Times New Roman" w:hAnsi="Times New Roman" w:cs="Times New Roman"/>
          <w:i/>
          <w:iCs/>
          <w:sz w:val="24"/>
          <w:szCs w:val="24"/>
        </w:rPr>
        <w:t xml:space="preserve">Expectation </w:t>
      </w:r>
      <w:r w:rsidR="008677F7" w:rsidRPr="00472377">
        <w:rPr>
          <w:rFonts w:ascii="Times New Roman" w:hAnsi="Times New Roman" w:cs="Times New Roman"/>
          <w:i/>
          <w:iCs/>
          <w:sz w:val="24"/>
          <w:szCs w:val="24"/>
        </w:rPr>
        <w:t>c</w:t>
      </w:r>
      <w:r w:rsidRPr="00472377">
        <w:rPr>
          <w:rFonts w:ascii="Times New Roman" w:hAnsi="Times New Roman" w:cs="Times New Roman"/>
          <w:i/>
          <w:iCs/>
          <w:sz w:val="24"/>
          <w:szCs w:val="24"/>
        </w:rPr>
        <w:t xml:space="preserve">onfirmation </w:t>
      </w:r>
      <w:r w:rsidR="008677F7" w:rsidRPr="00472377">
        <w:rPr>
          <w:rFonts w:ascii="Times New Roman" w:hAnsi="Times New Roman" w:cs="Times New Roman"/>
          <w:i/>
          <w:iCs/>
          <w:sz w:val="24"/>
          <w:szCs w:val="24"/>
        </w:rPr>
        <w:t>t</w:t>
      </w:r>
      <w:r w:rsidRPr="00472377">
        <w:rPr>
          <w:rFonts w:ascii="Times New Roman" w:hAnsi="Times New Roman" w:cs="Times New Roman"/>
          <w:i/>
          <w:iCs/>
          <w:sz w:val="24"/>
          <w:szCs w:val="24"/>
        </w:rPr>
        <w:t>heory</w:t>
      </w:r>
    </w:p>
    <w:p w14:paraId="44BB39BB" w14:textId="65968FD7" w:rsidR="00D8736F" w:rsidRPr="00472377" w:rsidRDefault="00D8736F" w:rsidP="00EC219C">
      <w:pPr>
        <w:spacing w:after="0" w:line="480" w:lineRule="auto"/>
        <w:jc w:val="both"/>
        <w:rPr>
          <w:rFonts w:ascii="Times New Roman" w:hAnsi="Times New Roman" w:cs="Times New Roman"/>
          <w:sz w:val="24"/>
          <w:szCs w:val="24"/>
        </w:rPr>
      </w:pPr>
      <w:r w:rsidRPr="00472377">
        <w:rPr>
          <w:rFonts w:ascii="Times New Roman" w:hAnsi="Times New Roman" w:cs="Times New Roman"/>
          <w:color w:val="202122"/>
          <w:sz w:val="24"/>
          <w:szCs w:val="24"/>
          <w:shd w:val="clear" w:color="auto" w:fill="FFFFFF"/>
        </w:rPr>
        <w:t>ECT</w:t>
      </w:r>
      <w:r w:rsidR="00037E16" w:rsidRPr="00472377">
        <w:rPr>
          <w:rFonts w:ascii="Times New Roman" w:hAnsi="Times New Roman" w:cs="Times New Roman"/>
          <w:color w:val="202122"/>
          <w:sz w:val="24"/>
          <w:szCs w:val="24"/>
          <w:shd w:val="clear" w:color="auto" w:fill="FFFFFF"/>
        </w:rPr>
        <w:t xml:space="preserve"> </w:t>
      </w:r>
      <w:r w:rsidRPr="00472377">
        <w:rPr>
          <w:rFonts w:ascii="Times New Roman" w:hAnsi="Times New Roman" w:cs="Times New Roman"/>
          <w:sz w:val="24"/>
          <w:szCs w:val="24"/>
        </w:rPr>
        <w:t xml:space="preserve">is an intellectual hypothesis </w:t>
      </w:r>
      <w:r w:rsidR="00A228A7" w:rsidRPr="00472377">
        <w:rPr>
          <w:rFonts w:ascii="Times New Roman" w:hAnsi="Times New Roman" w:cs="Times New Roman"/>
          <w:sz w:val="24"/>
          <w:szCs w:val="24"/>
        </w:rPr>
        <w:t>that attempts</w:t>
      </w:r>
      <w:r w:rsidRPr="00472377">
        <w:rPr>
          <w:rFonts w:ascii="Times New Roman" w:hAnsi="Times New Roman" w:cs="Times New Roman"/>
          <w:sz w:val="24"/>
          <w:szCs w:val="24"/>
        </w:rPr>
        <w:t xml:space="preserve"> to clarify post-buy or post-reception fulfillment as a component of desires, execution, and disconfirmation of convictions (Oliver 1980)</w:t>
      </w:r>
      <w:r w:rsidR="00CB7F74" w:rsidRPr="00472377">
        <w:rPr>
          <w:rFonts w:ascii="Times New Roman" w:hAnsi="Times New Roman" w:cs="Times New Roman"/>
          <w:sz w:val="24"/>
          <w:szCs w:val="24"/>
        </w:rPr>
        <w:t>, and, relatedly,</w:t>
      </w:r>
      <w:r w:rsidR="006F0C39" w:rsidRPr="00472377">
        <w:rPr>
          <w:rFonts w:ascii="Times New Roman" w:hAnsi="Times New Roman" w:cs="Times New Roman"/>
          <w:sz w:val="24"/>
          <w:szCs w:val="24"/>
        </w:rPr>
        <w:t xml:space="preserve"> </w:t>
      </w:r>
      <w:r w:rsidR="00CB7F74" w:rsidRPr="00472377">
        <w:rPr>
          <w:rFonts w:ascii="Times New Roman" w:hAnsi="Times New Roman" w:cs="Times New Roman"/>
          <w:sz w:val="24"/>
          <w:szCs w:val="24"/>
        </w:rPr>
        <w:t>t</w:t>
      </w:r>
      <w:r w:rsidRPr="00472377">
        <w:rPr>
          <w:rFonts w:ascii="Times New Roman" w:hAnsi="Times New Roman" w:cs="Times New Roman"/>
          <w:sz w:val="24"/>
          <w:szCs w:val="24"/>
        </w:rPr>
        <w:t>he satisfaction of desires lead</w:t>
      </w:r>
      <w:r w:rsidR="00BB5B5B" w:rsidRPr="00472377">
        <w:rPr>
          <w:rFonts w:ascii="Times New Roman" w:hAnsi="Times New Roman" w:cs="Times New Roman"/>
          <w:sz w:val="24"/>
          <w:szCs w:val="24"/>
        </w:rPr>
        <w:t>s</w:t>
      </w:r>
      <w:r w:rsidRPr="00472377">
        <w:rPr>
          <w:rFonts w:ascii="Times New Roman" w:hAnsi="Times New Roman" w:cs="Times New Roman"/>
          <w:sz w:val="24"/>
          <w:szCs w:val="24"/>
        </w:rPr>
        <w:t xml:space="preserve"> to positive changes in resolve. Figure </w:t>
      </w:r>
      <w:r w:rsidR="006837A8" w:rsidRPr="00472377">
        <w:rPr>
          <w:rFonts w:ascii="Times New Roman" w:hAnsi="Times New Roman" w:cs="Times New Roman"/>
          <w:sz w:val="24"/>
          <w:szCs w:val="24"/>
        </w:rPr>
        <w:t>2</w:t>
      </w:r>
      <w:r w:rsidRPr="00472377">
        <w:rPr>
          <w:rFonts w:ascii="Times New Roman" w:hAnsi="Times New Roman" w:cs="Times New Roman"/>
          <w:sz w:val="24"/>
          <w:szCs w:val="24"/>
        </w:rPr>
        <w:t xml:space="preserve"> </w:t>
      </w:r>
      <w:r w:rsidR="00BB5B5B" w:rsidRPr="00472377">
        <w:rPr>
          <w:rFonts w:ascii="Times New Roman" w:hAnsi="Times New Roman" w:cs="Times New Roman"/>
          <w:sz w:val="24"/>
          <w:szCs w:val="24"/>
        </w:rPr>
        <w:t>illustrates the basic</w:t>
      </w:r>
      <w:r w:rsidRPr="00472377">
        <w:rPr>
          <w:rFonts w:ascii="Times New Roman" w:hAnsi="Times New Roman" w:cs="Times New Roman"/>
          <w:sz w:val="24"/>
          <w:szCs w:val="24"/>
        </w:rPr>
        <w:t xml:space="preserve"> model of </w:t>
      </w:r>
      <w:r w:rsidR="009A5AD2" w:rsidRPr="00472377">
        <w:rPr>
          <w:rFonts w:ascii="Times New Roman" w:hAnsi="Times New Roman" w:cs="Times New Roman"/>
          <w:sz w:val="24"/>
          <w:szCs w:val="24"/>
        </w:rPr>
        <w:t>ECT</w:t>
      </w:r>
      <w:r w:rsidR="00BB5B5B" w:rsidRPr="00472377">
        <w:rPr>
          <w:rFonts w:ascii="Times New Roman" w:hAnsi="Times New Roman" w:cs="Times New Roman"/>
          <w:sz w:val="24"/>
          <w:szCs w:val="24"/>
        </w:rPr>
        <w:t>, includ</w:t>
      </w:r>
      <w:r w:rsidR="00CB7F74" w:rsidRPr="00472377">
        <w:rPr>
          <w:rFonts w:ascii="Times New Roman" w:hAnsi="Times New Roman" w:cs="Times New Roman"/>
          <w:sz w:val="24"/>
          <w:szCs w:val="24"/>
        </w:rPr>
        <w:t>ing</w:t>
      </w:r>
      <w:r w:rsidRPr="00472377">
        <w:rPr>
          <w:rFonts w:ascii="Times New Roman" w:hAnsi="Times New Roman" w:cs="Times New Roman"/>
          <w:sz w:val="24"/>
          <w:szCs w:val="24"/>
        </w:rPr>
        <w:t xml:space="preserve"> </w:t>
      </w:r>
      <w:r w:rsidR="00CB7F74" w:rsidRPr="00472377">
        <w:rPr>
          <w:rFonts w:ascii="Times New Roman" w:hAnsi="Times New Roman" w:cs="Times New Roman"/>
          <w:sz w:val="24"/>
          <w:szCs w:val="24"/>
        </w:rPr>
        <w:t>its</w:t>
      </w:r>
      <w:r w:rsidRPr="00472377">
        <w:rPr>
          <w:rFonts w:ascii="Times New Roman" w:hAnsi="Times New Roman" w:cs="Times New Roman"/>
          <w:sz w:val="24"/>
          <w:szCs w:val="24"/>
        </w:rPr>
        <w:t xml:space="preserve"> four</w:t>
      </w:r>
      <w:r w:rsidR="00BB5B5B" w:rsidRPr="00472377">
        <w:rPr>
          <w:rFonts w:ascii="Times New Roman" w:hAnsi="Times New Roman" w:cs="Times New Roman"/>
          <w:sz w:val="24"/>
          <w:szCs w:val="24"/>
        </w:rPr>
        <w:t xml:space="preserve"> principles</w:t>
      </w:r>
      <w:r w:rsidR="00CB7F74" w:rsidRPr="00472377">
        <w:rPr>
          <w:rFonts w:ascii="Times New Roman" w:hAnsi="Times New Roman" w:cs="Times New Roman"/>
          <w:sz w:val="24"/>
          <w:szCs w:val="24"/>
        </w:rPr>
        <w:t xml:space="preserve"> of</w:t>
      </w:r>
      <w:r w:rsidRPr="00472377">
        <w:rPr>
          <w:rFonts w:ascii="Times New Roman" w:hAnsi="Times New Roman" w:cs="Times New Roman"/>
          <w:sz w:val="24"/>
          <w:szCs w:val="24"/>
        </w:rPr>
        <w:t xml:space="preserve"> expectations, perceived performance, disconfirmation, and fulfillment.</w:t>
      </w:r>
    </w:p>
    <w:p w14:paraId="5B7FDB4A" w14:textId="7105822D" w:rsidR="008B5F76" w:rsidRPr="00472377" w:rsidRDefault="00333049" w:rsidP="00EC219C">
      <w:pPr>
        <w:spacing w:line="480" w:lineRule="auto"/>
        <w:jc w:val="both"/>
        <w:rPr>
          <w:rFonts w:ascii="Times New Roman" w:hAnsi="Times New Roman" w:cs="Times New Roman"/>
          <w:sz w:val="24"/>
          <w:szCs w:val="24"/>
        </w:rPr>
      </w:pPr>
      <w:r w:rsidRPr="00472377">
        <w:rPr>
          <w:rFonts w:ascii="Times New Roman" w:hAnsi="Times New Roman" w:cs="Times New Roman"/>
          <w:i/>
          <w:iCs/>
          <w:sz w:val="24"/>
          <w:szCs w:val="24"/>
        </w:rPr>
        <w:t>[Figure 2 near here]</w:t>
      </w:r>
    </w:p>
    <w:p w14:paraId="2336BB99" w14:textId="66FCF7B7" w:rsidR="008B5F76" w:rsidRPr="00472377" w:rsidRDefault="00CB7F74" w:rsidP="00EC219C">
      <w:pPr>
        <w:spacing w:after="0" w:line="480" w:lineRule="auto"/>
        <w:jc w:val="both"/>
        <w:rPr>
          <w:rFonts w:ascii="Times New Roman" w:hAnsi="Times New Roman" w:cs="Times New Roman"/>
          <w:sz w:val="24"/>
          <w:szCs w:val="24"/>
        </w:rPr>
      </w:pPr>
      <w:r w:rsidRPr="00472377">
        <w:rPr>
          <w:rFonts w:ascii="Times New Roman" w:hAnsi="Times New Roman" w:cs="Times New Roman"/>
          <w:sz w:val="24"/>
          <w:szCs w:val="24"/>
        </w:rPr>
        <w:t>ECT</w:t>
      </w:r>
      <w:r w:rsidR="00D8736F" w:rsidRPr="00472377">
        <w:rPr>
          <w:rFonts w:ascii="Times New Roman" w:hAnsi="Times New Roman" w:cs="Times New Roman"/>
          <w:sz w:val="24"/>
          <w:szCs w:val="24"/>
        </w:rPr>
        <w:t xml:space="preserve"> </w:t>
      </w:r>
      <w:r w:rsidR="00FB7313" w:rsidRPr="00472377">
        <w:rPr>
          <w:rFonts w:ascii="Times New Roman" w:hAnsi="Times New Roman" w:cs="Times New Roman"/>
          <w:sz w:val="24"/>
          <w:szCs w:val="24"/>
        </w:rPr>
        <w:t xml:space="preserve">has been used </w:t>
      </w:r>
      <w:r w:rsidR="00D8736F" w:rsidRPr="00472377">
        <w:rPr>
          <w:rFonts w:ascii="Times New Roman" w:hAnsi="Times New Roman" w:cs="Times New Roman"/>
          <w:sz w:val="24"/>
          <w:szCs w:val="24"/>
        </w:rPr>
        <w:t xml:space="preserve">to </w:t>
      </w:r>
      <w:r w:rsidRPr="00472377">
        <w:rPr>
          <w:rFonts w:ascii="Times New Roman" w:hAnsi="Times New Roman" w:cs="Times New Roman"/>
          <w:sz w:val="24"/>
          <w:szCs w:val="24"/>
        </w:rPr>
        <w:t>determine</w:t>
      </w:r>
      <w:r w:rsidR="00D8736F" w:rsidRPr="00472377">
        <w:rPr>
          <w:rFonts w:ascii="Times New Roman" w:hAnsi="Times New Roman" w:cs="Times New Roman"/>
          <w:sz w:val="24"/>
          <w:szCs w:val="24"/>
        </w:rPr>
        <w:t xml:space="preserve"> factors affecting fulfillment</w:t>
      </w:r>
      <w:r w:rsidR="00D067A8" w:rsidRPr="00472377">
        <w:rPr>
          <w:rFonts w:ascii="Times New Roman" w:hAnsi="Times New Roman" w:cs="Times New Roman"/>
          <w:sz w:val="24"/>
          <w:szCs w:val="24"/>
        </w:rPr>
        <w:t xml:space="preserve"> with some studies</w:t>
      </w:r>
      <w:r w:rsidR="00D8736F" w:rsidRPr="00472377">
        <w:rPr>
          <w:rFonts w:ascii="Times New Roman" w:hAnsi="Times New Roman" w:cs="Times New Roman"/>
          <w:sz w:val="24"/>
          <w:szCs w:val="24"/>
        </w:rPr>
        <w:t xml:space="preserve"> </w:t>
      </w:r>
      <w:r w:rsidR="00472377" w:rsidRPr="00472377">
        <w:rPr>
          <w:rFonts w:ascii="Times New Roman" w:hAnsi="Times New Roman" w:cs="Times New Roman"/>
          <w:sz w:val="24"/>
          <w:szCs w:val="24"/>
        </w:rPr>
        <w:t>high</w:t>
      </w:r>
      <w:r w:rsidR="00D8736F" w:rsidRPr="00472377">
        <w:rPr>
          <w:rFonts w:ascii="Times New Roman" w:hAnsi="Times New Roman" w:cs="Times New Roman"/>
          <w:sz w:val="24"/>
          <w:szCs w:val="24"/>
        </w:rPr>
        <w:t>light</w:t>
      </w:r>
      <w:r w:rsidR="00D067A8" w:rsidRPr="00472377">
        <w:rPr>
          <w:rFonts w:ascii="Times New Roman" w:hAnsi="Times New Roman" w:cs="Times New Roman"/>
          <w:sz w:val="24"/>
          <w:szCs w:val="24"/>
        </w:rPr>
        <w:t>ing</w:t>
      </w:r>
      <w:r w:rsidR="00D8736F" w:rsidRPr="00472377">
        <w:rPr>
          <w:rFonts w:ascii="Times New Roman" w:hAnsi="Times New Roman" w:cs="Times New Roman"/>
          <w:sz w:val="24"/>
          <w:szCs w:val="24"/>
        </w:rPr>
        <w:t xml:space="preserve"> specific settings (McKinney, Yoon</w:t>
      </w:r>
      <w:r w:rsidR="003476FA" w:rsidRPr="00472377">
        <w:rPr>
          <w:rFonts w:ascii="Times New Roman" w:hAnsi="Times New Roman" w:cs="Times New Roman"/>
          <w:sz w:val="24"/>
          <w:szCs w:val="24"/>
        </w:rPr>
        <w:t>,</w:t>
      </w:r>
      <w:r w:rsidR="00D8736F" w:rsidRPr="00472377">
        <w:rPr>
          <w:rFonts w:ascii="Times New Roman" w:hAnsi="Times New Roman" w:cs="Times New Roman"/>
          <w:sz w:val="24"/>
          <w:szCs w:val="24"/>
        </w:rPr>
        <w:t xml:space="preserve"> and Zahedi 2002). </w:t>
      </w:r>
      <w:r w:rsidR="000C4AEB">
        <w:rPr>
          <w:rFonts w:ascii="Times New Roman" w:hAnsi="Times New Roman" w:cs="Times New Roman"/>
          <w:sz w:val="24"/>
          <w:szCs w:val="24"/>
        </w:rPr>
        <w:t>M</w:t>
      </w:r>
      <w:r w:rsidR="00D8736F" w:rsidRPr="00472377">
        <w:rPr>
          <w:rFonts w:ascii="Times New Roman" w:hAnsi="Times New Roman" w:cs="Times New Roman"/>
          <w:sz w:val="24"/>
          <w:szCs w:val="24"/>
        </w:rPr>
        <w:t xml:space="preserve">any </w:t>
      </w:r>
      <w:r w:rsidR="00D067A8" w:rsidRPr="00472377">
        <w:rPr>
          <w:rFonts w:ascii="Times New Roman" w:hAnsi="Times New Roman" w:cs="Times New Roman"/>
          <w:sz w:val="24"/>
          <w:szCs w:val="24"/>
        </w:rPr>
        <w:t xml:space="preserve">have </w:t>
      </w:r>
      <w:r w:rsidR="00D8736F" w:rsidRPr="00472377">
        <w:rPr>
          <w:rFonts w:ascii="Times New Roman" w:hAnsi="Times New Roman" w:cs="Times New Roman"/>
          <w:sz w:val="24"/>
          <w:szCs w:val="24"/>
        </w:rPr>
        <w:t>utilize</w:t>
      </w:r>
      <w:r w:rsidR="00D067A8" w:rsidRPr="00472377">
        <w:rPr>
          <w:rFonts w:ascii="Times New Roman" w:hAnsi="Times New Roman" w:cs="Times New Roman"/>
          <w:sz w:val="24"/>
          <w:szCs w:val="24"/>
        </w:rPr>
        <w:t>d</w:t>
      </w:r>
      <w:r w:rsidR="00D8736F" w:rsidRPr="00472377">
        <w:rPr>
          <w:rFonts w:ascii="Times New Roman" w:hAnsi="Times New Roman" w:cs="Times New Roman"/>
          <w:sz w:val="24"/>
          <w:szCs w:val="24"/>
        </w:rPr>
        <w:t xml:space="preserve"> subsequent fulfillment to decide </w:t>
      </w:r>
      <w:r w:rsidR="00D067A8" w:rsidRPr="00472377">
        <w:rPr>
          <w:rFonts w:ascii="Times New Roman" w:hAnsi="Times New Roman" w:cs="Times New Roman"/>
          <w:sz w:val="24"/>
          <w:szCs w:val="24"/>
        </w:rPr>
        <w:t xml:space="preserve">whether to proceed </w:t>
      </w:r>
      <w:r w:rsidR="00D8736F" w:rsidRPr="00472377">
        <w:rPr>
          <w:rFonts w:ascii="Times New Roman" w:hAnsi="Times New Roman" w:cs="Times New Roman"/>
          <w:sz w:val="24"/>
          <w:szCs w:val="24"/>
        </w:rPr>
        <w:t xml:space="preserve">with </w:t>
      </w:r>
      <w:r w:rsidR="00D067A8" w:rsidRPr="00472377">
        <w:rPr>
          <w:rFonts w:ascii="Times New Roman" w:hAnsi="Times New Roman" w:cs="Times New Roman"/>
          <w:sz w:val="24"/>
          <w:szCs w:val="24"/>
        </w:rPr>
        <w:t xml:space="preserve">the </w:t>
      </w:r>
      <w:r w:rsidR="00D8736F" w:rsidRPr="00472377">
        <w:rPr>
          <w:rFonts w:ascii="Times New Roman" w:hAnsi="Times New Roman" w:cs="Times New Roman"/>
          <w:sz w:val="24"/>
          <w:szCs w:val="24"/>
        </w:rPr>
        <w:t>utilization of a framework (Liao, Chen</w:t>
      </w:r>
      <w:r w:rsidR="009F4DD6" w:rsidRPr="00472377">
        <w:rPr>
          <w:rFonts w:ascii="Times New Roman" w:hAnsi="Times New Roman" w:cs="Times New Roman"/>
          <w:sz w:val="24"/>
          <w:szCs w:val="24"/>
        </w:rPr>
        <w:t>,</w:t>
      </w:r>
      <w:r w:rsidR="00D8736F" w:rsidRPr="00472377">
        <w:rPr>
          <w:rFonts w:ascii="Times New Roman" w:hAnsi="Times New Roman" w:cs="Times New Roman"/>
          <w:sz w:val="24"/>
          <w:szCs w:val="24"/>
        </w:rPr>
        <w:t xml:space="preserve"> and Yen 2007)</w:t>
      </w:r>
      <w:r w:rsidR="002A210C" w:rsidRPr="00472377">
        <w:rPr>
          <w:rFonts w:ascii="Times New Roman" w:hAnsi="Times New Roman" w:cs="Times New Roman"/>
          <w:sz w:val="24"/>
          <w:szCs w:val="24"/>
        </w:rPr>
        <w:t>, and yet</w:t>
      </w:r>
      <w:r w:rsidR="00D8736F" w:rsidRPr="00472377">
        <w:rPr>
          <w:rFonts w:ascii="Times New Roman" w:hAnsi="Times New Roman" w:cs="Times New Roman"/>
          <w:sz w:val="24"/>
          <w:szCs w:val="24"/>
        </w:rPr>
        <w:t xml:space="preserve"> others </w:t>
      </w:r>
      <w:r w:rsidR="002A210C" w:rsidRPr="00472377">
        <w:rPr>
          <w:rFonts w:ascii="Times New Roman" w:hAnsi="Times New Roman" w:cs="Times New Roman"/>
          <w:sz w:val="24"/>
          <w:szCs w:val="24"/>
        </w:rPr>
        <w:t xml:space="preserve">have </w:t>
      </w:r>
      <w:r w:rsidR="00D8736F" w:rsidRPr="00472377">
        <w:rPr>
          <w:rFonts w:ascii="Times New Roman" w:hAnsi="Times New Roman" w:cs="Times New Roman"/>
          <w:sz w:val="24"/>
          <w:szCs w:val="24"/>
        </w:rPr>
        <w:t>combine</w:t>
      </w:r>
      <w:r w:rsidR="002A210C" w:rsidRPr="00472377">
        <w:rPr>
          <w:rFonts w:ascii="Times New Roman" w:hAnsi="Times New Roman" w:cs="Times New Roman"/>
          <w:sz w:val="24"/>
          <w:szCs w:val="24"/>
        </w:rPr>
        <w:t>d</w:t>
      </w:r>
      <w:r w:rsidR="00D8736F" w:rsidRPr="00472377">
        <w:rPr>
          <w:rFonts w:ascii="Times New Roman" w:hAnsi="Times New Roman" w:cs="Times New Roman"/>
          <w:sz w:val="24"/>
          <w:szCs w:val="24"/>
        </w:rPr>
        <w:t xml:space="preserve"> ECT with </w:t>
      </w:r>
      <w:r w:rsidR="002A210C" w:rsidRPr="00472377">
        <w:rPr>
          <w:rFonts w:ascii="Times New Roman" w:hAnsi="Times New Roman" w:cs="Times New Roman"/>
          <w:sz w:val="24"/>
          <w:szCs w:val="24"/>
        </w:rPr>
        <w:t>other theories</w:t>
      </w:r>
      <w:r w:rsidR="00D8736F" w:rsidRPr="00472377">
        <w:rPr>
          <w:rFonts w:ascii="Times New Roman" w:hAnsi="Times New Roman" w:cs="Times New Roman"/>
          <w:sz w:val="24"/>
          <w:szCs w:val="24"/>
        </w:rPr>
        <w:t xml:space="preserve"> to </w:t>
      </w:r>
      <w:r w:rsidR="002A210C" w:rsidRPr="00472377">
        <w:rPr>
          <w:rFonts w:ascii="Times New Roman" w:hAnsi="Times New Roman" w:cs="Times New Roman"/>
          <w:sz w:val="24"/>
          <w:szCs w:val="24"/>
        </w:rPr>
        <w:t xml:space="preserve">seek </w:t>
      </w:r>
      <w:r w:rsidR="00D8736F" w:rsidRPr="00472377">
        <w:rPr>
          <w:rFonts w:ascii="Times New Roman" w:hAnsi="Times New Roman" w:cs="Times New Roman"/>
          <w:sz w:val="24"/>
          <w:szCs w:val="24"/>
        </w:rPr>
        <w:t xml:space="preserve">a more </w:t>
      </w:r>
      <w:r w:rsidR="002A210C" w:rsidRPr="00472377">
        <w:rPr>
          <w:rFonts w:ascii="Times New Roman" w:hAnsi="Times New Roman" w:cs="Times New Roman"/>
          <w:sz w:val="24"/>
          <w:szCs w:val="24"/>
        </w:rPr>
        <w:t xml:space="preserve">complete </w:t>
      </w:r>
      <w:r w:rsidR="00D8736F" w:rsidRPr="00472377">
        <w:rPr>
          <w:rFonts w:ascii="Times New Roman" w:hAnsi="Times New Roman" w:cs="Times New Roman"/>
          <w:sz w:val="24"/>
          <w:szCs w:val="24"/>
        </w:rPr>
        <w:t>image of how fulfillment is determined (Sorebo and Eikebrokk 2008).</w:t>
      </w:r>
    </w:p>
    <w:p w14:paraId="74D429CD" w14:textId="79FA7011" w:rsidR="00627E17" w:rsidRPr="00472377" w:rsidRDefault="008371A1" w:rsidP="00EC219C">
      <w:pPr>
        <w:spacing w:before="360" w:after="60" w:line="480" w:lineRule="auto"/>
        <w:ind w:right="567"/>
        <w:jc w:val="both"/>
        <w:rPr>
          <w:rFonts w:ascii="Times New Roman" w:hAnsi="Times New Roman" w:cs="Times New Roman"/>
          <w:b/>
          <w:bCs/>
          <w:i/>
          <w:iCs/>
          <w:sz w:val="24"/>
          <w:szCs w:val="24"/>
        </w:rPr>
      </w:pPr>
      <w:r w:rsidRPr="00472377">
        <w:rPr>
          <w:rFonts w:ascii="Times New Roman" w:hAnsi="Times New Roman" w:cs="Times New Roman"/>
          <w:b/>
          <w:bCs/>
          <w:i/>
          <w:iCs/>
          <w:sz w:val="24"/>
          <w:szCs w:val="24"/>
        </w:rPr>
        <w:t xml:space="preserve">Research </w:t>
      </w:r>
      <w:r w:rsidR="008677F7" w:rsidRPr="00472377">
        <w:rPr>
          <w:rFonts w:ascii="Times New Roman" w:hAnsi="Times New Roman" w:cs="Times New Roman"/>
          <w:b/>
          <w:bCs/>
          <w:i/>
          <w:iCs/>
          <w:sz w:val="24"/>
          <w:szCs w:val="24"/>
        </w:rPr>
        <w:t>f</w:t>
      </w:r>
      <w:r w:rsidRPr="00472377">
        <w:rPr>
          <w:rFonts w:ascii="Times New Roman" w:hAnsi="Times New Roman" w:cs="Times New Roman"/>
          <w:b/>
          <w:bCs/>
          <w:i/>
          <w:iCs/>
          <w:sz w:val="24"/>
          <w:szCs w:val="24"/>
        </w:rPr>
        <w:t xml:space="preserve">ramework and </w:t>
      </w:r>
      <w:r w:rsidR="00701A1E" w:rsidRPr="00472377">
        <w:rPr>
          <w:rFonts w:ascii="Times New Roman" w:hAnsi="Times New Roman" w:cs="Times New Roman"/>
          <w:b/>
          <w:bCs/>
          <w:i/>
          <w:iCs/>
          <w:sz w:val="24"/>
          <w:szCs w:val="24"/>
        </w:rPr>
        <w:t>h</w:t>
      </w:r>
      <w:r w:rsidRPr="00472377">
        <w:rPr>
          <w:rFonts w:ascii="Times New Roman" w:hAnsi="Times New Roman" w:cs="Times New Roman"/>
          <w:b/>
          <w:bCs/>
          <w:i/>
          <w:iCs/>
          <w:sz w:val="24"/>
          <w:szCs w:val="24"/>
        </w:rPr>
        <w:t>ypothesis</w:t>
      </w:r>
    </w:p>
    <w:p w14:paraId="320EBFC5" w14:textId="11B8158E" w:rsidR="00ED48B4" w:rsidRPr="00472377" w:rsidRDefault="00742128" w:rsidP="00EC219C">
      <w:pPr>
        <w:spacing w:after="0" w:line="480" w:lineRule="auto"/>
        <w:jc w:val="both"/>
        <w:rPr>
          <w:rFonts w:ascii="Times New Roman" w:hAnsi="Times New Roman" w:cs="Times New Roman"/>
          <w:b/>
          <w:bCs/>
          <w:sz w:val="24"/>
          <w:szCs w:val="24"/>
        </w:rPr>
      </w:pPr>
      <w:r w:rsidRPr="00472377">
        <w:rPr>
          <w:rFonts w:ascii="Times New Roman" w:hAnsi="Times New Roman" w:cs="Times New Roman"/>
          <w:sz w:val="24"/>
          <w:szCs w:val="24"/>
        </w:rPr>
        <w:t>This study developed a</w:t>
      </w:r>
      <w:r w:rsidR="00013067" w:rsidRPr="00472377">
        <w:rPr>
          <w:rFonts w:ascii="Times New Roman" w:hAnsi="Times New Roman" w:cs="Times New Roman"/>
          <w:sz w:val="24"/>
          <w:szCs w:val="24"/>
        </w:rPr>
        <w:t xml:space="preserve"> framework to </w:t>
      </w:r>
      <w:r w:rsidRPr="00472377">
        <w:rPr>
          <w:rFonts w:ascii="Times New Roman" w:hAnsi="Times New Roman" w:cs="Times New Roman"/>
          <w:sz w:val="24"/>
          <w:szCs w:val="24"/>
        </w:rPr>
        <w:t xml:space="preserve">investigate </w:t>
      </w:r>
      <w:r w:rsidR="00013067" w:rsidRPr="00472377">
        <w:rPr>
          <w:rFonts w:ascii="Times New Roman" w:hAnsi="Times New Roman" w:cs="Times New Roman"/>
          <w:sz w:val="24"/>
          <w:szCs w:val="24"/>
        </w:rPr>
        <w:t>the critical factors influencing students</w:t>
      </w:r>
      <w:r w:rsidR="00A03868" w:rsidRPr="00472377">
        <w:rPr>
          <w:rFonts w:ascii="Times New Roman" w:hAnsi="Times New Roman" w:cs="Times New Roman"/>
          <w:sz w:val="24"/>
          <w:szCs w:val="24"/>
        </w:rPr>
        <w:t>’</w:t>
      </w:r>
      <w:r w:rsidR="00013067" w:rsidRPr="00472377">
        <w:rPr>
          <w:rFonts w:ascii="Times New Roman" w:hAnsi="Times New Roman" w:cs="Times New Roman"/>
          <w:sz w:val="24"/>
          <w:szCs w:val="24"/>
        </w:rPr>
        <w:t xml:space="preserve"> satisfaction and their </w:t>
      </w:r>
      <w:r w:rsidRPr="00472377">
        <w:rPr>
          <w:rFonts w:ascii="Times New Roman" w:hAnsi="Times New Roman" w:cs="Times New Roman"/>
          <w:sz w:val="24"/>
          <w:szCs w:val="24"/>
        </w:rPr>
        <w:t>continuance</w:t>
      </w:r>
      <w:r w:rsidR="0074421C" w:rsidRPr="00472377">
        <w:rPr>
          <w:rFonts w:ascii="Times New Roman" w:hAnsi="Times New Roman" w:cs="Times New Roman"/>
          <w:sz w:val="24"/>
          <w:szCs w:val="24"/>
        </w:rPr>
        <w:t xml:space="preserve"> </w:t>
      </w:r>
      <w:r w:rsidR="00013067" w:rsidRPr="00472377">
        <w:rPr>
          <w:rFonts w:ascii="Times New Roman" w:hAnsi="Times New Roman" w:cs="Times New Roman"/>
          <w:sz w:val="24"/>
          <w:szCs w:val="24"/>
        </w:rPr>
        <w:t>intention to use LMS</w:t>
      </w:r>
      <w:r w:rsidR="0074421C" w:rsidRPr="00472377">
        <w:rPr>
          <w:rFonts w:ascii="Times New Roman" w:hAnsi="Times New Roman" w:cs="Times New Roman"/>
          <w:sz w:val="24"/>
          <w:szCs w:val="24"/>
        </w:rPr>
        <w:t>s</w:t>
      </w:r>
      <w:r w:rsidR="00013067" w:rsidRPr="00472377">
        <w:rPr>
          <w:rFonts w:ascii="Times New Roman" w:hAnsi="Times New Roman" w:cs="Times New Roman"/>
          <w:sz w:val="24"/>
          <w:szCs w:val="24"/>
        </w:rPr>
        <w:t xml:space="preserve"> (Figure </w:t>
      </w:r>
      <w:r w:rsidR="008B5F76" w:rsidRPr="00472377">
        <w:rPr>
          <w:rFonts w:ascii="Times New Roman" w:hAnsi="Times New Roman" w:cs="Times New Roman"/>
          <w:sz w:val="24"/>
          <w:szCs w:val="24"/>
        </w:rPr>
        <w:t>3</w:t>
      </w:r>
      <w:r w:rsidR="00013067" w:rsidRPr="00472377">
        <w:rPr>
          <w:rFonts w:ascii="Times New Roman" w:hAnsi="Times New Roman" w:cs="Times New Roman"/>
          <w:sz w:val="24"/>
          <w:szCs w:val="24"/>
        </w:rPr>
        <w:t xml:space="preserve">). </w:t>
      </w:r>
      <w:r w:rsidRPr="00472377">
        <w:rPr>
          <w:rFonts w:ascii="Times New Roman" w:hAnsi="Times New Roman" w:cs="Times New Roman"/>
          <w:sz w:val="24"/>
          <w:szCs w:val="24"/>
        </w:rPr>
        <w:t xml:space="preserve">The </w:t>
      </w:r>
      <w:r w:rsidR="00013067" w:rsidRPr="00472377">
        <w:rPr>
          <w:rFonts w:ascii="Times New Roman" w:hAnsi="Times New Roman" w:cs="Times New Roman"/>
          <w:sz w:val="24"/>
          <w:szCs w:val="24"/>
        </w:rPr>
        <w:t xml:space="preserve">framework </w:t>
      </w:r>
      <w:r w:rsidRPr="00472377">
        <w:rPr>
          <w:rFonts w:ascii="Times New Roman" w:hAnsi="Times New Roman" w:cs="Times New Roman"/>
          <w:sz w:val="24"/>
          <w:szCs w:val="24"/>
        </w:rPr>
        <w:t>integrated</w:t>
      </w:r>
      <w:r w:rsidR="008B5F76" w:rsidRPr="00472377">
        <w:rPr>
          <w:rFonts w:ascii="Times New Roman" w:hAnsi="Times New Roman" w:cs="Times New Roman"/>
          <w:sz w:val="24"/>
          <w:szCs w:val="24"/>
        </w:rPr>
        <w:t xml:space="preserve"> </w:t>
      </w:r>
      <w:r w:rsidR="0074421C" w:rsidRPr="00472377">
        <w:rPr>
          <w:rFonts w:ascii="Times New Roman" w:hAnsi="Times New Roman" w:cs="Times New Roman"/>
          <w:sz w:val="24"/>
          <w:szCs w:val="24"/>
        </w:rPr>
        <w:t>the</w:t>
      </w:r>
      <w:r w:rsidR="00013067" w:rsidRPr="00472377">
        <w:rPr>
          <w:rFonts w:ascii="Times New Roman" w:hAnsi="Times New Roman" w:cs="Times New Roman"/>
          <w:sz w:val="24"/>
          <w:szCs w:val="24"/>
        </w:rPr>
        <w:t xml:space="preserve"> D&amp;M model</w:t>
      </w:r>
      <w:r w:rsidR="001817E1" w:rsidRPr="00472377">
        <w:rPr>
          <w:rFonts w:ascii="Times New Roman" w:hAnsi="Times New Roman" w:cs="Times New Roman"/>
          <w:sz w:val="24"/>
          <w:szCs w:val="24"/>
        </w:rPr>
        <w:t xml:space="preserve">, </w:t>
      </w:r>
      <w:r w:rsidR="0074421C" w:rsidRPr="00472377">
        <w:rPr>
          <w:rFonts w:ascii="Times New Roman" w:hAnsi="Times New Roman" w:cs="Times New Roman"/>
          <w:sz w:val="24"/>
          <w:szCs w:val="24"/>
        </w:rPr>
        <w:t>SCT,</w:t>
      </w:r>
      <w:r w:rsidR="001817E1" w:rsidRPr="00472377">
        <w:rPr>
          <w:rFonts w:ascii="Times New Roman" w:hAnsi="Times New Roman" w:cs="Times New Roman"/>
          <w:sz w:val="24"/>
          <w:szCs w:val="24"/>
        </w:rPr>
        <w:t xml:space="preserve"> and </w:t>
      </w:r>
      <w:r w:rsidR="0074421C" w:rsidRPr="00472377">
        <w:rPr>
          <w:rFonts w:ascii="Times New Roman" w:hAnsi="Times New Roman" w:cs="Times New Roman"/>
          <w:sz w:val="24"/>
          <w:szCs w:val="24"/>
        </w:rPr>
        <w:t>ECT</w:t>
      </w:r>
      <w:r w:rsidR="00472377" w:rsidRPr="00472377">
        <w:rPr>
          <w:rFonts w:ascii="Times New Roman" w:hAnsi="Times New Roman" w:cs="Times New Roman"/>
          <w:sz w:val="24"/>
          <w:szCs w:val="24"/>
        </w:rPr>
        <w:t>,</w:t>
      </w:r>
      <w:r w:rsidRPr="00472377">
        <w:rPr>
          <w:rFonts w:ascii="Times New Roman" w:hAnsi="Times New Roman" w:cs="Times New Roman"/>
          <w:sz w:val="24"/>
          <w:szCs w:val="24"/>
        </w:rPr>
        <w:t xml:space="preserve"> and</w:t>
      </w:r>
      <w:r w:rsidR="005425E0" w:rsidRPr="00472377">
        <w:rPr>
          <w:rFonts w:ascii="Times New Roman" w:hAnsi="Times New Roman" w:cs="Times New Roman"/>
          <w:sz w:val="24"/>
          <w:szCs w:val="24"/>
        </w:rPr>
        <w:t xml:space="preserve"> </w:t>
      </w:r>
      <w:r w:rsidR="009844F4" w:rsidRPr="00472377">
        <w:rPr>
          <w:rFonts w:ascii="Times New Roman" w:hAnsi="Times New Roman" w:cs="Times New Roman"/>
          <w:sz w:val="24"/>
          <w:szCs w:val="24"/>
        </w:rPr>
        <w:t xml:space="preserve">comprised eight </w:t>
      </w:r>
      <w:r w:rsidR="005425E0" w:rsidRPr="00472377">
        <w:rPr>
          <w:rFonts w:ascii="Times New Roman" w:hAnsi="Times New Roman" w:cs="Times New Roman"/>
          <w:sz w:val="24"/>
          <w:szCs w:val="24"/>
        </w:rPr>
        <w:t xml:space="preserve">constructs </w:t>
      </w:r>
      <w:r w:rsidR="009844F4" w:rsidRPr="00472377">
        <w:rPr>
          <w:rFonts w:ascii="Times New Roman" w:hAnsi="Times New Roman" w:cs="Times New Roman"/>
          <w:sz w:val="24"/>
          <w:szCs w:val="24"/>
        </w:rPr>
        <w:t xml:space="preserve">and </w:t>
      </w:r>
      <w:r w:rsidR="005425E0" w:rsidRPr="00472377">
        <w:rPr>
          <w:rFonts w:ascii="Times New Roman" w:hAnsi="Times New Roman" w:cs="Times New Roman"/>
          <w:sz w:val="24"/>
          <w:szCs w:val="24"/>
        </w:rPr>
        <w:t xml:space="preserve">12 hypotheses </w:t>
      </w:r>
      <w:r w:rsidR="009844F4" w:rsidRPr="00472377">
        <w:rPr>
          <w:rFonts w:ascii="Times New Roman" w:hAnsi="Times New Roman" w:cs="Times New Roman"/>
          <w:sz w:val="24"/>
          <w:szCs w:val="24"/>
        </w:rPr>
        <w:t xml:space="preserve">designed </w:t>
      </w:r>
      <w:r w:rsidR="005425E0" w:rsidRPr="00472377">
        <w:rPr>
          <w:rFonts w:ascii="Times New Roman" w:hAnsi="Times New Roman" w:cs="Times New Roman"/>
          <w:sz w:val="24"/>
          <w:szCs w:val="24"/>
        </w:rPr>
        <w:t xml:space="preserve">to </w:t>
      </w:r>
      <w:r w:rsidR="009844F4" w:rsidRPr="00472377">
        <w:rPr>
          <w:rFonts w:ascii="Times New Roman" w:hAnsi="Times New Roman" w:cs="Times New Roman"/>
          <w:sz w:val="24"/>
          <w:szCs w:val="24"/>
        </w:rPr>
        <w:t xml:space="preserve">examine </w:t>
      </w:r>
      <w:r w:rsidR="005425E0" w:rsidRPr="00472377">
        <w:rPr>
          <w:rFonts w:ascii="Times New Roman" w:hAnsi="Times New Roman" w:cs="Times New Roman"/>
          <w:sz w:val="24"/>
          <w:szCs w:val="24"/>
        </w:rPr>
        <w:t xml:space="preserve">the relationships between </w:t>
      </w:r>
      <w:r w:rsidR="009844F4" w:rsidRPr="00472377">
        <w:rPr>
          <w:rFonts w:ascii="Times New Roman" w:hAnsi="Times New Roman" w:cs="Times New Roman"/>
          <w:sz w:val="24"/>
          <w:szCs w:val="24"/>
        </w:rPr>
        <w:t xml:space="preserve">these </w:t>
      </w:r>
      <w:r w:rsidR="005425E0" w:rsidRPr="00472377">
        <w:rPr>
          <w:rFonts w:ascii="Times New Roman" w:hAnsi="Times New Roman" w:cs="Times New Roman"/>
          <w:sz w:val="24"/>
          <w:szCs w:val="24"/>
        </w:rPr>
        <w:t xml:space="preserve">constructs. </w:t>
      </w:r>
    </w:p>
    <w:p w14:paraId="38FAB9EA" w14:textId="2EBF10FB" w:rsidR="005425E0" w:rsidRPr="00472377" w:rsidRDefault="00333049" w:rsidP="00EC219C">
      <w:pPr>
        <w:spacing w:before="240" w:after="240" w:line="480" w:lineRule="auto"/>
        <w:jc w:val="both"/>
        <w:rPr>
          <w:rFonts w:ascii="Times New Roman" w:hAnsi="Times New Roman" w:cs="Times New Roman"/>
          <w:b/>
          <w:bCs/>
          <w:sz w:val="24"/>
          <w:szCs w:val="24"/>
        </w:rPr>
      </w:pPr>
      <w:r w:rsidRPr="00472377">
        <w:rPr>
          <w:rFonts w:ascii="Times New Roman" w:hAnsi="Times New Roman" w:cs="Times New Roman"/>
          <w:i/>
          <w:iCs/>
          <w:sz w:val="24"/>
          <w:szCs w:val="24"/>
        </w:rPr>
        <w:t>[Figure 3 near here]</w:t>
      </w:r>
    </w:p>
    <w:p w14:paraId="6FA0F599" w14:textId="72FB3FE7" w:rsidR="00627E17" w:rsidRPr="00472377" w:rsidRDefault="00627E17" w:rsidP="00EC219C">
      <w:pPr>
        <w:tabs>
          <w:tab w:val="left" w:pos="6940"/>
        </w:tabs>
        <w:spacing w:before="360" w:after="60" w:line="480" w:lineRule="auto"/>
        <w:ind w:right="567"/>
        <w:jc w:val="both"/>
        <w:rPr>
          <w:rFonts w:ascii="Times New Roman" w:hAnsi="Times New Roman" w:cs="Times New Roman"/>
          <w:i/>
          <w:iCs/>
          <w:sz w:val="24"/>
          <w:szCs w:val="24"/>
        </w:rPr>
      </w:pPr>
      <w:r w:rsidRPr="00472377">
        <w:rPr>
          <w:rFonts w:ascii="Times New Roman" w:hAnsi="Times New Roman" w:cs="Times New Roman"/>
          <w:i/>
          <w:iCs/>
          <w:sz w:val="24"/>
          <w:szCs w:val="24"/>
        </w:rPr>
        <w:t xml:space="preserve">Service </w:t>
      </w:r>
      <w:r w:rsidR="008677F7" w:rsidRPr="00472377">
        <w:rPr>
          <w:rFonts w:ascii="Times New Roman" w:hAnsi="Times New Roman" w:cs="Times New Roman"/>
          <w:i/>
          <w:iCs/>
          <w:sz w:val="24"/>
          <w:szCs w:val="24"/>
        </w:rPr>
        <w:t>q</w:t>
      </w:r>
      <w:r w:rsidRPr="00472377">
        <w:rPr>
          <w:rFonts w:ascii="Times New Roman" w:hAnsi="Times New Roman" w:cs="Times New Roman"/>
          <w:i/>
          <w:iCs/>
          <w:sz w:val="24"/>
          <w:szCs w:val="24"/>
        </w:rPr>
        <w:t>uality</w:t>
      </w:r>
    </w:p>
    <w:p w14:paraId="605C8BA7" w14:textId="02AA5BB8" w:rsidR="005C56F2" w:rsidRPr="00472377" w:rsidRDefault="00627E17" w:rsidP="00EC219C">
      <w:pPr>
        <w:spacing w:after="0" w:line="480" w:lineRule="auto"/>
        <w:jc w:val="both"/>
        <w:rPr>
          <w:rFonts w:ascii="Times New Roman" w:hAnsi="Times New Roman" w:cs="Times New Roman"/>
          <w:sz w:val="24"/>
          <w:szCs w:val="24"/>
        </w:rPr>
      </w:pPr>
      <w:r w:rsidRPr="00472377">
        <w:rPr>
          <w:rFonts w:ascii="Times New Roman" w:hAnsi="Times New Roman" w:cs="Times New Roman"/>
          <w:sz w:val="24"/>
          <w:szCs w:val="24"/>
        </w:rPr>
        <w:t>According to Parasuraman</w:t>
      </w:r>
      <w:r w:rsidR="001F643D" w:rsidRPr="00472377">
        <w:rPr>
          <w:rFonts w:ascii="Times New Roman" w:hAnsi="Times New Roman" w:cs="Times New Roman"/>
          <w:sz w:val="24"/>
          <w:szCs w:val="24"/>
        </w:rPr>
        <w:t xml:space="preserve">, </w:t>
      </w:r>
      <w:r w:rsidR="005B5645" w:rsidRPr="00472377">
        <w:rPr>
          <w:rFonts w:ascii="Times New Roman" w:hAnsi="Times New Roman" w:cs="Times New Roman"/>
          <w:sz w:val="24"/>
          <w:szCs w:val="24"/>
        </w:rPr>
        <w:t xml:space="preserve">Zeithaml, and </w:t>
      </w:r>
      <w:r w:rsidR="00240218" w:rsidRPr="00472377">
        <w:rPr>
          <w:rFonts w:ascii="Times New Roman" w:hAnsi="Times New Roman" w:cs="Times New Roman"/>
          <w:sz w:val="24"/>
          <w:szCs w:val="24"/>
        </w:rPr>
        <w:t>Berry</w:t>
      </w:r>
      <w:r w:rsidRPr="00472377">
        <w:rPr>
          <w:rFonts w:ascii="Times New Roman" w:hAnsi="Times New Roman" w:cs="Times New Roman"/>
          <w:sz w:val="24"/>
          <w:szCs w:val="24"/>
        </w:rPr>
        <w:t xml:space="preserve"> (1988)</w:t>
      </w:r>
      <w:r w:rsidR="00ED0E4A" w:rsidRPr="00472377">
        <w:rPr>
          <w:rFonts w:ascii="Times New Roman" w:hAnsi="Times New Roman" w:cs="Times New Roman"/>
          <w:sz w:val="24"/>
          <w:szCs w:val="24"/>
        </w:rPr>
        <w:t xml:space="preserve">, </w:t>
      </w:r>
      <w:r w:rsidRPr="00472377">
        <w:rPr>
          <w:rFonts w:ascii="Times New Roman" w:hAnsi="Times New Roman" w:cs="Times New Roman"/>
          <w:sz w:val="24"/>
          <w:szCs w:val="24"/>
        </w:rPr>
        <w:t xml:space="preserve">service quality is </w:t>
      </w:r>
      <w:r w:rsidR="00472377" w:rsidRPr="00472377">
        <w:rPr>
          <w:rFonts w:ascii="Times New Roman" w:hAnsi="Times New Roman" w:cs="Times New Roman"/>
          <w:sz w:val="24"/>
          <w:szCs w:val="24"/>
        </w:rPr>
        <w:t>“</w:t>
      </w:r>
      <w:r w:rsidRPr="00472377">
        <w:rPr>
          <w:rFonts w:ascii="Times New Roman" w:hAnsi="Times New Roman" w:cs="Times New Roman"/>
          <w:sz w:val="24"/>
          <w:szCs w:val="24"/>
        </w:rPr>
        <w:t>the consumer’s judgment about an entity’s overall excellence superiority.</w:t>
      </w:r>
      <w:r w:rsidR="00472377" w:rsidRPr="00472377">
        <w:rPr>
          <w:rFonts w:ascii="Times New Roman" w:hAnsi="Times New Roman" w:cs="Times New Roman"/>
          <w:sz w:val="24"/>
          <w:szCs w:val="24"/>
        </w:rPr>
        <w:t>”</w:t>
      </w:r>
      <w:r w:rsidRPr="00472377">
        <w:rPr>
          <w:rFonts w:ascii="Times New Roman" w:hAnsi="Times New Roman" w:cs="Times New Roman"/>
          <w:sz w:val="24"/>
          <w:szCs w:val="24"/>
        </w:rPr>
        <w:t xml:space="preserve"> Grönroos (1984)</w:t>
      </w:r>
      <w:r w:rsidR="00742128" w:rsidRPr="00472377">
        <w:rPr>
          <w:rFonts w:ascii="Times New Roman" w:hAnsi="Times New Roman" w:cs="Times New Roman"/>
          <w:sz w:val="24"/>
          <w:szCs w:val="24"/>
        </w:rPr>
        <w:t xml:space="preserve"> </w:t>
      </w:r>
      <w:r w:rsidRPr="00472377">
        <w:rPr>
          <w:rFonts w:ascii="Times New Roman" w:hAnsi="Times New Roman" w:cs="Times New Roman"/>
          <w:sz w:val="24"/>
          <w:szCs w:val="24"/>
        </w:rPr>
        <w:t>refer</w:t>
      </w:r>
      <w:r w:rsidR="00B44471" w:rsidRPr="00472377">
        <w:rPr>
          <w:rFonts w:ascii="Times New Roman" w:hAnsi="Times New Roman" w:cs="Times New Roman"/>
          <w:sz w:val="24"/>
          <w:szCs w:val="24"/>
        </w:rPr>
        <w:t>red</w:t>
      </w:r>
      <w:r w:rsidRPr="00472377">
        <w:rPr>
          <w:rFonts w:ascii="Times New Roman" w:hAnsi="Times New Roman" w:cs="Times New Roman"/>
          <w:sz w:val="24"/>
          <w:szCs w:val="24"/>
        </w:rPr>
        <w:t xml:space="preserve"> to service quality as </w:t>
      </w:r>
      <w:r w:rsidR="00472377" w:rsidRPr="00472377">
        <w:rPr>
          <w:rFonts w:ascii="Times New Roman" w:hAnsi="Times New Roman" w:cs="Times New Roman"/>
          <w:sz w:val="24"/>
          <w:szCs w:val="24"/>
        </w:rPr>
        <w:t>“</w:t>
      </w:r>
      <w:r w:rsidRPr="00472377">
        <w:rPr>
          <w:rFonts w:ascii="Times New Roman" w:hAnsi="Times New Roman" w:cs="Times New Roman"/>
          <w:sz w:val="24"/>
          <w:szCs w:val="24"/>
        </w:rPr>
        <w:t>the outcome of an evaluation process, where the consumer compares his expectations with the service he perceives he has received</w:t>
      </w:r>
      <w:r w:rsidR="00472377" w:rsidRPr="00472377">
        <w:rPr>
          <w:rFonts w:ascii="Times New Roman" w:hAnsi="Times New Roman" w:cs="Times New Roman"/>
          <w:sz w:val="24"/>
          <w:szCs w:val="24"/>
        </w:rPr>
        <w:t>.”</w:t>
      </w:r>
      <w:r w:rsidR="005C56F2" w:rsidRPr="00472377">
        <w:rPr>
          <w:rFonts w:ascii="Times New Roman" w:hAnsi="Times New Roman" w:cs="Times New Roman"/>
          <w:sz w:val="24"/>
          <w:szCs w:val="24"/>
        </w:rPr>
        <w:t xml:space="preserve"> </w:t>
      </w:r>
      <w:r w:rsidR="00B44471" w:rsidRPr="00472377">
        <w:rPr>
          <w:rFonts w:ascii="Times New Roman" w:hAnsi="Times New Roman" w:cs="Times New Roman"/>
          <w:sz w:val="24"/>
          <w:szCs w:val="24"/>
        </w:rPr>
        <w:t>Consequently</w:t>
      </w:r>
      <w:r w:rsidR="005C56F2" w:rsidRPr="00472377">
        <w:rPr>
          <w:rFonts w:ascii="Times New Roman" w:hAnsi="Times New Roman" w:cs="Times New Roman"/>
          <w:sz w:val="24"/>
          <w:szCs w:val="24"/>
        </w:rPr>
        <w:t>, th</w:t>
      </w:r>
      <w:r w:rsidR="004734B4" w:rsidRPr="00472377">
        <w:rPr>
          <w:rFonts w:ascii="Times New Roman" w:hAnsi="Times New Roman" w:cs="Times New Roman"/>
          <w:sz w:val="24"/>
          <w:szCs w:val="24"/>
        </w:rPr>
        <w:t>is</w:t>
      </w:r>
      <w:r w:rsidR="00106801" w:rsidRPr="00472377">
        <w:rPr>
          <w:rFonts w:ascii="Times New Roman" w:hAnsi="Times New Roman" w:cs="Times New Roman"/>
          <w:sz w:val="24"/>
          <w:szCs w:val="24"/>
        </w:rPr>
        <w:t xml:space="preserve"> study</w:t>
      </w:r>
      <w:r w:rsidR="0029656E" w:rsidRPr="00472377">
        <w:rPr>
          <w:rFonts w:ascii="Times New Roman" w:hAnsi="Times New Roman" w:cs="Times New Roman"/>
          <w:sz w:val="24"/>
          <w:szCs w:val="24"/>
        </w:rPr>
        <w:t xml:space="preserve"> </w:t>
      </w:r>
      <w:r w:rsidR="00CF6ED3" w:rsidRPr="00472377">
        <w:rPr>
          <w:rFonts w:ascii="Times New Roman" w:hAnsi="Times New Roman" w:cs="Times New Roman"/>
          <w:sz w:val="24"/>
          <w:szCs w:val="24"/>
        </w:rPr>
        <w:t>hypothesize</w:t>
      </w:r>
      <w:r w:rsidR="00407C10">
        <w:rPr>
          <w:rFonts w:ascii="Times New Roman" w:hAnsi="Times New Roman" w:cs="Times New Roman"/>
          <w:sz w:val="24"/>
          <w:szCs w:val="24"/>
        </w:rPr>
        <w:t>s</w:t>
      </w:r>
      <w:r w:rsidR="0029656E" w:rsidRPr="00472377">
        <w:rPr>
          <w:rFonts w:ascii="Times New Roman" w:hAnsi="Times New Roman" w:cs="Times New Roman"/>
          <w:sz w:val="24"/>
          <w:szCs w:val="24"/>
        </w:rPr>
        <w:t xml:space="preserve"> that</w:t>
      </w:r>
      <w:r w:rsidR="005C56F2" w:rsidRPr="00472377">
        <w:rPr>
          <w:rFonts w:ascii="Times New Roman" w:hAnsi="Times New Roman" w:cs="Times New Roman"/>
          <w:sz w:val="24"/>
          <w:szCs w:val="24"/>
          <w:rtl/>
        </w:rPr>
        <w:t>:</w:t>
      </w:r>
    </w:p>
    <w:p w14:paraId="0CFAD550" w14:textId="06AFBA8F" w:rsidR="00627E17" w:rsidRPr="00472377" w:rsidRDefault="005C56F2" w:rsidP="00EC219C">
      <w:pPr>
        <w:spacing w:line="480" w:lineRule="auto"/>
        <w:jc w:val="both"/>
        <w:rPr>
          <w:rFonts w:ascii="Times New Roman" w:hAnsi="Times New Roman" w:cs="Times New Roman"/>
          <w:b/>
          <w:bCs/>
          <w:sz w:val="24"/>
          <w:szCs w:val="24"/>
        </w:rPr>
      </w:pPr>
      <w:r w:rsidRPr="00472377">
        <w:rPr>
          <w:rFonts w:ascii="Times New Roman" w:hAnsi="Times New Roman" w:cs="Times New Roman"/>
          <w:b/>
          <w:bCs/>
          <w:sz w:val="24"/>
          <w:szCs w:val="24"/>
        </w:rPr>
        <w:t xml:space="preserve">H1: </w:t>
      </w:r>
      <w:r w:rsidR="00ED0E4A" w:rsidRPr="00472377">
        <w:rPr>
          <w:rFonts w:ascii="Times New Roman" w:hAnsi="Times New Roman" w:cs="Times New Roman"/>
          <w:b/>
          <w:bCs/>
          <w:sz w:val="24"/>
          <w:szCs w:val="24"/>
        </w:rPr>
        <w:t>Service quality</w:t>
      </w:r>
      <w:r w:rsidRPr="00472377">
        <w:rPr>
          <w:rFonts w:ascii="Times New Roman" w:hAnsi="Times New Roman" w:cs="Times New Roman"/>
          <w:b/>
          <w:bCs/>
          <w:sz w:val="24"/>
          <w:szCs w:val="24"/>
        </w:rPr>
        <w:t xml:space="preserve"> positively influence</w:t>
      </w:r>
      <w:r w:rsidR="00106801" w:rsidRPr="00472377">
        <w:rPr>
          <w:rFonts w:ascii="Times New Roman" w:hAnsi="Times New Roman" w:cs="Times New Roman"/>
          <w:b/>
          <w:bCs/>
          <w:sz w:val="24"/>
          <w:szCs w:val="24"/>
        </w:rPr>
        <w:t>s</w:t>
      </w:r>
      <w:r w:rsidRPr="00472377">
        <w:rPr>
          <w:rFonts w:ascii="Times New Roman" w:hAnsi="Times New Roman" w:cs="Times New Roman"/>
          <w:b/>
          <w:bCs/>
          <w:sz w:val="24"/>
          <w:szCs w:val="24"/>
        </w:rPr>
        <w:t xml:space="preserve"> </w:t>
      </w:r>
      <w:r w:rsidR="00ED0E4A" w:rsidRPr="00472377">
        <w:rPr>
          <w:rFonts w:ascii="Times New Roman" w:hAnsi="Times New Roman" w:cs="Times New Roman"/>
          <w:b/>
          <w:bCs/>
          <w:sz w:val="24"/>
          <w:szCs w:val="24"/>
        </w:rPr>
        <w:t>students</w:t>
      </w:r>
      <w:r w:rsidR="00106801" w:rsidRPr="00472377">
        <w:rPr>
          <w:rFonts w:ascii="Times New Roman" w:hAnsi="Times New Roman" w:cs="Times New Roman"/>
          <w:b/>
          <w:bCs/>
          <w:sz w:val="24"/>
          <w:szCs w:val="24"/>
        </w:rPr>
        <w:t>’</w:t>
      </w:r>
      <w:r w:rsidR="00ED0E4A" w:rsidRPr="00472377">
        <w:rPr>
          <w:rFonts w:ascii="Times New Roman" w:hAnsi="Times New Roman" w:cs="Times New Roman"/>
          <w:b/>
          <w:bCs/>
          <w:sz w:val="24"/>
          <w:szCs w:val="24"/>
        </w:rPr>
        <w:t xml:space="preserve"> satisfaction</w:t>
      </w:r>
      <w:r w:rsidR="00106801" w:rsidRPr="00472377">
        <w:rPr>
          <w:rFonts w:ascii="Times New Roman" w:hAnsi="Times New Roman" w:cs="Times New Roman"/>
          <w:b/>
          <w:bCs/>
          <w:sz w:val="24"/>
          <w:szCs w:val="24"/>
        </w:rPr>
        <w:t>.</w:t>
      </w:r>
      <w:r w:rsidR="00627E17" w:rsidRPr="00472377">
        <w:rPr>
          <w:rFonts w:ascii="Times New Roman" w:hAnsi="Times New Roman" w:cs="Times New Roman"/>
          <w:b/>
          <w:bCs/>
          <w:sz w:val="24"/>
          <w:szCs w:val="24"/>
          <w:rtl/>
        </w:rPr>
        <w:t xml:space="preserve"> </w:t>
      </w:r>
    </w:p>
    <w:p w14:paraId="0DD612BE" w14:textId="1E94A2B8" w:rsidR="00627E17" w:rsidRPr="00472377" w:rsidRDefault="00627E17" w:rsidP="00EC219C">
      <w:pPr>
        <w:spacing w:before="360" w:after="60" w:line="480" w:lineRule="auto"/>
        <w:ind w:right="567"/>
        <w:jc w:val="both"/>
        <w:rPr>
          <w:rFonts w:ascii="Times New Roman" w:hAnsi="Times New Roman" w:cs="Times New Roman"/>
          <w:i/>
          <w:iCs/>
          <w:sz w:val="24"/>
          <w:szCs w:val="24"/>
        </w:rPr>
      </w:pPr>
      <w:r w:rsidRPr="00472377">
        <w:rPr>
          <w:rFonts w:ascii="Times New Roman" w:hAnsi="Times New Roman" w:cs="Times New Roman"/>
          <w:i/>
          <w:iCs/>
          <w:sz w:val="24"/>
          <w:szCs w:val="24"/>
        </w:rPr>
        <w:t xml:space="preserve">Information </w:t>
      </w:r>
      <w:r w:rsidR="008677F7" w:rsidRPr="00472377">
        <w:rPr>
          <w:rFonts w:ascii="Times New Roman" w:hAnsi="Times New Roman" w:cs="Times New Roman"/>
          <w:i/>
          <w:iCs/>
          <w:sz w:val="24"/>
          <w:szCs w:val="24"/>
        </w:rPr>
        <w:t>q</w:t>
      </w:r>
      <w:r w:rsidRPr="00472377">
        <w:rPr>
          <w:rFonts w:ascii="Times New Roman" w:hAnsi="Times New Roman" w:cs="Times New Roman"/>
          <w:i/>
          <w:iCs/>
          <w:sz w:val="24"/>
          <w:szCs w:val="24"/>
        </w:rPr>
        <w:t xml:space="preserve">uality </w:t>
      </w:r>
    </w:p>
    <w:p w14:paraId="72F68FC4" w14:textId="28184A30" w:rsidR="005C56F2" w:rsidRPr="00472377" w:rsidRDefault="00627E17" w:rsidP="00EC219C">
      <w:pPr>
        <w:spacing w:after="0" w:line="480" w:lineRule="auto"/>
        <w:jc w:val="both"/>
        <w:rPr>
          <w:rFonts w:ascii="Times New Roman" w:hAnsi="Times New Roman" w:cs="Times New Roman"/>
          <w:sz w:val="24"/>
          <w:szCs w:val="24"/>
        </w:rPr>
      </w:pPr>
      <w:r w:rsidRPr="00472377">
        <w:rPr>
          <w:rFonts w:ascii="Times New Roman" w:hAnsi="Times New Roman" w:cs="Times New Roman"/>
          <w:sz w:val="24"/>
          <w:szCs w:val="24"/>
        </w:rPr>
        <w:t xml:space="preserve">DeLone and McLean (2003) </w:t>
      </w:r>
      <w:r w:rsidR="005726D4" w:rsidRPr="00472377">
        <w:rPr>
          <w:rFonts w:ascii="Times New Roman" w:hAnsi="Times New Roman" w:cs="Times New Roman"/>
          <w:sz w:val="24"/>
          <w:szCs w:val="24"/>
        </w:rPr>
        <w:t>examined</w:t>
      </w:r>
      <w:r w:rsidRPr="00472377">
        <w:rPr>
          <w:rFonts w:ascii="Times New Roman" w:hAnsi="Times New Roman" w:cs="Times New Roman"/>
          <w:sz w:val="24"/>
          <w:szCs w:val="24"/>
        </w:rPr>
        <w:t xml:space="preserve"> the connection between the nature of data and individual effects that can be estimated by precision, practicality, satisfaction, importance, and consistency. </w:t>
      </w:r>
      <w:r w:rsidR="00010D81" w:rsidRPr="00472377">
        <w:rPr>
          <w:rFonts w:ascii="Times New Roman" w:hAnsi="Times New Roman" w:cs="Times New Roman"/>
          <w:sz w:val="24"/>
          <w:szCs w:val="24"/>
        </w:rPr>
        <w:t>Moreover, according to</w:t>
      </w:r>
      <w:r w:rsidRPr="00472377">
        <w:rPr>
          <w:rFonts w:ascii="Times New Roman" w:hAnsi="Times New Roman" w:cs="Times New Roman"/>
          <w:sz w:val="24"/>
          <w:szCs w:val="24"/>
        </w:rPr>
        <w:t xml:space="preserve"> </w:t>
      </w:r>
      <w:r w:rsidR="000732A0" w:rsidRPr="00472377">
        <w:rPr>
          <w:rFonts w:ascii="Times New Roman" w:hAnsi="Times New Roman" w:cs="Times New Roman"/>
          <w:sz w:val="24"/>
          <w:szCs w:val="24"/>
        </w:rPr>
        <w:t>Alsabawy, Cater-Steel</w:t>
      </w:r>
      <w:r w:rsidR="007812C5" w:rsidRPr="00472377">
        <w:rPr>
          <w:rFonts w:ascii="Times New Roman" w:hAnsi="Times New Roman" w:cs="Times New Roman"/>
          <w:sz w:val="24"/>
          <w:szCs w:val="24"/>
        </w:rPr>
        <w:t>,</w:t>
      </w:r>
      <w:r w:rsidR="000732A0" w:rsidRPr="00472377">
        <w:rPr>
          <w:rFonts w:ascii="Times New Roman" w:hAnsi="Times New Roman" w:cs="Times New Roman"/>
          <w:sz w:val="24"/>
          <w:szCs w:val="24"/>
        </w:rPr>
        <w:t xml:space="preserve"> and Soar </w:t>
      </w:r>
      <w:r w:rsidR="00472377" w:rsidRPr="00472377">
        <w:rPr>
          <w:rFonts w:ascii="Times New Roman" w:hAnsi="Times New Roman" w:cs="Times New Roman"/>
          <w:sz w:val="24"/>
          <w:szCs w:val="24"/>
        </w:rPr>
        <w:t>(</w:t>
      </w:r>
      <w:r w:rsidR="000732A0" w:rsidRPr="00472377">
        <w:rPr>
          <w:rFonts w:ascii="Times New Roman" w:hAnsi="Times New Roman" w:cs="Times New Roman"/>
          <w:sz w:val="24"/>
          <w:szCs w:val="24"/>
        </w:rPr>
        <w:t>2016)</w:t>
      </w:r>
      <w:r w:rsidR="00386DD9" w:rsidRPr="00472377">
        <w:rPr>
          <w:rFonts w:ascii="Times New Roman" w:hAnsi="Times New Roman" w:cs="Times New Roman"/>
          <w:sz w:val="24"/>
          <w:szCs w:val="24"/>
        </w:rPr>
        <w:t xml:space="preserve">, </w:t>
      </w:r>
      <w:r w:rsidR="00010D81" w:rsidRPr="00472377">
        <w:rPr>
          <w:rFonts w:ascii="Times New Roman" w:hAnsi="Times New Roman" w:cs="Times New Roman"/>
          <w:sz w:val="24"/>
          <w:szCs w:val="24"/>
        </w:rPr>
        <w:t xml:space="preserve">the </w:t>
      </w:r>
      <w:r w:rsidRPr="00472377">
        <w:rPr>
          <w:rFonts w:ascii="Times New Roman" w:hAnsi="Times New Roman" w:cs="Times New Roman"/>
          <w:sz w:val="24"/>
          <w:szCs w:val="24"/>
        </w:rPr>
        <w:t xml:space="preserve">nature of data </w:t>
      </w:r>
      <w:r w:rsidR="00157B9C" w:rsidRPr="00472377">
        <w:rPr>
          <w:rFonts w:ascii="Times New Roman" w:hAnsi="Times New Roman" w:cs="Times New Roman"/>
          <w:sz w:val="24"/>
          <w:szCs w:val="24"/>
        </w:rPr>
        <w:t>can be</w:t>
      </w:r>
      <w:r w:rsidRPr="00472377">
        <w:rPr>
          <w:rFonts w:ascii="Times New Roman" w:hAnsi="Times New Roman" w:cs="Times New Roman"/>
          <w:sz w:val="24"/>
          <w:szCs w:val="24"/>
        </w:rPr>
        <w:t xml:space="preserve"> estimated by utilizing </w:t>
      </w:r>
      <w:r w:rsidR="00010D81" w:rsidRPr="00472377">
        <w:rPr>
          <w:rFonts w:ascii="Times New Roman" w:hAnsi="Times New Roman" w:cs="Times New Roman"/>
          <w:sz w:val="24"/>
          <w:szCs w:val="24"/>
        </w:rPr>
        <w:t xml:space="preserve">the </w:t>
      </w:r>
      <w:r w:rsidRPr="00472377">
        <w:rPr>
          <w:rFonts w:ascii="Times New Roman" w:hAnsi="Times New Roman" w:cs="Times New Roman"/>
          <w:sz w:val="24"/>
          <w:szCs w:val="24"/>
        </w:rPr>
        <w:t>components of significance, accessibility, ease of use, understandability, and compactness</w:t>
      </w:r>
      <w:r w:rsidRPr="00472377">
        <w:rPr>
          <w:rFonts w:ascii="Times New Roman" w:hAnsi="Times New Roman" w:cs="Times New Roman"/>
          <w:sz w:val="24"/>
          <w:szCs w:val="24"/>
          <w:rtl/>
        </w:rPr>
        <w:t>.</w:t>
      </w:r>
      <w:r w:rsidR="00993397" w:rsidRPr="00472377">
        <w:rPr>
          <w:rFonts w:ascii="Times New Roman" w:hAnsi="Times New Roman" w:cs="Times New Roman"/>
          <w:sz w:val="24"/>
          <w:szCs w:val="24"/>
        </w:rPr>
        <w:t xml:space="preserve"> </w:t>
      </w:r>
      <w:r w:rsidR="00745432" w:rsidRPr="00472377">
        <w:rPr>
          <w:rFonts w:ascii="Times New Roman" w:hAnsi="Times New Roman" w:cs="Times New Roman"/>
          <w:sz w:val="24"/>
          <w:szCs w:val="24"/>
        </w:rPr>
        <w:t>Information</w:t>
      </w:r>
      <w:r w:rsidRPr="00472377">
        <w:rPr>
          <w:rFonts w:ascii="Times New Roman" w:hAnsi="Times New Roman" w:cs="Times New Roman"/>
          <w:sz w:val="24"/>
          <w:szCs w:val="24"/>
        </w:rPr>
        <w:t xml:space="preserve"> quality </w:t>
      </w:r>
      <w:r w:rsidR="00010D81" w:rsidRPr="00472377">
        <w:rPr>
          <w:rFonts w:ascii="Times New Roman" w:hAnsi="Times New Roman" w:cs="Times New Roman"/>
          <w:sz w:val="24"/>
          <w:szCs w:val="24"/>
        </w:rPr>
        <w:t>concerns whether</w:t>
      </w:r>
      <w:r w:rsidRPr="00472377">
        <w:rPr>
          <w:rFonts w:ascii="Times New Roman" w:hAnsi="Times New Roman" w:cs="Times New Roman"/>
          <w:sz w:val="24"/>
          <w:szCs w:val="24"/>
        </w:rPr>
        <w:t xml:space="preserve"> it creates and </w:t>
      </w:r>
      <w:r w:rsidR="00010D81" w:rsidRPr="00472377">
        <w:rPr>
          <w:rFonts w:ascii="Times New Roman" w:hAnsi="Times New Roman" w:cs="Times New Roman"/>
          <w:sz w:val="24"/>
          <w:szCs w:val="24"/>
        </w:rPr>
        <w:t xml:space="preserve">conveys </w:t>
      </w:r>
      <w:r w:rsidRPr="00472377">
        <w:rPr>
          <w:rFonts w:ascii="Times New Roman" w:hAnsi="Times New Roman" w:cs="Times New Roman"/>
          <w:sz w:val="24"/>
          <w:szCs w:val="24"/>
        </w:rPr>
        <w:t>the framework</w:t>
      </w:r>
      <w:r w:rsidR="00010D81" w:rsidRPr="00472377">
        <w:rPr>
          <w:rFonts w:ascii="Times New Roman" w:hAnsi="Times New Roman" w:cs="Times New Roman"/>
          <w:sz w:val="24"/>
          <w:szCs w:val="24"/>
        </w:rPr>
        <w:t xml:space="preserve"> (DeLone and McLean 1992)</w:t>
      </w:r>
      <w:r w:rsidR="00157B9C" w:rsidRPr="00472377">
        <w:rPr>
          <w:rFonts w:ascii="Times New Roman" w:hAnsi="Times New Roman" w:cs="Times New Roman"/>
          <w:sz w:val="24"/>
          <w:szCs w:val="24"/>
        </w:rPr>
        <w:t xml:space="preserve"> and is related to</w:t>
      </w:r>
      <w:r w:rsidRPr="00472377">
        <w:rPr>
          <w:rFonts w:ascii="Times New Roman" w:hAnsi="Times New Roman" w:cs="Times New Roman"/>
          <w:sz w:val="24"/>
          <w:szCs w:val="24"/>
        </w:rPr>
        <w:t xml:space="preserve"> the </w:t>
      </w:r>
      <w:r w:rsidR="00157B9C" w:rsidRPr="00472377">
        <w:rPr>
          <w:rFonts w:ascii="Times New Roman" w:hAnsi="Times New Roman" w:cs="Times New Roman"/>
          <w:sz w:val="24"/>
          <w:szCs w:val="24"/>
        </w:rPr>
        <w:t xml:space="preserve">issues of </w:t>
      </w:r>
      <w:r w:rsidRPr="00472377">
        <w:rPr>
          <w:rFonts w:ascii="Times New Roman" w:hAnsi="Times New Roman" w:cs="Times New Roman"/>
          <w:sz w:val="24"/>
          <w:szCs w:val="24"/>
        </w:rPr>
        <w:t>online content.</w:t>
      </w:r>
      <w:r w:rsidR="00993397" w:rsidRPr="00472377">
        <w:rPr>
          <w:rFonts w:ascii="Times New Roman" w:hAnsi="Times New Roman" w:cs="Times New Roman"/>
          <w:sz w:val="24"/>
          <w:szCs w:val="24"/>
        </w:rPr>
        <w:t xml:space="preserve"> </w:t>
      </w:r>
      <w:r w:rsidRPr="00472377">
        <w:rPr>
          <w:rFonts w:ascii="Times New Roman" w:hAnsi="Times New Roman" w:cs="Times New Roman"/>
          <w:sz w:val="24"/>
          <w:szCs w:val="24"/>
        </w:rPr>
        <w:t xml:space="preserve">Past </w:t>
      </w:r>
      <w:r w:rsidR="00246576" w:rsidRPr="00472377">
        <w:rPr>
          <w:rFonts w:ascii="Times New Roman" w:hAnsi="Times New Roman" w:cs="Times New Roman"/>
          <w:sz w:val="24"/>
          <w:szCs w:val="24"/>
        </w:rPr>
        <w:t>experiments have</w:t>
      </w:r>
      <w:r w:rsidRPr="00472377">
        <w:rPr>
          <w:rFonts w:ascii="Times New Roman" w:hAnsi="Times New Roman" w:cs="Times New Roman"/>
          <w:sz w:val="24"/>
          <w:szCs w:val="24"/>
        </w:rPr>
        <w:t xml:space="preserve"> found that </w:t>
      </w:r>
      <w:r w:rsidR="00745432" w:rsidRPr="00472377">
        <w:rPr>
          <w:rFonts w:ascii="Times New Roman" w:hAnsi="Times New Roman" w:cs="Times New Roman"/>
          <w:sz w:val="24"/>
          <w:szCs w:val="24"/>
        </w:rPr>
        <w:t xml:space="preserve">information </w:t>
      </w:r>
      <w:r w:rsidRPr="00472377">
        <w:rPr>
          <w:rFonts w:ascii="Times New Roman" w:hAnsi="Times New Roman" w:cs="Times New Roman"/>
          <w:sz w:val="24"/>
          <w:szCs w:val="24"/>
        </w:rPr>
        <w:t>quality is emphatically connected with client satisfaction</w:t>
      </w:r>
      <w:r w:rsidR="00745432" w:rsidRPr="00472377">
        <w:rPr>
          <w:rFonts w:ascii="Times New Roman" w:hAnsi="Times New Roman" w:cs="Times New Roman"/>
          <w:sz w:val="24"/>
          <w:szCs w:val="24"/>
        </w:rPr>
        <w:t>.</w:t>
      </w:r>
      <w:r w:rsidRPr="00472377">
        <w:rPr>
          <w:rFonts w:ascii="Times New Roman" w:hAnsi="Times New Roman" w:cs="Times New Roman"/>
          <w:sz w:val="24"/>
          <w:szCs w:val="24"/>
        </w:rPr>
        <w:t xml:space="preserve"> </w:t>
      </w:r>
      <w:r w:rsidR="00745432" w:rsidRPr="00472377">
        <w:rPr>
          <w:rFonts w:ascii="Times New Roman" w:hAnsi="Times New Roman" w:cs="Times New Roman"/>
          <w:sz w:val="24"/>
          <w:szCs w:val="24"/>
        </w:rPr>
        <w:t>H</w:t>
      </w:r>
      <w:r w:rsidRPr="00472377">
        <w:rPr>
          <w:rFonts w:ascii="Times New Roman" w:hAnsi="Times New Roman" w:cs="Times New Roman"/>
          <w:sz w:val="24"/>
          <w:szCs w:val="24"/>
        </w:rPr>
        <w:t xml:space="preserve">ence, the nature of </w:t>
      </w:r>
      <w:r w:rsidR="00745432" w:rsidRPr="00472377">
        <w:rPr>
          <w:rFonts w:ascii="Times New Roman" w:hAnsi="Times New Roman" w:cs="Times New Roman"/>
          <w:sz w:val="24"/>
          <w:szCs w:val="24"/>
        </w:rPr>
        <w:t>information</w:t>
      </w:r>
      <w:r w:rsidRPr="00472377">
        <w:rPr>
          <w:rFonts w:ascii="Times New Roman" w:hAnsi="Times New Roman" w:cs="Times New Roman"/>
          <w:sz w:val="24"/>
          <w:szCs w:val="24"/>
        </w:rPr>
        <w:t xml:space="preserve"> </w:t>
      </w:r>
      <w:r w:rsidR="00246576" w:rsidRPr="00472377">
        <w:rPr>
          <w:rFonts w:ascii="Times New Roman" w:hAnsi="Times New Roman" w:cs="Times New Roman"/>
          <w:sz w:val="24"/>
          <w:szCs w:val="24"/>
        </w:rPr>
        <w:t>affects users’</w:t>
      </w:r>
      <w:r w:rsidRPr="00472377">
        <w:rPr>
          <w:rFonts w:ascii="Times New Roman" w:hAnsi="Times New Roman" w:cs="Times New Roman"/>
          <w:sz w:val="24"/>
          <w:szCs w:val="24"/>
        </w:rPr>
        <w:t xml:space="preserve"> capacity to access and read this </w:t>
      </w:r>
      <w:r w:rsidR="00745432" w:rsidRPr="00472377">
        <w:rPr>
          <w:rFonts w:ascii="Times New Roman" w:hAnsi="Times New Roman" w:cs="Times New Roman"/>
          <w:sz w:val="24"/>
          <w:szCs w:val="24"/>
        </w:rPr>
        <w:t>information</w:t>
      </w:r>
      <w:r w:rsidRPr="00472377">
        <w:rPr>
          <w:rFonts w:ascii="Times New Roman" w:hAnsi="Times New Roman" w:cs="Times New Roman"/>
          <w:sz w:val="24"/>
          <w:szCs w:val="24"/>
        </w:rPr>
        <w:t xml:space="preserve">, framing their </w:t>
      </w:r>
      <w:r w:rsidR="00407C10">
        <w:rPr>
          <w:rFonts w:ascii="Times New Roman" w:hAnsi="Times New Roman" w:cs="Times New Roman"/>
          <w:sz w:val="24"/>
          <w:szCs w:val="24"/>
        </w:rPr>
        <w:t xml:space="preserve">result </w:t>
      </w:r>
      <w:r w:rsidRPr="00472377">
        <w:rPr>
          <w:rFonts w:ascii="Times New Roman" w:hAnsi="Times New Roman" w:cs="Times New Roman"/>
          <w:sz w:val="24"/>
          <w:szCs w:val="24"/>
        </w:rPr>
        <w:t xml:space="preserve">desire to return to </w:t>
      </w:r>
      <w:r w:rsidR="00246576" w:rsidRPr="00472377">
        <w:rPr>
          <w:rFonts w:ascii="Times New Roman" w:hAnsi="Times New Roman" w:cs="Times New Roman"/>
          <w:sz w:val="24"/>
          <w:szCs w:val="24"/>
        </w:rPr>
        <w:t xml:space="preserve">a </w:t>
      </w:r>
      <w:r w:rsidRPr="00472377">
        <w:rPr>
          <w:rFonts w:ascii="Times New Roman" w:hAnsi="Times New Roman" w:cs="Times New Roman"/>
          <w:sz w:val="24"/>
          <w:szCs w:val="24"/>
        </w:rPr>
        <w:t xml:space="preserve">site and characterizing their general satisfaction. </w:t>
      </w:r>
      <w:r w:rsidR="005C56F2" w:rsidRPr="00472377">
        <w:rPr>
          <w:rFonts w:ascii="Times New Roman" w:hAnsi="Times New Roman" w:cs="Times New Roman"/>
          <w:sz w:val="24"/>
          <w:szCs w:val="24"/>
        </w:rPr>
        <w:t>Therefore, the following hypothes</w:t>
      </w:r>
      <w:r w:rsidR="00ED0E4A" w:rsidRPr="00472377">
        <w:rPr>
          <w:rFonts w:ascii="Times New Roman" w:hAnsi="Times New Roman" w:cs="Times New Roman"/>
          <w:sz w:val="24"/>
          <w:szCs w:val="24"/>
        </w:rPr>
        <w:t xml:space="preserve">es </w:t>
      </w:r>
      <w:r w:rsidR="00407C10">
        <w:rPr>
          <w:rFonts w:ascii="Times New Roman" w:hAnsi="Times New Roman" w:cs="Times New Roman"/>
          <w:sz w:val="24"/>
          <w:szCs w:val="24"/>
        </w:rPr>
        <w:t>a</w:t>
      </w:r>
      <w:r w:rsidR="00157B9C" w:rsidRPr="00472377">
        <w:rPr>
          <w:rFonts w:ascii="Times New Roman" w:hAnsi="Times New Roman" w:cs="Times New Roman"/>
          <w:sz w:val="24"/>
          <w:szCs w:val="24"/>
        </w:rPr>
        <w:t xml:space="preserve">re </w:t>
      </w:r>
      <w:r w:rsidR="005C56F2" w:rsidRPr="00472377">
        <w:rPr>
          <w:rFonts w:ascii="Times New Roman" w:hAnsi="Times New Roman" w:cs="Times New Roman"/>
          <w:sz w:val="24"/>
          <w:szCs w:val="24"/>
        </w:rPr>
        <w:t>proposed</w:t>
      </w:r>
      <w:r w:rsidR="00AF0294" w:rsidRPr="00472377">
        <w:rPr>
          <w:rFonts w:ascii="Times New Roman" w:hAnsi="Times New Roman" w:cs="Times New Roman"/>
          <w:sz w:val="24"/>
          <w:szCs w:val="24"/>
          <w:rtl/>
        </w:rPr>
        <w:t>:</w:t>
      </w:r>
    </w:p>
    <w:p w14:paraId="6A37D279" w14:textId="46E2ED5A" w:rsidR="00627E17" w:rsidRPr="00472377" w:rsidRDefault="005C56F2" w:rsidP="00EC219C">
      <w:pPr>
        <w:spacing w:line="480" w:lineRule="auto"/>
        <w:jc w:val="both"/>
        <w:rPr>
          <w:rFonts w:ascii="Times New Roman" w:hAnsi="Times New Roman" w:cs="Times New Roman"/>
          <w:b/>
          <w:bCs/>
          <w:sz w:val="24"/>
          <w:szCs w:val="24"/>
        </w:rPr>
      </w:pPr>
      <w:r w:rsidRPr="00472377">
        <w:rPr>
          <w:rFonts w:ascii="Times New Roman" w:hAnsi="Times New Roman" w:cs="Times New Roman"/>
          <w:b/>
          <w:bCs/>
          <w:sz w:val="24"/>
          <w:szCs w:val="24"/>
        </w:rPr>
        <w:t xml:space="preserve">H2: </w:t>
      </w:r>
      <w:r w:rsidR="00ED0E4A" w:rsidRPr="00472377">
        <w:rPr>
          <w:rFonts w:ascii="Times New Roman" w:hAnsi="Times New Roman" w:cs="Times New Roman"/>
          <w:b/>
          <w:bCs/>
          <w:sz w:val="24"/>
          <w:szCs w:val="24"/>
        </w:rPr>
        <w:t>Information quality</w:t>
      </w:r>
      <w:r w:rsidRPr="00472377">
        <w:rPr>
          <w:rFonts w:ascii="Times New Roman" w:hAnsi="Times New Roman" w:cs="Times New Roman"/>
          <w:b/>
          <w:bCs/>
          <w:sz w:val="24"/>
          <w:szCs w:val="24"/>
        </w:rPr>
        <w:t xml:space="preserve"> positively influence</w:t>
      </w:r>
      <w:r w:rsidR="0022301F" w:rsidRPr="00472377">
        <w:rPr>
          <w:rFonts w:ascii="Times New Roman" w:hAnsi="Times New Roman" w:cs="Times New Roman"/>
          <w:b/>
          <w:bCs/>
          <w:sz w:val="24"/>
          <w:szCs w:val="24"/>
        </w:rPr>
        <w:t>s</w:t>
      </w:r>
      <w:r w:rsidRPr="00472377">
        <w:rPr>
          <w:rFonts w:ascii="Times New Roman" w:hAnsi="Times New Roman" w:cs="Times New Roman"/>
          <w:b/>
          <w:bCs/>
          <w:sz w:val="24"/>
          <w:szCs w:val="24"/>
        </w:rPr>
        <w:t xml:space="preserve"> </w:t>
      </w:r>
      <w:r w:rsidR="00ED0E4A" w:rsidRPr="00472377">
        <w:rPr>
          <w:rFonts w:ascii="Times New Roman" w:hAnsi="Times New Roman" w:cs="Times New Roman"/>
          <w:b/>
          <w:bCs/>
          <w:sz w:val="24"/>
          <w:szCs w:val="24"/>
        </w:rPr>
        <w:t>students</w:t>
      </w:r>
      <w:r w:rsidR="004734B4" w:rsidRPr="00472377">
        <w:rPr>
          <w:rFonts w:ascii="Times New Roman" w:hAnsi="Times New Roman" w:cs="Times New Roman"/>
          <w:b/>
          <w:bCs/>
          <w:sz w:val="24"/>
          <w:szCs w:val="24"/>
        </w:rPr>
        <w:t>’</w:t>
      </w:r>
      <w:r w:rsidR="00ED0E4A" w:rsidRPr="00472377">
        <w:rPr>
          <w:rFonts w:ascii="Times New Roman" w:hAnsi="Times New Roman" w:cs="Times New Roman"/>
          <w:b/>
          <w:bCs/>
          <w:sz w:val="24"/>
          <w:szCs w:val="24"/>
        </w:rPr>
        <w:t xml:space="preserve"> satisfaction </w:t>
      </w:r>
      <w:r w:rsidR="0022301F" w:rsidRPr="00472377">
        <w:rPr>
          <w:rFonts w:ascii="Times New Roman" w:hAnsi="Times New Roman" w:cs="Times New Roman"/>
          <w:b/>
          <w:bCs/>
          <w:sz w:val="24"/>
          <w:szCs w:val="24"/>
        </w:rPr>
        <w:t xml:space="preserve">with </w:t>
      </w:r>
      <w:r w:rsidR="00ED0E4A" w:rsidRPr="00472377">
        <w:rPr>
          <w:rFonts w:ascii="Times New Roman" w:hAnsi="Times New Roman" w:cs="Times New Roman"/>
          <w:b/>
          <w:bCs/>
          <w:sz w:val="24"/>
          <w:szCs w:val="24"/>
        </w:rPr>
        <w:t>LMS</w:t>
      </w:r>
      <w:r w:rsidR="0022301F" w:rsidRPr="00472377">
        <w:rPr>
          <w:rFonts w:ascii="Times New Roman" w:hAnsi="Times New Roman" w:cs="Times New Roman"/>
          <w:b/>
          <w:bCs/>
          <w:sz w:val="24"/>
          <w:szCs w:val="24"/>
        </w:rPr>
        <w:t>s</w:t>
      </w:r>
      <w:r w:rsidR="00627E17" w:rsidRPr="00472377">
        <w:rPr>
          <w:rFonts w:ascii="Times New Roman" w:hAnsi="Times New Roman" w:cs="Times New Roman"/>
          <w:b/>
          <w:bCs/>
          <w:sz w:val="24"/>
          <w:szCs w:val="24"/>
          <w:rtl/>
        </w:rPr>
        <w:t>.</w:t>
      </w:r>
    </w:p>
    <w:p w14:paraId="7A926689" w14:textId="33FA2275" w:rsidR="00627E17" w:rsidRPr="00472377" w:rsidRDefault="00ED0E4A" w:rsidP="00EC219C">
      <w:pPr>
        <w:spacing w:line="480" w:lineRule="auto"/>
        <w:jc w:val="both"/>
        <w:rPr>
          <w:rFonts w:ascii="Times New Roman" w:hAnsi="Times New Roman" w:cs="Times New Roman"/>
          <w:sz w:val="24"/>
          <w:szCs w:val="24"/>
        </w:rPr>
      </w:pPr>
      <w:r w:rsidRPr="00472377">
        <w:rPr>
          <w:rFonts w:ascii="Times New Roman" w:hAnsi="Times New Roman" w:cs="Times New Roman"/>
          <w:b/>
          <w:bCs/>
          <w:sz w:val="24"/>
          <w:szCs w:val="24"/>
        </w:rPr>
        <w:t xml:space="preserve">H3: </w:t>
      </w:r>
      <w:r w:rsidR="0081122A" w:rsidRPr="00472377">
        <w:rPr>
          <w:rFonts w:ascii="Times New Roman" w:hAnsi="Times New Roman" w:cs="Times New Roman"/>
          <w:b/>
          <w:bCs/>
          <w:sz w:val="24"/>
          <w:szCs w:val="24"/>
        </w:rPr>
        <w:t>Information quality</w:t>
      </w:r>
      <w:r w:rsidRPr="00472377">
        <w:rPr>
          <w:rFonts w:ascii="Times New Roman" w:hAnsi="Times New Roman" w:cs="Times New Roman"/>
          <w:b/>
          <w:bCs/>
          <w:sz w:val="24"/>
          <w:szCs w:val="24"/>
        </w:rPr>
        <w:t xml:space="preserve"> positively influence</w:t>
      </w:r>
      <w:r w:rsidR="0022301F" w:rsidRPr="00472377">
        <w:rPr>
          <w:rFonts w:ascii="Times New Roman" w:hAnsi="Times New Roman" w:cs="Times New Roman"/>
          <w:b/>
          <w:bCs/>
          <w:sz w:val="24"/>
          <w:szCs w:val="24"/>
        </w:rPr>
        <w:t>s</w:t>
      </w:r>
      <w:r w:rsidRPr="00472377">
        <w:rPr>
          <w:rFonts w:ascii="Times New Roman" w:hAnsi="Times New Roman" w:cs="Times New Roman"/>
          <w:b/>
          <w:bCs/>
          <w:sz w:val="24"/>
          <w:szCs w:val="24"/>
        </w:rPr>
        <w:t xml:space="preserve"> self-</w:t>
      </w:r>
      <w:r w:rsidR="0081122A" w:rsidRPr="00472377">
        <w:rPr>
          <w:rFonts w:ascii="Times New Roman" w:hAnsi="Times New Roman" w:cs="Times New Roman"/>
          <w:b/>
          <w:bCs/>
          <w:sz w:val="24"/>
          <w:szCs w:val="24"/>
        </w:rPr>
        <w:t>efficacy</w:t>
      </w:r>
      <w:r w:rsidR="0022301F" w:rsidRPr="00472377">
        <w:rPr>
          <w:rFonts w:ascii="Times New Roman" w:hAnsi="Times New Roman" w:cs="Times New Roman"/>
          <w:b/>
          <w:bCs/>
          <w:sz w:val="24"/>
          <w:szCs w:val="24"/>
        </w:rPr>
        <w:t>.</w:t>
      </w:r>
    </w:p>
    <w:p w14:paraId="5D749C44" w14:textId="1E08A1F8" w:rsidR="00627E17" w:rsidRPr="00472377" w:rsidRDefault="00627E17" w:rsidP="00EC219C">
      <w:pPr>
        <w:spacing w:before="360" w:after="60" w:line="480" w:lineRule="auto"/>
        <w:ind w:right="567"/>
        <w:jc w:val="both"/>
        <w:rPr>
          <w:rFonts w:ascii="Times New Roman" w:hAnsi="Times New Roman" w:cs="Times New Roman"/>
          <w:i/>
          <w:iCs/>
          <w:sz w:val="24"/>
          <w:szCs w:val="24"/>
        </w:rPr>
      </w:pPr>
      <w:r w:rsidRPr="00472377">
        <w:rPr>
          <w:rFonts w:ascii="Times New Roman" w:hAnsi="Times New Roman" w:cs="Times New Roman"/>
          <w:i/>
          <w:iCs/>
          <w:sz w:val="24"/>
          <w:szCs w:val="24"/>
        </w:rPr>
        <w:t xml:space="preserve">Social </w:t>
      </w:r>
      <w:r w:rsidR="0022301F" w:rsidRPr="00472377">
        <w:rPr>
          <w:rFonts w:ascii="Times New Roman" w:hAnsi="Times New Roman" w:cs="Times New Roman"/>
          <w:i/>
          <w:iCs/>
          <w:sz w:val="24"/>
          <w:szCs w:val="24"/>
        </w:rPr>
        <w:t>i</w:t>
      </w:r>
      <w:r w:rsidRPr="00472377">
        <w:rPr>
          <w:rFonts w:ascii="Times New Roman" w:hAnsi="Times New Roman" w:cs="Times New Roman"/>
          <w:i/>
          <w:iCs/>
          <w:sz w:val="24"/>
          <w:szCs w:val="24"/>
        </w:rPr>
        <w:t>nfluence</w:t>
      </w:r>
    </w:p>
    <w:p w14:paraId="67EB32E5" w14:textId="606DAE82" w:rsidR="005C56F2" w:rsidRPr="00472377" w:rsidRDefault="00627E17" w:rsidP="00EC219C">
      <w:pPr>
        <w:spacing w:after="0" w:line="480" w:lineRule="auto"/>
        <w:jc w:val="both"/>
        <w:rPr>
          <w:rFonts w:ascii="Times New Roman" w:hAnsi="Times New Roman" w:cs="Times New Roman"/>
          <w:sz w:val="24"/>
          <w:szCs w:val="24"/>
        </w:rPr>
      </w:pPr>
      <w:r w:rsidRPr="00472377">
        <w:rPr>
          <w:rFonts w:ascii="Times New Roman" w:hAnsi="Times New Roman" w:cs="Times New Roman"/>
          <w:sz w:val="24"/>
          <w:szCs w:val="24"/>
        </w:rPr>
        <w:t xml:space="preserve">Social impact </w:t>
      </w:r>
      <w:r w:rsidR="0022301F" w:rsidRPr="00472377">
        <w:rPr>
          <w:rFonts w:ascii="Times New Roman" w:hAnsi="Times New Roman" w:cs="Times New Roman"/>
          <w:sz w:val="24"/>
          <w:szCs w:val="24"/>
        </w:rPr>
        <w:t>represents</w:t>
      </w:r>
      <w:r w:rsidRPr="00472377">
        <w:rPr>
          <w:rFonts w:ascii="Times New Roman" w:hAnsi="Times New Roman" w:cs="Times New Roman"/>
          <w:sz w:val="24"/>
          <w:szCs w:val="24"/>
        </w:rPr>
        <w:t xml:space="preserve"> how much others</w:t>
      </w:r>
      <w:r w:rsidR="00A03868" w:rsidRPr="00472377">
        <w:rPr>
          <w:rFonts w:ascii="Times New Roman" w:hAnsi="Times New Roman" w:cs="Times New Roman"/>
          <w:sz w:val="24"/>
          <w:szCs w:val="24"/>
        </w:rPr>
        <w:t>’</w:t>
      </w:r>
      <w:r w:rsidRPr="00472377">
        <w:rPr>
          <w:rFonts w:ascii="Times New Roman" w:hAnsi="Times New Roman" w:cs="Times New Roman"/>
          <w:sz w:val="24"/>
          <w:szCs w:val="24"/>
        </w:rPr>
        <w:t xml:space="preserve"> convictions impact a person in their choice to utilize </w:t>
      </w:r>
      <w:r w:rsidR="0022301F" w:rsidRPr="00472377">
        <w:rPr>
          <w:rFonts w:ascii="Times New Roman" w:hAnsi="Times New Roman" w:cs="Times New Roman"/>
          <w:sz w:val="24"/>
          <w:szCs w:val="24"/>
        </w:rPr>
        <w:t xml:space="preserve">a </w:t>
      </w:r>
      <w:r w:rsidRPr="00472377">
        <w:rPr>
          <w:rFonts w:ascii="Times New Roman" w:hAnsi="Times New Roman" w:cs="Times New Roman"/>
          <w:sz w:val="24"/>
          <w:szCs w:val="24"/>
        </w:rPr>
        <w:t xml:space="preserve">framework (Venkatesh </w:t>
      </w:r>
      <w:r w:rsidR="00F111A7" w:rsidRPr="00472377">
        <w:rPr>
          <w:rFonts w:ascii="Times New Roman" w:hAnsi="Times New Roman" w:cs="Times New Roman"/>
          <w:sz w:val="24"/>
          <w:szCs w:val="24"/>
        </w:rPr>
        <w:t>et al.</w:t>
      </w:r>
      <w:r w:rsidRPr="00472377">
        <w:rPr>
          <w:rFonts w:ascii="Times New Roman" w:hAnsi="Times New Roman" w:cs="Times New Roman"/>
          <w:sz w:val="24"/>
          <w:szCs w:val="24"/>
        </w:rPr>
        <w:t xml:space="preserve"> 2003). Various estimations have been </w:t>
      </w:r>
      <w:r w:rsidR="0022301F" w:rsidRPr="00472377">
        <w:rPr>
          <w:rFonts w:ascii="Times New Roman" w:hAnsi="Times New Roman" w:cs="Times New Roman"/>
          <w:sz w:val="24"/>
          <w:szCs w:val="24"/>
        </w:rPr>
        <w:t>used to survey</w:t>
      </w:r>
      <w:r w:rsidRPr="00472377">
        <w:rPr>
          <w:rFonts w:ascii="Times New Roman" w:hAnsi="Times New Roman" w:cs="Times New Roman"/>
          <w:sz w:val="24"/>
          <w:szCs w:val="24"/>
        </w:rPr>
        <w:t xml:space="preserve"> the adequacy of social effect</w:t>
      </w:r>
      <w:r w:rsidR="00157B9C" w:rsidRPr="00472377">
        <w:rPr>
          <w:rFonts w:ascii="Times New Roman" w:hAnsi="Times New Roman" w:cs="Times New Roman"/>
          <w:sz w:val="24"/>
          <w:szCs w:val="24"/>
        </w:rPr>
        <w:t>s</w:t>
      </w:r>
      <w:r w:rsidRPr="00472377">
        <w:rPr>
          <w:rFonts w:ascii="Times New Roman" w:hAnsi="Times New Roman" w:cs="Times New Roman"/>
          <w:sz w:val="24"/>
          <w:szCs w:val="24"/>
        </w:rPr>
        <w:t xml:space="preserve"> on </w:t>
      </w:r>
      <w:r w:rsidR="00157B9C" w:rsidRPr="00472377">
        <w:rPr>
          <w:rFonts w:ascii="Times New Roman" w:hAnsi="Times New Roman" w:cs="Times New Roman"/>
          <w:sz w:val="24"/>
          <w:szCs w:val="24"/>
        </w:rPr>
        <w:t xml:space="preserve">people’s </w:t>
      </w:r>
      <w:r w:rsidRPr="00472377">
        <w:rPr>
          <w:rFonts w:ascii="Times New Roman" w:hAnsi="Times New Roman" w:cs="Times New Roman"/>
          <w:sz w:val="24"/>
          <w:szCs w:val="24"/>
        </w:rPr>
        <w:t xml:space="preserve">conduct. Social impact can be viewed as how much </w:t>
      </w:r>
      <w:r w:rsidR="00157B9C" w:rsidRPr="00472377">
        <w:rPr>
          <w:rFonts w:ascii="Times New Roman" w:hAnsi="Times New Roman" w:cs="Times New Roman"/>
          <w:sz w:val="24"/>
          <w:szCs w:val="24"/>
        </w:rPr>
        <w:t xml:space="preserve">peers </w:t>
      </w:r>
      <w:r w:rsidRPr="00472377">
        <w:rPr>
          <w:rFonts w:ascii="Times New Roman" w:hAnsi="Times New Roman" w:cs="Times New Roman"/>
          <w:sz w:val="24"/>
          <w:szCs w:val="24"/>
        </w:rPr>
        <w:t xml:space="preserve">impact the utilization of a framework, </w:t>
      </w:r>
      <w:r w:rsidR="00510CE4" w:rsidRPr="00472377">
        <w:rPr>
          <w:rFonts w:ascii="Times New Roman" w:hAnsi="Times New Roman" w:cs="Times New Roman"/>
          <w:sz w:val="24"/>
          <w:szCs w:val="24"/>
        </w:rPr>
        <w:t>either</w:t>
      </w:r>
      <w:r w:rsidRPr="00472377">
        <w:rPr>
          <w:rFonts w:ascii="Times New Roman" w:hAnsi="Times New Roman" w:cs="Times New Roman"/>
          <w:sz w:val="24"/>
          <w:szCs w:val="24"/>
        </w:rPr>
        <w:t xml:space="preserve"> positive</w:t>
      </w:r>
      <w:r w:rsidR="00510CE4" w:rsidRPr="00472377">
        <w:rPr>
          <w:rFonts w:ascii="Times New Roman" w:hAnsi="Times New Roman" w:cs="Times New Roman"/>
          <w:sz w:val="24"/>
          <w:szCs w:val="24"/>
        </w:rPr>
        <w:t>ly</w:t>
      </w:r>
      <w:r w:rsidRPr="00472377">
        <w:rPr>
          <w:rFonts w:ascii="Times New Roman" w:hAnsi="Times New Roman" w:cs="Times New Roman"/>
          <w:sz w:val="24"/>
          <w:szCs w:val="24"/>
        </w:rPr>
        <w:t xml:space="preserve"> or negative</w:t>
      </w:r>
      <w:r w:rsidR="00510CE4" w:rsidRPr="00472377">
        <w:rPr>
          <w:rFonts w:ascii="Times New Roman" w:hAnsi="Times New Roman" w:cs="Times New Roman"/>
          <w:sz w:val="24"/>
          <w:szCs w:val="24"/>
        </w:rPr>
        <w:t>ly</w:t>
      </w:r>
      <w:r w:rsidR="00320B14" w:rsidRPr="00472377">
        <w:rPr>
          <w:rFonts w:ascii="Times New Roman" w:hAnsi="Times New Roman" w:cs="Times New Roman"/>
          <w:sz w:val="24"/>
          <w:szCs w:val="24"/>
        </w:rPr>
        <w:t xml:space="preserve"> </w:t>
      </w:r>
      <w:r w:rsidRPr="00472377">
        <w:rPr>
          <w:rFonts w:ascii="Times New Roman" w:hAnsi="Times New Roman" w:cs="Times New Roman"/>
          <w:sz w:val="24"/>
          <w:szCs w:val="24"/>
        </w:rPr>
        <w:t xml:space="preserve">(Bandura 1986; Chan et al. 2010). Abstract standard is </w:t>
      </w:r>
      <w:r w:rsidR="00510CE4" w:rsidRPr="00472377">
        <w:rPr>
          <w:rFonts w:ascii="Times New Roman" w:hAnsi="Times New Roman" w:cs="Times New Roman"/>
          <w:sz w:val="24"/>
          <w:szCs w:val="24"/>
        </w:rPr>
        <w:t>another</w:t>
      </w:r>
      <w:r w:rsidRPr="00472377">
        <w:rPr>
          <w:rFonts w:ascii="Times New Roman" w:hAnsi="Times New Roman" w:cs="Times New Roman"/>
          <w:sz w:val="24"/>
          <w:szCs w:val="24"/>
        </w:rPr>
        <w:t xml:space="preserve"> term that has been </w:t>
      </w:r>
      <w:r w:rsidR="00510CE4" w:rsidRPr="00472377">
        <w:rPr>
          <w:rFonts w:ascii="Times New Roman" w:hAnsi="Times New Roman" w:cs="Times New Roman"/>
          <w:sz w:val="24"/>
          <w:szCs w:val="24"/>
        </w:rPr>
        <w:t xml:space="preserve">used </w:t>
      </w:r>
      <w:r w:rsidR="00664947" w:rsidRPr="00472377">
        <w:rPr>
          <w:rFonts w:ascii="Times New Roman" w:hAnsi="Times New Roman" w:cs="Times New Roman"/>
          <w:sz w:val="24"/>
          <w:szCs w:val="24"/>
        </w:rPr>
        <w:t>to describe</w:t>
      </w:r>
      <w:r w:rsidR="00510CE4" w:rsidRPr="00472377">
        <w:rPr>
          <w:rFonts w:ascii="Times New Roman" w:hAnsi="Times New Roman" w:cs="Times New Roman"/>
          <w:sz w:val="24"/>
          <w:szCs w:val="24"/>
        </w:rPr>
        <w:t xml:space="preserve"> the</w:t>
      </w:r>
      <w:r w:rsidRPr="00472377">
        <w:rPr>
          <w:rFonts w:ascii="Times New Roman" w:hAnsi="Times New Roman" w:cs="Times New Roman"/>
          <w:sz w:val="24"/>
          <w:szCs w:val="24"/>
        </w:rPr>
        <w:t xml:space="preserve"> relationship with innovation reception (Venkatesh et al. 2003). </w:t>
      </w:r>
      <w:r w:rsidR="00B91104" w:rsidRPr="00472377">
        <w:rPr>
          <w:rFonts w:ascii="Times New Roman" w:hAnsi="Times New Roman" w:cs="Times New Roman"/>
          <w:sz w:val="24"/>
          <w:szCs w:val="24"/>
        </w:rPr>
        <w:t>Furthermore</w:t>
      </w:r>
      <w:r w:rsidRPr="00472377">
        <w:rPr>
          <w:rFonts w:ascii="Times New Roman" w:hAnsi="Times New Roman" w:cs="Times New Roman"/>
          <w:sz w:val="24"/>
          <w:szCs w:val="24"/>
        </w:rPr>
        <w:t>, Bandura (1977</w:t>
      </w:r>
      <w:r w:rsidR="00320B14" w:rsidRPr="00472377">
        <w:rPr>
          <w:rFonts w:ascii="Times New Roman" w:hAnsi="Times New Roman" w:cs="Times New Roman"/>
          <w:sz w:val="24"/>
          <w:szCs w:val="24"/>
        </w:rPr>
        <w:t>b</w:t>
      </w:r>
      <w:r w:rsidRPr="00472377">
        <w:rPr>
          <w:rFonts w:ascii="Times New Roman" w:hAnsi="Times New Roman" w:cs="Times New Roman"/>
          <w:sz w:val="24"/>
          <w:szCs w:val="24"/>
        </w:rPr>
        <w:t xml:space="preserve">) </w:t>
      </w:r>
      <w:r w:rsidR="00B91104" w:rsidRPr="00472377">
        <w:rPr>
          <w:rFonts w:ascii="Times New Roman" w:hAnsi="Times New Roman" w:cs="Times New Roman"/>
          <w:sz w:val="24"/>
          <w:szCs w:val="24"/>
        </w:rPr>
        <w:t xml:space="preserve">noted </w:t>
      </w:r>
      <w:r w:rsidRPr="00472377">
        <w:rPr>
          <w:rFonts w:ascii="Times New Roman" w:hAnsi="Times New Roman" w:cs="Times New Roman"/>
          <w:sz w:val="24"/>
          <w:szCs w:val="24"/>
        </w:rPr>
        <w:t>that enactive dominance, vicarious experience</w:t>
      </w:r>
      <w:r w:rsidR="00B91104" w:rsidRPr="00472377">
        <w:rPr>
          <w:rFonts w:ascii="Times New Roman" w:hAnsi="Times New Roman" w:cs="Times New Roman"/>
          <w:sz w:val="24"/>
          <w:szCs w:val="24"/>
        </w:rPr>
        <w:t>,</w:t>
      </w:r>
      <w:r w:rsidRPr="00472377">
        <w:rPr>
          <w:rFonts w:ascii="Times New Roman" w:hAnsi="Times New Roman" w:cs="Times New Roman"/>
          <w:sz w:val="24"/>
          <w:szCs w:val="24"/>
        </w:rPr>
        <w:t xml:space="preserve"> and verbal influence, including passionate excitement, could impact self-adequacy</w:t>
      </w:r>
      <w:r w:rsidR="004C75B4" w:rsidRPr="00472377">
        <w:rPr>
          <w:rFonts w:ascii="Times New Roman" w:hAnsi="Times New Roman" w:cs="Times New Roman"/>
          <w:sz w:val="24"/>
          <w:szCs w:val="24"/>
        </w:rPr>
        <w:t xml:space="preserve"> since</w:t>
      </w:r>
      <w:r w:rsidRPr="00472377">
        <w:rPr>
          <w:rFonts w:ascii="Times New Roman" w:hAnsi="Times New Roman" w:cs="Times New Roman"/>
          <w:sz w:val="24"/>
          <w:szCs w:val="24"/>
        </w:rPr>
        <w:t xml:space="preserve"> individuals are </w:t>
      </w:r>
      <w:r w:rsidR="00152A72" w:rsidRPr="00472377">
        <w:rPr>
          <w:rFonts w:ascii="Times New Roman" w:hAnsi="Times New Roman" w:cs="Times New Roman"/>
          <w:sz w:val="24"/>
          <w:szCs w:val="24"/>
        </w:rPr>
        <w:t>components</w:t>
      </w:r>
      <w:r w:rsidRPr="00472377">
        <w:rPr>
          <w:rFonts w:ascii="Times New Roman" w:hAnsi="Times New Roman" w:cs="Times New Roman"/>
          <w:sz w:val="24"/>
          <w:szCs w:val="24"/>
        </w:rPr>
        <w:t xml:space="preserve"> of society (Bandura 1986)</w:t>
      </w:r>
      <w:r w:rsidRPr="00472377">
        <w:rPr>
          <w:rFonts w:ascii="Times New Roman" w:hAnsi="Times New Roman" w:cs="Times New Roman"/>
          <w:sz w:val="24"/>
          <w:szCs w:val="24"/>
          <w:rtl/>
        </w:rPr>
        <w:t>.</w:t>
      </w:r>
      <w:r w:rsidR="005C56F2" w:rsidRPr="00472377">
        <w:rPr>
          <w:rFonts w:ascii="Times New Roman" w:hAnsi="Times New Roman" w:cs="Times New Roman"/>
          <w:sz w:val="24"/>
          <w:szCs w:val="24"/>
        </w:rPr>
        <w:t xml:space="preserve"> Therefore, the following hypothes</w:t>
      </w:r>
      <w:r w:rsidR="0081122A" w:rsidRPr="00472377">
        <w:rPr>
          <w:rFonts w:ascii="Times New Roman" w:hAnsi="Times New Roman" w:cs="Times New Roman"/>
          <w:sz w:val="24"/>
          <w:szCs w:val="24"/>
        </w:rPr>
        <w:t xml:space="preserve">es </w:t>
      </w:r>
      <w:r w:rsidR="00407C10">
        <w:rPr>
          <w:rFonts w:ascii="Times New Roman" w:hAnsi="Times New Roman" w:cs="Times New Roman"/>
          <w:sz w:val="24"/>
          <w:szCs w:val="24"/>
        </w:rPr>
        <w:t>a</w:t>
      </w:r>
      <w:r w:rsidR="004C75B4" w:rsidRPr="00472377">
        <w:rPr>
          <w:rFonts w:ascii="Times New Roman" w:hAnsi="Times New Roman" w:cs="Times New Roman"/>
          <w:sz w:val="24"/>
          <w:szCs w:val="24"/>
        </w:rPr>
        <w:t>re</w:t>
      </w:r>
      <w:r w:rsidR="005C56F2" w:rsidRPr="00472377">
        <w:rPr>
          <w:rFonts w:ascii="Times New Roman" w:hAnsi="Times New Roman" w:cs="Times New Roman"/>
          <w:sz w:val="24"/>
          <w:szCs w:val="24"/>
        </w:rPr>
        <w:t xml:space="preserve"> proposed</w:t>
      </w:r>
      <w:r w:rsidR="001C3F8F" w:rsidRPr="00472377">
        <w:rPr>
          <w:rFonts w:ascii="Times New Roman" w:hAnsi="Times New Roman" w:cs="Times New Roman"/>
          <w:sz w:val="24"/>
          <w:szCs w:val="24"/>
        </w:rPr>
        <w:t>:</w:t>
      </w:r>
      <w:r w:rsidR="005C56F2" w:rsidRPr="00472377">
        <w:rPr>
          <w:rFonts w:ascii="Times New Roman" w:hAnsi="Times New Roman" w:cs="Times New Roman"/>
          <w:sz w:val="24"/>
          <w:szCs w:val="24"/>
          <w:rtl/>
        </w:rPr>
        <w:t xml:space="preserve"> </w:t>
      </w:r>
    </w:p>
    <w:p w14:paraId="5D9BB857" w14:textId="596BDB9E" w:rsidR="00627E17" w:rsidRPr="00472377" w:rsidRDefault="005C56F2" w:rsidP="00EC219C">
      <w:pPr>
        <w:spacing w:after="0" w:line="480" w:lineRule="auto"/>
        <w:jc w:val="both"/>
        <w:rPr>
          <w:rFonts w:ascii="Times New Roman" w:hAnsi="Times New Roman" w:cs="Times New Roman"/>
          <w:b/>
          <w:bCs/>
          <w:sz w:val="24"/>
          <w:szCs w:val="24"/>
        </w:rPr>
      </w:pPr>
      <w:r w:rsidRPr="00472377">
        <w:rPr>
          <w:rFonts w:ascii="Times New Roman" w:hAnsi="Times New Roman" w:cs="Times New Roman"/>
          <w:b/>
          <w:bCs/>
          <w:sz w:val="24"/>
          <w:szCs w:val="24"/>
        </w:rPr>
        <w:t>H</w:t>
      </w:r>
      <w:r w:rsidR="0081122A" w:rsidRPr="00472377">
        <w:rPr>
          <w:rFonts w:ascii="Times New Roman" w:hAnsi="Times New Roman" w:cs="Times New Roman"/>
          <w:b/>
          <w:bCs/>
          <w:sz w:val="24"/>
          <w:szCs w:val="24"/>
        </w:rPr>
        <w:t>4</w:t>
      </w:r>
      <w:r w:rsidRPr="00472377">
        <w:rPr>
          <w:rFonts w:ascii="Times New Roman" w:hAnsi="Times New Roman" w:cs="Times New Roman"/>
          <w:b/>
          <w:bCs/>
          <w:sz w:val="24"/>
          <w:szCs w:val="24"/>
        </w:rPr>
        <w:t xml:space="preserve">: </w:t>
      </w:r>
      <w:r w:rsidR="0081122A" w:rsidRPr="00472377">
        <w:rPr>
          <w:rFonts w:ascii="Times New Roman" w:hAnsi="Times New Roman" w:cs="Times New Roman"/>
          <w:b/>
          <w:bCs/>
          <w:sz w:val="24"/>
          <w:szCs w:val="24"/>
        </w:rPr>
        <w:t>Social influence</w:t>
      </w:r>
      <w:r w:rsidRPr="00472377">
        <w:rPr>
          <w:rFonts w:ascii="Times New Roman" w:hAnsi="Times New Roman" w:cs="Times New Roman"/>
          <w:b/>
          <w:bCs/>
          <w:sz w:val="24"/>
          <w:szCs w:val="24"/>
        </w:rPr>
        <w:t xml:space="preserve"> positively influence</w:t>
      </w:r>
      <w:r w:rsidR="00A577B2" w:rsidRPr="00472377">
        <w:rPr>
          <w:rFonts w:ascii="Times New Roman" w:hAnsi="Times New Roman" w:cs="Times New Roman"/>
          <w:b/>
          <w:bCs/>
          <w:sz w:val="24"/>
          <w:szCs w:val="24"/>
        </w:rPr>
        <w:t>s</w:t>
      </w:r>
      <w:r w:rsidRPr="00472377">
        <w:rPr>
          <w:rFonts w:ascii="Times New Roman" w:hAnsi="Times New Roman" w:cs="Times New Roman"/>
          <w:b/>
          <w:bCs/>
          <w:sz w:val="24"/>
          <w:szCs w:val="24"/>
        </w:rPr>
        <w:t xml:space="preserve"> </w:t>
      </w:r>
      <w:r w:rsidR="0081122A" w:rsidRPr="00472377">
        <w:rPr>
          <w:rFonts w:ascii="Times New Roman" w:hAnsi="Times New Roman" w:cs="Times New Roman"/>
          <w:b/>
          <w:bCs/>
          <w:sz w:val="24"/>
          <w:szCs w:val="24"/>
        </w:rPr>
        <w:t>self-efficacy</w:t>
      </w:r>
      <w:r w:rsidRPr="00472377">
        <w:rPr>
          <w:rFonts w:ascii="Times New Roman" w:hAnsi="Times New Roman" w:cs="Times New Roman"/>
          <w:b/>
          <w:bCs/>
          <w:sz w:val="24"/>
          <w:szCs w:val="24"/>
        </w:rPr>
        <w:t>.</w:t>
      </w:r>
    </w:p>
    <w:p w14:paraId="50B72FEA" w14:textId="350A2AFF" w:rsidR="0081122A" w:rsidRPr="00472377" w:rsidRDefault="0081122A" w:rsidP="00EC219C">
      <w:pPr>
        <w:spacing w:after="0" w:line="480" w:lineRule="auto"/>
        <w:jc w:val="both"/>
        <w:rPr>
          <w:rFonts w:ascii="Times New Roman" w:hAnsi="Times New Roman" w:cs="Times New Roman"/>
          <w:b/>
          <w:bCs/>
          <w:sz w:val="24"/>
          <w:szCs w:val="24"/>
        </w:rPr>
      </w:pPr>
      <w:r w:rsidRPr="00472377">
        <w:rPr>
          <w:rFonts w:ascii="Times New Roman" w:hAnsi="Times New Roman" w:cs="Times New Roman"/>
          <w:b/>
          <w:bCs/>
          <w:sz w:val="24"/>
          <w:szCs w:val="24"/>
        </w:rPr>
        <w:t>H5: Social influence positively influence</w:t>
      </w:r>
      <w:r w:rsidR="00A577B2" w:rsidRPr="00472377">
        <w:rPr>
          <w:rFonts w:ascii="Times New Roman" w:hAnsi="Times New Roman" w:cs="Times New Roman"/>
          <w:b/>
          <w:bCs/>
          <w:sz w:val="24"/>
          <w:szCs w:val="24"/>
        </w:rPr>
        <w:t>s</w:t>
      </w:r>
      <w:r w:rsidRPr="00472377">
        <w:rPr>
          <w:rFonts w:ascii="Times New Roman" w:hAnsi="Times New Roman" w:cs="Times New Roman"/>
          <w:b/>
          <w:bCs/>
          <w:sz w:val="24"/>
          <w:szCs w:val="24"/>
        </w:rPr>
        <w:t xml:space="preserve"> personal outcome expectation</w:t>
      </w:r>
      <w:r w:rsidR="00DF493A" w:rsidRPr="00472377">
        <w:rPr>
          <w:rFonts w:ascii="Times New Roman" w:hAnsi="Times New Roman" w:cs="Times New Roman"/>
          <w:b/>
          <w:bCs/>
          <w:sz w:val="24"/>
          <w:szCs w:val="24"/>
        </w:rPr>
        <w:t>s</w:t>
      </w:r>
      <w:r w:rsidRPr="00472377">
        <w:rPr>
          <w:rFonts w:ascii="Times New Roman" w:hAnsi="Times New Roman" w:cs="Times New Roman"/>
          <w:b/>
          <w:bCs/>
          <w:sz w:val="24"/>
          <w:szCs w:val="24"/>
        </w:rPr>
        <w:t>.</w:t>
      </w:r>
    </w:p>
    <w:p w14:paraId="39FBC111" w14:textId="62204FA0" w:rsidR="00627E17" w:rsidRPr="00472377" w:rsidRDefault="00627E17" w:rsidP="00EC219C">
      <w:pPr>
        <w:spacing w:before="360" w:after="60" w:line="480" w:lineRule="auto"/>
        <w:ind w:right="567"/>
        <w:jc w:val="both"/>
        <w:rPr>
          <w:rFonts w:ascii="Times New Roman" w:hAnsi="Times New Roman" w:cs="Times New Roman"/>
          <w:i/>
          <w:iCs/>
          <w:sz w:val="24"/>
          <w:szCs w:val="24"/>
        </w:rPr>
      </w:pPr>
      <w:r w:rsidRPr="00472377">
        <w:rPr>
          <w:rFonts w:ascii="Times New Roman" w:hAnsi="Times New Roman" w:cs="Times New Roman"/>
          <w:i/>
          <w:iCs/>
          <w:sz w:val="24"/>
          <w:szCs w:val="24"/>
        </w:rPr>
        <w:t xml:space="preserve">Prior </w:t>
      </w:r>
      <w:r w:rsidR="00A577B2" w:rsidRPr="00472377">
        <w:rPr>
          <w:rFonts w:ascii="Times New Roman" w:hAnsi="Times New Roman" w:cs="Times New Roman"/>
          <w:i/>
          <w:iCs/>
          <w:sz w:val="24"/>
          <w:szCs w:val="24"/>
        </w:rPr>
        <w:t>e</w:t>
      </w:r>
      <w:r w:rsidRPr="00472377">
        <w:rPr>
          <w:rFonts w:ascii="Times New Roman" w:hAnsi="Times New Roman" w:cs="Times New Roman"/>
          <w:i/>
          <w:iCs/>
          <w:sz w:val="24"/>
          <w:szCs w:val="24"/>
        </w:rPr>
        <w:t>xperience</w:t>
      </w:r>
    </w:p>
    <w:p w14:paraId="2A92190D" w14:textId="2A01CBE0" w:rsidR="005C56F2" w:rsidRPr="00472377" w:rsidRDefault="00627E17" w:rsidP="00EC219C">
      <w:pPr>
        <w:spacing w:after="0" w:line="480" w:lineRule="auto"/>
        <w:jc w:val="both"/>
        <w:rPr>
          <w:rFonts w:ascii="Times New Roman" w:hAnsi="Times New Roman" w:cs="Times New Roman"/>
          <w:sz w:val="24"/>
          <w:szCs w:val="24"/>
        </w:rPr>
      </w:pPr>
      <w:r w:rsidRPr="00472377">
        <w:rPr>
          <w:rFonts w:ascii="Times New Roman" w:hAnsi="Times New Roman" w:cs="Times New Roman"/>
          <w:sz w:val="24"/>
          <w:szCs w:val="24"/>
        </w:rPr>
        <w:t>Bandura allude</w:t>
      </w:r>
      <w:r w:rsidR="00A577B2" w:rsidRPr="00472377">
        <w:rPr>
          <w:rFonts w:ascii="Times New Roman" w:hAnsi="Times New Roman" w:cs="Times New Roman"/>
          <w:sz w:val="24"/>
          <w:szCs w:val="24"/>
        </w:rPr>
        <w:t>d</w:t>
      </w:r>
      <w:r w:rsidRPr="00472377">
        <w:rPr>
          <w:rFonts w:ascii="Times New Roman" w:hAnsi="Times New Roman" w:cs="Times New Roman"/>
          <w:sz w:val="24"/>
          <w:szCs w:val="24"/>
        </w:rPr>
        <w:t xml:space="preserve"> to related knowledge as enactive dominance (Bandura 1986; Johnson and Marakas 2000). </w:t>
      </w:r>
      <w:r w:rsidR="00B50ED5" w:rsidRPr="00472377">
        <w:rPr>
          <w:rFonts w:ascii="Times New Roman" w:hAnsi="Times New Roman" w:cs="Times New Roman"/>
          <w:sz w:val="24"/>
          <w:szCs w:val="24"/>
        </w:rPr>
        <w:t>R</w:t>
      </w:r>
      <w:r w:rsidRPr="00472377">
        <w:rPr>
          <w:rFonts w:ascii="Times New Roman" w:hAnsi="Times New Roman" w:cs="Times New Roman"/>
          <w:sz w:val="24"/>
          <w:szCs w:val="24"/>
        </w:rPr>
        <w:t xml:space="preserve">elated knowledge </w:t>
      </w:r>
      <w:r w:rsidR="00455454" w:rsidRPr="00472377">
        <w:rPr>
          <w:rFonts w:ascii="Times New Roman" w:hAnsi="Times New Roman" w:cs="Times New Roman"/>
          <w:sz w:val="24"/>
          <w:szCs w:val="24"/>
        </w:rPr>
        <w:t xml:space="preserve">is </w:t>
      </w:r>
      <w:r w:rsidRPr="00472377">
        <w:rPr>
          <w:rFonts w:ascii="Times New Roman" w:hAnsi="Times New Roman" w:cs="Times New Roman"/>
          <w:sz w:val="24"/>
          <w:szCs w:val="24"/>
        </w:rPr>
        <w:t>one</w:t>
      </w:r>
      <w:r w:rsidR="00A03868" w:rsidRPr="00472377">
        <w:rPr>
          <w:rFonts w:ascii="Times New Roman" w:hAnsi="Times New Roman" w:cs="Times New Roman"/>
          <w:sz w:val="24"/>
          <w:szCs w:val="24"/>
        </w:rPr>
        <w:t>’</w:t>
      </w:r>
      <w:r w:rsidRPr="00472377">
        <w:rPr>
          <w:rFonts w:ascii="Times New Roman" w:hAnsi="Times New Roman" w:cs="Times New Roman"/>
          <w:sz w:val="24"/>
          <w:szCs w:val="24"/>
        </w:rPr>
        <w:t xml:space="preserve">s mental impression of the last involvement </w:t>
      </w:r>
      <w:r w:rsidR="00455454" w:rsidRPr="00472377">
        <w:rPr>
          <w:rFonts w:ascii="Times New Roman" w:hAnsi="Times New Roman" w:cs="Times New Roman"/>
          <w:sz w:val="24"/>
          <w:szCs w:val="24"/>
        </w:rPr>
        <w:t>with an</w:t>
      </w:r>
      <w:r w:rsidRPr="00472377">
        <w:rPr>
          <w:rFonts w:ascii="Times New Roman" w:hAnsi="Times New Roman" w:cs="Times New Roman"/>
          <w:sz w:val="24"/>
          <w:szCs w:val="24"/>
        </w:rPr>
        <w:t xml:space="preserve"> online </w:t>
      </w:r>
      <w:r w:rsidR="00B50ED5" w:rsidRPr="00472377">
        <w:rPr>
          <w:rFonts w:ascii="Times New Roman" w:hAnsi="Times New Roman" w:cs="Times New Roman"/>
          <w:sz w:val="24"/>
          <w:szCs w:val="24"/>
        </w:rPr>
        <w:t xml:space="preserve">system </w:t>
      </w:r>
      <w:r w:rsidRPr="00472377">
        <w:rPr>
          <w:rFonts w:ascii="Times New Roman" w:hAnsi="Times New Roman" w:cs="Times New Roman"/>
          <w:sz w:val="24"/>
          <w:szCs w:val="24"/>
        </w:rPr>
        <w:t xml:space="preserve">(Hussein </w:t>
      </w:r>
      <w:r w:rsidR="001512C1" w:rsidRPr="00472377">
        <w:rPr>
          <w:rFonts w:ascii="Times New Roman" w:hAnsi="Times New Roman" w:cs="Times New Roman"/>
          <w:sz w:val="24"/>
          <w:szCs w:val="24"/>
        </w:rPr>
        <w:t>et al.</w:t>
      </w:r>
      <w:r w:rsidRPr="00472377">
        <w:rPr>
          <w:rFonts w:ascii="Times New Roman" w:hAnsi="Times New Roman" w:cs="Times New Roman"/>
          <w:sz w:val="24"/>
          <w:szCs w:val="24"/>
        </w:rPr>
        <w:t xml:space="preserve"> 2011)</w:t>
      </w:r>
      <w:r w:rsidR="00B50ED5" w:rsidRPr="00472377">
        <w:rPr>
          <w:rFonts w:ascii="Times New Roman" w:hAnsi="Times New Roman" w:cs="Times New Roman"/>
          <w:sz w:val="24"/>
          <w:szCs w:val="24"/>
        </w:rPr>
        <w:t>,</w:t>
      </w:r>
      <w:r w:rsidRPr="00472377">
        <w:rPr>
          <w:rFonts w:ascii="Times New Roman" w:hAnsi="Times New Roman" w:cs="Times New Roman"/>
          <w:sz w:val="24"/>
          <w:szCs w:val="24"/>
        </w:rPr>
        <w:t xml:space="preserve"> </w:t>
      </w:r>
      <w:r w:rsidR="00B50ED5" w:rsidRPr="00472377">
        <w:rPr>
          <w:rFonts w:ascii="Times New Roman" w:hAnsi="Times New Roman" w:cs="Times New Roman"/>
          <w:sz w:val="24"/>
          <w:szCs w:val="24"/>
        </w:rPr>
        <w:t xml:space="preserve">and </w:t>
      </w:r>
      <w:r w:rsidRPr="00472377">
        <w:rPr>
          <w:rFonts w:ascii="Times New Roman" w:hAnsi="Times New Roman" w:cs="Times New Roman"/>
          <w:sz w:val="24"/>
          <w:szCs w:val="24"/>
        </w:rPr>
        <w:t xml:space="preserve">fruitful past encounters </w:t>
      </w:r>
      <w:r w:rsidR="00455454" w:rsidRPr="00472377">
        <w:rPr>
          <w:rFonts w:ascii="Times New Roman" w:hAnsi="Times New Roman" w:cs="Times New Roman"/>
          <w:sz w:val="24"/>
          <w:szCs w:val="24"/>
        </w:rPr>
        <w:t xml:space="preserve">can </w:t>
      </w:r>
      <w:r w:rsidRPr="00472377">
        <w:rPr>
          <w:rFonts w:ascii="Times New Roman" w:hAnsi="Times New Roman" w:cs="Times New Roman"/>
          <w:sz w:val="24"/>
          <w:szCs w:val="24"/>
        </w:rPr>
        <w:t>build one</w:t>
      </w:r>
      <w:r w:rsidR="00A03868" w:rsidRPr="00472377">
        <w:rPr>
          <w:rFonts w:ascii="Times New Roman" w:hAnsi="Times New Roman" w:cs="Times New Roman"/>
          <w:sz w:val="24"/>
          <w:szCs w:val="24"/>
        </w:rPr>
        <w:t>’</w:t>
      </w:r>
      <w:r w:rsidRPr="00472377">
        <w:rPr>
          <w:rFonts w:ascii="Times New Roman" w:hAnsi="Times New Roman" w:cs="Times New Roman"/>
          <w:sz w:val="24"/>
          <w:szCs w:val="24"/>
        </w:rPr>
        <w:t>s trust in</w:t>
      </w:r>
      <w:r w:rsidR="00FA7AF1" w:rsidRPr="00472377">
        <w:rPr>
          <w:rFonts w:ascii="Times New Roman" w:hAnsi="Times New Roman" w:cs="Times New Roman"/>
          <w:sz w:val="24"/>
          <w:szCs w:val="24"/>
        </w:rPr>
        <w:t xml:space="preserve"> </w:t>
      </w:r>
      <w:r w:rsidR="00455454" w:rsidRPr="00472377">
        <w:rPr>
          <w:rFonts w:ascii="Times New Roman" w:hAnsi="Times New Roman" w:cs="Times New Roman"/>
          <w:sz w:val="24"/>
          <w:szCs w:val="24"/>
        </w:rPr>
        <w:t>its</w:t>
      </w:r>
      <w:r w:rsidRPr="00472377">
        <w:rPr>
          <w:rFonts w:ascii="Times New Roman" w:hAnsi="Times New Roman" w:cs="Times New Roman"/>
          <w:sz w:val="24"/>
          <w:szCs w:val="24"/>
        </w:rPr>
        <w:t xml:space="preserve"> self-viability and usefulness. </w:t>
      </w:r>
      <w:r w:rsidR="00B50ED5" w:rsidRPr="00472377">
        <w:rPr>
          <w:rFonts w:ascii="Times New Roman" w:hAnsi="Times New Roman" w:cs="Times New Roman"/>
          <w:sz w:val="24"/>
          <w:szCs w:val="24"/>
        </w:rPr>
        <w:t>Besides social impact, r</w:t>
      </w:r>
      <w:r w:rsidRPr="00472377">
        <w:rPr>
          <w:rFonts w:ascii="Times New Roman" w:hAnsi="Times New Roman" w:cs="Times New Roman"/>
          <w:sz w:val="24"/>
          <w:szCs w:val="24"/>
        </w:rPr>
        <w:t xml:space="preserve">elated knowledge is key </w:t>
      </w:r>
      <w:r w:rsidR="00455454" w:rsidRPr="00472377">
        <w:rPr>
          <w:rFonts w:ascii="Times New Roman" w:hAnsi="Times New Roman" w:cs="Times New Roman"/>
          <w:sz w:val="24"/>
          <w:szCs w:val="24"/>
        </w:rPr>
        <w:t>to</w:t>
      </w:r>
      <w:r w:rsidRPr="00472377">
        <w:rPr>
          <w:rFonts w:ascii="Times New Roman" w:hAnsi="Times New Roman" w:cs="Times New Roman"/>
          <w:sz w:val="24"/>
          <w:szCs w:val="24"/>
        </w:rPr>
        <w:t xml:space="preserve"> self-adequacy (Compeau and Higgins 1995). In SCT, Bandura (1986) partner</w:t>
      </w:r>
      <w:r w:rsidR="00DD023D" w:rsidRPr="00472377">
        <w:rPr>
          <w:rFonts w:ascii="Times New Roman" w:hAnsi="Times New Roman" w:cs="Times New Roman"/>
          <w:sz w:val="24"/>
          <w:szCs w:val="24"/>
        </w:rPr>
        <w:t>ed</w:t>
      </w:r>
      <w:r w:rsidRPr="00472377">
        <w:rPr>
          <w:rFonts w:ascii="Times New Roman" w:hAnsi="Times New Roman" w:cs="Times New Roman"/>
          <w:sz w:val="24"/>
          <w:szCs w:val="24"/>
        </w:rPr>
        <w:t xml:space="preserve"> earlier execution, self-adequacy</w:t>
      </w:r>
      <w:r w:rsidR="00DD023D" w:rsidRPr="00472377">
        <w:rPr>
          <w:rFonts w:ascii="Times New Roman" w:hAnsi="Times New Roman" w:cs="Times New Roman"/>
          <w:sz w:val="24"/>
          <w:szCs w:val="24"/>
        </w:rPr>
        <w:t>,</w:t>
      </w:r>
      <w:r w:rsidRPr="00472377">
        <w:rPr>
          <w:rFonts w:ascii="Times New Roman" w:hAnsi="Times New Roman" w:cs="Times New Roman"/>
          <w:sz w:val="24"/>
          <w:szCs w:val="24"/>
        </w:rPr>
        <w:t xml:space="preserve"> and </w:t>
      </w:r>
      <w:r w:rsidR="00DD023D" w:rsidRPr="00472377">
        <w:rPr>
          <w:rFonts w:ascii="Times New Roman" w:hAnsi="Times New Roman" w:cs="Times New Roman"/>
          <w:sz w:val="24"/>
          <w:szCs w:val="24"/>
        </w:rPr>
        <w:t xml:space="preserve">result </w:t>
      </w:r>
      <w:r w:rsidRPr="00472377">
        <w:rPr>
          <w:rFonts w:ascii="Times New Roman" w:hAnsi="Times New Roman" w:cs="Times New Roman"/>
          <w:sz w:val="24"/>
          <w:szCs w:val="24"/>
        </w:rPr>
        <w:t>desires. Chan et al. (2010) use</w:t>
      </w:r>
      <w:r w:rsidR="00DD023D" w:rsidRPr="00472377">
        <w:rPr>
          <w:rFonts w:ascii="Times New Roman" w:hAnsi="Times New Roman" w:cs="Times New Roman"/>
          <w:sz w:val="24"/>
          <w:szCs w:val="24"/>
        </w:rPr>
        <w:t>d</w:t>
      </w:r>
      <w:r w:rsidRPr="00472377">
        <w:rPr>
          <w:rFonts w:ascii="Times New Roman" w:hAnsi="Times New Roman" w:cs="Times New Roman"/>
          <w:sz w:val="24"/>
          <w:szCs w:val="24"/>
        </w:rPr>
        <w:t xml:space="preserve"> similarity</w:t>
      </w:r>
      <w:r w:rsidR="00DD023D" w:rsidRPr="00472377">
        <w:rPr>
          <w:rFonts w:ascii="Times New Roman" w:hAnsi="Times New Roman" w:cs="Times New Roman"/>
          <w:sz w:val="24"/>
          <w:szCs w:val="24"/>
        </w:rPr>
        <w:t>—</w:t>
      </w:r>
      <w:r w:rsidRPr="00472377">
        <w:rPr>
          <w:rFonts w:ascii="Times New Roman" w:hAnsi="Times New Roman" w:cs="Times New Roman"/>
          <w:sz w:val="24"/>
          <w:szCs w:val="24"/>
        </w:rPr>
        <w:t>which demonstrates related knowledge or inclinations</w:t>
      </w:r>
      <w:r w:rsidR="00DD023D" w:rsidRPr="00472377">
        <w:rPr>
          <w:rFonts w:ascii="Times New Roman" w:hAnsi="Times New Roman" w:cs="Times New Roman"/>
          <w:sz w:val="24"/>
          <w:szCs w:val="24"/>
        </w:rPr>
        <w:t>—</w:t>
      </w:r>
      <w:r w:rsidRPr="00472377">
        <w:rPr>
          <w:rFonts w:ascii="Times New Roman" w:hAnsi="Times New Roman" w:cs="Times New Roman"/>
          <w:sz w:val="24"/>
          <w:szCs w:val="24"/>
        </w:rPr>
        <w:t xml:space="preserve">as a </w:t>
      </w:r>
      <w:r w:rsidR="00DD023D" w:rsidRPr="00472377">
        <w:rPr>
          <w:rFonts w:ascii="Times New Roman" w:hAnsi="Times New Roman" w:cs="Times New Roman"/>
          <w:sz w:val="24"/>
          <w:szCs w:val="24"/>
        </w:rPr>
        <w:t xml:space="preserve">construct </w:t>
      </w:r>
      <w:r w:rsidRPr="00472377">
        <w:rPr>
          <w:rFonts w:ascii="Times New Roman" w:hAnsi="Times New Roman" w:cs="Times New Roman"/>
          <w:sz w:val="24"/>
          <w:szCs w:val="24"/>
        </w:rPr>
        <w:t>that impacts execution hope</w:t>
      </w:r>
      <w:r w:rsidR="00001BA1" w:rsidRPr="00472377">
        <w:rPr>
          <w:rFonts w:ascii="Times New Roman" w:hAnsi="Times New Roman" w:cs="Times New Roman"/>
          <w:sz w:val="24"/>
          <w:szCs w:val="24"/>
        </w:rPr>
        <w:t>s</w:t>
      </w:r>
      <w:r w:rsidRPr="00472377">
        <w:rPr>
          <w:rFonts w:ascii="Times New Roman" w:hAnsi="Times New Roman" w:cs="Times New Roman"/>
          <w:sz w:val="24"/>
          <w:szCs w:val="24"/>
        </w:rPr>
        <w:t xml:space="preserve"> across important online </w:t>
      </w:r>
      <w:r w:rsidR="00281CD5" w:rsidRPr="00472377">
        <w:rPr>
          <w:rFonts w:ascii="Times New Roman" w:hAnsi="Times New Roman" w:cs="Times New Roman"/>
          <w:sz w:val="24"/>
          <w:szCs w:val="24"/>
        </w:rPr>
        <w:t>systems</w:t>
      </w:r>
      <w:r w:rsidRPr="00472377">
        <w:rPr>
          <w:rFonts w:ascii="Times New Roman" w:hAnsi="Times New Roman" w:cs="Times New Roman"/>
          <w:sz w:val="24"/>
          <w:szCs w:val="24"/>
        </w:rPr>
        <w:t xml:space="preserve">. </w:t>
      </w:r>
      <w:r w:rsidR="00984309" w:rsidRPr="00472377">
        <w:rPr>
          <w:rFonts w:ascii="Times New Roman" w:hAnsi="Times New Roman" w:cs="Times New Roman"/>
          <w:sz w:val="24"/>
          <w:szCs w:val="24"/>
        </w:rPr>
        <w:t>Bhattacherjee and Premkumar (2004)</w:t>
      </w:r>
      <w:r w:rsidR="00281CD5" w:rsidRPr="00472377">
        <w:rPr>
          <w:rFonts w:ascii="Times New Roman" w:hAnsi="Times New Roman" w:cs="Times New Roman"/>
          <w:sz w:val="24"/>
          <w:szCs w:val="24"/>
        </w:rPr>
        <w:t>, meanwhile,</w:t>
      </w:r>
      <w:r w:rsidRPr="00472377">
        <w:rPr>
          <w:rFonts w:ascii="Times New Roman" w:hAnsi="Times New Roman" w:cs="Times New Roman"/>
          <w:sz w:val="24"/>
          <w:szCs w:val="24"/>
        </w:rPr>
        <w:t xml:space="preserve"> found that exhibition disconfirmation is a significant determinant of client satisfaction </w:t>
      </w:r>
      <w:r w:rsidR="00281CD5" w:rsidRPr="00472377">
        <w:rPr>
          <w:rFonts w:ascii="Times New Roman" w:hAnsi="Times New Roman" w:cs="Times New Roman"/>
          <w:sz w:val="24"/>
          <w:szCs w:val="24"/>
        </w:rPr>
        <w:t xml:space="preserve">within </w:t>
      </w:r>
      <w:r w:rsidRPr="00472377">
        <w:rPr>
          <w:rFonts w:ascii="Times New Roman" w:hAnsi="Times New Roman" w:cs="Times New Roman"/>
          <w:sz w:val="24"/>
          <w:szCs w:val="24"/>
        </w:rPr>
        <w:t>internet banking frameworks. In another investigation, Hsu</w:t>
      </w:r>
      <w:r w:rsidR="00121637" w:rsidRPr="00472377">
        <w:rPr>
          <w:rFonts w:ascii="Times New Roman" w:hAnsi="Times New Roman" w:cs="Times New Roman"/>
          <w:sz w:val="24"/>
          <w:szCs w:val="24"/>
        </w:rPr>
        <w:t>, Chiu, and Ju</w:t>
      </w:r>
      <w:r w:rsidRPr="00472377">
        <w:rPr>
          <w:rFonts w:ascii="Times New Roman" w:hAnsi="Times New Roman" w:cs="Times New Roman"/>
          <w:sz w:val="24"/>
          <w:szCs w:val="24"/>
        </w:rPr>
        <w:t xml:space="preserve"> (2004) found a positive connection between clients</w:t>
      </w:r>
      <w:r w:rsidR="001D531C" w:rsidRPr="00472377">
        <w:rPr>
          <w:rFonts w:ascii="Times New Roman" w:hAnsi="Times New Roman" w:cs="Times New Roman"/>
          <w:sz w:val="24"/>
          <w:szCs w:val="24"/>
        </w:rPr>
        <w:t>’</w:t>
      </w:r>
      <w:r w:rsidRPr="00472377">
        <w:rPr>
          <w:rFonts w:ascii="Times New Roman" w:hAnsi="Times New Roman" w:cs="Times New Roman"/>
          <w:sz w:val="24"/>
          <w:szCs w:val="24"/>
        </w:rPr>
        <w:t xml:space="preserve"> earlier disconfirmation</w:t>
      </w:r>
      <w:r w:rsidR="00C16B2A" w:rsidRPr="00472377">
        <w:rPr>
          <w:rFonts w:ascii="Times New Roman" w:hAnsi="Times New Roman" w:cs="Times New Roman"/>
          <w:sz w:val="24"/>
          <w:szCs w:val="24"/>
        </w:rPr>
        <w:t>s</w:t>
      </w:r>
      <w:r w:rsidRPr="00472377">
        <w:rPr>
          <w:rFonts w:ascii="Times New Roman" w:hAnsi="Times New Roman" w:cs="Times New Roman"/>
          <w:sz w:val="24"/>
          <w:szCs w:val="24"/>
        </w:rPr>
        <w:t xml:space="preserve">, their satisfaction levels with </w:t>
      </w:r>
      <w:r w:rsidR="00C16B2A" w:rsidRPr="00472377">
        <w:rPr>
          <w:rFonts w:ascii="Times New Roman" w:hAnsi="Times New Roman" w:cs="Times New Roman"/>
          <w:sz w:val="24"/>
          <w:szCs w:val="24"/>
        </w:rPr>
        <w:t xml:space="preserve">previous </w:t>
      </w:r>
      <w:r w:rsidRPr="00472377">
        <w:rPr>
          <w:rFonts w:ascii="Times New Roman" w:hAnsi="Times New Roman" w:cs="Times New Roman"/>
          <w:sz w:val="24"/>
          <w:szCs w:val="24"/>
        </w:rPr>
        <w:t>Internet</w:t>
      </w:r>
      <w:r w:rsidR="00C16B2A" w:rsidRPr="00472377">
        <w:rPr>
          <w:rFonts w:ascii="Times New Roman" w:hAnsi="Times New Roman" w:cs="Times New Roman"/>
          <w:sz w:val="24"/>
          <w:szCs w:val="24"/>
        </w:rPr>
        <w:t xml:space="preserve"> use,</w:t>
      </w:r>
      <w:r w:rsidRPr="00472377">
        <w:rPr>
          <w:rFonts w:ascii="Times New Roman" w:hAnsi="Times New Roman" w:cs="Times New Roman"/>
          <w:sz w:val="24"/>
          <w:szCs w:val="24"/>
        </w:rPr>
        <w:t xml:space="preserve"> and their </w:t>
      </w:r>
      <w:r w:rsidR="00C16B2A" w:rsidRPr="00472377">
        <w:rPr>
          <w:rFonts w:ascii="Times New Roman" w:hAnsi="Times New Roman" w:cs="Times New Roman"/>
          <w:sz w:val="24"/>
          <w:szCs w:val="24"/>
        </w:rPr>
        <w:t xml:space="preserve">result </w:t>
      </w:r>
      <w:r w:rsidRPr="00472377">
        <w:rPr>
          <w:rFonts w:ascii="Times New Roman" w:hAnsi="Times New Roman" w:cs="Times New Roman"/>
          <w:sz w:val="24"/>
          <w:szCs w:val="24"/>
        </w:rPr>
        <w:t xml:space="preserve">desires for </w:t>
      </w:r>
      <w:r w:rsidR="00FF3EE4" w:rsidRPr="00472377">
        <w:rPr>
          <w:rFonts w:ascii="Times New Roman" w:hAnsi="Times New Roman" w:cs="Times New Roman"/>
          <w:sz w:val="24"/>
          <w:szCs w:val="24"/>
        </w:rPr>
        <w:t xml:space="preserve">proceeding </w:t>
      </w:r>
      <w:r w:rsidRPr="00472377">
        <w:rPr>
          <w:rFonts w:ascii="Times New Roman" w:hAnsi="Times New Roman" w:cs="Times New Roman"/>
          <w:sz w:val="24"/>
          <w:szCs w:val="24"/>
        </w:rPr>
        <w:t xml:space="preserve">with use. </w:t>
      </w:r>
      <w:r w:rsidR="00CF127D" w:rsidRPr="00472377">
        <w:rPr>
          <w:rFonts w:ascii="Times New Roman" w:hAnsi="Times New Roman" w:cs="Times New Roman"/>
          <w:sz w:val="24"/>
          <w:szCs w:val="24"/>
        </w:rPr>
        <w:t>Thus</w:t>
      </w:r>
      <w:r w:rsidRPr="00472377">
        <w:rPr>
          <w:rFonts w:ascii="Times New Roman" w:hAnsi="Times New Roman" w:cs="Times New Roman"/>
          <w:sz w:val="24"/>
          <w:szCs w:val="24"/>
        </w:rPr>
        <w:t xml:space="preserve">, </w:t>
      </w:r>
      <w:r w:rsidR="004F5526" w:rsidRPr="00472377">
        <w:rPr>
          <w:rFonts w:ascii="Times New Roman" w:hAnsi="Times New Roman" w:cs="Times New Roman"/>
          <w:sz w:val="24"/>
          <w:szCs w:val="24"/>
        </w:rPr>
        <w:t xml:space="preserve">the </w:t>
      </w:r>
      <w:r w:rsidRPr="00472377">
        <w:rPr>
          <w:rFonts w:ascii="Times New Roman" w:hAnsi="Times New Roman" w:cs="Times New Roman"/>
          <w:sz w:val="24"/>
          <w:szCs w:val="24"/>
        </w:rPr>
        <w:t xml:space="preserve">congruity of </w:t>
      </w:r>
      <w:r w:rsidR="004F5526" w:rsidRPr="00472377">
        <w:rPr>
          <w:rFonts w:ascii="Times New Roman" w:hAnsi="Times New Roman" w:cs="Times New Roman"/>
          <w:sz w:val="24"/>
          <w:szCs w:val="24"/>
        </w:rPr>
        <w:t xml:space="preserve">use </w:t>
      </w:r>
      <w:r w:rsidRPr="00472377">
        <w:rPr>
          <w:rFonts w:ascii="Times New Roman" w:hAnsi="Times New Roman" w:cs="Times New Roman"/>
          <w:sz w:val="24"/>
          <w:szCs w:val="24"/>
        </w:rPr>
        <w:t xml:space="preserve">can be utilized as a measure to assess client satisfaction dependent on </w:t>
      </w:r>
      <w:r w:rsidR="00320B14" w:rsidRPr="00472377">
        <w:rPr>
          <w:rFonts w:ascii="Times New Roman" w:hAnsi="Times New Roman" w:cs="Times New Roman"/>
          <w:sz w:val="24"/>
          <w:szCs w:val="24"/>
        </w:rPr>
        <w:t>experience</w:t>
      </w:r>
      <w:r w:rsidR="005C56F2" w:rsidRPr="00472377">
        <w:rPr>
          <w:rFonts w:ascii="Times New Roman" w:hAnsi="Times New Roman" w:cs="Times New Roman"/>
          <w:sz w:val="24"/>
          <w:szCs w:val="24"/>
        </w:rPr>
        <w:t xml:space="preserve">. Accordingly, </w:t>
      </w:r>
      <w:r w:rsidR="004F5526" w:rsidRPr="00472377">
        <w:rPr>
          <w:rFonts w:ascii="Times New Roman" w:hAnsi="Times New Roman" w:cs="Times New Roman"/>
          <w:sz w:val="24"/>
          <w:szCs w:val="24"/>
        </w:rPr>
        <w:t xml:space="preserve">the </w:t>
      </w:r>
      <w:r w:rsidR="005C56F2" w:rsidRPr="00472377">
        <w:rPr>
          <w:rFonts w:ascii="Times New Roman" w:hAnsi="Times New Roman" w:cs="Times New Roman"/>
          <w:sz w:val="24"/>
          <w:szCs w:val="24"/>
        </w:rPr>
        <w:t>study propose</w:t>
      </w:r>
      <w:r w:rsidR="00407C10">
        <w:rPr>
          <w:rFonts w:ascii="Times New Roman" w:hAnsi="Times New Roman" w:cs="Times New Roman"/>
          <w:sz w:val="24"/>
          <w:szCs w:val="24"/>
        </w:rPr>
        <w:t>s</w:t>
      </w:r>
      <w:r w:rsidR="005C56F2" w:rsidRPr="00472377">
        <w:rPr>
          <w:rFonts w:ascii="Times New Roman" w:hAnsi="Times New Roman" w:cs="Times New Roman"/>
          <w:sz w:val="24"/>
          <w:szCs w:val="24"/>
        </w:rPr>
        <w:t xml:space="preserve"> the following hypothes</w:t>
      </w:r>
      <w:r w:rsidR="004F5526" w:rsidRPr="00472377">
        <w:rPr>
          <w:rFonts w:ascii="Times New Roman" w:hAnsi="Times New Roman" w:cs="Times New Roman"/>
          <w:sz w:val="24"/>
          <w:szCs w:val="24"/>
        </w:rPr>
        <w:t>e</w:t>
      </w:r>
      <w:r w:rsidR="005C56F2" w:rsidRPr="00472377">
        <w:rPr>
          <w:rFonts w:ascii="Times New Roman" w:hAnsi="Times New Roman" w:cs="Times New Roman"/>
          <w:sz w:val="24"/>
          <w:szCs w:val="24"/>
        </w:rPr>
        <w:t>s</w:t>
      </w:r>
      <w:r w:rsidR="00CF127D" w:rsidRPr="00472377">
        <w:rPr>
          <w:rFonts w:ascii="Times New Roman" w:hAnsi="Times New Roman" w:cs="Times New Roman"/>
          <w:sz w:val="24"/>
          <w:szCs w:val="24"/>
        </w:rPr>
        <w:t>:</w:t>
      </w:r>
      <w:r w:rsidR="005C56F2" w:rsidRPr="00472377">
        <w:rPr>
          <w:rFonts w:ascii="Times New Roman" w:hAnsi="Times New Roman" w:cs="Times New Roman"/>
          <w:sz w:val="24"/>
          <w:szCs w:val="24"/>
          <w:rtl/>
        </w:rPr>
        <w:t xml:space="preserve"> </w:t>
      </w:r>
    </w:p>
    <w:p w14:paraId="75E263EC" w14:textId="68937474" w:rsidR="008E3A5A" w:rsidRPr="00472377" w:rsidRDefault="008E3A5A" w:rsidP="00EC219C">
      <w:pPr>
        <w:spacing w:after="0" w:line="480" w:lineRule="auto"/>
        <w:jc w:val="both"/>
        <w:rPr>
          <w:rFonts w:ascii="Times New Roman" w:hAnsi="Times New Roman" w:cs="Times New Roman"/>
          <w:b/>
          <w:bCs/>
          <w:sz w:val="24"/>
          <w:szCs w:val="24"/>
        </w:rPr>
      </w:pPr>
      <w:r w:rsidRPr="00472377">
        <w:rPr>
          <w:rFonts w:ascii="Times New Roman" w:hAnsi="Times New Roman" w:cs="Times New Roman"/>
          <w:b/>
          <w:bCs/>
          <w:sz w:val="24"/>
          <w:szCs w:val="24"/>
        </w:rPr>
        <w:t xml:space="preserve">H6: Prior </w:t>
      </w:r>
      <w:r w:rsidR="001D7880" w:rsidRPr="00472377">
        <w:rPr>
          <w:rFonts w:ascii="Times New Roman" w:hAnsi="Times New Roman" w:cs="Times New Roman"/>
          <w:b/>
          <w:bCs/>
          <w:sz w:val="24"/>
          <w:szCs w:val="24"/>
        </w:rPr>
        <w:t>e</w:t>
      </w:r>
      <w:r w:rsidRPr="00472377">
        <w:rPr>
          <w:rFonts w:ascii="Times New Roman" w:hAnsi="Times New Roman" w:cs="Times New Roman"/>
          <w:b/>
          <w:bCs/>
          <w:sz w:val="24"/>
          <w:szCs w:val="24"/>
        </w:rPr>
        <w:t>xperience positively influence</w:t>
      </w:r>
      <w:r w:rsidR="001C3F8F" w:rsidRPr="00472377">
        <w:rPr>
          <w:rFonts w:ascii="Times New Roman" w:hAnsi="Times New Roman" w:cs="Times New Roman"/>
          <w:b/>
          <w:bCs/>
          <w:sz w:val="24"/>
          <w:szCs w:val="24"/>
        </w:rPr>
        <w:t>s</w:t>
      </w:r>
      <w:r w:rsidRPr="00472377">
        <w:rPr>
          <w:rFonts w:ascii="Times New Roman" w:hAnsi="Times New Roman" w:cs="Times New Roman"/>
          <w:b/>
          <w:bCs/>
          <w:sz w:val="24"/>
          <w:szCs w:val="24"/>
        </w:rPr>
        <w:t xml:space="preserve"> self-efficacy.</w:t>
      </w:r>
    </w:p>
    <w:p w14:paraId="09205384" w14:textId="5523EC54" w:rsidR="008E3A5A" w:rsidRPr="00472377" w:rsidRDefault="008E3A5A" w:rsidP="00EC219C">
      <w:pPr>
        <w:spacing w:after="0" w:line="480" w:lineRule="auto"/>
        <w:jc w:val="both"/>
        <w:rPr>
          <w:rFonts w:ascii="Times New Roman" w:hAnsi="Times New Roman" w:cs="Times New Roman"/>
          <w:b/>
          <w:bCs/>
          <w:sz w:val="24"/>
          <w:szCs w:val="24"/>
        </w:rPr>
      </w:pPr>
      <w:r w:rsidRPr="00472377">
        <w:rPr>
          <w:rFonts w:ascii="Times New Roman" w:hAnsi="Times New Roman" w:cs="Times New Roman"/>
          <w:b/>
          <w:bCs/>
          <w:sz w:val="24"/>
          <w:szCs w:val="24"/>
        </w:rPr>
        <w:t xml:space="preserve">H7: </w:t>
      </w:r>
      <w:r w:rsidR="001D7880" w:rsidRPr="00472377">
        <w:rPr>
          <w:rFonts w:ascii="Times New Roman" w:hAnsi="Times New Roman" w:cs="Times New Roman"/>
          <w:b/>
          <w:bCs/>
          <w:sz w:val="24"/>
          <w:szCs w:val="24"/>
        </w:rPr>
        <w:t>Prior experience</w:t>
      </w:r>
      <w:r w:rsidRPr="00472377">
        <w:rPr>
          <w:rFonts w:ascii="Times New Roman" w:hAnsi="Times New Roman" w:cs="Times New Roman"/>
          <w:b/>
          <w:bCs/>
          <w:sz w:val="24"/>
          <w:szCs w:val="24"/>
        </w:rPr>
        <w:t xml:space="preserve"> positively influence</w:t>
      </w:r>
      <w:r w:rsidR="001C3F8F" w:rsidRPr="00472377">
        <w:rPr>
          <w:rFonts w:ascii="Times New Roman" w:hAnsi="Times New Roman" w:cs="Times New Roman"/>
          <w:b/>
          <w:bCs/>
          <w:sz w:val="24"/>
          <w:szCs w:val="24"/>
        </w:rPr>
        <w:t>s</w:t>
      </w:r>
      <w:r w:rsidRPr="00472377">
        <w:rPr>
          <w:rFonts w:ascii="Times New Roman" w:hAnsi="Times New Roman" w:cs="Times New Roman"/>
          <w:b/>
          <w:bCs/>
          <w:sz w:val="24"/>
          <w:szCs w:val="24"/>
        </w:rPr>
        <w:t xml:space="preserve"> personal outcome expectation.</w:t>
      </w:r>
    </w:p>
    <w:p w14:paraId="70DA7408" w14:textId="77777777" w:rsidR="00627E17" w:rsidRPr="00472377" w:rsidRDefault="00627E17" w:rsidP="00EC219C">
      <w:pPr>
        <w:spacing w:before="360" w:after="60" w:line="480" w:lineRule="auto"/>
        <w:ind w:right="567"/>
        <w:jc w:val="both"/>
        <w:rPr>
          <w:rFonts w:ascii="Times New Roman" w:hAnsi="Times New Roman" w:cs="Times New Roman"/>
          <w:i/>
          <w:iCs/>
          <w:sz w:val="24"/>
          <w:szCs w:val="24"/>
        </w:rPr>
      </w:pPr>
      <w:r w:rsidRPr="00472377">
        <w:rPr>
          <w:rFonts w:ascii="Times New Roman" w:hAnsi="Times New Roman" w:cs="Times New Roman"/>
          <w:i/>
          <w:iCs/>
          <w:sz w:val="24"/>
          <w:szCs w:val="24"/>
        </w:rPr>
        <w:t>Satisfaction</w:t>
      </w:r>
    </w:p>
    <w:p w14:paraId="746FFB2C" w14:textId="094A84EF" w:rsidR="005C56F2" w:rsidRPr="00472377" w:rsidRDefault="00DE6ABC" w:rsidP="00EC219C">
      <w:pPr>
        <w:spacing w:after="0" w:line="480" w:lineRule="auto"/>
        <w:jc w:val="both"/>
        <w:rPr>
          <w:rFonts w:ascii="Times New Roman" w:hAnsi="Times New Roman" w:cs="Times New Roman"/>
          <w:sz w:val="24"/>
          <w:szCs w:val="24"/>
        </w:rPr>
      </w:pPr>
      <w:r w:rsidRPr="00472377">
        <w:rPr>
          <w:rFonts w:ascii="Times New Roman" w:hAnsi="Times New Roman" w:cs="Times New Roman"/>
          <w:sz w:val="24"/>
          <w:szCs w:val="24"/>
        </w:rPr>
        <w:t>S</w:t>
      </w:r>
      <w:r w:rsidR="00627E17" w:rsidRPr="00472377">
        <w:rPr>
          <w:rFonts w:ascii="Times New Roman" w:hAnsi="Times New Roman" w:cs="Times New Roman"/>
          <w:sz w:val="24"/>
          <w:szCs w:val="24"/>
        </w:rPr>
        <w:t xml:space="preserve">atisfaction </w:t>
      </w:r>
      <w:r w:rsidRPr="00472377">
        <w:rPr>
          <w:rFonts w:ascii="Times New Roman" w:hAnsi="Times New Roman" w:cs="Times New Roman"/>
          <w:sz w:val="24"/>
          <w:szCs w:val="24"/>
        </w:rPr>
        <w:t>refers to</w:t>
      </w:r>
      <w:r w:rsidR="00627E17" w:rsidRPr="00472377">
        <w:rPr>
          <w:rFonts w:ascii="Times New Roman" w:hAnsi="Times New Roman" w:cs="Times New Roman"/>
          <w:sz w:val="24"/>
          <w:szCs w:val="24"/>
        </w:rPr>
        <w:t xml:space="preserve"> </w:t>
      </w:r>
      <w:r w:rsidR="00007BF3" w:rsidRPr="00472377">
        <w:rPr>
          <w:rFonts w:ascii="Times New Roman" w:hAnsi="Times New Roman" w:cs="Times New Roman"/>
          <w:sz w:val="24"/>
          <w:szCs w:val="24"/>
        </w:rPr>
        <w:t xml:space="preserve">the </w:t>
      </w:r>
      <w:r w:rsidR="00627E17" w:rsidRPr="00472377">
        <w:rPr>
          <w:rFonts w:ascii="Times New Roman" w:hAnsi="Times New Roman" w:cs="Times New Roman"/>
          <w:sz w:val="24"/>
          <w:szCs w:val="24"/>
        </w:rPr>
        <w:t xml:space="preserve">emotional assessment of the different outcomes </w:t>
      </w:r>
      <w:r w:rsidR="00407C10">
        <w:rPr>
          <w:rFonts w:ascii="Times New Roman" w:hAnsi="Times New Roman" w:cs="Times New Roman"/>
          <w:sz w:val="24"/>
          <w:szCs w:val="24"/>
        </w:rPr>
        <w:t>that</w:t>
      </w:r>
      <w:r w:rsidR="00407C10" w:rsidRPr="00472377">
        <w:rPr>
          <w:rFonts w:ascii="Times New Roman" w:hAnsi="Times New Roman" w:cs="Times New Roman"/>
          <w:sz w:val="24"/>
          <w:szCs w:val="24"/>
        </w:rPr>
        <w:t xml:space="preserve"> </w:t>
      </w:r>
      <w:r w:rsidR="00BB2027" w:rsidRPr="00472377">
        <w:rPr>
          <w:rFonts w:ascii="Times New Roman" w:hAnsi="Times New Roman" w:cs="Times New Roman"/>
          <w:sz w:val="24"/>
          <w:szCs w:val="24"/>
        </w:rPr>
        <w:t xml:space="preserve">can </w:t>
      </w:r>
      <w:r w:rsidR="00AA5B6F" w:rsidRPr="00472377">
        <w:rPr>
          <w:rFonts w:ascii="Times New Roman" w:hAnsi="Times New Roman" w:cs="Times New Roman"/>
          <w:sz w:val="24"/>
          <w:szCs w:val="24"/>
        </w:rPr>
        <w:t>also</w:t>
      </w:r>
      <w:r w:rsidR="00BB2027" w:rsidRPr="00472377">
        <w:rPr>
          <w:rFonts w:ascii="Times New Roman" w:hAnsi="Times New Roman" w:cs="Times New Roman"/>
          <w:sz w:val="24"/>
          <w:szCs w:val="24"/>
        </w:rPr>
        <w:t xml:space="preserve"> be</w:t>
      </w:r>
      <w:r w:rsidR="00AA5B6F" w:rsidRPr="00472377">
        <w:rPr>
          <w:rFonts w:ascii="Times New Roman" w:hAnsi="Times New Roman" w:cs="Times New Roman"/>
          <w:sz w:val="24"/>
          <w:szCs w:val="24"/>
        </w:rPr>
        <w:t xml:space="preserve"> </w:t>
      </w:r>
      <w:r w:rsidR="00627E17" w:rsidRPr="00472377">
        <w:rPr>
          <w:rFonts w:ascii="Times New Roman" w:hAnsi="Times New Roman" w:cs="Times New Roman"/>
          <w:sz w:val="24"/>
          <w:szCs w:val="24"/>
        </w:rPr>
        <w:t>applicable to viewpoints seen as lovely or upsetting. Satisfaction considers shared sentiments based</w:t>
      </w:r>
      <w:r w:rsidR="00984F06" w:rsidRPr="00472377">
        <w:rPr>
          <w:rFonts w:ascii="Times New Roman" w:hAnsi="Times New Roman" w:cs="Times New Roman"/>
          <w:sz w:val="24"/>
          <w:szCs w:val="24"/>
        </w:rPr>
        <w:t xml:space="preserve"> on</w:t>
      </w:r>
      <w:r w:rsidR="00627E17" w:rsidRPr="00472377">
        <w:rPr>
          <w:rFonts w:ascii="Times New Roman" w:hAnsi="Times New Roman" w:cs="Times New Roman"/>
          <w:sz w:val="24"/>
          <w:szCs w:val="24"/>
        </w:rPr>
        <w:t xml:space="preserve"> past encounters with online </w:t>
      </w:r>
      <w:r w:rsidR="00984F06" w:rsidRPr="00472377">
        <w:rPr>
          <w:rFonts w:ascii="Times New Roman" w:hAnsi="Times New Roman" w:cs="Times New Roman"/>
          <w:sz w:val="24"/>
          <w:szCs w:val="24"/>
        </w:rPr>
        <w:t xml:space="preserve">systems </w:t>
      </w:r>
      <w:r w:rsidR="00627E17" w:rsidRPr="00472377">
        <w:rPr>
          <w:rFonts w:ascii="Times New Roman" w:hAnsi="Times New Roman" w:cs="Times New Roman"/>
          <w:sz w:val="24"/>
          <w:szCs w:val="24"/>
        </w:rPr>
        <w:t>(Oliver 1980)</w:t>
      </w:r>
      <w:r w:rsidR="00BB2027" w:rsidRPr="00472377">
        <w:rPr>
          <w:rFonts w:ascii="Times New Roman" w:hAnsi="Times New Roman" w:cs="Times New Roman"/>
          <w:sz w:val="24"/>
          <w:szCs w:val="24"/>
        </w:rPr>
        <w:t xml:space="preserve"> and</w:t>
      </w:r>
      <w:r w:rsidR="00627E17" w:rsidRPr="00472377">
        <w:rPr>
          <w:rFonts w:ascii="Times New Roman" w:hAnsi="Times New Roman" w:cs="Times New Roman"/>
          <w:sz w:val="24"/>
          <w:szCs w:val="24"/>
        </w:rPr>
        <w:t xml:space="preserve"> </w:t>
      </w:r>
      <w:r w:rsidR="00BB2027" w:rsidRPr="00472377">
        <w:rPr>
          <w:rFonts w:ascii="Times New Roman" w:hAnsi="Times New Roman" w:cs="Times New Roman"/>
          <w:sz w:val="24"/>
          <w:szCs w:val="24"/>
        </w:rPr>
        <w:t>has been viewed as</w:t>
      </w:r>
      <w:r w:rsidR="00627E17" w:rsidRPr="00472377">
        <w:rPr>
          <w:rFonts w:ascii="Times New Roman" w:hAnsi="Times New Roman" w:cs="Times New Roman"/>
          <w:sz w:val="24"/>
          <w:szCs w:val="24"/>
        </w:rPr>
        <w:t xml:space="preserve"> a suitable</w:t>
      </w:r>
      <w:r w:rsidR="00BB2027" w:rsidRPr="00472377">
        <w:rPr>
          <w:rFonts w:ascii="Times New Roman" w:hAnsi="Times New Roman" w:cs="Times New Roman"/>
          <w:sz w:val="24"/>
          <w:szCs w:val="24"/>
        </w:rPr>
        <w:t xml:space="preserve"> </w:t>
      </w:r>
      <w:r w:rsidR="00627E17" w:rsidRPr="00472377">
        <w:rPr>
          <w:rFonts w:ascii="Times New Roman" w:hAnsi="Times New Roman" w:cs="Times New Roman"/>
          <w:sz w:val="24"/>
          <w:szCs w:val="24"/>
        </w:rPr>
        <w:t xml:space="preserve">variable in </w:t>
      </w:r>
      <w:r w:rsidR="00BB2027" w:rsidRPr="00472377">
        <w:rPr>
          <w:rFonts w:ascii="Times New Roman" w:hAnsi="Times New Roman" w:cs="Times New Roman"/>
          <w:sz w:val="24"/>
          <w:szCs w:val="24"/>
        </w:rPr>
        <w:t xml:space="preserve">examinations of </w:t>
      </w:r>
      <w:r w:rsidR="00627E17" w:rsidRPr="00472377">
        <w:rPr>
          <w:rFonts w:ascii="Times New Roman" w:hAnsi="Times New Roman" w:cs="Times New Roman"/>
          <w:sz w:val="24"/>
          <w:szCs w:val="24"/>
        </w:rPr>
        <w:t xml:space="preserve">online help (Chan et al. 2010) and </w:t>
      </w:r>
      <w:r w:rsidR="00BB2027" w:rsidRPr="00472377">
        <w:rPr>
          <w:rFonts w:ascii="Times New Roman" w:hAnsi="Times New Roman" w:cs="Times New Roman"/>
          <w:sz w:val="24"/>
          <w:szCs w:val="24"/>
        </w:rPr>
        <w:t>the success of</w:t>
      </w:r>
      <w:r w:rsidR="00627E17" w:rsidRPr="00472377">
        <w:rPr>
          <w:rFonts w:ascii="Times New Roman" w:hAnsi="Times New Roman" w:cs="Times New Roman"/>
          <w:sz w:val="24"/>
          <w:szCs w:val="24"/>
        </w:rPr>
        <w:t xml:space="preserve"> online administration. As per ECT, satisfaction with assistance</w:t>
      </w:r>
      <w:r w:rsidR="00210940" w:rsidRPr="00472377">
        <w:rPr>
          <w:rFonts w:ascii="Times New Roman" w:hAnsi="Times New Roman" w:cs="Times New Roman"/>
          <w:sz w:val="24"/>
          <w:szCs w:val="24"/>
        </w:rPr>
        <w:t xml:space="preserve"> that is offered</w:t>
      </w:r>
      <w:r w:rsidR="00627E17" w:rsidRPr="00472377">
        <w:rPr>
          <w:rFonts w:ascii="Times New Roman" w:hAnsi="Times New Roman" w:cs="Times New Roman"/>
          <w:sz w:val="24"/>
          <w:szCs w:val="24"/>
        </w:rPr>
        <w:t xml:space="preserve"> is a solid indicator of clients</w:t>
      </w:r>
      <w:r w:rsidR="00A03868" w:rsidRPr="00472377">
        <w:rPr>
          <w:rFonts w:ascii="Times New Roman" w:hAnsi="Times New Roman" w:cs="Times New Roman"/>
          <w:sz w:val="24"/>
          <w:szCs w:val="24"/>
        </w:rPr>
        <w:t>’</w:t>
      </w:r>
      <w:r w:rsidR="00627E17" w:rsidRPr="00472377">
        <w:rPr>
          <w:rFonts w:ascii="Times New Roman" w:hAnsi="Times New Roman" w:cs="Times New Roman"/>
          <w:sz w:val="24"/>
          <w:szCs w:val="24"/>
        </w:rPr>
        <w:t xml:space="preserve"> duration goals</w:t>
      </w:r>
      <w:r w:rsidR="00D55EB4" w:rsidRPr="00472377">
        <w:rPr>
          <w:rFonts w:ascii="Times New Roman" w:hAnsi="Times New Roman" w:cs="Times New Roman"/>
          <w:sz w:val="24"/>
          <w:szCs w:val="24"/>
        </w:rPr>
        <w:t xml:space="preserve"> and</w:t>
      </w:r>
      <w:r w:rsidR="00627E17" w:rsidRPr="00472377">
        <w:rPr>
          <w:rFonts w:ascii="Times New Roman" w:hAnsi="Times New Roman" w:cs="Times New Roman"/>
          <w:sz w:val="24"/>
          <w:szCs w:val="24"/>
        </w:rPr>
        <w:t xml:space="preserve"> may impact framework appropriation (Bhattacherjee and Premkumar 2004</w:t>
      </w:r>
      <w:r w:rsidR="000469F0" w:rsidRPr="00472377">
        <w:rPr>
          <w:rFonts w:ascii="Times New Roman" w:hAnsi="Times New Roman" w:cs="Times New Roman"/>
          <w:sz w:val="24"/>
          <w:szCs w:val="24"/>
        </w:rPr>
        <w:t>)</w:t>
      </w:r>
      <w:r w:rsidR="005C56F2" w:rsidRPr="00472377">
        <w:rPr>
          <w:rFonts w:ascii="Times New Roman" w:hAnsi="Times New Roman" w:cs="Times New Roman"/>
          <w:sz w:val="24"/>
          <w:szCs w:val="24"/>
        </w:rPr>
        <w:t xml:space="preserve">. </w:t>
      </w:r>
      <w:r w:rsidR="003C2007" w:rsidRPr="00472377">
        <w:rPr>
          <w:rFonts w:ascii="Times New Roman" w:hAnsi="Times New Roman" w:cs="Times New Roman"/>
          <w:sz w:val="24"/>
          <w:szCs w:val="24"/>
        </w:rPr>
        <w:t>Thus</w:t>
      </w:r>
      <w:r w:rsidR="005C56F2" w:rsidRPr="00472377">
        <w:rPr>
          <w:rFonts w:ascii="Times New Roman" w:hAnsi="Times New Roman" w:cs="Times New Roman"/>
          <w:sz w:val="24"/>
          <w:szCs w:val="24"/>
        </w:rPr>
        <w:t>, this study propose</w:t>
      </w:r>
      <w:r w:rsidR="00407C10">
        <w:rPr>
          <w:rFonts w:ascii="Times New Roman" w:hAnsi="Times New Roman" w:cs="Times New Roman"/>
          <w:sz w:val="24"/>
          <w:szCs w:val="24"/>
        </w:rPr>
        <w:t>s</w:t>
      </w:r>
      <w:r w:rsidR="005C56F2" w:rsidRPr="00472377">
        <w:rPr>
          <w:rFonts w:ascii="Times New Roman" w:hAnsi="Times New Roman" w:cs="Times New Roman"/>
          <w:sz w:val="24"/>
          <w:szCs w:val="24"/>
        </w:rPr>
        <w:t xml:space="preserve"> the following hypothes</w:t>
      </w:r>
      <w:r w:rsidR="003C2007" w:rsidRPr="00472377">
        <w:rPr>
          <w:rFonts w:ascii="Times New Roman" w:hAnsi="Times New Roman" w:cs="Times New Roman"/>
          <w:sz w:val="24"/>
          <w:szCs w:val="24"/>
        </w:rPr>
        <w:t>e</w:t>
      </w:r>
      <w:r w:rsidR="005C56F2" w:rsidRPr="00472377">
        <w:rPr>
          <w:rFonts w:ascii="Times New Roman" w:hAnsi="Times New Roman" w:cs="Times New Roman"/>
          <w:sz w:val="24"/>
          <w:szCs w:val="24"/>
        </w:rPr>
        <w:t>s</w:t>
      </w:r>
      <w:r w:rsidR="00210940" w:rsidRPr="00472377">
        <w:rPr>
          <w:rFonts w:ascii="Times New Roman" w:hAnsi="Times New Roman" w:cs="Times New Roman"/>
          <w:sz w:val="24"/>
          <w:szCs w:val="24"/>
          <w:rtl/>
        </w:rPr>
        <w:t>:</w:t>
      </w:r>
    </w:p>
    <w:p w14:paraId="2AAA746D" w14:textId="3BC94539" w:rsidR="009516FF" w:rsidRPr="00472377" w:rsidRDefault="009516FF" w:rsidP="00EC219C">
      <w:pPr>
        <w:spacing w:after="0" w:line="480" w:lineRule="auto"/>
        <w:jc w:val="both"/>
        <w:rPr>
          <w:rFonts w:ascii="Times New Roman" w:hAnsi="Times New Roman" w:cs="Times New Roman"/>
          <w:b/>
          <w:bCs/>
          <w:sz w:val="24"/>
          <w:szCs w:val="24"/>
        </w:rPr>
      </w:pPr>
      <w:r w:rsidRPr="00472377">
        <w:rPr>
          <w:rFonts w:ascii="Times New Roman" w:hAnsi="Times New Roman" w:cs="Times New Roman"/>
          <w:b/>
          <w:bCs/>
          <w:sz w:val="24"/>
          <w:szCs w:val="24"/>
        </w:rPr>
        <w:t>H8: Satisfaction positively influence</w:t>
      </w:r>
      <w:r w:rsidR="000469F0" w:rsidRPr="00472377">
        <w:rPr>
          <w:rFonts w:ascii="Times New Roman" w:hAnsi="Times New Roman" w:cs="Times New Roman"/>
          <w:b/>
          <w:bCs/>
          <w:sz w:val="24"/>
          <w:szCs w:val="24"/>
        </w:rPr>
        <w:t>s</w:t>
      </w:r>
      <w:r w:rsidRPr="00472377">
        <w:rPr>
          <w:rFonts w:ascii="Times New Roman" w:hAnsi="Times New Roman" w:cs="Times New Roman"/>
          <w:b/>
          <w:bCs/>
          <w:sz w:val="24"/>
          <w:szCs w:val="24"/>
        </w:rPr>
        <w:t xml:space="preserve"> personal outcome expectation</w:t>
      </w:r>
      <w:r w:rsidR="00210940" w:rsidRPr="00472377">
        <w:rPr>
          <w:rFonts w:ascii="Times New Roman" w:hAnsi="Times New Roman" w:cs="Times New Roman"/>
          <w:b/>
          <w:bCs/>
          <w:sz w:val="24"/>
          <w:szCs w:val="24"/>
        </w:rPr>
        <w:t>s</w:t>
      </w:r>
      <w:r w:rsidRPr="00472377">
        <w:rPr>
          <w:rFonts w:ascii="Times New Roman" w:hAnsi="Times New Roman" w:cs="Times New Roman"/>
          <w:b/>
          <w:bCs/>
          <w:sz w:val="24"/>
          <w:szCs w:val="24"/>
        </w:rPr>
        <w:t>.</w:t>
      </w:r>
    </w:p>
    <w:p w14:paraId="41F969FE" w14:textId="5A0908AB" w:rsidR="009C1BE0" w:rsidRPr="00472377" w:rsidRDefault="009516FF" w:rsidP="00EC219C">
      <w:pPr>
        <w:spacing w:after="0" w:line="480" w:lineRule="auto"/>
        <w:jc w:val="both"/>
        <w:rPr>
          <w:rFonts w:ascii="Times New Roman" w:hAnsi="Times New Roman" w:cs="Times New Roman"/>
          <w:b/>
          <w:bCs/>
          <w:sz w:val="24"/>
          <w:szCs w:val="24"/>
        </w:rPr>
      </w:pPr>
      <w:r w:rsidRPr="00472377">
        <w:rPr>
          <w:rFonts w:ascii="Times New Roman" w:hAnsi="Times New Roman" w:cs="Times New Roman"/>
          <w:b/>
          <w:bCs/>
          <w:sz w:val="24"/>
          <w:szCs w:val="24"/>
        </w:rPr>
        <w:t>H9: Satisfaction positively influence</w:t>
      </w:r>
      <w:r w:rsidR="000469F0" w:rsidRPr="00472377">
        <w:rPr>
          <w:rFonts w:ascii="Times New Roman" w:hAnsi="Times New Roman" w:cs="Times New Roman"/>
          <w:b/>
          <w:bCs/>
          <w:sz w:val="24"/>
          <w:szCs w:val="24"/>
        </w:rPr>
        <w:t>s</w:t>
      </w:r>
      <w:r w:rsidRPr="00472377">
        <w:rPr>
          <w:rFonts w:ascii="Times New Roman" w:hAnsi="Times New Roman" w:cs="Times New Roman"/>
          <w:b/>
          <w:bCs/>
          <w:sz w:val="24"/>
          <w:szCs w:val="24"/>
        </w:rPr>
        <w:t xml:space="preserve"> </w:t>
      </w:r>
      <w:r w:rsidR="000469F0" w:rsidRPr="00472377">
        <w:rPr>
          <w:rFonts w:ascii="Times New Roman" w:hAnsi="Times New Roman" w:cs="Times New Roman"/>
          <w:b/>
          <w:bCs/>
          <w:sz w:val="24"/>
          <w:szCs w:val="24"/>
        </w:rPr>
        <w:t xml:space="preserve">continuous </w:t>
      </w:r>
      <w:r w:rsidRPr="00472377">
        <w:rPr>
          <w:rFonts w:ascii="Times New Roman" w:hAnsi="Times New Roman" w:cs="Times New Roman"/>
          <w:b/>
          <w:bCs/>
          <w:sz w:val="24"/>
          <w:szCs w:val="24"/>
        </w:rPr>
        <w:t>intention to use LMS</w:t>
      </w:r>
      <w:r w:rsidR="000469F0" w:rsidRPr="00472377">
        <w:rPr>
          <w:rFonts w:ascii="Times New Roman" w:hAnsi="Times New Roman" w:cs="Times New Roman"/>
          <w:b/>
          <w:bCs/>
          <w:sz w:val="24"/>
          <w:szCs w:val="24"/>
        </w:rPr>
        <w:t>s</w:t>
      </w:r>
      <w:r w:rsidRPr="00472377">
        <w:rPr>
          <w:rFonts w:ascii="Times New Roman" w:hAnsi="Times New Roman" w:cs="Times New Roman"/>
          <w:b/>
          <w:bCs/>
          <w:sz w:val="24"/>
          <w:szCs w:val="24"/>
        </w:rPr>
        <w:t>.</w:t>
      </w:r>
    </w:p>
    <w:p w14:paraId="1F9338EC" w14:textId="045F5CB5" w:rsidR="00627E17" w:rsidRPr="00472377" w:rsidRDefault="00627E17" w:rsidP="00EC219C">
      <w:pPr>
        <w:spacing w:before="360" w:after="60" w:line="480" w:lineRule="auto"/>
        <w:ind w:right="567"/>
        <w:jc w:val="both"/>
        <w:rPr>
          <w:rFonts w:ascii="Times New Roman" w:hAnsi="Times New Roman" w:cs="Times New Roman"/>
          <w:i/>
          <w:iCs/>
          <w:sz w:val="24"/>
          <w:szCs w:val="24"/>
        </w:rPr>
      </w:pPr>
      <w:r w:rsidRPr="00472377">
        <w:rPr>
          <w:rFonts w:ascii="Times New Roman" w:hAnsi="Times New Roman" w:cs="Times New Roman"/>
          <w:i/>
          <w:iCs/>
          <w:sz w:val="24"/>
          <w:szCs w:val="24"/>
        </w:rPr>
        <w:t>Self-</w:t>
      </w:r>
      <w:r w:rsidR="00A804A1" w:rsidRPr="00472377">
        <w:rPr>
          <w:rFonts w:ascii="Times New Roman" w:hAnsi="Times New Roman" w:cs="Times New Roman"/>
          <w:i/>
          <w:iCs/>
          <w:sz w:val="24"/>
          <w:szCs w:val="24"/>
        </w:rPr>
        <w:t>e</w:t>
      </w:r>
      <w:r w:rsidRPr="00472377">
        <w:rPr>
          <w:rFonts w:ascii="Times New Roman" w:hAnsi="Times New Roman" w:cs="Times New Roman"/>
          <w:i/>
          <w:iCs/>
          <w:sz w:val="24"/>
          <w:szCs w:val="24"/>
        </w:rPr>
        <w:t>fficacy</w:t>
      </w:r>
    </w:p>
    <w:p w14:paraId="434CF2C0" w14:textId="5A798E0F" w:rsidR="00656B05" w:rsidRPr="00472377" w:rsidRDefault="00627E17" w:rsidP="00EC219C">
      <w:pPr>
        <w:spacing w:after="0" w:line="480" w:lineRule="auto"/>
        <w:jc w:val="both"/>
        <w:rPr>
          <w:rFonts w:ascii="Times New Roman" w:hAnsi="Times New Roman" w:cs="Times New Roman"/>
          <w:sz w:val="24"/>
          <w:szCs w:val="24"/>
        </w:rPr>
      </w:pPr>
      <w:r w:rsidRPr="00472377">
        <w:rPr>
          <w:rFonts w:ascii="Times New Roman" w:hAnsi="Times New Roman" w:cs="Times New Roman"/>
          <w:sz w:val="24"/>
          <w:szCs w:val="24"/>
        </w:rPr>
        <w:t xml:space="preserve">The concept of self-efficacy focuses mainly on individual perceptions of efficacy and is an important factor </w:t>
      </w:r>
      <w:r w:rsidR="00210940" w:rsidRPr="00472377">
        <w:rPr>
          <w:rFonts w:ascii="Times New Roman" w:hAnsi="Times New Roman" w:cs="Times New Roman"/>
          <w:sz w:val="24"/>
          <w:szCs w:val="24"/>
        </w:rPr>
        <w:t>influencing</w:t>
      </w:r>
      <w:r w:rsidRPr="00472377">
        <w:rPr>
          <w:rFonts w:ascii="Times New Roman" w:hAnsi="Times New Roman" w:cs="Times New Roman"/>
          <w:sz w:val="24"/>
          <w:szCs w:val="24"/>
        </w:rPr>
        <w:t xml:space="preserve"> what individuals can achieve (Bandura 1977</w:t>
      </w:r>
      <w:r w:rsidR="00320B14" w:rsidRPr="00472377">
        <w:rPr>
          <w:rFonts w:ascii="Times New Roman" w:hAnsi="Times New Roman" w:cs="Times New Roman"/>
          <w:sz w:val="24"/>
          <w:szCs w:val="24"/>
        </w:rPr>
        <w:t>b</w:t>
      </w:r>
      <w:r w:rsidRPr="00472377">
        <w:rPr>
          <w:rFonts w:ascii="Times New Roman" w:hAnsi="Times New Roman" w:cs="Times New Roman"/>
          <w:sz w:val="24"/>
          <w:szCs w:val="24"/>
        </w:rPr>
        <w:t>). The performance of dissimilar people with a similar set of skills</w:t>
      </w:r>
      <w:r w:rsidR="00861DBA" w:rsidRPr="00472377">
        <w:rPr>
          <w:rFonts w:ascii="Times New Roman" w:hAnsi="Times New Roman" w:cs="Times New Roman"/>
          <w:sz w:val="24"/>
          <w:szCs w:val="24"/>
        </w:rPr>
        <w:t>,</w:t>
      </w:r>
      <w:r w:rsidRPr="00472377">
        <w:rPr>
          <w:rFonts w:ascii="Times New Roman" w:hAnsi="Times New Roman" w:cs="Times New Roman"/>
          <w:sz w:val="24"/>
          <w:szCs w:val="24"/>
        </w:rPr>
        <w:t xml:space="preserve"> as well as the performance of the same person </w:t>
      </w:r>
      <w:r w:rsidR="00210940" w:rsidRPr="00472377">
        <w:rPr>
          <w:rFonts w:ascii="Times New Roman" w:hAnsi="Times New Roman" w:cs="Times New Roman"/>
          <w:sz w:val="24"/>
          <w:szCs w:val="24"/>
        </w:rPr>
        <w:t>in</w:t>
      </w:r>
      <w:r w:rsidRPr="00472377">
        <w:rPr>
          <w:rFonts w:ascii="Times New Roman" w:hAnsi="Times New Roman" w:cs="Times New Roman"/>
          <w:sz w:val="24"/>
          <w:szCs w:val="24"/>
        </w:rPr>
        <w:t xml:space="preserve"> different situations</w:t>
      </w:r>
      <w:r w:rsidR="00861DBA" w:rsidRPr="00472377">
        <w:rPr>
          <w:rFonts w:ascii="Times New Roman" w:hAnsi="Times New Roman" w:cs="Times New Roman"/>
          <w:sz w:val="24"/>
          <w:szCs w:val="24"/>
        </w:rPr>
        <w:t>,</w:t>
      </w:r>
      <w:r w:rsidRPr="00472377">
        <w:rPr>
          <w:rFonts w:ascii="Times New Roman" w:hAnsi="Times New Roman" w:cs="Times New Roman"/>
          <w:sz w:val="24"/>
          <w:szCs w:val="24"/>
        </w:rPr>
        <w:t xml:space="preserve"> depends on changes in their </w:t>
      </w:r>
      <w:r w:rsidR="00861DBA" w:rsidRPr="00472377">
        <w:rPr>
          <w:rFonts w:ascii="Times New Roman" w:hAnsi="Times New Roman" w:cs="Times New Roman"/>
          <w:sz w:val="24"/>
          <w:szCs w:val="24"/>
        </w:rPr>
        <w:t>perceptions of themselves</w:t>
      </w:r>
      <w:r w:rsidRPr="00472377">
        <w:rPr>
          <w:rFonts w:ascii="Times New Roman" w:hAnsi="Times New Roman" w:cs="Times New Roman"/>
          <w:sz w:val="24"/>
          <w:szCs w:val="24"/>
        </w:rPr>
        <w:t>. Compeau and Higgins (1995</w:t>
      </w:r>
      <w:r w:rsidR="00A4399C" w:rsidRPr="00472377">
        <w:rPr>
          <w:rFonts w:ascii="Times New Roman" w:hAnsi="Times New Roman" w:cs="Times New Roman"/>
          <w:sz w:val="24"/>
          <w:szCs w:val="24"/>
        </w:rPr>
        <w:t>,</w:t>
      </w:r>
      <w:r w:rsidRPr="00472377">
        <w:rPr>
          <w:rFonts w:ascii="Times New Roman" w:hAnsi="Times New Roman" w:cs="Times New Roman"/>
          <w:sz w:val="24"/>
          <w:szCs w:val="24"/>
        </w:rPr>
        <w:t xml:space="preserve"> 191) </w:t>
      </w:r>
      <w:r w:rsidR="00A4399C" w:rsidRPr="00472377">
        <w:rPr>
          <w:rFonts w:ascii="Times New Roman" w:hAnsi="Times New Roman" w:cs="Times New Roman"/>
          <w:sz w:val="24"/>
          <w:szCs w:val="24"/>
        </w:rPr>
        <w:t xml:space="preserve">characterized </w:t>
      </w:r>
      <w:r w:rsidRPr="00472377">
        <w:rPr>
          <w:rFonts w:ascii="Times New Roman" w:hAnsi="Times New Roman" w:cs="Times New Roman"/>
          <w:sz w:val="24"/>
          <w:szCs w:val="24"/>
        </w:rPr>
        <w:t xml:space="preserve">self-viability in the ICT setting as </w:t>
      </w:r>
      <w:r w:rsidR="00407C10">
        <w:rPr>
          <w:rFonts w:ascii="Times New Roman" w:hAnsi="Times New Roman" w:cs="Times New Roman"/>
          <w:sz w:val="24"/>
          <w:szCs w:val="24"/>
        </w:rPr>
        <w:t>“</w:t>
      </w:r>
      <w:r w:rsidRPr="00472377">
        <w:rPr>
          <w:rFonts w:ascii="Times New Roman" w:hAnsi="Times New Roman" w:cs="Times New Roman"/>
          <w:sz w:val="24"/>
          <w:szCs w:val="24"/>
        </w:rPr>
        <w:t>a person</w:t>
      </w:r>
      <w:r w:rsidR="00A03868" w:rsidRPr="00472377">
        <w:rPr>
          <w:rFonts w:ascii="Times New Roman" w:hAnsi="Times New Roman" w:cs="Times New Roman"/>
          <w:sz w:val="24"/>
          <w:szCs w:val="24"/>
        </w:rPr>
        <w:t>’</w:t>
      </w:r>
      <w:r w:rsidRPr="00472377">
        <w:rPr>
          <w:rFonts w:ascii="Times New Roman" w:hAnsi="Times New Roman" w:cs="Times New Roman"/>
          <w:sz w:val="24"/>
          <w:szCs w:val="24"/>
        </w:rPr>
        <w:t>s view of their capacity to utilize PCs in the achievement of an errand</w:t>
      </w:r>
      <w:r w:rsidR="00407C10">
        <w:rPr>
          <w:rFonts w:ascii="Times New Roman" w:hAnsi="Times New Roman" w:cs="Times New Roman"/>
          <w:sz w:val="24"/>
          <w:szCs w:val="24"/>
        </w:rPr>
        <w:t>.”</w:t>
      </w:r>
      <w:r w:rsidRPr="00472377">
        <w:rPr>
          <w:rFonts w:ascii="Times New Roman" w:hAnsi="Times New Roman" w:cs="Times New Roman"/>
          <w:sz w:val="24"/>
          <w:szCs w:val="24"/>
        </w:rPr>
        <w:t xml:space="preserve"> Assignment</w:t>
      </w:r>
      <w:r w:rsidR="00F472FE" w:rsidRPr="00472377">
        <w:rPr>
          <w:rFonts w:ascii="Times New Roman" w:hAnsi="Times New Roman" w:cs="Times New Roman"/>
          <w:sz w:val="24"/>
          <w:szCs w:val="24"/>
        </w:rPr>
        <w:t>-</w:t>
      </w:r>
      <w:r w:rsidRPr="00472377">
        <w:rPr>
          <w:rFonts w:ascii="Times New Roman" w:hAnsi="Times New Roman" w:cs="Times New Roman"/>
          <w:sz w:val="24"/>
          <w:szCs w:val="24"/>
        </w:rPr>
        <w:t xml:space="preserve">explicit PC </w:t>
      </w:r>
      <w:r w:rsidR="00A4399C" w:rsidRPr="00472377">
        <w:rPr>
          <w:rFonts w:ascii="Times New Roman" w:hAnsi="Times New Roman" w:cs="Times New Roman"/>
          <w:sz w:val="24"/>
          <w:szCs w:val="24"/>
        </w:rPr>
        <w:t>s</w:t>
      </w:r>
      <w:r w:rsidRPr="00472377">
        <w:rPr>
          <w:rFonts w:ascii="Times New Roman" w:hAnsi="Times New Roman" w:cs="Times New Roman"/>
          <w:sz w:val="24"/>
          <w:szCs w:val="24"/>
        </w:rPr>
        <w:t>elf</w:t>
      </w:r>
      <w:r w:rsidR="00826D77" w:rsidRPr="00472377">
        <w:rPr>
          <w:rFonts w:ascii="Times New Roman" w:hAnsi="Times New Roman" w:cs="Times New Roman"/>
          <w:sz w:val="24"/>
          <w:szCs w:val="24"/>
        </w:rPr>
        <w:t>-</w:t>
      </w:r>
      <w:r w:rsidRPr="00472377">
        <w:rPr>
          <w:rFonts w:ascii="Times New Roman" w:hAnsi="Times New Roman" w:cs="Times New Roman"/>
          <w:sz w:val="24"/>
          <w:szCs w:val="24"/>
        </w:rPr>
        <w:t xml:space="preserve">efficacy alludes to </w:t>
      </w:r>
      <w:r w:rsidR="00407C10">
        <w:rPr>
          <w:rFonts w:ascii="Times New Roman" w:hAnsi="Times New Roman" w:cs="Times New Roman"/>
          <w:sz w:val="24"/>
          <w:szCs w:val="24"/>
        </w:rPr>
        <w:t>“</w:t>
      </w:r>
      <w:r w:rsidRPr="00472377">
        <w:rPr>
          <w:rFonts w:ascii="Times New Roman" w:hAnsi="Times New Roman" w:cs="Times New Roman"/>
          <w:sz w:val="24"/>
          <w:szCs w:val="24"/>
        </w:rPr>
        <w:t>a person</w:t>
      </w:r>
      <w:r w:rsidR="00357832" w:rsidRPr="00472377">
        <w:rPr>
          <w:rFonts w:ascii="Times New Roman" w:hAnsi="Times New Roman" w:cs="Times New Roman"/>
          <w:sz w:val="24"/>
          <w:szCs w:val="24"/>
        </w:rPr>
        <w:t>’</w:t>
      </w:r>
      <w:r w:rsidRPr="00472377">
        <w:rPr>
          <w:rFonts w:ascii="Times New Roman" w:hAnsi="Times New Roman" w:cs="Times New Roman"/>
          <w:sz w:val="24"/>
          <w:szCs w:val="24"/>
        </w:rPr>
        <w:t>s impression of viability in performing explicit PC</w:t>
      </w:r>
      <w:r w:rsidR="00F472FE" w:rsidRPr="00472377">
        <w:rPr>
          <w:rFonts w:ascii="Times New Roman" w:hAnsi="Times New Roman" w:cs="Times New Roman"/>
          <w:sz w:val="24"/>
          <w:szCs w:val="24"/>
        </w:rPr>
        <w:t>-</w:t>
      </w:r>
      <w:r w:rsidRPr="00472377">
        <w:rPr>
          <w:rFonts w:ascii="Times New Roman" w:hAnsi="Times New Roman" w:cs="Times New Roman"/>
          <w:sz w:val="24"/>
          <w:szCs w:val="24"/>
        </w:rPr>
        <w:t>related undertakings inside the space of general processing</w:t>
      </w:r>
      <w:r w:rsidR="00407C10">
        <w:rPr>
          <w:rFonts w:ascii="Times New Roman" w:hAnsi="Times New Roman" w:cs="Times New Roman"/>
          <w:sz w:val="24"/>
          <w:szCs w:val="24"/>
        </w:rPr>
        <w:t>”</w:t>
      </w:r>
      <w:r w:rsidRPr="00472377">
        <w:rPr>
          <w:rFonts w:ascii="Times New Roman" w:hAnsi="Times New Roman" w:cs="Times New Roman"/>
          <w:sz w:val="24"/>
          <w:szCs w:val="24"/>
        </w:rPr>
        <w:t xml:space="preserve"> (Marakas, Yi, and Johnson 1998</w:t>
      </w:r>
      <w:r w:rsidR="0033550C" w:rsidRPr="00472377">
        <w:rPr>
          <w:rFonts w:ascii="Times New Roman" w:hAnsi="Times New Roman" w:cs="Times New Roman"/>
          <w:sz w:val="24"/>
          <w:szCs w:val="24"/>
        </w:rPr>
        <w:t xml:space="preserve">, </w:t>
      </w:r>
      <w:r w:rsidRPr="00472377">
        <w:rPr>
          <w:rFonts w:ascii="Times New Roman" w:hAnsi="Times New Roman" w:cs="Times New Roman"/>
          <w:sz w:val="24"/>
          <w:szCs w:val="24"/>
        </w:rPr>
        <w:t xml:space="preserve">128). Self-viability is a kind of self-evaluation that impacts choices about certain practices and </w:t>
      </w:r>
      <w:r w:rsidR="00353F54" w:rsidRPr="00472377">
        <w:rPr>
          <w:rFonts w:ascii="Times New Roman" w:hAnsi="Times New Roman" w:cs="Times New Roman"/>
          <w:sz w:val="24"/>
          <w:szCs w:val="24"/>
        </w:rPr>
        <w:t>represents</w:t>
      </w:r>
      <w:r w:rsidRPr="00472377">
        <w:rPr>
          <w:rFonts w:ascii="Times New Roman" w:hAnsi="Times New Roman" w:cs="Times New Roman"/>
          <w:sz w:val="24"/>
          <w:szCs w:val="24"/>
        </w:rPr>
        <w:t xml:space="preserve"> a proportion of the exertion put into something during troublesome occasions. Self-adequacy or convictions about one</w:t>
      </w:r>
      <w:r w:rsidR="00357832" w:rsidRPr="00472377">
        <w:rPr>
          <w:rFonts w:ascii="Times New Roman" w:hAnsi="Times New Roman" w:cs="Times New Roman"/>
          <w:sz w:val="24"/>
          <w:szCs w:val="24"/>
        </w:rPr>
        <w:t>’</w:t>
      </w:r>
      <w:r w:rsidRPr="00472377">
        <w:rPr>
          <w:rFonts w:ascii="Times New Roman" w:hAnsi="Times New Roman" w:cs="Times New Roman"/>
          <w:sz w:val="24"/>
          <w:szCs w:val="24"/>
        </w:rPr>
        <w:t xml:space="preserve">s capacity to </w:t>
      </w:r>
      <w:r w:rsidR="00353F54" w:rsidRPr="00472377">
        <w:rPr>
          <w:rFonts w:ascii="Times New Roman" w:hAnsi="Times New Roman" w:cs="Times New Roman"/>
          <w:sz w:val="24"/>
          <w:szCs w:val="24"/>
        </w:rPr>
        <w:t>perform</w:t>
      </w:r>
      <w:r w:rsidRPr="00472377">
        <w:rPr>
          <w:rFonts w:ascii="Times New Roman" w:hAnsi="Times New Roman" w:cs="Times New Roman"/>
          <w:sz w:val="24"/>
          <w:szCs w:val="24"/>
        </w:rPr>
        <w:t xml:space="preserve"> a specific </w:t>
      </w:r>
      <w:r w:rsidR="00373EE5" w:rsidRPr="00472377">
        <w:rPr>
          <w:rFonts w:ascii="Times New Roman" w:hAnsi="Times New Roman" w:cs="Times New Roman"/>
          <w:sz w:val="24"/>
          <w:szCs w:val="24"/>
        </w:rPr>
        <w:t xml:space="preserve">task </w:t>
      </w:r>
      <w:r w:rsidRPr="00472377">
        <w:rPr>
          <w:rFonts w:ascii="Times New Roman" w:hAnsi="Times New Roman" w:cs="Times New Roman"/>
          <w:sz w:val="24"/>
          <w:szCs w:val="24"/>
        </w:rPr>
        <w:t xml:space="preserve">or conduct </w:t>
      </w:r>
      <w:r w:rsidR="004916A7" w:rsidRPr="00472377">
        <w:rPr>
          <w:rFonts w:ascii="Times New Roman" w:hAnsi="Times New Roman" w:cs="Times New Roman"/>
          <w:sz w:val="24"/>
          <w:szCs w:val="24"/>
        </w:rPr>
        <w:t>relates to s</w:t>
      </w:r>
      <w:r w:rsidRPr="00472377">
        <w:rPr>
          <w:rFonts w:ascii="Times New Roman" w:hAnsi="Times New Roman" w:cs="Times New Roman"/>
          <w:sz w:val="24"/>
          <w:szCs w:val="24"/>
        </w:rPr>
        <w:t>atisfaction (SAT)</w:t>
      </w:r>
      <w:r w:rsidR="004916A7" w:rsidRPr="00472377">
        <w:rPr>
          <w:rFonts w:ascii="Times New Roman" w:hAnsi="Times New Roman" w:cs="Times New Roman"/>
          <w:sz w:val="24"/>
          <w:szCs w:val="24"/>
        </w:rPr>
        <w:t>,</w:t>
      </w:r>
      <w:r w:rsidRPr="00472377">
        <w:rPr>
          <w:rFonts w:ascii="Times New Roman" w:hAnsi="Times New Roman" w:cs="Times New Roman"/>
          <w:sz w:val="24"/>
          <w:szCs w:val="24"/>
        </w:rPr>
        <w:t xml:space="preserve"> </w:t>
      </w:r>
      <w:r w:rsidR="004916A7" w:rsidRPr="00472377">
        <w:rPr>
          <w:rFonts w:ascii="Times New Roman" w:hAnsi="Times New Roman" w:cs="Times New Roman"/>
          <w:sz w:val="24"/>
          <w:szCs w:val="24"/>
        </w:rPr>
        <w:t>c</w:t>
      </w:r>
      <w:r w:rsidRPr="00472377">
        <w:rPr>
          <w:rFonts w:ascii="Times New Roman" w:hAnsi="Times New Roman" w:cs="Times New Roman"/>
          <w:sz w:val="24"/>
          <w:szCs w:val="24"/>
        </w:rPr>
        <w:t xml:space="preserve">ontinuation </w:t>
      </w:r>
      <w:r w:rsidR="004916A7" w:rsidRPr="00472377">
        <w:rPr>
          <w:rFonts w:ascii="Times New Roman" w:hAnsi="Times New Roman" w:cs="Times New Roman"/>
          <w:sz w:val="24"/>
          <w:szCs w:val="24"/>
        </w:rPr>
        <w:t>a</w:t>
      </w:r>
      <w:r w:rsidRPr="00472377">
        <w:rPr>
          <w:rFonts w:ascii="Times New Roman" w:hAnsi="Times New Roman" w:cs="Times New Roman"/>
          <w:sz w:val="24"/>
          <w:szCs w:val="24"/>
        </w:rPr>
        <w:t>im (CI)</w:t>
      </w:r>
      <w:r w:rsidR="004916A7" w:rsidRPr="00472377">
        <w:rPr>
          <w:rFonts w:ascii="Times New Roman" w:hAnsi="Times New Roman" w:cs="Times New Roman"/>
          <w:sz w:val="24"/>
          <w:szCs w:val="24"/>
        </w:rPr>
        <w:t>,</w:t>
      </w:r>
      <w:r w:rsidRPr="00472377">
        <w:rPr>
          <w:rFonts w:ascii="Times New Roman" w:hAnsi="Times New Roman" w:cs="Times New Roman"/>
          <w:sz w:val="24"/>
          <w:szCs w:val="24"/>
        </w:rPr>
        <w:t xml:space="preserve"> </w:t>
      </w:r>
      <w:r w:rsidR="004916A7" w:rsidRPr="00472377">
        <w:rPr>
          <w:rFonts w:ascii="Times New Roman" w:hAnsi="Times New Roman" w:cs="Times New Roman"/>
          <w:sz w:val="24"/>
          <w:szCs w:val="24"/>
        </w:rPr>
        <w:t>i</w:t>
      </w:r>
      <w:r w:rsidRPr="00472377">
        <w:rPr>
          <w:rFonts w:ascii="Times New Roman" w:hAnsi="Times New Roman" w:cs="Times New Roman"/>
          <w:sz w:val="24"/>
          <w:szCs w:val="24"/>
        </w:rPr>
        <w:t xml:space="preserve">ndividual </w:t>
      </w:r>
      <w:r w:rsidR="004916A7" w:rsidRPr="00472377">
        <w:rPr>
          <w:rFonts w:ascii="Times New Roman" w:hAnsi="Times New Roman" w:cs="Times New Roman"/>
          <w:sz w:val="24"/>
          <w:szCs w:val="24"/>
        </w:rPr>
        <w:t>r</w:t>
      </w:r>
      <w:r w:rsidRPr="00472377">
        <w:rPr>
          <w:rFonts w:ascii="Times New Roman" w:hAnsi="Times New Roman" w:cs="Times New Roman"/>
          <w:sz w:val="24"/>
          <w:szCs w:val="24"/>
        </w:rPr>
        <w:t xml:space="preserve">esult </w:t>
      </w:r>
      <w:r w:rsidR="004916A7" w:rsidRPr="00472377">
        <w:rPr>
          <w:rFonts w:ascii="Times New Roman" w:hAnsi="Times New Roman" w:cs="Times New Roman"/>
          <w:sz w:val="24"/>
          <w:szCs w:val="24"/>
        </w:rPr>
        <w:t>d</w:t>
      </w:r>
      <w:r w:rsidRPr="00472377">
        <w:rPr>
          <w:rFonts w:ascii="Times New Roman" w:hAnsi="Times New Roman" w:cs="Times New Roman"/>
          <w:sz w:val="24"/>
          <w:szCs w:val="24"/>
        </w:rPr>
        <w:t>esire (POE)</w:t>
      </w:r>
      <w:r w:rsidR="004916A7" w:rsidRPr="00472377">
        <w:rPr>
          <w:rFonts w:ascii="Times New Roman" w:hAnsi="Times New Roman" w:cs="Times New Roman"/>
          <w:sz w:val="24"/>
          <w:szCs w:val="24"/>
        </w:rPr>
        <w:t>,</w:t>
      </w:r>
      <w:r w:rsidRPr="00472377">
        <w:rPr>
          <w:rFonts w:ascii="Times New Roman" w:hAnsi="Times New Roman" w:cs="Times New Roman"/>
          <w:sz w:val="24"/>
          <w:szCs w:val="24"/>
        </w:rPr>
        <w:t xml:space="preserve"> </w:t>
      </w:r>
      <w:r w:rsidR="004916A7" w:rsidRPr="00472377">
        <w:rPr>
          <w:rFonts w:ascii="Times New Roman" w:hAnsi="Times New Roman" w:cs="Times New Roman"/>
          <w:sz w:val="24"/>
          <w:szCs w:val="24"/>
        </w:rPr>
        <w:t>d</w:t>
      </w:r>
      <w:r w:rsidRPr="00472377">
        <w:rPr>
          <w:rFonts w:ascii="Times New Roman" w:hAnsi="Times New Roman" w:cs="Times New Roman"/>
          <w:sz w:val="24"/>
          <w:szCs w:val="24"/>
        </w:rPr>
        <w:t xml:space="preserve">ata </w:t>
      </w:r>
      <w:r w:rsidR="004916A7" w:rsidRPr="00472377">
        <w:rPr>
          <w:rFonts w:ascii="Times New Roman" w:hAnsi="Times New Roman" w:cs="Times New Roman"/>
          <w:sz w:val="24"/>
          <w:szCs w:val="24"/>
        </w:rPr>
        <w:t>q</w:t>
      </w:r>
      <w:r w:rsidRPr="00472377">
        <w:rPr>
          <w:rFonts w:ascii="Times New Roman" w:hAnsi="Times New Roman" w:cs="Times New Roman"/>
          <w:sz w:val="24"/>
          <w:szCs w:val="24"/>
        </w:rPr>
        <w:t>uality (intelligence level)</w:t>
      </w:r>
      <w:r w:rsidR="004916A7" w:rsidRPr="00472377">
        <w:rPr>
          <w:rFonts w:ascii="Times New Roman" w:hAnsi="Times New Roman" w:cs="Times New Roman"/>
          <w:sz w:val="24"/>
          <w:szCs w:val="24"/>
        </w:rPr>
        <w:t>,</w:t>
      </w:r>
      <w:r w:rsidRPr="00472377">
        <w:rPr>
          <w:rFonts w:ascii="Times New Roman" w:hAnsi="Times New Roman" w:cs="Times New Roman"/>
          <w:sz w:val="24"/>
          <w:szCs w:val="24"/>
        </w:rPr>
        <w:t xml:space="preserve"> </w:t>
      </w:r>
      <w:r w:rsidR="004916A7" w:rsidRPr="00472377">
        <w:rPr>
          <w:rFonts w:ascii="Times New Roman" w:hAnsi="Times New Roman" w:cs="Times New Roman"/>
          <w:sz w:val="24"/>
          <w:szCs w:val="24"/>
        </w:rPr>
        <w:t>system q</w:t>
      </w:r>
      <w:r w:rsidRPr="00472377">
        <w:rPr>
          <w:rFonts w:ascii="Times New Roman" w:hAnsi="Times New Roman" w:cs="Times New Roman"/>
          <w:sz w:val="24"/>
          <w:szCs w:val="24"/>
        </w:rPr>
        <w:t>uality (SQ)</w:t>
      </w:r>
      <w:r w:rsidR="004916A7" w:rsidRPr="00472377">
        <w:rPr>
          <w:rFonts w:ascii="Times New Roman" w:hAnsi="Times New Roman" w:cs="Times New Roman"/>
          <w:sz w:val="24"/>
          <w:szCs w:val="24"/>
        </w:rPr>
        <w:t>,</w:t>
      </w:r>
      <w:r w:rsidRPr="00472377">
        <w:rPr>
          <w:rFonts w:ascii="Times New Roman" w:hAnsi="Times New Roman" w:cs="Times New Roman"/>
          <w:sz w:val="24"/>
          <w:szCs w:val="24"/>
        </w:rPr>
        <w:t xml:space="preserve"> </w:t>
      </w:r>
      <w:r w:rsidR="004916A7" w:rsidRPr="00472377">
        <w:rPr>
          <w:rFonts w:ascii="Times New Roman" w:hAnsi="Times New Roman" w:cs="Times New Roman"/>
          <w:sz w:val="24"/>
          <w:szCs w:val="24"/>
        </w:rPr>
        <w:t>s</w:t>
      </w:r>
      <w:r w:rsidRPr="00472377">
        <w:rPr>
          <w:rFonts w:ascii="Times New Roman" w:hAnsi="Times New Roman" w:cs="Times New Roman"/>
          <w:sz w:val="24"/>
          <w:szCs w:val="24"/>
        </w:rPr>
        <w:t xml:space="preserve">ocial </w:t>
      </w:r>
      <w:r w:rsidR="004916A7" w:rsidRPr="00472377">
        <w:rPr>
          <w:rFonts w:ascii="Times New Roman" w:hAnsi="Times New Roman" w:cs="Times New Roman"/>
          <w:sz w:val="24"/>
          <w:szCs w:val="24"/>
        </w:rPr>
        <w:t>i</w:t>
      </w:r>
      <w:r w:rsidRPr="00472377">
        <w:rPr>
          <w:rFonts w:ascii="Times New Roman" w:hAnsi="Times New Roman" w:cs="Times New Roman"/>
          <w:sz w:val="24"/>
          <w:szCs w:val="24"/>
        </w:rPr>
        <w:t>mpact (SI)</w:t>
      </w:r>
      <w:r w:rsidR="004916A7" w:rsidRPr="00472377">
        <w:rPr>
          <w:rFonts w:ascii="Times New Roman" w:hAnsi="Times New Roman" w:cs="Times New Roman"/>
          <w:sz w:val="24"/>
          <w:szCs w:val="24"/>
        </w:rPr>
        <w:t>,</w:t>
      </w:r>
      <w:r w:rsidRPr="00472377">
        <w:rPr>
          <w:rFonts w:ascii="Times New Roman" w:hAnsi="Times New Roman" w:cs="Times New Roman"/>
          <w:sz w:val="24"/>
          <w:szCs w:val="24"/>
        </w:rPr>
        <w:t xml:space="preserve"> </w:t>
      </w:r>
      <w:r w:rsidR="004916A7" w:rsidRPr="00472377">
        <w:rPr>
          <w:rFonts w:ascii="Times New Roman" w:hAnsi="Times New Roman" w:cs="Times New Roman"/>
          <w:sz w:val="24"/>
          <w:szCs w:val="24"/>
        </w:rPr>
        <w:t>r</w:t>
      </w:r>
      <w:r w:rsidRPr="00472377">
        <w:rPr>
          <w:rFonts w:ascii="Times New Roman" w:hAnsi="Times New Roman" w:cs="Times New Roman"/>
          <w:sz w:val="24"/>
          <w:szCs w:val="24"/>
        </w:rPr>
        <w:t>elated knowledge (PE)</w:t>
      </w:r>
      <w:r w:rsidR="004355D2" w:rsidRPr="00472377">
        <w:rPr>
          <w:rFonts w:ascii="Times New Roman" w:hAnsi="Times New Roman" w:cs="Times New Roman"/>
          <w:sz w:val="24"/>
          <w:szCs w:val="24"/>
        </w:rPr>
        <w:t>, and</w:t>
      </w:r>
      <w:r w:rsidRPr="00472377">
        <w:rPr>
          <w:rFonts w:ascii="Times New Roman" w:hAnsi="Times New Roman" w:cs="Times New Roman"/>
          <w:sz w:val="24"/>
          <w:szCs w:val="24"/>
        </w:rPr>
        <w:t xml:space="preserve"> </w:t>
      </w:r>
      <w:r w:rsidR="004355D2" w:rsidRPr="00472377">
        <w:rPr>
          <w:rFonts w:ascii="Times New Roman" w:hAnsi="Times New Roman" w:cs="Times New Roman"/>
          <w:sz w:val="24"/>
          <w:szCs w:val="24"/>
        </w:rPr>
        <w:t>s</w:t>
      </w:r>
      <w:r w:rsidRPr="00472377">
        <w:rPr>
          <w:rFonts w:ascii="Times New Roman" w:hAnsi="Times New Roman" w:cs="Times New Roman"/>
          <w:sz w:val="24"/>
          <w:szCs w:val="24"/>
        </w:rPr>
        <w:t>elf-</w:t>
      </w:r>
      <w:r w:rsidR="004355D2" w:rsidRPr="00472377">
        <w:rPr>
          <w:rFonts w:ascii="Times New Roman" w:hAnsi="Times New Roman" w:cs="Times New Roman"/>
          <w:sz w:val="24"/>
          <w:szCs w:val="24"/>
        </w:rPr>
        <w:t>v</w:t>
      </w:r>
      <w:r w:rsidRPr="00472377">
        <w:rPr>
          <w:rFonts w:ascii="Times New Roman" w:hAnsi="Times New Roman" w:cs="Times New Roman"/>
          <w:sz w:val="24"/>
          <w:szCs w:val="24"/>
        </w:rPr>
        <w:t xml:space="preserve">iability (SE) </w:t>
      </w:r>
      <w:r w:rsidR="004355D2" w:rsidRPr="00472377">
        <w:rPr>
          <w:rFonts w:ascii="Times New Roman" w:hAnsi="Times New Roman" w:cs="Times New Roman"/>
          <w:sz w:val="24"/>
          <w:szCs w:val="24"/>
        </w:rPr>
        <w:t>(</w:t>
      </w:r>
      <w:r w:rsidRPr="00472377">
        <w:rPr>
          <w:rFonts w:ascii="Times New Roman" w:hAnsi="Times New Roman" w:cs="Times New Roman"/>
          <w:sz w:val="24"/>
          <w:szCs w:val="24"/>
        </w:rPr>
        <w:t>Alruwaie</w:t>
      </w:r>
      <w:r w:rsidR="006E04DD" w:rsidRPr="00472377">
        <w:rPr>
          <w:rFonts w:ascii="Times New Roman" w:hAnsi="Times New Roman" w:cs="Times New Roman"/>
          <w:sz w:val="24"/>
          <w:szCs w:val="24"/>
        </w:rPr>
        <w:t>,</w:t>
      </w:r>
      <w:r w:rsidRPr="00472377">
        <w:rPr>
          <w:rFonts w:ascii="Times New Roman" w:hAnsi="Times New Roman" w:cs="Times New Roman"/>
          <w:sz w:val="24"/>
          <w:szCs w:val="24"/>
        </w:rPr>
        <w:t xml:space="preserve"> </w:t>
      </w:r>
      <w:r w:rsidR="006E04DD" w:rsidRPr="00472377">
        <w:rPr>
          <w:rFonts w:ascii="Times New Roman" w:hAnsi="Times New Roman" w:cs="Times New Roman"/>
          <w:color w:val="000000"/>
          <w:sz w:val="24"/>
          <w:szCs w:val="24"/>
          <w:shd w:val="clear" w:color="auto" w:fill="FFFFFF"/>
        </w:rPr>
        <w:t>El-Haddadeh, and Weerakkody</w:t>
      </w:r>
      <w:r w:rsidR="006E04DD" w:rsidRPr="00472377" w:rsidDel="006E04DD">
        <w:rPr>
          <w:rFonts w:ascii="Times New Roman" w:hAnsi="Times New Roman" w:cs="Times New Roman"/>
          <w:sz w:val="24"/>
          <w:szCs w:val="24"/>
        </w:rPr>
        <w:t xml:space="preserve"> </w:t>
      </w:r>
      <w:r w:rsidRPr="00472377">
        <w:rPr>
          <w:rFonts w:ascii="Times New Roman" w:hAnsi="Times New Roman" w:cs="Times New Roman"/>
          <w:sz w:val="24"/>
          <w:szCs w:val="24"/>
        </w:rPr>
        <w:t>2020</w:t>
      </w:r>
      <w:r w:rsidR="004355D2" w:rsidRPr="00472377">
        <w:rPr>
          <w:rFonts w:ascii="Times New Roman" w:hAnsi="Times New Roman" w:cs="Times New Roman"/>
          <w:sz w:val="24"/>
          <w:szCs w:val="24"/>
        </w:rPr>
        <w:t>;</w:t>
      </w:r>
      <w:r w:rsidRPr="00472377">
        <w:rPr>
          <w:rFonts w:ascii="Times New Roman" w:hAnsi="Times New Roman" w:cs="Times New Roman"/>
          <w:sz w:val="24"/>
          <w:szCs w:val="24"/>
        </w:rPr>
        <w:t xml:space="preserve"> Bandura 1986; Compeau and Higgins 1995). SCT contends that self-viability recognition impact</w:t>
      </w:r>
      <w:r w:rsidR="00245DDC" w:rsidRPr="00472377">
        <w:rPr>
          <w:rFonts w:ascii="Times New Roman" w:hAnsi="Times New Roman" w:cs="Times New Roman"/>
          <w:sz w:val="24"/>
          <w:szCs w:val="24"/>
        </w:rPr>
        <w:t>s</w:t>
      </w:r>
      <w:r w:rsidRPr="00472377">
        <w:rPr>
          <w:rFonts w:ascii="Times New Roman" w:hAnsi="Times New Roman" w:cs="Times New Roman"/>
          <w:sz w:val="24"/>
          <w:szCs w:val="24"/>
        </w:rPr>
        <w:t xml:space="preserve"> a person</w:t>
      </w:r>
      <w:r w:rsidR="00795DA0" w:rsidRPr="00472377">
        <w:rPr>
          <w:rFonts w:ascii="Times New Roman" w:hAnsi="Times New Roman" w:cs="Times New Roman"/>
          <w:sz w:val="24"/>
          <w:szCs w:val="24"/>
        </w:rPr>
        <w:t>’</w:t>
      </w:r>
      <w:r w:rsidRPr="00472377">
        <w:rPr>
          <w:rFonts w:ascii="Times New Roman" w:hAnsi="Times New Roman" w:cs="Times New Roman"/>
          <w:sz w:val="24"/>
          <w:szCs w:val="24"/>
        </w:rPr>
        <w:t xml:space="preserve">s </w:t>
      </w:r>
      <w:r w:rsidR="00245DDC" w:rsidRPr="00472377">
        <w:rPr>
          <w:rFonts w:ascii="Times New Roman" w:hAnsi="Times New Roman" w:cs="Times New Roman"/>
          <w:sz w:val="24"/>
          <w:szCs w:val="24"/>
        </w:rPr>
        <w:t xml:space="preserve">resultant </w:t>
      </w:r>
      <w:r w:rsidRPr="00472377">
        <w:rPr>
          <w:rFonts w:ascii="Times New Roman" w:hAnsi="Times New Roman" w:cs="Times New Roman"/>
          <w:sz w:val="24"/>
          <w:szCs w:val="24"/>
        </w:rPr>
        <w:t xml:space="preserve">desires (Compeau and Higgins 1995). As per </w:t>
      </w:r>
      <w:r w:rsidR="00D90B92" w:rsidRPr="00472377">
        <w:rPr>
          <w:rFonts w:ascii="Times New Roman" w:hAnsi="Times New Roman" w:cs="Times New Roman"/>
          <w:sz w:val="24"/>
          <w:szCs w:val="24"/>
        </w:rPr>
        <w:t>Bandura’s (1986) s</w:t>
      </w:r>
      <w:r w:rsidRPr="00472377">
        <w:rPr>
          <w:rFonts w:ascii="Times New Roman" w:hAnsi="Times New Roman" w:cs="Times New Roman"/>
          <w:sz w:val="24"/>
          <w:szCs w:val="24"/>
        </w:rPr>
        <w:t xml:space="preserve">ocial </w:t>
      </w:r>
      <w:r w:rsidR="00D90B92" w:rsidRPr="00472377">
        <w:rPr>
          <w:rFonts w:ascii="Times New Roman" w:hAnsi="Times New Roman" w:cs="Times New Roman"/>
          <w:sz w:val="24"/>
          <w:szCs w:val="24"/>
        </w:rPr>
        <w:t>i</w:t>
      </w:r>
      <w:r w:rsidRPr="00472377">
        <w:rPr>
          <w:rFonts w:ascii="Times New Roman" w:hAnsi="Times New Roman" w:cs="Times New Roman"/>
          <w:sz w:val="24"/>
          <w:szCs w:val="24"/>
        </w:rPr>
        <w:t xml:space="preserve">ntellectual </w:t>
      </w:r>
      <w:r w:rsidR="00D90B92" w:rsidRPr="00472377">
        <w:rPr>
          <w:rFonts w:ascii="Times New Roman" w:hAnsi="Times New Roman" w:cs="Times New Roman"/>
          <w:sz w:val="24"/>
          <w:szCs w:val="24"/>
        </w:rPr>
        <w:t>h</w:t>
      </w:r>
      <w:r w:rsidRPr="00472377">
        <w:rPr>
          <w:rFonts w:ascii="Times New Roman" w:hAnsi="Times New Roman" w:cs="Times New Roman"/>
          <w:sz w:val="24"/>
          <w:szCs w:val="24"/>
        </w:rPr>
        <w:t xml:space="preserve">ypothesis, people </w:t>
      </w:r>
      <w:r w:rsidR="00D90B92" w:rsidRPr="00472377">
        <w:rPr>
          <w:rFonts w:ascii="Times New Roman" w:hAnsi="Times New Roman" w:cs="Times New Roman"/>
          <w:sz w:val="24"/>
          <w:szCs w:val="24"/>
        </w:rPr>
        <w:t xml:space="preserve">form </w:t>
      </w:r>
      <w:r w:rsidRPr="00472377">
        <w:rPr>
          <w:rFonts w:ascii="Times New Roman" w:hAnsi="Times New Roman" w:cs="Times New Roman"/>
          <w:sz w:val="24"/>
          <w:szCs w:val="24"/>
        </w:rPr>
        <w:t xml:space="preserve">their view of self-adequacy toward an assignment in light of data they </w:t>
      </w:r>
      <w:r w:rsidR="006241F3" w:rsidRPr="00472377">
        <w:rPr>
          <w:rFonts w:ascii="Times New Roman" w:hAnsi="Times New Roman" w:cs="Times New Roman"/>
          <w:sz w:val="24"/>
          <w:szCs w:val="24"/>
        </w:rPr>
        <w:t xml:space="preserve">obtain </w:t>
      </w:r>
      <w:r w:rsidRPr="00472377">
        <w:rPr>
          <w:rFonts w:ascii="Times New Roman" w:hAnsi="Times New Roman" w:cs="Times New Roman"/>
          <w:sz w:val="24"/>
          <w:szCs w:val="24"/>
        </w:rPr>
        <w:t>from past understanding</w:t>
      </w:r>
      <w:r w:rsidR="006241F3" w:rsidRPr="00472377">
        <w:rPr>
          <w:rFonts w:ascii="Times New Roman" w:hAnsi="Times New Roman" w:cs="Times New Roman"/>
          <w:sz w:val="24"/>
          <w:szCs w:val="24"/>
        </w:rPr>
        <w:t>s</w:t>
      </w:r>
      <w:r w:rsidRPr="00472377">
        <w:rPr>
          <w:rFonts w:ascii="Times New Roman" w:hAnsi="Times New Roman" w:cs="Times New Roman"/>
          <w:sz w:val="24"/>
          <w:szCs w:val="24"/>
        </w:rPr>
        <w:t xml:space="preserve"> (commonality with comparative exercises), vicarious </w:t>
      </w:r>
      <w:r w:rsidR="006241F3" w:rsidRPr="00472377">
        <w:rPr>
          <w:rFonts w:ascii="Times New Roman" w:hAnsi="Times New Roman" w:cs="Times New Roman"/>
          <w:sz w:val="24"/>
          <w:szCs w:val="24"/>
        </w:rPr>
        <w:t>understanding</w:t>
      </w:r>
      <w:r w:rsidRPr="00472377">
        <w:rPr>
          <w:rFonts w:ascii="Times New Roman" w:hAnsi="Times New Roman" w:cs="Times New Roman"/>
          <w:sz w:val="24"/>
          <w:szCs w:val="24"/>
        </w:rPr>
        <w:t xml:space="preserve"> (</w:t>
      </w:r>
      <w:r w:rsidR="009E7146" w:rsidRPr="00472377">
        <w:rPr>
          <w:rFonts w:ascii="Times New Roman" w:hAnsi="Times New Roman" w:cs="Times New Roman"/>
          <w:sz w:val="24"/>
          <w:szCs w:val="24"/>
        </w:rPr>
        <w:t xml:space="preserve">through </w:t>
      </w:r>
      <w:r w:rsidRPr="00472377">
        <w:rPr>
          <w:rFonts w:ascii="Times New Roman" w:hAnsi="Times New Roman" w:cs="Times New Roman"/>
          <w:sz w:val="24"/>
          <w:szCs w:val="24"/>
        </w:rPr>
        <w:t xml:space="preserve">others), social help and support, </w:t>
      </w:r>
      <w:r w:rsidR="009E7146" w:rsidRPr="00472377">
        <w:rPr>
          <w:rFonts w:ascii="Times New Roman" w:hAnsi="Times New Roman" w:cs="Times New Roman"/>
          <w:sz w:val="24"/>
          <w:szCs w:val="24"/>
        </w:rPr>
        <w:t xml:space="preserve">their </w:t>
      </w:r>
      <w:r w:rsidRPr="00472377">
        <w:rPr>
          <w:rFonts w:ascii="Times New Roman" w:hAnsi="Times New Roman" w:cs="Times New Roman"/>
          <w:sz w:val="24"/>
          <w:szCs w:val="24"/>
        </w:rPr>
        <w:t>mental state</w:t>
      </w:r>
      <w:r w:rsidR="009E7146" w:rsidRPr="00472377">
        <w:rPr>
          <w:rFonts w:ascii="Times New Roman" w:hAnsi="Times New Roman" w:cs="Times New Roman"/>
          <w:sz w:val="24"/>
          <w:szCs w:val="24"/>
        </w:rPr>
        <w:t>s</w:t>
      </w:r>
      <w:r w:rsidRPr="00472377">
        <w:rPr>
          <w:rFonts w:ascii="Times New Roman" w:hAnsi="Times New Roman" w:cs="Times New Roman"/>
          <w:sz w:val="24"/>
          <w:szCs w:val="24"/>
        </w:rPr>
        <w:t xml:space="preserve"> and </w:t>
      </w:r>
      <w:r w:rsidR="009E7146" w:rsidRPr="00472377">
        <w:rPr>
          <w:rFonts w:ascii="Times New Roman" w:hAnsi="Times New Roman" w:cs="Times New Roman"/>
          <w:sz w:val="24"/>
          <w:szCs w:val="24"/>
        </w:rPr>
        <w:t>demeanors</w:t>
      </w:r>
      <w:r w:rsidRPr="00472377">
        <w:rPr>
          <w:rFonts w:ascii="Times New Roman" w:hAnsi="Times New Roman" w:cs="Times New Roman"/>
          <w:sz w:val="24"/>
          <w:szCs w:val="24"/>
        </w:rPr>
        <w:t xml:space="preserve"> toward </w:t>
      </w:r>
      <w:r w:rsidR="00A9207E" w:rsidRPr="00472377">
        <w:rPr>
          <w:rFonts w:ascii="Times New Roman" w:hAnsi="Times New Roman" w:cs="Times New Roman"/>
          <w:sz w:val="24"/>
          <w:szCs w:val="24"/>
        </w:rPr>
        <w:t>a task</w:t>
      </w:r>
      <w:r w:rsidR="009E7146" w:rsidRPr="00472377">
        <w:rPr>
          <w:rFonts w:ascii="Times New Roman" w:hAnsi="Times New Roman" w:cs="Times New Roman"/>
          <w:sz w:val="24"/>
          <w:szCs w:val="24"/>
        </w:rPr>
        <w:t>,</w:t>
      </w:r>
      <w:r w:rsidRPr="00472377">
        <w:rPr>
          <w:rFonts w:ascii="Times New Roman" w:hAnsi="Times New Roman" w:cs="Times New Roman"/>
          <w:sz w:val="24"/>
          <w:szCs w:val="24"/>
        </w:rPr>
        <w:t xml:space="preserve"> and decisions on signs they </w:t>
      </w:r>
      <w:r w:rsidR="009E7146" w:rsidRPr="00472377">
        <w:rPr>
          <w:rFonts w:ascii="Times New Roman" w:hAnsi="Times New Roman" w:cs="Times New Roman"/>
          <w:sz w:val="24"/>
          <w:szCs w:val="24"/>
        </w:rPr>
        <w:t xml:space="preserve">perceive </w:t>
      </w:r>
      <w:r w:rsidRPr="00472377">
        <w:rPr>
          <w:rFonts w:ascii="Times New Roman" w:hAnsi="Times New Roman" w:cs="Times New Roman"/>
          <w:sz w:val="24"/>
          <w:szCs w:val="24"/>
        </w:rPr>
        <w:t>from a similar source. As such, people decipher and gauge outcomes dependent on their self-viability convictions</w:t>
      </w:r>
      <w:r w:rsidR="005C56F2" w:rsidRPr="00472377">
        <w:rPr>
          <w:rFonts w:ascii="Times New Roman" w:hAnsi="Times New Roman" w:cs="Times New Roman"/>
          <w:sz w:val="24"/>
          <w:szCs w:val="24"/>
        </w:rPr>
        <w:t xml:space="preserve">. </w:t>
      </w:r>
      <w:r w:rsidR="00656B05" w:rsidRPr="00472377">
        <w:rPr>
          <w:rFonts w:ascii="Times New Roman" w:hAnsi="Times New Roman" w:cs="Times New Roman"/>
          <w:sz w:val="24"/>
          <w:szCs w:val="24"/>
        </w:rPr>
        <w:t>Therefore, the following hypothes</w:t>
      </w:r>
      <w:r w:rsidR="009E7146" w:rsidRPr="00472377">
        <w:rPr>
          <w:rFonts w:ascii="Times New Roman" w:hAnsi="Times New Roman" w:cs="Times New Roman"/>
          <w:sz w:val="24"/>
          <w:szCs w:val="24"/>
        </w:rPr>
        <w:t>e</w:t>
      </w:r>
      <w:r w:rsidR="00656B05" w:rsidRPr="00472377">
        <w:rPr>
          <w:rFonts w:ascii="Times New Roman" w:hAnsi="Times New Roman" w:cs="Times New Roman"/>
          <w:sz w:val="24"/>
          <w:szCs w:val="24"/>
        </w:rPr>
        <w:t xml:space="preserve">s </w:t>
      </w:r>
      <w:r w:rsidR="00407C10">
        <w:rPr>
          <w:rFonts w:ascii="Times New Roman" w:hAnsi="Times New Roman" w:cs="Times New Roman"/>
          <w:sz w:val="24"/>
          <w:szCs w:val="24"/>
        </w:rPr>
        <w:t>are</w:t>
      </w:r>
      <w:r w:rsidR="00407C10" w:rsidRPr="00472377">
        <w:rPr>
          <w:rFonts w:ascii="Times New Roman" w:hAnsi="Times New Roman" w:cs="Times New Roman"/>
          <w:sz w:val="24"/>
          <w:szCs w:val="24"/>
        </w:rPr>
        <w:t xml:space="preserve"> </w:t>
      </w:r>
      <w:r w:rsidR="00656B05" w:rsidRPr="00472377">
        <w:rPr>
          <w:rFonts w:ascii="Times New Roman" w:hAnsi="Times New Roman" w:cs="Times New Roman"/>
          <w:sz w:val="24"/>
          <w:szCs w:val="24"/>
        </w:rPr>
        <w:t>proposed</w:t>
      </w:r>
      <w:r w:rsidR="00656B05" w:rsidRPr="00472377">
        <w:rPr>
          <w:rFonts w:ascii="Times New Roman" w:hAnsi="Times New Roman" w:cs="Times New Roman"/>
          <w:sz w:val="24"/>
          <w:szCs w:val="24"/>
          <w:rtl/>
        </w:rPr>
        <w:t xml:space="preserve"> </w:t>
      </w:r>
      <w:r w:rsidR="00A9207E" w:rsidRPr="00472377">
        <w:rPr>
          <w:rFonts w:ascii="Times New Roman" w:hAnsi="Times New Roman" w:cs="Times New Roman"/>
          <w:sz w:val="24"/>
          <w:szCs w:val="24"/>
          <w:rtl/>
        </w:rPr>
        <w:t>:</w:t>
      </w:r>
    </w:p>
    <w:p w14:paraId="4ED2DBBE" w14:textId="044BB570" w:rsidR="009516FF" w:rsidRPr="00472377" w:rsidRDefault="009516FF" w:rsidP="00EC219C">
      <w:pPr>
        <w:spacing w:after="0" w:line="480" w:lineRule="auto"/>
        <w:jc w:val="both"/>
        <w:rPr>
          <w:rFonts w:ascii="Times New Roman" w:hAnsi="Times New Roman" w:cs="Times New Roman"/>
          <w:b/>
          <w:bCs/>
          <w:sz w:val="24"/>
          <w:szCs w:val="24"/>
        </w:rPr>
      </w:pPr>
      <w:r w:rsidRPr="00472377">
        <w:rPr>
          <w:rFonts w:ascii="Times New Roman" w:hAnsi="Times New Roman" w:cs="Times New Roman"/>
          <w:b/>
          <w:bCs/>
          <w:sz w:val="24"/>
          <w:szCs w:val="24"/>
        </w:rPr>
        <w:t>H10: Self-efficacy positively influence</w:t>
      </w:r>
      <w:r w:rsidR="00FA3068" w:rsidRPr="00472377">
        <w:rPr>
          <w:rFonts w:ascii="Times New Roman" w:hAnsi="Times New Roman" w:cs="Times New Roman"/>
          <w:b/>
          <w:bCs/>
          <w:sz w:val="24"/>
          <w:szCs w:val="24"/>
        </w:rPr>
        <w:t>s</w:t>
      </w:r>
      <w:r w:rsidRPr="00472377">
        <w:rPr>
          <w:rFonts w:ascii="Times New Roman" w:hAnsi="Times New Roman" w:cs="Times New Roman"/>
          <w:b/>
          <w:bCs/>
          <w:sz w:val="24"/>
          <w:szCs w:val="24"/>
        </w:rPr>
        <w:t xml:space="preserve"> students</w:t>
      </w:r>
      <w:r w:rsidR="00795DA0" w:rsidRPr="00472377">
        <w:rPr>
          <w:rFonts w:ascii="Times New Roman" w:hAnsi="Times New Roman" w:cs="Times New Roman"/>
          <w:b/>
          <w:bCs/>
          <w:sz w:val="24"/>
          <w:szCs w:val="24"/>
        </w:rPr>
        <w:t>’</w:t>
      </w:r>
      <w:r w:rsidRPr="00472377">
        <w:rPr>
          <w:rFonts w:ascii="Times New Roman" w:hAnsi="Times New Roman" w:cs="Times New Roman"/>
          <w:b/>
          <w:bCs/>
          <w:sz w:val="24"/>
          <w:szCs w:val="24"/>
        </w:rPr>
        <w:t xml:space="preserve"> satisfaction.</w:t>
      </w:r>
    </w:p>
    <w:p w14:paraId="18640D2B" w14:textId="78274BC6" w:rsidR="009C1BE0" w:rsidRPr="00472377" w:rsidRDefault="009516FF" w:rsidP="00EC219C">
      <w:pPr>
        <w:spacing w:after="0" w:line="480" w:lineRule="auto"/>
        <w:jc w:val="both"/>
        <w:rPr>
          <w:rFonts w:ascii="Times New Roman" w:hAnsi="Times New Roman" w:cs="Times New Roman"/>
          <w:b/>
          <w:bCs/>
          <w:sz w:val="24"/>
          <w:szCs w:val="24"/>
        </w:rPr>
      </w:pPr>
      <w:r w:rsidRPr="00472377">
        <w:rPr>
          <w:rFonts w:ascii="Times New Roman" w:hAnsi="Times New Roman" w:cs="Times New Roman"/>
          <w:b/>
          <w:bCs/>
          <w:sz w:val="24"/>
          <w:szCs w:val="24"/>
        </w:rPr>
        <w:t>H11: Self-</w:t>
      </w:r>
      <w:r w:rsidR="009B1F6D" w:rsidRPr="00472377">
        <w:rPr>
          <w:rFonts w:ascii="Times New Roman" w:hAnsi="Times New Roman" w:cs="Times New Roman"/>
          <w:b/>
          <w:bCs/>
          <w:sz w:val="24"/>
          <w:szCs w:val="24"/>
        </w:rPr>
        <w:t>efficacy</w:t>
      </w:r>
      <w:r w:rsidRPr="00472377">
        <w:rPr>
          <w:rFonts w:ascii="Times New Roman" w:hAnsi="Times New Roman" w:cs="Times New Roman"/>
          <w:b/>
          <w:bCs/>
          <w:sz w:val="24"/>
          <w:szCs w:val="24"/>
        </w:rPr>
        <w:t xml:space="preserve"> positively influence</w:t>
      </w:r>
      <w:r w:rsidR="00FA3068" w:rsidRPr="00472377">
        <w:rPr>
          <w:rFonts w:ascii="Times New Roman" w:hAnsi="Times New Roman" w:cs="Times New Roman"/>
          <w:b/>
          <w:bCs/>
          <w:sz w:val="24"/>
          <w:szCs w:val="24"/>
        </w:rPr>
        <w:t>s</w:t>
      </w:r>
      <w:r w:rsidRPr="00472377">
        <w:rPr>
          <w:rFonts w:ascii="Times New Roman" w:hAnsi="Times New Roman" w:cs="Times New Roman"/>
          <w:b/>
          <w:bCs/>
          <w:sz w:val="24"/>
          <w:szCs w:val="24"/>
        </w:rPr>
        <w:t xml:space="preserve"> personal outcome expectation</w:t>
      </w:r>
      <w:r w:rsidR="00EA7BB5" w:rsidRPr="00472377">
        <w:rPr>
          <w:rFonts w:ascii="Times New Roman" w:hAnsi="Times New Roman" w:cs="Times New Roman"/>
          <w:b/>
          <w:bCs/>
          <w:sz w:val="24"/>
          <w:szCs w:val="24"/>
        </w:rPr>
        <w:t>s</w:t>
      </w:r>
      <w:r w:rsidRPr="00472377">
        <w:rPr>
          <w:rFonts w:ascii="Times New Roman" w:hAnsi="Times New Roman" w:cs="Times New Roman"/>
          <w:b/>
          <w:bCs/>
          <w:sz w:val="24"/>
          <w:szCs w:val="24"/>
        </w:rPr>
        <w:t>.</w:t>
      </w:r>
      <w:bookmarkStart w:id="7" w:name="_Hlk50587346"/>
    </w:p>
    <w:p w14:paraId="4DAAE28A" w14:textId="602C0CF2" w:rsidR="00627E17" w:rsidRPr="00472377" w:rsidRDefault="00627E17" w:rsidP="00EC219C">
      <w:pPr>
        <w:spacing w:before="360" w:after="60" w:line="480" w:lineRule="auto"/>
        <w:ind w:right="567"/>
        <w:jc w:val="both"/>
        <w:rPr>
          <w:rFonts w:ascii="Times New Roman" w:hAnsi="Times New Roman" w:cs="Times New Roman"/>
          <w:sz w:val="24"/>
          <w:szCs w:val="24"/>
        </w:rPr>
      </w:pPr>
      <w:r w:rsidRPr="00472377">
        <w:rPr>
          <w:rFonts w:ascii="Times New Roman" w:hAnsi="Times New Roman" w:cs="Times New Roman"/>
          <w:i/>
          <w:iCs/>
          <w:sz w:val="24"/>
          <w:szCs w:val="24"/>
        </w:rPr>
        <w:t xml:space="preserve">Personal </w:t>
      </w:r>
      <w:r w:rsidR="00FA3068" w:rsidRPr="00472377">
        <w:rPr>
          <w:rFonts w:ascii="Times New Roman" w:hAnsi="Times New Roman" w:cs="Times New Roman"/>
          <w:i/>
          <w:iCs/>
          <w:sz w:val="24"/>
          <w:szCs w:val="24"/>
        </w:rPr>
        <w:t>o</w:t>
      </w:r>
      <w:r w:rsidRPr="00472377">
        <w:rPr>
          <w:rFonts w:ascii="Times New Roman" w:hAnsi="Times New Roman" w:cs="Times New Roman"/>
          <w:i/>
          <w:iCs/>
          <w:sz w:val="24"/>
          <w:szCs w:val="24"/>
        </w:rPr>
        <w:t xml:space="preserve">utcome </w:t>
      </w:r>
      <w:r w:rsidR="00FA3068" w:rsidRPr="00472377">
        <w:rPr>
          <w:rFonts w:ascii="Times New Roman" w:hAnsi="Times New Roman" w:cs="Times New Roman"/>
          <w:i/>
          <w:iCs/>
          <w:sz w:val="24"/>
          <w:szCs w:val="24"/>
        </w:rPr>
        <w:t>e</w:t>
      </w:r>
      <w:r w:rsidRPr="00472377">
        <w:rPr>
          <w:rFonts w:ascii="Times New Roman" w:hAnsi="Times New Roman" w:cs="Times New Roman"/>
          <w:i/>
          <w:iCs/>
          <w:sz w:val="24"/>
          <w:szCs w:val="24"/>
        </w:rPr>
        <w:t>xpectation</w:t>
      </w:r>
      <w:r w:rsidR="008677F7" w:rsidRPr="00472377">
        <w:rPr>
          <w:rFonts w:ascii="Times New Roman" w:hAnsi="Times New Roman" w:cs="Times New Roman"/>
          <w:i/>
          <w:iCs/>
          <w:sz w:val="24"/>
          <w:szCs w:val="24"/>
        </w:rPr>
        <w:t>s</w:t>
      </w:r>
    </w:p>
    <w:bookmarkEnd w:id="7"/>
    <w:p w14:paraId="45860E6E" w14:textId="2D3C5ACB" w:rsidR="00656B05" w:rsidRPr="00472377" w:rsidRDefault="00627E17" w:rsidP="00EC219C">
      <w:pPr>
        <w:spacing w:after="0" w:line="480" w:lineRule="auto"/>
        <w:jc w:val="both"/>
        <w:rPr>
          <w:rFonts w:ascii="Times New Roman" w:hAnsi="Times New Roman" w:cs="Times New Roman"/>
          <w:sz w:val="24"/>
          <w:szCs w:val="24"/>
        </w:rPr>
      </w:pPr>
      <w:r w:rsidRPr="00472377">
        <w:rPr>
          <w:rFonts w:ascii="Times New Roman" w:hAnsi="Times New Roman" w:cs="Times New Roman"/>
          <w:sz w:val="24"/>
          <w:szCs w:val="24"/>
        </w:rPr>
        <w:t xml:space="preserve">Individual result desire is </w:t>
      </w:r>
      <w:r w:rsidR="00407C10">
        <w:rPr>
          <w:rFonts w:ascii="Times New Roman" w:hAnsi="Times New Roman" w:cs="Times New Roman"/>
          <w:sz w:val="24"/>
          <w:szCs w:val="24"/>
        </w:rPr>
        <w:t>“</w:t>
      </w:r>
      <w:r w:rsidRPr="00472377">
        <w:rPr>
          <w:rFonts w:ascii="Times New Roman" w:hAnsi="Times New Roman" w:cs="Times New Roman"/>
          <w:sz w:val="24"/>
          <w:szCs w:val="24"/>
        </w:rPr>
        <w:t>an individual</w:t>
      </w:r>
      <w:r w:rsidR="00357832" w:rsidRPr="00472377">
        <w:rPr>
          <w:rFonts w:ascii="Times New Roman" w:hAnsi="Times New Roman" w:cs="Times New Roman"/>
          <w:sz w:val="24"/>
          <w:szCs w:val="24"/>
        </w:rPr>
        <w:t>’</w:t>
      </w:r>
      <w:r w:rsidRPr="00472377">
        <w:rPr>
          <w:rFonts w:ascii="Times New Roman" w:hAnsi="Times New Roman" w:cs="Times New Roman"/>
          <w:sz w:val="24"/>
          <w:szCs w:val="24"/>
        </w:rPr>
        <w:t>s gauge that a given conduct will prompt a specific result</w:t>
      </w:r>
      <w:r w:rsidR="00407C10">
        <w:rPr>
          <w:rFonts w:ascii="Times New Roman" w:hAnsi="Times New Roman" w:cs="Times New Roman"/>
          <w:sz w:val="24"/>
          <w:szCs w:val="24"/>
        </w:rPr>
        <w:t>”</w:t>
      </w:r>
      <w:r w:rsidRPr="00472377">
        <w:rPr>
          <w:rFonts w:ascii="Times New Roman" w:hAnsi="Times New Roman" w:cs="Times New Roman"/>
          <w:sz w:val="24"/>
          <w:szCs w:val="24"/>
        </w:rPr>
        <w:t xml:space="preserve"> (Bandura 1977</w:t>
      </w:r>
      <w:r w:rsidR="00510A99" w:rsidRPr="00472377">
        <w:rPr>
          <w:rFonts w:ascii="Times New Roman" w:hAnsi="Times New Roman" w:cs="Times New Roman"/>
          <w:sz w:val="24"/>
          <w:szCs w:val="24"/>
        </w:rPr>
        <w:t>b</w:t>
      </w:r>
      <w:r w:rsidR="00AD641B" w:rsidRPr="00472377">
        <w:rPr>
          <w:rFonts w:ascii="Times New Roman" w:hAnsi="Times New Roman" w:cs="Times New Roman"/>
          <w:sz w:val="24"/>
          <w:szCs w:val="24"/>
        </w:rPr>
        <w:t xml:space="preserve">, </w:t>
      </w:r>
      <w:r w:rsidRPr="00472377">
        <w:rPr>
          <w:rFonts w:ascii="Times New Roman" w:hAnsi="Times New Roman" w:cs="Times New Roman"/>
          <w:sz w:val="24"/>
          <w:szCs w:val="24"/>
        </w:rPr>
        <w:t>193)</w:t>
      </w:r>
      <w:r w:rsidR="00AD641B" w:rsidRPr="00472377">
        <w:rPr>
          <w:rFonts w:ascii="Times New Roman" w:hAnsi="Times New Roman" w:cs="Times New Roman"/>
          <w:sz w:val="24"/>
          <w:szCs w:val="24"/>
        </w:rPr>
        <w:t>, while</w:t>
      </w:r>
      <w:r w:rsidRPr="00472377">
        <w:rPr>
          <w:rFonts w:ascii="Times New Roman" w:hAnsi="Times New Roman" w:cs="Times New Roman"/>
          <w:sz w:val="24"/>
          <w:szCs w:val="24"/>
        </w:rPr>
        <w:t xml:space="preserve"> </w:t>
      </w:r>
      <w:r w:rsidR="00AD641B" w:rsidRPr="00472377">
        <w:rPr>
          <w:rFonts w:ascii="Times New Roman" w:hAnsi="Times New Roman" w:cs="Times New Roman"/>
          <w:sz w:val="24"/>
          <w:szCs w:val="24"/>
        </w:rPr>
        <w:t xml:space="preserve">result </w:t>
      </w:r>
      <w:r w:rsidRPr="00472377">
        <w:rPr>
          <w:rFonts w:ascii="Times New Roman" w:hAnsi="Times New Roman" w:cs="Times New Roman"/>
          <w:sz w:val="24"/>
          <w:szCs w:val="24"/>
        </w:rPr>
        <w:t>hopes are the outcomes of a specific activity (Bandura 1986). There is a connection between the necessary aptitudes, for example, physical capacity (self-adequacy) and mental capacity (individual result desires); physical capacity normally emerges before mental capacity (Bandura 1986</w:t>
      </w:r>
      <w:r w:rsidR="00A75EED" w:rsidRPr="00472377">
        <w:rPr>
          <w:rFonts w:ascii="Times New Roman" w:hAnsi="Times New Roman" w:cs="Times New Roman"/>
          <w:sz w:val="24"/>
          <w:szCs w:val="24"/>
        </w:rPr>
        <w:t>,</w:t>
      </w:r>
      <w:r w:rsidRPr="00472377">
        <w:rPr>
          <w:rFonts w:ascii="Times New Roman" w:hAnsi="Times New Roman" w:cs="Times New Roman"/>
          <w:sz w:val="24"/>
          <w:szCs w:val="24"/>
        </w:rPr>
        <w:t xml:space="preserve"> 1977</w:t>
      </w:r>
      <w:r w:rsidR="00510A99" w:rsidRPr="00472377">
        <w:rPr>
          <w:rFonts w:ascii="Times New Roman" w:hAnsi="Times New Roman" w:cs="Times New Roman"/>
          <w:sz w:val="24"/>
          <w:szCs w:val="24"/>
        </w:rPr>
        <w:t>b</w:t>
      </w:r>
      <w:r w:rsidRPr="00472377">
        <w:rPr>
          <w:rFonts w:ascii="Times New Roman" w:hAnsi="Times New Roman" w:cs="Times New Roman"/>
          <w:sz w:val="24"/>
          <w:szCs w:val="24"/>
        </w:rPr>
        <w:t xml:space="preserve">). </w:t>
      </w:r>
      <w:r w:rsidR="00407C10">
        <w:rPr>
          <w:rFonts w:ascii="Times New Roman" w:hAnsi="Times New Roman" w:cs="Times New Roman"/>
          <w:sz w:val="24"/>
          <w:szCs w:val="24"/>
        </w:rPr>
        <w:t>“</w:t>
      </w:r>
      <w:r w:rsidR="00A75EED" w:rsidRPr="00472377">
        <w:rPr>
          <w:rFonts w:ascii="Times New Roman" w:hAnsi="Times New Roman" w:cs="Times New Roman"/>
          <w:sz w:val="24"/>
          <w:szCs w:val="24"/>
        </w:rPr>
        <w:t>P</w:t>
      </w:r>
      <w:r w:rsidRPr="00472377">
        <w:rPr>
          <w:rFonts w:ascii="Times New Roman" w:hAnsi="Times New Roman" w:cs="Times New Roman"/>
          <w:sz w:val="24"/>
          <w:szCs w:val="24"/>
        </w:rPr>
        <w:t>eople expecting constructive advantages from utilizing PCs will be more exceptionally energetic than those not anticipating any advantages, while likewise being relentless in their endeavors to find out additional</w:t>
      </w:r>
      <w:r w:rsidR="00407C10">
        <w:rPr>
          <w:rFonts w:ascii="Times New Roman" w:hAnsi="Times New Roman" w:cs="Times New Roman"/>
          <w:sz w:val="24"/>
          <w:szCs w:val="24"/>
        </w:rPr>
        <w:t>”</w:t>
      </w:r>
      <w:r w:rsidR="00A75EED" w:rsidRPr="00472377">
        <w:rPr>
          <w:rFonts w:ascii="Times New Roman" w:hAnsi="Times New Roman" w:cs="Times New Roman"/>
          <w:sz w:val="24"/>
          <w:szCs w:val="24"/>
        </w:rPr>
        <w:t xml:space="preserve"> (Compeau and Higgins 1995, 122); thus</w:t>
      </w:r>
      <w:r w:rsidRPr="00472377">
        <w:rPr>
          <w:rFonts w:ascii="Times New Roman" w:hAnsi="Times New Roman" w:cs="Times New Roman"/>
          <w:sz w:val="24"/>
          <w:szCs w:val="24"/>
        </w:rPr>
        <w:t>,</w:t>
      </w:r>
      <w:r w:rsidR="00EA7BB5" w:rsidRPr="00472377">
        <w:rPr>
          <w:rFonts w:ascii="Times New Roman" w:hAnsi="Times New Roman" w:cs="Times New Roman"/>
          <w:sz w:val="24"/>
          <w:szCs w:val="24"/>
        </w:rPr>
        <w:t xml:space="preserve"> positive</w:t>
      </w:r>
      <w:r w:rsidRPr="00472377">
        <w:rPr>
          <w:rFonts w:ascii="Times New Roman" w:hAnsi="Times New Roman" w:cs="Times New Roman"/>
          <w:sz w:val="24"/>
          <w:szCs w:val="24"/>
        </w:rPr>
        <w:t xml:space="preserve"> outcomes </w:t>
      </w:r>
      <w:r w:rsidR="0045739A" w:rsidRPr="00472377">
        <w:rPr>
          <w:rFonts w:ascii="Times New Roman" w:hAnsi="Times New Roman" w:cs="Times New Roman"/>
          <w:sz w:val="24"/>
          <w:szCs w:val="24"/>
        </w:rPr>
        <w:t>derive from</w:t>
      </w:r>
      <w:r w:rsidRPr="00472377">
        <w:rPr>
          <w:rFonts w:ascii="Times New Roman" w:hAnsi="Times New Roman" w:cs="Times New Roman"/>
          <w:sz w:val="24"/>
          <w:szCs w:val="24"/>
        </w:rPr>
        <w:t xml:space="preserve"> </w:t>
      </w:r>
      <w:r w:rsidR="0045739A" w:rsidRPr="00472377">
        <w:rPr>
          <w:rFonts w:ascii="Times New Roman" w:hAnsi="Times New Roman" w:cs="Times New Roman"/>
          <w:sz w:val="24"/>
          <w:szCs w:val="24"/>
        </w:rPr>
        <w:t xml:space="preserve">result </w:t>
      </w:r>
      <w:r w:rsidRPr="00472377">
        <w:rPr>
          <w:rFonts w:ascii="Times New Roman" w:hAnsi="Times New Roman" w:cs="Times New Roman"/>
          <w:sz w:val="24"/>
          <w:szCs w:val="24"/>
        </w:rPr>
        <w:t xml:space="preserve">viability and result desires </w:t>
      </w:r>
      <w:r w:rsidR="00407C10">
        <w:rPr>
          <w:rFonts w:ascii="Times New Roman" w:hAnsi="Times New Roman" w:cs="Times New Roman"/>
          <w:sz w:val="24"/>
          <w:szCs w:val="24"/>
        </w:rPr>
        <w:t>as</w:t>
      </w:r>
      <w:r w:rsidRPr="00472377">
        <w:rPr>
          <w:rFonts w:ascii="Times New Roman" w:hAnsi="Times New Roman" w:cs="Times New Roman"/>
          <w:sz w:val="24"/>
          <w:szCs w:val="24"/>
        </w:rPr>
        <w:t xml:space="preserve"> individuals regularly settle on activity</w:t>
      </w:r>
      <w:r w:rsidR="0045739A" w:rsidRPr="00472377">
        <w:rPr>
          <w:rFonts w:ascii="Times New Roman" w:hAnsi="Times New Roman" w:cs="Times New Roman"/>
          <w:sz w:val="24"/>
          <w:szCs w:val="24"/>
        </w:rPr>
        <w:t>-</w:t>
      </w:r>
      <w:r w:rsidRPr="00472377">
        <w:rPr>
          <w:rFonts w:ascii="Times New Roman" w:hAnsi="Times New Roman" w:cs="Times New Roman"/>
          <w:sz w:val="24"/>
          <w:szCs w:val="24"/>
        </w:rPr>
        <w:t xml:space="preserve">based choices that are established </w:t>
      </w:r>
      <w:r w:rsidR="00EA7BB5" w:rsidRPr="00472377">
        <w:rPr>
          <w:rFonts w:ascii="Times New Roman" w:hAnsi="Times New Roman" w:cs="Times New Roman"/>
          <w:sz w:val="24"/>
          <w:szCs w:val="24"/>
        </w:rPr>
        <w:t>within</w:t>
      </w:r>
      <w:r w:rsidRPr="00472377">
        <w:rPr>
          <w:rFonts w:ascii="Times New Roman" w:hAnsi="Times New Roman" w:cs="Times New Roman"/>
          <w:sz w:val="24"/>
          <w:szCs w:val="24"/>
        </w:rPr>
        <w:t xml:space="preserve"> their abilities (Bandura 1986). </w:t>
      </w:r>
      <w:r w:rsidR="00B62EB9" w:rsidRPr="00472377">
        <w:rPr>
          <w:rFonts w:ascii="Times New Roman" w:hAnsi="Times New Roman" w:cs="Times New Roman"/>
          <w:sz w:val="24"/>
          <w:szCs w:val="24"/>
        </w:rPr>
        <w:t>T</w:t>
      </w:r>
      <w:r w:rsidRPr="00472377">
        <w:rPr>
          <w:rFonts w:ascii="Times New Roman" w:hAnsi="Times New Roman" w:cs="Times New Roman"/>
          <w:sz w:val="24"/>
          <w:szCs w:val="24"/>
        </w:rPr>
        <w:t xml:space="preserve">he intensity of constructive results </w:t>
      </w:r>
      <w:r w:rsidR="00B62EB9" w:rsidRPr="00472377">
        <w:rPr>
          <w:rFonts w:ascii="Times New Roman" w:hAnsi="Times New Roman" w:cs="Times New Roman"/>
          <w:sz w:val="24"/>
          <w:szCs w:val="24"/>
        </w:rPr>
        <w:t>can spur</w:t>
      </w:r>
      <w:r w:rsidRPr="00472377">
        <w:rPr>
          <w:rFonts w:ascii="Times New Roman" w:hAnsi="Times New Roman" w:cs="Times New Roman"/>
          <w:sz w:val="24"/>
          <w:szCs w:val="24"/>
        </w:rPr>
        <w:t xml:space="preserve"> individuals to attempt </w:t>
      </w:r>
      <w:r w:rsidR="00EA7BB5" w:rsidRPr="00472377">
        <w:rPr>
          <w:rFonts w:ascii="Times New Roman" w:hAnsi="Times New Roman" w:cs="Times New Roman"/>
          <w:sz w:val="24"/>
          <w:szCs w:val="24"/>
        </w:rPr>
        <w:t xml:space="preserve">tasks </w:t>
      </w:r>
      <w:r w:rsidRPr="00472377">
        <w:rPr>
          <w:rFonts w:ascii="Times New Roman" w:hAnsi="Times New Roman" w:cs="Times New Roman"/>
          <w:sz w:val="24"/>
          <w:szCs w:val="24"/>
        </w:rPr>
        <w:t xml:space="preserve">and </w:t>
      </w:r>
      <w:r w:rsidR="00B62EB9" w:rsidRPr="00472377">
        <w:rPr>
          <w:rFonts w:ascii="Times New Roman" w:hAnsi="Times New Roman" w:cs="Times New Roman"/>
          <w:sz w:val="24"/>
          <w:szCs w:val="24"/>
        </w:rPr>
        <w:t>search</w:t>
      </w:r>
      <w:r w:rsidRPr="00472377">
        <w:rPr>
          <w:rFonts w:ascii="Times New Roman" w:hAnsi="Times New Roman" w:cs="Times New Roman"/>
          <w:sz w:val="24"/>
          <w:szCs w:val="24"/>
        </w:rPr>
        <w:t xml:space="preserve"> for complex assignments</w:t>
      </w:r>
      <w:r w:rsidR="00407C10">
        <w:rPr>
          <w:rFonts w:ascii="Times New Roman" w:hAnsi="Times New Roman" w:cs="Times New Roman"/>
          <w:sz w:val="24"/>
          <w:szCs w:val="24"/>
        </w:rPr>
        <w:t>, and</w:t>
      </w:r>
      <w:r w:rsidRPr="00472377">
        <w:rPr>
          <w:rFonts w:ascii="Times New Roman" w:hAnsi="Times New Roman" w:cs="Times New Roman"/>
          <w:sz w:val="24"/>
          <w:szCs w:val="24"/>
        </w:rPr>
        <w:t xml:space="preserve"> </w:t>
      </w:r>
      <w:r w:rsidR="00407C10">
        <w:rPr>
          <w:rFonts w:ascii="Times New Roman" w:hAnsi="Times New Roman" w:cs="Times New Roman"/>
          <w:sz w:val="24"/>
          <w:szCs w:val="24"/>
        </w:rPr>
        <w:t>as</w:t>
      </w:r>
      <w:r w:rsidR="00407C10" w:rsidRPr="00472377">
        <w:rPr>
          <w:rFonts w:ascii="Times New Roman" w:hAnsi="Times New Roman" w:cs="Times New Roman"/>
          <w:sz w:val="24"/>
          <w:szCs w:val="24"/>
        </w:rPr>
        <w:t xml:space="preserve"> </w:t>
      </w:r>
      <w:r w:rsidRPr="00472377">
        <w:rPr>
          <w:rFonts w:ascii="Times New Roman" w:hAnsi="Times New Roman" w:cs="Times New Roman"/>
          <w:sz w:val="24"/>
          <w:szCs w:val="24"/>
        </w:rPr>
        <w:t>they are fulfilled</w:t>
      </w:r>
      <w:r w:rsidR="00407C10">
        <w:rPr>
          <w:rFonts w:ascii="Times New Roman" w:hAnsi="Times New Roman" w:cs="Times New Roman"/>
          <w:sz w:val="24"/>
          <w:szCs w:val="24"/>
        </w:rPr>
        <w:t>,</w:t>
      </w:r>
      <w:r w:rsidRPr="00472377">
        <w:rPr>
          <w:rFonts w:ascii="Times New Roman" w:hAnsi="Times New Roman" w:cs="Times New Roman"/>
          <w:sz w:val="24"/>
          <w:szCs w:val="24"/>
        </w:rPr>
        <w:t xml:space="preserve"> </w:t>
      </w:r>
      <w:r w:rsidR="00EA7BB5" w:rsidRPr="00472377">
        <w:rPr>
          <w:rFonts w:ascii="Times New Roman" w:hAnsi="Times New Roman" w:cs="Times New Roman"/>
          <w:sz w:val="24"/>
          <w:szCs w:val="24"/>
        </w:rPr>
        <w:t xml:space="preserve">feel </w:t>
      </w:r>
      <w:r w:rsidR="00B62EB9" w:rsidRPr="00472377">
        <w:rPr>
          <w:rFonts w:ascii="Times New Roman" w:hAnsi="Times New Roman" w:cs="Times New Roman"/>
          <w:sz w:val="24"/>
          <w:szCs w:val="24"/>
        </w:rPr>
        <w:t xml:space="preserve">secure </w:t>
      </w:r>
      <w:r w:rsidRPr="00472377">
        <w:rPr>
          <w:rFonts w:ascii="Times New Roman" w:hAnsi="Times New Roman" w:cs="Times New Roman"/>
          <w:sz w:val="24"/>
          <w:szCs w:val="24"/>
        </w:rPr>
        <w:t xml:space="preserve">about </w:t>
      </w:r>
      <w:r w:rsidR="00B62EB9" w:rsidRPr="00472377">
        <w:rPr>
          <w:rFonts w:ascii="Times New Roman" w:hAnsi="Times New Roman" w:cs="Times New Roman"/>
          <w:sz w:val="24"/>
          <w:szCs w:val="24"/>
        </w:rPr>
        <w:t>managing possible future</w:t>
      </w:r>
      <w:r w:rsidRPr="00472377">
        <w:rPr>
          <w:rFonts w:ascii="Times New Roman" w:hAnsi="Times New Roman" w:cs="Times New Roman"/>
          <w:sz w:val="24"/>
          <w:szCs w:val="24"/>
        </w:rPr>
        <w:t xml:space="preserve"> events</w:t>
      </w:r>
      <w:r w:rsidR="00B62EB9" w:rsidRPr="00472377">
        <w:rPr>
          <w:rFonts w:ascii="Times New Roman" w:hAnsi="Times New Roman" w:cs="Times New Roman"/>
          <w:sz w:val="24"/>
          <w:szCs w:val="24"/>
        </w:rPr>
        <w:t xml:space="preserve"> (Johnson and Marakas 2000)</w:t>
      </w:r>
      <w:r w:rsidRPr="00472377">
        <w:rPr>
          <w:rFonts w:ascii="Times New Roman" w:hAnsi="Times New Roman" w:cs="Times New Roman"/>
          <w:sz w:val="24"/>
          <w:szCs w:val="24"/>
        </w:rPr>
        <w:t>. Conduct is controlled by result desires if there are uncontrolled viability convictions</w:t>
      </w:r>
      <w:r w:rsidR="00795DA0" w:rsidRPr="00472377">
        <w:rPr>
          <w:rFonts w:ascii="Times New Roman" w:hAnsi="Times New Roman" w:cs="Times New Roman"/>
          <w:sz w:val="24"/>
          <w:szCs w:val="24"/>
        </w:rPr>
        <w:t>.</w:t>
      </w:r>
      <w:r w:rsidR="00656B05" w:rsidRPr="00472377">
        <w:rPr>
          <w:rFonts w:ascii="Times New Roman" w:hAnsi="Times New Roman" w:cs="Times New Roman"/>
          <w:sz w:val="24"/>
          <w:szCs w:val="24"/>
        </w:rPr>
        <w:t xml:space="preserve"> To address this important issue, this study propose</w:t>
      </w:r>
      <w:r w:rsidR="00EA7BB5" w:rsidRPr="00472377">
        <w:rPr>
          <w:rFonts w:ascii="Times New Roman" w:hAnsi="Times New Roman" w:cs="Times New Roman"/>
          <w:sz w:val="24"/>
          <w:szCs w:val="24"/>
        </w:rPr>
        <w:t>d</w:t>
      </w:r>
      <w:r w:rsidR="00656B05" w:rsidRPr="00472377">
        <w:rPr>
          <w:rFonts w:ascii="Times New Roman" w:hAnsi="Times New Roman" w:cs="Times New Roman"/>
          <w:sz w:val="24"/>
          <w:szCs w:val="24"/>
        </w:rPr>
        <w:t xml:space="preserve"> the following hypothesis</w:t>
      </w:r>
      <w:r w:rsidR="00EA7BB5" w:rsidRPr="00472377">
        <w:rPr>
          <w:rFonts w:ascii="Times New Roman" w:hAnsi="Times New Roman" w:cs="Times New Roman"/>
          <w:sz w:val="24"/>
          <w:szCs w:val="24"/>
          <w:rtl/>
        </w:rPr>
        <w:t>:</w:t>
      </w:r>
    </w:p>
    <w:p w14:paraId="1524C523" w14:textId="7F73F0B0" w:rsidR="008371A1" w:rsidRPr="00472377" w:rsidRDefault="00656B05" w:rsidP="00EC219C">
      <w:pPr>
        <w:spacing w:after="0" w:line="480" w:lineRule="auto"/>
        <w:jc w:val="both"/>
        <w:rPr>
          <w:rFonts w:ascii="Times New Roman" w:hAnsi="Times New Roman" w:cs="Times New Roman"/>
          <w:sz w:val="24"/>
          <w:szCs w:val="24"/>
        </w:rPr>
      </w:pPr>
      <w:r w:rsidRPr="00472377">
        <w:rPr>
          <w:rFonts w:ascii="Times New Roman" w:hAnsi="Times New Roman" w:cs="Times New Roman"/>
          <w:b/>
          <w:bCs/>
          <w:sz w:val="24"/>
          <w:szCs w:val="24"/>
        </w:rPr>
        <w:t>H</w:t>
      </w:r>
      <w:r w:rsidR="009B1F6D" w:rsidRPr="00472377">
        <w:rPr>
          <w:rFonts w:ascii="Times New Roman" w:hAnsi="Times New Roman" w:cs="Times New Roman"/>
          <w:b/>
          <w:bCs/>
          <w:sz w:val="24"/>
          <w:szCs w:val="24"/>
        </w:rPr>
        <w:t>12</w:t>
      </w:r>
      <w:r w:rsidRPr="00472377">
        <w:rPr>
          <w:rFonts w:ascii="Times New Roman" w:hAnsi="Times New Roman" w:cs="Times New Roman"/>
          <w:b/>
          <w:bCs/>
          <w:sz w:val="24"/>
          <w:szCs w:val="24"/>
        </w:rPr>
        <w:t xml:space="preserve">: </w:t>
      </w:r>
      <w:r w:rsidR="009B1F6D" w:rsidRPr="00472377">
        <w:rPr>
          <w:rFonts w:ascii="Times New Roman" w:hAnsi="Times New Roman" w:cs="Times New Roman"/>
          <w:b/>
          <w:bCs/>
          <w:sz w:val="24"/>
          <w:szCs w:val="24"/>
        </w:rPr>
        <w:t>Personal outcome expectation</w:t>
      </w:r>
      <w:r w:rsidR="00EA7BB5" w:rsidRPr="00472377">
        <w:rPr>
          <w:rFonts w:ascii="Times New Roman" w:hAnsi="Times New Roman" w:cs="Times New Roman"/>
          <w:b/>
          <w:bCs/>
          <w:sz w:val="24"/>
          <w:szCs w:val="24"/>
        </w:rPr>
        <w:t>s</w:t>
      </w:r>
      <w:r w:rsidRPr="00472377">
        <w:rPr>
          <w:rFonts w:ascii="Times New Roman" w:hAnsi="Times New Roman" w:cs="Times New Roman"/>
          <w:b/>
          <w:bCs/>
          <w:sz w:val="24"/>
          <w:szCs w:val="24"/>
        </w:rPr>
        <w:t xml:space="preserve"> positively influence </w:t>
      </w:r>
      <w:r w:rsidR="009B1F6D" w:rsidRPr="00472377">
        <w:rPr>
          <w:rFonts w:ascii="Times New Roman" w:hAnsi="Times New Roman" w:cs="Times New Roman"/>
          <w:b/>
          <w:bCs/>
          <w:sz w:val="24"/>
          <w:szCs w:val="24"/>
        </w:rPr>
        <w:t>students</w:t>
      </w:r>
      <w:r w:rsidR="00357832" w:rsidRPr="00472377">
        <w:rPr>
          <w:rFonts w:ascii="Times New Roman" w:hAnsi="Times New Roman" w:cs="Times New Roman"/>
          <w:b/>
          <w:bCs/>
          <w:sz w:val="24"/>
          <w:szCs w:val="24"/>
        </w:rPr>
        <w:t>’</w:t>
      </w:r>
      <w:r w:rsidR="009B1F6D" w:rsidRPr="00472377">
        <w:rPr>
          <w:rFonts w:ascii="Times New Roman" w:hAnsi="Times New Roman" w:cs="Times New Roman"/>
          <w:b/>
          <w:bCs/>
          <w:sz w:val="24"/>
          <w:szCs w:val="24"/>
        </w:rPr>
        <w:t xml:space="preserve"> </w:t>
      </w:r>
      <w:r w:rsidR="00FA3068" w:rsidRPr="00472377">
        <w:rPr>
          <w:rFonts w:ascii="Times New Roman" w:hAnsi="Times New Roman" w:cs="Times New Roman"/>
          <w:b/>
          <w:bCs/>
          <w:sz w:val="24"/>
          <w:szCs w:val="24"/>
        </w:rPr>
        <w:t>continuous</w:t>
      </w:r>
      <w:r w:rsidR="009B1F6D" w:rsidRPr="00472377">
        <w:rPr>
          <w:rFonts w:ascii="Times New Roman" w:hAnsi="Times New Roman" w:cs="Times New Roman"/>
          <w:b/>
          <w:bCs/>
          <w:sz w:val="24"/>
          <w:szCs w:val="24"/>
        </w:rPr>
        <w:t xml:space="preserve"> intention to use LMS</w:t>
      </w:r>
      <w:r w:rsidR="00FA3068" w:rsidRPr="00472377">
        <w:rPr>
          <w:rFonts w:ascii="Times New Roman" w:hAnsi="Times New Roman" w:cs="Times New Roman"/>
          <w:b/>
          <w:bCs/>
          <w:sz w:val="24"/>
          <w:szCs w:val="24"/>
        </w:rPr>
        <w:t>s</w:t>
      </w:r>
      <w:r w:rsidRPr="00472377">
        <w:rPr>
          <w:rFonts w:ascii="Times New Roman" w:hAnsi="Times New Roman" w:cs="Times New Roman"/>
          <w:b/>
          <w:bCs/>
          <w:sz w:val="24"/>
          <w:szCs w:val="24"/>
        </w:rPr>
        <w:t>.</w:t>
      </w:r>
    </w:p>
    <w:p w14:paraId="771BBE4F" w14:textId="77167A91" w:rsidR="00D8736F" w:rsidRPr="00472377" w:rsidRDefault="008371A1" w:rsidP="00EC219C">
      <w:pPr>
        <w:spacing w:before="360" w:after="60" w:line="480" w:lineRule="auto"/>
        <w:ind w:right="567"/>
        <w:jc w:val="both"/>
        <w:rPr>
          <w:rFonts w:ascii="Times New Roman" w:hAnsi="Times New Roman" w:cs="Times New Roman"/>
          <w:b/>
          <w:bCs/>
          <w:sz w:val="24"/>
          <w:szCs w:val="24"/>
        </w:rPr>
      </w:pPr>
      <w:r w:rsidRPr="00472377">
        <w:rPr>
          <w:rFonts w:ascii="Times New Roman" w:hAnsi="Times New Roman" w:cs="Times New Roman"/>
          <w:b/>
          <w:bCs/>
          <w:sz w:val="24"/>
          <w:szCs w:val="24"/>
        </w:rPr>
        <w:t xml:space="preserve">Research </w:t>
      </w:r>
      <w:r w:rsidR="00FA3068" w:rsidRPr="00472377">
        <w:rPr>
          <w:rFonts w:ascii="Times New Roman" w:hAnsi="Times New Roman" w:cs="Times New Roman"/>
          <w:b/>
          <w:bCs/>
          <w:sz w:val="24"/>
          <w:szCs w:val="24"/>
        </w:rPr>
        <w:t>m</w:t>
      </w:r>
      <w:r w:rsidRPr="00472377">
        <w:rPr>
          <w:rFonts w:ascii="Times New Roman" w:hAnsi="Times New Roman" w:cs="Times New Roman"/>
          <w:b/>
          <w:bCs/>
          <w:sz w:val="24"/>
          <w:szCs w:val="24"/>
        </w:rPr>
        <w:t>ethodology</w:t>
      </w:r>
    </w:p>
    <w:p w14:paraId="64B9BF14" w14:textId="34690CF4" w:rsidR="00D8736F" w:rsidRPr="00472377" w:rsidRDefault="00D8736F" w:rsidP="00EC219C">
      <w:pPr>
        <w:spacing w:before="360" w:after="60" w:line="480" w:lineRule="auto"/>
        <w:ind w:right="567"/>
        <w:jc w:val="both"/>
        <w:rPr>
          <w:rFonts w:ascii="Times New Roman" w:hAnsi="Times New Roman" w:cs="Times New Roman"/>
          <w:sz w:val="24"/>
          <w:szCs w:val="24"/>
        </w:rPr>
      </w:pPr>
      <w:r w:rsidRPr="00472377">
        <w:rPr>
          <w:rFonts w:ascii="Times New Roman" w:hAnsi="Times New Roman" w:cs="Times New Roman"/>
          <w:b/>
          <w:bCs/>
          <w:i/>
          <w:iCs/>
          <w:sz w:val="24"/>
          <w:szCs w:val="24"/>
        </w:rPr>
        <w:t>Measures</w:t>
      </w:r>
    </w:p>
    <w:p w14:paraId="1A37DE01" w14:textId="6556E7E2" w:rsidR="00D8736F" w:rsidRPr="00472377" w:rsidRDefault="00616BAE" w:rsidP="00EC219C">
      <w:pPr>
        <w:spacing w:after="0" w:line="480" w:lineRule="auto"/>
        <w:jc w:val="both"/>
        <w:rPr>
          <w:rFonts w:ascii="Times New Roman" w:hAnsi="Times New Roman" w:cs="Times New Roman"/>
          <w:sz w:val="24"/>
          <w:szCs w:val="24"/>
        </w:rPr>
      </w:pPr>
      <w:r w:rsidRPr="00472377">
        <w:rPr>
          <w:rFonts w:ascii="Times New Roman" w:hAnsi="Times New Roman" w:cs="Times New Roman"/>
          <w:sz w:val="24"/>
          <w:szCs w:val="24"/>
        </w:rPr>
        <w:t xml:space="preserve">Surveys are the most popular quantitative research strategy for data collection and are typical in social </w:t>
      </w:r>
      <w:r w:rsidR="00627618" w:rsidRPr="00472377">
        <w:rPr>
          <w:rFonts w:ascii="Times New Roman" w:hAnsi="Times New Roman" w:cs="Times New Roman"/>
          <w:sz w:val="24"/>
          <w:szCs w:val="24"/>
        </w:rPr>
        <w:t>science</w:t>
      </w:r>
      <w:r w:rsidRPr="00472377">
        <w:rPr>
          <w:rFonts w:ascii="Times New Roman" w:hAnsi="Times New Roman" w:cs="Times New Roman"/>
          <w:sz w:val="24"/>
          <w:szCs w:val="24"/>
        </w:rPr>
        <w:t xml:space="preserve"> research. </w:t>
      </w:r>
      <w:r w:rsidR="00F34C64" w:rsidRPr="00472377">
        <w:rPr>
          <w:rFonts w:ascii="Times New Roman" w:hAnsi="Times New Roman" w:cs="Times New Roman"/>
          <w:sz w:val="24"/>
          <w:szCs w:val="24"/>
        </w:rPr>
        <w:t xml:space="preserve">The present </w:t>
      </w:r>
      <w:r w:rsidR="00D8736F" w:rsidRPr="00472377">
        <w:rPr>
          <w:rFonts w:ascii="Times New Roman" w:hAnsi="Times New Roman" w:cs="Times New Roman"/>
          <w:sz w:val="24"/>
          <w:szCs w:val="24"/>
        </w:rPr>
        <w:t>research applied a five-point Likert scale</w:t>
      </w:r>
      <w:r w:rsidRPr="00472377">
        <w:rPr>
          <w:rFonts w:ascii="Times New Roman" w:hAnsi="Times New Roman" w:cs="Times New Roman"/>
          <w:sz w:val="24"/>
          <w:szCs w:val="24"/>
        </w:rPr>
        <w:t xml:space="preserve"> questionnaire</w:t>
      </w:r>
      <w:r w:rsidR="00F34C64" w:rsidRPr="00472377">
        <w:rPr>
          <w:rFonts w:ascii="Times New Roman" w:hAnsi="Times New Roman" w:cs="Times New Roman"/>
          <w:sz w:val="24"/>
          <w:szCs w:val="24"/>
        </w:rPr>
        <w:t>, which</w:t>
      </w:r>
      <w:r w:rsidR="00D8736F" w:rsidRPr="00472377">
        <w:rPr>
          <w:rFonts w:ascii="Times New Roman" w:hAnsi="Times New Roman" w:cs="Times New Roman"/>
          <w:sz w:val="24"/>
          <w:szCs w:val="24"/>
        </w:rPr>
        <w:t xml:space="preserve"> is a quantitative data collection tool (Jamieson 2004). Each item is a </w:t>
      </w:r>
      <w:r w:rsidR="005F5676" w:rsidRPr="00472377">
        <w:rPr>
          <w:rFonts w:ascii="Times New Roman" w:hAnsi="Times New Roman" w:cs="Times New Roman"/>
          <w:sz w:val="24"/>
          <w:szCs w:val="24"/>
        </w:rPr>
        <w:t>statement</w:t>
      </w:r>
      <w:r w:rsidR="00D8736F" w:rsidRPr="00472377">
        <w:rPr>
          <w:rFonts w:ascii="Times New Roman" w:hAnsi="Times New Roman" w:cs="Times New Roman"/>
          <w:sz w:val="24"/>
          <w:szCs w:val="24"/>
        </w:rPr>
        <w:t xml:space="preserve"> to which the respondent must express a degree of agreement or disagreement between 1 </w:t>
      </w:r>
      <w:r w:rsidR="00FE531B" w:rsidRPr="00472377">
        <w:rPr>
          <w:rFonts w:ascii="Times New Roman" w:hAnsi="Times New Roman" w:cs="Times New Roman"/>
          <w:sz w:val="24"/>
          <w:szCs w:val="24"/>
        </w:rPr>
        <w:t>and</w:t>
      </w:r>
      <w:r w:rsidR="00D8736F" w:rsidRPr="00472377">
        <w:rPr>
          <w:rFonts w:ascii="Times New Roman" w:hAnsi="Times New Roman" w:cs="Times New Roman"/>
          <w:sz w:val="24"/>
          <w:szCs w:val="24"/>
        </w:rPr>
        <w:t xml:space="preserve"> 5</w:t>
      </w:r>
      <w:r w:rsidR="008A6F9A" w:rsidRPr="00472377">
        <w:rPr>
          <w:rFonts w:ascii="Times New Roman" w:hAnsi="Times New Roman" w:cs="Times New Roman"/>
          <w:sz w:val="24"/>
          <w:szCs w:val="24"/>
        </w:rPr>
        <w:t xml:space="preserve"> (</w:t>
      </w:r>
      <w:r w:rsidR="005F5676" w:rsidRPr="00472377">
        <w:rPr>
          <w:rFonts w:ascii="Times New Roman" w:hAnsi="Times New Roman" w:cs="Times New Roman"/>
          <w:sz w:val="24"/>
          <w:szCs w:val="24"/>
        </w:rPr>
        <w:t>e.g.</w:t>
      </w:r>
      <w:r w:rsidR="008A6F9A" w:rsidRPr="00472377">
        <w:rPr>
          <w:rFonts w:ascii="Times New Roman" w:eastAsia="Calibri" w:hAnsi="Times New Roman" w:cs="Times New Roman"/>
          <w:sz w:val="24"/>
          <w:szCs w:val="24"/>
        </w:rPr>
        <w:t xml:space="preserve">, </w:t>
      </w:r>
      <w:r w:rsidR="00D8736F" w:rsidRPr="00472377">
        <w:rPr>
          <w:rFonts w:ascii="Times New Roman" w:eastAsia="Calibri" w:hAnsi="Times New Roman" w:cs="Times New Roman"/>
          <w:sz w:val="24"/>
          <w:szCs w:val="24"/>
        </w:rPr>
        <w:t xml:space="preserve">1 </w:t>
      </w:r>
      <w:r w:rsidR="008A6F9A" w:rsidRPr="00472377">
        <w:rPr>
          <w:rFonts w:ascii="Times New Roman" w:eastAsia="Calibri" w:hAnsi="Times New Roman" w:cs="Times New Roman"/>
          <w:sz w:val="24"/>
          <w:szCs w:val="24"/>
        </w:rPr>
        <w:t>=</w:t>
      </w:r>
      <w:r w:rsidR="00D8736F" w:rsidRPr="00472377">
        <w:rPr>
          <w:rFonts w:ascii="Times New Roman" w:eastAsia="Calibri" w:hAnsi="Times New Roman" w:cs="Times New Roman"/>
          <w:sz w:val="24"/>
          <w:szCs w:val="24"/>
        </w:rPr>
        <w:t xml:space="preserve"> </w:t>
      </w:r>
      <w:r w:rsidR="00FE531B" w:rsidRPr="00472377">
        <w:rPr>
          <w:rFonts w:ascii="Times New Roman" w:eastAsia="Calibri" w:hAnsi="Times New Roman" w:cs="Times New Roman"/>
          <w:sz w:val="24"/>
          <w:szCs w:val="24"/>
        </w:rPr>
        <w:t>s</w:t>
      </w:r>
      <w:r w:rsidR="00D8736F" w:rsidRPr="00472377">
        <w:rPr>
          <w:rFonts w:ascii="Times New Roman" w:eastAsia="Calibri" w:hAnsi="Times New Roman" w:cs="Times New Roman"/>
          <w:sz w:val="24"/>
          <w:szCs w:val="24"/>
        </w:rPr>
        <w:t>trongly agree, 2</w:t>
      </w:r>
      <w:r w:rsidR="008A6F9A" w:rsidRPr="00472377">
        <w:rPr>
          <w:rFonts w:ascii="Times New Roman" w:eastAsia="Calibri" w:hAnsi="Times New Roman" w:cs="Times New Roman"/>
          <w:sz w:val="24"/>
          <w:szCs w:val="24"/>
        </w:rPr>
        <w:t xml:space="preserve"> = </w:t>
      </w:r>
      <w:r w:rsidR="00D8736F" w:rsidRPr="00472377">
        <w:rPr>
          <w:rFonts w:ascii="Times New Roman" w:eastAsia="Calibri" w:hAnsi="Times New Roman" w:cs="Times New Roman"/>
          <w:sz w:val="24"/>
          <w:szCs w:val="24"/>
        </w:rPr>
        <w:t xml:space="preserve">agree, 3 </w:t>
      </w:r>
      <w:r w:rsidR="008A6F9A" w:rsidRPr="00472377">
        <w:rPr>
          <w:rFonts w:ascii="Times New Roman" w:eastAsia="Calibri" w:hAnsi="Times New Roman" w:cs="Times New Roman"/>
          <w:sz w:val="24"/>
          <w:szCs w:val="24"/>
        </w:rPr>
        <w:t xml:space="preserve">= </w:t>
      </w:r>
      <w:r w:rsidR="00FE531B" w:rsidRPr="00472377">
        <w:rPr>
          <w:rFonts w:ascii="Times New Roman" w:eastAsia="Calibri" w:hAnsi="Times New Roman" w:cs="Times New Roman"/>
          <w:sz w:val="24"/>
          <w:szCs w:val="24"/>
        </w:rPr>
        <w:t>n</w:t>
      </w:r>
      <w:r w:rsidR="00D8736F" w:rsidRPr="00472377">
        <w:rPr>
          <w:rFonts w:ascii="Times New Roman" w:eastAsia="Calibri" w:hAnsi="Times New Roman" w:cs="Times New Roman"/>
          <w:sz w:val="24"/>
          <w:szCs w:val="24"/>
        </w:rPr>
        <w:t>either agree nor disagree,</w:t>
      </w:r>
      <w:r w:rsidR="008A6F9A" w:rsidRPr="00472377">
        <w:rPr>
          <w:rFonts w:ascii="Times New Roman" w:eastAsia="Calibri" w:hAnsi="Times New Roman" w:cs="Times New Roman"/>
          <w:sz w:val="24"/>
          <w:szCs w:val="24"/>
        </w:rPr>
        <w:t xml:space="preserve"> </w:t>
      </w:r>
      <w:r w:rsidR="00D8736F" w:rsidRPr="00472377">
        <w:rPr>
          <w:rFonts w:ascii="Times New Roman" w:eastAsia="Calibri" w:hAnsi="Times New Roman" w:cs="Times New Roman"/>
          <w:sz w:val="24"/>
          <w:szCs w:val="24"/>
        </w:rPr>
        <w:t>4</w:t>
      </w:r>
      <w:r w:rsidR="008A6F9A" w:rsidRPr="00472377">
        <w:rPr>
          <w:rFonts w:ascii="Times New Roman" w:eastAsia="Calibri" w:hAnsi="Times New Roman" w:cs="Times New Roman"/>
          <w:sz w:val="24"/>
          <w:szCs w:val="24"/>
        </w:rPr>
        <w:t xml:space="preserve"> =</w:t>
      </w:r>
      <w:r w:rsidR="00D8736F" w:rsidRPr="00472377">
        <w:rPr>
          <w:rFonts w:ascii="Times New Roman" w:eastAsia="Calibri" w:hAnsi="Times New Roman" w:cs="Times New Roman"/>
          <w:sz w:val="24"/>
          <w:szCs w:val="24"/>
        </w:rPr>
        <w:t xml:space="preserve"> </w:t>
      </w:r>
      <w:r w:rsidR="00FE531B" w:rsidRPr="00472377">
        <w:rPr>
          <w:rFonts w:ascii="Times New Roman" w:eastAsia="Calibri" w:hAnsi="Times New Roman" w:cs="Times New Roman"/>
          <w:sz w:val="24"/>
          <w:szCs w:val="24"/>
        </w:rPr>
        <w:t>d</w:t>
      </w:r>
      <w:r w:rsidR="00D8736F" w:rsidRPr="00472377">
        <w:rPr>
          <w:rFonts w:ascii="Times New Roman" w:eastAsia="Calibri" w:hAnsi="Times New Roman" w:cs="Times New Roman"/>
          <w:sz w:val="24"/>
          <w:szCs w:val="24"/>
        </w:rPr>
        <w:t>isagree</w:t>
      </w:r>
      <w:r w:rsidR="008A6F9A" w:rsidRPr="00472377">
        <w:rPr>
          <w:rFonts w:ascii="Times New Roman" w:eastAsia="Calibri" w:hAnsi="Times New Roman" w:cs="Times New Roman"/>
          <w:sz w:val="24"/>
          <w:szCs w:val="24"/>
        </w:rPr>
        <w:t>,</w:t>
      </w:r>
      <w:r w:rsidR="00D8736F" w:rsidRPr="00472377">
        <w:rPr>
          <w:rFonts w:ascii="Times New Roman" w:eastAsia="Calibri" w:hAnsi="Times New Roman" w:cs="Times New Roman"/>
          <w:sz w:val="24"/>
          <w:szCs w:val="24"/>
        </w:rPr>
        <w:t xml:space="preserve"> 5</w:t>
      </w:r>
      <w:r w:rsidR="008A6F9A" w:rsidRPr="00472377">
        <w:rPr>
          <w:rFonts w:ascii="Times New Roman" w:eastAsia="Calibri" w:hAnsi="Times New Roman" w:cs="Times New Roman"/>
          <w:sz w:val="24"/>
          <w:szCs w:val="24"/>
        </w:rPr>
        <w:t xml:space="preserve"> =</w:t>
      </w:r>
      <w:r w:rsidR="00D8736F" w:rsidRPr="00472377">
        <w:rPr>
          <w:rFonts w:ascii="Times New Roman" w:eastAsia="Calibri" w:hAnsi="Times New Roman" w:cs="Times New Roman"/>
          <w:sz w:val="24"/>
          <w:szCs w:val="24"/>
        </w:rPr>
        <w:t xml:space="preserve"> </w:t>
      </w:r>
      <w:r w:rsidR="00FE531B" w:rsidRPr="00472377">
        <w:rPr>
          <w:rFonts w:ascii="Times New Roman" w:eastAsia="Calibri" w:hAnsi="Times New Roman" w:cs="Times New Roman"/>
          <w:sz w:val="24"/>
          <w:szCs w:val="24"/>
        </w:rPr>
        <w:t>s</w:t>
      </w:r>
      <w:r w:rsidR="00D8736F" w:rsidRPr="00472377">
        <w:rPr>
          <w:rFonts w:ascii="Times New Roman" w:eastAsia="Calibri" w:hAnsi="Times New Roman" w:cs="Times New Roman"/>
          <w:sz w:val="24"/>
          <w:szCs w:val="24"/>
        </w:rPr>
        <w:t xml:space="preserve">trongly </w:t>
      </w:r>
      <w:r w:rsidR="008A6F9A" w:rsidRPr="00472377">
        <w:rPr>
          <w:rFonts w:ascii="Times New Roman" w:eastAsia="Calibri" w:hAnsi="Times New Roman" w:cs="Times New Roman"/>
          <w:sz w:val="24"/>
          <w:szCs w:val="24"/>
        </w:rPr>
        <w:t>d</w:t>
      </w:r>
      <w:r w:rsidR="00D8736F" w:rsidRPr="00472377">
        <w:rPr>
          <w:rFonts w:ascii="Times New Roman" w:eastAsia="Calibri" w:hAnsi="Times New Roman" w:cs="Times New Roman"/>
          <w:sz w:val="24"/>
          <w:szCs w:val="24"/>
        </w:rPr>
        <w:t>isagree</w:t>
      </w:r>
      <w:r w:rsidR="008A6F9A" w:rsidRPr="00472377">
        <w:rPr>
          <w:rFonts w:ascii="Times New Roman" w:eastAsia="Calibri" w:hAnsi="Times New Roman" w:cs="Times New Roman"/>
          <w:sz w:val="24"/>
          <w:szCs w:val="24"/>
        </w:rPr>
        <w:t>)</w:t>
      </w:r>
      <w:r w:rsidR="00D8736F" w:rsidRPr="00472377">
        <w:rPr>
          <w:rFonts w:ascii="Times New Roman" w:eastAsia="Calibri" w:hAnsi="Times New Roman" w:cs="Times New Roman"/>
          <w:sz w:val="24"/>
          <w:szCs w:val="24"/>
        </w:rPr>
        <w:t>.</w:t>
      </w:r>
      <w:r w:rsidR="002D2B1B" w:rsidRPr="00472377">
        <w:rPr>
          <w:rFonts w:ascii="Times New Roman" w:eastAsia="Calibri" w:hAnsi="Times New Roman" w:cs="Times New Roman"/>
          <w:sz w:val="24"/>
          <w:szCs w:val="24"/>
        </w:rPr>
        <w:t xml:space="preserve"> Four</w:t>
      </w:r>
      <w:r w:rsidR="00D8736F" w:rsidRPr="00472377">
        <w:rPr>
          <w:rFonts w:ascii="Times New Roman" w:eastAsia="Calibri" w:hAnsi="Times New Roman" w:cs="Times New Roman"/>
          <w:sz w:val="24"/>
          <w:szCs w:val="24"/>
        </w:rPr>
        <w:t xml:space="preserve"> independent constructs</w:t>
      </w:r>
      <w:r w:rsidR="002D2B1B" w:rsidRPr="00472377">
        <w:rPr>
          <w:rFonts w:ascii="Times New Roman" w:eastAsia="Calibri" w:hAnsi="Times New Roman" w:cs="Times New Roman"/>
          <w:sz w:val="24"/>
          <w:szCs w:val="24"/>
        </w:rPr>
        <w:t xml:space="preserve"> were examined—</w:t>
      </w:r>
      <w:r w:rsidR="00D8736F" w:rsidRPr="00472377">
        <w:rPr>
          <w:rFonts w:ascii="Times New Roman" w:eastAsia="Calibri" w:hAnsi="Times New Roman" w:cs="Times New Roman"/>
          <w:sz w:val="24"/>
          <w:szCs w:val="24"/>
        </w:rPr>
        <w:t>service quality, information quality, social influence, and prior experience</w:t>
      </w:r>
      <w:r w:rsidR="0079755A" w:rsidRPr="00472377">
        <w:rPr>
          <w:rFonts w:ascii="Times New Roman" w:eastAsia="Calibri" w:hAnsi="Times New Roman" w:cs="Times New Roman"/>
          <w:sz w:val="24"/>
          <w:szCs w:val="24"/>
        </w:rPr>
        <w:t>—as well as</w:t>
      </w:r>
      <w:r w:rsidR="00D8736F" w:rsidRPr="00472377">
        <w:rPr>
          <w:rFonts w:ascii="Times New Roman" w:eastAsia="Calibri" w:hAnsi="Times New Roman" w:cs="Times New Roman"/>
          <w:sz w:val="24"/>
          <w:szCs w:val="24"/>
        </w:rPr>
        <w:t xml:space="preserve"> four dependent constructs</w:t>
      </w:r>
      <w:r w:rsidR="0079755A" w:rsidRPr="00472377">
        <w:rPr>
          <w:rFonts w:ascii="Times New Roman" w:eastAsia="Calibri" w:hAnsi="Times New Roman" w:cs="Times New Roman"/>
          <w:sz w:val="24"/>
          <w:szCs w:val="24"/>
        </w:rPr>
        <w:t>:</w:t>
      </w:r>
      <w:r w:rsidR="00D8736F" w:rsidRPr="00472377">
        <w:rPr>
          <w:rFonts w:ascii="Times New Roman" w:eastAsia="Calibri" w:hAnsi="Times New Roman" w:cs="Times New Roman"/>
          <w:sz w:val="24"/>
          <w:szCs w:val="24"/>
        </w:rPr>
        <w:t xml:space="preserve"> satisfaction, self-efficacy, personal outcome expectation</w:t>
      </w:r>
      <w:r w:rsidR="0079755A" w:rsidRPr="00472377">
        <w:rPr>
          <w:rFonts w:ascii="Times New Roman" w:eastAsia="Calibri" w:hAnsi="Times New Roman" w:cs="Times New Roman"/>
          <w:sz w:val="24"/>
          <w:szCs w:val="24"/>
        </w:rPr>
        <w:t>,</w:t>
      </w:r>
      <w:r w:rsidR="00D8736F" w:rsidRPr="00472377">
        <w:rPr>
          <w:rFonts w:ascii="Times New Roman" w:eastAsia="Calibri" w:hAnsi="Times New Roman" w:cs="Times New Roman"/>
          <w:sz w:val="24"/>
          <w:szCs w:val="24"/>
        </w:rPr>
        <w:t xml:space="preserve"> and </w:t>
      </w:r>
      <w:r w:rsidR="0079755A" w:rsidRPr="00472377">
        <w:rPr>
          <w:rFonts w:ascii="Times New Roman" w:eastAsia="Calibri" w:hAnsi="Times New Roman" w:cs="Times New Roman"/>
          <w:sz w:val="24"/>
          <w:szCs w:val="24"/>
        </w:rPr>
        <w:t xml:space="preserve">continuous </w:t>
      </w:r>
      <w:r w:rsidR="00D8736F" w:rsidRPr="00472377">
        <w:rPr>
          <w:rFonts w:ascii="Times New Roman" w:eastAsia="Calibri" w:hAnsi="Times New Roman" w:cs="Times New Roman"/>
          <w:sz w:val="24"/>
          <w:szCs w:val="24"/>
        </w:rPr>
        <w:t xml:space="preserve">intention. Each of the constructs </w:t>
      </w:r>
      <w:r w:rsidR="0079755A" w:rsidRPr="00472377">
        <w:rPr>
          <w:rFonts w:ascii="Times New Roman" w:eastAsia="Calibri" w:hAnsi="Times New Roman" w:cs="Times New Roman"/>
          <w:sz w:val="24"/>
          <w:szCs w:val="24"/>
        </w:rPr>
        <w:t>was</w:t>
      </w:r>
      <w:r w:rsidR="00D8736F" w:rsidRPr="00472377">
        <w:rPr>
          <w:rFonts w:ascii="Times New Roman" w:eastAsia="Calibri" w:hAnsi="Times New Roman" w:cs="Times New Roman"/>
          <w:sz w:val="24"/>
          <w:szCs w:val="24"/>
        </w:rPr>
        <w:t xml:space="preserve"> measured through multiple items. </w:t>
      </w:r>
    </w:p>
    <w:p w14:paraId="6C4C9B56" w14:textId="444D115C" w:rsidR="00D8736F" w:rsidRPr="00472377" w:rsidRDefault="00D8736F" w:rsidP="00EC219C">
      <w:pPr>
        <w:spacing w:before="360" w:after="60" w:line="480" w:lineRule="auto"/>
        <w:ind w:right="567"/>
        <w:jc w:val="both"/>
        <w:rPr>
          <w:rFonts w:ascii="Times New Roman" w:hAnsi="Times New Roman" w:cs="Times New Roman"/>
          <w:b/>
          <w:bCs/>
          <w:i/>
          <w:iCs/>
          <w:sz w:val="24"/>
          <w:szCs w:val="24"/>
        </w:rPr>
      </w:pPr>
      <w:r w:rsidRPr="00472377">
        <w:rPr>
          <w:rFonts w:ascii="Times New Roman" w:hAnsi="Times New Roman" w:cs="Times New Roman"/>
          <w:b/>
          <w:bCs/>
          <w:i/>
          <w:iCs/>
          <w:sz w:val="24"/>
          <w:szCs w:val="24"/>
        </w:rPr>
        <w:t xml:space="preserve">Pre-test and </w:t>
      </w:r>
      <w:r w:rsidR="0079755A" w:rsidRPr="00472377">
        <w:rPr>
          <w:rFonts w:ascii="Times New Roman" w:hAnsi="Times New Roman" w:cs="Times New Roman"/>
          <w:b/>
          <w:bCs/>
          <w:i/>
          <w:iCs/>
          <w:sz w:val="24"/>
          <w:szCs w:val="24"/>
        </w:rPr>
        <w:t>p</w:t>
      </w:r>
      <w:r w:rsidRPr="00472377">
        <w:rPr>
          <w:rFonts w:ascii="Times New Roman" w:hAnsi="Times New Roman" w:cs="Times New Roman"/>
          <w:b/>
          <w:bCs/>
          <w:i/>
          <w:iCs/>
          <w:sz w:val="24"/>
          <w:szCs w:val="24"/>
        </w:rPr>
        <w:t xml:space="preserve">ilot </w:t>
      </w:r>
      <w:r w:rsidR="0079755A" w:rsidRPr="00472377">
        <w:rPr>
          <w:rFonts w:ascii="Times New Roman" w:hAnsi="Times New Roman" w:cs="Times New Roman"/>
          <w:b/>
          <w:bCs/>
          <w:i/>
          <w:iCs/>
          <w:sz w:val="24"/>
          <w:szCs w:val="24"/>
        </w:rPr>
        <w:t>t</w:t>
      </w:r>
      <w:r w:rsidRPr="00472377">
        <w:rPr>
          <w:rFonts w:ascii="Times New Roman" w:hAnsi="Times New Roman" w:cs="Times New Roman"/>
          <w:b/>
          <w:bCs/>
          <w:i/>
          <w:iCs/>
          <w:sz w:val="24"/>
          <w:szCs w:val="24"/>
        </w:rPr>
        <w:t>est</w:t>
      </w:r>
    </w:p>
    <w:p w14:paraId="03A175A2" w14:textId="31D32707" w:rsidR="00D8736F" w:rsidRPr="00472377" w:rsidRDefault="0079755A" w:rsidP="00EC219C">
      <w:pPr>
        <w:spacing w:after="0" w:line="480" w:lineRule="auto"/>
        <w:jc w:val="both"/>
        <w:rPr>
          <w:rFonts w:ascii="Times New Roman" w:hAnsi="Times New Roman" w:cs="Times New Roman"/>
          <w:sz w:val="24"/>
          <w:szCs w:val="24"/>
        </w:rPr>
      </w:pPr>
      <w:r w:rsidRPr="00472377">
        <w:rPr>
          <w:rFonts w:ascii="Times New Roman" w:hAnsi="Times New Roman" w:cs="Times New Roman"/>
          <w:sz w:val="24"/>
          <w:szCs w:val="24"/>
        </w:rPr>
        <w:t xml:space="preserve">Pre-tests </w:t>
      </w:r>
      <w:r w:rsidR="003E1AAE" w:rsidRPr="00472377">
        <w:rPr>
          <w:rFonts w:ascii="Times New Roman" w:hAnsi="Times New Roman" w:cs="Times New Roman"/>
          <w:sz w:val="24"/>
          <w:szCs w:val="24"/>
        </w:rPr>
        <w:t>allow</w:t>
      </w:r>
      <w:r w:rsidR="005160F8" w:rsidRPr="00472377">
        <w:rPr>
          <w:rFonts w:ascii="Times New Roman" w:hAnsi="Times New Roman" w:cs="Times New Roman"/>
          <w:sz w:val="24"/>
          <w:szCs w:val="24"/>
        </w:rPr>
        <w:t xml:space="preserve"> </w:t>
      </w:r>
      <w:r w:rsidR="00D8736F" w:rsidRPr="00472377">
        <w:rPr>
          <w:rFonts w:ascii="Times New Roman" w:hAnsi="Times New Roman" w:cs="Times New Roman"/>
          <w:sz w:val="24"/>
          <w:szCs w:val="24"/>
        </w:rPr>
        <w:t xml:space="preserve">problems </w:t>
      </w:r>
      <w:r w:rsidR="003E1AAE" w:rsidRPr="00472377">
        <w:rPr>
          <w:rFonts w:ascii="Times New Roman" w:hAnsi="Times New Roman" w:cs="Times New Roman"/>
          <w:sz w:val="24"/>
          <w:szCs w:val="24"/>
        </w:rPr>
        <w:t xml:space="preserve">that </w:t>
      </w:r>
      <w:r w:rsidR="00D8736F" w:rsidRPr="00472377">
        <w:rPr>
          <w:rFonts w:ascii="Times New Roman" w:hAnsi="Times New Roman" w:cs="Times New Roman"/>
          <w:sz w:val="24"/>
          <w:szCs w:val="24"/>
        </w:rPr>
        <w:t xml:space="preserve">cannot be predicted during the application of the questionnaire </w:t>
      </w:r>
      <w:r w:rsidR="003E1AAE" w:rsidRPr="00472377">
        <w:rPr>
          <w:rFonts w:ascii="Times New Roman" w:hAnsi="Times New Roman" w:cs="Times New Roman"/>
          <w:sz w:val="24"/>
          <w:szCs w:val="24"/>
        </w:rPr>
        <w:t xml:space="preserve">to </w:t>
      </w:r>
      <w:r w:rsidR="00D8736F" w:rsidRPr="00472377">
        <w:rPr>
          <w:rFonts w:ascii="Times New Roman" w:hAnsi="Times New Roman" w:cs="Times New Roman"/>
          <w:sz w:val="24"/>
          <w:szCs w:val="24"/>
        </w:rPr>
        <w:t>be taken</w:t>
      </w:r>
      <w:r w:rsidRPr="00472377">
        <w:rPr>
          <w:rFonts w:ascii="Times New Roman" w:hAnsi="Times New Roman" w:cs="Times New Roman"/>
          <w:sz w:val="24"/>
          <w:szCs w:val="24"/>
        </w:rPr>
        <w:t xml:space="preserve"> into</w:t>
      </w:r>
      <w:r w:rsidR="00D8736F" w:rsidRPr="00472377">
        <w:rPr>
          <w:rFonts w:ascii="Times New Roman" w:hAnsi="Times New Roman" w:cs="Times New Roman"/>
          <w:sz w:val="24"/>
          <w:szCs w:val="24"/>
        </w:rPr>
        <w:t xml:space="preserve"> account</w:t>
      </w:r>
      <w:r w:rsidR="003E1AAE" w:rsidRPr="00472377">
        <w:rPr>
          <w:rFonts w:ascii="Times New Roman" w:hAnsi="Times New Roman" w:cs="Times New Roman"/>
          <w:sz w:val="24"/>
          <w:szCs w:val="24"/>
        </w:rPr>
        <w:t>,</w:t>
      </w:r>
      <w:r w:rsidR="00D8736F" w:rsidRPr="00472377">
        <w:rPr>
          <w:rFonts w:ascii="Times New Roman" w:hAnsi="Times New Roman" w:cs="Times New Roman"/>
          <w:sz w:val="24"/>
          <w:szCs w:val="24"/>
        </w:rPr>
        <w:t xml:space="preserve"> </w:t>
      </w:r>
      <w:r w:rsidR="003E1AAE" w:rsidRPr="00472377">
        <w:rPr>
          <w:rFonts w:ascii="Times New Roman" w:hAnsi="Times New Roman" w:cs="Times New Roman"/>
          <w:sz w:val="24"/>
          <w:szCs w:val="24"/>
        </w:rPr>
        <w:t>helping</w:t>
      </w:r>
      <w:r w:rsidR="00D8736F" w:rsidRPr="00472377">
        <w:rPr>
          <w:rFonts w:ascii="Times New Roman" w:hAnsi="Times New Roman" w:cs="Times New Roman"/>
          <w:sz w:val="24"/>
          <w:szCs w:val="24"/>
        </w:rPr>
        <w:t xml:space="preserve"> the researcher obtain better results. Pilot testing</w:t>
      </w:r>
      <w:r w:rsidR="00281E37" w:rsidRPr="00472377">
        <w:rPr>
          <w:rFonts w:ascii="Times New Roman" w:hAnsi="Times New Roman" w:cs="Times New Roman"/>
          <w:sz w:val="24"/>
          <w:szCs w:val="24"/>
        </w:rPr>
        <w:t>, meanwhile,</w:t>
      </w:r>
      <w:r w:rsidR="00D8736F" w:rsidRPr="00472377">
        <w:rPr>
          <w:rFonts w:ascii="Times New Roman" w:hAnsi="Times New Roman" w:cs="Times New Roman"/>
          <w:sz w:val="24"/>
          <w:szCs w:val="24"/>
        </w:rPr>
        <w:t xml:space="preserve"> </w:t>
      </w:r>
      <w:r w:rsidR="00077AE6" w:rsidRPr="00472377">
        <w:rPr>
          <w:rFonts w:ascii="Times New Roman" w:hAnsi="Times New Roman" w:cs="Times New Roman"/>
          <w:sz w:val="24"/>
          <w:szCs w:val="24"/>
        </w:rPr>
        <w:t>aims to establish</w:t>
      </w:r>
      <w:r w:rsidR="00D8736F" w:rsidRPr="00472377">
        <w:rPr>
          <w:rFonts w:ascii="Times New Roman" w:hAnsi="Times New Roman" w:cs="Times New Roman"/>
          <w:sz w:val="24"/>
          <w:szCs w:val="24"/>
        </w:rPr>
        <w:t xml:space="preserve"> if the research instrument will work as a live project </w:t>
      </w:r>
      <w:r w:rsidR="00077AE6" w:rsidRPr="00472377">
        <w:rPr>
          <w:rFonts w:ascii="Times New Roman" w:hAnsi="Times New Roman" w:cs="Times New Roman"/>
          <w:sz w:val="24"/>
          <w:szCs w:val="24"/>
        </w:rPr>
        <w:t xml:space="preserve">through </w:t>
      </w:r>
      <w:r w:rsidR="00CC7459" w:rsidRPr="00472377">
        <w:rPr>
          <w:rFonts w:ascii="Times New Roman" w:hAnsi="Times New Roman" w:cs="Times New Roman"/>
          <w:sz w:val="24"/>
          <w:szCs w:val="24"/>
        </w:rPr>
        <w:t xml:space="preserve">its </w:t>
      </w:r>
      <w:r w:rsidR="00077AE6" w:rsidRPr="00472377">
        <w:rPr>
          <w:rFonts w:ascii="Times New Roman" w:hAnsi="Times New Roman" w:cs="Times New Roman"/>
          <w:sz w:val="24"/>
          <w:szCs w:val="24"/>
        </w:rPr>
        <w:t xml:space="preserve">application </w:t>
      </w:r>
      <w:r w:rsidR="00CC7459" w:rsidRPr="00472377">
        <w:rPr>
          <w:rFonts w:ascii="Times New Roman" w:hAnsi="Times New Roman" w:cs="Times New Roman"/>
          <w:sz w:val="24"/>
          <w:szCs w:val="24"/>
        </w:rPr>
        <w:t>with</w:t>
      </w:r>
      <w:r w:rsidR="00077AE6" w:rsidRPr="00472377">
        <w:rPr>
          <w:rFonts w:ascii="Times New Roman" w:hAnsi="Times New Roman" w:cs="Times New Roman"/>
          <w:sz w:val="24"/>
          <w:szCs w:val="24"/>
        </w:rPr>
        <w:t xml:space="preserve"> a small</w:t>
      </w:r>
      <w:r w:rsidR="00D8736F" w:rsidRPr="00472377">
        <w:rPr>
          <w:rFonts w:ascii="Times New Roman" w:hAnsi="Times New Roman" w:cs="Times New Roman"/>
          <w:sz w:val="24"/>
          <w:szCs w:val="24"/>
        </w:rPr>
        <w:t xml:space="preserve"> pilot population</w:t>
      </w:r>
      <w:r w:rsidR="00CC7459" w:rsidRPr="00472377">
        <w:rPr>
          <w:rFonts w:ascii="Times New Roman" w:hAnsi="Times New Roman" w:cs="Times New Roman"/>
          <w:sz w:val="24"/>
          <w:szCs w:val="24"/>
        </w:rPr>
        <w:t xml:space="preserve"> and</w:t>
      </w:r>
      <w:r w:rsidR="00C85BA5" w:rsidRPr="00472377">
        <w:rPr>
          <w:rFonts w:ascii="Times New Roman" w:hAnsi="Times New Roman" w:cs="Times New Roman"/>
          <w:sz w:val="24"/>
          <w:szCs w:val="24"/>
        </w:rPr>
        <w:t xml:space="preserve"> can</w:t>
      </w:r>
      <w:r w:rsidR="00D8736F" w:rsidRPr="00472377">
        <w:rPr>
          <w:rFonts w:ascii="Times New Roman" w:hAnsi="Times New Roman" w:cs="Times New Roman"/>
          <w:sz w:val="24"/>
          <w:szCs w:val="24"/>
        </w:rPr>
        <w:t xml:space="preserve"> reduce weaknesses </w:t>
      </w:r>
      <w:r w:rsidR="00C85BA5" w:rsidRPr="00472377">
        <w:rPr>
          <w:rFonts w:ascii="Times New Roman" w:hAnsi="Times New Roman" w:cs="Times New Roman"/>
          <w:sz w:val="24"/>
          <w:szCs w:val="24"/>
        </w:rPr>
        <w:t xml:space="preserve">in </w:t>
      </w:r>
      <w:r w:rsidR="00D8736F" w:rsidRPr="00472377">
        <w:rPr>
          <w:rFonts w:ascii="Times New Roman" w:hAnsi="Times New Roman" w:cs="Times New Roman"/>
          <w:sz w:val="24"/>
          <w:szCs w:val="24"/>
        </w:rPr>
        <w:t>the questions before</w:t>
      </w:r>
      <w:r w:rsidR="00C85BA5" w:rsidRPr="00472377">
        <w:rPr>
          <w:rFonts w:ascii="Times New Roman" w:hAnsi="Times New Roman" w:cs="Times New Roman"/>
          <w:sz w:val="24"/>
          <w:szCs w:val="24"/>
        </w:rPr>
        <w:t xml:space="preserve"> a</w:t>
      </w:r>
      <w:r w:rsidR="00D8736F" w:rsidRPr="00472377">
        <w:rPr>
          <w:rFonts w:ascii="Times New Roman" w:hAnsi="Times New Roman" w:cs="Times New Roman"/>
          <w:sz w:val="24"/>
          <w:szCs w:val="24"/>
        </w:rPr>
        <w:t xml:space="preserve"> </w:t>
      </w:r>
      <w:r w:rsidR="00407C10">
        <w:rPr>
          <w:rFonts w:ascii="Times New Roman" w:hAnsi="Times New Roman" w:cs="Times New Roman"/>
          <w:sz w:val="24"/>
          <w:szCs w:val="24"/>
        </w:rPr>
        <w:t xml:space="preserve">field </w:t>
      </w:r>
      <w:r w:rsidR="00D8736F" w:rsidRPr="00472377">
        <w:rPr>
          <w:rFonts w:ascii="Times New Roman" w:hAnsi="Times New Roman" w:cs="Times New Roman"/>
          <w:sz w:val="24"/>
          <w:szCs w:val="24"/>
        </w:rPr>
        <w:t>launch. Initially</w:t>
      </w:r>
      <w:r w:rsidR="00F15E24" w:rsidRPr="00472377">
        <w:rPr>
          <w:rFonts w:ascii="Times New Roman" w:hAnsi="Times New Roman" w:cs="Times New Roman"/>
          <w:sz w:val="24"/>
          <w:szCs w:val="24"/>
        </w:rPr>
        <w:t>,</w:t>
      </w:r>
      <w:r w:rsidR="00D8736F" w:rsidRPr="00472377">
        <w:rPr>
          <w:rFonts w:ascii="Times New Roman" w:hAnsi="Times New Roman" w:cs="Times New Roman"/>
          <w:sz w:val="24"/>
          <w:szCs w:val="24"/>
        </w:rPr>
        <w:t xml:space="preserve"> 50 questionnaires </w:t>
      </w:r>
      <w:r w:rsidR="00F15E24" w:rsidRPr="00472377">
        <w:rPr>
          <w:rFonts w:ascii="Times New Roman" w:hAnsi="Times New Roman" w:cs="Times New Roman"/>
          <w:sz w:val="24"/>
          <w:szCs w:val="24"/>
        </w:rPr>
        <w:t>were</w:t>
      </w:r>
      <w:r w:rsidR="00D8736F" w:rsidRPr="00472377">
        <w:rPr>
          <w:rFonts w:ascii="Times New Roman" w:hAnsi="Times New Roman" w:cs="Times New Roman"/>
          <w:sz w:val="24"/>
          <w:szCs w:val="24"/>
        </w:rPr>
        <w:t xml:space="preserve"> sent to the respondents</w:t>
      </w:r>
      <w:r w:rsidR="00F15E24" w:rsidRPr="00472377">
        <w:rPr>
          <w:rFonts w:ascii="Times New Roman" w:hAnsi="Times New Roman" w:cs="Times New Roman"/>
          <w:sz w:val="24"/>
          <w:szCs w:val="24"/>
        </w:rPr>
        <w:t>,</w:t>
      </w:r>
      <w:r w:rsidR="00D8736F" w:rsidRPr="00472377">
        <w:rPr>
          <w:rFonts w:ascii="Times New Roman" w:hAnsi="Times New Roman" w:cs="Times New Roman"/>
          <w:sz w:val="24"/>
          <w:szCs w:val="24"/>
        </w:rPr>
        <w:t xml:space="preserve"> and</w:t>
      </w:r>
      <w:r w:rsidR="00F15E24" w:rsidRPr="00472377">
        <w:rPr>
          <w:rFonts w:ascii="Times New Roman" w:hAnsi="Times New Roman" w:cs="Times New Roman"/>
          <w:sz w:val="24"/>
          <w:szCs w:val="24"/>
        </w:rPr>
        <w:t xml:space="preserve"> the</w:t>
      </w:r>
      <w:r w:rsidR="00D8736F" w:rsidRPr="00472377">
        <w:rPr>
          <w:rFonts w:ascii="Times New Roman" w:hAnsi="Times New Roman" w:cs="Times New Roman"/>
          <w:sz w:val="24"/>
          <w:szCs w:val="24"/>
        </w:rPr>
        <w:t xml:space="preserve"> exploratory factor examination results indicated that each of the eight elements had </w:t>
      </w:r>
      <w:r w:rsidR="00F15E24" w:rsidRPr="00472377">
        <w:rPr>
          <w:rFonts w:ascii="Times New Roman" w:hAnsi="Times New Roman" w:cs="Times New Roman"/>
          <w:sz w:val="24"/>
          <w:szCs w:val="24"/>
        </w:rPr>
        <w:t xml:space="preserve">good </w:t>
      </w:r>
      <w:r w:rsidR="00D8736F" w:rsidRPr="00472377">
        <w:rPr>
          <w:rFonts w:ascii="Times New Roman" w:hAnsi="Times New Roman" w:cs="Times New Roman"/>
          <w:sz w:val="24"/>
          <w:szCs w:val="24"/>
        </w:rPr>
        <w:t>dependability and legitimacy. A few concerns raised during the pilot study</w:t>
      </w:r>
      <w:r w:rsidR="00C405B0" w:rsidRPr="00472377">
        <w:rPr>
          <w:rFonts w:ascii="Times New Roman" w:hAnsi="Times New Roman" w:cs="Times New Roman"/>
          <w:sz w:val="24"/>
          <w:szCs w:val="24"/>
        </w:rPr>
        <w:t>,</w:t>
      </w:r>
      <w:r w:rsidR="00D8736F" w:rsidRPr="00472377">
        <w:rPr>
          <w:rFonts w:ascii="Times New Roman" w:hAnsi="Times New Roman" w:cs="Times New Roman"/>
          <w:sz w:val="24"/>
          <w:szCs w:val="24"/>
        </w:rPr>
        <w:t xml:space="preserve"> </w:t>
      </w:r>
      <w:r w:rsidR="00C405B0" w:rsidRPr="00472377">
        <w:rPr>
          <w:rFonts w:ascii="Times New Roman" w:hAnsi="Times New Roman" w:cs="Times New Roman"/>
          <w:sz w:val="24"/>
          <w:szCs w:val="24"/>
        </w:rPr>
        <w:t xml:space="preserve">related to the clarity </w:t>
      </w:r>
      <w:r w:rsidR="00D8736F" w:rsidRPr="00472377">
        <w:rPr>
          <w:rFonts w:ascii="Times New Roman" w:hAnsi="Times New Roman" w:cs="Times New Roman"/>
          <w:sz w:val="24"/>
          <w:szCs w:val="24"/>
        </w:rPr>
        <w:t>of guidelines and questions, the general design, and other minor remarks</w:t>
      </w:r>
      <w:r w:rsidR="00C405B0" w:rsidRPr="00472377">
        <w:rPr>
          <w:rFonts w:ascii="Times New Roman" w:hAnsi="Times New Roman" w:cs="Times New Roman"/>
          <w:sz w:val="24"/>
          <w:szCs w:val="24"/>
        </w:rPr>
        <w:t>, were addressed</w:t>
      </w:r>
      <w:r w:rsidR="00D8736F" w:rsidRPr="00472377">
        <w:rPr>
          <w:rFonts w:ascii="Times New Roman" w:hAnsi="Times New Roman" w:cs="Times New Roman"/>
          <w:sz w:val="24"/>
          <w:szCs w:val="24"/>
        </w:rPr>
        <w:t xml:space="preserve">. All ambiguities were </w:t>
      </w:r>
      <w:r w:rsidR="000F0A38" w:rsidRPr="00472377">
        <w:rPr>
          <w:rFonts w:ascii="Times New Roman" w:hAnsi="Times New Roman" w:cs="Times New Roman"/>
          <w:sz w:val="24"/>
          <w:szCs w:val="24"/>
        </w:rPr>
        <w:t xml:space="preserve">removed </w:t>
      </w:r>
      <w:r w:rsidR="00D8736F" w:rsidRPr="00472377">
        <w:rPr>
          <w:rFonts w:ascii="Times New Roman" w:hAnsi="Times New Roman" w:cs="Times New Roman"/>
          <w:sz w:val="24"/>
          <w:szCs w:val="24"/>
        </w:rPr>
        <w:t>to guarantee the meaningfulness of the scales.</w:t>
      </w:r>
    </w:p>
    <w:p w14:paraId="642A8D15" w14:textId="77777777" w:rsidR="00D8736F" w:rsidRPr="00472377" w:rsidRDefault="00D8736F" w:rsidP="00EC219C">
      <w:pPr>
        <w:spacing w:before="360" w:after="60" w:line="480" w:lineRule="auto"/>
        <w:ind w:right="567"/>
        <w:jc w:val="both"/>
        <w:rPr>
          <w:rFonts w:ascii="Times New Roman" w:hAnsi="Times New Roman" w:cs="Times New Roman"/>
          <w:b/>
          <w:bCs/>
          <w:i/>
          <w:iCs/>
          <w:sz w:val="24"/>
          <w:szCs w:val="24"/>
        </w:rPr>
      </w:pPr>
      <w:r w:rsidRPr="00472377">
        <w:rPr>
          <w:rFonts w:ascii="Times New Roman" w:hAnsi="Times New Roman" w:cs="Times New Roman"/>
          <w:b/>
          <w:bCs/>
          <w:i/>
          <w:iCs/>
          <w:sz w:val="24"/>
          <w:szCs w:val="24"/>
        </w:rPr>
        <w:t>Sample</w:t>
      </w:r>
    </w:p>
    <w:p w14:paraId="17186DEB" w14:textId="386B6FB7" w:rsidR="00D8736F" w:rsidRPr="00472377" w:rsidRDefault="00D8736F" w:rsidP="00EC219C">
      <w:pPr>
        <w:spacing w:after="0" w:line="480" w:lineRule="auto"/>
        <w:jc w:val="both"/>
        <w:rPr>
          <w:rFonts w:ascii="Times New Roman" w:eastAsia="Calibri" w:hAnsi="Times New Roman" w:cs="Times New Roman"/>
          <w:sz w:val="24"/>
          <w:szCs w:val="24"/>
        </w:rPr>
      </w:pPr>
      <w:r w:rsidRPr="00472377">
        <w:rPr>
          <w:rFonts w:ascii="Times New Roman" w:hAnsi="Times New Roman" w:cs="Times New Roman"/>
          <w:sz w:val="24"/>
          <w:szCs w:val="24"/>
        </w:rPr>
        <w:t>Sampling is the process of selecting a set of individuals from a population so as to be able to represent the whole population</w:t>
      </w:r>
      <w:r w:rsidR="00CB6540" w:rsidRPr="00472377">
        <w:rPr>
          <w:rFonts w:ascii="Times New Roman" w:hAnsi="Times New Roman" w:cs="Times New Roman"/>
          <w:sz w:val="24"/>
          <w:szCs w:val="24"/>
        </w:rPr>
        <w:t xml:space="preserve"> in a study</w:t>
      </w:r>
      <w:r w:rsidRPr="00472377">
        <w:rPr>
          <w:rFonts w:ascii="Times New Roman" w:hAnsi="Times New Roman" w:cs="Times New Roman"/>
          <w:sz w:val="24"/>
          <w:szCs w:val="24"/>
        </w:rPr>
        <w:t xml:space="preserve"> (McDonald et al. 2015)</w:t>
      </w:r>
      <w:r w:rsidR="001D70DC" w:rsidRPr="00472377">
        <w:rPr>
          <w:rFonts w:ascii="Times New Roman" w:hAnsi="Times New Roman" w:cs="Times New Roman"/>
          <w:sz w:val="24"/>
          <w:szCs w:val="24"/>
        </w:rPr>
        <w:t>.</w:t>
      </w:r>
      <w:r w:rsidRPr="00472377">
        <w:rPr>
          <w:rFonts w:ascii="Times New Roman" w:hAnsi="Times New Roman" w:cs="Times New Roman"/>
          <w:sz w:val="24"/>
          <w:szCs w:val="24"/>
        </w:rPr>
        <w:t xml:space="preserve"> </w:t>
      </w:r>
      <w:r w:rsidR="000F7C97" w:rsidRPr="00472377">
        <w:rPr>
          <w:rFonts w:ascii="Times New Roman" w:hAnsi="Times New Roman" w:cs="Times New Roman"/>
          <w:sz w:val="24"/>
          <w:szCs w:val="24"/>
        </w:rPr>
        <w:t>Probability</w:t>
      </w:r>
      <w:r w:rsidRPr="00472377">
        <w:rPr>
          <w:rFonts w:ascii="Times New Roman" w:hAnsi="Times New Roman" w:cs="Times New Roman"/>
          <w:sz w:val="24"/>
          <w:szCs w:val="24"/>
        </w:rPr>
        <w:t xml:space="preserve"> sampling is the most</w:t>
      </w:r>
      <w:r w:rsidR="000F7C97" w:rsidRPr="00472377">
        <w:rPr>
          <w:rFonts w:ascii="Times New Roman" w:hAnsi="Times New Roman" w:cs="Times New Roman"/>
          <w:sz w:val="24"/>
          <w:szCs w:val="24"/>
        </w:rPr>
        <w:t xml:space="preserve"> frequently</w:t>
      </w:r>
      <w:r w:rsidRPr="00472377">
        <w:rPr>
          <w:rFonts w:ascii="Times New Roman" w:hAnsi="Times New Roman" w:cs="Times New Roman"/>
          <w:sz w:val="24"/>
          <w:szCs w:val="24"/>
        </w:rPr>
        <w:t xml:space="preserve"> used</w:t>
      </w:r>
      <w:r w:rsidR="001D70DC" w:rsidRPr="00472377">
        <w:rPr>
          <w:rFonts w:ascii="Times New Roman" w:hAnsi="Times New Roman" w:cs="Times New Roman"/>
          <w:sz w:val="24"/>
          <w:szCs w:val="24"/>
        </w:rPr>
        <w:t xml:space="preserve"> method</w:t>
      </w:r>
      <w:r w:rsidRPr="00472377">
        <w:rPr>
          <w:rFonts w:ascii="Times New Roman" w:hAnsi="Times New Roman" w:cs="Times New Roman"/>
          <w:sz w:val="24"/>
          <w:szCs w:val="24"/>
        </w:rPr>
        <w:t xml:space="preserve"> for </w:t>
      </w:r>
      <w:r w:rsidR="000F7C97" w:rsidRPr="00472377">
        <w:rPr>
          <w:rFonts w:ascii="Times New Roman" w:hAnsi="Times New Roman" w:cs="Times New Roman"/>
          <w:sz w:val="24"/>
          <w:szCs w:val="24"/>
        </w:rPr>
        <w:t xml:space="preserve">drawing </w:t>
      </w:r>
      <w:r w:rsidRPr="00472377">
        <w:rPr>
          <w:rFonts w:ascii="Times New Roman" w:hAnsi="Times New Roman" w:cs="Times New Roman"/>
          <w:sz w:val="24"/>
          <w:szCs w:val="24"/>
        </w:rPr>
        <w:t>robust and reliable conclusions.</w:t>
      </w:r>
      <w:r w:rsidR="00430F63" w:rsidRPr="00472377">
        <w:rPr>
          <w:rFonts w:ascii="Times New Roman" w:eastAsia="Calibri" w:hAnsi="Times New Roman" w:cs="Times New Roman"/>
          <w:sz w:val="24"/>
          <w:szCs w:val="24"/>
        </w:rPr>
        <w:t xml:space="preserve"> </w:t>
      </w:r>
      <w:r w:rsidRPr="00472377">
        <w:rPr>
          <w:rFonts w:ascii="Times New Roman" w:eastAsia="Calibri" w:hAnsi="Times New Roman" w:cs="Times New Roman"/>
          <w:sz w:val="24"/>
          <w:szCs w:val="24"/>
        </w:rPr>
        <w:t>A larger sample size better represent</w:t>
      </w:r>
      <w:r w:rsidR="002D150D" w:rsidRPr="00472377">
        <w:rPr>
          <w:rFonts w:ascii="Times New Roman" w:eastAsia="Calibri" w:hAnsi="Times New Roman" w:cs="Times New Roman"/>
          <w:sz w:val="24"/>
          <w:szCs w:val="24"/>
        </w:rPr>
        <w:t>s</w:t>
      </w:r>
      <w:r w:rsidRPr="00472377">
        <w:rPr>
          <w:rFonts w:ascii="Times New Roman" w:eastAsia="Calibri" w:hAnsi="Times New Roman" w:cs="Times New Roman"/>
          <w:sz w:val="24"/>
          <w:szCs w:val="24"/>
        </w:rPr>
        <w:t xml:space="preserve"> the population (Collis and Hussey 2013)</w:t>
      </w:r>
      <w:r w:rsidR="002D150D" w:rsidRPr="00472377">
        <w:rPr>
          <w:rFonts w:ascii="Times New Roman" w:eastAsia="Calibri" w:hAnsi="Times New Roman" w:cs="Times New Roman"/>
          <w:sz w:val="24"/>
          <w:szCs w:val="24"/>
        </w:rPr>
        <w:t>, and</w:t>
      </w:r>
      <w:r w:rsidRPr="00472377">
        <w:rPr>
          <w:rFonts w:ascii="Times New Roman" w:eastAsia="Calibri" w:hAnsi="Times New Roman" w:cs="Times New Roman"/>
          <w:sz w:val="24"/>
          <w:szCs w:val="24"/>
        </w:rPr>
        <w:t xml:space="preserve"> larger data sets improve the quality of the research outcome</w:t>
      </w:r>
      <w:r w:rsidR="002D150D" w:rsidRPr="00472377">
        <w:rPr>
          <w:rFonts w:ascii="Times New Roman" w:eastAsia="Calibri" w:hAnsi="Times New Roman" w:cs="Times New Roman"/>
          <w:sz w:val="24"/>
          <w:szCs w:val="24"/>
        </w:rPr>
        <w:t>s</w:t>
      </w:r>
      <w:r w:rsidRPr="00472377">
        <w:rPr>
          <w:rFonts w:ascii="Times New Roman" w:eastAsia="Calibri" w:hAnsi="Times New Roman" w:cs="Times New Roman"/>
          <w:sz w:val="24"/>
          <w:szCs w:val="24"/>
        </w:rPr>
        <w:t xml:space="preserve"> </w:t>
      </w:r>
      <w:r w:rsidR="00D55DA4" w:rsidRPr="00472377">
        <w:rPr>
          <w:rFonts w:ascii="Times New Roman" w:eastAsia="Calibri" w:hAnsi="Times New Roman" w:cs="Times New Roman"/>
          <w:sz w:val="24"/>
          <w:szCs w:val="24"/>
        </w:rPr>
        <w:t>by enhancing</w:t>
      </w:r>
      <w:r w:rsidRPr="00472377">
        <w:rPr>
          <w:rFonts w:ascii="Times New Roman" w:eastAsia="Calibri" w:hAnsi="Times New Roman" w:cs="Times New Roman"/>
          <w:sz w:val="24"/>
          <w:szCs w:val="24"/>
        </w:rPr>
        <w:t xml:space="preserve"> </w:t>
      </w:r>
      <w:r w:rsidR="00D55DA4" w:rsidRPr="00472377">
        <w:rPr>
          <w:rFonts w:ascii="Times New Roman" w:eastAsia="Calibri" w:hAnsi="Times New Roman" w:cs="Times New Roman"/>
          <w:sz w:val="24"/>
          <w:szCs w:val="24"/>
        </w:rPr>
        <w:t xml:space="preserve">generalizability </w:t>
      </w:r>
      <w:r w:rsidRPr="00472377">
        <w:rPr>
          <w:rFonts w:ascii="Times New Roman" w:eastAsia="Calibri" w:hAnsi="Times New Roman" w:cs="Times New Roman"/>
          <w:sz w:val="24"/>
          <w:szCs w:val="24"/>
        </w:rPr>
        <w:t>and reliability</w:t>
      </w:r>
      <w:r w:rsidRPr="00472377">
        <w:rPr>
          <w:rFonts w:ascii="Times New Roman" w:hAnsi="Times New Roman" w:cs="Times New Roman"/>
          <w:sz w:val="24"/>
          <w:szCs w:val="24"/>
        </w:rPr>
        <w:t xml:space="preserve">. </w:t>
      </w:r>
      <w:r w:rsidR="00D55DA4" w:rsidRPr="00472377">
        <w:rPr>
          <w:rFonts w:ascii="Times New Roman" w:eastAsia="Calibri" w:hAnsi="Times New Roman" w:cs="Times New Roman"/>
          <w:sz w:val="24"/>
          <w:szCs w:val="24"/>
        </w:rPr>
        <w:t>We</w:t>
      </w:r>
      <w:r w:rsidRPr="00472377">
        <w:rPr>
          <w:rFonts w:ascii="Times New Roman" w:eastAsia="Calibri" w:hAnsi="Times New Roman" w:cs="Times New Roman"/>
          <w:sz w:val="24"/>
          <w:szCs w:val="24"/>
        </w:rPr>
        <w:t xml:space="preserve"> sent </w:t>
      </w:r>
      <w:r w:rsidR="00D55DA4" w:rsidRPr="00472377">
        <w:rPr>
          <w:rFonts w:ascii="Times New Roman" w:eastAsia="Calibri" w:hAnsi="Times New Roman" w:cs="Times New Roman"/>
          <w:sz w:val="24"/>
          <w:szCs w:val="24"/>
        </w:rPr>
        <w:t xml:space="preserve">our </w:t>
      </w:r>
      <w:r w:rsidRPr="00472377">
        <w:rPr>
          <w:rFonts w:ascii="Times New Roman" w:eastAsia="Calibri" w:hAnsi="Times New Roman" w:cs="Times New Roman"/>
          <w:sz w:val="24"/>
          <w:szCs w:val="24"/>
        </w:rPr>
        <w:t xml:space="preserve">questionnaire to 400 students </w:t>
      </w:r>
      <w:r w:rsidR="00D55DA4" w:rsidRPr="00472377">
        <w:rPr>
          <w:rFonts w:ascii="Times New Roman" w:eastAsia="Calibri" w:hAnsi="Times New Roman" w:cs="Times New Roman"/>
          <w:sz w:val="24"/>
          <w:szCs w:val="24"/>
        </w:rPr>
        <w:t>and</w:t>
      </w:r>
      <w:r w:rsidRPr="00472377">
        <w:rPr>
          <w:rFonts w:ascii="Times New Roman" w:eastAsia="Calibri" w:hAnsi="Times New Roman" w:cs="Times New Roman"/>
          <w:sz w:val="24"/>
          <w:szCs w:val="24"/>
        </w:rPr>
        <w:t xml:space="preserve"> received 181 completed </w:t>
      </w:r>
      <w:r w:rsidR="00110645" w:rsidRPr="00472377">
        <w:rPr>
          <w:rFonts w:ascii="Times New Roman" w:eastAsia="Calibri" w:hAnsi="Times New Roman" w:cs="Times New Roman"/>
          <w:sz w:val="24"/>
          <w:szCs w:val="24"/>
        </w:rPr>
        <w:t>responses</w:t>
      </w:r>
      <w:r w:rsidRPr="00472377">
        <w:rPr>
          <w:rFonts w:ascii="Times New Roman" w:eastAsia="Calibri" w:hAnsi="Times New Roman" w:cs="Times New Roman"/>
          <w:sz w:val="24"/>
          <w:szCs w:val="24"/>
        </w:rPr>
        <w:t xml:space="preserve">. </w:t>
      </w:r>
      <w:r w:rsidR="00110645" w:rsidRPr="00472377">
        <w:rPr>
          <w:rFonts w:ascii="Times New Roman" w:eastAsia="Calibri" w:hAnsi="Times New Roman" w:cs="Times New Roman"/>
          <w:sz w:val="24"/>
          <w:szCs w:val="24"/>
        </w:rPr>
        <w:t>The sample was</w:t>
      </w:r>
      <w:r w:rsidRPr="00472377">
        <w:rPr>
          <w:rFonts w:ascii="Times New Roman" w:eastAsia="Calibri" w:hAnsi="Times New Roman" w:cs="Times New Roman"/>
          <w:sz w:val="24"/>
          <w:szCs w:val="24"/>
        </w:rPr>
        <w:t xml:space="preserve"> chosen randomly from</w:t>
      </w:r>
      <w:r w:rsidR="00110645" w:rsidRPr="00472377">
        <w:rPr>
          <w:rFonts w:ascii="Times New Roman" w:eastAsia="Calibri" w:hAnsi="Times New Roman" w:cs="Times New Roman"/>
          <w:sz w:val="24"/>
          <w:szCs w:val="24"/>
        </w:rPr>
        <w:t xml:space="preserve"> among</w:t>
      </w:r>
      <w:r w:rsidRPr="00472377">
        <w:rPr>
          <w:rFonts w:ascii="Times New Roman" w:eastAsia="Calibri" w:hAnsi="Times New Roman" w:cs="Times New Roman"/>
          <w:sz w:val="24"/>
          <w:szCs w:val="24"/>
        </w:rPr>
        <w:t xml:space="preserve"> UK</w:t>
      </w:r>
      <w:r w:rsidR="00110645" w:rsidRPr="00472377">
        <w:rPr>
          <w:rFonts w:ascii="Times New Roman" w:eastAsia="Calibri" w:hAnsi="Times New Roman" w:cs="Times New Roman"/>
          <w:sz w:val="24"/>
          <w:szCs w:val="24"/>
        </w:rPr>
        <w:t>-</w:t>
      </w:r>
      <w:r w:rsidRPr="00472377">
        <w:rPr>
          <w:rFonts w:ascii="Times New Roman" w:eastAsia="Calibri" w:hAnsi="Times New Roman" w:cs="Times New Roman"/>
          <w:sz w:val="24"/>
          <w:szCs w:val="24"/>
        </w:rPr>
        <w:t xml:space="preserve">based university students </w:t>
      </w:r>
      <w:r w:rsidR="00407C10">
        <w:rPr>
          <w:rFonts w:ascii="Times New Roman" w:eastAsia="Calibri" w:hAnsi="Times New Roman" w:cs="Times New Roman"/>
          <w:sz w:val="24"/>
          <w:szCs w:val="24"/>
        </w:rPr>
        <w:t>in</w:t>
      </w:r>
      <w:r w:rsidRPr="00472377">
        <w:rPr>
          <w:rFonts w:ascii="Times New Roman" w:eastAsia="Calibri" w:hAnsi="Times New Roman" w:cs="Times New Roman"/>
          <w:sz w:val="24"/>
          <w:szCs w:val="24"/>
        </w:rPr>
        <w:t xml:space="preserve"> </w:t>
      </w:r>
      <w:r w:rsidR="00110645" w:rsidRPr="00472377">
        <w:rPr>
          <w:rFonts w:ascii="Times New Roman" w:eastAsia="Calibri" w:hAnsi="Times New Roman" w:cs="Times New Roman"/>
          <w:sz w:val="24"/>
          <w:szCs w:val="24"/>
        </w:rPr>
        <w:t xml:space="preserve">the first year of an </w:t>
      </w:r>
      <w:r w:rsidRPr="00472377">
        <w:rPr>
          <w:rFonts w:ascii="Times New Roman" w:eastAsia="Calibri" w:hAnsi="Times New Roman" w:cs="Times New Roman"/>
          <w:sz w:val="24"/>
          <w:szCs w:val="24"/>
        </w:rPr>
        <w:t xml:space="preserve">undergraduate program. </w:t>
      </w:r>
    </w:p>
    <w:p w14:paraId="1F3D844C" w14:textId="013DD076" w:rsidR="00D8736F" w:rsidRPr="00472377" w:rsidRDefault="00D8736F" w:rsidP="00EC219C">
      <w:pPr>
        <w:spacing w:before="360" w:after="60" w:line="480" w:lineRule="auto"/>
        <w:ind w:right="567"/>
        <w:jc w:val="both"/>
        <w:rPr>
          <w:rFonts w:ascii="Times New Roman" w:hAnsi="Times New Roman" w:cs="Times New Roman"/>
          <w:b/>
          <w:bCs/>
          <w:i/>
          <w:iCs/>
          <w:sz w:val="24"/>
          <w:szCs w:val="24"/>
        </w:rPr>
      </w:pPr>
      <w:r w:rsidRPr="00472377">
        <w:rPr>
          <w:rFonts w:ascii="Times New Roman" w:hAnsi="Times New Roman" w:cs="Times New Roman"/>
          <w:b/>
          <w:bCs/>
          <w:i/>
          <w:iCs/>
          <w:sz w:val="24"/>
          <w:szCs w:val="24"/>
        </w:rPr>
        <w:t xml:space="preserve">Data </w:t>
      </w:r>
      <w:r w:rsidR="00C30FBA" w:rsidRPr="00472377">
        <w:rPr>
          <w:rFonts w:ascii="Times New Roman" w:hAnsi="Times New Roman" w:cs="Times New Roman"/>
          <w:b/>
          <w:bCs/>
          <w:i/>
          <w:iCs/>
          <w:sz w:val="24"/>
          <w:szCs w:val="24"/>
        </w:rPr>
        <w:t>c</w:t>
      </w:r>
      <w:r w:rsidRPr="00472377">
        <w:rPr>
          <w:rFonts w:ascii="Times New Roman" w:hAnsi="Times New Roman" w:cs="Times New Roman"/>
          <w:b/>
          <w:bCs/>
          <w:i/>
          <w:iCs/>
          <w:sz w:val="24"/>
          <w:szCs w:val="24"/>
        </w:rPr>
        <w:t>ollection</w:t>
      </w:r>
    </w:p>
    <w:p w14:paraId="16092CBB" w14:textId="21E734F6" w:rsidR="00D8736F" w:rsidRPr="00472377" w:rsidRDefault="00D8736F" w:rsidP="00EC219C">
      <w:pPr>
        <w:spacing w:after="0" w:line="480" w:lineRule="auto"/>
        <w:jc w:val="both"/>
        <w:rPr>
          <w:rFonts w:ascii="Times New Roman" w:hAnsi="Times New Roman" w:cs="Times New Roman"/>
          <w:sz w:val="24"/>
          <w:szCs w:val="24"/>
        </w:rPr>
      </w:pPr>
      <w:r w:rsidRPr="00472377">
        <w:rPr>
          <w:rFonts w:ascii="Times New Roman" w:eastAsia="Calibri" w:hAnsi="Times New Roman" w:cs="Times New Roman"/>
          <w:sz w:val="24"/>
          <w:szCs w:val="24"/>
        </w:rPr>
        <w:t xml:space="preserve">The questionnaire </w:t>
      </w:r>
      <w:r w:rsidR="0046556C" w:rsidRPr="00472377">
        <w:rPr>
          <w:rFonts w:ascii="Times New Roman" w:eastAsia="Calibri" w:hAnsi="Times New Roman" w:cs="Times New Roman"/>
          <w:sz w:val="24"/>
          <w:szCs w:val="24"/>
        </w:rPr>
        <w:t>was distributed</w:t>
      </w:r>
      <w:r w:rsidRPr="00472377">
        <w:rPr>
          <w:rFonts w:ascii="Times New Roman" w:eastAsia="Calibri" w:hAnsi="Times New Roman" w:cs="Times New Roman"/>
          <w:sz w:val="24"/>
          <w:szCs w:val="24"/>
        </w:rPr>
        <w:t xml:space="preserve"> online </w:t>
      </w:r>
      <w:r w:rsidR="0046556C" w:rsidRPr="00472377">
        <w:rPr>
          <w:rFonts w:ascii="Times New Roman" w:eastAsia="Calibri" w:hAnsi="Times New Roman" w:cs="Times New Roman"/>
          <w:sz w:val="24"/>
          <w:szCs w:val="24"/>
        </w:rPr>
        <w:t>via</w:t>
      </w:r>
      <w:r w:rsidRPr="00472377">
        <w:rPr>
          <w:rFonts w:ascii="Times New Roman" w:eastAsia="Calibri" w:hAnsi="Times New Roman" w:cs="Times New Roman"/>
          <w:sz w:val="24"/>
          <w:szCs w:val="24"/>
        </w:rPr>
        <w:t xml:space="preserve"> </w:t>
      </w:r>
      <w:r w:rsidR="0046556C" w:rsidRPr="00472377">
        <w:rPr>
          <w:rFonts w:ascii="Times New Roman" w:eastAsia="Calibri" w:hAnsi="Times New Roman" w:cs="Times New Roman"/>
          <w:sz w:val="24"/>
          <w:szCs w:val="24"/>
        </w:rPr>
        <w:t>G</w:t>
      </w:r>
      <w:r w:rsidRPr="00472377">
        <w:rPr>
          <w:rFonts w:ascii="Times New Roman" w:eastAsia="Calibri" w:hAnsi="Times New Roman" w:cs="Times New Roman"/>
          <w:sz w:val="24"/>
          <w:szCs w:val="24"/>
        </w:rPr>
        <w:t xml:space="preserve">oogle </w:t>
      </w:r>
      <w:r w:rsidR="005A0791" w:rsidRPr="00472377">
        <w:rPr>
          <w:rFonts w:ascii="Times New Roman" w:eastAsia="Calibri" w:hAnsi="Times New Roman" w:cs="Times New Roman"/>
          <w:sz w:val="24"/>
          <w:szCs w:val="24"/>
        </w:rPr>
        <w:t>Forms</w:t>
      </w:r>
      <w:r w:rsidR="00703C21" w:rsidRPr="00472377">
        <w:rPr>
          <w:rFonts w:ascii="Times New Roman" w:eastAsia="Calibri" w:hAnsi="Times New Roman" w:cs="Times New Roman"/>
          <w:sz w:val="24"/>
          <w:szCs w:val="24"/>
        </w:rPr>
        <w:t>,</w:t>
      </w:r>
      <w:r w:rsidRPr="00472377">
        <w:rPr>
          <w:rFonts w:ascii="Times New Roman" w:eastAsia="Calibri" w:hAnsi="Times New Roman" w:cs="Times New Roman"/>
          <w:sz w:val="24"/>
          <w:szCs w:val="24"/>
        </w:rPr>
        <w:t xml:space="preserve"> emails</w:t>
      </w:r>
      <w:r w:rsidR="00703C21" w:rsidRPr="00472377">
        <w:rPr>
          <w:rFonts w:ascii="Times New Roman" w:eastAsia="Calibri" w:hAnsi="Times New Roman" w:cs="Times New Roman"/>
          <w:sz w:val="24"/>
          <w:szCs w:val="24"/>
        </w:rPr>
        <w:t>,</w:t>
      </w:r>
      <w:r w:rsidRPr="00472377">
        <w:rPr>
          <w:rFonts w:ascii="Times New Roman" w:eastAsia="Calibri" w:hAnsi="Times New Roman" w:cs="Times New Roman"/>
          <w:sz w:val="24"/>
          <w:szCs w:val="24"/>
        </w:rPr>
        <w:t xml:space="preserve"> and Moodle</w:t>
      </w:r>
      <w:r w:rsidR="00897BC0" w:rsidRPr="00472377">
        <w:rPr>
          <w:rFonts w:ascii="Times New Roman" w:eastAsia="Calibri" w:hAnsi="Times New Roman" w:cs="Times New Roman"/>
          <w:sz w:val="24"/>
          <w:szCs w:val="24"/>
        </w:rPr>
        <w:t xml:space="preserve">, and </w:t>
      </w:r>
      <w:r w:rsidR="00897BC0" w:rsidRPr="00472377">
        <w:rPr>
          <w:rFonts w:ascii="Times New Roman" w:hAnsi="Times New Roman" w:cs="Times New Roman"/>
          <w:sz w:val="24"/>
          <w:szCs w:val="24"/>
        </w:rPr>
        <w:t xml:space="preserve">respondents’ personal information was </w:t>
      </w:r>
      <w:r w:rsidR="00C66A85" w:rsidRPr="00472377">
        <w:rPr>
          <w:rFonts w:ascii="Times New Roman" w:hAnsi="Times New Roman" w:cs="Times New Roman"/>
          <w:sz w:val="24"/>
          <w:szCs w:val="24"/>
        </w:rPr>
        <w:t>subsequently</w:t>
      </w:r>
      <w:r w:rsidR="00897BC0" w:rsidRPr="00472377">
        <w:rPr>
          <w:rFonts w:ascii="Times New Roman" w:hAnsi="Times New Roman" w:cs="Times New Roman"/>
          <w:sz w:val="24"/>
          <w:szCs w:val="24"/>
        </w:rPr>
        <w:t xml:space="preserve"> deleted to ensure confidentiality.</w:t>
      </w:r>
      <w:r w:rsidRPr="00472377">
        <w:rPr>
          <w:rFonts w:ascii="Times New Roman" w:eastAsia="Calibri" w:hAnsi="Times New Roman" w:cs="Times New Roman"/>
          <w:sz w:val="24"/>
          <w:szCs w:val="24"/>
        </w:rPr>
        <w:t xml:space="preserve"> </w:t>
      </w:r>
      <w:r w:rsidR="008F2EB0" w:rsidRPr="00472377">
        <w:rPr>
          <w:rFonts w:ascii="Times New Roman" w:hAnsi="Times New Roman" w:cs="Times New Roman"/>
          <w:sz w:val="24"/>
          <w:szCs w:val="24"/>
        </w:rPr>
        <w:t>Table 2 presents the</w:t>
      </w:r>
      <w:r w:rsidR="004133C6" w:rsidRPr="00472377">
        <w:rPr>
          <w:rFonts w:ascii="Times New Roman" w:hAnsi="Times New Roman" w:cs="Times New Roman"/>
          <w:sz w:val="24"/>
          <w:szCs w:val="24"/>
        </w:rPr>
        <w:t xml:space="preserve"> questionnaire</w:t>
      </w:r>
      <w:r w:rsidR="008F2EB0" w:rsidRPr="00472377">
        <w:rPr>
          <w:rFonts w:ascii="Times New Roman" w:hAnsi="Times New Roman" w:cs="Times New Roman"/>
          <w:sz w:val="24"/>
          <w:szCs w:val="24"/>
        </w:rPr>
        <w:t xml:space="preserve"> constructs and </w:t>
      </w:r>
      <w:r w:rsidR="000F26F4" w:rsidRPr="00472377">
        <w:rPr>
          <w:rFonts w:ascii="Times New Roman" w:hAnsi="Times New Roman" w:cs="Times New Roman"/>
          <w:sz w:val="24"/>
          <w:szCs w:val="24"/>
        </w:rPr>
        <w:t xml:space="preserve">related </w:t>
      </w:r>
      <w:r w:rsidR="008F2EB0" w:rsidRPr="00472377">
        <w:rPr>
          <w:rFonts w:ascii="Times New Roman" w:hAnsi="Times New Roman" w:cs="Times New Roman"/>
          <w:sz w:val="24"/>
          <w:szCs w:val="24"/>
        </w:rPr>
        <w:t xml:space="preserve">items. </w:t>
      </w:r>
    </w:p>
    <w:p w14:paraId="499DD4B1" w14:textId="11744F89" w:rsidR="0010047C" w:rsidRPr="00472377" w:rsidRDefault="0010047C" w:rsidP="00EC219C">
      <w:pPr>
        <w:spacing w:before="240" w:after="240" w:line="480" w:lineRule="auto"/>
        <w:jc w:val="both"/>
        <w:rPr>
          <w:rFonts w:ascii="Times New Roman" w:hAnsi="Times New Roman" w:cs="Times New Roman"/>
          <w:i/>
          <w:iCs/>
          <w:sz w:val="24"/>
          <w:szCs w:val="24"/>
        </w:rPr>
      </w:pPr>
      <w:r w:rsidRPr="00472377">
        <w:rPr>
          <w:rFonts w:ascii="Times New Roman" w:hAnsi="Times New Roman" w:cs="Times New Roman"/>
          <w:i/>
          <w:iCs/>
          <w:sz w:val="24"/>
          <w:szCs w:val="24"/>
        </w:rPr>
        <w:t>[Table 2 near here]</w:t>
      </w:r>
    </w:p>
    <w:p w14:paraId="5F8DD062" w14:textId="66AD670D" w:rsidR="008371A1" w:rsidRPr="00472377" w:rsidRDefault="009C31FE" w:rsidP="00EC219C">
      <w:pPr>
        <w:spacing w:before="360" w:after="60" w:line="480" w:lineRule="auto"/>
        <w:ind w:right="567"/>
        <w:jc w:val="both"/>
        <w:rPr>
          <w:rFonts w:ascii="Times New Roman" w:hAnsi="Times New Roman" w:cs="Times New Roman"/>
          <w:b/>
          <w:bCs/>
          <w:i/>
          <w:iCs/>
          <w:sz w:val="24"/>
          <w:szCs w:val="24"/>
        </w:rPr>
      </w:pPr>
      <w:r w:rsidRPr="00472377">
        <w:rPr>
          <w:rFonts w:ascii="Times New Roman" w:hAnsi="Times New Roman" w:cs="Times New Roman"/>
          <w:b/>
          <w:bCs/>
          <w:i/>
          <w:iCs/>
          <w:sz w:val="24"/>
          <w:szCs w:val="24"/>
        </w:rPr>
        <w:t xml:space="preserve">Data </w:t>
      </w:r>
      <w:r w:rsidR="00FA3068" w:rsidRPr="00472377">
        <w:rPr>
          <w:rFonts w:ascii="Times New Roman" w:hAnsi="Times New Roman" w:cs="Times New Roman"/>
          <w:b/>
          <w:bCs/>
          <w:i/>
          <w:iCs/>
          <w:sz w:val="24"/>
          <w:szCs w:val="24"/>
        </w:rPr>
        <w:t>a</w:t>
      </w:r>
      <w:r w:rsidRPr="00472377">
        <w:rPr>
          <w:rFonts w:ascii="Times New Roman" w:hAnsi="Times New Roman" w:cs="Times New Roman"/>
          <w:b/>
          <w:bCs/>
          <w:i/>
          <w:iCs/>
          <w:sz w:val="24"/>
          <w:szCs w:val="24"/>
        </w:rPr>
        <w:t xml:space="preserve">nalysis and </w:t>
      </w:r>
      <w:r w:rsidR="00FA3068" w:rsidRPr="00472377">
        <w:rPr>
          <w:rFonts w:ascii="Times New Roman" w:hAnsi="Times New Roman" w:cs="Times New Roman"/>
          <w:b/>
          <w:bCs/>
          <w:i/>
          <w:iCs/>
          <w:sz w:val="24"/>
          <w:szCs w:val="24"/>
        </w:rPr>
        <w:t>f</w:t>
      </w:r>
      <w:r w:rsidRPr="00472377">
        <w:rPr>
          <w:rFonts w:ascii="Times New Roman" w:hAnsi="Times New Roman" w:cs="Times New Roman"/>
          <w:b/>
          <w:bCs/>
          <w:i/>
          <w:iCs/>
          <w:sz w:val="24"/>
          <w:szCs w:val="24"/>
        </w:rPr>
        <w:t>indings</w:t>
      </w:r>
    </w:p>
    <w:p w14:paraId="04AB5E7E" w14:textId="3DE788C6" w:rsidR="00D2012F" w:rsidRPr="00472377" w:rsidRDefault="004223C4" w:rsidP="00EC219C">
      <w:pPr>
        <w:spacing w:after="0" w:line="480" w:lineRule="auto"/>
        <w:jc w:val="both"/>
        <w:rPr>
          <w:rFonts w:ascii="Times New Roman" w:hAnsi="Times New Roman" w:cs="Times New Roman"/>
          <w:sz w:val="24"/>
          <w:szCs w:val="24"/>
        </w:rPr>
      </w:pPr>
      <w:r w:rsidRPr="00472377">
        <w:rPr>
          <w:rFonts w:ascii="Times New Roman" w:hAnsi="Times New Roman" w:cs="Times New Roman"/>
          <w:sz w:val="24"/>
          <w:szCs w:val="24"/>
        </w:rPr>
        <w:t>The proposed model was assessed and validated using structural equation modeling</w:t>
      </w:r>
      <w:r w:rsidR="00B90DC3" w:rsidRPr="00472377">
        <w:rPr>
          <w:rFonts w:ascii="Times New Roman" w:hAnsi="Times New Roman" w:cs="Times New Roman"/>
          <w:sz w:val="24"/>
          <w:szCs w:val="24"/>
        </w:rPr>
        <w:t xml:space="preserve"> (SEM)</w:t>
      </w:r>
      <w:r w:rsidRPr="00472377">
        <w:rPr>
          <w:rFonts w:ascii="Times New Roman" w:hAnsi="Times New Roman" w:cs="Times New Roman"/>
          <w:sz w:val="24"/>
          <w:szCs w:val="24"/>
        </w:rPr>
        <w:t>, in particular</w:t>
      </w:r>
      <w:r w:rsidR="006D3B08" w:rsidRPr="00472377">
        <w:rPr>
          <w:rFonts w:ascii="Times New Roman" w:hAnsi="Times New Roman" w:cs="Times New Roman"/>
          <w:sz w:val="24"/>
          <w:szCs w:val="24"/>
        </w:rPr>
        <w:t>,</w:t>
      </w:r>
      <w:r w:rsidRPr="00472377">
        <w:rPr>
          <w:rFonts w:ascii="Times New Roman" w:hAnsi="Times New Roman" w:cs="Times New Roman"/>
          <w:sz w:val="24"/>
          <w:szCs w:val="24"/>
        </w:rPr>
        <w:t xml:space="preserve"> the partial least square method</w:t>
      </w:r>
      <w:r w:rsidR="00EB1DF9" w:rsidRPr="00472377">
        <w:rPr>
          <w:rFonts w:ascii="Times New Roman" w:hAnsi="Times New Roman" w:cs="Times New Roman"/>
          <w:sz w:val="24"/>
          <w:szCs w:val="24"/>
        </w:rPr>
        <w:t xml:space="preserve"> </w:t>
      </w:r>
      <w:r w:rsidR="006D3B08" w:rsidRPr="00472377">
        <w:rPr>
          <w:rFonts w:ascii="Times New Roman" w:hAnsi="Times New Roman" w:cs="Times New Roman"/>
          <w:sz w:val="24"/>
          <w:szCs w:val="24"/>
        </w:rPr>
        <w:t xml:space="preserve">since </w:t>
      </w:r>
      <w:r w:rsidR="00EB1DF9" w:rsidRPr="00472377">
        <w:rPr>
          <w:rFonts w:ascii="Times New Roman" w:hAnsi="Times New Roman" w:cs="Times New Roman"/>
          <w:sz w:val="24"/>
          <w:szCs w:val="24"/>
        </w:rPr>
        <w:t xml:space="preserve">the dataset did not follow a multivariate normal distribution and the sample size </w:t>
      </w:r>
      <w:r w:rsidR="006D3B08" w:rsidRPr="00472377">
        <w:rPr>
          <w:rFonts w:ascii="Times New Roman" w:hAnsi="Times New Roman" w:cs="Times New Roman"/>
          <w:sz w:val="24"/>
          <w:szCs w:val="24"/>
        </w:rPr>
        <w:t xml:space="preserve">was </w:t>
      </w:r>
      <w:r w:rsidR="00EB1DF9" w:rsidRPr="00472377">
        <w:rPr>
          <w:rFonts w:ascii="Times New Roman" w:hAnsi="Times New Roman" w:cs="Times New Roman"/>
          <w:sz w:val="24"/>
          <w:szCs w:val="24"/>
        </w:rPr>
        <w:t xml:space="preserve">small. </w:t>
      </w:r>
    </w:p>
    <w:p w14:paraId="0F86EDE3" w14:textId="1689A0EA" w:rsidR="00590FAC" w:rsidRPr="00472377" w:rsidRDefault="00590FAC" w:rsidP="00EC219C">
      <w:pPr>
        <w:spacing w:before="360" w:after="60" w:line="480" w:lineRule="auto"/>
        <w:ind w:right="567"/>
        <w:jc w:val="both"/>
        <w:rPr>
          <w:rFonts w:ascii="Times New Roman" w:hAnsi="Times New Roman" w:cs="Times New Roman"/>
          <w:i/>
          <w:iCs/>
          <w:sz w:val="24"/>
          <w:szCs w:val="24"/>
          <w:rtl/>
        </w:rPr>
      </w:pPr>
      <w:r w:rsidRPr="00472377">
        <w:rPr>
          <w:rFonts w:ascii="Times New Roman" w:hAnsi="Times New Roman" w:cs="Times New Roman"/>
          <w:i/>
          <w:iCs/>
          <w:sz w:val="24"/>
          <w:szCs w:val="24"/>
        </w:rPr>
        <w:t xml:space="preserve">Measurement </w:t>
      </w:r>
      <w:r w:rsidR="00FA3068" w:rsidRPr="00472377">
        <w:rPr>
          <w:rFonts w:ascii="Times New Roman" w:hAnsi="Times New Roman" w:cs="Times New Roman"/>
          <w:i/>
          <w:iCs/>
          <w:sz w:val="24"/>
          <w:szCs w:val="24"/>
        </w:rPr>
        <w:t>m</w:t>
      </w:r>
      <w:r w:rsidRPr="00472377">
        <w:rPr>
          <w:rFonts w:ascii="Times New Roman" w:hAnsi="Times New Roman" w:cs="Times New Roman"/>
          <w:i/>
          <w:iCs/>
          <w:sz w:val="24"/>
          <w:szCs w:val="24"/>
        </w:rPr>
        <w:t xml:space="preserve">odel </w:t>
      </w:r>
      <w:r w:rsidR="00FA3068" w:rsidRPr="00472377">
        <w:rPr>
          <w:rFonts w:ascii="Times New Roman" w:hAnsi="Times New Roman" w:cs="Times New Roman"/>
          <w:i/>
          <w:iCs/>
          <w:sz w:val="24"/>
          <w:szCs w:val="24"/>
        </w:rPr>
        <w:t>e</w:t>
      </w:r>
      <w:r w:rsidRPr="00472377">
        <w:rPr>
          <w:rFonts w:ascii="Times New Roman" w:hAnsi="Times New Roman" w:cs="Times New Roman"/>
          <w:i/>
          <w:iCs/>
          <w:sz w:val="24"/>
          <w:szCs w:val="24"/>
        </w:rPr>
        <w:t>valuation</w:t>
      </w:r>
    </w:p>
    <w:p w14:paraId="3793F7DF" w14:textId="59BBB7E1" w:rsidR="00B90DC3" w:rsidRPr="00472377" w:rsidRDefault="00D2012F" w:rsidP="00EC219C">
      <w:pPr>
        <w:spacing w:after="0" w:line="480" w:lineRule="auto"/>
        <w:jc w:val="both"/>
        <w:rPr>
          <w:rFonts w:ascii="Times New Roman" w:hAnsi="Times New Roman" w:cs="Times New Roman"/>
          <w:b/>
          <w:bCs/>
          <w:sz w:val="24"/>
          <w:szCs w:val="24"/>
        </w:rPr>
      </w:pPr>
      <w:r w:rsidRPr="00472377">
        <w:rPr>
          <w:rFonts w:ascii="Times New Roman" w:hAnsi="Times New Roman" w:cs="Times New Roman"/>
          <w:sz w:val="24"/>
          <w:szCs w:val="24"/>
        </w:rPr>
        <w:t>This</w:t>
      </w:r>
      <w:r w:rsidR="00B90DC3" w:rsidRPr="00472377">
        <w:rPr>
          <w:rFonts w:ascii="Times New Roman" w:hAnsi="Times New Roman" w:cs="Times New Roman"/>
          <w:sz w:val="24"/>
          <w:szCs w:val="24"/>
        </w:rPr>
        <w:t xml:space="preserve"> study</w:t>
      </w:r>
      <w:r w:rsidRPr="00472377">
        <w:rPr>
          <w:rFonts w:ascii="Times New Roman" w:hAnsi="Times New Roman" w:cs="Times New Roman"/>
          <w:sz w:val="24"/>
          <w:szCs w:val="24"/>
        </w:rPr>
        <w:t>’s</w:t>
      </w:r>
      <w:r w:rsidR="00B90DC3" w:rsidRPr="00472377">
        <w:rPr>
          <w:rFonts w:ascii="Times New Roman" w:hAnsi="Times New Roman" w:cs="Times New Roman"/>
          <w:sz w:val="24"/>
          <w:szCs w:val="24"/>
        </w:rPr>
        <w:t xml:space="preserve"> research model was </w:t>
      </w:r>
      <w:r w:rsidRPr="00472377">
        <w:rPr>
          <w:rFonts w:ascii="Times New Roman" w:hAnsi="Times New Roman" w:cs="Times New Roman"/>
          <w:sz w:val="24"/>
          <w:szCs w:val="24"/>
        </w:rPr>
        <w:t xml:space="preserve">constructed </w:t>
      </w:r>
      <w:r w:rsidR="00B90DC3" w:rsidRPr="00472377">
        <w:rPr>
          <w:rFonts w:ascii="Times New Roman" w:hAnsi="Times New Roman" w:cs="Times New Roman"/>
          <w:sz w:val="24"/>
          <w:szCs w:val="24"/>
        </w:rPr>
        <w:t xml:space="preserve">with 31 indicator items and </w:t>
      </w:r>
      <w:r w:rsidRPr="00472377">
        <w:rPr>
          <w:rFonts w:ascii="Times New Roman" w:hAnsi="Times New Roman" w:cs="Times New Roman"/>
          <w:sz w:val="24"/>
          <w:szCs w:val="24"/>
        </w:rPr>
        <w:t>comprised</w:t>
      </w:r>
      <w:r w:rsidR="00B90DC3" w:rsidRPr="00472377">
        <w:rPr>
          <w:rFonts w:ascii="Times New Roman" w:hAnsi="Times New Roman" w:cs="Times New Roman"/>
          <w:sz w:val="24"/>
          <w:szCs w:val="24"/>
        </w:rPr>
        <w:t xml:space="preserve"> </w:t>
      </w:r>
      <w:r w:rsidRPr="00472377">
        <w:rPr>
          <w:rFonts w:ascii="Times New Roman" w:hAnsi="Times New Roman" w:cs="Times New Roman"/>
          <w:sz w:val="24"/>
          <w:szCs w:val="24"/>
        </w:rPr>
        <w:t>eight</w:t>
      </w:r>
      <w:r w:rsidR="00B90DC3" w:rsidRPr="00472377">
        <w:rPr>
          <w:rFonts w:ascii="Times New Roman" w:hAnsi="Times New Roman" w:cs="Times New Roman"/>
          <w:sz w:val="24"/>
          <w:szCs w:val="24"/>
        </w:rPr>
        <w:t xml:space="preserve"> dimensions of student satisfaction and continuous use characteristics.</w:t>
      </w:r>
      <w:r w:rsidR="00B90DC3" w:rsidRPr="00472377">
        <w:rPr>
          <w:rFonts w:ascii="Times New Roman" w:hAnsi="Times New Roman" w:cs="Times New Roman"/>
          <w:b/>
          <w:bCs/>
          <w:sz w:val="24"/>
          <w:szCs w:val="24"/>
        </w:rPr>
        <w:t xml:space="preserve"> </w:t>
      </w:r>
      <w:r w:rsidR="00E86579" w:rsidRPr="00472377">
        <w:rPr>
          <w:rFonts w:ascii="Times New Roman" w:hAnsi="Times New Roman" w:cs="Times New Roman"/>
          <w:sz w:val="24"/>
          <w:szCs w:val="24"/>
        </w:rPr>
        <w:t xml:space="preserve">Cronbach’s </w:t>
      </w:r>
      <w:r w:rsidRPr="00472377">
        <w:rPr>
          <w:rFonts w:ascii="Times New Roman" w:hAnsi="Times New Roman" w:cs="Times New Roman"/>
          <w:sz w:val="24"/>
          <w:szCs w:val="24"/>
        </w:rPr>
        <w:t>r</w:t>
      </w:r>
      <w:r w:rsidR="00E86579" w:rsidRPr="00472377">
        <w:rPr>
          <w:rFonts w:ascii="Times New Roman" w:hAnsi="Times New Roman" w:cs="Times New Roman"/>
          <w:sz w:val="24"/>
          <w:szCs w:val="24"/>
        </w:rPr>
        <w:t xml:space="preserve">eliability, </w:t>
      </w:r>
      <w:r w:rsidRPr="00472377">
        <w:rPr>
          <w:rFonts w:ascii="Times New Roman" w:hAnsi="Times New Roman" w:cs="Times New Roman"/>
          <w:sz w:val="24"/>
          <w:szCs w:val="24"/>
        </w:rPr>
        <w:t>c</w:t>
      </w:r>
      <w:r w:rsidR="00E86579" w:rsidRPr="00472377">
        <w:rPr>
          <w:rFonts w:ascii="Times New Roman" w:hAnsi="Times New Roman" w:cs="Times New Roman"/>
          <w:sz w:val="24"/>
          <w:szCs w:val="24"/>
        </w:rPr>
        <w:t xml:space="preserve">omposite </w:t>
      </w:r>
      <w:r w:rsidRPr="00472377">
        <w:rPr>
          <w:rFonts w:ascii="Times New Roman" w:hAnsi="Times New Roman" w:cs="Times New Roman"/>
          <w:sz w:val="24"/>
          <w:szCs w:val="24"/>
        </w:rPr>
        <w:t>r</w:t>
      </w:r>
      <w:r w:rsidR="00E86579" w:rsidRPr="00472377">
        <w:rPr>
          <w:rFonts w:ascii="Times New Roman" w:hAnsi="Times New Roman" w:cs="Times New Roman"/>
          <w:sz w:val="24"/>
          <w:szCs w:val="24"/>
        </w:rPr>
        <w:t>eliability</w:t>
      </w:r>
      <w:r w:rsidRPr="00472377">
        <w:rPr>
          <w:rFonts w:ascii="Times New Roman" w:hAnsi="Times New Roman" w:cs="Times New Roman"/>
          <w:sz w:val="24"/>
          <w:szCs w:val="24"/>
        </w:rPr>
        <w:t>, and</w:t>
      </w:r>
      <w:r w:rsidR="00E86579" w:rsidRPr="00472377">
        <w:rPr>
          <w:rFonts w:ascii="Times New Roman" w:hAnsi="Times New Roman" w:cs="Times New Roman"/>
          <w:b/>
          <w:bCs/>
          <w:sz w:val="24"/>
          <w:szCs w:val="24"/>
        </w:rPr>
        <w:t xml:space="preserve"> </w:t>
      </w:r>
      <w:r w:rsidRPr="00472377">
        <w:rPr>
          <w:rFonts w:ascii="Times New Roman" w:hAnsi="Times New Roman" w:cs="Times New Roman"/>
          <w:sz w:val="24"/>
          <w:szCs w:val="24"/>
        </w:rPr>
        <w:t>c</w:t>
      </w:r>
      <w:r w:rsidR="00E86579" w:rsidRPr="00472377">
        <w:rPr>
          <w:rFonts w:ascii="Times New Roman" w:hAnsi="Times New Roman" w:cs="Times New Roman"/>
          <w:sz w:val="24"/>
          <w:szCs w:val="24"/>
        </w:rPr>
        <w:t xml:space="preserve">onvergent </w:t>
      </w:r>
      <w:r w:rsidRPr="00472377">
        <w:rPr>
          <w:rFonts w:ascii="Times New Roman" w:hAnsi="Times New Roman" w:cs="Times New Roman"/>
          <w:sz w:val="24"/>
          <w:szCs w:val="24"/>
        </w:rPr>
        <w:t>v</w:t>
      </w:r>
      <w:r w:rsidR="00E86579" w:rsidRPr="00472377">
        <w:rPr>
          <w:rFonts w:ascii="Times New Roman" w:hAnsi="Times New Roman" w:cs="Times New Roman"/>
          <w:sz w:val="24"/>
          <w:szCs w:val="24"/>
        </w:rPr>
        <w:t>alidity</w:t>
      </w:r>
      <w:r w:rsidRPr="00472377">
        <w:rPr>
          <w:rFonts w:ascii="Times New Roman" w:hAnsi="Times New Roman" w:cs="Times New Roman"/>
          <w:sz w:val="24"/>
          <w:szCs w:val="24"/>
        </w:rPr>
        <w:t xml:space="preserve"> tests were used to evaluate the measurement model</w:t>
      </w:r>
      <w:r w:rsidR="00F11E01">
        <w:rPr>
          <w:rFonts w:ascii="Times New Roman" w:hAnsi="Times New Roman" w:cs="Times New Roman"/>
          <w:sz w:val="24"/>
          <w:szCs w:val="24"/>
        </w:rPr>
        <w:t xml:space="preserve"> (Hair et al., 2017)</w:t>
      </w:r>
      <w:r w:rsidRPr="00472377">
        <w:rPr>
          <w:rFonts w:ascii="Times New Roman" w:hAnsi="Times New Roman" w:cs="Times New Roman"/>
          <w:sz w:val="24"/>
          <w:szCs w:val="24"/>
        </w:rPr>
        <w:t>.</w:t>
      </w:r>
    </w:p>
    <w:p w14:paraId="655455FF" w14:textId="7B4CB816" w:rsidR="00BC40AC" w:rsidRPr="00472377" w:rsidRDefault="009222D0" w:rsidP="00BF1A19">
      <w:pPr>
        <w:spacing w:after="0" w:line="480" w:lineRule="auto"/>
        <w:ind w:firstLine="720"/>
        <w:jc w:val="both"/>
        <w:rPr>
          <w:rFonts w:ascii="Times New Roman" w:hAnsi="Times New Roman" w:cs="Times New Roman"/>
          <w:sz w:val="24"/>
          <w:szCs w:val="24"/>
        </w:rPr>
      </w:pPr>
      <w:r w:rsidRPr="00472377">
        <w:rPr>
          <w:rFonts w:ascii="Times New Roman" w:hAnsi="Times New Roman" w:cs="Times New Roman"/>
          <w:sz w:val="24"/>
          <w:szCs w:val="24"/>
        </w:rPr>
        <w:t>All</w:t>
      </w:r>
      <w:r w:rsidR="00B550B3" w:rsidRPr="00472377">
        <w:rPr>
          <w:rFonts w:ascii="Times New Roman" w:hAnsi="Times New Roman" w:cs="Times New Roman"/>
          <w:sz w:val="24"/>
          <w:szCs w:val="24"/>
        </w:rPr>
        <w:t xml:space="preserve"> </w:t>
      </w:r>
      <w:r w:rsidRPr="00472377">
        <w:rPr>
          <w:rFonts w:ascii="Times New Roman" w:hAnsi="Times New Roman" w:cs="Times New Roman"/>
          <w:sz w:val="24"/>
          <w:szCs w:val="24"/>
        </w:rPr>
        <w:t>latent</w:t>
      </w:r>
      <w:r w:rsidR="00B550B3" w:rsidRPr="00472377">
        <w:rPr>
          <w:rFonts w:ascii="Times New Roman" w:hAnsi="Times New Roman" w:cs="Times New Roman"/>
          <w:sz w:val="24"/>
          <w:szCs w:val="24"/>
        </w:rPr>
        <w:t xml:space="preserve"> variables </w:t>
      </w:r>
      <w:r w:rsidRPr="00472377">
        <w:rPr>
          <w:rFonts w:ascii="Times New Roman" w:hAnsi="Times New Roman" w:cs="Times New Roman"/>
          <w:sz w:val="24"/>
          <w:szCs w:val="24"/>
        </w:rPr>
        <w:t xml:space="preserve">had </w:t>
      </w:r>
      <w:r w:rsidR="00B550B3" w:rsidRPr="00472377">
        <w:rPr>
          <w:rFonts w:ascii="Times New Roman" w:hAnsi="Times New Roman" w:cs="Times New Roman"/>
          <w:sz w:val="24"/>
          <w:szCs w:val="24"/>
        </w:rPr>
        <w:t xml:space="preserve">Cronbach’s reliability values that </w:t>
      </w:r>
      <w:r w:rsidRPr="00472377">
        <w:rPr>
          <w:rFonts w:ascii="Times New Roman" w:hAnsi="Times New Roman" w:cs="Times New Roman"/>
          <w:sz w:val="24"/>
          <w:szCs w:val="24"/>
        </w:rPr>
        <w:t xml:space="preserve">were </w:t>
      </w:r>
      <w:r w:rsidR="00B550B3" w:rsidRPr="00472377">
        <w:rPr>
          <w:rFonts w:ascii="Times New Roman" w:hAnsi="Times New Roman" w:cs="Times New Roman"/>
          <w:sz w:val="24"/>
          <w:szCs w:val="24"/>
        </w:rPr>
        <w:t>much larger than the minimum acceptable level of 0.4 and close to the preferred level of 0.7</w:t>
      </w:r>
      <w:r w:rsidRPr="00472377">
        <w:rPr>
          <w:rFonts w:ascii="Times New Roman" w:hAnsi="Times New Roman" w:cs="Times New Roman"/>
          <w:sz w:val="24"/>
          <w:szCs w:val="24"/>
        </w:rPr>
        <w:t xml:space="preserve"> (Table 3)</w:t>
      </w:r>
      <w:r w:rsidR="00B550B3" w:rsidRPr="00472377">
        <w:rPr>
          <w:rFonts w:ascii="Times New Roman" w:hAnsi="Times New Roman" w:cs="Times New Roman"/>
          <w:sz w:val="24"/>
          <w:szCs w:val="24"/>
        </w:rPr>
        <w:t xml:space="preserve">. The composite </w:t>
      </w:r>
      <w:r w:rsidRPr="00472377">
        <w:rPr>
          <w:rFonts w:ascii="Times New Roman" w:hAnsi="Times New Roman" w:cs="Times New Roman"/>
          <w:sz w:val="24"/>
          <w:szCs w:val="24"/>
        </w:rPr>
        <w:t>r</w:t>
      </w:r>
      <w:r w:rsidR="00B550B3" w:rsidRPr="00472377">
        <w:rPr>
          <w:rFonts w:ascii="Times New Roman" w:hAnsi="Times New Roman" w:cs="Times New Roman"/>
          <w:sz w:val="24"/>
          <w:szCs w:val="24"/>
        </w:rPr>
        <w:t xml:space="preserve">eliability </w:t>
      </w:r>
      <w:r w:rsidRPr="00472377">
        <w:rPr>
          <w:rFonts w:ascii="Times New Roman" w:hAnsi="Times New Roman" w:cs="Times New Roman"/>
          <w:sz w:val="24"/>
          <w:szCs w:val="24"/>
        </w:rPr>
        <w:t xml:space="preserve">was </w:t>
      </w:r>
      <w:r w:rsidR="00E86579" w:rsidRPr="00472377">
        <w:rPr>
          <w:rFonts w:ascii="Times New Roman" w:hAnsi="Times New Roman" w:cs="Times New Roman"/>
          <w:sz w:val="24"/>
          <w:szCs w:val="24"/>
        </w:rPr>
        <w:t>also</w:t>
      </w:r>
      <w:r w:rsidR="00B550B3" w:rsidRPr="00472377">
        <w:rPr>
          <w:rFonts w:ascii="Times New Roman" w:hAnsi="Times New Roman" w:cs="Times New Roman"/>
          <w:sz w:val="24"/>
          <w:szCs w:val="24"/>
        </w:rPr>
        <w:t xml:space="preserve"> larger than 0.7</w:t>
      </w:r>
      <w:r w:rsidRPr="00472377">
        <w:rPr>
          <w:rFonts w:ascii="Times New Roman" w:hAnsi="Times New Roman" w:cs="Times New Roman"/>
          <w:sz w:val="24"/>
          <w:szCs w:val="24"/>
        </w:rPr>
        <w:t>; thus,</w:t>
      </w:r>
      <w:r w:rsidR="00B550B3" w:rsidRPr="00472377">
        <w:rPr>
          <w:rFonts w:ascii="Times New Roman" w:hAnsi="Times New Roman" w:cs="Times New Roman"/>
          <w:sz w:val="24"/>
          <w:szCs w:val="24"/>
        </w:rPr>
        <w:t xml:space="preserve"> high levels of internal consistency reliability </w:t>
      </w:r>
      <w:r w:rsidRPr="00472377">
        <w:rPr>
          <w:rFonts w:ascii="Times New Roman" w:hAnsi="Times New Roman" w:cs="Times New Roman"/>
          <w:sz w:val="24"/>
          <w:szCs w:val="24"/>
        </w:rPr>
        <w:t>were</w:t>
      </w:r>
      <w:r w:rsidR="00B550B3" w:rsidRPr="00472377">
        <w:rPr>
          <w:rFonts w:ascii="Times New Roman" w:hAnsi="Times New Roman" w:cs="Times New Roman"/>
          <w:sz w:val="24"/>
          <w:szCs w:val="24"/>
        </w:rPr>
        <w:t xml:space="preserve"> demonstrated among all </w:t>
      </w:r>
      <w:r w:rsidRPr="00472377">
        <w:rPr>
          <w:rFonts w:ascii="Times New Roman" w:hAnsi="Times New Roman" w:cs="Times New Roman"/>
          <w:sz w:val="24"/>
          <w:szCs w:val="24"/>
        </w:rPr>
        <w:t xml:space="preserve">eight </w:t>
      </w:r>
      <w:r w:rsidR="00B550B3" w:rsidRPr="00472377">
        <w:rPr>
          <w:rFonts w:ascii="Times New Roman" w:hAnsi="Times New Roman" w:cs="Times New Roman"/>
          <w:sz w:val="24"/>
          <w:szCs w:val="24"/>
        </w:rPr>
        <w:t>reflective latent variables.</w:t>
      </w:r>
      <w:r w:rsidR="007601FD" w:rsidRPr="00472377">
        <w:rPr>
          <w:rFonts w:ascii="Times New Roman" w:hAnsi="Times New Roman" w:cs="Times New Roman"/>
          <w:sz w:val="24"/>
          <w:szCs w:val="24"/>
        </w:rPr>
        <w:t xml:space="preserve"> </w:t>
      </w:r>
      <w:r w:rsidRPr="00472377">
        <w:rPr>
          <w:rFonts w:ascii="Times New Roman" w:hAnsi="Times New Roman" w:cs="Times New Roman"/>
          <w:sz w:val="24"/>
          <w:szCs w:val="24"/>
        </w:rPr>
        <w:t>Moreover</w:t>
      </w:r>
      <w:r w:rsidR="00E86579" w:rsidRPr="00472377">
        <w:rPr>
          <w:rFonts w:ascii="Times New Roman" w:hAnsi="Times New Roman" w:cs="Times New Roman"/>
          <w:sz w:val="24"/>
          <w:szCs w:val="24"/>
        </w:rPr>
        <w:t xml:space="preserve">, </w:t>
      </w:r>
      <w:r w:rsidR="00B550B3" w:rsidRPr="00472377">
        <w:rPr>
          <w:rFonts w:ascii="Times New Roman" w:hAnsi="Times New Roman" w:cs="Times New Roman"/>
          <w:sz w:val="24"/>
          <w:szCs w:val="24"/>
        </w:rPr>
        <w:t xml:space="preserve">each latent variable’s </w:t>
      </w:r>
      <w:r w:rsidRPr="00472377">
        <w:rPr>
          <w:rFonts w:ascii="Times New Roman" w:hAnsi="Times New Roman" w:cs="Times New Roman"/>
          <w:sz w:val="24"/>
          <w:szCs w:val="24"/>
        </w:rPr>
        <w:t>a</w:t>
      </w:r>
      <w:r w:rsidR="00B550B3" w:rsidRPr="00472377">
        <w:rPr>
          <w:rFonts w:ascii="Times New Roman" w:hAnsi="Times New Roman" w:cs="Times New Roman"/>
          <w:sz w:val="24"/>
          <w:szCs w:val="24"/>
        </w:rPr>
        <w:t xml:space="preserve">verage </w:t>
      </w:r>
      <w:r w:rsidRPr="00472377">
        <w:rPr>
          <w:rFonts w:ascii="Times New Roman" w:hAnsi="Times New Roman" w:cs="Times New Roman"/>
          <w:sz w:val="24"/>
          <w:szCs w:val="24"/>
        </w:rPr>
        <w:t>v</w:t>
      </w:r>
      <w:r w:rsidR="00B550B3" w:rsidRPr="00472377">
        <w:rPr>
          <w:rFonts w:ascii="Times New Roman" w:hAnsi="Times New Roman" w:cs="Times New Roman"/>
          <w:sz w:val="24"/>
          <w:szCs w:val="24"/>
        </w:rPr>
        <w:t xml:space="preserve">ariance </w:t>
      </w:r>
      <w:r w:rsidRPr="00472377">
        <w:rPr>
          <w:rFonts w:ascii="Times New Roman" w:hAnsi="Times New Roman" w:cs="Times New Roman"/>
          <w:sz w:val="24"/>
          <w:szCs w:val="24"/>
        </w:rPr>
        <w:t>e</w:t>
      </w:r>
      <w:r w:rsidR="00B550B3" w:rsidRPr="00472377">
        <w:rPr>
          <w:rFonts w:ascii="Times New Roman" w:hAnsi="Times New Roman" w:cs="Times New Roman"/>
          <w:sz w:val="24"/>
          <w:szCs w:val="24"/>
        </w:rPr>
        <w:t xml:space="preserve">xtracted (AVE) </w:t>
      </w:r>
      <w:r w:rsidRPr="00472377">
        <w:rPr>
          <w:rFonts w:ascii="Times New Roman" w:hAnsi="Times New Roman" w:cs="Times New Roman"/>
          <w:sz w:val="24"/>
          <w:szCs w:val="24"/>
        </w:rPr>
        <w:t>was</w:t>
      </w:r>
      <w:r w:rsidR="00B550B3" w:rsidRPr="00472377">
        <w:rPr>
          <w:rFonts w:ascii="Times New Roman" w:hAnsi="Times New Roman" w:cs="Times New Roman"/>
          <w:sz w:val="24"/>
          <w:szCs w:val="24"/>
        </w:rPr>
        <w:t xml:space="preserve"> evaluated</w:t>
      </w:r>
      <w:r w:rsidRPr="00472377">
        <w:rPr>
          <w:rFonts w:ascii="Times New Roman" w:hAnsi="Times New Roman" w:cs="Times New Roman"/>
          <w:sz w:val="24"/>
          <w:szCs w:val="24"/>
        </w:rPr>
        <w:t xml:space="preserve"> to check convergent validity</w:t>
      </w:r>
      <w:r w:rsidR="00B550B3" w:rsidRPr="00472377">
        <w:rPr>
          <w:rFonts w:ascii="Times New Roman" w:hAnsi="Times New Roman" w:cs="Times New Roman"/>
          <w:sz w:val="24"/>
          <w:szCs w:val="24"/>
        </w:rPr>
        <w:t xml:space="preserve">. </w:t>
      </w:r>
      <w:r w:rsidRPr="00472377">
        <w:rPr>
          <w:rFonts w:ascii="Times New Roman" w:hAnsi="Times New Roman" w:cs="Times New Roman"/>
          <w:sz w:val="24"/>
          <w:szCs w:val="24"/>
        </w:rPr>
        <w:t>A</w:t>
      </w:r>
      <w:r w:rsidR="00E86579" w:rsidRPr="00472377">
        <w:rPr>
          <w:rFonts w:ascii="Times New Roman" w:hAnsi="Times New Roman" w:cs="Times New Roman"/>
          <w:sz w:val="24"/>
          <w:szCs w:val="24"/>
        </w:rPr>
        <w:t>ll</w:t>
      </w:r>
      <w:r w:rsidR="00B550B3" w:rsidRPr="00472377">
        <w:rPr>
          <w:rFonts w:ascii="Times New Roman" w:hAnsi="Times New Roman" w:cs="Times New Roman"/>
          <w:sz w:val="24"/>
          <w:szCs w:val="24"/>
        </w:rPr>
        <w:t xml:space="preserve"> the AVE values </w:t>
      </w:r>
      <w:r w:rsidR="00E86579" w:rsidRPr="00472377">
        <w:rPr>
          <w:rFonts w:ascii="Times New Roman" w:hAnsi="Times New Roman" w:cs="Times New Roman"/>
          <w:sz w:val="24"/>
          <w:szCs w:val="24"/>
        </w:rPr>
        <w:t xml:space="preserve">in the measurement model </w:t>
      </w:r>
      <w:r w:rsidRPr="00472377">
        <w:rPr>
          <w:rFonts w:ascii="Times New Roman" w:hAnsi="Times New Roman" w:cs="Times New Roman"/>
          <w:sz w:val="24"/>
          <w:szCs w:val="24"/>
        </w:rPr>
        <w:t xml:space="preserve">were </w:t>
      </w:r>
      <w:r w:rsidR="00B550B3" w:rsidRPr="00472377">
        <w:rPr>
          <w:rFonts w:ascii="Times New Roman" w:hAnsi="Times New Roman" w:cs="Times New Roman"/>
          <w:sz w:val="24"/>
          <w:szCs w:val="24"/>
        </w:rPr>
        <w:t>greater than the acceptable threshold of 0.5</w:t>
      </w:r>
      <w:r w:rsidRPr="00472377">
        <w:rPr>
          <w:rFonts w:ascii="Times New Roman" w:hAnsi="Times New Roman" w:cs="Times New Roman"/>
          <w:sz w:val="24"/>
          <w:szCs w:val="24"/>
        </w:rPr>
        <w:t xml:space="preserve">; therefore, </w:t>
      </w:r>
      <w:r w:rsidR="00B550B3" w:rsidRPr="00472377">
        <w:rPr>
          <w:rFonts w:ascii="Times New Roman" w:hAnsi="Times New Roman" w:cs="Times New Roman"/>
          <w:sz w:val="24"/>
          <w:szCs w:val="24"/>
        </w:rPr>
        <w:t xml:space="preserve">convergent validity </w:t>
      </w:r>
      <w:r w:rsidRPr="00472377">
        <w:rPr>
          <w:rFonts w:ascii="Times New Roman" w:hAnsi="Times New Roman" w:cs="Times New Roman"/>
          <w:sz w:val="24"/>
          <w:szCs w:val="24"/>
        </w:rPr>
        <w:t xml:space="preserve">was </w:t>
      </w:r>
      <w:r w:rsidR="00B550B3" w:rsidRPr="00472377">
        <w:rPr>
          <w:rFonts w:ascii="Times New Roman" w:hAnsi="Times New Roman" w:cs="Times New Roman"/>
          <w:sz w:val="24"/>
          <w:szCs w:val="24"/>
        </w:rPr>
        <w:t>confirmed</w:t>
      </w:r>
      <w:r w:rsidRPr="00472377">
        <w:rPr>
          <w:rFonts w:ascii="Times New Roman" w:hAnsi="Times New Roman" w:cs="Times New Roman"/>
          <w:sz w:val="24"/>
          <w:szCs w:val="24"/>
        </w:rPr>
        <w:t xml:space="preserve"> (Table 3)</w:t>
      </w:r>
      <w:r w:rsidR="00B550B3" w:rsidRPr="00472377">
        <w:rPr>
          <w:rFonts w:ascii="Times New Roman" w:hAnsi="Times New Roman" w:cs="Times New Roman"/>
          <w:sz w:val="24"/>
          <w:szCs w:val="24"/>
        </w:rPr>
        <w:t>.</w:t>
      </w:r>
      <w:r w:rsidR="002C4884" w:rsidRPr="00472377">
        <w:rPr>
          <w:rFonts w:ascii="Times New Roman" w:hAnsi="Times New Roman" w:cs="Times New Roman"/>
          <w:sz w:val="24"/>
          <w:szCs w:val="24"/>
        </w:rPr>
        <w:t xml:space="preserve"> Table 4 presents</w:t>
      </w:r>
      <w:r w:rsidR="006B419F" w:rsidRPr="00472377">
        <w:rPr>
          <w:rFonts w:ascii="Times New Roman" w:hAnsi="Times New Roman" w:cs="Times New Roman"/>
          <w:sz w:val="24"/>
          <w:szCs w:val="24"/>
        </w:rPr>
        <w:t xml:space="preserve"> the</w:t>
      </w:r>
      <w:r w:rsidR="002C4884" w:rsidRPr="00472377">
        <w:rPr>
          <w:rFonts w:ascii="Times New Roman" w:hAnsi="Times New Roman" w:cs="Times New Roman"/>
          <w:sz w:val="24"/>
          <w:szCs w:val="24"/>
        </w:rPr>
        <w:t xml:space="preserve"> discriminant validity</w:t>
      </w:r>
      <w:r w:rsidR="00883037" w:rsidRPr="00472377">
        <w:rPr>
          <w:rFonts w:ascii="Times New Roman" w:hAnsi="Times New Roman" w:cs="Times New Roman"/>
          <w:sz w:val="24"/>
          <w:szCs w:val="24"/>
        </w:rPr>
        <w:t xml:space="preserve"> for all eight constructs</w:t>
      </w:r>
      <w:r w:rsidR="009F7F1C">
        <w:rPr>
          <w:rFonts w:ascii="Times New Roman" w:hAnsi="Times New Roman" w:cs="Times New Roman"/>
          <w:sz w:val="24"/>
          <w:szCs w:val="24"/>
        </w:rPr>
        <w:t xml:space="preserve"> </w:t>
      </w:r>
      <w:r w:rsidR="00C0300A">
        <w:rPr>
          <w:rFonts w:ascii="Times New Roman" w:hAnsi="Times New Roman" w:cs="Times New Roman"/>
          <w:sz w:val="24"/>
          <w:szCs w:val="24"/>
        </w:rPr>
        <w:t xml:space="preserve">as </w:t>
      </w:r>
      <w:r w:rsidR="00BC40AC" w:rsidRPr="00BC40AC">
        <w:rPr>
          <w:rFonts w:ascii="Times New Roman" w:hAnsi="Times New Roman" w:cs="Times New Roman"/>
          <w:sz w:val="24"/>
          <w:szCs w:val="24"/>
        </w:rPr>
        <w:t>the purpose of discriminant validity is to test whether the latent variables differ from each other by comparing the inter-construct correlations with the square roots of their respective average variances extracted. When comparing the square roots of the AVEs with the other values on each column, the square roots of the AVEs for each latent variable must be greater than any correlation relating to each latent variable</w:t>
      </w:r>
      <w:r w:rsidR="009F7F1C">
        <w:rPr>
          <w:rFonts w:ascii="Times New Roman" w:hAnsi="Times New Roman" w:cs="Times New Roman"/>
          <w:sz w:val="24"/>
          <w:szCs w:val="24"/>
        </w:rPr>
        <w:t xml:space="preserve"> (Hair et al., 2017)</w:t>
      </w:r>
      <w:r w:rsidR="00BC40AC" w:rsidRPr="00BC40AC">
        <w:rPr>
          <w:rFonts w:ascii="Times New Roman" w:hAnsi="Times New Roman" w:cs="Times New Roman"/>
          <w:sz w:val="24"/>
          <w:szCs w:val="24"/>
        </w:rPr>
        <w:t>.</w:t>
      </w:r>
    </w:p>
    <w:p w14:paraId="659B53A5" w14:textId="308D93C9" w:rsidR="00E85927" w:rsidRPr="00472377" w:rsidRDefault="00E85927" w:rsidP="00EC219C">
      <w:pPr>
        <w:spacing w:line="480" w:lineRule="auto"/>
        <w:jc w:val="both"/>
        <w:rPr>
          <w:rFonts w:ascii="Times New Roman" w:hAnsi="Times New Roman" w:cs="Times New Roman"/>
          <w:i/>
          <w:iCs/>
          <w:sz w:val="24"/>
          <w:szCs w:val="24"/>
        </w:rPr>
      </w:pPr>
      <w:r w:rsidRPr="00472377">
        <w:rPr>
          <w:rFonts w:ascii="Times New Roman" w:hAnsi="Times New Roman" w:cs="Times New Roman"/>
          <w:i/>
          <w:iCs/>
          <w:sz w:val="24"/>
          <w:szCs w:val="24"/>
        </w:rPr>
        <w:t>[Table 3 near here]</w:t>
      </w:r>
    </w:p>
    <w:p w14:paraId="0525E03D" w14:textId="5787CE94" w:rsidR="00E85927" w:rsidRPr="00472377" w:rsidRDefault="00E85927" w:rsidP="00EC219C">
      <w:pPr>
        <w:spacing w:line="480" w:lineRule="auto"/>
        <w:jc w:val="both"/>
        <w:rPr>
          <w:rFonts w:ascii="Times New Roman" w:hAnsi="Times New Roman" w:cs="Times New Roman"/>
          <w:i/>
          <w:iCs/>
          <w:sz w:val="24"/>
          <w:szCs w:val="24"/>
        </w:rPr>
      </w:pPr>
      <w:r w:rsidRPr="00472377">
        <w:rPr>
          <w:rFonts w:ascii="Times New Roman" w:hAnsi="Times New Roman" w:cs="Times New Roman"/>
          <w:i/>
          <w:iCs/>
          <w:sz w:val="24"/>
          <w:szCs w:val="24"/>
        </w:rPr>
        <w:t>[Table 4 near here]</w:t>
      </w:r>
    </w:p>
    <w:p w14:paraId="004D648F" w14:textId="499310E8" w:rsidR="00E810BD" w:rsidRPr="00472377" w:rsidRDefault="007601FD" w:rsidP="00EC219C">
      <w:pPr>
        <w:spacing w:after="0" w:line="480" w:lineRule="auto"/>
        <w:jc w:val="both"/>
        <w:rPr>
          <w:rFonts w:ascii="Times New Roman" w:hAnsi="Times New Roman" w:cs="Times New Roman"/>
          <w:sz w:val="24"/>
          <w:szCs w:val="24"/>
        </w:rPr>
      </w:pPr>
      <w:r w:rsidRPr="00472377">
        <w:rPr>
          <w:rFonts w:ascii="Times New Roman" w:hAnsi="Times New Roman" w:cs="Times New Roman"/>
          <w:sz w:val="24"/>
          <w:szCs w:val="24"/>
        </w:rPr>
        <w:t>According to Hair et al</w:t>
      </w:r>
      <w:r w:rsidR="009222D0" w:rsidRPr="00472377">
        <w:rPr>
          <w:rFonts w:ascii="Times New Roman" w:hAnsi="Times New Roman" w:cs="Times New Roman"/>
          <w:sz w:val="24"/>
          <w:szCs w:val="24"/>
        </w:rPr>
        <w:t>.</w:t>
      </w:r>
      <w:r w:rsidRPr="00472377">
        <w:rPr>
          <w:rFonts w:ascii="Times New Roman" w:hAnsi="Times New Roman" w:cs="Times New Roman"/>
          <w:sz w:val="24"/>
          <w:szCs w:val="24"/>
        </w:rPr>
        <w:t xml:space="preserve"> (20</w:t>
      </w:r>
      <w:r w:rsidR="00F11E01">
        <w:rPr>
          <w:rFonts w:ascii="Times New Roman" w:hAnsi="Times New Roman" w:cs="Times New Roman"/>
          <w:sz w:val="24"/>
          <w:szCs w:val="24"/>
        </w:rPr>
        <w:t>17</w:t>
      </w:r>
      <w:r w:rsidRPr="00472377">
        <w:rPr>
          <w:rFonts w:ascii="Times New Roman" w:hAnsi="Times New Roman" w:cs="Times New Roman"/>
          <w:sz w:val="24"/>
          <w:szCs w:val="24"/>
        </w:rPr>
        <w:t>), the outer weight explains how much each indicator load</w:t>
      </w:r>
      <w:r w:rsidR="00DF264D" w:rsidRPr="00472377">
        <w:rPr>
          <w:rFonts w:ascii="Times New Roman" w:hAnsi="Times New Roman" w:cs="Times New Roman"/>
          <w:sz w:val="24"/>
          <w:szCs w:val="24"/>
        </w:rPr>
        <w:t>s</w:t>
      </w:r>
      <w:r w:rsidRPr="00472377">
        <w:rPr>
          <w:rFonts w:ascii="Times New Roman" w:hAnsi="Times New Roman" w:cs="Times New Roman"/>
          <w:sz w:val="24"/>
          <w:szCs w:val="24"/>
        </w:rPr>
        <w:t xml:space="preserve"> on the respective latent variables. As shown in Table </w:t>
      </w:r>
      <w:r w:rsidR="004047FD" w:rsidRPr="00472377">
        <w:rPr>
          <w:rFonts w:ascii="Times New Roman" w:hAnsi="Times New Roman" w:cs="Times New Roman"/>
          <w:sz w:val="24"/>
          <w:szCs w:val="24"/>
        </w:rPr>
        <w:t>5</w:t>
      </w:r>
      <w:r w:rsidRPr="00472377">
        <w:rPr>
          <w:rFonts w:ascii="Times New Roman" w:hAnsi="Times New Roman" w:cs="Times New Roman"/>
          <w:sz w:val="24"/>
          <w:szCs w:val="24"/>
        </w:rPr>
        <w:t>, a</w:t>
      </w:r>
      <w:r w:rsidR="00E810BD" w:rsidRPr="00472377">
        <w:rPr>
          <w:rFonts w:ascii="Times New Roman" w:hAnsi="Times New Roman" w:cs="Times New Roman"/>
          <w:sz w:val="24"/>
          <w:szCs w:val="24"/>
        </w:rPr>
        <w:t>ll indicators for the dimensions in each construct resulted in a loading factor (λ) greater than 0.5</w:t>
      </w:r>
      <w:r w:rsidR="005C799C" w:rsidRPr="00472377">
        <w:rPr>
          <w:rFonts w:ascii="Times New Roman" w:hAnsi="Times New Roman" w:cs="Times New Roman"/>
          <w:sz w:val="24"/>
          <w:szCs w:val="24"/>
        </w:rPr>
        <w:t>; therefore,</w:t>
      </w:r>
      <w:r w:rsidR="00E810BD" w:rsidRPr="00472377">
        <w:rPr>
          <w:rFonts w:ascii="Times New Roman" w:hAnsi="Times New Roman" w:cs="Times New Roman"/>
          <w:sz w:val="24"/>
          <w:szCs w:val="24"/>
        </w:rPr>
        <w:t xml:space="preserve"> no indicator was excluded from the model</w:t>
      </w:r>
      <w:r w:rsidR="005C799C" w:rsidRPr="00472377">
        <w:rPr>
          <w:rFonts w:ascii="Times New Roman" w:hAnsi="Times New Roman" w:cs="Times New Roman"/>
          <w:sz w:val="24"/>
          <w:szCs w:val="24"/>
        </w:rPr>
        <w:t>.</w:t>
      </w:r>
    </w:p>
    <w:p w14:paraId="51C6548D" w14:textId="3F4ED601" w:rsidR="00700059" w:rsidRPr="00472377" w:rsidRDefault="00700059" w:rsidP="00EC219C">
      <w:pPr>
        <w:spacing w:before="240" w:after="240" w:line="480" w:lineRule="auto"/>
        <w:jc w:val="both"/>
        <w:rPr>
          <w:rFonts w:ascii="Times New Roman" w:hAnsi="Times New Roman" w:cs="Times New Roman"/>
          <w:i/>
          <w:iCs/>
          <w:sz w:val="24"/>
          <w:szCs w:val="24"/>
          <w:rtl/>
        </w:rPr>
      </w:pPr>
      <w:r w:rsidRPr="00472377">
        <w:rPr>
          <w:rFonts w:ascii="Times New Roman" w:hAnsi="Times New Roman" w:cs="Times New Roman"/>
          <w:i/>
          <w:iCs/>
          <w:sz w:val="24"/>
          <w:szCs w:val="24"/>
        </w:rPr>
        <w:t xml:space="preserve">[Table 5 near </w:t>
      </w:r>
      <w:r w:rsidR="00663DF9" w:rsidRPr="00472377">
        <w:rPr>
          <w:rFonts w:ascii="Times New Roman" w:hAnsi="Times New Roman" w:cs="Times New Roman"/>
          <w:i/>
          <w:iCs/>
          <w:sz w:val="24"/>
          <w:szCs w:val="24"/>
        </w:rPr>
        <w:t>h</w:t>
      </w:r>
      <w:r w:rsidRPr="00472377">
        <w:rPr>
          <w:rFonts w:ascii="Times New Roman" w:hAnsi="Times New Roman" w:cs="Times New Roman"/>
          <w:i/>
          <w:iCs/>
          <w:sz w:val="24"/>
          <w:szCs w:val="24"/>
        </w:rPr>
        <w:t>ere]</w:t>
      </w:r>
    </w:p>
    <w:p w14:paraId="19986FC7" w14:textId="06DCCF58" w:rsidR="00590FAC" w:rsidRPr="00472377" w:rsidRDefault="00590FAC" w:rsidP="00EC219C">
      <w:pPr>
        <w:autoSpaceDE w:val="0"/>
        <w:autoSpaceDN w:val="0"/>
        <w:adjustRightInd w:val="0"/>
        <w:spacing w:before="360" w:after="60" w:line="480" w:lineRule="auto"/>
        <w:ind w:right="567"/>
        <w:jc w:val="both"/>
        <w:rPr>
          <w:rFonts w:ascii="Times New Roman" w:hAnsi="Times New Roman" w:cs="Times New Roman"/>
          <w:i/>
          <w:iCs/>
          <w:sz w:val="24"/>
          <w:szCs w:val="24"/>
        </w:rPr>
      </w:pPr>
      <w:r w:rsidRPr="00472377">
        <w:rPr>
          <w:rFonts w:ascii="Times New Roman" w:hAnsi="Times New Roman" w:cs="Times New Roman"/>
          <w:i/>
          <w:iCs/>
          <w:sz w:val="24"/>
          <w:szCs w:val="24"/>
        </w:rPr>
        <w:t>Structur</w:t>
      </w:r>
      <w:r w:rsidR="005C799C" w:rsidRPr="00472377">
        <w:rPr>
          <w:rFonts w:ascii="Times New Roman" w:hAnsi="Times New Roman" w:cs="Times New Roman"/>
          <w:i/>
          <w:iCs/>
          <w:sz w:val="24"/>
          <w:szCs w:val="24"/>
        </w:rPr>
        <w:t>al</w:t>
      </w:r>
      <w:r w:rsidRPr="00472377">
        <w:rPr>
          <w:rFonts w:ascii="Times New Roman" w:hAnsi="Times New Roman" w:cs="Times New Roman"/>
          <w:i/>
          <w:iCs/>
          <w:sz w:val="24"/>
          <w:szCs w:val="24"/>
        </w:rPr>
        <w:t xml:space="preserve"> </w:t>
      </w:r>
      <w:r w:rsidR="005C799C" w:rsidRPr="00472377">
        <w:rPr>
          <w:rFonts w:ascii="Times New Roman" w:hAnsi="Times New Roman" w:cs="Times New Roman"/>
          <w:i/>
          <w:iCs/>
          <w:sz w:val="24"/>
          <w:szCs w:val="24"/>
        </w:rPr>
        <w:t>m</w:t>
      </w:r>
      <w:r w:rsidRPr="00472377">
        <w:rPr>
          <w:rFonts w:ascii="Times New Roman" w:hAnsi="Times New Roman" w:cs="Times New Roman"/>
          <w:i/>
          <w:iCs/>
          <w:sz w:val="24"/>
          <w:szCs w:val="24"/>
        </w:rPr>
        <w:t xml:space="preserve">odel </w:t>
      </w:r>
      <w:r w:rsidR="005C799C" w:rsidRPr="00472377">
        <w:rPr>
          <w:rFonts w:ascii="Times New Roman" w:hAnsi="Times New Roman" w:cs="Times New Roman"/>
          <w:i/>
          <w:iCs/>
          <w:sz w:val="24"/>
          <w:szCs w:val="24"/>
        </w:rPr>
        <w:t>e</w:t>
      </w:r>
      <w:r w:rsidRPr="00472377">
        <w:rPr>
          <w:rFonts w:ascii="Times New Roman" w:hAnsi="Times New Roman" w:cs="Times New Roman"/>
          <w:i/>
          <w:iCs/>
          <w:sz w:val="24"/>
          <w:szCs w:val="24"/>
        </w:rPr>
        <w:t>valuation</w:t>
      </w:r>
    </w:p>
    <w:p w14:paraId="6BD024B7" w14:textId="626FD8A8" w:rsidR="00E810BD" w:rsidRPr="00472377" w:rsidRDefault="00A6284D" w:rsidP="00EC219C">
      <w:pPr>
        <w:pStyle w:val="Default"/>
        <w:spacing w:line="480" w:lineRule="auto"/>
        <w:jc w:val="both"/>
        <w:rPr>
          <w:rFonts w:ascii="Times New Roman" w:hAnsi="Times New Roman" w:cs="Times New Roman"/>
          <w:color w:val="auto"/>
        </w:rPr>
      </w:pPr>
      <w:r w:rsidRPr="00472377">
        <w:rPr>
          <w:rFonts w:ascii="Times New Roman" w:hAnsi="Times New Roman" w:cs="Times New Roman"/>
          <w:color w:val="auto"/>
        </w:rPr>
        <w:t>The structur</w:t>
      </w:r>
      <w:r w:rsidR="005C799C" w:rsidRPr="00472377">
        <w:rPr>
          <w:rFonts w:ascii="Times New Roman" w:hAnsi="Times New Roman" w:cs="Times New Roman"/>
          <w:color w:val="auto"/>
        </w:rPr>
        <w:t>al</w:t>
      </w:r>
      <w:r w:rsidRPr="00472377">
        <w:rPr>
          <w:rFonts w:ascii="Times New Roman" w:hAnsi="Times New Roman" w:cs="Times New Roman"/>
          <w:color w:val="auto"/>
        </w:rPr>
        <w:t xml:space="preserve"> model was evaluated and examined by considering both</w:t>
      </w:r>
      <w:r w:rsidR="00EE6EC0" w:rsidRPr="00472377">
        <w:rPr>
          <w:rFonts w:ascii="Times New Roman" w:hAnsi="Times New Roman" w:cs="Times New Roman"/>
          <w:color w:val="auto"/>
        </w:rPr>
        <w:t xml:space="preserve"> the</w:t>
      </w:r>
      <w:r w:rsidRPr="00472377">
        <w:rPr>
          <w:rFonts w:ascii="Times New Roman" w:hAnsi="Times New Roman" w:cs="Times New Roman"/>
          <w:color w:val="auto"/>
        </w:rPr>
        <w:t xml:space="preserve"> </w:t>
      </w:r>
      <w:r w:rsidR="00EE6EC0" w:rsidRPr="00472377">
        <w:rPr>
          <w:rFonts w:ascii="Times New Roman" w:eastAsia="Times New Roman" w:hAnsi="Times New Roman" w:cs="Times New Roman"/>
          <w:color w:val="auto"/>
        </w:rPr>
        <w:t>c</w:t>
      </w:r>
      <w:r w:rsidRPr="00472377">
        <w:rPr>
          <w:rFonts w:ascii="Times New Roman" w:eastAsia="Times New Roman" w:hAnsi="Times New Roman" w:cs="Times New Roman"/>
          <w:color w:val="auto"/>
        </w:rPr>
        <w:t>oefficient of determination and</w:t>
      </w:r>
      <w:r w:rsidRPr="00472377">
        <w:rPr>
          <w:rFonts w:ascii="Times New Roman" w:hAnsi="Times New Roman" w:cs="Times New Roman"/>
          <w:color w:val="auto"/>
        </w:rPr>
        <w:t xml:space="preserve"> path coefficient values to assess the statistical significance of each hypothesis</w:t>
      </w:r>
      <w:r w:rsidR="009D20D4">
        <w:rPr>
          <w:rFonts w:ascii="Times New Roman" w:hAnsi="Times New Roman" w:cs="Times New Roman"/>
          <w:color w:val="auto"/>
        </w:rPr>
        <w:t xml:space="preserve"> (</w:t>
      </w:r>
      <w:r w:rsidR="009D20D4">
        <w:rPr>
          <w:rFonts w:ascii="Times New Roman" w:hAnsi="Times New Roman" w:cs="Times New Roman"/>
        </w:rPr>
        <w:t>Hair et al., 2017)</w:t>
      </w:r>
      <w:r w:rsidRPr="00472377">
        <w:rPr>
          <w:rFonts w:ascii="Times New Roman" w:hAnsi="Times New Roman" w:cs="Times New Roman"/>
          <w:color w:val="auto"/>
        </w:rPr>
        <w:t>.</w:t>
      </w:r>
      <w:r w:rsidR="005C5531" w:rsidRPr="00472377">
        <w:rPr>
          <w:rFonts w:ascii="Times New Roman" w:hAnsi="Times New Roman" w:cs="Times New Roman"/>
          <w:color w:val="auto"/>
        </w:rPr>
        <w:t xml:space="preserve"> T</w:t>
      </w:r>
      <w:r w:rsidR="00A15AED" w:rsidRPr="00472377">
        <w:rPr>
          <w:rFonts w:ascii="Times New Roman" w:hAnsi="Times New Roman" w:cs="Times New Roman"/>
          <w:color w:val="auto"/>
        </w:rPr>
        <w:t xml:space="preserve">he </w:t>
      </w:r>
      <w:r w:rsidR="00E810BD" w:rsidRPr="00472377">
        <w:rPr>
          <w:rFonts w:ascii="Times New Roman" w:hAnsi="Times New Roman" w:cs="Times New Roman"/>
          <w:color w:val="auto"/>
        </w:rPr>
        <w:t>R-Square</w:t>
      </w:r>
      <w:r w:rsidR="005C5531" w:rsidRPr="00472377">
        <w:rPr>
          <w:rFonts w:ascii="Times New Roman" w:hAnsi="Times New Roman" w:cs="Times New Roman"/>
          <w:color w:val="auto"/>
        </w:rPr>
        <w:t xml:space="preserve"> value</w:t>
      </w:r>
      <w:r w:rsidR="00E810BD" w:rsidRPr="00472377">
        <w:rPr>
          <w:rFonts w:ascii="Times New Roman" w:hAnsi="Times New Roman" w:cs="Times New Roman"/>
          <w:color w:val="auto"/>
        </w:rPr>
        <w:t xml:space="preserve"> </w:t>
      </w:r>
      <w:r w:rsidR="00A15AED" w:rsidRPr="00472377">
        <w:rPr>
          <w:rFonts w:ascii="Times New Roman" w:hAnsi="Times New Roman" w:cs="Times New Roman"/>
          <w:color w:val="auto"/>
        </w:rPr>
        <w:t xml:space="preserve">was </w:t>
      </w:r>
      <w:r w:rsidR="00E810BD" w:rsidRPr="00472377">
        <w:rPr>
          <w:rFonts w:ascii="Times New Roman" w:hAnsi="Times New Roman" w:cs="Times New Roman"/>
          <w:color w:val="auto"/>
        </w:rPr>
        <w:t xml:space="preserve">0.884 for the </w:t>
      </w:r>
      <w:r w:rsidR="00B63BE0">
        <w:rPr>
          <w:rFonts w:ascii="Times New Roman" w:hAnsi="Times New Roman" w:cs="Times New Roman"/>
          <w:color w:val="auto"/>
        </w:rPr>
        <w:t>Continues Intention (</w:t>
      </w:r>
      <w:r w:rsidR="00E810BD" w:rsidRPr="00472377">
        <w:rPr>
          <w:rFonts w:ascii="Times New Roman" w:hAnsi="Times New Roman" w:cs="Times New Roman"/>
          <w:color w:val="auto"/>
        </w:rPr>
        <w:t>CI</w:t>
      </w:r>
      <w:r w:rsidR="00B63BE0">
        <w:rPr>
          <w:rFonts w:ascii="Times New Roman" w:hAnsi="Times New Roman" w:cs="Times New Roman"/>
          <w:color w:val="auto"/>
        </w:rPr>
        <w:t>)</w:t>
      </w:r>
      <w:r w:rsidR="00E810BD" w:rsidRPr="00472377">
        <w:rPr>
          <w:rFonts w:ascii="Times New Roman" w:hAnsi="Times New Roman" w:cs="Times New Roman"/>
          <w:color w:val="auto"/>
        </w:rPr>
        <w:t xml:space="preserve"> endogenous latent variable</w:t>
      </w:r>
      <w:r w:rsidR="006A6164" w:rsidRPr="00472377">
        <w:rPr>
          <w:rFonts w:ascii="Times New Roman" w:hAnsi="Times New Roman" w:cs="Times New Roman"/>
          <w:color w:val="auto"/>
        </w:rPr>
        <w:t xml:space="preserve"> </w:t>
      </w:r>
      <w:r w:rsidR="00370323" w:rsidRPr="00472377">
        <w:rPr>
          <w:rFonts w:ascii="Times New Roman" w:hAnsi="Times New Roman" w:cs="Times New Roman"/>
          <w:color w:val="auto"/>
        </w:rPr>
        <w:t>(</w:t>
      </w:r>
      <w:r w:rsidR="006A6164" w:rsidRPr="00472377">
        <w:rPr>
          <w:rFonts w:ascii="Times New Roman" w:hAnsi="Times New Roman" w:cs="Times New Roman"/>
          <w:color w:val="auto"/>
        </w:rPr>
        <w:t xml:space="preserve">Table </w:t>
      </w:r>
      <w:r w:rsidR="004047FD" w:rsidRPr="00472377">
        <w:rPr>
          <w:rFonts w:ascii="Times New Roman" w:hAnsi="Times New Roman" w:cs="Times New Roman"/>
          <w:color w:val="auto"/>
        </w:rPr>
        <w:t>6</w:t>
      </w:r>
      <w:r w:rsidR="00370323" w:rsidRPr="00472377">
        <w:rPr>
          <w:rFonts w:ascii="Times New Roman" w:hAnsi="Times New Roman" w:cs="Times New Roman"/>
          <w:color w:val="auto"/>
        </w:rPr>
        <w:t>),</w:t>
      </w:r>
      <w:r w:rsidR="00E810BD" w:rsidRPr="00472377">
        <w:rPr>
          <w:rFonts w:ascii="Times New Roman" w:hAnsi="Times New Roman" w:cs="Times New Roman"/>
          <w:color w:val="auto"/>
        </w:rPr>
        <w:t xml:space="preserve"> </w:t>
      </w:r>
      <w:r w:rsidR="00370323" w:rsidRPr="00472377">
        <w:rPr>
          <w:rFonts w:ascii="Times New Roman" w:hAnsi="Times New Roman" w:cs="Times New Roman"/>
          <w:color w:val="auto"/>
        </w:rPr>
        <w:t>meaning</w:t>
      </w:r>
      <w:r w:rsidR="00E810BD" w:rsidRPr="00472377">
        <w:rPr>
          <w:rFonts w:ascii="Times New Roman" w:hAnsi="Times New Roman" w:cs="Times New Roman"/>
          <w:color w:val="auto"/>
        </w:rPr>
        <w:t xml:space="preserve"> that the four latent variables</w:t>
      </w:r>
      <w:r w:rsidR="00407C10">
        <w:rPr>
          <w:rFonts w:ascii="Times New Roman" w:hAnsi="Times New Roman" w:cs="Times New Roman"/>
          <w:color w:val="auto"/>
        </w:rPr>
        <w:t xml:space="preserve">, </w:t>
      </w:r>
      <w:r w:rsidR="00B63BE0">
        <w:rPr>
          <w:rFonts w:ascii="Times New Roman" w:hAnsi="Times New Roman" w:cs="Times New Roman"/>
          <w:color w:val="auto"/>
        </w:rPr>
        <w:t>P</w:t>
      </w:r>
      <w:r w:rsidR="00B63BE0" w:rsidRPr="00B63BE0">
        <w:rPr>
          <w:rFonts w:ascii="Times New Roman" w:hAnsi="Times New Roman" w:cs="Times New Roman"/>
          <w:color w:val="auto"/>
        </w:rPr>
        <w:t>ersonal Outcome Expectation</w:t>
      </w:r>
      <w:r w:rsidR="00B63BE0">
        <w:rPr>
          <w:rFonts w:ascii="Times New Roman" w:hAnsi="Times New Roman" w:cs="Times New Roman"/>
          <w:color w:val="auto"/>
        </w:rPr>
        <w:t xml:space="preserve"> (</w:t>
      </w:r>
      <w:r w:rsidR="00E810BD" w:rsidRPr="00472377">
        <w:rPr>
          <w:rFonts w:ascii="Times New Roman" w:hAnsi="Times New Roman" w:cs="Times New Roman"/>
          <w:color w:val="auto"/>
        </w:rPr>
        <w:t>POE</w:t>
      </w:r>
      <w:r w:rsidR="00B63BE0">
        <w:rPr>
          <w:rFonts w:ascii="Times New Roman" w:hAnsi="Times New Roman" w:cs="Times New Roman"/>
          <w:color w:val="auto"/>
        </w:rPr>
        <w:t>)</w:t>
      </w:r>
      <w:r w:rsidR="00E810BD" w:rsidRPr="00472377">
        <w:rPr>
          <w:rFonts w:ascii="Times New Roman" w:hAnsi="Times New Roman" w:cs="Times New Roman"/>
          <w:color w:val="auto"/>
        </w:rPr>
        <w:t xml:space="preserve">, </w:t>
      </w:r>
      <w:r w:rsidR="00B63BE0">
        <w:rPr>
          <w:rFonts w:ascii="Times New Roman" w:hAnsi="Times New Roman" w:cs="Times New Roman"/>
          <w:color w:val="auto"/>
        </w:rPr>
        <w:t>Continues Intention (</w:t>
      </w:r>
      <w:r w:rsidRPr="00472377">
        <w:rPr>
          <w:rFonts w:ascii="Times New Roman" w:hAnsi="Times New Roman" w:cs="Times New Roman"/>
          <w:color w:val="auto"/>
        </w:rPr>
        <w:t>CI</w:t>
      </w:r>
      <w:r w:rsidR="00B63BE0">
        <w:rPr>
          <w:rFonts w:ascii="Times New Roman" w:hAnsi="Times New Roman" w:cs="Times New Roman"/>
          <w:color w:val="auto"/>
        </w:rPr>
        <w:t>)</w:t>
      </w:r>
      <w:r w:rsidRPr="00472377">
        <w:rPr>
          <w:rFonts w:ascii="Times New Roman" w:hAnsi="Times New Roman" w:cs="Times New Roman"/>
          <w:color w:val="auto"/>
        </w:rPr>
        <w:t xml:space="preserve">, </w:t>
      </w:r>
      <w:r w:rsidR="00B63BE0" w:rsidRPr="00B63BE0">
        <w:rPr>
          <w:rFonts w:ascii="Times New Roman" w:hAnsi="Times New Roman" w:cs="Times New Roman"/>
          <w:color w:val="auto"/>
        </w:rPr>
        <w:t>Self</w:t>
      </w:r>
      <w:r w:rsidR="00B63BE0">
        <w:rPr>
          <w:rFonts w:ascii="Times New Roman" w:hAnsi="Times New Roman" w:cs="Times New Roman"/>
          <w:color w:val="auto"/>
        </w:rPr>
        <w:t>-</w:t>
      </w:r>
      <w:r w:rsidR="00B63BE0" w:rsidRPr="00B63BE0">
        <w:rPr>
          <w:rFonts w:ascii="Times New Roman" w:hAnsi="Times New Roman" w:cs="Times New Roman"/>
          <w:color w:val="auto"/>
        </w:rPr>
        <w:t>Efficacy</w:t>
      </w:r>
      <w:r w:rsidR="00B63BE0">
        <w:rPr>
          <w:rFonts w:ascii="Times New Roman" w:hAnsi="Times New Roman" w:cs="Times New Roman"/>
          <w:color w:val="auto"/>
        </w:rPr>
        <w:t xml:space="preserve"> (</w:t>
      </w:r>
      <w:r w:rsidRPr="00472377">
        <w:rPr>
          <w:rFonts w:ascii="Times New Roman" w:hAnsi="Times New Roman" w:cs="Times New Roman"/>
          <w:color w:val="auto"/>
        </w:rPr>
        <w:t>SE</w:t>
      </w:r>
      <w:r w:rsidR="00B63BE0">
        <w:rPr>
          <w:rFonts w:ascii="Times New Roman" w:hAnsi="Times New Roman" w:cs="Times New Roman"/>
          <w:color w:val="auto"/>
        </w:rPr>
        <w:t>)</w:t>
      </w:r>
      <w:r w:rsidR="00370323" w:rsidRPr="00472377">
        <w:rPr>
          <w:rFonts w:ascii="Times New Roman" w:hAnsi="Times New Roman" w:cs="Times New Roman"/>
          <w:color w:val="auto"/>
        </w:rPr>
        <w:t>,</w:t>
      </w:r>
      <w:r w:rsidR="006A6164" w:rsidRPr="00472377">
        <w:rPr>
          <w:rFonts w:ascii="Times New Roman" w:hAnsi="Times New Roman" w:cs="Times New Roman"/>
          <w:color w:val="auto"/>
        </w:rPr>
        <w:t xml:space="preserve"> </w:t>
      </w:r>
      <w:r w:rsidR="00E810BD" w:rsidRPr="00472377">
        <w:rPr>
          <w:rFonts w:ascii="Times New Roman" w:hAnsi="Times New Roman" w:cs="Times New Roman"/>
          <w:color w:val="auto"/>
        </w:rPr>
        <w:t xml:space="preserve">and </w:t>
      </w:r>
      <w:r w:rsidR="00B63BE0">
        <w:rPr>
          <w:rFonts w:ascii="Times New Roman" w:hAnsi="Times New Roman" w:cs="Times New Roman"/>
          <w:color w:val="auto"/>
        </w:rPr>
        <w:t>Satisfaction (</w:t>
      </w:r>
      <w:r w:rsidR="00E810BD" w:rsidRPr="00472377">
        <w:rPr>
          <w:rFonts w:ascii="Times New Roman" w:hAnsi="Times New Roman" w:cs="Times New Roman"/>
          <w:color w:val="auto"/>
        </w:rPr>
        <w:t>SAT</w:t>
      </w:r>
      <w:r w:rsidR="00B63BE0">
        <w:rPr>
          <w:rFonts w:ascii="Times New Roman" w:hAnsi="Times New Roman" w:cs="Times New Roman"/>
          <w:color w:val="auto"/>
        </w:rPr>
        <w:t>)</w:t>
      </w:r>
      <w:r w:rsidR="00407C10">
        <w:rPr>
          <w:rFonts w:ascii="Times New Roman" w:hAnsi="Times New Roman" w:cs="Times New Roman"/>
          <w:color w:val="auto"/>
        </w:rPr>
        <w:t>,</w:t>
      </w:r>
      <w:r w:rsidR="00E810BD" w:rsidRPr="00472377">
        <w:rPr>
          <w:rFonts w:ascii="Times New Roman" w:hAnsi="Times New Roman" w:cs="Times New Roman"/>
          <w:color w:val="auto"/>
        </w:rPr>
        <w:t xml:space="preserve"> explain</w:t>
      </w:r>
      <w:r w:rsidR="00370323" w:rsidRPr="00472377">
        <w:rPr>
          <w:rFonts w:ascii="Times New Roman" w:hAnsi="Times New Roman" w:cs="Times New Roman"/>
          <w:color w:val="auto"/>
        </w:rPr>
        <w:t>ed</w:t>
      </w:r>
      <w:r w:rsidR="00E810BD" w:rsidRPr="00472377">
        <w:rPr>
          <w:rFonts w:ascii="Times New Roman" w:hAnsi="Times New Roman" w:cs="Times New Roman"/>
          <w:color w:val="auto"/>
        </w:rPr>
        <w:t xml:space="preserve"> 88.4% of the variance </w:t>
      </w:r>
      <w:r w:rsidR="00370323" w:rsidRPr="00472377">
        <w:rPr>
          <w:rFonts w:ascii="Times New Roman" w:hAnsi="Times New Roman" w:cs="Times New Roman"/>
          <w:color w:val="auto"/>
        </w:rPr>
        <w:t xml:space="preserve">of the </w:t>
      </w:r>
      <w:r w:rsidR="00B63BE0">
        <w:rPr>
          <w:rFonts w:ascii="Times New Roman" w:hAnsi="Times New Roman" w:cs="Times New Roman"/>
          <w:color w:val="auto"/>
        </w:rPr>
        <w:t>Continues Intention (</w:t>
      </w:r>
      <w:r w:rsidR="00E810BD" w:rsidRPr="00472377">
        <w:rPr>
          <w:rFonts w:ascii="Times New Roman" w:hAnsi="Times New Roman" w:cs="Times New Roman"/>
          <w:color w:val="auto"/>
        </w:rPr>
        <w:t>CI</w:t>
      </w:r>
      <w:r w:rsidR="00B63BE0">
        <w:rPr>
          <w:rFonts w:ascii="Times New Roman" w:hAnsi="Times New Roman" w:cs="Times New Roman"/>
          <w:color w:val="auto"/>
        </w:rPr>
        <w:t>)</w:t>
      </w:r>
      <w:r w:rsidR="00E810BD" w:rsidRPr="00472377">
        <w:rPr>
          <w:rFonts w:ascii="Times New Roman" w:hAnsi="Times New Roman" w:cs="Times New Roman"/>
          <w:color w:val="auto"/>
        </w:rPr>
        <w:t xml:space="preserve"> </w:t>
      </w:r>
      <w:r w:rsidR="00370323" w:rsidRPr="00472377">
        <w:rPr>
          <w:rFonts w:ascii="Times New Roman" w:hAnsi="Times New Roman" w:cs="Times New Roman"/>
          <w:color w:val="auto"/>
        </w:rPr>
        <w:t>l</w:t>
      </w:r>
      <w:r w:rsidR="00E810BD" w:rsidRPr="00472377">
        <w:rPr>
          <w:rFonts w:ascii="Times New Roman" w:hAnsi="Times New Roman" w:cs="Times New Roman"/>
          <w:color w:val="auto"/>
        </w:rPr>
        <w:t xml:space="preserve">atent </w:t>
      </w:r>
      <w:r w:rsidR="005C5531" w:rsidRPr="00472377">
        <w:rPr>
          <w:rFonts w:ascii="Times New Roman" w:hAnsi="Times New Roman" w:cs="Times New Roman"/>
          <w:color w:val="auto"/>
        </w:rPr>
        <w:t>v</w:t>
      </w:r>
      <w:r w:rsidR="00E810BD" w:rsidRPr="00472377">
        <w:rPr>
          <w:rFonts w:ascii="Times New Roman" w:hAnsi="Times New Roman" w:cs="Times New Roman"/>
          <w:color w:val="auto"/>
        </w:rPr>
        <w:t xml:space="preserve">ariable. </w:t>
      </w:r>
      <w:r w:rsidR="00370323" w:rsidRPr="00472377">
        <w:rPr>
          <w:rFonts w:ascii="Times New Roman" w:hAnsi="Times New Roman" w:cs="Times New Roman"/>
          <w:color w:val="auto"/>
        </w:rPr>
        <w:t xml:space="preserve">The </w:t>
      </w:r>
      <w:r w:rsidR="00E810BD" w:rsidRPr="00472377">
        <w:rPr>
          <w:rFonts w:ascii="Times New Roman" w:hAnsi="Times New Roman" w:cs="Times New Roman"/>
          <w:color w:val="auto"/>
        </w:rPr>
        <w:t>R</w:t>
      </w:r>
      <w:r w:rsidR="00370323" w:rsidRPr="00472377">
        <w:rPr>
          <w:rFonts w:ascii="Times New Roman" w:hAnsi="Times New Roman" w:cs="Times New Roman"/>
          <w:color w:val="auto"/>
        </w:rPr>
        <w:t>-</w:t>
      </w:r>
      <w:r w:rsidR="00E810BD" w:rsidRPr="00472377">
        <w:rPr>
          <w:rFonts w:ascii="Times New Roman" w:hAnsi="Times New Roman" w:cs="Times New Roman"/>
          <w:color w:val="auto"/>
        </w:rPr>
        <w:t xml:space="preserve">Square Adjusted </w:t>
      </w:r>
      <w:r w:rsidR="00370323" w:rsidRPr="00472377">
        <w:rPr>
          <w:rFonts w:ascii="Times New Roman" w:hAnsi="Times New Roman" w:cs="Times New Roman"/>
          <w:color w:val="auto"/>
        </w:rPr>
        <w:t xml:space="preserve">value </w:t>
      </w:r>
      <w:r w:rsidR="00E810BD" w:rsidRPr="00472377">
        <w:rPr>
          <w:rFonts w:ascii="Times New Roman" w:hAnsi="Times New Roman" w:cs="Times New Roman"/>
          <w:color w:val="auto"/>
        </w:rPr>
        <w:t>explain</w:t>
      </w:r>
      <w:r w:rsidR="00370323" w:rsidRPr="00472377">
        <w:rPr>
          <w:rFonts w:ascii="Times New Roman" w:hAnsi="Times New Roman" w:cs="Times New Roman"/>
          <w:color w:val="auto"/>
        </w:rPr>
        <w:t>ed</w:t>
      </w:r>
      <w:r w:rsidR="00E810BD" w:rsidRPr="00472377">
        <w:rPr>
          <w:rFonts w:ascii="Times New Roman" w:hAnsi="Times New Roman" w:cs="Times New Roman"/>
          <w:color w:val="auto"/>
        </w:rPr>
        <w:t xml:space="preserve"> 88.2% </w:t>
      </w:r>
      <w:r w:rsidR="00370323" w:rsidRPr="00472377">
        <w:rPr>
          <w:rFonts w:ascii="Times New Roman" w:hAnsi="Times New Roman" w:cs="Times New Roman"/>
          <w:color w:val="auto"/>
        </w:rPr>
        <w:t xml:space="preserve">of the </w:t>
      </w:r>
      <w:r w:rsidR="00B63BE0">
        <w:rPr>
          <w:rFonts w:ascii="Times New Roman" w:hAnsi="Times New Roman" w:cs="Times New Roman"/>
          <w:color w:val="auto"/>
        </w:rPr>
        <w:t>Continues Intention (</w:t>
      </w:r>
      <w:r w:rsidR="00E810BD" w:rsidRPr="00472377">
        <w:rPr>
          <w:rFonts w:ascii="Times New Roman" w:hAnsi="Times New Roman" w:cs="Times New Roman"/>
          <w:color w:val="auto"/>
        </w:rPr>
        <w:t>CI</w:t>
      </w:r>
      <w:r w:rsidR="00B63BE0">
        <w:rPr>
          <w:rFonts w:ascii="Times New Roman" w:hAnsi="Times New Roman" w:cs="Times New Roman"/>
          <w:color w:val="auto"/>
        </w:rPr>
        <w:t>)</w:t>
      </w:r>
      <w:r w:rsidR="00E810BD" w:rsidRPr="00472377">
        <w:rPr>
          <w:rFonts w:ascii="Times New Roman" w:hAnsi="Times New Roman" w:cs="Times New Roman"/>
          <w:color w:val="auto"/>
        </w:rPr>
        <w:t xml:space="preserve"> </w:t>
      </w:r>
      <w:r w:rsidR="00370323" w:rsidRPr="00472377">
        <w:rPr>
          <w:rFonts w:ascii="Times New Roman" w:hAnsi="Times New Roman" w:cs="Times New Roman"/>
          <w:color w:val="auto"/>
        </w:rPr>
        <w:t>l</w:t>
      </w:r>
      <w:r w:rsidR="00E810BD" w:rsidRPr="00472377">
        <w:rPr>
          <w:rFonts w:ascii="Times New Roman" w:hAnsi="Times New Roman" w:cs="Times New Roman"/>
          <w:color w:val="auto"/>
        </w:rPr>
        <w:t xml:space="preserve">atent </w:t>
      </w:r>
      <w:r w:rsidR="00370323" w:rsidRPr="00472377">
        <w:rPr>
          <w:rFonts w:ascii="Times New Roman" w:hAnsi="Times New Roman" w:cs="Times New Roman"/>
          <w:color w:val="auto"/>
        </w:rPr>
        <w:t>v</w:t>
      </w:r>
      <w:r w:rsidR="00E810BD" w:rsidRPr="00472377">
        <w:rPr>
          <w:rFonts w:ascii="Times New Roman" w:hAnsi="Times New Roman" w:cs="Times New Roman"/>
          <w:color w:val="auto"/>
        </w:rPr>
        <w:t>ariable.</w:t>
      </w:r>
    </w:p>
    <w:p w14:paraId="222D5390" w14:textId="717075EB" w:rsidR="00883037" w:rsidRPr="00472377" w:rsidRDefault="00700059" w:rsidP="003E2FDA">
      <w:pPr>
        <w:pStyle w:val="Default"/>
        <w:spacing w:before="240" w:after="240" w:line="480" w:lineRule="auto"/>
        <w:jc w:val="both"/>
        <w:rPr>
          <w:rFonts w:eastAsia="Times New Roman"/>
        </w:rPr>
      </w:pPr>
      <w:r w:rsidRPr="00472377">
        <w:rPr>
          <w:rFonts w:ascii="Times New Roman" w:hAnsi="Times New Roman" w:cs="Times New Roman"/>
          <w:i/>
          <w:iCs/>
        </w:rPr>
        <w:t>[Table 6 near here]</w:t>
      </w:r>
    </w:p>
    <w:p w14:paraId="54ED30BE" w14:textId="2D1A9959" w:rsidR="001467A6" w:rsidRPr="00472377" w:rsidRDefault="001467A6" w:rsidP="00EC219C">
      <w:pPr>
        <w:spacing w:after="0" w:line="480" w:lineRule="auto"/>
        <w:jc w:val="both"/>
        <w:rPr>
          <w:rFonts w:ascii="Times New Roman" w:hAnsi="Times New Roman" w:cs="Times New Roman"/>
          <w:sz w:val="24"/>
          <w:szCs w:val="24"/>
          <w:rtl/>
        </w:rPr>
      </w:pPr>
      <w:r w:rsidRPr="00472377">
        <w:rPr>
          <w:rFonts w:ascii="Times New Roman" w:hAnsi="Times New Roman" w:cs="Times New Roman"/>
          <w:sz w:val="24"/>
          <w:szCs w:val="24"/>
        </w:rPr>
        <w:t xml:space="preserve">Table </w:t>
      </w:r>
      <w:r w:rsidR="004047FD" w:rsidRPr="00472377">
        <w:rPr>
          <w:rFonts w:ascii="Times New Roman" w:hAnsi="Times New Roman" w:cs="Times New Roman"/>
          <w:sz w:val="24"/>
          <w:szCs w:val="24"/>
        </w:rPr>
        <w:t>7</w:t>
      </w:r>
      <w:r w:rsidRPr="00472377">
        <w:rPr>
          <w:rFonts w:ascii="Times New Roman" w:hAnsi="Times New Roman" w:cs="Times New Roman"/>
          <w:sz w:val="24"/>
          <w:szCs w:val="24"/>
        </w:rPr>
        <w:t xml:space="preserve"> presents the results of </w:t>
      </w:r>
      <w:r w:rsidR="00370323" w:rsidRPr="00472377">
        <w:rPr>
          <w:rFonts w:ascii="Times New Roman" w:hAnsi="Times New Roman" w:cs="Times New Roman"/>
          <w:sz w:val="24"/>
          <w:szCs w:val="24"/>
        </w:rPr>
        <w:t xml:space="preserve">the </w:t>
      </w:r>
      <w:r w:rsidRPr="00472377">
        <w:rPr>
          <w:rFonts w:ascii="Times New Roman" w:hAnsi="Times New Roman" w:cs="Times New Roman"/>
          <w:sz w:val="24"/>
          <w:szCs w:val="24"/>
        </w:rPr>
        <w:t>path coefficient</w:t>
      </w:r>
      <w:r w:rsidR="00370323" w:rsidRPr="00472377">
        <w:rPr>
          <w:rFonts w:ascii="Times New Roman" w:hAnsi="Times New Roman" w:cs="Times New Roman"/>
          <w:sz w:val="24"/>
          <w:szCs w:val="24"/>
        </w:rPr>
        <w:t>s</w:t>
      </w:r>
      <w:r w:rsidRPr="00472377">
        <w:rPr>
          <w:rFonts w:ascii="Times New Roman" w:hAnsi="Times New Roman" w:cs="Times New Roman"/>
          <w:sz w:val="24"/>
          <w:szCs w:val="24"/>
        </w:rPr>
        <w:t xml:space="preserve"> and </w:t>
      </w:r>
      <w:r w:rsidRPr="00472377">
        <w:rPr>
          <w:rFonts w:ascii="Times New Roman" w:hAnsi="Times New Roman" w:cs="Times New Roman"/>
          <w:i/>
          <w:iCs/>
          <w:sz w:val="24"/>
          <w:szCs w:val="24"/>
        </w:rPr>
        <w:t>p</w:t>
      </w:r>
      <w:r w:rsidRPr="00472377">
        <w:rPr>
          <w:rFonts w:ascii="Times New Roman" w:hAnsi="Times New Roman" w:cs="Times New Roman"/>
          <w:sz w:val="24"/>
          <w:szCs w:val="24"/>
        </w:rPr>
        <w:t>-values for all the proposed hypothes</w:t>
      </w:r>
      <w:r w:rsidR="00370323" w:rsidRPr="00472377">
        <w:rPr>
          <w:rFonts w:ascii="Times New Roman" w:hAnsi="Times New Roman" w:cs="Times New Roman"/>
          <w:sz w:val="24"/>
          <w:szCs w:val="24"/>
        </w:rPr>
        <w:t>e</w:t>
      </w:r>
      <w:r w:rsidRPr="00472377">
        <w:rPr>
          <w:rFonts w:ascii="Times New Roman" w:hAnsi="Times New Roman" w:cs="Times New Roman"/>
          <w:sz w:val="24"/>
          <w:szCs w:val="24"/>
        </w:rPr>
        <w:t>s. The path coefficient</w:t>
      </w:r>
      <w:r w:rsidR="00370323" w:rsidRPr="00472377">
        <w:rPr>
          <w:rFonts w:ascii="Times New Roman" w:hAnsi="Times New Roman" w:cs="Times New Roman"/>
          <w:sz w:val="24"/>
          <w:szCs w:val="24"/>
        </w:rPr>
        <w:t>s</w:t>
      </w:r>
      <w:r w:rsidRPr="00472377">
        <w:rPr>
          <w:rFonts w:ascii="Times New Roman" w:hAnsi="Times New Roman" w:cs="Times New Roman"/>
          <w:sz w:val="24"/>
          <w:szCs w:val="24"/>
        </w:rPr>
        <w:t xml:space="preserve"> provide the significance of the hypothesized relations connecting the constructs. </w:t>
      </w:r>
      <w:r w:rsidR="00370323" w:rsidRPr="00472377">
        <w:rPr>
          <w:rFonts w:ascii="Times New Roman" w:hAnsi="Times New Roman" w:cs="Times New Roman"/>
          <w:sz w:val="24"/>
          <w:szCs w:val="24"/>
        </w:rPr>
        <w:t>F</w:t>
      </w:r>
      <w:r w:rsidR="000D1EFE" w:rsidRPr="00472377">
        <w:rPr>
          <w:rFonts w:ascii="Times New Roman" w:hAnsi="Times New Roman" w:cs="Times New Roman"/>
          <w:sz w:val="24"/>
          <w:szCs w:val="24"/>
        </w:rPr>
        <w:t>our</w:t>
      </w:r>
      <w:r w:rsidRPr="00472377">
        <w:rPr>
          <w:rFonts w:ascii="Times New Roman" w:hAnsi="Times New Roman" w:cs="Times New Roman"/>
          <w:sz w:val="24"/>
          <w:szCs w:val="24"/>
        </w:rPr>
        <w:t xml:space="preserve"> hypotheses</w:t>
      </w:r>
      <w:r w:rsidR="00370323" w:rsidRPr="00472377">
        <w:rPr>
          <w:rFonts w:ascii="Times New Roman" w:hAnsi="Times New Roman" w:cs="Times New Roman"/>
          <w:sz w:val="24"/>
          <w:szCs w:val="24"/>
        </w:rPr>
        <w:t xml:space="preserve"> were</w:t>
      </w:r>
      <w:r w:rsidRPr="00472377">
        <w:rPr>
          <w:rFonts w:ascii="Times New Roman" w:hAnsi="Times New Roman" w:cs="Times New Roman"/>
          <w:sz w:val="24"/>
          <w:szCs w:val="24"/>
        </w:rPr>
        <w:t xml:space="preserve"> </w:t>
      </w:r>
      <w:r w:rsidR="000D1EFE" w:rsidRPr="00472377">
        <w:rPr>
          <w:rFonts w:ascii="Times New Roman" w:hAnsi="Times New Roman" w:cs="Times New Roman"/>
          <w:sz w:val="24"/>
          <w:szCs w:val="24"/>
        </w:rPr>
        <w:t xml:space="preserve">not </w:t>
      </w:r>
      <w:r w:rsidRPr="00472377">
        <w:rPr>
          <w:rFonts w:ascii="Times New Roman" w:hAnsi="Times New Roman" w:cs="Times New Roman"/>
          <w:sz w:val="24"/>
          <w:szCs w:val="24"/>
        </w:rPr>
        <w:t xml:space="preserve">supported </w:t>
      </w:r>
      <w:r w:rsidR="00370323" w:rsidRPr="00472377">
        <w:rPr>
          <w:rFonts w:ascii="Times New Roman" w:hAnsi="Times New Roman" w:cs="Times New Roman"/>
          <w:sz w:val="24"/>
          <w:szCs w:val="24"/>
        </w:rPr>
        <w:t>since the</w:t>
      </w:r>
      <w:r w:rsidRPr="00472377">
        <w:rPr>
          <w:rFonts w:ascii="Times New Roman" w:hAnsi="Times New Roman" w:cs="Times New Roman"/>
          <w:sz w:val="24"/>
          <w:szCs w:val="24"/>
        </w:rPr>
        <w:t xml:space="preserve"> </w:t>
      </w:r>
      <w:r w:rsidRPr="00472377">
        <w:rPr>
          <w:rFonts w:ascii="Times New Roman" w:hAnsi="Times New Roman" w:cs="Times New Roman"/>
          <w:i/>
          <w:iCs/>
          <w:sz w:val="24"/>
          <w:szCs w:val="24"/>
        </w:rPr>
        <w:t>p</w:t>
      </w:r>
      <w:r w:rsidRPr="00472377">
        <w:rPr>
          <w:rFonts w:ascii="Times New Roman" w:hAnsi="Times New Roman" w:cs="Times New Roman"/>
          <w:sz w:val="24"/>
          <w:szCs w:val="24"/>
        </w:rPr>
        <w:t>-value</w:t>
      </w:r>
      <w:r w:rsidR="00370323" w:rsidRPr="00472377">
        <w:rPr>
          <w:rFonts w:ascii="Times New Roman" w:hAnsi="Times New Roman" w:cs="Times New Roman"/>
          <w:sz w:val="24"/>
          <w:szCs w:val="24"/>
        </w:rPr>
        <w:t>s</w:t>
      </w:r>
      <w:r w:rsidRPr="00472377">
        <w:rPr>
          <w:rFonts w:ascii="Times New Roman" w:hAnsi="Times New Roman" w:cs="Times New Roman"/>
          <w:sz w:val="24"/>
          <w:szCs w:val="24"/>
        </w:rPr>
        <w:t xml:space="preserve"> </w:t>
      </w:r>
      <w:r w:rsidR="00370323" w:rsidRPr="00472377">
        <w:rPr>
          <w:rFonts w:ascii="Times New Roman" w:hAnsi="Times New Roman" w:cs="Times New Roman"/>
          <w:sz w:val="24"/>
          <w:szCs w:val="24"/>
        </w:rPr>
        <w:t xml:space="preserve">were greater </w:t>
      </w:r>
      <w:r w:rsidRPr="00472377">
        <w:rPr>
          <w:rFonts w:ascii="Times New Roman" w:hAnsi="Times New Roman" w:cs="Times New Roman"/>
          <w:sz w:val="24"/>
          <w:szCs w:val="24"/>
        </w:rPr>
        <w:t>than 0.05</w:t>
      </w:r>
      <w:r w:rsidR="00370323" w:rsidRPr="00472377">
        <w:rPr>
          <w:rFonts w:ascii="Times New Roman" w:hAnsi="Times New Roman" w:cs="Times New Roman"/>
          <w:sz w:val="24"/>
          <w:szCs w:val="24"/>
        </w:rPr>
        <w:t>,</w:t>
      </w:r>
      <w:r w:rsidR="000D1EFE" w:rsidRPr="00472377">
        <w:rPr>
          <w:rFonts w:ascii="Times New Roman" w:hAnsi="Times New Roman" w:cs="Times New Roman"/>
          <w:sz w:val="24"/>
          <w:szCs w:val="24"/>
        </w:rPr>
        <w:t xml:space="preserve"> while all</w:t>
      </w:r>
      <w:r w:rsidR="00370323" w:rsidRPr="00472377">
        <w:rPr>
          <w:rFonts w:ascii="Times New Roman" w:hAnsi="Times New Roman" w:cs="Times New Roman"/>
          <w:sz w:val="24"/>
          <w:szCs w:val="24"/>
        </w:rPr>
        <w:t xml:space="preserve"> other</w:t>
      </w:r>
      <w:r w:rsidR="000D1EFE" w:rsidRPr="00472377">
        <w:rPr>
          <w:rFonts w:ascii="Times New Roman" w:hAnsi="Times New Roman" w:cs="Times New Roman"/>
          <w:sz w:val="24"/>
          <w:szCs w:val="24"/>
        </w:rPr>
        <w:t xml:space="preserve"> hypotheses </w:t>
      </w:r>
      <w:r w:rsidR="00370323" w:rsidRPr="00472377">
        <w:rPr>
          <w:rFonts w:ascii="Times New Roman" w:hAnsi="Times New Roman" w:cs="Times New Roman"/>
          <w:sz w:val="24"/>
          <w:szCs w:val="24"/>
        </w:rPr>
        <w:t>were</w:t>
      </w:r>
      <w:r w:rsidR="000D1EFE" w:rsidRPr="00472377">
        <w:rPr>
          <w:rFonts w:ascii="Times New Roman" w:hAnsi="Times New Roman" w:cs="Times New Roman"/>
          <w:sz w:val="24"/>
          <w:szCs w:val="24"/>
        </w:rPr>
        <w:t xml:space="preserve"> supported </w:t>
      </w:r>
      <w:r w:rsidR="00370323" w:rsidRPr="00472377">
        <w:rPr>
          <w:rFonts w:ascii="Times New Roman" w:hAnsi="Times New Roman" w:cs="Times New Roman"/>
          <w:sz w:val="24"/>
          <w:szCs w:val="24"/>
        </w:rPr>
        <w:t>with</w:t>
      </w:r>
      <w:r w:rsidR="000D1EFE" w:rsidRPr="00472377">
        <w:rPr>
          <w:rFonts w:ascii="Times New Roman" w:hAnsi="Times New Roman" w:cs="Times New Roman"/>
          <w:sz w:val="24"/>
          <w:szCs w:val="24"/>
        </w:rPr>
        <w:t xml:space="preserve"> </w:t>
      </w:r>
      <w:r w:rsidR="000D1EFE" w:rsidRPr="00472377">
        <w:rPr>
          <w:rFonts w:ascii="Times New Roman" w:hAnsi="Times New Roman" w:cs="Times New Roman"/>
          <w:i/>
          <w:iCs/>
          <w:sz w:val="24"/>
          <w:szCs w:val="24"/>
        </w:rPr>
        <w:t>p</w:t>
      </w:r>
      <w:r w:rsidR="000D1EFE" w:rsidRPr="00472377">
        <w:rPr>
          <w:rFonts w:ascii="Times New Roman" w:hAnsi="Times New Roman" w:cs="Times New Roman"/>
          <w:sz w:val="24"/>
          <w:szCs w:val="24"/>
        </w:rPr>
        <w:t>-value</w:t>
      </w:r>
      <w:r w:rsidR="00370323" w:rsidRPr="00472377">
        <w:rPr>
          <w:rFonts w:ascii="Times New Roman" w:hAnsi="Times New Roman" w:cs="Times New Roman"/>
          <w:sz w:val="24"/>
          <w:szCs w:val="24"/>
        </w:rPr>
        <w:t>s</w:t>
      </w:r>
      <w:r w:rsidR="000D1EFE" w:rsidRPr="00472377">
        <w:rPr>
          <w:rFonts w:ascii="Times New Roman" w:hAnsi="Times New Roman" w:cs="Times New Roman"/>
          <w:sz w:val="24"/>
          <w:szCs w:val="24"/>
        </w:rPr>
        <w:t xml:space="preserve"> </w:t>
      </w:r>
      <w:r w:rsidR="00370323" w:rsidRPr="00472377">
        <w:rPr>
          <w:rFonts w:ascii="Times New Roman" w:hAnsi="Times New Roman" w:cs="Times New Roman"/>
          <w:sz w:val="24"/>
          <w:szCs w:val="24"/>
        </w:rPr>
        <w:t>of</w:t>
      </w:r>
      <w:r w:rsidR="000D1EFE" w:rsidRPr="00472377">
        <w:rPr>
          <w:rFonts w:ascii="Times New Roman" w:hAnsi="Times New Roman" w:cs="Times New Roman"/>
          <w:sz w:val="24"/>
          <w:szCs w:val="24"/>
        </w:rPr>
        <w:t xml:space="preserve"> less than 0.05</w:t>
      </w:r>
      <w:r w:rsidRPr="00472377">
        <w:rPr>
          <w:rFonts w:ascii="Times New Roman" w:hAnsi="Times New Roman" w:cs="Times New Roman"/>
          <w:sz w:val="24"/>
          <w:szCs w:val="24"/>
        </w:rPr>
        <w:t xml:space="preserve">. </w:t>
      </w:r>
      <w:r w:rsidR="00942258" w:rsidRPr="00472377">
        <w:rPr>
          <w:rFonts w:ascii="Times New Roman" w:hAnsi="Times New Roman" w:cs="Times New Roman"/>
          <w:sz w:val="24"/>
          <w:szCs w:val="24"/>
        </w:rPr>
        <w:t>While service quality was proposed to have a significant influence on students</w:t>
      </w:r>
      <w:r w:rsidR="00357832" w:rsidRPr="00472377">
        <w:rPr>
          <w:rFonts w:ascii="Times New Roman" w:hAnsi="Times New Roman" w:cs="Times New Roman"/>
          <w:sz w:val="24"/>
          <w:szCs w:val="24"/>
        </w:rPr>
        <w:t>’</w:t>
      </w:r>
      <w:r w:rsidR="00942258" w:rsidRPr="00472377">
        <w:rPr>
          <w:rFonts w:ascii="Times New Roman" w:hAnsi="Times New Roman" w:cs="Times New Roman"/>
          <w:sz w:val="24"/>
          <w:szCs w:val="24"/>
        </w:rPr>
        <w:t xml:space="preserve"> satisfaction, </w:t>
      </w:r>
      <w:r w:rsidR="00370323" w:rsidRPr="00472377">
        <w:rPr>
          <w:rFonts w:ascii="Times New Roman" w:hAnsi="Times New Roman" w:cs="Times New Roman"/>
          <w:sz w:val="24"/>
          <w:szCs w:val="24"/>
        </w:rPr>
        <w:t>the results</w:t>
      </w:r>
      <w:r w:rsidR="00942258" w:rsidRPr="00472377">
        <w:rPr>
          <w:rFonts w:ascii="Times New Roman" w:hAnsi="Times New Roman" w:cs="Times New Roman"/>
          <w:sz w:val="24"/>
          <w:szCs w:val="24"/>
        </w:rPr>
        <w:t xml:space="preserve"> </w:t>
      </w:r>
      <w:r w:rsidR="00370323" w:rsidRPr="00472377">
        <w:rPr>
          <w:rFonts w:ascii="Times New Roman" w:hAnsi="Times New Roman" w:cs="Times New Roman"/>
          <w:sz w:val="24"/>
          <w:szCs w:val="24"/>
        </w:rPr>
        <w:t xml:space="preserve">highlighted </w:t>
      </w:r>
      <w:r w:rsidR="00933B55" w:rsidRPr="00472377">
        <w:rPr>
          <w:rFonts w:ascii="Times New Roman" w:hAnsi="Times New Roman" w:cs="Times New Roman"/>
          <w:sz w:val="24"/>
          <w:szCs w:val="24"/>
        </w:rPr>
        <w:t>its</w:t>
      </w:r>
      <w:r w:rsidR="00370323" w:rsidRPr="00472377">
        <w:rPr>
          <w:rFonts w:ascii="Times New Roman" w:hAnsi="Times New Roman" w:cs="Times New Roman"/>
          <w:sz w:val="24"/>
          <w:szCs w:val="24"/>
        </w:rPr>
        <w:t xml:space="preserve"> insignificant </w:t>
      </w:r>
      <w:r w:rsidR="00942258" w:rsidRPr="00472377">
        <w:rPr>
          <w:rFonts w:ascii="Times New Roman" w:hAnsi="Times New Roman" w:cs="Times New Roman"/>
          <w:sz w:val="24"/>
          <w:szCs w:val="24"/>
        </w:rPr>
        <w:t>influence during</w:t>
      </w:r>
      <w:r w:rsidR="00370323" w:rsidRPr="00472377">
        <w:rPr>
          <w:rFonts w:ascii="Times New Roman" w:hAnsi="Times New Roman" w:cs="Times New Roman"/>
          <w:sz w:val="24"/>
          <w:szCs w:val="24"/>
        </w:rPr>
        <w:t xml:space="preserve"> the</w:t>
      </w:r>
      <w:r w:rsidR="00942258" w:rsidRPr="00472377">
        <w:rPr>
          <w:rFonts w:ascii="Times New Roman" w:hAnsi="Times New Roman" w:cs="Times New Roman"/>
          <w:sz w:val="24"/>
          <w:szCs w:val="24"/>
        </w:rPr>
        <w:t xml:space="preserve"> COVID</w:t>
      </w:r>
      <w:r w:rsidR="00A324E5">
        <w:rPr>
          <w:rFonts w:ascii="Times New Roman" w:hAnsi="Times New Roman" w:cs="Times New Roman"/>
          <w:sz w:val="24"/>
          <w:szCs w:val="24"/>
        </w:rPr>
        <w:t>-</w:t>
      </w:r>
      <w:r w:rsidR="00942258" w:rsidRPr="00472377">
        <w:rPr>
          <w:rFonts w:ascii="Times New Roman" w:hAnsi="Times New Roman" w:cs="Times New Roman"/>
          <w:sz w:val="24"/>
          <w:szCs w:val="24"/>
        </w:rPr>
        <w:t xml:space="preserve">19 pandemic. </w:t>
      </w:r>
      <w:r w:rsidR="004047FD" w:rsidRPr="00472377">
        <w:rPr>
          <w:rFonts w:ascii="Times New Roman" w:hAnsi="Times New Roman" w:cs="Times New Roman"/>
          <w:sz w:val="24"/>
          <w:szCs w:val="24"/>
        </w:rPr>
        <w:t>Figure 4 presents the final measurement</w:t>
      </w:r>
      <w:r w:rsidR="00370323" w:rsidRPr="00472377">
        <w:rPr>
          <w:rFonts w:ascii="Times New Roman" w:hAnsi="Times New Roman" w:cs="Times New Roman"/>
          <w:sz w:val="24"/>
          <w:szCs w:val="24"/>
        </w:rPr>
        <w:t>s</w:t>
      </w:r>
      <w:r w:rsidR="004047FD" w:rsidRPr="00472377">
        <w:rPr>
          <w:rFonts w:ascii="Times New Roman" w:hAnsi="Times New Roman" w:cs="Times New Roman"/>
          <w:sz w:val="24"/>
          <w:szCs w:val="24"/>
        </w:rPr>
        <w:t xml:space="preserve"> and </w:t>
      </w:r>
      <w:r w:rsidR="00370323" w:rsidRPr="00472377">
        <w:rPr>
          <w:rFonts w:ascii="Times New Roman" w:hAnsi="Times New Roman" w:cs="Times New Roman"/>
          <w:sz w:val="24"/>
          <w:szCs w:val="24"/>
        </w:rPr>
        <w:t xml:space="preserve">structural </w:t>
      </w:r>
      <w:r w:rsidR="004047FD" w:rsidRPr="00472377">
        <w:rPr>
          <w:rFonts w:ascii="Times New Roman" w:hAnsi="Times New Roman" w:cs="Times New Roman"/>
          <w:sz w:val="24"/>
          <w:szCs w:val="24"/>
        </w:rPr>
        <w:t xml:space="preserve">model. </w:t>
      </w:r>
    </w:p>
    <w:p w14:paraId="04324CF8" w14:textId="520846B9" w:rsidR="0089119F" w:rsidRPr="00472377" w:rsidRDefault="00AA3FA6" w:rsidP="00EC219C">
      <w:pPr>
        <w:pStyle w:val="ListParagraph"/>
        <w:autoSpaceDE w:val="0"/>
        <w:autoSpaceDN w:val="0"/>
        <w:adjustRightInd w:val="0"/>
        <w:spacing w:before="240" w:after="240" w:line="480" w:lineRule="auto"/>
        <w:ind w:left="0"/>
        <w:jc w:val="both"/>
        <w:rPr>
          <w:rFonts w:ascii="Times New Roman" w:hAnsi="Times New Roman" w:cs="Times New Roman"/>
          <w:i/>
          <w:iCs/>
          <w:sz w:val="24"/>
          <w:szCs w:val="24"/>
        </w:rPr>
      </w:pPr>
      <w:r w:rsidRPr="00472377">
        <w:rPr>
          <w:rFonts w:ascii="Times New Roman" w:hAnsi="Times New Roman" w:cs="Times New Roman"/>
          <w:i/>
          <w:iCs/>
          <w:sz w:val="24"/>
          <w:szCs w:val="24"/>
        </w:rPr>
        <w:t>[Table 7 near here]</w:t>
      </w:r>
    </w:p>
    <w:p w14:paraId="38FC0007" w14:textId="0BE8B888" w:rsidR="00370323" w:rsidRPr="00472377" w:rsidRDefault="0089119F" w:rsidP="00EC219C">
      <w:pPr>
        <w:pStyle w:val="ListParagraph"/>
        <w:autoSpaceDE w:val="0"/>
        <w:autoSpaceDN w:val="0"/>
        <w:adjustRightInd w:val="0"/>
        <w:spacing w:before="240" w:after="240" w:line="480" w:lineRule="auto"/>
        <w:ind w:left="0"/>
        <w:jc w:val="both"/>
      </w:pPr>
      <w:r w:rsidRPr="00472377">
        <w:rPr>
          <w:rFonts w:ascii="Times New Roman" w:hAnsi="Times New Roman" w:cs="Times New Roman"/>
          <w:i/>
          <w:iCs/>
          <w:sz w:val="24"/>
          <w:szCs w:val="24"/>
        </w:rPr>
        <w:t>[Figure 4 near here]</w:t>
      </w:r>
    </w:p>
    <w:p w14:paraId="65234026" w14:textId="79FC03CF" w:rsidR="008371A1" w:rsidRPr="00472377" w:rsidRDefault="008371A1" w:rsidP="00EC219C">
      <w:pPr>
        <w:spacing w:before="360" w:after="60" w:line="480" w:lineRule="auto"/>
        <w:ind w:right="567"/>
        <w:jc w:val="both"/>
        <w:rPr>
          <w:rFonts w:ascii="Times New Roman" w:hAnsi="Times New Roman" w:cs="Times New Roman"/>
          <w:b/>
          <w:bCs/>
          <w:sz w:val="24"/>
          <w:szCs w:val="24"/>
        </w:rPr>
      </w:pPr>
      <w:r w:rsidRPr="00472377">
        <w:rPr>
          <w:rFonts w:ascii="Times New Roman" w:hAnsi="Times New Roman" w:cs="Times New Roman"/>
          <w:b/>
          <w:bCs/>
          <w:sz w:val="24"/>
          <w:szCs w:val="24"/>
        </w:rPr>
        <w:t>Discussion</w:t>
      </w:r>
    </w:p>
    <w:p w14:paraId="14A8B18F" w14:textId="3E390B82" w:rsidR="009E2464" w:rsidRPr="00472377" w:rsidRDefault="00D124E1" w:rsidP="00EC219C">
      <w:pPr>
        <w:spacing w:after="0" w:line="480" w:lineRule="auto"/>
        <w:jc w:val="both"/>
        <w:rPr>
          <w:rFonts w:ascii="Times New Roman" w:hAnsi="Times New Roman" w:cs="Times New Roman"/>
          <w:sz w:val="24"/>
          <w:szCs w:val="24"/>
        </w:rPr>
      </w:pPr>
      <w:r w:rsidRPr="00472377">
        <w:rPr>
          <w:rFonts w:ascii="Times New Roman" w:hAnsi="Times New Roman" w:cs="Times New Roman"/>
          <w:sz w:val="24"/>
          <w:szCs w:val="24"/>
        </w:rPr>
        <w:t xml:space="preserve">This </w:t>
      </w:r>
      <w:r w:rsidR="00041C62" w:rsidRPr="00472377">
        <w:rPr>
          <w:rFonts w:ascii="Times New Roman" w:hAnsi="Times New Roman" w:cs="Times New Roman"/>
          <w:sz w:val="24"/>
          <w:szCs w:val="24"/>
        </w:rPr>
        <w:t>study</w:t>
      </w:r>
      <w:r w:rsidRPr="00472377">
        <w:rPr>
          <w:rFonts w:ascii="Times New Roman" w:hAnsi="Times New Roman" w:cs="Times New Roman"/>
          <w:sz w:val="24"/>
          <w:szCs w:val="24"/>
        </w:rPr>
        <w:t xml:space="preserve"> </w:t>
      </w:r>
      <w:r w:rsidR="00370323" w:rsidRPr="00472377">
        <w:rPr>
          <w:rFonts w:ascii="Times New Roman" w:hAnsi="Times New Roman" w:cs="Times New Roman"/>
          <w:sz w:val="24"/>
          <w:szCs w:val="24"/>
        </w:rPr>
        <w:t>analyzed</w:t>
      </w:r>
      <w:r w:rsidRPr="00472377">
        <w:rPr>
          <w:rFonts w:ascii="Times New Roman" w:hAnsi="Times New Roman" w:cs="Times New Roman"/>
          <w:sz w:val="24"/>
          <w:szCs w:val="24"/>
        </w:rPr>
        <w:t xml:space="preserve"> the factors affect</w:t>
      </w:r>
      <w:r w:rsidR="00041C62" w:rsidRPr="00472377">
        <w:rPr>
          <w:rFonts w:ascii="Times New Roman" w:hAnsi="Times New Roman" w:cs="Times New Roman"/>
          <w:sz w:val="24"/>
          <w:szCs w:val="24"/>
        </w:rPr>
        <w:t>ing</w:t>
      </w:r>
      <w:r w:rsidRPr="00472377">
        <w:rPr>
          <w:rFonts w:ascii="Times New Roman" w:hAnsi="Times New Roman" w:cs="Times New Roman"/>
          <w:sz w:val="24"/>
          <w:szCs w:val="24"/>
        </w:rPr>
        <w:t xml:space="preserve"> students’ </w:t>
      </w:r>
      <w:r w:rsidR="00041C62" w:rsidRPr="00472377">
        <w:rPr>
          <w:rFonts w:ascii="Times New Roman" w:hAnsi="Times New Roman" w:cs="Times New Roman"/>
          <w:sz w:val="24"/>
          <w:szCs w:val="24"/>
        </w:rPr>
        <w:t xml:space="preserve">satisfaction and their </w:t>
      </w:r>
      <w:r w:rsidR="004D226E" w:rsidRPr="00472377">
        <w:rPr>
          <w:rFonts w:ascii="Times New Roman" w:hAnsi="Times New Roman" w:cs="Times New Roman"/>
          <w:sz w:val="24"/>
          <w:szCs w:val="24"/>
        </w:rPr>
        <w:t>continuance</w:t>
      </w:r>
      <w:r w:rsidR="00370323" w:rsidRPr="00472377">
        <w:rPr>
          <w:rFonts w:ascii="Times New Roman" w:hAnsi="Times New Roman" w:cs="Times New Roman"/>
          <w:sz w:val="24"/>
          <w:szCs w:val="24"/>
        </w:rPr>
        <w:t xml:space="preserve"> </w:t>
      </w:r>
      <w:r w:rsidRPr="00472377">
        <w:rPr>
          <w:rFonts w:ascii="Times New Roman" w:hAnsi="Times New Roman" w:cs="Times New Roman"/>
          <w:sz w:val="24"/>
          <w:szCs w:val="24"/>
        </w:rPr>
        <w:t>intention toward LMS use in higher education</w:t>
      </w:r>
      <w:r w:rsidR="00041C62" w:rsidRPr="00472377">
        <w:rPr>
          <w:rFonts w:ascii="Times New Roman" w:hAnsi="Times New Roman" w:cs="Times New Roman"/>
          <w:sz w:val="24"/>
          <w:szCs w:val="24"/>
        </w:rPr>
        <w:t xml:space="preserve"> during </w:t>
      </w:r>
      <w:r w:rsidR="00370323" w:rsidRPr="00472377">
        <w:rPr>
          <w:rFonts w:ascii="Times New Roman" w:hAnsi="Times New Roman" w:cs="Times New Roman"/>
          <w:sz w:val="24"/>
          <w:szCs w:val="24"/>
        </w:rPr>
        <w:t xml:space="preserve">the </w:t>
      </w:r>
      <w:r w:rsidR="00041C62" w:rsidRPr="00472377">
        <w:rPr>
          <w:rFonts w:ascii="Times New Roman" w:hAnsi="Times New Roman" w:cs="Times New Roman"/>
          <w:sz w:val="24"/>
          <w:szCs w:val="24"/>
        </w:rPr>
        <w:t>COVID</w:t>
      </w:r>
      <w:r w:rsidR="00370323" w:rsidRPr="00472377">
        <w:rPr>
          <w:rFonts w:ascii="Times New Roman" w:hAnsi="Times New Roman" w:cs="Times New Roman"/>
          <w:sz w:val="24"/>
          <w:szCs w:val="24"/>
        </w:rPr>
        <w:t>-</w:t>
      </w:r>
      <w:r w:rsidR="00041C62" w:rsidRPr="00472377">
        <w:rPr>
          <w:rFonts w:ascii="Times New Roman" w:hAnsi="Times New Roman" w:cs="Times New Roman"/>
          <w:sz w:val="24"/>
          <w:szCs w:val="24"/>
        </w:rPr>
        <w:t>19</w:t>
      </w:r>
      <w:r w:rsidR="00370323" w:rsidRPr="00472377">
        <w:rPr>
          <w:rFonts w:ascii="Times New Roman" w:hAnsi="Times New Roman" w:cs="Times New Roman"/>
          <w:sz w:val="24"/>
          <w:szCs w:val="24"/>
        </w:rPr>
        <w:t xml:space="preserve"> pandemic</w:t>
      </w:r>
      <w:r w:rsidRPr="00472377">
        <w:rPr>
          <w:rFonts w:ascii="Times New Roman" w:hAnsi="Times New Roman" w:cs="Times New Roman"/>
          <w:sz w:val="24"/>
          <w:szCs w:val="24"/>
        </w:rPr>
        <w:t>.</w:t>
      </w:r>
      <w:r w:rsidR="00041C62" w:rsidRPr="00472377">
        <w:rPr>
          <w:rFonts w:ascii="Times New Roman" w:hAnsi="Times New Roman" w:cs="Times New Roman"/>
          <w:sz w:val="24"/>
          <w:szCs w:val="24"/>
        </w:rPr>
        <w:t xml:space="preserve"> </w:t>
      </w:r>
      <w:r w:rsidR="00370323" w:rsidRPr="00472377">
        <w:rPr>
          <w:rFonts w:ascii="Times New Roman" w:hAnsi="Times New Roman" w:cs="Times New Roman"/>
          <w:sz w:val="24"/>
          <w:szCs w:val="24"/>
        </w:rPr>
        <w:t>A</w:t>
      </w:r>
      <w:r w:rsidR="00C52B4E" w:rsidRPr="00472377">
        <w:rPr>
          <w:rFonts w:ascii="Times New Roman" w:hAnsi="Times New Roman" w:cs="Times New Roman"/>
          <w:sz w:val="24"/>
          <w:szCs w:val="24"/>
        </w:rPr>
        <w:t xml:space="preserve"> proposed model </w:t>
      </w:r>
      <w:r w:rsidR="00370323" w:rsidRPr="00472377">
        <w:rPr>
          <w:rFonts w:ascii="Times New Roman" w:hAnsi="Times New Roman" w:cs="Times New Roman"/>
          <w:sz w:val="24"/>
          <w:szCs w:val="24"/>
        </w:rPr>
        <w:t>was</w:t>
      </w:r>
      <w:r w:rsidR="00C52B4E" w:rsidRPr="00472377">
        <w:rPr>
          <w:rFonts w:ascii="Times New Roman" w:hAnsi="Times New Roman" w:cs="Times New Roman"/>
          <w:sz w:val="24"/>
          <w:szCs w:val="24"/>
        </w:rPr>
        <w:t xml:space="preserve"> developed based on the integration of </w:t>
      </w:r>
      <w:r w:rsidR="00370323" w:rsidRPr="00472377">
        <w:rPr>
          <w:rFonts w:ascii="Times New Roman" w:hAnsi="Times New Roman" w:cs="Times New Roman"/>
          <w:sz w:val="24"/>
          <w:szCs w:val="24"/>
        </w:rPr>
        <w:t>SCT</w:t>
      </w:r>
      <w:r w:rsidR="00C52B4E" w:rsidRPr="00472377">
        <w:rPr>
          <w:rFonts w:ascii="Times New Roman" w:hAnsi="Times New Roman" w:cs="Times New Roman"/>
          <w:sz w:val="24"/>
          <w:szCs w:val="24"/>
        </w:rPr>
        <w:t xml:space="preserve">, </w:t>
      </w:r>
      <w:r w:rsidR="00370323" w:rsidRPr="00472377">
        <w:rPr>
          <w:rFonts w:ascii="Times New Roman" w:hAnsi="Times New Roman" w:cs="Times New Roman"/>
          <w:sz w:val="24"/>
          <w:szCs w:val="24"/>
        </w:rPr>
        <w:t>ECT</w:t>
      </w:r>
      <w:r w:rsidR="00C52B4E" w:rsidRPr="00472377">
        <w:rPr>
          <w:rFonts w:ascii="Times New Roman" w:hAnsi="Times New Roman" w:cs="Times New Roman"/>
          <w:sz w:val="24"/>
          <w:szCs w:val="24"/>
        </w:rPr>
        <w:t xml:space="preserve">, </w:t>
      </w:r>
      <w:r w:rsidR="004D226E" w:rsidRPr="00472377">
        <w:rPr>
          <w:rFonts w:ascii="Times New Roman" w:hAnsi="Times New Roman" w:cs="Times New Roman"/>
          <w:sz w:val="24"/>
          <w:szCs w:val="24"/>
        </w:rPr>
        <w:t xml:space="preserve">and </w:t>
      </w:r>
      <w:r w:rsidR="00370323" w:rsidRPr="00472377">
        <w:rPr>
          <w:rFonts w:ascii="Times New Roman" w:hAnsi="Times New Roman" w:cs="Times New Roman"/>
          <w:sz w:val="24"/>
          <w:szCs w:val="24"/>
        </w:rPr>
        <w:t>the D&amp;M</w:t>
      </w:r>
      <w:r w:rsidR="00C52B4E" w:rsidRPr="00472377">
        <w:rPr>
          <w:rFonts w:ascii="Times New Roman" w:hAnsi="Times New Roman" w:cs="Times New Roman"/>
          <w:sz w:val="24"/>
          <w:szCs w:val="24"/>
        </w:rPr>
        <w:t xml:space="preserve"> model. </w:t>
      </w:r>
      <w:r w:rsidR="00290889" w:rsidRPr="00472377">
        <w:rPr>
          <w:rFonts w:ascii="Times New Roman" w:hAnsi="Times New Roman" w:cs="Times New Roman"/>
          <w:sz w:val="24"/>
          <w:szCs w:val="24"/>
        </w:rPr>
        <w:t xml:space="preserve">In total, eight constructs </w:t>
      </w:r>
      <w:r w:rsidR="00370323" w:rsidRPr="00472377">
        <w:rPr>
          <w:rFonts w:ascii="Times New Roman" w:hAnsi="Times New Roman" w:cs="Times New Roman"/>
          <w:sz w:val="24"/>
          <w:szCs w:val="24"/>
        </w:rPr>
        <w:t xml:space="preserve">were </w:t>
      </w:r>
      <w:r w:rsidR="00290889" w:rsidRPr="00472377">
        <w:rPr>
          <w:rFonts w:ascii="Times New Roman" w:hAnsi="Times New Roman" w:cs="Times New Roman"/>
          <w:sz w:val="24"/>
          <w:szCs w:val="24"/>
        </w:rPr>
        <w:t xml:space="preserve">selected </w:t>
      </w:r>
      <w:r w:rsidR="00370323" w:rsidRPr="00472377">
        <w:rPr>
          <w:rFonts w:ascii="Times New Roman" w:hAnsi="Times New Roman" w:cs="Times New Roman"/>
          <w:sz w:val="24"/>
          <w:szCs w:val="24"/>
        </w:rPr>
        <w:t>for</w:t>
      </w:r>
      <w:r w:rsidR="00290889" w:rsidRPr="00472377">
        <w:rPr>
          <w:rFonts w:ascii="Times New Roman" w:hAnsi="Times New Roman" w:cs="Times New Roman"/>
          <w:sz w:val="24"/>
          <w:szCs w:val="24"/>
        </w:rPr>
        <w:t xml:space="preserve"> the model: service quality, information quality, social influence, experience, </w:t>
      </w:r>
      <w:r w:rsidR="00370323" w:rsidRPr="00472377">
        <w:rPr>
          <w:rFonts w:ascii="Times New Roman" w:hAnsi="Times New Roman" w:cs="Times New Roman"/>
          <w:sz w:val="24"/>
          <w:szCs w:val="24"/>
        </w:rPr>
        <w:t>s</w:t>
      </w:r>
      <w:r w:rsidR="00290889" w:rsidRPr="00472377">
        <w:rPr>
          <w:rFonts w:ascii="Times New Roman" w:hAnsi="Times New Roman" w:cs="Times New Roman"/>
          <w:sz w:val="24"/>
          <w:szCs w:val="24"/>
        </w:rPr>
        <w:t>atisfaction, self-efficacy, personal outcome expectations</w:t>
      </w:r>
      <w:r w:rsidR="00370323" w:rsidRPr="00472377">
        <w:rPr>
          <w:rFonts w:ascii="Times New Roman" w:hAnsi="Times New Roman" w:cs="Times New Roman"/>
          <w:sz w:val="24"/>
          <w:szCs w:val="24"/>
        </w:rPr>
        <w:t>,</w:t>
      </w:r>
      <w:r w:rsidR="00290889" w:rsidRPr="00472377">
        <w:rPr>
          <w:rFonts w:ascii="Times New Roman" w:hAnsi="Times New Roman" w:cs="Times New Roman"/>
          <w:sz w:val="24"/>
          <w:szCs w:val="24"/>
        </w:rPr>
        <w:t xml:space="preserve"> and </w:t>
      </w:r>
      <w:r w:rsidR="004D226E" w:rsidRPr="00472377">
        <w:rPr>
          <w:rFonts w:ascii="Times New Roman" w:hAnsi="Times New Roman" w:cs="Times New Roman"/>
          <w:sz w:val="24"/>
          <w:szCs w:val="24"/>
        </w:rPr>
        <w:t>continuance</w:t>
      </w:r>
      <w:r w:rsidR="00370323" w:rsidRPr="00472377">
        <w:rPr>
          <w:rFonts w:ascii="Times New Roman" w:hAnsi="Times New Roman" w:cs="Times New Roman"/>
          <w:sz w:val="24"/>
          <w:szCs w:val="24"/>
        </w:rPr>
        <w:t xml:space="preserve"> </w:t>
      </w:r>
      <w:r w:rsidR="00290889" w:rsidRPr="00472377">
        <w:rPr>
          <w:rFonts w:ascii="Times New Roman" w:hAnsi="Times New Roman" w:cs="Times New Roman"/>
          <w:sz w:val="24"/>
          <w:szCs w:val="24"/>
        </w:rPr>
        <w:t xml:space="preserve">intention to use LMS. The proposed model was </w:t>
      </w:r>
      <w:r w:rsidR="00370323" w:rsidRPr="00472377">
        <w:rPr>
          <w:rFonts w:ascii="Times New Roman" w:hAnsi="Times New Roman" w:cs="Times New Roman"/>
          <w:sz w:val="24"/>
          <w:szCs w:val="24"/>
        </w:rPr>
        <w:t xml:space="preserve">tested </w:t>
      </w:r>
      <w:r w:rsidR="00562BE2" w:rsidRPr="00472377">
        <w:rPr>
          <w:rFonts w:ascii="Times New Roman" w:hAnsi="Times New Roman" w:cs="Times New Roman"/>
          <w:sz w:val="24"/>
          <w:szCs w:val="24"/>
        </w:rPr>
        <w:t xml:space="preserve">in the field of e-learning, based on </w:t>
      </w:r>
      <w:r w:rsidR="00407C10">
        <w:rPr>
          <w:rFonts w:ascii="Times New Roman" w:hAnsi="Times New Roman" w:cs="Times New Roman"/>
          <w:sz w:val="24"/>
          <w:szCs w:val="24"/>
        </w:rPr>
        <w:t xml:space="preserve">the </w:t>
      </w:r>
      <w:r w:rsidR="00407C10" w:rsidRPr="00472377">
        <w:rPr>
          <w:rFonts w:ascii="Times New Roman" w:hAnsi="Times New Roman" w:cs="Times New Roman"/>
          <w:sz w:val="24"/>
          <w:szCs w:val="24"/>
        </w:rPr>
        <w:t xml:space="preserve">study of e-governments </w:t>
      </w:r>
      <w:r w:rsidR="00407C10">
        <w:rPr>
          <w:rFonts w:ascii="Times New Roman" w:hAnsi="Times New Roman" w:cs="Times New Roman"/>
          <w:sz w:val="24"/>
          <w:szCs w:val="24"/>
        </w:rPr>
        <w:t xml:space="preserve">by </w:t>
      </w:r>
      <w:r w:rsidR="008A51CF" w:rsidRPr="00472377">
        <w:rPr>
          <w:rFonts w:ascii="Times New Roman" w:hAnsi="Times New Roman" w:cs="Times New Roman"/>
          <w:sz w:val="24"/>
          <w:szCs w:val="24"/>
        </w:rPr>
        <w:t>Alruwaie</w:t>
      </w:r>
      <w:r w:rsidR="0095076E" w:rsidRPr="00472377">
        <w:rPr>
          <w:rFonts w:ascii="Times New Roman" w:hAnsi="Times New Roman" w:cs="Times New Roman"/>
          <w:sz w:val="24"/>
          <w:szCs w:val="24"/>
        </w:rPr>
        <w:t>,</w:t>
      </w:r>
      <w:r w:rsidR="008A51CF" w:rsidRPr="00472377">
        <w:rPr>
          <w:rFonts w:ascii="Times New Roman" w:hAnsi="Times New Roman" w:cs="Times New Roman"/>
          <w:sz w:val="24"/>
          <w:szCs w:val="24"/>
        </w:rPr>
        <w:t xml:space="preserve"> </w:t>
      </w:r>
      <w:r w:rsidR="0095076E" w:rsidRPr="00472377">
        <w:rPr>
          <w:rFonts w:ascii="Times New Roman" w:hAnsi="Times New Roman" w:cs="Times New Roman"/>
          <w:sz w:val="24"/>
          <w:szCs w:val="24"/>
        </w:rPr>
        <w:t>El-Haddadeh, and Weerakkody</w:t>
      </w:r>
      <w:r w:rsidR="0095076E" w:rsidRPr="00472377" w:rsidDel="0095076E">
        <w:rPr>
          <w:rFonts w:ascii="Times New Roman" w:hAnsi="Times New Roman" w:cs="Times New Roman"/>
          <w:sz w:val="24"/>
          <w:szCs w:val="24"/>
        </w:rPr>
        <w:t xml:space="preserve"> </w:t>
      </w:r>
      <w:r w:rsidR="008A51CF" w:rsidRPr="00472377">
        <w:rPr>
          <w:rFonts w:ascii="Times New Roman" w:hAnsi="Times New Roman" w:cs="Times New Roman"/>
          <w:sz w:val="24"/>
          <w:szCs w:val="24"/>
        </w:rPr>
        <w:t>(2020)</w:t>
      </w:r>
      <w:r w:rsidR="00290889" w:rsidRPr="00472377">
        <w:rPr>
          <w:rFonts w:ascii="Times New Roman" w:hAnsi="Times New Roman" w:cs="Times New Roman"/>
          <w:sz w:val="24"/>
          <w:szCs w:val="24"/>
        </w:rPr>
        <w:t xml:space="preserve">. </w:t>
      </w:r>
      <w:r w:rsidR="00C52B4E" w:rsidRPr="00472377">
        <w:rPr>
          <w:rFonts w:ascii="Times New Roman" w:hAnsi="Times New Roman" w:cs="Times New Roman"/>
          <w:sz w:val="24"/>
          <w:szCs w:val="24"/>
        </w:rPr>
        <w:t xml:space="preserve">The relationships between the constructs were analyzed using </w:t>
      </w:r>
      <w:r w:rsidR="009A5AD2" w:rsidRPr="00472377">
        <w:rPr>
          <w:rFonts w:ascii="Times New Roman" w:hAnsi="Times New Roman" w:cs="Times New Roman"/>
          <w:sz w:val="24"/>
          <w:szCs w:val="24"/>
        </w:rPr>
        <w:t>SEM</w:t>
      </w:r>
      <w:r w:rsidR="00C52B4E" w:rsidRPr="00472377">
        <w:rPr>
          <w:rFonts w:ascii="Times New Roman" w:hAnsi="Times New Roman" w:cs="Times New Roman"/>
          <w:sz w:val="24"/>
          <w:szCs w:val="24"/>
        </w:rPr>
        <w:t>.</w:t>
      </w:r>
    </w:p>
    <w:p w14:paraId="4F59FD9A" w14:textId="20A51932" w:rsidR="00102E52" w:rsidRPr="00472377" w:rsidRDefault="00102E52" w:rsidP="00EC219C">
      <w:pPr>
        <w:spacing w:before="360" w:after="60" w:line="480" w:lineRule="auto"/>
        <w:ind w:right="567"/>
        <w:jc w:val="both"/>
        <w:rPr>
          <w:rFonts w:ascii="Times New Roman" w:hAnsi="Times New Roman" w:cs="Times New Roman"/>
          <w:b/>
          <w:bCs/>
          <w:i/>
          <w:iCs/>
          <w:sz w:val="24"/>
          <w:szCs w:val="24"/>
        </w:rPr>
      </w:pPr>
      <w:r w:rsidRPr="00472377">
        <w:rPr>
          <w:rFonts w:ascii="Times New Roman" w:hAnsi="Times New Roman" w:cs="Times New Roman"/>
          <w:b/>
          <w:bCs/>
          <w:i/>
          <w:iCs/>
          <w:sz w:val="24"/>
          <w:szCs w:val="24"/>
        </w:rPr>
        <w:t>DeLone and McLean</w:t>
      </w:r>
      <w:r w:rsidR="00DF430A" w:rsidRPr="00472377">
        <w:rPr>
          <w:rFonts w:ascii="Times New Roman" w:hAnsi="Times New Roman" w:cs="Times New Roman"/>
          <w:b/>
          <w:bCs/>
          <w:i/>
          <w:iCs/>
          <w:sz w:val="24"/>
          <w:szCs w:val="24"/>
        </w:rPr>
        <w:t>’s</w:t>
      </w:r>
      <w:r w:rsidRPr="00472377">
        <w:rPr>
          <w:rFonts w:ascii="Times New Roman" w:hAnsi="Times New Roman" w:cs="Times New Roman"/>
          <w:b/>
          <w:bCs/>
          <w:i/>
          <w:iCs/>
          <w:sz w:val="24"/>
          <w:szCs w:val="24"/>
        </w:rPr>
        <w:t xml:space="preserve"> IS success model</w:t>
      </w:r>
    </w:p>
    <w:p w14:paraId="5BB64DE1" w14:textId="28DC80E1" w:rsidR="00C52B4E" w:rsidRPr="00044366" w:rsidRDefault="00DF430A" w:rsidP="00044366">
      <w:pPr>
        <w:spacing w:after="0" w:line="480" w:lineRule="auto"/>
        <w:jc w:val="both"/>
        <w:rPr>
          <w:rFonts w:ascii="Times New Roman" w:hAnsi="Times New Roman" w:cs="Times New Roman"/>
          <w:color w:val="000000" w:themeColor="text1"/>
          <w:sz w:val="24"/>
          <w:szCs w:val="24"/>
        </w:rPr>
      </w:pPr>
      <w:r w:rsidRPr="00472377">
        <w:rPr>
          <w:rFonts w:ascii="Times New Roman" w:hAnsi="Times New Roman" w:cs="Times New Roman"/>
          <w:sz w:val="24"/>
          <w:szCs w:val="24"/>
        </w:rPr>
        <w:t>F</w:t>
      </w:r>
      <w:r w:rsidR="00EE7B2D" w:rsidRPr="00472377">
        <w:rPr>
          <w:rFonts w:ascii="Times New Roman" w:hAnsi="Times New Roman" w:cs="Times New Roman"/>
          <w:sz w:val="24"/>
          <w:szCs w:val="24"/>
        </w:rPr>
        <w:t>our</w:t>
      </w:r>
      <w:r w:rsidR="00102E52" w:rsidRPr="00472377">
        <w:rPr>
          <w:rFonts w:ascii="Times New Roman" w:hAnsi="Times New Roman" w:cs="Times New Roman"/>
          <w:sz w:val="24"/>
          <w:szCs w:val="24"/>
        </w:rPr>
        <w:t xml:space="preserve"> factors from </w:t>
      </w:r>
      <w:r w:rsidRPr="00472377">
        <w:rPr>
          <w:rFonts w:ascii="Times New Roman" w:hAnsi="Times New Roman" w:cs="Times New Roman"/>
          <w:sz w:val="24"/>
          <w:szCs w:val="24"/>
        </w:rPr>
        <w:t>the D&amp;M</w:t>
      </w:r>
      <w:r w:rsidR="00102E52" w:rsidRPr="00472377">
        <w:rPr>
          <w:rFonts w:ascii="Times New Roman" w:hAnsi="Times New Roman" w:cs="Times New Roman"/>
          <w:sz w:val="24"/>
          <w:szCs w:val="24"/>
        </w:rPr>
        <w:t xml:space="preserve"> model </w:t>
      </w:r>
      <w:r w:rsidRPr="00472377">
        <w:rPr>
          <w:rFonts w:ascii="Times New Roman" w:hAnsi="Times New Roman" w:cs="Times New Roman"/>
          <w:sz w:val="24"/>
          <w:szCs w:val="24"/>
        </w:rPr>
        <w:t>were used</w:t>
      </w:r>
      <w:r w:rsidR="00102E52" w:rsidRPr="00472377">
        <w:rPr>
          <w:rFonts w:ascii="Times New Roman" w:hAnsi="Times New Roman" w:cs="Times New Roman"/>
          <w:sz w:val="24"/>
          <w:szCs w:val="24"/>
        </w:rPr>
        <w:t>: service quality, information qualit</w:t>
      </w:r>
      <w:r w:rsidR="00EE7B2D" w:rsidRPr="00472377">
        <w:rPr>
          <w:rFonts w:ascii="Times New Roman" w:hAnsi="Times New Roman" w:cs="Times New Roman"/>
          <w:sz w:val="24"/>
          <w:szCs w:val="24"/>
        </w:rPr>
        <w:t>y,</w:t>
      </w:r>
      <w:r w:rsidR="00102E52" w:rsidRPr="00472377">
        <w:rPr>
          <w:rFonts w:ascii="Times New Roman" w:hAnsi="Times New Roman" w:cs="Times New Roman"/>
          <w:sz w:val="24"/>
          <w:szCs w:val="24"/>
        </w:rPr>
        <w:t xml:space="preserve"> satisfaction</w:t>
      </w:r>
      <w:r w:rsidRPr="00472377">
        <w:rPr>
          <w:rFonts w:ascii="Times New Roman" w:hAnsi="Times New Roman" w:cs="Times New Roman"/>
          <w:sz w:val="24"/>
          <w:szCs w:val="24"/>
        </w:rPr>
        <w:t>,</w:t>
      </w:r>
      <w:r w:rsidR="00EE7B2D" w:rsidRPr="00472377">
        <w:rPr>
          <w:rFonts w:ascii="Times New Roman" w:hAnsi="Times New Roman" w:cs="Times New Roman"/>
          <w:sz w:val="24"/>
          <w:szCs w:val="24"/>
        </w:rPr>
        <w:t xml:space="preserve"> and </w:t>
      </w:r>
      <w:r w:rsidRPr="00472377">
        <w:rPr>
          <w:rFonts w:ascii="Times New Roman" w:hAnsi="Times New Roman" w:cs="Times New Roman"/>
          <w:sz w:val="24"/>
          <w:szCs w:val="24"/>
        </w:rPr>
        <w:t xml:space="preserve">continuous </w:t>
      </w:r>
      <w:r w:rsidR="00EE7B2D" w:rsidRPr="00472377">
        <w:rPr>
          <w:rFonts w:ascii="Times New Roman" w:hAnsi="Times New Roman" w:cs="Times New Roman"/>
          <w:sz w:val="24"/>
          <w:szCs w:val="24"/>
        </w:rPr>
        <w:t>intention of use</w:t>
      </w:r>
      <w:r w:rsidR="00102E52" w:rsidRPr="00472377">
        <w:rPr>
          <w:rFonts w:ascii="Times New Roman" w:hAnsi="Times New Roman" w:cs="Times New Roman"/>
          <w:sz w:val="24"/>
          <w:szCs w:val="24"/>
        </w:rPr>
        <w:t xml:space="preserve">. </w:t>
      </w:r>
      <w:r w:rsidRPr="00472377">
        <w:rPr>
          <w:rFonts w:ascii="Times New Roman" w:hAnsi="Times New Roman" w:cs="Times New Roman"/>
          <w:sz w:val="24"/>
          <w:szCs w:val="24"/>
        </w:rPr>
        <w:t>S</w:t>
      </w:r>
      <w:r w:rsidR="00E16E63" w:rsidRPr="00472377">
        <w:rPr>
          <w:rFonts w:ascii="Times New Roman" w:hAnsi="Times New Roman" w:cs="Times New Roman"/>
          <w:sz w:val="24"/>
          <w:szCs w:val="24"/>
        </w:rPr>
        <w:t>ervice quality did not</w:t>
      </w:r>
      <w:r w:rsidR="00781722" w:rsidRPr="00472377">
        <w:rPr>
          <w:rFonts w:ascii="Times New Roman" w:hAnsi="Times New Roman" w:cs="Times New Roman"/>
          <w:sz w:val="24"/>
          <w:szCs w:val="24"/>
        </w:rPr>
        <w:t xml:space="preserve"> significantly</w:t>
      </w:r>
      <w:r w:rsidR="00E16E63" w:rsidRPr="00472377">
        <w:rPr>
          <w:rFonts w:ascii="Times New Roman" w:hAnsi="Times New Roman" w:cs="Times New Roman"/>
          <w:sz w:val="24"/>
          <w:szCs w:val="24"/>
        </w:rPr>
        <w:t xml:space="preserve"> influence </w:t>
      </w:r>
      <w:r w:rsidR="00781722" w:rsidRPr="00472377">
        <w:rPr>
          <w:rFonts w:ascii="Times New Roman" w:hAnsi="Times New Roman" w:cs="Times New Roman"/>
          <w:sz w:val="24"/>
          <w:szCs w:val="24"/>
        </w:rPr>
        <w:t xml:space="preserve">UK higher education </w:t>
      </w:r>
      <w:r w:rsidR="00E16E63" w:rsidRPr="00472377">
        <w:rPr>
          <w:rFonts w:ascii="Times New Roman" w:hAnsi="Times New Roman" w:cs="Times New Roman"/>
          <w:sz w:val="24"/>
          <w:szCs w:val="24"/>
        </w:rPr>
        <w:t>students’ satisfaction during</w:t>
      </w:r>
      <w:r w:rsidRPr="00472377">
        <w:rPr>
          <w:rFonts w:ascii="Times New Roman" w:hAnsi="Times New Roman" w:cs="Times New Roman"/>
          <w:sz w:val="24"/>
          <w:szCs w:val="24"/>
        </w:rPr>
        <w:t xml:space="preserve"> the</w:t>
      </w:r>
      <w:r w:rsidR="00E16E63" w:rsidRPr="00472377">
        <w:rPr>
          <w:rFonts w:ascii="Times New Roman" w:hAnsi="Times New Roman" w:cs="Times New Roman"/>
          <w:sz w:val="24"/>
          <w:szCs w:val="24"/>
        </w:rPr>
        <w:t xml:space="preserve"> COVID</w:t>
      </w:r>
      <w:r w:rsidRPr="00472377">
        <w:rPr>
          <w:rFonts w:ascii="Times New Roman" w:hAnsi="Times New Roman" w:cs="Times New Roman"/>
          <w:sz w:val="24"/>
          <w:szCs w:val="24"/>
        </w:rPr>
        <w:t>-</w:t>
      </w:r>
      <w:r w:rsidR="00E16E63" w:rsidRPr="00472377">
        <w:rPr>
          <w:rFonts w:ascii="Times New Roman" w:hAnsi="Times New Roman" w:cs="Times New Roman"/>
          <w:sz w:val="24"/>
          <w:szCs w:val="24"/>
        </w:rPr>
        <w:t>19</w:t>
      </w:r>
      <w:r w:rsidRPr="00472377">
        <w:rPr>
          <w:rFonts w:ascii="Times New Roman" w:hAnsi="Times New Roman" w:cs="Times New Roman"/>
          <w:sz w:val="24"/>
          <w:szCs w:val="24"/>
        </w:rPr>
        <w:t xml:space="preserve"> pandemic, a</w:t>
      </w:r>
      <w:r w:rsidR="00E16E63" w:rsidRPr="00472377">
        <w:rPr>
          <w:rFonts w:ascii="Times New Roman" w:hAnsi="Times New Roman" w:cs="Times New Roman"/>
          <w:sz w:val="24"/>
          <w:szCs w:val="24"/>
        </w:rPr>
        <w:t xml:space="preserve"> </w:t>
      </w:r>
      <w:r w:rsidR="00102E52" w:rsidRPr="00472377">
        <w:rPr>
          <w:rFonts w:ascii="Times New Roman" w:hAnsi="Times New Roman" w:cs="Times New Roman"/>
          <w:sz w:val="24"/>
          <w:szCs w:val="24"/>
        </w:rPr>
        <w:t xml:space="preserve">result </w:t>
      </w:r>
      <w:r w:rsidRPr="00472377">
        <w:rPr>
          <w:rFonts w:ascii="Times New Roman" w:hAnsi="Times New Roman" w:cs="Times New Roman"/>
          <w:sz w:val="24"/>
          <w:szCs w:val="24"/>
        </w:rPr>
        <w:t>that differs from extant</w:t>
      </w:r>
      <w:r w:rsidR="00102E52" w:rsidRPr="00472377">
        <w:rPr>
          <w:rFonts w:ascii="Times New Roman" w:hAnsi="Times New Roman" w:cs="Times New Roman"/>
          <w:sz w:val="24"/>
          <w:szCs w:val="24"/>
        </w:rPr>
        <w:t xml:space="preserve"> </w:t>
      </w:r>
      <w:r w:rsidRPr="00472377">
        <w:rPr>
          <w:rFonts w:ascii="Times New Roman" w:hAnsi="Times New Roman" w:cs="Times New Roman"/>
          <w:sz w:val="24"/>
          <w:szCs w:val="24"/>
        </w:rPr>
        <w:t>studies</w:t>
      </w:r>
      <w:r w:rsidR="009A6563">
        <w:rPr>
          <w:rFonts w:ascii="Times New Roman" w:hAnsi="Times New Roman" w:cs="Times New Roman"/>
          <w:sz w:val="24"/>
          <w:szCs w:val="24"/>
        </w:rPr>
        <w:t xml:space="preserve"> as </w:t>
      </w:r>
      <w:r w:rsidR="009A6563" w:rsidRPr="009A6563">
        <w:rPr>
          <w:rFonts w:ascii="Times New Roman" w:hAnsi="Times New Roman" w:cs="Times New Roman"/>
          <w:sz w:val="24"/>
          <w:szCs w:val="24"/>
        </w:rPr>
        <w:t>service quality in UK is high for all students compared to other countries</w:t>
      </w:r>
      <w:r w:rsidR="00102E52" w:rsidRPr="00472377">
        <w:rPr>
          <w:rFonts w:ascii="Times New Roman" w:hAnsi="Times New Roman" w:cs="Times New Roman"/>
          <w:sz w:val="24"/>
          <w:szCs w:val="24"/>
        </w:rPr>
        <w:t>.</w:t>
      </w:r>
      <w:r w:rsidR="00924A1D" w:rsidRPr="00472377">
        <w:rPr>
          <w:rFonts w:ascii="Times New Roman" w:hAnsi="Times New Roman" w:cs="Times New Roman"/>
          <w:sz w:val="24"/>
          <w:szCs w:val="24"/>
        </w:rPr>
        <w:t xml:space="preserve"> </w:t>
      </w:r>
      <w:bookmarkStart w:id="8" w:name="_Hlk63582650"/>
      <w:r w:rsidR="00924A1D" w:rsidRPr="00472377">
        <w:rPr>
          <w:rFonts w:ascii="Times New Roman" w:hAnsi="Times New Roman" w:cs="Times New Roman"/>
          <w:color w:val="000000" w:themeColor="text1"/>
          <w:sz w:val="24"/>
          <w:szCs w:val="24"/>
        </w:rPr>
        <w:t xml:space="preserve">For example, Ohliati </w:t>
      </w:r>
      <w:r w:rsidR="00781722" w:rsidRPr="00472377">
        <w:rPr>
          <w:rFonts w:ascii="Times New Roman" w:hAnsi="Times New Roman" w:cs="Times New Roman"/>
          <w:color w:val="000000" w:themeColor="text1"/>
          <w:sz w:val="24"/>
          <w:szCs w:val="24"/>
        </w:rPr>
        <w:t>and</w:t>
      </w:r>
      <w:r w:rsidR="00924A1D" w:rsidRPr="00472377">
        <w:rPr>
          <w:rFonts w:ascii="Times New Roman" w:hAnsi="Times New Roman" w:cs="Times New Roman"/>
          <w:color w:val="000000" w:themeColor="text1"/>
          <w:sz w:val="24"/>
          <w:szCs w:val="24"/>
        </w:rPr>
        <w:t xml:space="preserve"> Abbas (201</w:t>
      </w:r>
      <w:r w:rsidR="000C4AEB">
        <w:rPr>
          <w:rFonts w:ascii="Times New Roman" w:hAnsi="Times New Roman" w:cs="Times New Roman"/>
          <w:color w:val="000000" w:themeColor="text1"/>
          <w:sz w:val="24"/>
          <w:szCs w:val="24"/>
        </w:rPr>
        <w:t>9</w:t>
      </w:r>
      <w:r w:rsidR="00924A1D" w:rsidRPr="00472377">
        <w:rPr>
          <w:rFonts w:ascii="Times New Roman" w:hAnsi="Times New Roman" w:cs="Times New Roman"/>
          <w:color w:val="000000" w:themeColor="text1"/>
          <w:sz w:val="24"/>
          <w:szCs w:val="24"/>
        </w:rPr>
        <w:t xml:space="preserve">) </w:t>
      </w:r>
      <w:r w:rsidR="00781722" w:rsidRPr="00472377">
        <w:rPr>
          <w:rFonts w:ascii="Times New Roman" w:hAnsi="Times New Roman" w:cs="Times New Roman"/>
          <w:color w:val="000000" w:themeColor="text1"/>
          <w:sz w:val="24"/>
          <w:szCs w:val="24"/>
        </w:rPr>
        <w:t xml:space="preserve">highlighted </w:t>
      </w:r>
      <w:r w:rsidR="00924A1D" w:rsidRPr="00472377">
        <w:rPr>
          <w:rFonts w:ascii="Times New Roman" w:hAnsi="Times New Roman" w:cs="Times New Roman"/>
          <w:color w:val="000000" w:themeColor="text1"/>
          <w:sz w:val="24"/>
          <w:szCs w:val="24"/>
        </w:rPr>
        <w:t xml:space="preserve">a strong and significant influence of service quality </w:t>
      </w:r>
      <w:r w:rsidR="00781722" w:rsidRPr="00472377">
        <w:rPr>
          <w:rFonts w:ascii="Times New Roman" w:hAnsi="Times New Roman" w:cs="Times New Roman"/>
          <w:color w:val="000000" w:themeColor="text1"/>
          <w:sz w:val="24"/>
          <w:szCs w:val="24"/>
        </w:rPr>
        <w:t>on</w:t>
      </w:r>
      <w:r w:rsidR="00924A1D" w:rsidRPr="00472377">
        <w:rPr>
          <w:rFonts w:ascii="Times New Roman" w:hAnsi="Times New Roman" w:cs="Times New Roman"/>
          <w:color w:val="000000" w:themeColor="text1"/>
          <w:sz w:val="24"/>
          <w:szCs w:val="24"/>
        </w:rPr>
        <w:t xml:space="preserve"> students</w:t>
      </w:r>
      <w:r w:rsidR="002C731C" w:rsidRPr="00472377">
        <w:rPr>
          <w:rFonts w:ascii="Times New Roman" w:hAnsi="Times New Roman" w:cs="Times New Roman"/>
          <w:color w:val="000000" w:themeColor="text1"/>
          <w:sz w:val="24"/>
          <w:szCs w:val="24"/>
        </w:rPr>
        <w:t>’</w:t>
      </w:r>
      <w:r w:rsidR="00924A1D" w:rsidRPr="00472377">
        <w:rPr>
          <w:rFonts w:ascii="Times New Roman" w:hAnsi="Times New Roman" w:cs="Times New Roman"/>
          <w:color w:val="000000" w:themeColor="text1"/>
          <w:sz w:val="24"/>
          <w:szCs w:val="24"/>
        </w:rPr>
        <w:t xml:space="preserve"> satisfaction</w:t>
      </w:r>
      <w:r w:rsidR="00924A1D" w:rsidRPr="00472377">
        <w:rPr>
          <w:rFonts w:ascii="Times New Roman" w:hAnsi="Times New Roman" w:cs="Times New Roman"/>
          <w:sz w:val="24"/>
          <w:szCs w:val="24"/>
        </w:rPr>
        <w:t>,</w:t>
      </w:r>
      <w:r w:rsidR="00781722" w:rsidRPr="00472377">
        <w:rPr>
          <w:rFonts w:ascii="Times New Roman" w:hAnsi="Times New Roman" w:cs="Times New Roman"/>
          <w:sz w:val="24"/>
          <w:szCs w:val="24"/>
        </w:rPr>
        <w:t xml:space="preserve"> while</w:t>
      </w:r>
      <w:r w:rsidR="002E5704" w:rsidRPr="00472377">
        <w:rPr>
          <w:rFonts w:ascii="Times New Roman" w:hAnsi="Times New Roman" w:cs="Times New Roman"/>
          <w:sz w:val="24"/>
          <w:szCs w:val="24"/>
        </w:rPr>
        <w:t xml:space="preserve"> </w:t>
      </w:r>
      <w:r w:rsidR="00984309" w:rsidRPr="00472377">
        <w:rPr>
          <w:rFonts w:ascii="Times New Roman" w:hAnsi="Times New Roman" w:cs="Times New Roman"/>
          <w:sz w:val="24"/>
          <w:szCs w:val="24"/>
        </w:rPr>
        <w:t>Alruwaie, El-Haddadeh, and Weerakkody</w:t>
      </w:r>
      <w:r w:rsidR="00984309" w:rsidRPr="00472377" w:rsidDel="00322F65">
        <w:rPr>
          <w:rFonts w:ascii="Times New Roman" w:hAnsi="Times New Roman" w:cs="Times New Roman"/>
          <w:sz w:val="24"/>
          <w:szCs w:val="24"/>
        </w:rPr>
        <w:t xml:space="preserve"> </w:t>
      </w:r>
      <w:r w:rsidR="00984309" w:rsidRPr="00472377">
        <w:rPr>
          <w:rFonts w:ascii="Times New Roman" w:hAnsi="Times New Roman" w:cs="Times New Roman"/>
          <w:sz w:val="24"/>
          <w:szCs w:val="24"/>
        </w:rPr>
        <w:t xml:space="preserve">(2020) </w:t>
      </w:r>
      <w:r w:rsidR="00781722" w:rsidRPr="00472377">
        <w:rPr>
          <w:rFonts w:ascii="Times New Roman" w:hAnsi="Times New Roman" w:cs="Times New Roman"/>
          <w:sz w:val="24"/>
          <w:szCs w:val="24"/>
        </w:rPr>
        <w:t xml:space="preserve">revealed </w:t>
      </w:r>
      <w:r w:rsidR="00924A1D" w:rsidRPr="00472377">
        <w:rPr>
          <w:rFonts w:ascii="Times New Roman" w:hAnsi="Times New Roman" w:cs="Times New Roman"/>
          <w:sz w:val="24"/>
          <w:szCs w:val="24"/>
        </w:rPr>
        <w:t>that students</w:t>
      </w:r>
      <w:r w:rsidR="00781722" w:rsidRPr="00472377">
        <w:rPr>
          <w:rFonts w:ascii="Times New Roman" w:hAnsi="Times New Roman" w:cs="Times New Roman"/>
          <w:sz w:val="24"/>
          <w:szCs w:val="24"/>
        </w:rPr>
        <w:t>’</w:t>
      </w:r>
      <w:r w:rsidR="00924A1D" w:rsidRPr="00472377">
        <w:rPr>
          <w:rFonts w:ascii="Times New Roman" w:hAnsi="Times New Roman" w:cs="Times New Roman"/>
          <w:sz w:val="24"/>
          <w:szCs w:val="24"/>
        </w:rPr>
        <w:t xml:space="preserve"> satisfaction </w:t>
      </w:r>
      <w:r w:rsidR="00781722" w:rsidRPr="00472377">
        <w:rPr>
          <w:rFonts w:ascii="Times New Roman" w:hAnsi="Times New Roman" w:cs="Times New Roman"/>
          <w:sz w:val="24"/>
          <w:szCs w:val="24"/>
        </w:rPr>
        <w:t>with</w:t>
      </w:r>
      <w:r w:rsidR="00924A1D" w:rsidRPr="00472377">
        <w:rPr>
          <w:rFonts w:ascii="Times New Roman" w:hAnsi="Times New Roman" w:cs="Times New Roman"/>
          <w:sz w:val="24"/>
          <w:szCs w:val="24"/>
        </w:rPr>
        <w:t xml:space="preserve"> LMS</w:t>
      </w:r>
      <w:r w:rsidR="00781722" w:rsidRPr="00472377">
        <w:rPr>
          <w:rFonts w:ascii="Times New Roman" w:hAnsi="Times New Roman" w:cs="Times New Roman"/>
          <w:sz w:val="24"/>
          <w:szCs w:val="24"/>
        </w:rPr>
        <w:t>s</w:t>
      </w:r>
      <w:r w:rsidR="00924A1D" w:rsidRPr="00472377">
        <w:rPr>
          <w:rFonts w:ascii="Times New Roman" w:hAnsi="Times New Roman" w:cs="Times New Roman"/>
          <w:sz w:val="24"/>
          <w:szCs w:val="24"/>
        </w:rPr>
        <w:t xml:space="preserve"> increase</w:t>
      </w:r>
      <w:r w:rsidR="00781722" w:rsidRPr="00472377">
        <w:rPr>
          <w:rFonts w:ascii="Times New Roman" w:hAnsi="Times New Roman" w:cs="Times New Roman"/>
          <w:sz w:val="24"/>
          <w:szCs w:val="24"/>
        </w:rPr>
        <w:t>d</w:t>
      </w:r>
      <w:r w:rsidR="00924A1D" w:rsidRPr="00472377">
        <w:rPr>
          <w:rFonts w:ascii="Times New Roman" w:hAnsi="Times New Roman" w:cs="Times New Roman"/>
          <w:sz w:val="24"/>
          <w:szCs w:val="24"/>
        </w:rPr>
        <w:t xml:space="preserve"> with effective service quality.</w:t>
      </w:r>
      <w:bookmarkEnd w:id="8"/>
    </w:p>
    <w:p w14:paraId="152B1ABF" w14:textId="2B7828AF" w:rsidR="00102E52" w:rsidRPr="00472377" w:rsidRDefault="00E34D1A" w:rsidP="00EC219C">
      <w:pPr>
        <w:spacing w:after="0" w:line="480" w:lineRule="auto"/>
        <w:ind w:firstLine="720"/>
        <w:jc w:val="both"/>
        <w:rPr>
          <w:rFonts w:ascii="Times New Roman" w:hAnsi="Times New Roman" w:cs="Times New Roman"/>
          <w:sz w:val="24"/>
          <w:szCs w:val="24"/>
        </w:rPr>
      </w:pPr>
      <w:r w:rsidRPr="00472377">
        <w:rPr>
          <w:rFonts w:ascii="Times New Roman" w:hAnsi="Times New Roman" w:cs="Times New Roman"/>
          <w:sz w:val="24"/>
          <w:szCs w:val="24"/>
        </w:rPr>
        <w:t>Information</w:t>
      </w:r>
      <w:r w:rsidR="00102E52" w:rsidRPr="00472377">
        <w:rPr>
          <w:rFonts w:ascii="Times New Roman" w:hAnsi="Times New Roman" w:cs="Times New Roman"/>
          <w:sz w:val="24"/>
          <w:szCs w:val="24"/>
        </w:rPr>
        <w:t xml:space="preserve"> quality</w:t>
      </w:r>
      <w:r w:rsidRPr="00472377">
        <w:rPr>
          <w:rFonts w:ascii="Times New Roman" w:hAnsi="Times New Roman" w:cs="Times New Roman"/>
          <w:sz w:val="24"/>
          <w:szCs w:val="24"/>
        </w:rPr>
        <w:t xml:space="preserve"> had</w:t>
      </w:r>
      <w:r w:rsidR="00102E52" w:rsidRPr="00472377">
        <w:rPr>
          <w:rFonts w:ascii="Times New Roman" w:hAnsi="Times New Roman" w:cs="Times New Roman"/>
          <w:sz w:val="24"/>
          <w:szCs w:val="24"/>
        </w:rPr>
        <w:t xml:space="preserve"> </w:t>
      </w:r>
      <w:r w:rsidR="00010B13" w:rsidRPr="00472377">
        <w:rPr>
          <w:rFonts w:ascii="Times New Roman" w:hAnsi="Times New Roman" w:cs="Times New Roman"/>
          <w:sz w:val="24"/>
          <w:szCs w:val="24"/>
        </w:rPr>
        <w:t xml:space="preserve">a significant impact </w:t>
      </w:r>
      <w:r w:rsidRPr="00472377">
        <w:rPr>
          <w:rFonts w:ascii="Times New Roman" w:hAnsi="Times New Roman" w:cs="Times New Roman"/>
          <w:sz w:val="24"/>
          <w:szCs w:val="24"/>
        </w:rPr>
        <w:t>on</w:t>
      </w:r>
      <w:r w:rsidR="00010B13" w:rsidRPr="00472377">
        <w:rPr>
          <w:rFonts w:ascii="Times New Roman" w:hAnsi="Times New Roman" w:cs="Times New Roman"/>
          <w:sz w:val="24"/>
          <w:szCs w:val="24"/>
        </w:rPr>
        <w:t xml:space="preserve"> students</w:t>
      </w:r>
      <w:r w:rsidR="002C731C" w:rsidRPr="00472377">
        <w:rPr>
          <w:rFonts w:ascii="Times New Roman" w:hAnsi="Times New Roman" w:cs="Times New Roman"/>
          <w:sz w:val="24"/>
          <w:szCs w:val="24"/>
        </w:rPr>
        <w:t>’</w:t>
      </w:r>
      <w:r w:rsidR="00010B13" w:rsidRPr="00472377">
        <w:rPr>
          <w:rFonts w:ascii="Times New Roman" w:hAnsi="Times New Roman" w:cs="Times New Roman"/>
          <w:sz w:val="24"/>
          <w:szCs w:val="24"/>
        </w:rPr>
        <w:t xml:space="preserve"> satisfaction</w:t>
      </w:r>
      <w:r w:rsidRPr="00472377">
        <w:rPr>
          <w:rFonts w:ascii="Times New Roman" w:hAnsi="Times New Roman" w:cs="Times New Roman"/>
          <w:sz w:val="24"/>
          <w:szCs w:val="24"/>
        </w:rPr>
        <w:t xml:space="preserve"> in the present study,</w:t>
      </w:r>
      <w:r w:rsidR="00E3272D" w:rsidRPr="00472377">
        <w:rPr>
          <w:rFonts w:ascii="Times New Roman" w:hAnsi="Times New Roman" w:cs="Times New Roman"/>
          <w:sz w:val="24"/>
          <w:szCs w:val="24"/>
        </w:rPr>
        <w:t xml:space="preserve"> </w:t>
      </w:r>
      <w:r w:rsidRPr="00472377">
        <w:rPr>
          <w:rFonts w:ascii="Times New Roman" w:hAnsi="Times New Roman" w:cs="Times New Roman"/>
          <w:sz w:val="24"/>
          <w:szCs w:val="24"/>
        </w:rPr>
        <w:t>a finding that</w:t>
      </w:r>
      <w:r w:rsidR="00E3272D" w:rsidRPr="00472377">
        <w:rPr>
          <w:rFonts w:ascii="Times New Roman" w:hAnsi="Times New Roman" w:cs="Times New Roman"/>
          <w:sz w:val="24"/>
          <w:szCs w:val="24"/>
        </w:rPr>
        <w:t xml:space="preserve"> is similar to </w:t>
      </w:r>
      <w:r w:rsidRPr="00472377">
        <w:rPr>
          <w:rFonts w:ascii="Times New Roman" w:hAnsi="Times New Roman" w:cs="Times New Roman"/>
          <w:sz w:val="24"/>
          <w:szCs w:val="24"/>
        </w:rPr>
        <w:t>those</w:t>
      </w:r>
      <w:r w:rsidR="00E3272D" w:rsidRPr="00472377">
        <w:rPr>
          <w:rFonts w:ascii="Times New Roman" w:hAnsi="Times New Roman" w:cs="Times New Roman"/>
          <w:sz w:val="24"/>
          <w:szCs w:val="24"/>
        </w:rPr>
        <w:t xml:space="preserve"> in the literature</w:t>
      </w:r>
      <w:r w:rsidR="00224A98" w:rsidRPr="00472377">
        <w:rPr>
          <w:rFonts w:ascii="Times New Roman" w:hAnsi="Times New Roman" w:cs="Times New Roman"/>
          <w:sz w:val="24"/>
          <w:szCs w:val="24"/>
        </w:rPr>
        <w:t xml:space="preserve"> (</w:t>
      </w:r>
      <w:r w:rsidR="00675A85" w:rsidRPr="00472377">
        <w:rPr>
          <w:rFonts w:ascii="Times New Roman" w:hAnsi="Times New Roman" w:cs="Times New Roman"/>
          <w:sz w:val="24"/>
          <w:szCs w:val="24"/>
        </w:rPr>
        <w:t>Alruwaie</w:t>
      </w:r>
      <w:r w:rsidR="00322F65" w:rsidRPr="00472377">
        <w:rPr>
          <w:rFonts w:ascii="Times New Roman" w:hAnsi="Times New Roman" w:cs="Times New Roman"/>
          <w:sz w:val="24"/>
          <w:szCs w:val="24"/>
        </w:rPr>
        <w:t>,</w:t>
      </w:r>
      <w:r w:rsidR="00675A85" w:rsidRPr="00472377">
        <w:rPr>
          <w:rFonts w:ascii="Times New Roman" w:hAnsi="Times New Roman" w:cs="Times New Roman"/>
          <w:sz w:val="24"/>
          <w:szCs w:val="24"/>
        </w:rPr>
        <w:t xml:space="preserve"> </w:t>
      </w:r>
      <w:r w:rsidR="00322F65" w:rsidRPr="00472377">
        <w:rPr>
          <w:rFonts w:ascii="Times New Roman" w:hAnsi="Times New Roman" w:cs="Times New Roman"/>
          <w:sz w:val="24"/>
          <w:szCs w:val="24"/>
        </w:rPr>
        <w:t>El-Haddadeh, and Weerakkody</w:t>
      </w:r>
      <w:r w:rsidR="00322F65" w:rsidRPr="00472377" w:rsidDel="00322F65">
        <w:rPr>
          <w:rFonts w:ascii="Times New Roman" w:hAnsi="Times New Roman" w:cs="Times New Roman"/>
          <w:sz w:val="24"/>
          <w:szCs w:val="24"/>
        </w:rPr>
        <w:t xml:space="preserve"> </w:t>
      </w:r>
      <w:r w:rsidR="00675A85" w:rsidRPr="00472377">
        <w:rPr>
          <w:rFonts w:ascii="Times New Roman" w:hAnsi="Times New Roman" w:cs="Times New Roman"/>
          <w:sz w:val="24"/>
          <w:szCs w:val="24"/>
        </w:rPr>
        <w:t xml:space="preserve">2020; </w:t>
      </w:r>
      <w:r w:rsidR="00224A98" w:rsidRPr="00472377">
        <w:rPr>
          <w:rFonts w:ascii="Times New Roman" w:hAnsi="Times New Roman" w:cs="Times New Roman"/>
          <w:sz w:val="24"/>
          <w:szCs w:val="24"/>
        </w:rPr>
        <w:t xml:space="preserve">Ohliati </w:t>
      </w:r>
      <w:r w:rsidR="00742498" w:rsidRPr="00472377">
        <w:rPr>
          <w:rFonts w:ascii="Times New Roman" w:hAnsi="Times New Roman" w:cs="Times New Roman"/>
          <w:sz w:val="24"/>
          <w:szCs w:val="24"/>
        </w:rPr>
        <w:t>and</w:t>
      </w:r>
      <w:r w:rsidR="00224A98" w:rsidRPr="00472377">
        <w:rPr>
          <w:rFonts w:ascii="Times New Roman" w:hAnsi="Times New Roman" w:cs="Times New Roman"/>
          <w:sz w:val="24"/>
          <w:szCs w:val="24"/>
        </w:rPr>
        <w:t xml:space="preserve"> Abbas 201</w:t>
      </w:r>
      <w:r w:rsidR="000C4AEB">
        <w:rPr>
          <w:rFonts w:ascii="Times New Roman" w:hAnsi="Times New Roman" w:cs="Times New Roman"/>
          <w:sz w:val="24"/>
          <w:szCs w:val="24"/>
        </w:rPr>
        <w:t>9</w:t>
      </w:r>
      <w:r w:rsidR="00010B13" w:rsidRPr="00472377">
        <w:rPr>
          <w:rFonts w:ascii="Times New Roman" w:hAnsi="Times New Roman" w:cs="Times New Roman"/>
          <w:sz w:val="24"/>
          <w:szCs w:val="24"/>
        </w:rPr>
        <w:t>.</w:t>
      </w:r>
      <w:r w:rsidR="0088247B" w:rsidRPr="00472377">
        <w:rPr>
          <w:rFonts w:ascii="Times New Roman" w:hAnsi="Times New Roman" w:cs="Times New Roman"/>
          <w:sz w:val="24"/>
          <w:szCs w:val="24"/>
          <w:rtl/>
        </w:rPr>
        <w:t xml:space="preserve"> </w:t>
      </w:r>
      <w:r w:rsidR="00E3272D" w:rsidRPr="00472377">
        <w:rPr>
          <w:rFonts w:ascii="Times New Roman" w:hAnsi="Times New Roman" w:cs="Times New Roman"/>
          <w:sz w:val="24"/>
          <w:szCs w:val="24"/>
        </w:rPr>
        <w:t xml:space="preserve">Thus, </w:t>
      </w:r>
      <w:r w:rsidR="00E76677" w:rsidRPr="00472377">
        <w:rPr>
          <w:rFonts w:ascii="Times New Roman" w:hAnsi="Times New Roman" w:cs="Times New Roman"/>
          <w:sz w:val="24"/>
          <w:szCs w:val="24"/>
        </w:rPr>
        <w:t>our findings reveal</w:t>
      </w:r>
      <w:r w:rsidR="00E3272D" w:rsidRPr="00472377">
        <w:rPr>
          <w:rFonts w:ascii="Times New Roman" w:hAnsi="Times New Roman" w:cs="Times New Roman"/>
          <w:sz w:val="24"/>
          <w:szCs w:val="24"/>
        </w:rPr>
        <w:t xml:space="preserve"> that </w:t>
      </w:r>
      <w:r w:rsidR="00E76677" w:rsidRPr="00472377">
        <w:rPr>
          <w:rFonts w:ascii="Times New Roman" w:hAnsi="Times New Roman" w:cs="Times New Roman"/>
          <w:sz w:val="24"/>
          <w:szCs w:val="24"/>
        </w:rPr>
        <w:t xml:space="preserve">the </w:t>
      </w:r>
      <w:r w:rsidR="00E3272D" w:rsidRPr="00472377">
        <w:rPr>
          <w:rFonts w:ascii="Times New Roman" w:hAnsi="Times New Roman" w:cs="Times New Roman"/>
          <w:sz w:val="24"/>
          <w:szCs w:val="24"/>
        </w:rPr>
        <w:t>COVID</w:t>
      </w:r>
      <w:r w:rsidR="00E76677" w:rsidRPr="00472377">
        <w:rPr>
          <w:rFonts w:ascii="Times New Roman" w:hAnsi="Times New Roman" w:cs="Times New Roman"/>
          <w:sz w:val="24"/>
          <w:szCs w:val="24"/>
        </w:rPr>
        <w:t>-</w:t>
      </w:r>
      <w:r w:rsidR="00E3272D" w:rsidRPr="00472377">
        <w:rPr>
          <w:rFonts w:ascii="Times New Roman" w:hAnsi="Times New Roman" w:cs="Times New Roman"/>
          <w:sz w:val="24"/>
          <w:szCs w:val="24"/>
        </w:rPr>
        <w:t>19</w:t>
      </w:r>
      <w:r w:rsidR="00E76677" w:rsidRPr="00472377">
        <w:rPr>
          <w:rFonts w:ascii="Times New Roman" w:hAnsi="Times New Roman" w:cs="Times New Roman"/>
          <w:sz w:val="24"/>
          <w:szCs w:val="24"/>
        </w:rPr>
        <w:t xml:space="preserve"> pandemic</w:t>
      </w:r>
      <w:r w:rsidR="00E3272D" w:rsidRPr="00472377">
        <w:rPr>
          <w:rFonts w:ascii="Times New Roman" w:hAnsi="Times New Roman" w:cs="Times New Roman"/>
          <w:sz w:val="24"/>
          <w:szCs w:val="24"/>
        </w:rPr>
        <w:t xml:space="preserve"> did not </w:t>
      </w:r>
      <w:r w:rsidR="00E76677" w:rsidRPr="00472377">
        <w:rPr>
          <w:rFonts w:ascii="Times New Roman" w:hAnsi="Times New Roman" w:cs="Times New Roman"/>
          <w:sz w:val="24"/>
          <w:szCs w:val="24"/>
        </w:rPr>
        <w:t xml:space="preserve">alter </w:t>
      </w:r>
      <w:r w:rsidR="002C5065" w:rsidRPr="00472377">
        <w:rPr>
          <w:rFonts w:ascii="Times New Roman" w:hAnsi="Times New Roman" w:cs="Times New Roman"/>
          <w:sz w:val="24"/>
          <w:szCs w:val="24"/>
        </w:rPr>
        <w:t>the significant importance of information quality on UK students</w:t>
      </w:r>
      <w:r w:rsidR="002C731C" w:rsidRPr="00472377">
        <w:rPr>
          <w:rFonts w:ascii="Times New Roman" w:hAnsi="Times New Roman" w:cs="Times New Roman"/>
          <w:sz w:val="24"/>
          <w:szCs w:val="24"/>
        </w:rPr>
        <w:t>’</w:t>
      </w:r>
      <w:r w:rsidR="002C5065" w:rsidRPr="00472377">
        <w:rPr>
          <w:rFonts w:ascii="Times New Roman" w:hAnsi="Times New Roman" w:cs="Times New Roman"/>
          <w:sz w:val="24"/>
          <w:szCs w:val="24"/>
        </w:rPr>
        <w:t xml:space="preserve"> satisfaction </w:t>
      </w:r>
      <w:r w:rsidR="00E76677" w:rsidRPr="00472377">
        <w:rPr>
          <w:rFonts w:ascii="Times New Roman" w:hAnsi="Times New Roman" w:cs="Times New Roman"/>
          <w:sz w:val="24"/>
          <w:szCs w:val="24"/>
        </w:rPr>
        <w:t xml:space="preserve">with </w:t>
      </w:r>
      <w:r w:rsidR="002C5065" w:rsidRPr="00472377">
        <w:rPr>
          <w:rFonts w:ascii="Times New Roman" w:hAnsi="Times New Roman" w:cs="Times New Roman"/>
          <w:sz w:val="24"/>
          <w:szCs w:val="24"/>
        </w:rPr>
        <w:t>LMS</w:t>
      </w:r>
      <w:r w:rsidR="00E76677" w:rsidRPr="00472377">
        <w:rPr>
          <w:rFonts w:ascii="Times New Roman" w:hAnsi="Times New Roman" w:cs="Times New Roman"/>
          <w:sz w:val="24"/>
          <w:szCs w:val="24"/>
        </w:rPr>
        <w:t>s</w:t>
      </w:r>
      <w:r w:rsidR="002C5065" w:rsidRPr="00472377">
        <w:rPr>
          <w:rFonts w:ascii="Times New Roman" w:hAnsi="Times New Roman" w:cs="Times New Roman"/>
          <w:sz w:val="24"/>
          <w:szCs w:val="24"/>
        </w:rPr>
        <w:t xml:space="preserve">. </w:t>
      </w:r>
    </w:p>
    <w:p w14:paraId="53A6B394" w14:textId="194B0D1B" w:rsidR="00BF6C9D" w:rsidRPr="00472377" w:rsidRDefault="00736E0C" w:rsidP="00EC219C">
      <w:pPr>
        <w:spacing w:after="0" w:line="480" w:lineRule="auto"/>
        <w:ind w:firstLine="720"/>
        <w:jc w:val="both"/>
        <w:rPr>
          <w:rFonts w:ascii="Times New Roman" w:hAnsi="Times New Roman" w:cs="Times New Roman"/>
          <w:sz w:val="24"/>
          <w:szCs w:val="24"/>
        </w:rPr>
      </w:pPr>
      <w:r w:rsidRPr="00472377">
        <w:rPr>
          <w:rFonts w:ascii="Times New Roman" w:hAnsi="Times New Roman" w:cs="Times New Roman"/>
          <w:sz w:val="24"/>
          <w:szCs w:val="24"/>
        </w:rPr>
        <w:t xml:space="preserve">The </w:t>
      </w:r>
      <w:r w:rsidR="00BF6C9D" w:rsidRPr="00472377">
        <w:rPr>
          <w:rFonts w:ascii="Times New Roman" w:hAnsi="Times New Roman" w:cs="Times New Roman"/>
          <w:sz w:val="24"/>
          <w:szCs w:val="24"/>
        </w:rPr>
        <w:t>study</w:t>
      </w:r>
      <w:r w:rsidRPr="00472377">
        <w:rPr>
          <w:rFonts w:ascii="Times New Roman" w:hAnsi="Times New Roman" w:cs="Times New Roman"/>
          <w:sz w:val="24"/>
          <w:szCs w:val="24"/>
        </w:rPr>
        <w:t xml:space="preserve"> also</w:t>
      </w:r>
      <w:r w:rsidR="00BF6C9D" w:rsidRPr="00472377">
        <w:rPr>
          <w:rFonts w:ascii="Times New Roman" w:hAnsi="Times New Roman" w:cs="Times New Roman"/>
          <w:sz w:val="24"/>
          <w:szCs w:val="24"/>
        </w:rPr>
        <w:t xml:space="preserve"> highlight</w:t>
      </w:r>
      <w:r w:rsidR="00EF0BE2" w:rsidRPr="00472377">
        <w:rPr>
          <w:rFonts w:ascii="Times New Roman" w:hAnsi="Times New Roman" w:cs="Times New Roman"/>
          <w:sz w:val="24"/>
          <w:szCs w:val="24"/>
        </w:rPr>
        <w:t>ed</w:t>
      </w:r>
      <w:r w:rsidR="00BF6C9D" w:rsidRPr="00472377">
        <w:rPr>
          <w:rFonts w:ascii="Times New Roman" w:hAnsi="Times New Roman" w:cs="Times New Roman"/>
          <w:sz w:val="24"/>
          <w:szCs w:val="24"/>
        </w:rPr>
        <w:t xml:space="preserve"> </w:t>
      </w:r>
      <w:r w:rsidRPr="00472377">
        <w:rPr>
          <w:rFonts w:ascii="Times New Roman" w:hAnsi="Times New Roman" w:cs="Times New Roman"/>
          <w:sz w:val="24"/>
          <w:szCs w:val="24"/>
        </w:rPr>
        <w:t>the</w:t>
      </w:r>
      <w:r w:rsidR="00BF6C9D" w:rsidRPr="00472377">
        <w:rPr>
          <w:rFonts w:ascii="Times New Roman" w:hAnsi="Times New Roman" w:cs="Times New Roman"/>
          <w:sz w:val="24"/>
          <w:szCs w:val="24"/>
        </w:rPr>
        <w:t xml:space="preserve"> significant impact of students</w:t>
      </w:r>
      <w:r w:rsidR="002C731C" w:rsidRPr="00472377">
        <w:rPr>
          <w:rFonts w:ascii="Times New Roman" w:hAnsi="Times New Roman" w:cs="Times New Roman"/>
          <w:sz w:val="24"/>
          <w:szCs w:val="24"/>
        </w:rPr>
        <w:t>’</w:t>
      </w:r>
      <w:r w:rsidR="00BF6C9D" w:rsidRPr="00472377">
        <w:rPr>
          <w:rFonts w:ascii="Times New Roman" w:hAnsi="Times New Roman" w:cs="Times New Roman"/>
          <w:sz w:val="24"/>
          <w:szCs w:val="24"/>
        </w:rPr>
        <w:t xml:space="preserve"> satisfaction </w:t>
      </w:r>
      <w:r w:rsidRPr="00472377">
        <w:rPr>
          <w:rFonts w:ascii="Times New Roman" w:hAnsi="Times New Roman" w:cs="Times New Roman"/>
          <w:sz w:val="24"/>
          <w:szCs w:val="24"/>
        </w:rPr>
        <w:t xml:space="preserve">on </w:t>
      </w:r>
      <w:r w:rsidR="00BF6C9D" w:rsidRPr="00472377">
        <w:rPr>
          <w:rFonts w:ascii="Times New Roman" w:hAnsi="Times New Roman" w:cs="Times New Roman"/>
          <w:sz w:val="24"/>
          <w:szCs w:val="24"/>
        </w:rPr>
        <w:t xml:space="preserve">their </w:t>
      </w:r>
      <w:r w:rsidRPr="00472377">
        <w:rPr>
          <w:rFonts w:ascii="Times New Roman" w:hAnsi="Times New Roman" w:cs="Times New Roman"/>
          <w:sz w:val="24"/>
          <w:szCs w:val="24"/>
        </w:rPr>
        <w:t xml:space="preserve">continuous </w:t>
      </w:r>
      <w:r w:rsidR="00BF6C9D" w:rsidRPr="00472377">
        <w:rPr>
          <w:rFonts w:ascii="Times New Roman" w:hAnsi="Times New Roman" w:cs="Times New Roman"/>
          <w:sz w:val="24"/>
          <w:szCs w:val="24"/>
        </w:rPr>
        <w:t>intention to use LMS</w:t>
      </w:r>
      <w:r w:rsidRPr="00472377">
        <w:rPr>
          <w:rFonts w:ascii="Times New Roman" w:hAnsi="Times New Roman" w:cs="Times New Roman"/>
          <w:sz w:val="24"/>
          <w:szCs w:val="24"/>
        </w:rPr>
        <w:t>s</w:t>
      </w:r>
      <w:r w:rsidR="00BF6C9D" w:rsidRPr="00472377">
        <w:rPr>
          <w:rFonts w:ascii="Times New Roman" w:hAnsi="Times New Roman" w:cs="Times New Roman"/>
          <w:sz w:val="24"/>
          <w:szCs w:val="24"/>
        </w:rPr>
        <w:t>. However, the results reveal</w:t>
      </w:r>
      <w:r w:rsidR="00DC0BB9" w:rsidRPr="00472377">
        <w:rPr>
          <w:rFonts w:ascii="Times New Roman" w:hAnsi="Times New Roman" w:cs="Times New Roman"/>
          <w:sz w:val="24"/>
          <w:szCs w:val="24"/>
        </w:rPr>
        <w:t>ed the</w:t>
      </w:r>
      <w:r w:rsidR="00BF6C9D" w:rsidRPr="00472377">
        <w:rPr>
          <w:rFonts w:ascii="Times New Roman" w:hAnsi="Times New Roman" w:cs="Times New Roman"/>
          <w:sz w:val="24"/>
          <w:szCs w:val="24"/>
        </w:rPr>
        <w:t xml:space="preserve"> insignificant influence of satisfaction </w:t>
      </w:r>
      <w:r w:rsidR="00DC0BB9" w:rsidRPr="00472377">
        <w:rPr>
          <w:rFonts w:ascii="Times New Roman" w:hAnsi="Times New Roman" w:cs="Times New Roman"/>
          <w:sz w:val="24"/>
          <w:szCs w:val="24"/>
        </w:rPr>
        <w:t xml:space="preserve">on </w:t>
      </w:r>
      <w:r w:rsidR="00BF6C9D" w:rsidRPr="00472377">
        <w:rPr>
          <w:rFonts w:ascii="Times New Roman" w:hAnsi="Times New Roman" w:cs="Times New Roman"/>
          <w:sz w:val="24"/>
          <w:szCs w:val="24"/>
        </w:rPr>
        <w:t>personal outcome expectation</w:t>
      </w:r>
      <w:r w:rsidR="00E963FE" w:rsidRPr="00472377">
        <w:rPr>
          <w:rFonts w:ascii="Times New Roman" w:hAnsi="Times New Roman" w:cs="Times New Roman"/>
          <w:sz w:val="24"/>
          <w:szCs w:val="24"/>
        </w:rPr>
        <w:t>s during the pandemic, which again differ</w:t>
      </w:r>
      <w:r w:rsidR="005F74D2" w:rsidRPr="00472377">
        <w:rPr>
          <w:rFonts w:ascii="Times New Roman" w:hAnsi="Times New Roman" w:cs="Times New Roman"/>
          <w:sz w:val="24"/>
          <w:szCs w:val="24"/>
        </w:rPr>
        <w:t>ed</w:t>
      </w:r>
      <w:r w:rsidR="00675A85" w:rsidRPr="00472377">
        <w:rPr>
          <w:rFonts w:ascii="Times New Roman" w:hAnsi="Times New Roman" w:cs="Times New Roman"/>
          <w:sz w:val="24"/>
          <w:szCs w:val="24"/>
        </w:rPr>
        <w:t xml:space="preserve"> </w:t>
      </w:r>
      <w:r w:rsidR="00BF6C9D" w:rsidRPr="00472377">
        <w:rPr>
          <w:rFonts w:ascii="Times New Roman" w:hAnsi="Times New Roman" w:cs="Times New Roman"/>
          <w:sz w:val="24"/>
          <w:szCs w:val="24"/>
        </w:rPr>
        <w:t>from</w:t>
      </w:r>
      <w:r w:rsidR="00675A85" w:rsidRPr="00472377">
        <w:rPr>
          <w:rFonts w:ascii="Times New Roman" w:hAnsi="Times New Roman" w:cs="Times New Roman"/>
          <w:sz w:val="24"/>
          <w:szCs w:val="24"/>
        </w:rPr>
        <w:t xml:space="preserve"> other recent studies </w:t>
      </w:r>
      <w:r w:rsidR="00E963FE" w:rsidRPr="00472377">
        <w:rPr>
          <w:rFonts w:ascii="Times New Roman" w:hAnsi="Times New Roman" w:cs="Times New Roman"/>
          <w:sz w:val="24"/>
          <w:szCs w:val="24"/>
        </w:rPr>
        <w:t>(</w:t>
      </w:r>
      <w:r w:rsidR="00675A85" w:rsidRPr="00472377">
        <w:rPr>
          <w:rFonts w:ascii="Times New Roman" w:hAnsi="Times New Roman" w:cs="Times New Roman"/>
          <w:sz w:val="24"/>
          <w:szCs w:val="24"/>
        </w:rPr>
        <w:t>Alruwaie</w:t>
      </w:r>
      <w:r w:rsidR="00322F65" w:rsidRPr="00472377">
        <w:rPr>
          <w:rFonts w:ascii="Times New Roman" w:hAnsi="Times New Roman" w:cs="Times New Roman"/>
          <w:sz w:val="24"/>
          <w:szCs w:val="24"/>
        </w:rPr>
        <w:t>,</w:t>
      </w:r>
      <w:r w:rsidR="00675A85" w:rsidRPr="00472377">
        <w:rPr>
          <w:rFonts w:ascii="Times New Roman" w:hAnsi="Times New Roman" w:cs="Times New Roman"/>
          <w:sz w:val="24"/>
          <w:szCs w:val="24"/>
        </w:rPr>
        <w:t xml:space="preserve"> </w:t>
      </w:r>
      <w:r w:rsidR="00322F65" w:rsidRPr="00472377">
        <w:rPr>
          <w:rFonts w:ascii="Times New Roman" w:hAnsi="Times New Roman" w:cs="Times New Roman"/>
          <w:sz w:val="24"/>
          <w:szCs w:val="24"/>
        </w:rPr>
        <w:t>El-Haddadeh, and Weerakkody</w:t>
      </w:r>
      <w:r w:rsidR="00322F65" w:rsidRPr="00472377" w:rsidDel="00322F65">
        <w:rPr>
          <w:rFonts w:ascii="Times New Roman" w:hAnsi="Times New Roman" w:cs="Times New Roman"/>
          <w:sz w:val="24"/>
          <w:szCs w:val="24"/>
        </w:rPr>
        <w:t xml:space="preserve"> </w:t>
      </w:r>
      <w:r w:rsidR="00675A85" w:rsidRPr="00472377">
        <w:rPr>
          <w:rFonts w:ascii="Times New Roman" w:hAnsi="Times New Roman" w:cs="Times New Roman"/>
          <w:sz w:val="24"/>
          <w:szCs w:val="24"/>
        </w:rPr>
        <w:t>2020</w:t>
      </w:r>
      <w:r w:rsidR="00E963FE" w:rsidRPr="00472377">
        <w:rPr>
          <w:rFonts w:ascii="Times New Roman" w:hAnsi="Times New Roman" w:cs="Times New Roman"/>
          <w:sz w:val="24"/>
          <w:szCs w:val="24"/>
        </w:rPr>
        <w:t>)</w:t>
      </w:r>
      <w:r w:rsidR="00224701" w:rsidRPr="00472377">
        <w:rPr>
          <w:rFonts w:ascii="Times New Roman" w:hAnsi="Times New Roman" w:cs="Times New Roman"/>
          <w:sz w:val="24"/>
          <w:szCs w:val="24"/>
        </w:rPr>
        <w:t xml:space="preserve">. </w:t>
      </w:r>
      <w:r w:rsidR="00E963FE" w:rsidRPr="00472377">
        <w:rPr>
          <w:rFonts w:ascii="Times New Roman" w:hAnsi="Times New Roman" w:cs="Times New Roman"/>
          <w:sz w:val="24"/>
          <w:szCs w:val="24"/>
        </w:rPr>
        <w:t>Furthermore</w:t>
      </w:r>
      <w:r w:rsidR="00224701" w:rsidRPr="00472377">
        <w:rPr>
          <w:rFonts w:ascii="Times New Roman" w:hAnsi="Times New Roman" w:cs="Times New Roman"/>
          <w:sz w:val="24"/>
          <w:szCs w:val="24"/>
        </w:rPr>
        <w:t>, th</w:t>
      </w:r>
      <w:r w:rsidR="00621C54">
        <w:rPr>
          <w:rFonts w:ascii="Times New Roman" w:hAnsi="Times New Roman" w:cs="Times New Roman"/>
          <w:sz w:val="24"/>
          <w:szCs w:val="24"/>
        </w:rPr>
        <w:t>e</w:t>
      </w:r>
      <w:r w:rsidR="00224701" w:rsidRPr="00472377">
        <w:rPr>
          <w:rFonts w:ascii="Times New Roman" w:hAnsi="Times New Roman" w:cs="Times New Roman"/>
          <w:sz w:val="24"/>
          <w:szCs w:val="24"/>
        </w:rPr>
        <w:t xml:space="preserve"> study found </w:t>
      </w:r>
      <w:r w:rsidR="00E963FE" w:rsidRPr="00472377">
        <w:rPr>
          <w:rFonts w:ascii="Times New Roman" w:hAnsi="Times New Roman" w:cs="Times New Roman"/>
          <w:sz w:val="24"/>
          <w:szCs w:val="24"/>
        </w:rPr>
        <w:t>that</w:t>
      </w:r>
      <w:r w:rsidR="00224701" w:rsidRPr="00472377">
        <w:rPr>
          <w:rFonts w:ascii="Times New Roman" w:hAnsi="Times New Roman" w:cs="Times New Roman"/>
          <w:sz w:val="24"/>
          <w:szCs w:val="24"/>
        </w:rPr>
        <w:t xml:space="preserve"> personal outcome expectation</w:t>
      </w:r>
      <w:r w:rsidR="00E963FE" w:rsidRPr="00472377">
        <w:rPr>
          <w:rFonts w:ascii="Times New Roman" w:hAnsi="Times New Roman" w:cs="Times New Roman"/>
          <w:sz w:val="24"/>
          <w:szCs w:val="24"/>
        </w:rPr>
        <w:t>s had a significant impact on</w:t>
      </w:r>
      <w:r w:rsidR="00224701" w:rsidRPr="00472377">
        <w:rPr>
          <w:rFonts w:ascii="Times New Roman" w:hAnsi="Times New Roman" w:cs="Times New Roman"/>
          <w:sz w:val="24"/>
          <w:szCs w:val="24"/>
        </w:rPr>
        <w:t xml:space="preserve"> students</w:t>
      </w:r>
      <w:r w:rsidR="002C731C" w:rsidRPr="00472377">
        <w:rPr>
          <w:rFonts w:ascii="Times New Roman" w:hAnsi="Times New Roman" w:cs="Times New Roman"/>
          <w:sz w:val="24"/>
          <w:szCs w:val="24"/>
        </w:rPr>
        <w:t>’</w:t>
      </w:r>
      <w:r w:rsidR="00224701" w:rsidRPr="00472377">
        <w:rPr>
          <w:rFonts w:ascii="Times New Roman" w:hAnsi="Times New Roman" w:cs="Times New Roman"/>
          <w:sz w:val="24"/>
          <w:szCs w:val="24"/>
        </w:rPr>
        <w:t xml:space="preserve"> intention to use LMS</w:t>
      </w:r>
      <w:r w:rsidR="005F74D2" w:rsidRPr="00472377">
        <w:rPr>
          <w:rFonts w:ascii="Times New Roman" w:hAnsi="Times New Roman" w:cs="Times New Roman"/>
          <w:sz w:val="24"/>
          <w:szCs w:val="24"/>
        </w:rPr>
        <w:t>s</w:t>
      </w:r>
      <w:r w:rsidR="00224701" w:rsidRPr="00472377">
        <w:rPr>
          <w:rFonts w:ascii="Times New Roman" w:hAnsi="Times New Roman" w:cs="Times New Roman"/>
          <w:sz w:val="24"/>
          <w:szCs w:val="24"/>
        </w:rPr>
        <w:t xml:space="preserve"> during </w:t>
      </w:r>
      <w:r w:rsidR="00E963FE" w:rsidRPr="00472377">
        <w:rPr>
          <w:rFonts w:ascii="Times New Roman" w:hAnsi="Times New Roman" w:cs="Times New Roman"/>
          <w:sz w:val="24"/>
          <w:szCs w:val="24"/>
        </w:rPr>
        <w:t>the pandemic</w:t>
      </w:r>
      <w:r w:rsidR="00224701" w:rsidRPr="00472377">
        <w:rPr>
          <w:rFonts w:ascii="Times New Roman" w:hAnsi="Times New Roman" w:cs="Times New Roman"/>
          <w:sz w:val="24"/>
          <w:szCs w:val="24"/>
        </w:rPr>
        <w:t xml:space="preserve">. </w:t>
      </w:r>
    </w:p>
    <w:p w14:paraId="065097E3" w14:textId="07440706" w:rsidR="002C5065" w:rsidRPr="00472377" w:rsidRDefault="002C5065" w:rsidP="00EC219C">
      <w:pPr>
        <w:spacing w:before="360" w:after="60" w:line="480" w:lineRule="auto"/>
        <w:ind w:right="567"/>
        <w:jc w:val="both"/>
        <w:rPr>
          <w:rFonts w:ascii="Times New Roman" w:hAnsi="Times New Roman" w:cs="Times New Roman"/>
          <w:b/>
          <w:bCs/>
          <w:i/>
          <w:iCs/>
          <w:sz w:val="24"/>
          <w:szCs w:val="24"/>
        </w:rPr>
      </w:pPr>
      <w:r w:rsidRPr="00472377">
        <w:rPr>
          <w:rFonts w:ascii="Times New Roman" w:hAnsi="Times New Roman" w:cs="Times New Roman"/>
          <w:b/>
          <w:bCs/>
          <w:i/>
          <w:iCs/>
          <w:sz w:val="24"/>
          <w:szCs w:val="24"/>
        </w:rPr>
        <w:t xml:space="preserve">Social </w:t>
      </w:r>
      <w:r w:rsidR="00E963FE" w:rsidRPr="00472377">
        <w:rPr>
          <w:rFonts w:ascii="Times New Roman" w:hAnsi="Times New Roman" w:cs="Times New Roman"/>
          <w:b/>
          <w:bCs/>
          <w:i/>
          <w:iCs/>
          <w:sz w:val="24"/>
          <w:szCs w:val="24"/>
        </w:rPr>
        <w:t>c</w:t>
      </w:r>
      <w:r w:rsidRPr="00472377">
        <w:rPr>
          <w:rFonts w:ascii="Times New Roman" w:hAnsi="Times New Roman" w:cs="Times New Roman"/>
          <w:b/>
          <w:bCs/>
          <w:i/>
          <w:iCs/>
          <w:sz w:val="24"/>
          <w:szCs w:val="24"/>
        </w:rPr>
        <w:t xml:space="preserve">ognitive </w:t>
      </w:r>
      <w:r w:rsidR="00E963FE" w:rsidRPr="00472377">
        <w:rPr>
          <w:rFonts w:ascii="Times New Roman" w:hAnsi="Times New Roman" w:cs="Times New Roman"/>
          <w:b/>
          <w:bCs/>
          <w:i/>
          <w:iCs/>
          <w:sz w:val="24"/>
          <w:szCs w:val="24"/>
        </w:rPr>
        <w:t>t</w:t>
      </w:r>
      <w:r w:rsidRPr="00472377">
        <w:rPr>
          <w:rFonts w:ascii="Times New Roman" w:hAnsi="Times New Roman" w:cs="Times New Roman"/>
          <w:b/>
          <w:bCs/>
          <w:i/>
          <w:iCs/>
          <w:sz w:val="24"/>
          <w:szCs w:val="24"/>
        </w:rPr>
        <w:t>heory</w:t>
      </w:r>
    </w:p>
    <w:p w14:paraId="243A5899" w14:textId="64AB7314" w:rsidR="00C52B4E" w:rsidRPr="00472377" w:rsidRDefault="00E963FE" w:rsidP="00EC219C">
      <w:pPr>
        <w:spacing w:after="0" w:line="480" w:lineRule="auto"/>
        <w:jc w:val="both"/>
        <w:rPr>
          <w:rFonts w:ascii="Times New Roman" w:hAnsi="Times New Roman" w:cs="Times New Roman"/>
          <w:sz w:val="24"/>
          <w:szCs w:val="24"/>
        </w:rPr>
      </w:pPr>
      <w:r w:rsidRPr="00472377">
        <w:rPr>
          <w:rFonts w:ascii="Times New Roman" w:hAnsi="Times New Roman" w:cs="Times New Roman"/>
          <w:sz w:val="24"/>
          <w:szCs w:val="24"/>
        </w:rPr>
        <w:t xml:space="preserve">Two SCT </w:t>
      </w:r>
      <w:r w:rsidR="00832269" w:rsidRPr="00472377">
        <w:rPr>
          <w:rFonts w:ascii="Times New Roman" w:hAnsi="Times New Roman" w:cs="Times New Roman"/>
          <w:sz w:val="24"/>
          <w:szCs w:val="24"/>
        </w:rPr>
        <w:t xml:space="preserve">factors </w:t>
      </w:r>
      <w:r w:rsidRPr="00472377">
        <w:rPr>
          <w:rFonts w:ascii="Times New Roman" w:hAnsi="Times New Roman" w:cs="Times New Roman"/>
          <w:sz w:val="24"/>
          <w:szCs w:val="24"/>
        </w:rPr>
        <w:t>were</w:t>
      </w:r>
      <w:r w:rsidR="00832269" w:rsidRPr="00472377">
        <w:rPr>
          <w:rFonts w:ascii="Times New Roman" w:hAnsi="Times New Roman" w:cs="Times New Roman"/>
          <w:sz w:val="24"/>
          <w:szCs w:val="24"/>
        </w:rPr>
        <w:t xml:space="preserve"> adopted in </w:t>
      </w:r>
      <w:r w:rsidRPr="00472377">
        <w:rPr>
          <w:rFonts w:ascii="Times New Roman" w:hAnsi="Times New Roman" w:cs="Times New Roman"/>
          <w:sz w:val="24"/>
          <w:szCs w:val="24"/>
        </w:rPr>
        <w:t xml:space="preserve">the present </w:t>
      </w:r>
      <w:r w:rsidR="00832269" w:rsidRPr="00472377">
        <w:rPr>
          <w:rFonts w:ascii="Times New Roman" w:hAnsi="Times New Roman" w:cs="Times New Roman"/>
          <w:sz w:val="24"/>
          <w:szCs w:val="24"/>
        </w:rPr>
        <w:t>research model</w:t>
      </w:r>
      <w:r w:rsidRPr="00472377">
        <w:rPr>
          <w:rFonts w:ascii="Times New Roman" w:hAnsi="Times New Roman" w:cs="Times New Roman"/>
          <w:sz w:val="24"/>
          <w:szCs w:val="24"/>
        </w:rPr>
        <w:t xml:space="preserve">: </w:t>
      </w:r>
      <w:r w:rsidR="00832269" w:rsidRPr="00472377">
        <w:rPr>
          <w:rFonts w:ascii="Times New Roman" w:hAnsi="Times New Roman" w:cs="Times New Roman"/>
          <w:sz w:val="24"/>
          <w:szCs w:val="24"/>
        </w:rPr>
        <w:t>s</w:t>
      </w:r>
      <w:r w:rsidR="002C5065" w:rsidRPr="00472377">
        <w:rPr>
          <w:rFonts w:ascii="Times New Roman" w:hAnsi="Times New Roman" w:cs="Times New Roman"/>
          <w:sz w:val="24"/>
          <w:szCs w:val="24"/>
        </w:rPr>
        <w:t>elf-</w:t>
      </w:r>
      <w:r w:rsidR="00832269" w:rsidRPr="00472377">
        <w:rPr>
          <w:rFonts w:ascii="Times New Roman" w:hAnsi="Times New Roman" w:cs="Times New Roman"/>
          <w:sz w:val="24"/>
          <w:szCs w:val="24"/>
        </w:rPr>
        <w:t>e</w:t>
      </w:r>
      <w:r w:rsidR="002C5065" w:rsidRPr="00472377">
        <w:rPr>
          <w:rFonts w:ascii="Times New Roman" w:hAnsi="Times New Roman" w:cs="Times New Roman"/>
          <w:sz w:val="24"/>
          <w:szCs w:val="24"/>
        </w:rPr>
        <w:t>fficacy</w:t>
      </w:r>
      <w:r w:rsidR="00832269" w:rsidRPr="00472377">
        <w:rPr>
          <w:rFonts w:ascii="Times New Roman" w:hAnsi="Times New Roman" w:cs="Times New Roman"/>
          <w:sz w:val="24"/>
          <w:szCs w:val="24"/>
        </w:rPr>
        <w:t xml:space="preserve"> and s</w:t>
      </w:r>
      <w:r w:rsidR="00C52B4E" w:rsidRPr="00472377">
        <w:rPr>
          <w:rFonts w:ascii="Times New Roman" w:hAnsi="Times New Roman" w:cs="Times New Roman"/>
          <w:sz w:val="24"/>
          <w:szCs w:val="24"/>
        </w:rPr>
        <w:t xml:space="preserve">ocial </w:t>
      </w:r>
      <w:r w:rsidR="00832269" w:rsidRPr="00472377">
        <w:rPr>
          <w:rFonts w:ascii="Times New Roman" w:hAnsi="Times New Roman" w:cs="Times New Roman"/>
          <w:sz w:val="24"/>
          <w:szCs w:val="24"/>
        </w:rPr>
        <w:t>i</w:t>
      </w:r>
      <w:r w:rsidR="00C52B4E" w:rsidRPr="00472377">
        <w:rPr>
          <w:rFonts w:ascii="Times New Roman" w:hAnsi="Times New Roman" w:cs="Times New Roman"/>
          <w:sz w:val="24"/>
          <w:szCs w:val="24"/>
        </w:rPr>
        <w:t>nfluence</w:t>
      </w:r>
      <w:r w:rsidR="00832269" w:rsidRPr="00472377">
        <w:rPr>
          <w:rFonts w:ascii="Times New Roman" w:hAnsi="Times New Roman" w:cs="Times New Roman"/>
          <w:sz w:val="24"/>
          <w:szCs w:val="24"/>
        </w:rPr>
        <w:t xml:space="preserve">. The results </w:t>
      </w:r>
      <w:r w:rsidR="00BF6C9D" w:rsidRPr="00472377">
        <w:rPr>
          <w:rFonts w:ascii="Times New Roman" w:hAnsi="Times New Roman" w:cs="Times New Roman"/>
          <w:sz w:val="24"/>
          <w:szCs w:val="24"/>
        </w:rPr>
        <w:t>highlight</w:t>
      </w:r>
      <w:r w:rsidR="005F74D2" w:rsidRPr="00472377">
        <w:rPr>
          <w:rFonts w:ascii="Times New Roman" w:hAnsi="Times New Roman" w:cs="Times New Roman"/>
          <w:sz w:val="24"/>
          <w:szCs w:val="24"/>
        </w:rPr>
        <w:t>ed</w:t>
      </w:r>
      <w:r w:rsidR="00BF6C9D" w:rsidRPr="00472377">
        <w:rPr>
          <w:rFonts w:ascii="Times New Roman" w:hAnsi="Times New Roman" w:cs="Times New Roman"/>
          <w:sz w:val="24"/>
          <w:szCs w:val="24"/>
        </w:rPr>
        <w:t xml:space="preserve"> </w:t>
      </w:r>
      <w:r w:rsidRPr="00472377">
        <w:rPr>
          <w:rFonts w:ascii="Times New Roman" w:hAnsi="Times New Roman" w:cs="Times New Roman"/>
          <w:sz w:val="24"/>
          <w:szCs w:val="24"/>
        </w:rPr>
        <w:t>the</w:t>
      </w:r>
      <w:r w:rsidR="00BF6C9D" w:rsidRPr="00472377">
        <w:rPr>
          <w:rFonts w:ascii="Times New Roman" w:hAnsi="Times New Roman" w:cs="Times New Roman"/>
          <w:sz w:val="24"/>
          <w:szCs w:val="24"/>
        </w:rPr>
        <w:t xml:space="preserve"> significant influence of sel</w:t>
      </w:r>
      <w:r w:rsidR="00442858" w:rsidRPr="00472377">
        <w:rPr>
          <w:rFonts w:ascii="Times New Roman" w:hAnsi="Times New Roman" w:cs="Times New Roman"/>
          <w:sz w:val="24"/>
          <w:szCs w:val="24"/>
        </w:rPr>
        <w:t>f</w:t>
      </w:r>
      <w:r w:rsidR="00BF6C9D" w:rsidRPr="00472377">
        <w:rPr>
          <w:rFonts w:ascii="Times New Roman" w:hAnsi="Times New Roman" w:cs="Times New Roman"/>
          <w:sz w:val="24"/>
          <w:szCs w:val="24"/>
        </w:rPr>
        <w:t>-efficacy</w:t>
      </w:r>
      <w:r w:rsidR="00442858" w:rsidRPr="00472377">
        <w:rPr>
          <w:rFonts w:ascii="Times New Roman" w:hAnsi="Times New Roman" w:cs="Times New Roman"/>
          <w:sz w:val="24"/>
          <w:szCs w:val="24"/>
        </w:rPr>
        <w:t xml:space="preserve"> </w:t>
      </w:r>
      <w:r w:rsidRPr="00472377">
        <w:rPr>
          <w:rFonts w:ascii="Times New Roman" w:hAnsi="Times New Roman" w:cs="Times New Roman"/>
          <w:sz w:val="24"/>
          <w:szCs w:val="24"/>
        </w:rPr>
        <w:t>on</w:t>
      </w:r>
      <w:r w:rsidR="00442858" w:rsidRPr="00472377">
        <w:rPr>
          <w:rFonts w:ascii="Times New Roman" w:hAnsi="Times New Roman" w:cs="Times New Roman"/>
          <w:sz w:val="24"/>
          <w:szCs w:val="24"/>
        </w:rPr>
        <w:t xml:space="preserve"> students</w:t>
      </w:r>
      <w:r w:rsidR="002C731C" w:rsidRPr="00472377">
        <w:rPr>
          <w:rFonts w:ascii="Times New Roman" w:hAnsi="Times New Roman" w:cs="Times New Roman"/>
          <w:sz w:val="24"/>
          <w:szCs w:val="24"/>
        </w:rPr>
        <w:t>’</w:t>
      </w:r>
      <w:r w:rsidR="00442858" w:rsidRPr="00472377">
        <w:rPr>
          <w:rFonts w:ascii="Times New Roman" w:hAnsi="Times New Roman" w:cs="Times New Roman"/>
          <w:sz w:val="24"/>
          <w:szCs w:val="24"/>
        </w:rPr>
        <w:t xml:space="preserve"> satisfaction</w:t>
      </w:r>
      <w:r w:rsidRPr="00472377">
        <w:rPr>
          <w:rFonts w:ascii="Times New Roman" w:hAnsi="Times New Roman" w:cs="Times New Roman"/>
          <w:sz w:val="24"/>
          <w:szCs w:val="24"/>
        </w:rPr>
        <w:t>, although</w:t>
      </w:r>
      <w:r w:rsidR="00442858" w:rsidRPr="00472377">
        <w:rPr>
          <w:rFonts w:ascii="Times New Roman" w:hAnsi="Times New Roman" w:cs="Times New Roman"/>
          <w:sz w:val="24"/>
          <w:szCs w:val="24"/>
        </w:rPr>
        <w:t xml:space="preserve"> it </w:t>
      </w:r>
      <w:r w:rsidRPr="00472377">
        <w:rPr>
          <w:rFonts w:ascii="Times New Roman" w:hAnsi="Times New Roman" w:cs="Times New Roman"/>
          <w:sz w:val="24"/>
          <w:szCs w:val="24"/>
        </w:rPr>
        <w:t xml:space="preserve">did </w:t>
      </w:r>
      <w:r w:rsidR="00442858" w:rsidRPr="00472377">
        <w:rPr>
          <w:rFonts w:ascii="Times New Roman" w:hAnsi="Times New Roman" w:cs="Times New Roman"/>
          <w:sz w:val="24"/>
          <w:szCs w:val="24"/>
        </w:rPr>
        <w:t>not impact personal outcome expectation</w:t>
      </w:r>
      <w:r w:rsidRPr="00472377">
        <w:rPr>
          <w:rFonts w:ascii="Times New Roman" w:hAnsi="Times New Roman" w:cs="Times New Roman"/>
          <w:sz w:val="24"/>
          <w:szCs w:val="24"/>
        </w:rPr>
        <w:t>s</w:t>
      </w:r>
      <w:r w:rsidR="00442858" w:rsidRPr="00472377">
        <w:rPr>
          <w:rFonts w:ascii="Times New Roman" w:hAnsi="Times New Roman" w:cs="Times New Roman"/>
          <w:sz w:val="24"/>
          <w:szCs w:val="24"/>
        </w:rPr>
        <w:t xml:space="preserve">. </w:t>
      </w:r>
      <w:r w:rsidRPr="00472377">
        <w:rPr>
          <w:rFonts w:ascii="Times New Roman" w:hAnsi="Times New Roman" w:cs="Times New Roman"/>
          <w:sz w:val="24"/>
          <w:szCs w:val="24"/>
        </w:rPr>
        <w:t>A</w:t>
      </w:r>
      <w:r w:rsidR="00442858" w:rsidRPr="00472377">
        <w:rPr>
          <w:rFonts w:ascii="Times New Roman" w:hAnsi="Times New Roman" w:cs="Times New Roman"/>
          <w:sz w:val="24"/>
          <w:szCs w:val="24"/>
        </w:rPr>
        <w:t xml:space="preserve"> significant impact of social influence </w:t>
      </w:r>
      <w:r w:rsidRPr="00472377">
        <w:rPr>
          <w:rFonts w:ascii="Times New Roman" w:hAnsi="Times New Roman" w:cs="Times New Roman"/>
          <w:sz w:val="24"/>
          <w:szCs w:val="24"/>
        </w:rPr>
        <w:t xml:space="preserve">on </w:t>
      </w:r>
      <w:r w:rsidR="00442858" w:rsidRPr="00472377">
        <w:rPr>
          <w:rFonts w:ascii="Times New Roman" w:hAnsi="Times New Roman" w:cs="Times New Roman"/>
          <w:sz w:val="24"/>
          <w:szCs w:val="24"/>
        </w:rPr>
        <w:t>both self-efficacy and personal outcome expectation</w:t>
      </w:r>
      <w:r w:rsidRPr="00472377">
        <w:rPr>
          <w:rFonts w:ascii="Times New Roman" w:hAnsi="Times New Roman" w:cs="Times New Roman"/>
          <w:sz w:val="24"/>
          <w:szCs w:val="24"/>
        </w:rPr>
        <w:t xml:space="preserve">s was also found, </w:t>
      </w:r>
      <w:r w:rsidR="00891CEF" w:rsidRPr="00472377">
        <w:rPr>
          <w:rFonts w:ascii="Times New Roman" w:hAnsi="Times New Roman" w:cs="Times New Roman"/>
          <w:sz w:val="24"/>
          <w:szCs w:val="24"/>
        </w:rPr>
        <w:t>further confirming</w:t>
      </w:r>
      <w:r w:rsidR="00442858" w:rsidRPr="00472377">
        <w:rPr>
          <w:rFonts w:ascii="Times New Roman" w:hAnsi="Times New Roman" w:cs="Times New Roman"/>
          <w:sz w:val="24"/>
          <w:szCs w:val="24"/>
        </w:rPr>
        <w:t xml:space="preserve"> </w:t>
      </w:r>
      <w:r w:rsidR="00EE7B2D" w:rsidRPr="00472377">
        <w:rPr>
          <w:rFonts w:ascii="Times New Roman" w:hAnsi="Times New Roman" w:cs="Times New Roman"/>
          <w:sz w:val="24"/>
          <w:szCs w:val="24"/>
        </w:rPr>
        <w:t>m</w:t>
      </w:r>
      <w:r w:rsidR="00442858" w:rsidRPr="00472377">
        <w:rPr>
          <w:rFonts w:ascii="Times New Roman" w:hAnsi="Times New Roman" w:cs="Times New Roman"/>
          <w:sz w:val="24"/>
          <w:szCs w:val="24"/>
        </w:rPr>
        <w:t xml:space="preserve">ost </w:t>
      </w:r>
      <w:r w:rsidR="00891CEF" w:rsidRPr="00472377">
        <w:rPr>
          <w:rFonts w:ascii="Times New Roman" w:hAnsi="Times New Roman" w:cs="Times New Roman"/>
          <w:sz w:val="24"/>
          <w:szCs w:val="24"/>
        </w:rPr>
        <w:t xml:space="preserve">findings </w:t>
      </w:r>
      <w:r w:rsidR="00442858" w:rsidRPr="00472377">
        <w:rPr>
          <w:rFonts w:ascii="Times New Roman" w:hAnsi="Times New Roman" w:cs="Times New Roman"/>
          <w:sz w:val="24"/>
          <w:szCs w:val="24"/>
        </w:rPr>
        <w:t xml:space="preserve">in the literature </w:t>
      </w:r>
      <w:r w:rsidR="00891CEF" w:rsidRPr="00472377">
        <w:rPr>
          <w:rFonts w:ascii="Times New Roman" w:hAnsi="Times New Roman" w:cs="Times New Roman"/>
          <w:sz w:val="24"/>
          <w:szCs w:val="24"/>
        </w:rPr>
        <w:t xml:space="preserve">regarding </w:t>
      </w:r>
      <w:r w:rsidR="00442858" w:rsidRPr="00472377">
        <w:rPr>
          <w:rFonts w:ascii="Times New Roman" w:hAnsi="Times New Roman" w:cs="Times New Roman"/>
          <w:sz w:val="24"/>
          <w:szCs w:val="24"/>
        </w:rPr>
        <w:t xml:space="preserve">the </w:t>
      </w:r>
      <w:r w:rsidR="00891CEF" w:rsidRPr="00472377">
        <w:rPr>
          <w:rFonts w:ascii="Times New Roman" w:hAnsi="Times New Roman" w:cs="Times New Roman"/>
          <w:sz w:val="24"/>
          <w:szCs w:val="24"/>
        </w:rPr>
        <w:t>importance</w:t>
      </w:r>
      <w:r w:rsidR="00442858" w:rsidRPr="00472377">
        <w:rPr>
          <w:rFonts w:ascii="Times New Roman" w:hAnsi="Times New Roman" w:cs="Times New Roman"/>
          <w:sz w:val="24"/>
          <w:szCs w:val="24"/>
        </w:rPr>
        <w:t xml:space="preserve"> </w:t>
      </w:r>
      <w:r w:rsidR="00EE7B2D" w:rsidRPr="00472377">
        <w:rPr>
          <w:rFonts w:ascii="Times New Roman" w:hAnsi="Times New Roman" w:cs="Times New Roman"/>
          <w:sz w:val="24"/>
          <w:szCs w:val="24"/>
        </w:rPr>
        <w:t xml:space="preserve">of social influence in </w:t>
      </w:r>
      <w:r w:rsidR="0023643A" w:rsidRPr="00472377">
        <w:rPr>
          <w:rFonts w:ascii="Times New Roman" w:hAnsi="Times New Roman" w:cs="Times New Roman"/>
          <w:sz w:val="24"/>
          <w:szCs w:val="24"/>
        </w:rPr>
        <w:t>users</w:t>
      </w:r>
      <w:r w:rsidR="002C731C" w:rsidRPr="00472377">
        <w:rPr>
          <w:rFonts w:ascii="Times New Roman" w:hAnsi="Times New Roman" w:cs="Times New Roman"/>
          <w:sz w:val="24"/>
          <w:szCs w:val="24"/>
        </w:rPr>
        <w:t>’</w:t>
      </w:r>
      <w:r w:rsidR="00EE7B2D" w:rsidRPr="00472377">
        <w:rPr>
          <w:rFonts w:ascii="Times New Roman" w:hAnsi="Times New Roman" w:cs="Times New Roman"/>
          <w:sz w:val="24"/>
          <w:szCs w:val="24"/>
        </w:rPr>
        <w:t xml:space="preserve"> behavior</w:t>
      </w:r>
      <w:r w:rsidR="00675A85" w:rsidRPr="00472377">
        <w:rPr>
          <w:rFonts w:ascii="Times New Roman" w:hAnsi="Times New Roman" w:cs="Times New Roman"/>
          <w:sz w:val="24"/>
          <w:szCs w:val="24"/>
        </w:rPr>
        <w:t xml:space="preserve"> (e.g.</w:t>
      </w:r>
      <w:r w:rsidR="00891CEF" w:rsidRPr="00472377">
        <w:rPr>
          <w:rFonts w:ascii="Times New Roman" w:hAnsi="Times New Roman" w:cs="Times New Roman"/>
          <w:sz w:val="24"/>
          <w:szCs w:val="24"/>
        </w:rPr>
        <w:t>,</w:t>
      </w:r>
      <w:r w:rsidR="00675A85" w:rsidRPr="00472377">
        <w:rPr>
          <w:rFonts w:ascii="Times New Roman" w:hAnsi="Times New Roman" w:cs="Times New Roman"/>
          <w:sz w:val="24"/>
          <w:szCs w:val="24"/>
        </w:rPr>
        <w:t xml:space="preserve"> </w:t>
      </w:r>
      <w:r w:rsidR="0023643A" w:rsidRPr="00472377">
        <w:rPr>
          <w:rFonts w:ascii="Times New Roman" w:hAnsi="Times New Roman" w:cs="Times New Roman"/>
          <w:sz w:val="24"/>
          <w:szCs w:val="24"/>
        </w:rPr>
        <w:t>Alruwaie</w:t>
      </w:r>
      <w:r w:rsidR="00322F65" w:rsidRPr="00472377">
        <w:rPr>
          <w:rFonts w:ascii="Times New Roman" w:hAnsi="Times New Roman" w:cs="Times New Roman"/>
          <w:sz w:val="24"/>
          <w:szCs w:val="24"/>
        </w:rPr>
        <w:t>,</w:t>
      </w:r>
      <w:r w:rsidR="0023643A" w:rsidRPr="00472377">
        <w:rPr>
          <w:rFonts w:ascii="Times New Roman" w:hAnsi="Times New Roman" w:cs="Times New Roman"/>
          <w:sz w:val="24"/>
          <w:szCs w:val="24"/>
        </w:rPr>
        <w:t xml:space="preserve"> </w:t>
      </w:r>
      <w:r w:rsidR="00322F65" w:rsidRPr="00472377">
        <w:rPr>
          <w:rFonts w:ascii="Times New Roman" w:hAnsi="Times New Roman" w:cs="Times New Roman"/>
          <w:sz w:val="24"/>
          <w:szCs w:val="24"/>
        </w:rPr>
        <w:t>El-Haddadeh, and Weerakkody</w:t>
      </w:r>
      <w:r w:rsidR="00322F65" w:rsidRPr="00472377" w:rsidDel="00322F65">
        <w:rPr>
          <w:rFonts w:ascii="Times New Roman" w:hAnsi="Times New Roman" w:cs="Times New Roman"/>
          <w:sz w:val="24"/>
          <w:szCs w:val="24"/>
        </w:rPr>
        <w:t xml:space="preserve"> </w:t>
      </w:r>
      <w:r w:rsidR="0023643A" w:rsidRPr="00472377">
        <w:rPr>
          <w:rFonts w:ascii="Times New Roman" w:hAnsi="Times New Roman" w:cs="Times New Roman"/>
          <w:sz w:val="24"/>
          <w:szCs w:val="24"/>
        </w:rPr>
        <w:t>2020)</w:t>
      </w:r>
      <w:r w:rsidR="00EE7B2D" w:rsidRPr="00472377">
        <w:rPr>
          <w:rFonts w:ascii="Times New Roman" w:hAnsi="Times New Roman" w:cs="Times New Roman"/>
          <w:sz w:val="24"/>
          <w:szCs w:val="24"/>
        </w:rPr>
        <w:t xml:space="preserve">. </w:t>
      </w:r>
    </w:p>
    <w:p w14:paraId="1140C8A3" w14:textId="66B6C4CB" w:rsidR="001A6819" w:rsidRPr="00472377" w:rsidRDefault="001A6819" w:rsidP="00EC219C">
      <w:pPr>
        <w:spacing w:before="360" w:after="60" w:line="480" w:lineRule="auto"/>
        <w:ind w:right="567"/>
        <w:jc w:val="both"/>
        <w:rPr>
          <w:rFonts w:ascii="Times New Roman" w:hAnsi="Times New Roman" w:cs="Times New Roman"/>
          <w:b/>
          <w:bCs/>
          <w:i/>
          <w:iCs/>
          <w:sz w:val="24"/>
          <w:szCs w:val="24"/>
        </w:rPr>
      </w:pPr>
      <w:r w:rsidRPr="00472377">
        <w:rPr>
          <w:rFonts w:ascii="Times New Roman" w:hAnsi="Times New Roman" w:cs="Times New Roman"/>
          <w:b/>
          <w:bCs/>
          <w:i/>
          <w:iCs/>
          <w:sz w:val="24"/>
          <w:szCs w:val="24"/>
        </w:rPr>
        <w:t xml:space="preserve">Expectation </w:t>
      </w:r>
      <w:r w:rsidR="00E963FE" w:rsidRPr="00472377">
        <w:rPr>
          <w:rFonts w:ascii="Times New Roman" w:hAnsi="Times New Roman" w:cs="Times New Roman"/>
          <w:b/>
          <w:bCs/>
          <w:i/>
          <w:iCs/>
          <w:sz w:val="24"/>
          <w:szCs w:val="24"/>
        </w:rPr>
        <w:t>c</w:t>
      </w:r>
      <w:r w:rsidRPr="00472377">
        <w:rPr>
          <w:rFonts w:ascii="Times New Roman" w:hAnsi="Times New Roman" w:cs="Times New Roman"/>
          <w:b/>
          <w:bCs/>
          <w:i/>
          <w:iCs/>
          <w:sz w:val="24"/>
          <w:szCs w:val="24"/>
        </w:rPr>
        <w:t xml:space="preserve">onfirmation </w:t>
      </w:r>
      <w:r w:rsidR="00E963FE" w:rsidRPr="00472377">
        <w:rPr>
          <w:rFonts w:ascii="Times New Roman" w:hAnsi="Times New Roman" w:cs="Times New Roman"/>
          <w:b/>
          <w:bCs/>
          <w:i/>
          <w:iCs/>
          <w:sz w:val="24"/>
          <w:szCs w:val="24"/>
        </w:rPr>
        <w:t>t</w:t>
      </w:r>
      <w:r w:rsidRPr="00472377">
        <w:rPr>
          <w:rFonts w:ascii="Times New Roman" w:hAnsi="Times New Roman" w:cs="Times New Roman"/>
          <w:b/>
          <w:bCs/>
          <w:i/>
          <w:iCs/>
          <w:sz w:val="24"/>
          <w:szCs w:val="24"/>
        </w:rPr>
        <w:t>heory</w:t>
      </w:r>
    </w:p>
    <w:p w14:paraId="7E20DBFC" w14:textId="04208116" w:rsidR="001A21EB" w:rsidRPr="00472377" w:rsidRDefault="00240C95" w:rsidP="00EC219C">
      <w:pPr>
        <w:spacing w:after="0" w:line="480" w:lineRule="auto"/>
        <w:jc w:val="both"/>
        <w:rPr>
          <w:rFonts w:ascii="Times New Roman" w:hAnsi="Times New Roman" w:cs="Times New Roman"/>
          <w:sz w:val="24"/>
          <w:szCs w:val="24"/>
        </w:rPr>
      </w:pPr>
      <w:r w:rsidRPr="00472377">
        <w:rPr>
          <w:rFonts w:ascii="Times New Roman" w:hAnsi="Times New Roman" w:cs="Times New Roman"/>
          <w:sz w:val="24"/>
          <w:szCs w:val="24"/>
        </w:rPr>
        <w:t>Finally,</w:t>
      </w:r>
      <w:r w:rsidR="00224701" w:rsidRPr="00472377">
        <w:rPr>
          <w:rFonts w:ascii="Times New Roman" w:hAnsi="Times New Roman" w:cs="Times New Roman"/>
          <w:sz w:val="24"/>
          <w:szCs w:val="24"/>
        </w:rPr>
        <w:t xml:space="preserve"> the results of this study reveal that </w:t>
      </w:r>
      <w:r w:rsidRPr="00472377">
        <w:rPr>
          <w:rFonts w:ascii="Times New Roman" w:hAnsi="Times New Roman" w:cs="Times New Roman"/>
          <w:sz w:val="24"/>
          <w:szCs w:val="24"/>
        </w:rPr>
        <w:t>p</w:t>
      </w:r>
      <w:r w:rsidR="001A21EB" w:rsidRPr="00472377">
        <w:rPr>
          <w:rFonts w:ascii="Times New Roman" w:hAnsi="Times New Roman" w:cs="Times New Roman"/>
          <w:sz w:val="24"/>
          <w:szCs w:val="24"/>
        </w:rPr>
        <w:t xml:space="preserve">ersonal </w:t>
      </w:r>
      <w:r w:rsidRPr="00472377">
        <w:rPr>
          <w:rFonts w:ascii="Times New Roman" w:hAnsi="Times New Roman" w:cs="Times New Roman"/>
          <w:sz w:val="24"/>
          <w:szCs w:val="24"/>
        </w:rPr>
        <w:t>o</w:t>
      </w:r>
      <w:r w:rsidR="001A21EB" w:rsidRPr="00472377">
        <w:rPr>
          <w:rFonts w:ascii="Times New Roman" w:hAnsi="Times New Roman" w:cs="Times New Roman"/>
          <w:sz w:val="24"/>
          <w:szCs w:val="24"/>
        </w:rPr>
        <w:t xml:space="preserve">utcome </w:t>
      </w:r>
      <w:r w:rsidRPr="00472377">
        <w:rPr>
          <w:rFonts w:ascii="Times New Roman" w:hAnsi="Times New Roman" w:cs="Times New Roman"/>
          <w:sz w:val="24"/>
          <w:szCs w:val="24"/>
        </w:rPr>
        <w:t>e</w:t>
      </w:r>
      <w:r w:rsidR="001A21EB" w:rsidRPr="00472377">
        <w:rPr>
          <w:rFonts w:ascii="Times New Roman" w:hAnsi="Times New Roman" w:cs="Times New Roman"/>
          <w:sz w:val="24"/>
          <w:szCs w:val="24"/>
        </w:rPr>
        <w:t>xpectation</w:t>
      </w:r>
      <w:r w:rsidR="005F74D2" w:rsidRPr="00472377">
        <w:rPr>
          <w:rFonts w:ascii="Times New Roman" w:hAnsi="Times New Roman" w:cs="Times New Roman"/>
          <w:sz w:val="24"/>
          <w:szCs w:val="24"/>
        </w:rPr>
        <w:t>s</w:t>
      </w:r>
      <w:r w:rsidR="00224701" w:rsidRPr="00472377">
        <w:rPr>
          <w:rFonts w:ascii="Times New Roman" w:hAnsi="Times New Roman" w:cs="Times New Roman"/>
          <w:sz w:val="24"/>
          <w:szCs w:val="24"/>
        </w:rPr>
        <w:t xml:space="preserve"> </w:t>
      </w:r>
      <w:r w:rsidR="005F74D2" w:rsidRPr="00472377">
        <w:rPr>
          <w:rFonts w:ascii="Times New Roman" w:hAnsi="Times New Roman" w:cs="Times New Roman"/>
          <w:sz w:val="24"/>
          <w:szCs w:val="24"/>
        </w:rPr>
        <w:t>have</w:t>
      </w:r>
      <w:r w:rsidRPr="00472377">
        <w:rPr>
          <w:rFonts w:ascii="Times New Roman" w:hAnsi="Times New Roman" w:cs="Times New Roman"/>
          <w:sz w:val="24"/>
          <w:szCs w:val="24"/>
        </w:rPr>
        <w:t xml:space="preserve"> </w:t>
      </w:r>
      <w:r w:rsidR="00224701" w:rsidRPr="00472377">
        <w:rPr>
          <w:rFonts w:ascii="Times New Roman" w:hAnsi="Times New Roman" w:cs="Times New Roman"/>
          <w:sz w:val="24"/>
          <w:szCs w:val="24"/>
        </w:rPr>
        <w:t xml:space="preserve">a significant influence </w:t>
      </w:r>
      <w:r w:rsidRPr="00472377">
        <w:rPr>
          <w:rFonts w:ascii="Times New Roman" w:hAnsi="Times New Roman" w:cs="Times New Roman"/>
          <w:sz w:val="24"/>
          <w:szCs w:val="24"/>
        </w:rPr>
        <w:t xml:space="preserve">on </w:t>
      </w:r>
      <w:r w:rsidR="0085182B" w:rsidRPr="00472377">
        <w:rPr>
          <w:rFonts w:ascii="Times New Roman" w:hAnsi="Times New Roman" w:cs="Times New Roman"/>
          <w:sz w:val="24"/>
          <w:szCs w:val="24"/>
        </w:rPr>
        <w:t>students</w:t>
      </w:r>
      <w:r w:rsidR="00357832" w:rsidRPr="00472377">
        <w:rPr>
          <w:rFonts w:ascii="Times New Roman" w:hAnsi="Times New Roman" w:cs="Times New Roman"/>
          <w:sz w:val="24"/>
          <w:szCs w:val="24"/>
        </w:rPr>
        <w:t>’</w:t>
      </w:r>
      <w:r w:rsidR="0085182B" w:rsidRPr="00472377">
        <w:rPr>
          <w:rFonts w:ascii="Times New Roman" w:hAnsi="Times New Roman" w:cs="Times New Roman"/>
          <w:sz w:val="24"/>
          <w:szCs w:val="24"/>
        </w:rPr>
        <w:t xml:space="preserve"> </w:t>
      </w:r>
      <w:r w:rsidRPr="00472377">
        <w:rPr>
          <w:rFonts w:ascii="Times New Roman" w:hAnsi="Times New Roman" w:cs="Times New Roman"/>
          <w:sz w:val="24"/>
          <w:szCs w:val="24"/>
        </w:rPr>
        <w:t xml:space="preserve">continuous </w:t>
      </w:r>
      <w:r w:rsidR="0085182B" w:rsidRPr="00472377">
        <w:rPr>
          <w:rFonts w:ascii="Times New Roman" w:hAnsi="Times New Roman" w:cs="Times New Roman"/>
          <w:sz w:val="24"/>
          <w:szCs w:val="24"/>
        </w:rPr>
        <w:t>intention to use LMS</w:t>
      </w:r>
      <w:r w:rsidRPr="00472377">
        <w:rPr>
          <w:rFonts w:ascii="Times New Roman" w:hAnsi="Times New Roman" w:cs="Times New Roman"/>
          <w:sz w:val="24"/>
          <w:szCs w:val="24"/>
        </w:rPr>
        <w:t>s</w:t>
      </w:r>
      <w:r w:rsidR="0085182B" w:rsidRPr="00472377">
        <w:rPr>
          <w:rFonts w:ascii="Times New Roman" w:hAnsi="Times New Roman" w:cs="Times New Roman"/>
          <w:sz w:val="24"/>
          <w:szCs w:val="24"/>
        </w:rPr>
        <w:t xml:space="preserve">. </w:t>
      </w:r>
      <w:r w:rsidR="00A833E9" w:rsidRPr="00472377">
        <w:rPr>
          <w:rFonts w:ascii="Times New Roman" w:hAnsi="Times New Roman" w:cs="Times New Roman"/>
          <w:sz w:val="24"/>
          <w:szCs w:val="24"/>
        </w:rPr>
        <w:t>T</w:t>
      </w:r>
      <w:r w:rsidR="0085182B" w:rsidRPr="00472377">
        <w:rPr>
          <w:rFonts w:ascii="Times New Roman" w:hAnsi="Times New Roman" w:cs="Times New Roman"/>
          <w:sz w:val="24"/>
          <w:szCs w:val="24"/>
        </w:rPr>
        <w:t>wo factors influencing personal outcome expectation</w:t>
      </w:r>
      <w:r w:rsidR="00A833E9" w:rsidRPr="00472377">
        <w:rPr>
          <w:rFonts w:ascii="Times New Roman" w:hAnsi="Times New Roman" w:cs="Times New Roman"/>
          <w:sz w:val="24"/>
          <w:szCs w:val="24"/>
        </w:rPr>
        <w:t>s were also highlighted</w:t>
      </w:r>
      <w:r w:rsidR="0085182B" w:rsidRPr="00472377">
        <w:rPr>
          <w:rFonts w:ascii="Times New Roman" w:hAnsi="Times New Roman" w:cs="Times New Roman"/>
          <w:sz w:val="24"/>
          <w:szCs w:val="24"/>
        </w:rPr>
        <w:t xml:space="preserve">: social influence and prior experience. </w:t>
      </w:r>
      <w:r w:rsidR="00837DF0" w:rsidRPr="00472377">
        <w:rPr>
          <w:rFonts w:ascii="Times New Roman" w:hAnsi="Times New Roman" w:cs="Times New Roman"/>
          <w:sz w:val="24"/>
          <w:szCs w:val="24"/>
        </w:rPr>
        <w:t>This st</w:t>
      </w:r>
      <w:r w:rsidR="00B93BCE" w:rsidRPr="00472377">
        <w:rPr>
          <w:rFonts w:ascii="Times New Roman" w:hAnsi="Times New Roman" w:cs="Times New Roman"/>
          <w:sz w:val="24"/>
          <w:szCs w:val="24"/>
        </w:rPr>
        <w:t xml:space="preserve">udy also </w:t>
      </w:r>
      <w:r w:rsidR="005F74D2" w:rsidRPr="00472377">
        <w:rPr>
          <w:rFonts w:ascii="Times New Roman" w:hAnsi="Times New Roman" w:cs="Times New Roman"/>
          <w:sz w:val="24"/>
          <w:szCs w:val="24"/>
        </w:rPr>
        <w:t>emphasized</w:t>
      </w:r>
      <w:r w:rsidR="00B93BCE" w:rsidRPr="00472377">
        <w:rPr>
          <w:rFonts w:ascii="Times New Roman" w:hAnsi="Times New Roman" w:cs="Times New Roman"/>
          <w:sz w:val="24"/>
          <w:szCs w:val="24"/>
        </w:rPr>
        <w:t xml:space="preserve"> the </w:t>
      </w:r>
      <w:r w:rsidR="00B52FF0">
        <w:rPr>
          <w:rFonts w:ascii="Times New Roman" w:hAnsi="Times New Roman" w:cs="Times New Roman"/>
          <w:sz w:val="24"/>
          <w:szCs w:val="24"/>
        </w:rPr>
        <w:t>in</w:t>
      </w:r>
      <w:r w:rsidR="00B93BCE" w:rsidRPr="00472377">
        <w:rPr>
          <w:rFonts w:ascii="Times New Roman" w:hAnsi="Times New Roman" w:cs="Times New Roman"/>
          <w:sz w:val="24"/>
          <w:szCs w:val="24"/>
        </w:rPr>
        <w:t xml:space="preserve">significant impact of </w:t>
      </w:r>
      <w:r w:rsidR="00B52FF0">
        <w:rPr>
          <w:rFonts w:ascii="Times New Roman" w:hAnsi="Times New Roman" w:cs="Times New Roman"/>
          <w:sz w:val="24"/>
          <w:szCs w:val="24"/>
        </w:rPr>
        <w:t>self-efficacy and UK students' satisfaction</w:t>
      </w:r>
      <w:r w:rsidR="00B93BCE" w:rsidRPr="00472377">
        <w:rPr>
          <w:rFonts w:ascii="Times New Roman" w:hAnsi="Times New Roman" w:cs="Times New Roman"/>
          <w:sz w:val="24"/>
          <w:szCs w:val="24"/>
        </w:rPr>
        <w:t xml:space="preserve"> </w:t>
      </w:r>
      <w:r w:rsidR="00847A46" w:rsidRPr="00472377">
        <w:rPr>
          <w:rFonts w:ascii="Times New Roman" w:hAnsi="Times New Roman" w:cs="Times New Roman"/>
          <w:sz w:val="24"/>
          <w:szCs w:val="24"/>
        </w:rPr>
        <w:t xml:space="preserve">on </w:t>
      </w:r>
      <w:r w:rsidR="00B93BCE" w:rsidRPr="00472377">
        <w:rPr>
          <w:rFonts w:ascii="Times New Roman" w:hAnsi="Times New Roman" w:cs="Times New Roman"/>
          <w:sz w:val="24"/>
          <w:szCs w:val="24"/>
        </w:rPr>
        <w:t>students</w:t>
      </w:r>
      <w:r w:rsidR="00357832" w:rsidRPr="00472377">
        <w:rPr>
          <w:rFonts w:ascii="Times New Roman" w:hAnsi="Times New Roman" w:cs="Times New Roman"/>
          <w:sz w:val="24"/>
          <w:szCs w:val="24"/>
        </w:rPr>
        <w:t>’</w:t>
      </w:r>
      <w:r w:rsidR="00B93BCE" w:rsidRPr="00472377">
        <w:rPr>
          <w:rFonts w:ascii="Times New Roman" w:hAnsi="Times New Roman" w:cs="Times New Roman"/>
          <w:sz w:val="24"/>
          <w:szCs w:val="24"/>
        </w:rPr>
        <w:t xml:space="preserve"> outcome expectation</w:t>
      </w:r>
      <w:r w:rsidR="00847A46" w:rsidRPr="00472377">
        <w:rPr>
          <w:rFonts w:ascii="Times New Roman" w:hAnsi="Times New Roman" w:cs="Times New Roman"/>
          <w:sz w:val="24"/>
          <w:szCs w:val="24"/>
        </w:rPr>
        <w:t>s</w:t>
      </w:r>
      <w:r w:rsidR="00B93BCE" w:rsidRPr="00472377">
        <w:rPr>
          <w:rFonts w:ascii="Times New Roman" w:hAnsi="Times New Roman" w:cs="Times New Roman"/>
          <w:sz w:val="24"/>
          <w:szCs w:val="24"/>
        </w:rPr>
        <w:t>,</w:t>
      </w:r>
      <w:r w:rsidR="00847A46" w:rsidRPr="00472377">
        <w:rPr>
          <w:rFonts w:ascii="Times New Roman" w:hAnsi="Times New Roman" w:cs="Times New Roman"/>
          <w:sz w:val="24"/>
          <w:szCs w:val="24"/>
        </w:rPr>
        <w:t xml:space="preserve"> demonstrating that</w:t>
      </w:r>
      <w:r w:rsidR="00B93BCE" w:rsidRPr="00472377">
        <w:rPr>
          <w:rFonts w:ascii="Times New Roman" w:hAnsi="Times New Roman" w:cs="Times New Roman"/>
          <w:sz w:val="24"/>
          <w:szCs w:val="24"/>
        </w:rPr>
        <w:t xml:space="preserve"> the COVID</w:t>
      </w:r>
      <w:r w:rsidR="00847A46" w:rsidRPr="00472377">
        <w:rPr>
          <w:rFonts w:ascii="Times New Roman" w:hAnsi="Times New Roman" w:cs="Times New Roman"/>
          <w:sz w:val="24"/>
          <w:szCs w:val="24"/>
        </w:rPr>
        <w:t>-</w:t>
      </w:r>
      <w:r w:rsidR="00B93BCE" w:rsidRPr="00472377">
        <w:rPr>
          <w:rFonts w:ascii="Times New Roman" w:hAnsi="Times New Roman" w:cs="Times New Roman"/>
          <w:sz w:val="24"/>
          <w:szCs w:val="24"/>
        </w:rPr>
        <w:t xml:space="preserve">19 </w:t>
      </w:r>
      <w:r w:rsidR="008A51CF" w:rsidRPr="00472377">
        <w:rPr>
          <w:rFonts w:ascii="Times New Roman" w:hAnsi="Times New Roman" w:cs="Times New Roman"/>
          <w:sz w:val="24"/>
          <w:szCs w:val="24"/>
        </w:rPr>
        <w:t>pandem</w:t>
      </w:r>
      <w:r w:rsidR="00452154" w:rsidRPr="00472377">
        <w:rPr>
          <w:rFonts w:ascii="Times New Roman" w:hAnsi="Times New Roman" w:cs="Times New Roman"/>
          <w:sz w:val="24"/>
          <w:szCs w:val="24"/>
        </w:rPr>
        <w:t>i</w:t>
      </w:r>
      <w:r w:rsidR="008A51CF" w:rsidRPr="00472377">
        <w:rPr>
          <w:rFonts w:ascii="Times New Roman" w:hAnsi="Times New Roman" w:cs="Times New Roman"/>
          <w:sz w:val="24"/>
          <w:szCs w:val="24"/>
        </w:rPr>
        <w:t>c</w:t>
      </w:r>
      <w:r w:rsidR="00B93BCE" w:rsidRPr="00472377">
        <w:rPr>
          <w:rFonts w:ascii="Times New Roman" w:hAnsi="Times New Roman" w:cs="Times New Roman"/>
          <w:sz w:val="24"/>
          <w:szCs w:val="24"/>
        </w:rPr>
        <w:t xml:space="preserve"> influence UK students </w:t>
      </w:r>
      <w:r w:rsidR="00847A46" w:rsidRPr="00472377">
        <w:rPr>
          <w:rFonts w:ascii="Times New Roman" w:hAnsi="Times New Roman" w:cs="Times New Roman"/>
          <w:sz w:val="24"/>
          <w:szCs w:val="24"/>
        </w:rPr>
        <w:t xml:space="preserve">in </w:t>
      </w:r>
      <w:r w:rsidR="00B93BCE" w:rsidRPr="00472377">
        <w:rPr>
          <w:rFonts w:ascii="Times New Roman" w:hAnsi="Times New Roman" w:cs="Times New Roman"/>
          <w:sz w:val="24"/>
          <w:szCs w:val="24"/>
        </w:rPr>
        <w:t xml:space="preserve">this factor. </w:t>
      </w:r>
    </w:p>
    <w:p w14:paraId="51E39665" w14:textId="77777777" w:rsidR="009C1BE0" w:rsidRPr="00472377" w:rsidRDefault="009C1BE0" w:rsidP="00EC219C">
      <w:pPr>
        <w:spacing w:after="0" w:line="480" w:lineRule="auto"/>
        <w:jc w:val="both"/>
        <w:rPr>
          <w:rFonts w:ascii="Times New Roman" w:hAnsi="Times New Roman" w:cs="Times New Roman"/>
          <w:sz w:val="24"/>
          <w:szCs w:val="24"/>
          <w:rtl/>
        </w:rPr>
      </w:pPr>
    </w:p>
    <w:p w14:paraId="4FC45470" w14:textId="1E4EB44E" w:rsidR="008371A1" w:rsidRPr="00472377" w:rsidRDefault="008371A1" w:rsidP="00EC219C">
      <w:pPr>
        <w:spacing w:before="360" w:after="60" w:line="480" w:lineRule="auto"/>
        <w:ind w:right="567"/>
        <w:jc w:val="both"/>
        <w:rPr>
          <w:rFonts w:ascii="Times New Roman" w:hAnsi="Times New Roman" w:cs="Times New Roman"/>
          <w:b/>
          <w:bCs/>
          <w:sz w:val="24"/>
          <w:szCs w:val="24"/>
        </w:rPr>
      </w:pPr>
      <w:r w:rsidRPr="00472377">
        <w:rPr>
          <w:rFonts w:ascii="Times New Roman" w:hAnsi="Times New Roman" w:cs="Times New Roman"/>
          <w:b/>
          <w:bCs/>
          <w:sz w:val="24"/>
          <w:szCs w:val="24"/>
        </w:rPr>
        <w:t xml:space="preserve">Conclusion and </w:t>
      </w:r>
      <w:r w:rsidR="00FB7313" w:rsidRPr="00472377">
        <w:rPr>
          <w:rFonts w:ascii="Times New Roman" w:hAnsi="Times New Roman" w:cs="Times New Roman"/>
          <w:b/>
          <w:bCs/>
          <w:sz w:val="24"/>
          <w:szCs w:val="24"/>
        </w:rPr>
        <w:t>r</w:t>
      </w:r>
      <w:r w:rsidRPr="00472377">
        <w:rPr>
          <w:rFonts w:ascii="Times New Roman" w:hAnsi="Times New Roman" w:cs="Times New Roman"/>
          <w:b/>
          <w:bCs/>
          <w:sz w:val="24"/>
          <w:szCs w:val="24"/>
        </w:rPr>
        <w:t xml:space="preserve">esearch </w:t>
      </w:r>
      <w:r w:rsidR="00FB7313" w:rsidRPr="00472377">
        <w:rPr>
          <w:rFonts w:ascii="Times New Roman" w:hAnsi="Times New Roman" w:cs="Times New Roman"/>
          <w:b/>
          <w:bCs/>
          <w:sz w:val="24"/>
          <w:szCs w:val="24"/>
        </w:rPr>
        <w:t>l</w:t>
      </w:r>
      <w:r w:rsidRPr="00472377">
        <w:rPr>
          <w:rFonts w:ascii="Times New Roman" w:hAnsi="Times New Roman" w:cs="Times New Roman"/>
          <w:b/>
          <w:bCs/>
          <w:sz w:val="24"/>
          <w:szCs w:val="24"/>
        </w:rPr>
        <w:t>imitation</w:t>
      </w:r>
      <w:r w:rsidR="00FB7313" w:rsidRPr="00472377">
        <w:rPr>
          <w:rFonts w:ascii="Times New Roman" w:hAnsi="Times New Roman" w:cs="Times New Roman"/>
          <w:b/>
          <w:bCs/>
          <w:sz w:val="24"/>
          <w:szCs w:val="24"/>
        </w:rPr>
        <w:t>s</w:t>
      </w:r>
    </w:p>
    <w:p w14:paraId="3270EECA" w14:textId="2F5B07D8" w:rsidR="008371A1" w:rsidRPr="00472377" w:rsidRDefault="00DC6DA3" w:rsidP="00EC219C">
      <w:pPr>
        <w:shd w:val="clear" w:color="auto" w:fill="FFFFFF"/>
        <w:spacing w:before="360" w:after="300" w:line="480" w:lineRule="auto"/>
        <w:ind w:right="567"/>
        <w:jc w:val="both"/>
        <w:rPr>
          <w:rFonts w:ascii="Times New Roman" w:hAnsi="Times New Roman"/>
          <w:color w:val="454545"/>
        </w:rPr>
      </w:pPr>
      <w:r w:rsidRPr="00472377">
        <w:rPr>
          <w:rFonts w:ascii="Times New Roman" w:hAnsi="Times New Roman" w:cs="Times New Roman"/>
          <w:sz w:val="24"/>
          <w:szCs w:val="24"/>
        </w:rPr>
        <w:t xml:space="preserve">This study </w:t>
      </w:r>
      <w:r w:rsidR="00F070B0" w:rsidRPr="00472377">
        <w:rPr>
          <w:rFonts w:ascii="Times New Roman" w:hAnsi="Times New Roman" w:cs="Times New Roman"/>
          <w:sz w:val="24"/>
          <w:szCs w:val="24"/>
        </w:rPr>
        <w:t xml:space="preserve">analyzed </w:t>
      </w:r>
      <w:r w:rsidRPr="00472377">
        <w:rPr>
          <w:rFonts w:ascii="Times New Roman" w:hAnsi="Times New Roman" w:cs="Times New Roman"/>
          <w:sz w:val="24"/>
          <w:szCs w:val="24"/>
        </w:rPr>
        <w:t xml:space="preserve">and examined the critical factors affecting students’ </w:t>
      </w:r>
      <w:r w:rsidR="006736D5" w:rsidRPr="00472377">
        <w:rPr>
          <w:rFonts w:ascii="Times New Roman" w:hAnsi="Times New Roman" w:cs="Times New Roman"/>
          <w:sz w:val="24"/>
          <w:szCs w:val="24"/>
        </w:rPr>
        <w:t>continu</w:t>
      </w:r>
      <w:r w:rsidR="0016068C" w:rsidRPr="00472377">
        <w:rPr>
          <w:rFonts w:ascii="Times New Roman" w:hAnsi="Times New Roman" w:cs="Times New Roman"/>
          <w:sz w:val="24"/>
          <w:szCs w:val="24"/>
        </w:rPr>
        <w:t>ous</w:t>
      </w:r>
      <w:r w:rsidR="006736D5" w:rsidRPr="00472377">
        <w:rPr>
          <w:rFonts w:ascii="Times New Roman" w:hAnsi="Times New Roman" w:cs="Times New Roman"/>
          <w:sz w:val="24"/>
          <w:szCs w:val="24"/>
        </w:rPr>
        <w:t xml:space="preserve"> use </w:t>
      </w:r>
      <w:r w:rsidR="0016068C" w:rsidRPr="00472377">
        <w:rPr>
          <w:rFonts w:ascii="Times New Roman" w:hAnsi="Times New Roman" w:cs="Times New Roman"/>
          <w:sz w:val="24"/>
          <w:szCs w:val="24"/>
        </w:rPr>
        <w:t xml:space="preserve">of </w:t>
      </w:r>
      <w:r w:rsidRPr="00472377">
        <w:rPr>
          <w:rFonts w:ascii="Times New Roman" w:hAnsi="Times New Roman" w:cs="Times New Roman"/>
          <w:sz w:val="24"/>
          <w:szCs w:val="24"/>
        </w:rPr>
        <w:t>LMS</w:t>
      </w:r>
      <w:r w:rsidR="00586F4B" w:rsidRPr="00472377">
        <w:rPr>
          <w:rFonts w:ascii="Times New Roman" w:hAnsi="Times New Roman" w:cs="Times New Roman"/>
          <w:sz w:val="24"/>
          <w:szCs w:val="24"/>
        </w:rPr>
        <w:t>s</w:t>
      </w:r>
      <w:r w:rsidRPr="00472377">
        <w:rPr>
          <w:rFonts w:ascii="Times New Roman" w:hAnsi="Times New Roman" w:cs="Times New Roman"/>
          <w:sz w:val="24"/>
          <w:szCs w:val="24"/>
        </w:rPr>
        <w:t xml:space="preserve"> in higher education during</w:t>
      </w:r>
      <w:r w:rsidR="00F070B0" w:rsidRPr="00472377">
        <w:rPr>
          <w:rFonts w:ascii="Times New Roman" w:hAnsi="Times New Roman" w:cs="Times New Roman"/>
          <w:sz w:val="24"/>
          <w:szCs w:val="24"/>
        </w:rPr>
        <w:t xml:space="preserve"> the</w:t>
      </w:r>
      <w:r w:rsidRPr="00472377">
        <w:rPr>
          <w:rFonts w:ascii="Times New Roman" w:hAnsi="Times New Roman" w:cs="Times New Roman"/>
          <w:sz w:val="24"/>
          <w:szCs w:val="24"/>
        </w:rPr>
        <w:t xml:space="preserve"> COVID</w:t>
      </w:r>
      <w:r w:rsidR="00F070B0" w:rsidRPr="00472377">
        <w:rPr>
          <w:rFonts w:ascii="Times New Roman" w:hAnsi="Times New Roman" w:cs="Times New Roman"/>
          <w:sz w:val="24"/>
          <w:szCs w:val="24"/>
        </w:rPr>
        <w:t>-</w:t>
      </w:r>
      <w:r w:rsidRPr="00472377">
        <w:rPr>
          <w:rFonts w:ascii="Times New Roman" w:hAnsi="Times New Roman" w:cs="Times New Roman"/>
          <w:sz w:val="24"/>
          <w:szCs w:val="24"/>
        </w:rPr>
        <w:t xml:space="preserve">19 pandemic. A structural research model was proposed and validated through an online survey. </w:t>
      </w:r>
      <w:r w:rsidR="000D1EFE" w:rsidRPr="00472377">
        <w:rPr>
          <w:rFonts w:ascii="Times New Roman" w:hAnsi="Times New Roman" w:cs="Times New Roman"/>
          <w:sz w:val="24"/>
          <w:szCs w:val="24"/>
        </w:rPr>
        <w:t xml:space="preserve">The results highlight that </w:t>
      </w:r>
      <w:r w:rsidR="000D1EFE" w:rsidRPr="00472377">
        <w:rPr>
          <w:rFonts w:ascii="Times New Roman" w:eastAsia="Times New Roman" w:hAnsi="Times New Roman" w:cs="Times New Roman"/>
          <w:sz w:val="24"/>
          <w:szCs w:val="24"/>
        </w:rPr>
        <w:t xml:space="preserve">during </w:t>
      </w:r>
      <w:r w:rsidR="00F070B0" w:rsidRPr="00472377">
        <w:rPr>
          <w:rFonts w:ascii="Times New Roman" w:eastAsia="Times New Roman" w:hAnsi="Times New Roman" w:cs="Times New Roman"/>
          <w:sz w:val="24"/>
          <w:szCs w:val="24"/>
        </w:rPr>
        <w:t>the pandemic</w:t>
      </w:r>
      <w:r w:rsidR="000D1EFE" w:rsidRPr="00472377">
        <w:rPr>
          <w:rFonts w:ascii="Times New Roman" w:eastAsia="Times New Roman" w:hAnsi="Times New Roman" w:cs="Times New Roman"/>
          <w:sz w:val="24"/>
          <w:szCs w:val="24"/>
        </w:rPr>
        <w:t>, service quality did not influence students’ satisfaction</w:t>
      </w:r>
      <w:r w:rsidR="00F070B0" w:rsidRPr="00472377">
        <w:rPr>
          <w:rFonts w:ascii="Times New Roman" w:eastAsia="Times New Roman" w:hAnsi="Times New Roman" w:cs="Times New Roman"/>
          <w:sz w:val="24"/>
          <w:szCs w:val="24"/>
        </w:rPr>
        <w:t>,</w:t>
      </w:r>
      <w:r w:rsidR="000D1EFE" w:rsidRPr="00472377">
        <w:rPr>
          <w:rFonts w:ascii="Times New Roman" w:eastAsia="Times New Roman" w:hAnsi="Times New Roman" w:cs="Times New Roman"/>
          <w:sz w:val="24"/>
          <w:szCs w:val="24"/>
        </w:rPr>
        <w:t xml:space="preserve"> while information quality and self-efficacy</w:t>
      </w:r>
      <w:r w:rsidR="00F070B0" w:rsidRPr="00472377">
        <w:rPr>
          <w:rFonts w:ascii="Times New Roman" w:eastAsia="Times New Roman" w:hAnsi="Times New Roman" w:cs="Times New Roman"/>
          <w:sz w:val="24"/>
          <w:szCs w:val="24"/>
        </w:rPr>
        <w:t xml:space="preserve"> both</w:t>
      </w:r>
      <w:r w:rsidR="000D1EFE" w:rsidRPr="00472377">
        <w:rPr>
          <w:rFonts w:ascii="Times New Roman" w:eastAsia="Times New Roman" w:hAnsi="Times New Roman" w:cs="Times New Roman"/>
          <w:sz w:val="24"/>
          <w:szCs w:val="24"/>
        </w:rPr>
        <w:t xml:space="preserve"> </w:t>
      </w:r>
      <w:r w:rsidR="00F070B0" w:rsidRPr="00472377">
        <w:rPr>
          <w:rFonts w:ascii="Times New Roman" w:eastAsia="Times New Roman" w:hAnsi="Times New Roman" w:cs="Times New Roman"/>
          <w:sz w:val="24"/>
          <w:szCs w:val="24"/>
        </w:rPr>
        <w:t xml:space="preserve">had a </w:t>
      </w:r>
      <w:r w:rsidR="000D1EFE" w:rsidRPr="00472377">
        <w:rPr>
          <w:rFonts w:ascii="Times New Roman" w:eastAsia="Times New Roman" w:hAnsi="Times New Roman" w:cs="Times New Roman"/>
          <w:sz w:val="24"/>
          <w:szCs w:val="24"/>
        </w:rPr>
        <w:t xml:space="preserve">significant influence. In addition, </w:t>
      </w:r>
      <w:r w:rsidR="00F070B0" w:rsidRPr="00472377">
        <w:rPr>
          <w:rFonts w:ascii="Times New Roman" w:eastAsia="Times New Roman" w:hAnsi="Times New Roman" w:cs="Times New Roman"/>
          <w:sz w:val="24"/>
          <w:szCs w:val="24"/>
        </w:rPr>
        <w:t>the findings</w:t>
      </w:r>
      <w:r w:rsidR="000D1EFE" w:rsidRPr="00472377">
        <w:rPr>
          <w:rFonts w:ascii="Times New Roman" w:eastAsia="Times New Roman" w:hAnsi="Times New Roman" w:cs="Times New Roman"/>
          <w:sz w:val="24"/>
          <w:szCs w:val="24"/>
        </w:rPr>
        <w:t xml:space="preserve"> highlight</w:t>
      </w:r>
      <w:r w:rsidR="00F070B0" w:rsidRPr="00472377">
        <w:rPr>
          <w:rFonts w:ascii="Times New Roman" w:eastAsia="Times New Roman" w:hAnsi="Times New Roman" w:cs="Times New Roman"/>
          <w:sz w:val="24"/>
          <w:szCs w:val="24"/>
        </w:rPr>
        <w:t>ed</w:t>
      </w:r>
      <w:r w:rsidR="000D1EFE" w:rsidRPr="00472377">
        <w:rPr>
          <w:rFonts w:ascii="Times New Roman" w:eastAsia="Times New Roman" w:hAnsi="Times New Roman" w:cs="Times New Roman"/>
          <w:sz w:val="24"/>
          <w:szCs w:val="24"/>
        </w:rPr>
        <w:t xml:space="preserve"> that</w:t>
      </w:r>
      <w:r w:rsidR="00F070B0" w:rsidRPr="00472377">
        <w:rPr>
          <w:rFonts w:ascii="Times New Roman" w:eastAsia="Times New Roman" w:hAnsi="Times New Roman" w:cs="Times New Roman"/>
          <w:sz w:val="24"/>
          <w:szCs w:val="24"/>
        </w:rPr>
        <w:t xml:space="preserve"> neither</w:t>
      </w:r>
      <w:r w:rsidR="000D1EFE" w:rsidRPr="00472377">
        <w:rPr>
          <w:rFonts w:ascii="Times New Roman" w:eastAsia="Times New Roman" w:hAnsi="Times New Roman" w:cs="Times New Roman"/>
          <w:sz w:val="24"/>
          <w:szCs w:val="24"/>
        </w:rPr>
        <w:t xml:space="preserve"> self-efficacy </w:t>
      </w:r>
      <w:r w:rsidR="001D531C" w:rsidRPr="00472377">
        <w:rPr>
          <w:rFonts w:ascii="Times New Roman" w:eastAsia="Times New Roman" w:hAnsi="Times New Roman" w:cs="Times New Roman"/>
          <w:sz w:val="24"/>
          <w:szCs w:val="24"/>
        </w:rPr>
        <w:t>nor</w:t>
      </w:r>
      <w:r w:rsidR="000D1EFE" w:rsidRPr="00472377">
        <w:rPr>
          <w:rFonts w:ascii="Times New Roman" w:eastAsia="Times New Roman" w:hAnsi="Times New Roman" w:cs="Times New Roman"/>
          <w:sz w:val="24"/>
          <w:szCs w:val="24"/>
        </w:rPr>
        <w:t xml:space="preserve"> satisfaction impact</w:t>
      </w:r>
      <w:r w:rsidR="00F070B0" w:rsidRPr="00472377">
        <w:rPr>
          <w:rFonts w:ascii="Times New Roman" w:eastAsia="Times New Roman" w:hAnsi="Times New Roman" w:cs="Times New Roman"/>
          <w:sz w:val="24"/>
          <w:szCs w:val="24"/>
        </w:rPr>
        <w:t>ed</w:t>
      </w:r>
      <w:r w:rsidR="000D1EFE" w:rsidRPr="00472377">
        <w:rPr>
          <w:rFonts w:ascii="Times New Roman" w:eastAsia="Times New Roman" w:hAnsi="Times New Roman" w:cs="Times New Roman"/>
          <w:sz w:val="24"/>
          <w:szCs w:val="24"/>
        </w:rPr>
        <w:t xml:space="preserve"> personal outcome expectation</w:t>
      </w:r>
      <w:r w:rsidR="00F070B0" w:rsidRPr="00472377">
        <w:rPr>
          <w:rFonts w:ascii="Times New Roman" w:eastAsia="Times New Roman" w:hAnsi="Times New Roman" w:cs="Times New Roman"/>
          <w:sz w:val="24"/>
          <w:szCs w:val="24"/>
        </w:rPr>
        <w:t>s</w:t>
      </w:r>
      <w:r w:rsidR="00185206" w:rsidRPr="00472377">
        <w:rPr>
          <w:rFonts w:ascii="Times New Roman" w:eastAsia="Times New Roman" w:hAnsi="Times New Roman" w:cs="Times New Roman"/>
          <w:sz w:val="24"/>
          <w:szCs w:val="24"/>
        </w:rPr>
        <w:t>, although</w:t>
      </w:r>
      <w:r w:rsidR="000D1EFE" w:rsidRPr="00472377">
        <w:rPr>
          <w:rFonts w:ascii="Times New Roman" w:eastAsia="Times New Roman" w:hAnsi="Times New Roman" w:cs="Times New Roman"/>
          <w:sz w:val="24"/>
          <w:szCs w:val="24"/>
        </w:rPr>
        <w:t xml:space="preserve"> prior experience and social influence </w:t>
      </w:r>
      <w:r w:rsidR="00185206" w:rsidRPr="00472377">
        <w:rPr>
          <w:rFonts w:ascii="Times New Roman" w:eastAsia="Times New Roman" w:hAnsi="Times New Roman" w:cs="Times New Roman"/>
          <w:sz w:val="24"/>
          <w:szCs w:val="24"/>
        </w:rPr>
        <w:t>did</w:t>
      </w:r>
      <w:r w:rsidR="00B52FF0">
        <w:rPr>
          <w:rFonts w:ascii="Times New Roman" w:eastAsia="Times New Roman" w:hAnsi="Times New Roman" w:cs="Times New Roman"/>
          <w:sz w:val="24"/>
          <w:szCs w:val="24"/>
        </w:rPr>
        <w:t xml:space="preserve"> </w:t>
      </w:r>
      <w:r w:rsidR="00B52FF0" w:rsidRPr="00472377">
        <w:rPr>
          <w:rFonts w:ascii="Times New Roman" w:hAnsi="Times New Roman" w:cs="Times New Roman"/>
          <w:sz w:val="24"/>
          <w:szCs w:val="24"/>
        </w:rPr>
        <w:t xml:space="preserve">demonstrating that the COVID-19 pandemic </w:t>
      </w:r>
      <w:r w:rsidR="00B52FF0">
        <w:rPr>
          <w:rFonts w:ascii="Times New Roman" w:hAnsi="Times New Roman" w:cs="Times New Roman"/>
          <w:sz w:val="24"/>
          <w:szCs w:val="24"/>
        </w:rPr>
        <w:t>significantly</w:t>
      </w:r>
      <w:r w:rsidR="00B52FF0" w:rsidRPr="00472377">
        <w:rPr>
          <w:rFonts w:ascii="Times New Roman" w:hAnsi="Times New Roman" w:cs="Times New Roman"/>
          <w:sz w:val="24"/>
          <w:szCs w:val="24"/>
        </w:rPr>
        <w:t xml:space="preserve"> influence UK students in this factor</w:t>
      </w:r>
      <w:r w:rsidR="000D1EFE" w:rsidRPr="00472377">
        <w:rPr>
          <w:rFonts w:ascii="Times New Roman" w:eastAsia="Times New Roman" w:hAnsi="Times New Roman" w:cs="Times New Roman"/>
          <w:sz w:val="24"/>
          <w:szCs w:val="24"/>
        </w:rPr>
        <w:t>.</w:t>
      </w:r>
      <w:r w:rsidR="0016068C" w:rsidRPr="00472377">
        <w:rPr>
          <w:rFonts w:ascii="Times New Roman" w:eastAsia="Times New Roman" w:hAnsi="Times New Roman" w:cs="Times New Roman"/>
          <w:sz w:val="24"/>
          <w:szCs w:val="24"/>
        </w:rPr>
        <w:t xml:space="preserve"> </w:t>
      </w:r>
      <w:r w:rsidR="00E818FA" w:rsidRPr="00472377">
        <w:rPr>
          <w:rFonts w:ascii="Times New Roman" w:eastAsia="Times New Roman" w:hAnsi="Times New Roman" w:cs="Times New Roman"/>
          <w:sz w:val="24"/>
          <w:szCs w:val="24"/>
        </w:rPr>
        <w:t xml:space="preserve">The findings </w:t>
      </w:r>
      <w:r w:rsidR="0046215B" w:rsidRPr="00472377">
        <w:rPr>
          <w:rFonts w:ascii="Times New Roman" w:eastAsia="Times New Roman" w:hAnsi="Times New Roman" w:cs="Times New Roman"/>
          <w:sz w:val="24"/>
          <w:szCs w:val="24"/>
        </w:rPr>
        <w:t>have</w:t>
      </w:r>
      <w:r w:rsidR="00E818FA" w:rsidRPr="00472377">
        <w:rPr>
          <w:rFonts w:ascii="Times New Roman" w:eastAsia="Times New Roman" w:hAnsi="Times New Roman" w:cs="Times New Roman"/>
          <w:sz w:val="24"/>
          <w:szCs w:val="24"/>
        </w:rPr>
        <w:t xml:space="preserve"> </w:t>
      </w:r>
      <w:r w:rsidR="00070EE9" w:rsidRPr="00472377">
        <w:rPr>
          <w:rFonts w:ascii="Times New Roman" w:eastAsia="Times New Roman" w:hAnsi="Times New Roman" w:cs="Times New Roman"/>
          <w:sz w:val="24"/>
          <w:szCs w:val="24"/>
        </w:rPr>
        <w:t xml:space="preserve">significant </w:t>
      </w:r>
      <w:r w:rsidR="00E818FA" w:rsidRPr="00472377">
        <w:rPr>
          <w:rFonts w:ascii="Times New Roman" w:eastAsia="Times New Roman" w:hAnsi="Times New Roman" w:cs="Times New Roman"/>
          <w:sz w:val="24"/>
          <w:szCs w:val="24"/>
        </w:rPr>
        <w:t xml:space="preserve">practical implications for </w:t>
      </w:r>
      <w:r w:rsidR="0026555F" w:rsidRPr="00472377">
        <w:rPr>
          <w:rFonts w:ascii="Times New Roman" w:eastAsia="Times New Roman" w:hAnsi="Times New Roman" w:cs="Times New Roman"/>
          <w:sz w:val="24"/>
          <w:szCs w:val="24"/>
        </w:rPr>
        <w:t xml:space="preserve">education </w:t>
      </w:r>
      <w:r w:rsidR="00E818FA" w:rsidRPr="00472377">
        <w:rPr>
          <w:rFonts w:ascii="Times New Roman" w:eastAsia="Times New Roman" w:hAnsi="Times New Roman" w:cs="Times New Roman"/>
          <w:sz w:val="24"/>
          <w:szCs w:val="24"/>
        </w:rPr>
        <w:t>developers, policymakers</w:t>
      </w:r>
      <w:r w:rsidR="0046215B" w:rsidRPr="00472377">
        <w:rPr>
          <w:rFonts w:ascii="Times New Roman" w:eastAsia="Times New Roman" w:hAnsi="Times New Roman" w:cs="Times New Roman"/>
          <w:sz w:val="24"/>
          <w:szCs w:val="24"/>
        </w:rPr>
        <w:t>,</w:t>
      </w:r>
      <w:r w:rsidR="00E818FA" w:rsidRPr="00472377">
        <w:rPr>
          <w:rFonts w:ascii="Times New Roman" w:eastAsia="Times New Roman" w:hAnsi="Times New Roman" w:cs="Times New Roman"/>
          <w:sz w:val="24"/>
          <w:szCs w:val="24"/>
        </w:rPr>
        <w:t xml:space="preserve"> and practitioners </w:t>
      </w:r>
      <w:r w:rsidR="0026555F" w:rsidRPr="00472377">
        <w:rPr>
          <w:rFonts w:ascii="Times New Roman" w:eastAsia="Times New Roman" w:hAnsi="Times New Roman" w:cs="Times New Roman"/>
          <w:sz w:val="24"/>
          <w:szCs w:val="24"/>
        </w:rPr>
        <w:t xml:space="preserve">seeking </w:t>
      </w:r>
      <w:r w:rsidR="00E818FA" w:rsidRPr="00472377">
        <w:rPr>
          <w:rFonts w:ascii="Times New Roman" w:eastAsia="Times New Roman" w:hAnsi="Times New Roman" w:cs="Times New Roman"/>
          <w:sz w:val="24"/>
          <w:szCs w:val="24"/>
        </w:rPr>
        <w:t xml:space="preserve">to develop effective strategies </w:t>
      </w:r>
      <w:r w:rsidR="00586F4B" w:rsidRPr="00472377">
        <w:rPr>
          <w:rFonts w:ascii="Times New Roman" w:eastAsia="Times New Roman" w:hAnsi="Times New Roman" w:cs="Times New Roman"/>
          <w:sz w:val="24"/>
          <w:szCs w:val="24"/>
        </w:rPr>
        <w:t xml:space="preserve">for </w:t>
      </w:r>
      <w:r w:rsidR="00E818FA" w:rsidRPr="00472377">
        <w:rPr>
          <w:rFonts w:ascii="Times New Roman" w:eastAsia="Times New Roman" w:hAnsi="Times New Roman" w:cs="Times New Roman"/>
          <w:sz w:val="24"/>
          <w:szCs w:val="24"/>
        </w:rPr>
        <w:t xml:space="preserve">and improve </w:t>
      </w:r>
      <w:r w:rsidR="00586F4B" w:rsidRPr="00472377">
        <w:rPr>
          <w:rFonts w:ascii="Times New Roman" w:eastAsia="Times New Roman" w:hAnsi="Times New Roman" w:cs="Times New Roman"/>
          <w:sz w:val="24"/>
          <w:szCs w:val="24"/>
        </w:rPr>
        <w:t xml:space="preserve">the </w:t>
      </w:r>
      <w:r w:rsidR="00E818FA" w:rsidRPr="00472377">
        <w:rPr>
          <w:rFonts w:ascii="Times New Roman" w:eastAsia="Times New Roman" w:hAnsi="Times New Roman" w:cs="Times New Roman"/>
          <w:sz w:val="24"/>
          <w:szCs w:val="24"/>
        </w:rPr>
        <w:t>us</w:t>
      </w:r>
      <w:r w:rsidR="00586F4B" w:rsidRPr="00472377">
        <w:rPr>
          <w:rFonts w:ascii="Times New Roman" w:eastAsia="Times New Roman" w:hAnsi="Times New Roman" w:cs="Times New Roman"/>
          <w:sz w:val="24"/>
          <w:szCs w:val="24"/>
        </w:rPr>
        <w:t>e</w:t>
      </w:r>
      <w:r w:rsidR="00E818FA" w:rsidRPr="00472377">
        <w:rPr>
          <w:rFonts w:ascii="Times New Roman" w:eastAsia="Times New Roman" w:hAnsi="Times New Roman" w:cs="Times New Roman"/>
          <w:sz w:val="24"/>
          <w:szCs w:val="24"/>
        </w:rPr>
        <w:t xml:space="preserve"> of </w:t>
      </w:r>
      <w:r w:rsidR="00586F4B" w:rsidRPr="00472377">
        <w:rPr>
          <w:rFonts w:ascii="Times New Roman" w:eastAsia="Times New Roman" w:hAnsi="Times New Roman" w:cs="Times New Roman"/>
          <w:sz w:val="24"/>
          <w:szCs w:val="24"/>
        </w:rPr>
        <w:t>LMSs</w:t>
      </w:r>
      <w:r w:rsidR="00E818FA" w:rsidRPr="00472377">
        <w:rPr>
          <w:rFonts w:ascii="Times New Roman" w:eastAsia="Times New Roman" w:hAnsi="Times New Roman" w:cs="Times New Roman"/>
          <w:sz w:val="24"/>
          <w:szCs w:val="24"/>
        </w:rPr>
        <w:t xml:space="preserve"> during COVID-19.</w:t>
      </w:r>
      <w:r w:rsidR="00E818FA" w:rsidRPr="00472377">
        <w:rPr>
          <w:rFonts w:ascii="Times New Roman" w:eastAsia="Times New Roman" w:hAnsi="Times New Roman" w:cs="Times New Roman"/>
        </w:rPr>
        <w:t xml:space="preserve"> </w:t>
      </w:r>
    </w:p>
    <w:p w14:paraId="56E22016" w14:textId="5BC1215E" w:rsidR="00DC6DA3" w:rsidRPr="00472377" w:rsidRDefault="00DC6DA3" w:rsidP="00EC219C">
      <w:pPr>
        <w:spacing w:after="0" w:line="480" w:lineRule="auto"/>
        <w:ind w:firstLine="720"/>
        <w:jc w:val="both"/>
        <w:rPr>
          <w:rFonts w:ascii="Times New Roman" w:hAnsi="Times New Roman" w:cs="Times New Roman"/>
          <w:sz w:val="24"/>
          <w:szCs w:val="24"/>
        </w:rPr>
      </w:pPr>
      <w:r w:rsidRPr="00472377">
        <w:rPr>
          <w:rFonts w:ascii="Times New Roman" w:hAnsi="Times New Roman" w:cs="Times New Roman"/>
          <w:sz w:val="24"/>
          <w:szCs w:val="24"/>
        </w:rPr>
        <w:t xml:space="preserve">However, the study has </w:t>
      </w:r>
      <w:r w:rsidR="009E2464" w:rsidRPr="00472377">
        <w:rPr>
          <w:rFonts w:ascii="Times New Roman" w:hAnsi="Times New Roman" w:cs="Times New Roman"/>
          <w:sz w:val="24"/>
          <w:szCs w:val="24"/>
        </w:rPr>
        <w:t>three limitations</w:t>
      </w:r>
      <w:r w:rsidRPr="00472377">
        <w:rPr>
          <w:rFonts w:ascii="Times New Roman" w:hAnsi="Times New Roman" w:cs="Times New Roman"/>
          <w:sz w:val="24"/>
          <w:szCs w:val="24"/>
        </w:rPr>
        <w:t xml:space="preserve">. First, the data </w:t>
      </w:r>
      <w:r w:rsidR="00464505" w:rsidRPr="00472377">
        <w:rPr>
          <w:rFonts w:ascii="Times New Roman" w:hAnsi="Times New Roman" w:cs="Times New Roman"/>
          <w:sz w:val="24"/>
          <w:szCs w:val="24"/>
        </w:rPr>
        <w:t>were</w:t>
      </w:r>
      <w:r w:rsidRPr="00472377">
        <w:rPr>
          <w:rFonts w:ascii="Times New Roman" w:hAnsi="Times New Roman" w:cs="Times New Roman"/>
          <w:sz w:val="24"/>
          <w:szCs w:val="24"/>
        </w:rPr>
        <w:t xml:space="preserve"> collected from </w:t>
      </w:r>
      <w:r w:rsidR="00464505" w:rsidRPr="00472377">
        <w:rPr>
          <w:rFonts w:ascii="Times New Roman" w:hAnsi="Times New Roman" w:cs="Times New Roman"/>
          <w:sz w:val="24"/>
          <w:szCs w:val="24"/>
        </w:rPr>
        <w:t xml:space="preserve">a </w:t>
      </w:r>
      <w:r w:rsidR="000D1EFE" w:rsidRPr="00472377">
        <w:rPr>
          <w:rFonts w:ascii="Times New Roman" w:hAnsi="Times New Roman" w:cs="Times New Roman"/>
          <w:sz w:val="24"/>
          <w:szCs w:val="24"/>
        </w:rPr>
        <w:t xml:space="preserve">small </w:t>
      </w:r>
      <w:r w:rsidR="00464505" w:rsidRPr="00472377">
        <w:rPr>
          <w:rFonts w:ascii="Times New Roman" w:hAnsi="Times New Roman" w:cs="Times New Roman"/>
          <w:sz w:val="24"/>
          <w:szCs w:val="24"/>
        </w:rPr>
        <w:t xml:space="preserve">sample </w:t>
      </w:r>
      <w:r w:rsidR="000D1EFE" w:rsidRPr="00472377">
        <w:rPr>
          <w:rFonts w:ascii="Times New Roman" w:hAnsi="Times New Roman" w:cs="Times New Roman"/>
          <w:sz w:val="24"/>
          <w:szCs w:val="24"/>
        </w:rPr>
        <w:t xml:space="preserve">of UK </w:t>
      </w:r>
      <w:r w:rsidRPr="00472377">
        <w:rPr>
          <w:rFonts w:ascii="Times New Roman" w:hAnsi="Times New Roman" w:cs="Times New Roman"/>
          <w:sz w:val="24"/>
          <w:szCs w:val="24"/>
        </w:rPr>
        <w:t xml:space="preserve">students </w:t>
      </w:r>
      <w:r w:rsidR="00464505" w:rsidRPr="00472377">
        <w:rPr>
          <w:rFonts w:ascii="Times New Roman" w:hAnsi="Times New Roman" w:cs="Times New Roman"/>
          <w:sz w:val="24"/>
          <w:szCs w:val="24"/>
        </w:rPr>
        <w:t>at</w:t>
      </w:r>
      <w:r w:rsidR="000D1EFE" w:rsidRPr="00472377">
        <w:rPr>
          <w:rFonts w:ascii="Times New Roman" w:hAnsi="Times New Roman" w:cs="Times New Roman"/>
          <w:sz w:val="24"/>
          <w:szCs w:val="24"/>
        </w:rPr>
        <w:t xml:space="preserve"> one</w:t>
      </w:r>
      <w:r w:rsidRPr="00472377">
        <w:rPr>
          <w:rFonts w:ascii="Times New Roman" w:hAnsi="Times New Roman" w:cs="Times New Roman"/>
          <w:sz w:val="24"/>
          <w:szCs w:val="24"/>
        </w:rPr>
        <w:t xml:space="preserve"> university</w:t>
      </w:r>
      <w:r w:rsidR="00434A16" w:rsidRPr="00472377">
        <w:rPr>
          <w:rFonts w:ascii="Times New Roman" w:hAnsi="Times New Roman" w:cs="Times New Roman"/>
          <w:sz w:val="24"/>
          <w:szCs w:val="24"/>
        </w:rPr>
        <w:t>; thus,</w:t>
      </w:r>
      <w:r w:rsidRPr="00472377">
        <w:rPr>
          <w:rFonts w:ascii="Times New Roman" w:hAnsi="Times New Roman" w:cs="Times New Roman"/>
          <w:sz w:val="24"/>
          <w:szCs w:val="24"/>
        </w:rPr>
        <w:t xml:space="preserve"> </w:t>
      </w:r>
      <w:r w:rsidR="00434A16" w:rsidRPr="00472377">
        <w:rPr>
          <w:rFonts w:ascii="Times New Roman" w:hAnsi="Times New Roman" w:cs="Times New Roman"/>
          <w:sz w:val="24"/>
          <w:szCs w:val="24"/>
        </w:rPr>
        <w:t>t</w:t>
      </w:r>
      <w:r w:rsidRPr="00472377">
        <w:rPr>
          <w:rFonts w:ascii="Times New Roman" w:hAnsi="Times New Roman" w:cs="Times New Roman"/>
          <w:sz w:val="24"/>
          <w:szCs w:val="24"/>
        </w:rPr>
        <w:t xml:space="preserve">he range of universities and the </w:t>
      </w:r>
      <w:r w:rsidR="00434A16" w:rsidRPr="00472377">
        <w:rPr>
          <w:rFonts w:ascii="Times New Roman" w:hAnsi="Times New Roman" w:cs="Times New Roman"/>
          <w:sz w:val="24"/>
          <w:szCs w:val="24"/>
        </w:rPr>
        <w:t>number</w:t>
      </w:r>
      <w:r w:rsidRPr="00472377">
        <w:rPr>
          <w:rFonts w:ascii="Times New Roman" w:hAnsi="Times New Roman" w:cs="Times New Roman"/>
          <w:sz w:val="24"/>
          <w:szCs w:val="24"/>
        </w:rPr>
        <w:t xml:space="preserve"> of students using this system should be extended to improve the generalizability of the results. </w:t>
      </w:r>
      <w:r w:rsidR="000D1EFE" w:rsidRPr="00472377">
        <w:rPr>
          <w:rFonts w:ascii="Times New Roman" w:hAnsi="Times New Roman" w:cs="Times New Roman"/>
          <w:sz w:val="24"/>
          <w:szCs w:val="24"/>
        </w:rPr>
        <w:t>In addition</w:t>
      </w:r>
      <w:r w:rsidRPr="00472377">
        <w:rPr>
          <w:rFonts w:ascii="Times New Roman" w:hAnsi="Times New Roman" w:cs="Times New Roman"/>
          <w:sz w:val="24"/>
          <w:szCs w:val="24"/>
        </w:rPr>
        <w:t xml:space="preserve">, </w:t>
      </w:r>
      <w:r w:rsidR="00434A16" w:rsidRPr="00472377">
        <w:rPr>
          <w:rFonts w:ascii="Times New Roman" w:hAnsi="Times New Roman" w:cs="Times New Roman"/>
          <w:sz w:val="24"/>
          <w:szCs w:val="24"/>
        </w:rPr>
        <w:t xml:space="preserve">the study used </w:t>
      </w:r>
      <w:r w:rsidRPr="00472377">
        <w:rPr>
          <w:rFonts w:ascii="Times New Roman" w:hAnsi="Times New Roman" w:cs="Times New Roman"/>
          <w:sz w:val="24"/>
          <w:szCs w:val="24"/>
        </w:rPr>
        <w:t>quantitative research methodology</w:t>
      </w:r>
      <w:r w:rsidR="00621C54">
        <w:rPr>
          <w:rFonts w:ascii="Times New Roman" w:hAnsi="Times New Roman" w:cs="Times New Roman"/>
          <w:sz w:val="24"/>
          <w:szCs w:val="24"/>
        </w:rPr>
        <w:t>, and</w:t>
      </w:r>
      <w:r w:rsidRPr="00472377">
        <w:rPr>
          <w:rFonts w:ascii="Times New Roman" w:hAnsi="Times New Roman" w:cs="Times New Roman"/>
          <w:sz w:val="24"/>
          <w:szCs w:val="24"/>
        </w:rPr>
        <w:t xml:space="preserve"> </w:t>
      </w:r>
      <w:r w:rsidR="009E2464" w:rsidRPr="00472377">
        <w:rPr>
          <w:rFonts w:ascii="Times New Roman" w:hAnsi="Times New Roman" w:cs="Times New Roman"/>
          <w:sz w:val="24"/>
          <w:szCs w:val="24"/>
        </w:rPr>
        <w:t>using</w:t>
      </w:r>
      <w:r w:rsidRPr="00472377">
        <w:rPr>
          <w:rFonts w:ascii="Times New Roman" w:hAnsi="Times New Roman" w:cs="Times New Roman"/>
          <w:sz w:val="24"/>
          <w:szCs w:val="24"/>
        </w:rPr>
        <w:t xml:space="preserve"> qualitative examination </w:t>
      </w:r>
      <w:r w:rsidR="00434A16" w:rsidRPr="00472377">
        <w:rPr>
          <w:rFonts w:ascii="Times New Roman" w:hAnsi="Times New Roman" w:cs="Times New Roman"/>
          <w:sz w:val="24"/>
          <w:szCs w:val="24"/>
        </w:rPr>
        <w:t>could reveal</w:t>
      </w:r>
      <w:r w:rsidR="009E2464" w:rsidRPr="00472377">
        <w:rPr>
          <w:rFonts w:ascii="Times New Roman" w:hAnsi="Times New Roman" w:cs="Times New Roman"/>
          <w:sz w:val="24"/>
          <w:szCs w:val="24"/>
        </w:rPr>
        <w:t xml:space="preserve"> more</w:t>
      </w:r>
      <w:r w:rsidRPr="00472377">
        <w:rPr>
          <w:rFonts w:ascii="Times New Roman" w:hAnsi="Times New Roman" w:cs="Times New Roman"/>
          <w:sz w:val="24"/>
          <w:szCs w:val="24"/>
        </w:rPr>
        <w:t xml:space="preserve"> </w:t>
      </w:r>
      <w:r w:rsidR="00434A16" w:rsidRPr="00472377">
        <w:rPr>
          <w:rFonts w:ascii="Times New Roman" w:hAnsi="Times New Roman" w:cs="Times New Roman"/>
          <w:sz w:val="24"/>
          <w:szCs w:val="24"/>
        </w:rPr>
        <w:t>explanations for</w:t>
      </w:r>
      <w:r w:rsidRPr="00472377">
        <w:rPr>
          <w:rFonts w:ascii="Times New Roman" w:hAnsi="Times New Roman" w:cs="Times New Roman"/>
          <w:sz w:val="24"/>
          <w:szCs w:val="24"/>
        </w:rPr>
        <w:t xml:space="preserve"> the relationships between the proposed constructs. Therefore, further studies should support their quantitative findings with a qualitative approach. Finally, further studies with cross-sectional and cross-cultural approaches are required to increase the predictive value of LM</w:t>
      </w:r>
      <w:r w:rsidR="008A51CF" w:rsidRPr="00472377">
        <w:rPr>
          <w:rFonts w:ascii="Times New Roman" w:hAnsi="Times New Roman" w:cs="Times New Roman"/>
          <w:sz w:val="24"/>
          <w:szCs w:val="24"/>
        </w:rPr>
        <w:t>S</w:t>
      </w:r>
      <w:r w:rsidR="00EB0D8B" w:rsidRPr="00472377">
        <w:rPr>
          <w:rFonts w:ascii="Times New Roman" w:hAnsi="Times New Roman" w:cs="Times New Roman"/>
          <w:sz w:val="24"/>
          <w:szCs w:val="24"/>
        </w:rPr>
        <w:t>s</w:t>
      </w:r>
      <w:r w:rsidRPr="00472377">
        <w:rPr>
          <w:rFonts w:ascii="Times New Roman" w:hAnsi="Times New Roman" w:cs="Times New Roman"/>
          <w:sz w:val="24"/>
          <w:szCs w:val="24"/>
        </w:rPr>
        <w:t>.</w:t>
      </w:r>
    </w:p>
    <w:p w14:paraId="6EC5EC46" w14:textId="77777777" w:rsidR="00C42B54" w:rsidRDefault="00C42B54" w:rsidP="00EC219C">
      <w:pPr>
        <w:spacing w:before="360" w:after="60" w:line="480" w:lineRule="auto"/>
        <w:ind w:right="567"/>
        <w:jc w:val="both"/>
        <w:rPr>
          <w:rFonts w:ascii="Times New Roman" w:hAnsi="Times New Roman" w:cs="Times New Roman"/>
          <w:b/>
          <w:bCs/>
          <w:sz w:val="24"/>
          <w:szCs w:val="24"/>
        </w:rPr>
      </w:pPr>
    </w:p>
    <w:p w14:paraId="0C0E77F4" w14:textId="260A28A4" w:rsidR="002D5058" w:rsidRPr="00472377" w:rsidRDefault="00B47DB1" w:rsidP="00EC219C">
      <w:pPr>
        <w:spacing w:before="360" w:after="60" w:line="480" w:lineRule="auto"/>
        <w:ind w:right="567"/>
        <w:jc w:val="both"/>
        <w:rPr>
          <w:rFonts w:ascii="Times New Roman" w:hAnsi="Times New Roman" w:cs="Times New Roman"/>
          <w:sz w:val="24"/>
          <w:szCs w:val="24"/>
        </w:rPr>
      </w:pPr>
      <w:r w:rsidRPr="00472377">
        <w:rPr>
          <w:rFonts w:ascii="Times New Roman" w:hAnsi="Times New Roman" w:cs="Times New Roman"/>
          <w:b/>
          <w:bCs/>
          <w:sz w:val="24"/>
          <w:szCs w:val="24"/>
        </w:rPr>
        <w:t>References</w:t>
      </w:r>
    </w:p>
    <w:p w14:paraId="05F34FE9" w14:textId="5CEAEE14" w:rsidR="00272207" w:rsidRPr="00472377" w:rsidRDefault="00FF20B3" w:rsidP="00EC219C">
      <w:pPr>
        <w:pStyle w:val="References"/>
        <w:jc w:val="both"/>
        <w:rPr>
          <w:color w:val="000000"/>
          <w:shd w:val="clear" w:color="auto" w:fill="FFFFFF"/>
          <w:lang w:val="en-US"/>
        </w:rPr>
      </w:pPr>
      <w:r w:rsidRPr="00472377">
        <w:rPr>
          <w:color w:val="000000"/>
          <w:shd w:val="clear" w:color="auto" w:fill="FFFFFF"/>
          <w:lang w:val="en-US"/>
        </w:rPr>
        <w:t xml:space="preserve">Aljaber, A. 2018. </w:t>
      </w:r>
      <w:r w:rsidR="00D15FC3" w:rsidRPr="00472377">
        <w:rPr>
          <w:color w:val="000000"/>
          <w:shd w:val="clear" w:color="auto" w:fill="FFFFFF"/>
          <w:lang w:val="en-US"/>
        </w:rPr>
        <w:t>“</w:t>
      </w:r>
      <w:r w:rsidRPr="00472377">
        <w:rPr>
          <w:color w:val="000000"/>
          <w:shd w:val="clear" w:color="auto" w:fill="FFFFFF"/>
          <w:lang w:val="en-US"/>
        </w:rPr>
        <w:t>E-learning policy in Saudi Arabia: Challenges and successes.</w:t>
      </w:r>
      <w:r w:rsidR="00D15FC3" w:rsidRPr="00472377">
        <w:rPr>
          <w:color w:val="000000"/>
          <w:shd w:val="clear" w:color="auto" w:fill="FFFFFF"/>
          <w:lang w:val="en-US"/>
        </w:rPr>
        <w:t>”</w:t>
      </w:r>
      <w:r w:rsidR="00037E16" w:rsidRPr="00472377">
        <w:rPr>
          <w:color w:val="000000"/>
          <w:shd w:val="clear" w:color="auto" w:fill="FFFFFF"/>
          <w:lang w:val="en-US"/>
        </w:rPr>
        <w:t xml:space="preserve"> </w:t>
      </w:r>
      <w:r w:rsidRPr="00472377">
        <w:rPr>
          <w:i/>
          <w:iCs/>
          <w:color w:val="000000"/>
          <w:shd w:val="clear" w:color="auto" w:fill="FFFFFF"/>
          <w:lang w:val="en-US"/>
        </w:rPr>
        <w:t>Research in Comparative and International Education</w:t>
      </w:r>
      <w:r w:rsidRPr="00472377">
        <w:rPr>
          <w:color w:val="000000"/>
          <w:shd w:val="clear" w:color="auto" w:fill="FFFFFF"/>
          <w:lang w:val="en-US"/>
        </w:rPr>
        <w:t xml:space="preserve"> 13</w:t>
      </w:r>
      <w:r w:rsidR="00D15FC3" w:rsidRPr="00472377">
        <w:rPr>
          <w:color w:val="000000"/>
          <w:shd w:val="clear" w:color="auto" w:fill="FFFFFF"/>
          <w:lang w:val="en-US"/>
        </w:rPr>
        <w:t xml:space="preserve"> </w:t>
      </w:r>
      <w:r w:rsidRPr="00472377">
        <w:rPr>
          <w:color w:val="000000"/>
          <w:shd w:val="clear" w:color="auto" w:fill="FFFFFF"/>
          <w:lang w:val="en-US"/>
        </w:rPr>
        <w:t>(1)</w:t>
      </w:r>
      <w:r w:rsidR="00D15FC3" w:rsidRPr="00472377">
        <w:rPr>
          <w:color w:val="000000"/>
          <w:shd w:val="clear" w:color="auto" w:fill="FFFFFF"/>
          <w:lang w:val="en-US"/>
        </w:rPr>
        <w:t>:</w:t>
      </w:r>
      <w:r w:rsidR="00D15FC3" w:rsidRPr="00472377" w:rsidDel="00D15FC3">
        <w:rPr>
          <w:color w:val="000000"/>
          <w:shd w:val="clear" w:color="auto" w:fill="FFFFFF"/>
          <w:lang w:val="en-US"/>
        </w:rPr>
        <w:t xml:space="preserve"> </w:t>
      </w:r>
      <w:r w:rsidRPr="00472377">
        <w:rPr>
          <w:color w:val="000000"/>
          <w:shd w:val="clear" w:color="auto" w:fill="FFFFFF"/>
          <w:lang w:val="en-US"/>
        </w:rPr>
        <w:t>176-194.</w:t>
      </w:r>
    </w:p>
    <w:p w14:paraId="17578A81" w14:textId="3FE41F94" w:rsidR="00B25AC6" w:rsidRPr="00472377" w:rsidRDefault="00B25AC6" w:rsidP="00EC219C">
      <w:pPr>
        <w:pStyle w:val="References"/>
        <w:jc w:val="both"/>
        <w:rPr>
          <w:color w:val="000000"/>
          <w:shd w:val="clear" w:color="auto" w:fill="FFFFFF"/>
          <w:lang w:val="en-US"/>
        </w:rPr>
      </w:pPr>
      <w:r w:rsidRPr="00472377">
        <w:rPr>
          <w:color w:val="000000"/>
          <w:shd w:val="clear" w:color="auto" w:fill="FFFFFF"/>
          <w:lang w:val="en-US"/>
        </w:rPr>
        <w:t>Aljeraiwi, A., and W. Sawaftah. 2018. “The Quality of Blended Learning Based on the Use of Blackboard in Teaching Physics at King Saud University: Students</w:t>
      </w:r>
      <w:r w:rsidR="001D531C" w:rsidRPr="00472377">
        <w:rPr>
          <w:color w:val="000000"/>
          <w:shd w:val="clear" w:color="auto" w:fill="FFFFFF"/>
          <w:lang w:val="en-US"/>
        </w:rPr>
        <w:t>’</w:t>
      </w:r>
      <w:r w:rsidRPr="00472377">
        <w:rPr>
          <w:color w:val="000000"/>
          <w:shd w:val="clear" w:color="auto" w:fill="FFFFFF"/>
          <w:lang w:val="en-US"/>
        </w:rPr>
        <w:t xml:space="preserve"> Perceptions.” </w:t>
      </w:r>
      <w:r w:rsidRPr="00472377">
        <w:rPr>
          <w:i/>
          <w:iCs/>
          <w:color w:val="000000"/>
          <w:shd w:val="clear" w:color="auto" w:fill="FFFFFF"/>
          <w:lang w:val="en-US"/>
        </w:rPr>
        <w:t>Journal of Educational &amp; Psychological Sciences</w:t>
      </w:r>
      <w:r w:rsidRPr="00472377">
        <w:rPr>
          <w:color w:val="000000"/>
          <w:shd w:val="clear" w:color="auto" w:fill="FFFFFF"/>
          <w:lang w:val="en-US"/>
        </w:rPr>
        <w:t>, 19(2): 616–646.</w:t>
      </w:r>
    </w:p>
    <w:p w14:paraId="7E09EC0E" w14:textId="2D9C4C41" w:rsidR="00264A77" w:rsidRPr="00472377" w:rsidRDefault="00264A77" w:rsidP="00EC219C">
      <w:pPr>
        <w:pStyle w:val="References"/>
        <w:jc w:val="both"/>
        <w:rPr>
          <w:color w:val="000000"/>
          <w:shd w:val="clear" w:color="auto" w:fill="FFFFFF"/>
          <w:lang w:val="en-US"/>
        </w:rPr>
      </w:pPr>
      <w:bookmarkStart w:id="9" w:name="_Hlk53561234"/>
      <w:r w:rsidRPr="00472377">
        <w:rPr>
          <w:color w:val="000000"/>
          <w:shd w:val="clear" w:color="auto" w:fill="FFFFFF"/>
          <w:lang w:val="en-US"/>
        </w:rPr>
        <w:t xml:space="preserve">Alruwaie, </w:t>
      </w:r>
      <w:bookmarkEnd w:id="9"/>
      <w:r w:rsidRPr="00472377">
        <w:rPr>
          <w:color w:val="000000"/>
          <w:shd w:val="clear" w:color="auto" w:fill="FFFFFF"/>
          <w:lang w:val="en-US"/>
        </w:rPr>
        <w:t>M., R. El-Haddadeh, and V. Weerakkody. 2020.</w:t>
      </w:r>
      <w:r w:rsidR="00037E16" w:rsidRPr="00472377">
        <w:rPr>
          <w:color w:val="000000"/>
          <w:shd w:val="clear" w:color="auto" w:fill="FFFFFF"/>
          <w:lang w:val="en-US"/>
        </w:rPr>
        <w:t xml:space="preserve"> </w:t>
      </w:r>
      <w:r w:rsidRPr="00472377">
        <w:rPr>
          <w:color w:val="000000"/>
          <w:shd w:val="clear" w:color="auto" w:fill="FFFFFF"/>
          <w:lang w:val="en-US"/>
        </w:rPr>
        <w:t>“Citizens</w:t>
      </w:r>
      <w:r w:rsidR="000F1632" w:rsidRPr="00472377">
        <w:rPr>
          <w:color w:val="000000"/>
          <w:shd w:val="clear" w:color="auto" w:fill="FFFFFF"/>
          <w:lang w:val="en-US"/>
        </w:rPr>
        <w:t>’</w:t>
      </w:r>
      <w:r w:rsidRPr="00472377">
        <w:rPr>
          <w:color w:val="000000"/>
          <w:shd w:val="clear" w:color="auto" w:fill="FFFFFF"/>
          <w:lang w:val="en-US"/>
        </w:rPr>
        <w:t xml:space="preserve"> Continuous Use of eGovernment Services: The Role of Self-Efficacy, Outcome Expectations </w:t>
      </w:r>
      <w:r w:rsidR="001D531C" w:rsidRPr="00472377">
        <w:rPr>
          <w:color w:val="000000"/>
          <w:shd w:val="clear" w:color="auto" w:fill="FFFFFF"/>
          <w:lang w:val="en-US"/>
        </w:rPr>
        <w:t>a</w:t>
      </w:r>
      <w:r w:rsidRPr="00472377">
        <w:rPr>
          <w:color w:val="000000"/>
          <w:shd w:val="clear" w:color="auto" w:fill="FFFFFF"/>
          <w:lang w:val="en-US"/>
        </w:rPr>
        <w:t xml:space="preserve">nd Satisfaction.” </w:t>
      </w:r>
      <w:r w:rsidRPr="00472377">
        <w:rPr>
          <w:i/>
          <w:iCs/>
          <w:color w:val="000000"/>
          <w:shd w:val="clear" w:color="auto" w:fill="FFFFFF"/>
          <w:lang w:val="en-US"/>
        </w:rPr>
        <w:t xml:space="preserve">Government Information Quarterly </w:t>
      </w:r>
      <w:r w:rsidRPr="00472377">
        <w:rPr>
          <w:color w:val="000000"/>
          <w:shd w:val="clear" w:color="auto" w:fill="FFFFFF"/>
          <w:lang w:val="en-US"/>
        </w:rPr>
        <w:t xml:space="preserve">37 (3): 101485. </w:t>
      </w:r>
      <w:r w:rsidR="000F1632" w:rsidRPr="00472377">
        <w:rPr>
          <w:color w:val="000000"/>
          <w:shd w:val="clear" w:color="auto" w:fill="FFFFFF"/>
          <w:lang w:val="en-US"/>
        </w:rPr>
        <w:t>D</w:t>
      </w:r>
      <w:r w:rsidRPr="00472377">
        <w:rPr>
          <w:color w:val="000000"/>
          <w:shd w:val="clear" w:color="auto" w:fill="FFFFFF"/>
          <w:lang w:val="en-US"/>
        </w:rPr>
        <w:t>oi:</w:t>
      </w:r>
      <w:r w:rsidRPr="00472377">
        <w:rPr>
          <w:lang w:val="en-US"/>
        </w:rPr>
        <w:t xml:space="preserve"> </w:t>
      </w:r>
      <w:r w:rsidRPr="00472377">
        <w:rPr>
          <w:color w:val="000000"/>
          <w:shd w:val="clear" w:color="auto" w:fill="FFFFFF"/>
          <w:lang w:val="en-US"/>
        </w:rPr>
        <w:t>10.1016/j.giq.2020.101485</w:t>
      </w:r>
    </w:p>
    <w:p w14:paraId="47100969" w14:textId="0CD8FCF5" w:rsidR="00623471" w:rsidRPr="00472377" w:rsidRDefault="00264A77" w:rsidP="00EC219C">
      <w:pPr>
        <w:pStyle w:val="References"/>
        <w:jc w:val="both"/>
        <w:rPr>
          <w:lang w:val="en-US"/>
        </w:rPr>
      </w:pPr>
      <w:r w:rsidRPr="00472377">
        <w:rPr>
          <w:color w:val="000000"/>
          <w:shd w:val="clear" w:color="auto" w:fill="FFFFFF"/>
          <w:lang w:val="en-US"/>
        </w:rPr>
        <w:t xml:space="preserve">Alsabawy, A., </w:t>
      </w:r>
      <w:r w:rsidR="000F1632" w:rsidRPr="00472377">
        <w:rPr>
          <w:color w:val="000000"/>
          <w:shd w:val="clear" w:color="auto" w:fill="FFFFFF"/>
          <w:lang w:val="en-US"/>
        </w:rPr>
        <w:t xml:space="preserve">A. </w:t>
      </w:r>
      <w:r w:rsidRPr="00472377">
        <w:rPr>
          <w:color w:val="000000"/>
          <w:shd w:val="clear" w:color="auto" w:fill="FFFFFF"/>
          <w:lang w:val="en-US"/>
        </w:rPr>
        <w:t xml:space="preserve">Cater-Steel, and </w:t>
      </w:r>
      <w:r w:rsidR="000F1632" w:rsidRPr="00472377">
        <w:rPr>
          <w:color w:val="000000"/>
          <w:shd w:val="clear" w:color="auto" w:fill="FFFFFF"/>
          <w:lang w:val="en-US"/>
        </w:rPr>
        <w:t xml:space="preserve">J. </w:t>
      </w:r>
      <w:r w:rsidRPr="00472377">
        <w:rPr>
          <w:color w:val="000000"/>
          <w:shd w:val="clear" w:color="auto" w:fill="FFFFFF"/>
          <w:lang w:val="en-US"/>
        </w:rPr>
        <w:t>Soar</w:t>
      </w:r>
      <w:r w:rsidR="000F1632" w:rsidRPr="00472377">
        <w:rPr>
          <w:color w:val="000000"/>
          <w:shd w:val="clear" w:color="auto" w:fill="FFFFFF"/>
          <w:lang w:val="en-US"/>
        </w:rPr>
        <w:t>.</w:t>
      </w:r>
      <w:r w:rsidRPr="00472377">
        <w:rPr>
          <w:color w:val="000000"/>
          <w:shd w:val="clear" w:color="auto" w:fill="FFFFFF"/>
          <w:lang w:val="en-US"/>
        </w:rPr>
        <w:t xml:space="preserve"> 2016. </w:t>
      </w:r>
      <w:r w:rsidR="000F1632" w:rsidRPr="00472377">
        <w:rPr>
          <w:color w:val="000000"/>
          <w:shd w:val="clear" w:color="auto" w:fill="FFFFFF"/>
          <w:lang w:val="en-US"/>
        </w:rPr>
        <w:t>“</w:t>
      </w:r>
      <w:r w:rsidRPr="00472377">
        <w:rPr>
          <w:color w:val="000000"/>
          <w:shd w:val="clear" w:color="auto" w:fill="FFFFFF"/>
          <w:lang w:val="en-US"/>
        </w:rPr>
        <w:t>Determinants of perceived usefulness of e-learning systems.</w:t>
      </w:r>
      <w:r w:rsidR="000F1632" w:rsidRPr="00472377">
        <w:rPr>
          <w:color w:val="000000"/>
          <w:shd w:val="clear" w:color="auto" w:fill="FFFFFF"/>
          <w:lang w:val="en-US"/>
        </w:rPr>
        <w:t>”</w:t>
      </w:r>
      <w:r w:rsidR="00037E16" w:rsidRPr="00472377">
        <w:rPr>
          <w:color w:val="000000"/>
          <w:shd w:val="clear" w:color="auto" w:fill="FFFFFF"/>
          <w:lang w:val="en-US"/>
        </w:rPr>
        <w:t xml:space="preserve"> </w:t>
      </w:r>
      <w:r w:rsidRPr="00472377">
        <w:rPr>
          <w:i/>
          <w:iCs/>
          <w:color w:val="000000"/>
          <w:shd w:val="clear" w:color="auto" w:fill="FFFFFF"/>
          <w:lang w:val="en-US"/>
        </w:rPr>
        <w:t>Computers in Human Behavior</w:t>
      </w:r>
      <w:r w:rsidRPr="00472377">
        <w:rPr>
          <w:color w:val="000000"/>
          <w:shd w:val="clear" w:color="auto" w:fill="FFFFFF"/>
          <w:lang w:val="en-US"/>
        </w:rPr>
        <w:t xml:space="preserve"> 64</w:t>
      </w:r>
      <w:r w:rsidR="000F1632" w:rsidRPr="00472377">
        <w:rPr>
          <w:color w:val="000000"/>
          <w:shd w:val="clear" w:color="auto" w:fill="FFFFFF"/>
          <w:lang w:val="en-US"/>
        </w:rPr>
        <w:t>:</w:t>
      </w:r>
      <w:r w:rsidR="000F1632" w:rsidRPr="00472377" w:rsidDel="000F1632">
        <w:rPr>
          <w:color w:val="000000"/>
          <w:shd w:val="clear" w:color="auto" w:fill="FFFFFF"/>
          <w:lang w:val="en-US"/>
        </w:rPr>
        <w:t xml:space="preserve"> </w:t>
      </w:r>
      <w:r w:rsidRPr="00472377">
        <w:rPr>
          <w:color w:val="000000"/>
          <w:shd w:val="clear" w:color="auto" w:fill="FFFFFF"/>
          <w:lang w:val="en-US"/>
        </w:rPr>
        <w:t>843</w:t>
      </w:r>
      <w:r w:rsidR="000F1632" w:rsidRPr="00472377">
        <w:rPr>
          <w:color w:val="000000"/>
          <w:shd w:val="clear" w:color="auto" w:fill="FFFFFF"/>
          <w:lang w:val="en-US"/>
        </w:rPr>
        <w:t>–</w:t>
      </w:r>
      <w:r w:rsidRPr="00472377">
        <w:rPr>
          <w:color w:val="000000"/>
          <w:shd w:val="clear" w:color="auto" w:fill="FFFFFF"/>
          <w:lang w:val="en-US"/>
        </w:rPr>
        <w:t>858.</w:t>
      </w:r>
    </w:p>
    <w:p w14:paraId="3D852B4B" w14:textId="60262B22" w:rsidR="0046118C" w:rsidRPr="00472377" w:rsidRDefault="00C249D6" w:rsidP="00EC219C">
      <w:pPr>
        <w:pStyle w:val="References"/>
        <w:jc w:val="both"/>
        <w:rPr>
          <w:lang w:val="en-US"/>
        </w:rPr>
      </w:pPr>
      <w:r w:rsidRPr="00472377">
        <w:rPr>
          <w:lang w:val="en-US"/>
        </w:rPr>
        <w:t>Bandura, A. 1977</w:t>
      </w:r>
      <w:r w:rsidR="0046118C" w:rsidRPr="00472377">
        <w:rPr>
          <w:lang w:val="en-US"/>
        </w:rPr>
        <w:t>a</w:t>
      </w:r>
      <w:r w:rsidRPr="00472377">
        <w:rPr>
          <w:lang w:val="en-US"/>
        </w:rPr>
        <w:t xml:space="preserve">. </w:t>
      </w:r>
      <w:r w:rsidR="00EC7D71" w:rsidRPr="00472377">
        <w:rPr>
          <w:lang w:val="en-US"/>
        </w:rPr>
        <w:t>“</w:t>
      </w:r>
      <w:r w:rsidRPr="00472377">
        <w:rPr>
          <w:lang w:val="en-US"/>
        </w:rPr>
        <w:t>Self-efficacy: Toward a Unifying Theory of Behavioural Change.”</w:t>
      </w:r>
      <w:r w:rsidR="008677F7" w:rsidRPr="00472377">
        <w:rPr>
          <w:i/>
          <w:iCs/>
          <w:lang w:val="en-US"/>
        </w:rPr>
        <w:t xml:space="preserve"> </w:t>
      </w:r>
      <w:r w:rsidRPr="00472377">
        <w:rPr>
          <w:i/>
          <w:iCs/>
          <w:lang w:val="en-US"/>
        </w:rPr>
        <w:t>Psychological Review</w:t>
      </w:r>
      <w:r w:rsidRPr="00472377">
        <w:rPr>
          <w:lang w:val="en-US"/>
        </w:rPr>
        <w:t xml:space="preserve"> 84</w:t>
      </w:r>
      <w:r w:rsidR="00D13C9A" w:rsidRPr="00472377">
        <w:rPr>
          <w:lang w:val="en-US"/>
        </w:rPr>
        <w:t xml:space="preserve"> (2):</w:t>
      </w:r>
      <w:r w:rsidRPr="00472377">
        <w:rPr>
          <w:lang w:val="en-US"/>
        </w:rPr>
        <w:t xml:space="preserve"> 191–215.</w:t>
      </w:r>
    </w:p>
    <w:p w14:paraId="6D59819C" w14:textId="60F68F0F" w:rsidR="00C249D6" w:rsidRPr="00472377" w:rsidRDefault="0046118C" w:rsidP="00EC219C">
      <w:pPr>
        <w:pStyle w:val="References"/>
        <w:jc w:val="both"/>
        <w:rPr>
          <w:lang w:val="en-US"/>
        </w:rPr>
      </w:pPr>
      <w:r w:rsidRPr="00472377">
        <w:rPr>
          <w:color w:val="121212"/>
          <w:lang w:val="en-US"/>
        </w:rPr>
        <w:t>Bandura, A. 1977b.</w:t>
      </w:r>
      <w:r w:rsidR="00037E16" w:rsidRPr="00472377">
        <w:rPr>
          <w:rStyle w:val="Emphasis"/>
          <w:color w:val="121212"/>
          <w:lang w:val="en-US"/>
        </w:rPr>
        <w:t xml:space="preserve"> </w:t>
      </w:r>
      <w:r w:rsidRPr="00472377">
        <w:rPr>
          <w:rStyle w:val="Emphasis"/>
          <w:color w:val="121212"/>
          <w:lang w:val="en-US"/>
        </w:rPr>
        <w:t>Social Learning Theory</w:t>
      </w:r>
      <w:r w:rsidRPr="00472377">
        <w:rPr>
          <w:color w:val="121212"/>
          <w:lang w:val="en-US"/>
        </w:rPr>
        <w:t>. Englewood Cliffs, NJ: Prentice-Hall.</w:t>
      </w:r>
    </w:p>
    <w:p w14:paraId="26C883B4" w14:textId="7CAC6BBA" w:rsidR="00B25AC6" w:rsidRDefault="002D5058" w:rsidP="00EC219C">
      <w:pPr>
        <w:pStyle w:val="References"/>
        <w:jc w:val="both"/>
        <w:rPr>
          <w:i/>
          <w:iCs/>
          <w:color w:val="121212"/>
          <w:lang w:val="en-US"/>
        </w:rPr>
      </w:pPr>
      <w:r w:rsidRPr="00472377">
        <w:rPr>
          <w:color w:val="121212"/>
          <w:lang w:val="en-US"/>
        </w:rPr>
        <w:t>Bandura, A. 1986.</w:t>
      </w:r>
      <w:r w:rsidR="00037E16" w:rsidRPr="00472377">
        <w:rPr>
          <w:color w:val="121212"/>
          <w:lang w:val="en-US"/>
        </w:rPr>
        <w:t xml:space="preserve"> </w:t>
      </w:r>
      <w:r w:rsidRPr="00472377">
        <w:rPr>
          <w:rStyle w:val="Emphasis"/>
          <w:color w:val="121212"/>
          <w:lang w:val="en-US"/>
        </w:rPr>
        <w:t xml:space="preserve">Social </w:t>
      </w:r>
      <w:r w:rsidR="00D47D3B" w:rsidRPr="00472377">
        <w:rPr>
          <w:rStyle w:val="Emphasis"/>
          <w:color w:val="121212"/>
          <w:lang w:val="en-US"/>
        </w:rPr>
        <w:t>F</w:t>
      </w:r>
      <w:r w:rsidRPr="00472377">
        <w:rPr>
          <w:rStyle w:val="Emphasis"/>
          <w:color w:val="121212"/>
          <w:lang w:val="en-US"/>
        </w:rPr>
        <w:t xml:space="preserve">oundations of </w:t>
      </w:r>
      <w:r w:rsidR="00D47D3B" w:rsidRPr="00472377">
        <w:rPr>
          <w:rStyle w:val="Emphasis"/>
          <w:color w:val="121212"/>
          <w:lang w:val="en-US"/>
        </w:rPr>
        <w:t>T</w:t>
      </w:r>
      <w:r w:rsidRPr="00472377">
        <w:rPr>
          <w:rStyle w:val="Emphasis"/>
          <w:color w:val="121212"/>
          <w:lang w:val="en-US"/>
        </w:rPr>
        <w:t xml:space="preserve">hought and </w:t>
      </w:r>
      <w:r w:rsidR="00D47D3B" w:rsidRPr="00472377">
        <w:rPr>
          <w:rStyle w:val="Emphasis"/>
          <w:color w:val="121212"/>
          <w:lang w:val="en-US"/>
        </w:rPr>
        <w:t>A</w:t>
      </w:r>
      <w:r w:rsidRPr="00472377">
        <w:rPr>
          <w:rStyle w:val="Emphasis"/>
          <w:color w:val="121212"/>
          <w:lang w:val="en-US"/>
        </w:rPr>
        <w:t xml:space="preserve">ction: A </w:t>
      </w:r>
      <w:r w:rsidR="00D47D3B" w:rsidRPr="00472377">
        <w:rPr>
          <w:rStyle w:val="Emphasis"/>
          <w:color w:val="121212"/>
          <w:lang w:val="en-US"/>
        </w:rPr>
        <w:t>S</w:t>
      </w:r>
      <w:r w:rsidRPr="00472377">
        <w:rPr>
          <w:rStyle w:val="Emphasis"/>
          <w:color w:val="121212"/>
          <w:lang w:val="en-US"/>
        </w:rPr>
        <w:t xml:space="preserve">ocial </w:t>
      </w:r>
      <w:r w:rsidR="00D47D3B" w:rsidRPr="00472377">
        <w:rPr>
          <w:rStyle w:val="Emphasis"/>
          <w:color w:val="121212"/>
          <w:lang w:val="en-US"/>
        </w:rPr>
        <w:t>C</w:t>
      </w:r>
      <w:r w:rsidRPr="00472377">
        <w:rPr>
          <w:rStyle w:val="Emphasis"/>
          <w:color w:val="121212"/>
          <w:lang w:val="en-US"/>
        </w:rPr>
        <w:t xml:space="preserve">ognitive </w:t>
      </w:r>
      <w:r w:rsidR="00D47D3B" w:rsidRPr="00472377">
        <w:rPr>
          <w:rStyle w:val="Emphasis"/>
          <w:color w:val="121212"/>
          <w:lang w:val="en-US"/>
        </w:rPr>
        <w:t>T</w:t>
      </w:r>
      <w:r w:rsidRPr="00472377">
        <w:rPr>
          <w:rStyle w:val="Emphasis"/>
          <w:color w:val="121212"/>
          <w:lang w:val="en-US"/>
        </w:rPr>
        <w:t>heory</w:t>
      </w:r>
      <w:r w:rsidRPr="00472377">
        <w:rPr>
          <w:i/>
          <w:iCs/>
          <w:color w:val="121212"/>
          <w:lang w:val="en-US"/>
        </w:rPr>
        <w:t xml:space="preserve">. </w:t>
      </w:r>
      <w:r w:rsidR="00442192" w:rsidRPr="00472377">
        <w:rPr>
          <w:color w:val="121212"/>
          <w:lang w:val="en-US"/>
        </w:rPr>
        <w:t xml:space="preserve">Upper Saddle River, NJ: </w:t>
      </w:r>
      <w:r w:rsidRPr="00472377">
        <w:rPr>
          <w:color w:val="121212"/>
          <w:lang w:val="en-US"/>
        </w:rPr>
        <w:t>Prentice-Hall</w:t>
      </w:r>
      <w:r w:rsidRPr="00472377">
        <w:rPr>
          <w:i/>
          <w:iCs/>
          <w:color w:val="121212"/>
          <w:lang w:val="en-US"/>
        </w:rPr>
        <w:t>.</w:t>
      </w:r>
    </w:p>
    <w:p w14:paraId="7DADAC1D" w14:textId="64F9E58B" w:rsidR="0029191C" w:rsidRDefault="0029191C" w:rsidP="00EC219C">
      <w:pPr>
        <w:pStyle w:val="References"/>
        <w:jc w:val="both"/>
        <w:rPr>
          <w:i/>
          <w:iCs/>
          <w:color w:val="121212"/>
          <w:lang w:val="en-US"/>
        </w:rPr>
      </w:pPr>
    </w:p>
    <w:p w14:paraId="61E8004D" w14:textId="2CB96E49" w:rsidR="0029191C" w:rsidRDefault="0029191C" w:rsidP="0029191C">
      <w:pPr>
        <w:pStyle w:val="References"/>
        <w:jc w:val="both"/>
        <w:rPr>
          <w:iCs/>
          <w:color w:val="121212"/>
          <w:lang w:val="en-US"/>
        </w:rPr>
      </w:pPr>
      <w:r w:rsidRPr="0029191C">
        <w:rPr>
          <w:iCs/>
          <w:color w:val="121212"/>
        </w:rPr>
        <w:t xml:space="preserve">Bates, A. (1997, June). </w:t>
      </w:r>
      <w:r w:rsidRPr="0029191C">
        <w:rPr>
          <w:i/>
          <w:iCs/>
          <w:color w:val="121212"/>
        </w:rPr>
        <w:t>Restructuring the University for Technological Change</w:t>
      </w:r>
      <w:r w:rsidRPr="0029191C">
        <w:rPr>
          <w:iCs/>
          <w:color w:val="121212"/>
        </w:rPr>
        <w:t xml:space="preserve">. The Carnegie Foundation for the Advancement of Teaching. Paper presented at what kind of university? Carnegie Foundation for the Advancement of Teaching, London, </w:t>
      </w:r>
      <w:r w:rsidRPr="0029191C">
        <w:rPr>
          <w:iCs/>
          <w:color w:val="121212"/>
          <w:lang w:val="en-US"/>
        </w:rPr>
        <w:t>England.</w:t>
      </w:r>
    </w:p>
    <w:p w14:paraId="60C8A9E1" w14:textId="77777777" w:rsidR="009A60C7" w:rsidRPr="0029191C" w:rsidRDefault="009A60C7" w:rsidP="0029191C">
      <w:pPr>
        <w:pStyle w:val="References"/>
        <w:jc w:val="both"/>
        <w:rPr>
          <w:iCs/>
          <w:color w:val="121212"/>
          <w:lang w:val="en-US"/>
        </w:rPr>
      </w:pPr>
    </w:p>
    <w:p w14:paraId="42EA571D" w14:textId="2D1D1EE1" w:rsidR="00162547" w:rsidRDefault="002D5058" w:rsidP="00EC219C">
      <w:pPr>
        <w:pStyle w:val="References"/>
        <w:jc w:val="both"/>
        <w:rPr>
          <w:lang w:val="en-US"/>
        </w:rPr>
      </w:pPr>
      <w:r w:rsidRPr="00472377">
        <w:rPr>
          <w:lang w:val="en-US"/>
        </w:rPr>
        <w:t xml:space="preserve">Bhattacherjee, A., </w:t>
      </w:r>
      <w:r w:rsidR="000F4A4D" w:rsidRPr="00472377">
        <w:rPr>
          <w:lang w:val="en-US"/>
        </w:rPr>
        <w:t>and G.</w:t>
      </w:r>
      <w:r w:rsidRPr="00472377">
        <w:rPr>
          <w:lang w:val="en-US"/>
        </w:rPr>
        <w:t xml:space="preserve"> Premkumar. 2004. </w:t>
      </w:r>
      <w:r w:rsidR="000F4A4D" w:rsidRPr="00472377">
        <w:rPr>
          <w:lang w:val="en-US"/>
        </w:rPr>
        <w:t>“</w:t>
      </w:r>
      <w:r w:rsidRPr="00472377">
        <w:rPr>
          <w:lang w:val="en-US"/>
        </w:rPr>
        <w:t xml:space="preserve">Understanding </w:t>
      </w:r>
      <w:r w:rsidR="000F4A4D" w:rsidRPr="00472377">
        <w:rPr>
          <w:lang w:val="en-US"/>
        </w:rPr>
        <w:t>C</w:t>
      </w:r>
      <w:r w:rsidRPr="00472377">
        <w:rPr>
          <w:lang w:val="en-US"/>
        </w:rPr>
        <w:t xml:space="preserve">hanges in </w:t>
      </w:r>
      <w:r w:rsidR="000F4A4D" w:rsidRPr="00472377">
        <w:rPr>
          <w:lang w:val="en-US"/>
        </w:rPr>
        <w:t>B</w:t>
      </w:r>
      <w:r w:rsidRPr="00472377">
        <w:rPr>
          <w:lang w:val="en-US"/>
        </w:rPr>
        <w:t xml:space="preserve">elief and </w:t>
      </w:r>
      <w:r w:rsidR="000F4A4D" w:rsidRPr="00472377">
        <w:rPr>
          <w:lang w:val="en-US"/>
        </w:rPr>
        <w:t>A</w:t>
      </w:r>
      <w:r w:rsidRPr="00472377">
        <w:rPr>
          <w:lang w:val="en-US"/>
        </w:rPr>
        <w:t xml:space="preserve">ttitude </w:t>
      </w:r>
      <w:r w:rsidR="000F4A4D" w:rsidRPr="00472377">
        <w:rPr>
          <w:lang w:val="en-US"/>
        </w:rPr>
        <w:t>T</w:t>
      </w:r>
      <w:r w:rsidRPr="00472377">
        <w:rPr>
          <w:lang w:val="en-US"/>
        </w:rPr>
        <w:t xml:space="preserve">oward </w:t>
      </w:r>
      <w:r w:rsidR="000F4A4D" w:rsidRPr="00472377">
        <w:rPr>
          <w:lang w:val="en-US"/>
        </w:rPr>
        <w:t>I</w:t>
      </w:r>
      <w:r w:rsidRPr="00472377">
        <w:rPr>
          <w:lang w:val="en-US"/>
        </w:rPr>
        <w:t xml:space="preserve">nformation </w:t>
      </w:r>
      <w:r w:rsidR="000F4A4D" w:rsidRPr="00472377">
        <w:rPr>
          <w:lang w:val="en-US"/>
        </w:rPr>
        <w:t>T</w:t>
      </w:r>
      <w:r w:rsidRPr="00472377">
        <w:rPr>
          <w:lang w:val="en-US"/>
        </w:rPr>
        <w:t xml:space="preserve">echnology </w:t>
      </w:r>
      <w:r w:rsidR="000F4A4D" w:rsidRPr="00472377">
        <w:rPr>
          <w:lang w:val="en-US"/>
        </w:rPr>
        <w:t>U</w:t>
      </w:r>
      <w:r w:rsidRPr="00472377">
        <w:rPr>
          <w:lang w:val="en-US"/>
        </w:rPr>
        <w:t xml:space="preserve">sage: A </w:t>
      </w:r>
      <w:r w:rsidR="000F4A4D" w:rsidRPr="00472377">
        <w:rPr>
          <w:lang w:val="en-US"/>
        </w:rPr>
        <w:t>T</w:t>
      </w:r>
      <w:r w:rsidRPr="00472377">
        <w:rPr>
          <w:lang w:val="en-US"/>
        </w:rPr>
        <w:t xml:space="preserve">heoretical </w:t>
      </w:r>
      <w:r w:rsidR="000F4A4D" w:rsidRPr="00472377">
        <w:rPr>
          <w:lang w:val="en-US"/>
        </w:rPr>
        <w:t>M</w:t>
      </w:r>
      <w:r w:rsidRPr="00472377">
        <w:rPr>
          <w:lang w:val="en-US"/>
        </w:rPr>
        <w:t xml:space="preserve">odel and </w:t>
      </w:r>
      <w:r w:rsidR="000F4A4D" w:rsidRPr="00472377">
        <w:rPr>
          <w:lang w:val="en-US"/>
        </w:rPr>
        <w:t>L</w:t>
      </w:r>
      <w:r w:rsidRPr="00472377">
        <w:rPr>
          <w:lang w:val="en-US"/>
        </w:rPr>
        <w:t xml:space="preserve">ongitudinal </w:t>
      </w:r>
      <w:r w:rsidR="000F4A4D" w:rsidRPr="00472377">
        <w:rPr>
          <w:lang w:val="en-US"/>
        </w:rPr>
        <w:t>T</w:t>
      </w:r>
      <w:r w:rsidRPr="00472377">
        <w:rPr>
          <w:lang w:val="en-US"/>
        </w:rPr>
        <w:t>est.</w:t>
      </w:r>
      <w:r w:rsidR="000F4A4D" w:rsidRPr="00472377">
        <w:rPr>
          <w:lang w:val="en-US"/>
        </w:rPr>
        <w:t>”</w:t>
      </w:r>
      <w:r w:rsidRPr="00472377">
        <w:rPr>
          <w:lang w:val="en-US"/>
        </w:rPr>
        <w:t xml:space="preserve"> </w:t>
      </w:r>
      <w:r w:rsidRPr="00472377">
        <w:rPr>
          <w:i/>
          <w:iCs/>
          <w:lang w:val="en-US"/>
        </w:rPr>
        <w:t>MIS Quarterly</w:t>
      </w:r>
      <w:r w:rsidRPr="00472377">
        <w:rPr>
          <w:lang w:val="en-US"/>
        </w:rPr>
        <w:t xml:space="preserve"> 28</w:t>
      </w:r>
      <w:r w:rsidR="001A11EB" w:rsidRPr="00472377">
        <w:rPr>
          <w:lang w:val="en-US"/>
        </w:rPr>
        <w:t xml:space="preserve"> </w:t>
      </w:r>
      <w:r w:rsidRPr="00472377">
        <w:rPr>
          <w:lang w:val="en-US"/>
        </w:rPr>
        <w:t>(2)</w:t>
      </w:r>
      <w:r w:rsidR="001A11EB" w:rsidRPr="00472377">
        <w:rPr>
          <w:lang w:val="en-US"/>
        </w:rPr>
        <w:t>:</w:t>
      </w:r>
      <w:r w:rsidRPr="00472377">
        <w:rPr>
          <w:lang w:val="en-US"/>
        </w:rPr>
        <w:t xml:space="preserve"> 229–254.</w:t>
      </w:r>
    </w:p>
    <w:p w14:paraId="513662D2" w14:textId="67126953" w:rsidR="009A60C7" w:rsidRDefault="009A60C7" w:rsidP="00EC219C">
      <w:pPr>
        <w:pStyle w:val="References"/>
        <w:jc w:val="both"/>
        <w:rPr>
          <w:lang w:val="en-US"/>
        </w:rPr>
      </w:pPr>
    </w:p>
    <w:p w14:paraId="485F7150" w14:textId="3E547EC7" w:rsidR="009A60C7" w:rsidRPr="009A60C7" w:rsidRDefault="009A60C7" w:rsidP="009A60C7">
      <w:pPr>
        <w:autoSpaceDE w:val="0"/>
        <w:autoSpaceDN w:val="0"/>
        <w:adjustRightInd w:val="0"/>
        <w:spacing w:after="0" w:line="360" w:lineRule="auto"/>
        <w:rPr>
          <w:rFonts w:ascii="Times New Roman" w:hAnsi="Times New Roman" w:cs="Times New Roman"/>
          <w:sz w:val="24"/>
          <w:szCs w:val="24"/>
        </w:rPr>
      </w:pPr>
      <w:r w:rsidRPr="009A60C7">
        <w:rPr>
          <w:rFonts w:ascii="Times New Roman" w:hAnsi="Times New Roman" w:cs="Times New Roman"/>
          <w:sz w:val="24"/>
          <w:szCs w:val="24"/>
          <w:lang w:val="en-GB"/>
        </w:rPr>
        <w:t xml:space="preserve">Bhuasiri, W., Xaymoungkhoun, O., Zo, H., Rho, J. J. and Ciganek, A. P. (2012), </w:t>
      </w:r>
      <w:r w:rsidRPr="009A60C7">
        <w:rPr>
          <w:rFonts w:ascii="Times New Roman" w:hAnsi="Times New Roman" w:cs="Times New Roman"/>
          <w:i/>
          <w:sz w:val="24"/>
          <w:szCs w:val="24"/>
          <w:lang w:val="en-GB"/>
        </w:rPr>
        <w:t>Critical success factors for e-learning in developing countries: A Comparative analysis between ICT experts and faculty</w:t>
      </w:r>
      <w:r w:rsidRPr="009A60C7">
        <w:rPr>
          <w:rFonts w:ascii="Times New Roman" w:hAnsi="Times New Roman" w:cs="Times New Roman"/>
          <w:sz w:val="24"/>
          <w:szCs w:val="24"/>
          <w:lang w:val="en-GB"/>
        </w:rPr>
        <w:t xml:space="preserve">. </w:t>
      </w:r>
      <w:r w:rsidRPr="009A60C7">
        <w:rPr>
          <w:rFonts w:ascii="Times New Roman" w:hAnsi="Times New Roman" w:cs="Times New Roman"/>
          <w:i/>
          <w:iCs/>
          <w:sz w:val="24"/>
          <w:szCs w:val="24"/>
          <w:lang w:val="en-GB"/>
        </w:rPr>
        <w:t>Computers &amp; Education, 58</w:t>
      </w:r>
      <w:r w:rsidRPr="009A60C7">
        <w:rPr>
          <w:rFonts w:ascii="Times New Roman" w:hAnsi="Times New Roman" w:cs="Times New Roman"/>
          <w:sz w:val="24"/>
          <w:szCs w:val="24"/>
          <w:lang w:val="en-GB"/>
        </w:rPr>
        <w:t>(2), 843</w:t>
      </w:r>
      <w:r w:rsidRPr="009A60C7">
        <w:rPr>
          <w:rFonts w:ascii="Times New Roman" w:eastAsia="TimesNewRomanPSMT" w:hAnsi="Times New Roman" w:cs="Times New Roman"/>
          <w:sz w:val="24"/>
          <w:szCs w:val="24"/>
          <w:lang w:val="en-GB"/>
        </w:rPr>
        <w:t>–</w:t>
      </w:r>
      <w:r w:rsidRPr="009A60C7">
        <w:rPr>
          <w:rFonts w:ascii="Times New Roman" w:hAnsi="Times New Roman" w:cs="Times New Roman"/>
          <w:sz w:val="24"/>
          <w:szCs w:val="24"/>
          <w:lang w:val="en-GB"/>
        </w:rPr>
        <w:t>855.</w:t>
      </w:r>
    </w:p>
    <w:p w14:paraId="6B326F50" w14:textId="33455240" w:rsidR="009A60C7" w:rsidRPr="009A60C7" w:rsidRDefault="009A60C7" w:rsidP="009A60C7">
      <w:pPr>
        <w:pStyle w:val="References"/>
        <w:jc w:val="both"/>
      </w:pPr>
    </w:p>
    <w:p w14:paraId="0571219E" w14:textId="77777777" w:rsidR="009A60C7" w:rsidRPr="00472377" w:rsidRDefault="009A60C7" w:rsidP="009A60C7">
      <w:pPr>
        <w:pStyle w:val="References"/>
        <w:jc w:val="both"/>
        <w:rPr>
          <w:lang w:val="en-US"/>
        </w:rPr>
      </w:pPr>
    </w:p>
    <w:p w14:paraId="07145769" w14:textId="1E4455C7" w:rsidR="002D5058" w:rsidRPr="00472377" w:rsidRDefault="00162547" w:rsidP="00EC219C">
      <w:pPr>
        <w:pStyle w:val="References"/>
        <w:jc w:val="both"/>
        <w:rPr>
          <w:lang w:val="en-US"/>
        </w:rPr>
      </w:pPr>
      <w:r w:rsidRPr="00472377">
        <w:rPr>
          <w:lang w:val="en-US"/>
        </w:rPr>
        <w:t xml:space="preserve">Cantoni, V., M. Cellario, and M. Porta. 2004. “Perspectives and Challenges in e-Learning: Towards Natural Interaction Paradigms.” </w:t>
      </w:r>
      <w:r w:rsidRPr="00472377">
        <w:rPr>
          <w:i/>
          <w:iCs/>
          <w:lang w:val="en-US"/>
        </w:rPr>
        <w:t>Journal of Visual Languages and Computing</w:t>
      </w:r>
      <w:r w:rsidRPr="00472377">
        <w:rPr>
          <w:lang w:val="en-US"/>
        </w:rPr>
        <w:t xml:space="preserve"> 15 (5): 333–345.</w:t>
      </w:r>
    </w:p>
    <w:p w14:paraId="26ED2C8B" w14:textId="51F46BE8" w:rsidR="002D5058" w:rsidRPr="00472377" w:rsidRDefault="002D5058" w:rsidP="00EC219C">
      <w:pPr>
        <w:pStyle w:val="References"/>
        <w:jc w:val="both"/>
        <w:rPr>
          <w:lang w:val="en-US"/>
        </w:rPr>
      </w:pPr>
      <w:r w:rsidRPr="00472377">
        <w:rPr>
          <w:lang w:val="en-US"/>
        </w:rPr>
        <w:t xml:space="preserve">Chan, F. K. Y., </w:t>
      </w:r>
      <w:r w:rsidR="00816FB3" w:rsidRPr="00472377">
        <w:rPr>
          <w:lang w:val="en-US"/>
        </w:rPr>
        <w:t xml:space="preserve">J. Y. L. </w:t>
      </w:r>
      <w:r w:rsidRPr="00472377">
        <w:rPr>
          <w:lang w:val="en-US"/>
        </w:rPr>
        <w:t xml:space="preserve">Thong, </w:t>
      </w:r>
      <w:r w:rsidR="00816FB3" w:rsidRPr="00472377">
        <w:rPr>
          <w:lang w:val="en-US"/>
        </w:rPr>
        <w:t xml:space="preserve">V. </w:t>
      </w:r>
      <w:r w:rsidRPr="00472377">
        <w:rPr>
          <w:lang w:val="en-US"/>
        </w:rPr>
        <w:t xml:space="preserve">Venkatesh, </w:t>
      </w:r>
      <w:r w:rsidR="00816FB3" w:rsidRPr="00472377">
        <w:rPr>
          <w:lang w:val="en-US"/>
        </w:rPr>
        <w:t xml:space="preserve">S. A. </w:t>
      </w:r>
      <w:r w:rsidRPr="00472377">
        <w:rPr>
          <w:lang w:val="en-US"/>
        </w:rPr>
        <w:t>Brown,</w:t>
      </w:r>
      <w:r w:rsidR="00816FB3" w:rsidRPr="00472377">
        <w:rPr>
          <w:lang w:val="en-US"/>
        </w:rPr>
        <w:t xml:space="preserve"> P. J. H.</w:t>
      </w:r>
      <w:r w:rsidRPr="00472377">
        <w:rPr>
          <w:lang w:val="en-US"/>
        </w:rPr>
        <w:t xml:space="preserve"> Hu, </w:t>
      </w:r>
      <w:r w:rsidR="00816FB3" w:rsidRPr="00472377">
        <w:rPr>
          <w:lang w:val="en-US"/>
        </w:rPr>
        <w:t>and K. Y.</w:t>
      </w:r>
      <w:r w:rsidRPr="00472377">
        <w:rPr>
          <w:lang w:val="en-US"/>
        </w:rPr>
        <w:t xml:space="preserve"> Tam. 2010. </w:t>
      </w:r>
      <w:r w:rsidR="00816FB3" w:rsidRPr="00472377">
        <w:rPr>
          <w:lang w:val="en-US"/>
        </w:rPr>
        <w:t>“</w:t>
      </w:r>
      <w:r w:rsidRPr="00472377">
        <w:rPr>
          <w:lang w:val="en-US"/>
        </w:rPr>
        <w:t xml:space="preserve">Modeling </w:t>
      </w:r>
      <w:r w:rsidR="00816FB3" w:rsidRPr="00472377">
        <w:rPr>
          <w:lang w:val="en-US"/>
        </w:rPr>
        <w:t>C</w:t>
      </w:r>
      <w:r w:rsidRPr="00472377">
        <w:rPr>
          <w:lang w:val="en-US"/>
        </w:rPr>
        <w:t xml:space="preserve">itizen </w:t>
      </w:r>
      <w:r w:rsidR="00816FB3" w:rsidRPr="00472377">
        <w:rPr>
          <w:lang w:val="en-US"/>
        </w:rPr>
        <w:t>S</w:t>
      </w:r>
      <w:r w:rsidRPr="00472377">
        <w:rPr>
          <w:lang w:val="en-US"/>
        </w:rPr>
        <w:t xml:space="preserve">atisfaction with </w:t>
      </w:r>
      <w:r w:rsidR="00816FB3" w:rsidRPr="00472377">
        <w:rPr>
          <w:lang w:val="en-US"/>
        </w:rPr>
        <w:t>M</w:t>
      </w:r>
      <w:r w:rsidRPr="00472377">
        <w:rPr>
          <w:lang w:val="en-US"/>
        </w:rPr>
        <w:t xml:space="preserve">andatory </w:t>
      </w:r>
      <w:r w:rsidR="00816FB3" w:rsidRPr="00472377">
        <w:rPr>
          <w:lang w:val="en-US"/>
        </w:rPr>
        <w:t>A</w:t>
      </w:r>
      <w:r w:rsidRPr="00472377">
        <w:rPr>
          <w:lang w:val="en-US"/>
        </w:rPr>
        <w:t xml:space="preserve">doption of an </w:t>
      </w:r>
      <w:r w:rsidR="00816FB3" w:rsidRPr="00472377">
        <w:rPr>
          <w:lang w:val="en-US"/>
        </w:rPr>
        <w:t>e</w:t>
      </w:r>
      <w:r w:rsidRPr="00472377">
        <w:rPr>
          <w:lang w:val="en-US"/>
        </w:rPr>
        <w:t>-</w:t>
      </w:r>
      <w:r w:rsidR="00816FB3" w:rsidRPr="00472377">
        <w:rPr>
          <w:lang w:val="en-US"/>
        </w:rPr>
        <w:t>G</w:t>
      </w:r>
      <w:r w:rsidRPr="00472377">
        <w:rPr>
          <w:lang w:val="en-US"/>
        </w:rPr>
        <w:t>overnment</w:t>
      </w:r>
      <w:r w:rsidR="000F29A0" w:rsidRPr="00472377">
        <w:rPr>
          <w:lang w:val="en-US"/>
        </w:rPr>
        <w:t xml:space="preserve"> Technology.” </w:t>
      </w:r>
      <w:r w:rsidR="000F29A0" w:rsidRPr="00472377">
        <w:rPr>
          <w:i/>
          <w:iCs/>
          <w:lang w:val="en-US"/>
        </w:rPr>
        <w:t>Journal of the Association for Information Systems</w:t>
      </w:r>
      <w:r w:rsidR="000F29A0" w:rsidRPr="00472377">
        <w:rPr>
          <w:lang w:val="en-US"/>
        </w:rPr>
        <w:t xml:space="preserve"> 11(10): 519–549.</w:t>
      </w:r>
    </w:p>
    <w:p w14:paraId="65A8E767" w14:textId="77777777" w:rsidR="00B25AC6" w:rsidRPr="00472377" w:rsidRDefault="00B25AC6" w:rsidP="00EC219C">
      <w:pPr>
        <w:pStyle w:val="References"/>
        <w:jc w:val="both"/>
        <w:rPr>
          <w:lang w:val="en-US"/>
        </w:rPr>
      </w:pPr>
      <w:r w:rsidRPr="00472377">
        <w:rPr>
          <w:rFonts w:eastAsia="Calibri"/>
          <w:color w:val="000000"/>
          <w:shd w:val="clear" w:color="auto" w:fill="FFFFFF"/>
          <w:lang w:val="en-US"/>
        </w:rPr>
        <w:t>Collis, J., and R. Hussey. 2013.</w:t>
      </w:r>
      <w:r w:rsidRPr="00472377">
        <w:rPr>
          <w:rFonts w:eastAsia="Calibri"/>
          <w:i/>
          <w:iCs/>
          <w:color w:val="000000"/>
          <w:shd w:val="clear" w:color="auto" w:fill="FFFFFF"/>
          <w:lang w:val="en-US"/>
        </w:rPr>
        <w:t xml:space="preserve"> Business Research: A Practical Guide for Undergraduate and Postgraduate Students. </w:t>
      </w:r>
      <w:r w:rsidRPr="00472377">
        <w:rPr>
          <w:rFonts w:eastAsia="Calibri"/>
          <w:color w:val="000000"/>
          <w:shd w:val="clear" w:color="auto" w:fill="FFFFFF"/>
          <w:lang w:val="en-US"/>
        </w:rPr>
        <w:t>Basingstoke, UK: Palgrave Macmillan.</w:t>
      </w:r>
    </w:p>
    <w:p w14:paraId="18A994BD" w14:textId="0C0461D9" w:rsidR="002273B6" w:rsidRPr="00472377" w:rsidRDefault="002D5058" w:rsidP="00EC219C">
      <w:pPr>
        <w:pStyle w:val="References"/>
        <w:jc w:val="both"/>
        <w:rPr>
          <w:lang w:val="en-US"/>
        </w:rPr>
      </w:pPr>
      <w:r w:rsidRPr="00472377">
        <w:rPr>
          <w:lang w:val="en-US"/>
        </w:rPr>
        <w:t xml:space="preserve">Compeau, D. R., </w:t>
      </w:r>
      <w:r w:rsidR="006F4B6D" w:rsidRPr="00472377">
        <w:rPr>
          <w:lang w:val="en-US"/>
        </w:rPr>
        <w:t>and C. A.</w:t>
      </w:r>
      <w:r w:rsidRPr="00472377">
        <w:rPr>
          <w:lang w:val="en-US"/>
        </w:rPr>
        <w:t xml:space="preserve"> Higgins. 1995. </w:t>
      </w:r>
      <w:r w:rsidR="00AC02BE" w:rsidRPr="00472377">
        <w:rPr>
          <w:lang w:val="en-US"/>
        </w:rPr>
        <w:t>“</w:t>
      </w:r>
      <w:r w:rsidRPr="00472377">
        <w:rPr>
          <w:lang w:val="en-US"/>
        </w:rPr>
        <w:t xml:space="preserve">Application of </w:t>
      </w:r>
      <w:r w:rsidR="00AC02BE" w:rsidRPr="00472377">
        <w:rPr>
          <w:lang w:val="en-US"/>
        </w:rPr>
        <w:t>S</w:t>
      </w:r>
      <w:r w:rsidRPr="00472377">
        <w:rPr>
          <w:lang w:val="en-US"/>
        </w:rPr>
        <w:t xml:space="preserve">ocial </w:t>
      </w:r>
      <w:r w:rsidR="00AC02BE" w:rsidRPr="00472377">
        <w:rPr>
          <w:lang w:val="en-US"/>
        </w:rPr>
        <w:t>C</w:t>
      </w:r>
      <w:r w:rsidRPr="00472377">
        <w:rPr>
          <w:lang w:val="en-US"/>
        </w:rPr>
        <w:t xml:space="preserve">ognitive </w:t>
      </w:r>
      <w:r w:rsidR="00AC02BE" w:rsidRPr="00472377">
        <w:rPr>
          <w:lang w:val="en-US"/>
        </w:rPr>
        <w:t>T</w:t>
      </w:r>
      <w:r w:rsidRPr="00472377">
        <w:rPr>
          <w:lang w:val="en-US"/>
        </w:rPr>
        <w:t>heory to</w:t>
      </w:r>
      <w:r w:rsidR="00AC02BE" w:rsidRPr="00472377">
        <w:rPr>
          <w:lang w:val="en-US"/>
        </w:rPr>
        <w:t xml:space="preserve"> T</w:t>
      </w:r>
      <w:r w:rsidRPr="00472377">
        <w:rPr>
          <w:lang w:val="en-US"/>
        </w:rPr>
        <w:t xml:space="preserve">raining for </w:t>
      </w:r>
      <w:r w:rsidR="00AC02BE" w:rsidRPr="00472377">
        <w:rPr>
          <w:lang w:val="en-US"/>
        </w:rPr>
        <w:t>C</w:t>
      </w:r>
      <w:r w:rsidRPr="00472377">
        <w:rPr>
          <w:lang w:val="en-US"/>
        </w:rPr>
        <w:t xml:space="preserve">omputer </w:t>
      </w:r>
      <w:r w:rsidR="00AC02BE" w:rsidRPr="00472377">
        <w:rPr>
          <w:lang w:val="en-US"/>
        </w:rPr>
        <w:t>S</w:t>
      </w:r>
      <w:r w:rsidRPr="00472377">
        <w:rPr>
          <w:lang w:val="en-US"/>
        </w:rPr>
        <w:t>kills.</w:t>
      </w:r>
      <w:r w:rsidR="00AC02BE" w:rsidRPr="00472377">
        <w:rPr>
          <w:lang w:val="en-US"/>
        </w:rPr>
        <w:t>”</w:t>
      </w:r>
      <w:r w:rsidRPr="00472377">
        <w:rPr>
          <w:lang w:val="en-US"/>
        </w:rPr>
        <w:t xml:space="preserve"> </w:t>
      </w:r>
      <w:r w:rsidRPr="00472377">
        <w:rPr>
          <w:i/>
          <w:iCs/>
          <w:lang w:val="en-US"/>
        </w:rPr>
        <w:t>Information Systems Research</w:t>
      </w:r>
      <w:r w:rsidRPr="00472377">
        <w:rPr>
          <w:lang w:val="en-US"/>
        </w:rPr>
        <w:t xml:space="preserve"> 6</w:t>
      </w:r>
      <w:r w:rsidR="00AC02BE" w:rsidRPr="00472377">
        <w:rPr>
          <w:lang w:val="en-US"/>
        </w:rPr>
        <w:t xml:space="preserve"> </w:t>
      </w:r>
      <w:r w:rsidRPr="00472377">
        <w:rPr>
          <w:lang w:val="en-US"/>
        </w:rPr>
        <w:t>(2)</w:t>
      </w:r>
      <w:r w:rsidR="00AC02BE" w:rsidRPr="00472377">
        <w:rPr>
          <w:lang w:val="en-US"/>
        </w:rPr>
        <w:t>:</w:t>
      </w:r>
      <w:r w:rsidRPr="00472377">
        <w:rPr>
          <w:lang w:val="en-US"/>
        </w:rPr>
        <w:t xml:space="preserve"> 118–143.</w:t>
      </w:r>
    </w:p>
    <w:p w14:paraId="3EA29F07" w14:textId="6EE94BF2" w:rsidR="002D5058" w:rsidRPr="00472377" w:rsidRDefault="002D5058" w:rsidP="00EC219C">
      <w:pPr>
        <w:pStyle w:val="References"/>
        <w:jc w:val="both"/>
        <w:rPr>
          <w:lang w:val="en-US"/>
        </w:rPr>
      </w:pPr>
      <w:r w:rsidRPr="00472377">
        <w:rPr>
          <w:lang w:val="en-US"/>
        </w:rPr>
        <w:t xml:space="preserve">DeLone, W. H., </w:t>
      </w:r>
      <w:r w:rsidR="00C963B0" w:rsidRPr="00472377">
        <w:rPr>
          <w:lang w:val="en-US"/>
        </w:rPr>
        <w:t>and E. R.</w:t>
      </w:r>
      <w:r w:rsidRPr="00472377">
        <w:rPr>
          <w:lang w:val="en-US"/>
        </w:rPr>
        <w:t xml:space="preserve"> McLean. 1992. </w:t>
      </w:r>
      <w:r w:rsidR="00C963B0" w:rsidRPr="00472377">
        <w:rPr>
          <w:lang w:val="en-US"/>
        </w:rPr>
        <w:t>“</w:t>
      </w:r>
      <w:r w:rsidRPr="00472377">
        <w:rPr>
          <w:lang w:val="en-US"/>
        </w:rPr>
        <w:t xml:space="preserve">Information </w:t>
      </w:r>
      <w:r w:rsidR="00C963B0" w:rsidRPr="00472377">
        <w:rPr>
          <w:lang w:val="en-US"/>
        </w:rPr>
        <w:t>S</w:t>
      </w:r>
      <w:r w:rsidRPr="00472377">
        <w:rPr>
          <w:lang w:val="en-US"/>
        </w:rPr>
        <w:t xml:space="preserve">ystem </w:t>
      </w:r>
      <w:r w:rsidR="00C963B0" w:rsidRPr="00472377">
        <w:rPr>
          <w:lang w:val="en-US"/>
        </w:rPr>
        <w:t>S</w:t>
      </w:r>
      <w:r w:rsidRPr="00472377">
        <w:rPr>
          <w:lang w:val="en-US"/>
        </w:rPr>
        <w:t xml:space="preserve">uccess: The </w:t>
      </w:r>
      <w:r w:rsidR="00C963B0" w:rsidRPr="00472377">
        <w:rPr>
          <w:lang w:val="en-US"/>
        </w:rPr>
        <w:t>Q</w:t>
      </w:r>
      <w:r w:rsidRPr="00472377">
        <w:rPr>
          <w:lang w:val="en-US"/>
        </w:rPr>
        <w:t xml:space="preserve">uest for </w:t>
      </w:r>
      <w:r w:rsidR="00C963B0" w:rsidRPr="00472377">
        <w:rPr>
          <w:lang w:val="en-US"/>
        </w:rPr>
        <w:t>D</w:t>
      </w:r>
      <w:r w:rsidRPr="00472377">
        <w:rPr>
          <w:lang w:val="en-US"/>
        </w:rPr>
        <w:t xml:space="preserve">ependent </w:t>
      </w:r>
      <w:r w:rsidR="00C963B0" w:rsidRPr="00472377">
        <w:rPr>
          <w:lang w:val="en-US"/>
        </w:rPr>
        <w:t>V</w:t>
      </w:r>
      <w:r w:rsidRPr="00472377">
        <w:rPr>
          <w:lang w:val="en-US"/>
        </w:rPr>
        <w:t>ariable.</w:t>
      </w:r>
      <w:r w:rsidR="00C963B0" w:rsidRPr="00472377">
        <w:rPr>
          <w:lang w:val="en-US"/>
        </w:rPr>
        <w:t>”</w:t>
      </w:r>
      <w:r w:rsidRPr="00472377">
        <w:rPr>
          <w:lang w:val="en-US"/>
        </w:rPr>
        <w:t xml:space="preserve"> </w:t>
      </w:r>
      <w:r w:rsidRPr="00472377">
        <w:rPr>
          <w:i/>
          <w:iCs/>
          <w:lang w:val="en-US"/>
        </w:rPr>
        <w:t>Information Systems Research</w:t>
      </w:r>
      <w:r w:rsidRPr="00472377">
        <w:rPr>
          <w:lang w:val="en-US"/>
        </w:rPr>
        <w:t xml:space="preserve"> 3</w:t>
      </w:r>
      <w:r w:rsidR="00C963B0" w:rsidRPr="00472377">
        <w:rPr>
          <w:lang w:val="en-US"/>
        </w:rPr>
        <w:t xml:space="preserve"> </w:t>
      </w:r>
      <w:r w:rsidRPr="00472377">
        <w:rPr>
          <w:lang w:val="en-US"/>
        </w:rPr>
        <w:t>(1)</w:t>
      </w:r>
      <w:r w:rsidR="00C963B0" w:rsidRPr="00472377">
        <w:rPr>
          <w:lang w:val="en-US"/>
        </w:rPr>
        <w:t>:</w:t>
      </w:r>
      <w:r w:rsidRPr="00472377">
        <w:rPr>
          <w:lang w:val="en-US"/>
        </w:rPr>
        <w:t xml:space="preserve"> 60–95.</w:t>
      </w:r>
    </w:p>
    <w:p w14:paraId="7FBBA422" w14:textId="12739F39" w:rsidR="002D5058" w:rsidRPr="00472377" w:rsidRDefault="002D5058" w:rsidP="00EC219C">
      <w:pPr>
        <w:pStyle w:val="References"/>
        <w:jc w:val="both"/>
        <w:rPr>
          <w:lang w:val="en-US"/>
        </w:rPr>
      </w:pPr>
      <w:r w:rsidRPr="00472377">
        <w:rPr>
          <w:lang w:val="en-US"/>
        </w:rPr>
        <w:t xml:space="preserve">DeLone, W. H., </w:t>
      </w:r>
      <w:r w:rsidR="00C963B0" w:rsidRPr="00472377">
        <w:rPr>
          <w:lang w:val="en-US"/>
        </w:rPr>
        <w:t>and E. R.</w:t>
      </w:r>
      <w:r w:rsidRPr="00472377">
        <w:rPr>
          <w:lang w:val="en-US"/>
        </w:rPr>
        <w:t xml:space="preserve"> McLean. 2003. </w:t>
      </w:r>
      <w:r w:rsidR="00CD1F67" w:rsidRPr="00472377">
        <w:rPr>
          <w:lang w:val="en-US"/>
        </w:rPr>
        <w:t>“</w:t>
      </w:r>
      <w:r w:rsidRPr="00472377">
        <w:rPr>
          <w:lang w:val="en-US"/>
        </w:rPr>
        <w:t xml:space="preserve">The DeLone and McLean </w:t>
      </w:r>
      <w:r w:rsidR="00C963B0" w:rsidRPr="00472377">
        <w:rPr>
          <w:lang w:val="en-US"/>
        </w:rPr>
        <w:t>M</w:t>
      </w:r>
      <w:r w:rsidRPr="00472377">
        <w:rPr>
          <w:lang w:val="en-US"/>
        </w:rPr>
        <w:t xml:space="preserve">odel of </w:t>
      </w:r>
      <w:r w:rsidR="00C963B0" w:rsidRPr="00472377">
        <w:rPr>
          <w:lang w:val="en-US"/>
        </w:rPr>
        <w:t>I</w:t>
      </w:r>
      <w:r w:rsidRPr="00472377">
        <w:rPr>
          <w:lang w:val="en-US"/>
        </w:rPr>
        <w:t xml:space="preserve">nformation </w:t>
      </w:r>
      <w:r w:rsidR="00C963B0" w:rsidRPr="00472377">
        <w:rPr>
          <w:lang w:val="en-US"/>
        </w:rPr>
        <w:t>S</w:t>
      </w:r>
      <w:r w:rsidRPr="00472377">
        <w:rPr>
          <w:lang w:val="en-US"/>
        </w:rPr>
        <w:t xml:space="preserve">ystems </w:t>
      </w:r>
      <w:r w:rsidR="00C963B0" w:rsidRPr="00472377">
        <w:rPr>
          <w:lang w:val="en-US"/>
        </w:rPr>
        <w:t>S</w:t>
      </w:r>
      <w:r w:rsidRPr="00472377">
        <w:rPr>
          <w:lang w:val="en-US"/>
        </w:rPr>
        <w:t xml:space="preserve">uccess: A </w:t>
      </w:r>
      <w:r w:rsidR="00C963B0" w:rsidRPr="00472377">
        <w:rPr>
          <w:lang w:val="en-US"/>
        </w:rPr>
        <w:t>T</w:t>
      </w:r>
      <w:r w:rsidRPr="00472377">
        <w:rPr>
          <w:lang w:val="en-US"/>
        </w:rPr>
        <w:t>en-</w:t>
      </w:r>
      <w:r w:rsidR="00C963B0" w:rsidRPr="00472377">
        <w:rPr>
          <w:lang w:val="en-US"/>
        </w:rPr>
        <w:t>Y</w:t>
      </w:r>
      <w:r w:rsidRPr="00472377">
        <w:rPr>
          <w:lang w:val="en-US"/>
        </w:rPr>
        <w:t>ear</w:t>
      </w:r>
      <w:r w:rsidR="00CD1F67" w:rsidRPr="00472377">
        <w:rPr>
          <w:lang w:val="en-US"/>
        </w:rPr>
        <w:t xml:space="preserve"> Update.”</w:t>
      </w:r>
      <w:r w:rsidRPr="00472377">
        <w:rPr>
          <w:lang w:val="en-US"/>
        </w:rPr>
        <w:t xml:space="preserve"> </w:t>
      </w:r>
      <w:r w:rsidR="008A5469" w:rsidRPr="00472377">
        <w:rPr>
          <w:i/>
          <w:iCs/>
          <w:lang w:val="en-US"/>
        </w:rPr>
        <w:t>Journal of Management Information Systems</w:t>
      </w:r>
      <w:r w:rsidR="008A5469" w:rsidRPr="00472377" w:rsidDel="008A5469">
        <w:rPr>
          <w:i/>
          <w:iCs/>
          <w:lang w:val="en-US"/>
        </w:rPr>
        <w:t xml:space="preserve"> </w:t>
      </w:r>
      <w:r w:rsidR="00B8146A" w:rsidRPr="00472377">
        <w:rPr>
          <w:lang w:val="en-US"/>
        </w:rPr>
        <w:t>19</w:t>
      </w:r>
      <w:r w:rsidR="00C963B0" w:rsidRPr="00472377">
        <w:rPr>
          <w:lang w:val="en-US"/>
        </w:rPr>
        <w:t xml:space="preserve"> </w:t>
      </w:r>
      <w:r w:rsidRPr="00472377">
        <w:rPr>
          <w:lang w:val="en-US"/>
        </w:rPr>
        <w:t>(</w:t>
      </w:r>
      <w:r w:rsidR="00B8146A" w:rsidRPr="00472377">
        <w:rPr>
          <w:lang w:val="en-US"/>
        </w:rPr>
        <w:t>4</w:t>
      </w:r>
      <w:r w:rsidRPr="00472377">
        <w:rPr>
          <w:lang w:val="en-US"/>
        </w:rPr>
        <w:t>)</w:t>
      </w:r>
      <w:r w:rsidR="00C963B0" w:rsidRPr="00472377">
        <w:rPr>
          <w:lang w:val="en-US"/>
        </w:rPr>
        <w:t>:</w:t>
      </w:r>
      <w:r w:rsidRPr="00472377">
        <w:rPr>
          <w:lang w:val="en-US"/>
        </w:rPr>
        <w:t xml:space="preserve"> </w:t>
      </w:r>
      <w:r w:rsidR="00B8146A" w:rsidRPr="00472377">
        <w:rPr>
          <w:lang w:val="en-US"/>
        </w:rPr>
        <w:t>9</w:t>
      </w:r>
      <w:r w:rsidRPr="00472377">
        <w:rPr>
          <w:lang w:val="en-US"/>
        </w:rPr>
        <w:t>–</w:t>
      </w:r>
      <w:r w:rsidR="00B8146A" w:rsidRPr="00472377">
        <w:rPr>
          <w:lang w:val="en-US"/>
        </w:rPr>
        <w:t>30</w:t>
      </w:r>
      <w:r w:rsidRPr="00472377">
        <w:rPr>
          <w:lang w:val="en-US"/>
        </w:rPr>
        <w:t>.</w:t>
      </w:r>
    </w:p>
    <w:p w14:paraId="15D29943" w14:textId="539A0AAC" w:rsidR="00BD35C1" w:rsidRPr="00472377" w:rsidRDefault="00B25AC6" w:rsidP="00EC219C">
      <w:pPr>
        <w:pStyle w:val="References"/>
        <w:jc w:val="both"/>
        <w:rPr>
          <w:lang w:val="en-US"/>
        </w:rPr>
      </w:pPr>
      <w:r w:rsidRPr="00472377">
        <w:rPr>
          <w:color w:val="000000"/>
          <w:shd w:val="clear" w:color="auto" w:fill="FFFFFF"/>
          <w:lang w:val="en-US"/>
        </w:rPr>
        <w:t xml:space="preserve">Dorobat, I. 2014. “Models for Measuring E-Learning Success in Universities: A Literature Review.” </w:t>
      </w:r>
      <w:r w:rsidRPr="00472377">
        <w:rPr>
          <w:i/>
          <w:iCs/>
          <w:color w:val="000000"/>
          <w:shd w:val="clear" w:color="auto" w:fill="FFFFFF"/>
          <w:lang w:val="en-US"/>
        </w:rPr>
        <w:t>Informatica Economica</w:t>
      </w:r>
      <w:r w:rsidRPr="00472377">
        <w:rPr>
          <w:color w:val="000000"/>
          <w:shd w:val="clear" w:color="auto" w:fill="FFFFFF"/>
          <w:lang w:val="en-US"/>
        </w:rPr>
        <w:t xml:space="preserve"> 18 (3): 77–90.</w:t>
      </w:r>
    </w:p>
    <w:p w14:paraId="36B87CA0" w14:textId="4298DAD6" w:rsidR="008F661E" w:rsidRPr="00472377" w:rsidRDefault="00C82AFA" w:rsidP="00EC219C">
      <w:pPr>
        <w:pStyle w:val="References"/>
        <w:jc w:val="both"/>
        <w:rPr>
          <w:lang w:val="en-US"/>
        </w:rPr>
      </w:pPr>
      <w:r w:rsidRPr="00472377">
        <w:rPr>
          <w:lang w:val="en-US"/>
        </w:rPr>
        <w:t xml:space="preserve">Ferdousi, B. J. 2009. </w:t>
      </w:r>
      <w:r w:rsidR="008F661E" w:rsidRPr="00472377">
        <w:rPr>
          <w:lang w:val="en-US"/>
        </w:rPr>
        <w:t>“</w:t>
      </w:r>
      <w:r w:rsidRPr="00472377">
        <w:rPr>
          <w:lang w:val="en-US"/>
        </w:rPr>
        <w:t>A Study of Factors that Affect Instructors’ Intention to Use ELearning Systems in Two-Year Colleges</w:t>
      </w:r>
      <w:r w:rsidR="008F661E" w:rsidRPr="00472377">
        <w:rPr>
          <w:lang w:val="en-US"/>
        </w:rPr>
        <w:t>.”</w:t>
      </w:r>
      <w:r w:rsidRPr="00472377">
        <w:rPr>
          <w:lang w:val="en-US"/>
        </w:rPr>
        <w:t xml:space="preserve"> PhD </w:t>
      </w:r>
      <w:r w:rsidR="008F661E" w:rsidRPr="00472377">
        <w:rPr>
          <w:lang w:val="en-US"/>
        </w:rPr>
        <w:t>t</w:t>
      </w:r>
      <w:r w:rsidRPr="00472377">
        <w:rPr>
          <w:lang w:val="en-US"/>
        </w:rPr>
        <w:t>hesis, Nova Southeastern University</w:t>
      </w:r>
      <w:r w:rsidR="008F661E" w:rsidRPr="00472377">
        <w:rPr>
          <w:lang w:val="en-US"/>
        </w:rPr>
        <w:t>.</w:t>
      </w:r>
      <w:r w:rsidRPr="00472377">
        <w:rPr>
          <w:lang w:val="en-US"/>
        </w:rPr>
        <w:t xml:space="preserve"> </w:t>
      </w:r>
    </w:p>
    <w:p w14:paraId="1A5107D5" w14:textId="31CCB4BA" w:rsidR="002D5058" w:rsidRPr="00472377" w:rsidRDefault="003B232C" w:rsidP="00EC219C">
      <w:pPr>
        <w:pStyle w:val="References"/>
        <w:jc w:val="both"/>
        <w:rPr>
          <w:lang w:val="en-US"/>
        </w:rPr>
      </w:pPr>
      <w:r w:rsidRPr="00472377">
        <w:rPr>
          <w:lang w:val="en-US"/>
        </w:rPr>
        <w:t xml:space="preserve">Fındık-Coşkunçay, D., N. Alkış, and S. Özkan-Yıldırım. 2018. “A Structural Model for Students’ Adoption of Learning Management Systems: An Empirical Investigation in the Higher Education Context.” </w:t>
      </w:r>
      <w:r w:rsidRPr="00472377">
        <w:rPr>
          <w:i/>
          <w:iCs/>
          <w:lang w:val="en-US"/>
        </w:rPr>
        <w:t>Educational Technology &amp; Society</w:t>
      </w:r>
      <w:r w:rsidRPr="00472377">
        <w:rPr>
          <w:lang w:val="en-US"/>
        </w:rPr>
        <w:t xml:space="preserve"> 21 (2): 13–27.</w:t>
      </w:r>
    </w:p>
    <w:p w14:paraId="2C6532F5" w14:textId="724E4348" w:rsidR="003B232C" w:rsidRPr="00472377" w:rsidRDefault="003B232C" w:rsidP="00EC219C">
      <w:pPr>
        <w:pStyle w:val="References"/>
        <w:jc w:val="both"/>
        <w:rPr>
          <w:lang w:val="en-US"/>
        </w:rPr>
      </w:pPr>
      <w:r w:rsidRPr="00472377">
        <w:rPr>
          <w:lang w:val="en-US"/>
        </w:rPr>
        <w:t xml:space="preserve">Grönroos, C. 1984. </w:t>
      </w:r>
      <w:r w:rsidR="000A0D87" w:rsidRPr="00472377">
        <w:rPr>
          <w:lang w:val="en-US"/>
        </w:rPr>
        <w:t>“</w:t>
      </w:r>
      <w:r w:rsidRPr="00472377">
        <w:rPr>
          <w:lang w:val="en-US"/>
        </w:rPr>
        <w:t xml:space="preserve">A </w:t>
      </w:r>
      <w:r w:rsidR="000A0D87" w:rsidRPr="00472377">
        <w:rPr>
          <w:lang w:val="en-US"/>
        </w:rPr>
        <w:t>S</w:t>
      </w:r>
      <w:r w:rsidRPr="00472377">
        <w:rPr>
          <w:lang w:val="en-US"/>
        </w:rPr>
        <w:t xml:space="preserve">ervice </w:t>
      </w:r>
      <w:r w:rsidR="000A0D87" w:rsidRPr="00472377">
        <w:rPr>
          <w:lang w:val="en-US"/>
        </w:rPr>
        <w:t>Q</w:t>
      </w:r>
      <w:r w:rsidRPr="00472377">
        <w:rPr>
          <w:lang w:val="en-US"/>
        </w:rPr>
        <w:t xml:space="preserve">uality </w:t>
      </w:r>
      <w:r w:rsidR="000A0D87" w:rsidRPr="00472377">
        <w:rPr>
          <w:lang w:val="en-US"/>
        </w:rPr>
        <w:t>M</w:t>
      </w:r>
      <w:r w:rsidRPr="00472377">
        <w:rPr>
          <w:lang w:val="en-US"/>
        </w:rPr>
        <w:t xml:space="preserve">odel and its </w:t>
      </w:r>
      <w:r w:rsidR="000A0D87" w:rsidRPr="00472377">
        <w:rPr>
          <w:lang w:val="en-US"/>
        </w:rPr>
        <w:t>M</w:t>
      </w:r>
      <w:r w:rsidRPr="00472377">
        <w:rPr>
          <w:lang w:val="en-US"/>
        </w:rPr>
        <w:t xml:space="preserve">arketing </w:t>
      </w:r>
      <w:r w:rsidR="000A0D87" w:rsidRPr="00472377">
        <w:rPr>
          <w:lang w:val="en-US"/>
        </w:rPr>
        <w:t>I</w:t>
      </w:r>
      <w:r w:rsidRPr="00472377">
        <w:rPr>
          <w:lang w:val="en-US"/>
        </w:rPr>
        <w:t>mplications.</w:t>
      </w:r>
      <w:r w:rsidR="000A0D87" w:rsidRPr="00472377">
        <w:rPr>
          <w:lang w:val="en-US"/>
        </w:rPr>
        <w:t>”</w:t>
      </w:r>
      <w:r w:rsidRPr="00472377">
        <w:rPr>
          <w:lang w:val="en-US"/>
        </w:rPr>
        <w:t xml:space="preserve"> </w:t>
      </w:r>
      <w:r w:rsidRPr="00472377">
        <w:rPr>
          <w:i/>
          <w:iCs/>
          <w:lang w:val="en-US"/>
        </w:rPr>
        <w:t>European Journal of Marketing</w:t>
      </w:r>
      <w:r w:rsidRPr="00472377">
        <w:rPr>
          <w:lang w:val="en-US"/>
        </w:rPr>
        <w:t xml:space="preserve"> 18</w:t>
      </w:r>
      <w:r w:rsidR="000A0D87" w:rsidRPr="00472377">
        <w:rPr>
          <w:lang w:val="en-US"/>
        </w:rPr>
        <w:t xml:space="preserve"> </w:t>
      </w:r>
      <w:r w:rsidRPr="00472377">
        <w:rPr>
          <w:lang w:val="en-US"/>
        </w:rPr>
        <w:t>(4)</w:t>
      </w:r>
      <w:r w:rsidR="000A0D87" w:rsidRPr="00472377">
        <w:rPr>
          <w:lang w:val="en-US"/>
        </w:rPr>
        <w:t>:</w:t>
      </w:r>
      <w:r w:rsidRPr="00472377">
        <w:rPr>
          <w:lang w:val="en-US"/>
        </w:rPr>
        <w:t xml:space="preserve"> 36–44. </w:t>
      </w:r>
      <w:hyperlink r:id="rId8" w:history="1">
        <w:r w:rsidR="000A0D87" w:rsidRPr="00472377">
          <w:rPr>
            <w:rStyle w:val="Hyperlink"/>
            <w:lang w:val="en-US"/>
          </w:rPr>
          <w:t>doi:</w:t>
        </w:r>
        <w:r w:rsidRPr="00472377">
          <w:rPr>
            <w:rStyle w:val="Hyperlink"/>
            <w:lang w:val="en-US"/>
          </w:rPr>
          <w:t>10.1108/EUM0000000004784</w:t>
        </w:r>
      </w:hyperlink>
      <w:r w:rsidRPr="00472377">
        <w:rPr>
          <w:lang w:val="en-US"/>
        </w:rPr>
        <w:t>.</w:t>
      </w:r>
    </w:p>
    <w:p w14:paraId="274EE734" w14:textId="615E2FCF" w:rsidR="00801B4B" w:rsidRPr="00472377" w:rsidRDefault="002D5058" w:rsidP="00EC219C">
      <w:pPr>
        <w:pStyle w:val="References"/>
        <w:jc w:val="both"/>
        <w:rPr>
          <w:color w:val="000000"/>
          <w:lang w:val="en-US"/>
        </w:rPr>
      </w:pPr>
      <w:r w:rsidRPr="00472377">
        <w:rPr>
          <w:color w:val="000000"/>
          <w:lang w:val="en-US"/>
        </w:rPr>
        <w:t xml:space="preserve">Guri-Rosenblit, S. 2005. </w:t>
      </w:r>
      <w:r w:rsidR="000A0D87" w:rsidRPr="00472377">
        <w:rPr>
          <w:color w:val="000000"/>
          <w:lang w:val="en-US"/>
        </w:rPr>
        <w:t>“</w:t>
      </w:r>
      <w:r w:rsidRPr="00472377">
        <w:rPr>
          <w:color w:val="000000"/>
          <w:lang w:val="en-US"/>
        </w:rPr>
        <w:t xml:space="preserve">‘Distance </w:t>
      </w:r>
      <w:r w:rsidR="000A0D87" w:rsidRPr="00472377">
        <w:rPr>
          <w:color w:val="000000"/>
          <w:lang w:val="en-US"/>
        </w:rPr>
        <w:t>E</w:t>
      </w:r>
      <w:r w:rsidRPr="00472377">
        <w:rPr>
          <w:color w:val="000000"/>
          <w:lang w:val="en-US"/>
        </w:rPr>
        <w:t>ducation’</w:t>
      </w:r>
      <w:r w:rsidR="000A0D87" w:rsidRPr="00472377">
        <w:rPr>
          <w:color w:val="000000"/>
          <w:lang w:val="en-US"/>
        </w:rPr>
        <w:t xml:space="preserve"> </w:t>
      </w:r>
      <w:r w:rsidRPr="00472377">
        <w:rPr>
          <w:color w:val="000000"/>
          <w:lang w:val="en-US"/>
        </w:rPr>
        <w:t>and ‘e-</w:t>
      </w:r>
      <w:r w:rsidR="000A0D87" w:rsidRPr="00472377">
        <w:rPr>
          <w:color w:val="000000"/>
          <w:lang w:val="en-US"/>
        </w:rPr>
        <w:t>L</w:t>
      </w:r>
      <w:r w:rsidRPr="00472377">
        <w:rPr>
          <w:color w:val="000000"/>
          <w:lang w:val="en-US"/>
        </w:rPr>
        <w:t xml:space="preserve">earning’: Not the </w:t>
      </w:r>
      <w:r w:rsidR="000A0D87" w:rsidRPr="00472377">
        <w:rPr>
          <w:color w:val="000000"/>
          <w:lang w:val="en-US"/>
        </w:rPr>
        <w:t>S</w:t>
      </w:r>
      <w:r w:rsidRPr="00472377">
        <w:rPr>
          <w:color w:val="000000"/>
          <w:lang w:val="en-US"/>
        </w:rPr>
        <w:t xml:space="preserve">ame </w:t>
      </w:r>
      <w:r w:rsidR="000A0D87" w:rsidRPr="00472377">
        <w:rPr>
          <w:color w:val="000000"/>
          <w:lang w:val="en-US"/>
        </w:rPr>
        <w:t>T</w:t>
      </w:r>
      <w:r w:rsidRPr="00472377">
        <w:rPr>
          <w:color w:val="000000"/>
          <w:lang w:val="en-US"/>
        </w:rPr>
        <w:t>hing.</w:t>
      </w:r>
      <w:r w:rsidR="000A0D87" w:rsidRPr="00472377">
        <w:rPr>
          <w:color w:val="000000"/>
          <w:lang w:val="en-US"/>
        </w:rPr>
        <w:t>”</w:t>
      </w:r>
      <w:r w:rsidR="00037E16" w:rsidRPr="00472377">
        <w:rPr>
          <w:color w:val="000000"/>
          <w:lang w:val="en-US"/>
        </w:rPr>
        <w:t xml:space="preserve"> </w:t>
      </w:r>
      <w:r w:rsidRPr="00472377">
        <w:rPr>
          <w:rStyle w:val="Emphasis"/>
          <w:color w:val="000000"/>
          <w:lang w:val="en-US"/>
        </w:rPr>
        <w:t xml:space="preserve">Higher Education </w:t>
      </w:r>
      <w:r w:rsidRPr="00472377">
        <w:rPr>
          <w:rStyle w:val="Emphasis"/>
          <w:i w:val="0"/>
          <w:iCs w:val="0"/>
          <w:color w:val="000000"/>
          <w:lang w:val="en-US"/>
        </w:rPr>
        <w:t>49</w:t>
      </w:r>
      <w:r w:rsidR="000A0D87" w:rsidRPr="00472377">
        <w:rPr>
          <w:rStyle w:val="Emphasis"/>
          <w:color w:val="000000"/>
          <w:lang w:val="en-US"/>
        </w:rPr>
        <w:t xml:space="preserve"> </w:t>
      </w:r>
      <w:r w:rsidRPr="00472377">
        <w:rPr>
          <w:color w:val="000000"/>
          <w:lang w:val="en-US"/>
        </w:rPr>
        <w:t>(4)</w:t>
      </w:r>
      <w:r w:rsidR="000A0D87" w:rsidRPr="00472377">
        <w:rPr>
          <w:color w:val="000000"/>
          <w:lang w:val="en-US"/>
        </w:rPr>
        <w:t>:</w:t>
      </w:r>
      <w:r w:rsidRPr="00472377">
        <w:rPr>
          <w:color w:val="000000"/>
          <w:lang w:val="en-US"/>
        </w:rPr>
        <w:t xml:space="preserve"> 467</w:t>
      </w:r>
      <w:r w:rsidR="000A0D87" w:rsidRPr="00472377">
        <w:rPr>
          <w:color w:val="000000"/>
          <w:lang w:val="en-US"/>
        </w:rPr>
        <w:t>–</w:t>
      </w:r>
      <w:r w:rsidRPr="00472377">
        <w:rPr>
          <w:color w:val="000000"/>
          <w:lang w:val="en-US"/>
        </w:rPr>
        <w:t>493.</w:t>
      </w:r>
    </w:p>
    <w:p w14:paraId="1A00446D" w14:textId="5DF18250" w:rsidR="000F29A0" w:rsidRDefault="00801B4B" w:rsidP="00F3244F">
      <w:pPr>
        <w:pStyle w:val="References"/>
        <w:jc w:val="both"/>
        <w:rPr>
          <w:lang w:val="en-US"/>
        </w:rPr>
      </w:pPr>
      <w:r w:rsidRPr="00472377">
        <w:rPr>
          <w:lang w:val="en-US"/>
        </w:rPr>
        <w:t xml:space="preserve">Hair, J., W. Black, B. Babin, R. Anderson, and R. Tatham. 2006. </w:t>
      </w:r>
      <w:r w:rsidRPr="00472377">
        <w:rPr>
          <w:i/>
          <w:iCs/>
          <w:lang w:val="en-US"/>
        </w:rPr>
        <w:t>Multivariate Data</w:t>
      </w:r>
      <w:r w:rsidR="008677F7" w:rsidRPr="00472377">
        <w:rPr>
          <w:i/>
          <w:iCs/>
          <w:lang w:val="en-US"/>
        </w:rPr>
        <w:t xml:space="preserve"> </w:t>
      </w:r>
      <w:r w:rsidRPr="00472377">
        <w:rPr>
          <w:i/>
          <w:iCs/>
          <w:lang w:val="en-US"/>
        </w:rPr>
        <w:t>Analysis</w:t>
      </w:r>
      <w:r w:rsidRPr="00472377">
        <w:rPr>
          <w:lang w:val="en-US"/>
        </w:rPr>
        <w:t>. 6th ed. New York: Pearson Education.</w:t>
      </w:r>
    </w:p>
    <w:p w14:paraId="15212D87" w14:textId="5143C1B5" w:rsidR="00F3244F" w:rsidRPr="00F3244F" w:rsidRDefault="00F3244F" w:rsidP="00F3244F">
      <w:pPr>
        <w:pStyle w:val="References"/>
        <w:jc w:val="both"/>
        <w:rPr>
          <w:lang w:val="en-US"/>
        </w:rPr>
      </w:pPr>
      <w:r w:rsidRPr="00F3244F">
        <w:rPr>
          <w:lang w:val="en-US"/>
        </w:rPr>
        <w:t>Hair, J.F., Hult, G.T.M., Ringle, C.M. and Sarstedt, M. (2017). A Primer on Partial Least Squares Structural Equation Modeling (PLS-SEM). 2nd Edition. Sage, CA: Thousand Oaks.</w:t>
      </w:r>
    </w:p>
    <w:p w14:paraId="296F7057" w14:textId="2EA766D6" w:rsidR="00FF20B3" w:rsidRPr="00472377" w:rsidRDefault="00E337FD" w:rsidP="00EC219C">
      <w:pPr>
        <w:pStyle w:val="References"/>
        <w:jc w:val="both"/>
        <w:rPr>
          <w:lang w:val="en-US"/>
        </w:rPr>
      </w:pPr>
      <w:r w:rsidRPr="00472377">
        <w:rPr>
          <w:lang w:val="en-US"/>
        </w:rPr>
        <w:t xml:space="preserve">Holsapple, C. W., and A. Lee-Post. 2006. “Defining, Assessing, and Promoting e-Learning Success: An Information Systems Perspective.” </w:t>
      </w:r>
      <w:r w:rsidRPr="00472377">
        <w:rPr>
          <w:i/>
          <w:iCs/>
          <w:lang w:val="en-US"/>
        </w:rPr>
        <w:t>Decision Sciences Journal of Innovative Education</w:t>
      </w:r>
      <w:r w:rsidRPr="00472377">
        <w:rPr>
          <w:lang w:val="en-US"/>
        </w:rPr>
        <w:t xml:space="preserve"> 4 (1): 67–85.</w:t>
      </w:r>
    </w:p>
    <w:p w14:paraId="04354D71" w14:textId="77777777" w:rsidR="00B25AC6" w:rsidRPr="00472377" w:rsidRDefault="00B25AC6" w:rsidP="00EC219C">
      <w:pPr>
        <w:pStyle w:val="References"/>
        <w:jc w:val="both"/>
        <w:rPr>
          <w:lang w:val="en-US"/>
        </w:rPr>
      </w:pPr>
      <w:r w:rsidRPr="00472377">
        <w:rPr>
          <w:lang w:val="en-US"/>
        </w:rPr>
        <w:t xml:space="preserve">Hsu, M. H., C. M. Chiu, and T. L. Ju. 2004. “Determinants of Continued Use of the www: An Integration of Two Theoretical Models.” </w:t>
      </w:r>
      <w:r w:rsidRPr="00472377">
        <w:rPr>
          <w:i/>
          <w:iCs/>
          <w:lang w:val="en-US"/>
        </w:rPr>
        <w:t>Industrial Management &amp; Data Systems</w:t>
      </w:r>
      <w:r w:rsidRPr="00472377">
        <w:rPr>
          <w:lang w:val="en-US"/>
        </w:rPr>
        <w:t xml:space="preserve"> 104 (8–9): 766–775.</w:t>
      </w:r>
    </w:p>
    <w:p w14:paraId="22E7907D" w14:textId="5ED3AD16" w:rsidR="002D5058" w:rsidRPr="00472377" w:rsidRDefault="002D5058" w:rsidP="00EC219C">
      <w:pPr>
        <w:pStyle w:val="References"/>
        <w:jc w:val="both"/>
        <w:rPr>
          <w:lang w:val="en-US"/>
        </w:rPr>
      </w:pPr>
      <w:r w:rsidRPr="00472377">
        <w:rPr>
          <w:lang w:val="en-US"/>
        </w:rPr>
        <w:t xml:space="preserve">Hussein, R., </w:t>
      </w:r>
      <w:r w:rsidR="00386CEA" w:rsidRPr="00472377">
        <w:rPr>
          <w:lang w:val="en-US"/>
        </w:rPr>
        <w:t xml:space="preserve">N. </w:t>
      </w:r>
      <w:r w:rsidRPr="00472377">
        <w:rPr>
          <w:lang w:val="en-US"/>
        </w:rPr>
        <w:t xml:space="preserve">Mohamed, </w:t>
      </w:r>
      <w:r w:rsidR="00386CEA" w:rsidRPr="00472377">
        <w:rPr>
          <w:lang w:val="en-US"/>
        </w:rPr>
        <w:t>A.</w:t>
      </w:r>
      <w:r w:rsidRPr="00472377">
        <w:rPr>
          <w:lang w:val="en-US"/>
        </w:rPr>
        <w:t xml:space="preserve"> Ahlan,</w:t>
      </w:r>
      <w:r w:rsidR="00386CEA" w:rsidRPr="00472377">
        <w:rPr>
          <w:lang w:val="en-US"/>
        </w:rPr>
        <w:t xml:space="preserve"> and M.</w:t>
      </w:r>
      <w:r w:rsidRPr="00472377">
        <w:rPr>
          <w:lang w:val="en-US"/>
        </w:rPr>
        <w:t xml:space="preserve"> Mahmud. 2011.</w:t>
      </w:r>
      <w:r w:rsidR="001D531C" w:rsidRPr="00472377">
        <w:rPr>
          <w:lang w:val="en-US"/>
        </w:rPr>
        <w:t xml:space="preserve"> “</w:t>
      </w:r>
      <w:r w:rsidRPr="00472377">
        <w:rPr>
          <w:lang w:val="en-US"/>
        </w:rPr>
        <w:t>E-</w:t>
      </w:r>
      <w:r w:rsidR="00386CEA" w:rsidRPr="00472377">
        <w:rPr>
          <w:lang w:val="en-US"/>
        </w:rPr>
        <w:t>G</w:t>
      </w:r>
      <w:r w:rsidRPr="00472377">
        <w:rPr>
          <w:lang w:val="en-US"/>
        </w:rPr>
        <w:t xml:space="preserve">overnment </w:t>
      </w:r>
      <w:r w:rsidR="00386CEA" w:rsidRPr="00472377">
        <w:rPr>
          <w:lang w:val="en-US"/>
        </w:rPr>
        <w:t>A</w:t>
      </w:r>
      <w:r w:rsidRPr="00472377">
        <w:rPr>
          <w:lang w:val="en-US"/>
        </w:rPr>
        <w:t xml:space="preserve">pplication: </w:t>
      </w:r>
      <w:r w:rsidR="00386CEA" w:rsidRPr="00472377">
        <w:rPr>
          <w:lang w:val="en-US"/>
        </w:rPr>
        <w:t>A</w:t>
      </w:r>
      <w:r w:rsidRPr="00472377">
        <w:rPr>
          <w:lang w:val="en-US"/>
        </w:rPr>
        <w:t xml:space="preserve">n </w:t>
      </w:r>
      <w:r w:rsidR="00386CEA" w:rsidRPr="00472377">
        <w:rPr>
          <w:lang w:val="en-US"/>
        </w:rPr>
        <w:t>I</w:t>
      </w:r>
      <w:r w:rsidRPr="00472377">
        <w:rPr>
          <w:lang w:val="en-US"/>
        </w:rPr>
        <w:t xml:space="preserve">ntegrated </w:t>
      </w:r>
      <w:r w:rsidR="00386CEA" w:rsidRPr="00472377">
        <w:rPr>
          <w:lang w:val="en-US"/>
        </w:rPr>
        <w:t>M</w:t>
      </w:r>
      <w:r w:rsidRPr="00472377">
        <w:rPr>
          <w:lang w:val="en-US"/>
        </w:rPr>
        <w:t xml:space="preserve">odel on G2C </w:t>
      </w:r>
      <w:r w:rsidR="00386CEA" w:rsidRPr="00472377">
        <w:rPr>
          <w:lang w:val="en-US"/>
        </w:rPr>
        <w:t>A</w:t>
      </w:r>
      <w:r w:rsidRPr="00472377">
        <w:rPr>
          <w:lang w:val="en-US"/>
        </w:rPr>
        <w:t xml:space="preserve">doption of </w:t>
      </w:r>
      <w:r w:rsidR="00386CEA" w:rsidRPr="00472377">
        <w:rPr>
          <w:lang w:val="en-US"/>
        </w:rPr>
        <w:t>O</w:t>
      </w:r>
      <w:r w:rsidRPr="00472377">
        <w:rPr>
          <w:lang w:val="en-US"/>
        </w:rPr>
        <w:t xml:space="preserve">nline </w:t>
      </w:r>
      <w:r w:rsidR="00386CEA" w:rsidRPr="00472377">
        <w:rPr>
          <w:lang w:val="en-US"/>
        </w:rPr>
        <w:t>T</w:t>
      </w:r>
      <w:r w:rsidRPr="00472377">
        <w:rPr>
          <w:lang w:val="en-US"/>
        </w:rPr>
        <w:t>ax</w:t>
      </w:r>
      <w:r w:rsidR="00386CEA" w:rsidRPr="00472377">
        <w:rPr>
          <w:lang w:val="en-US"/>
        </w:rPr>
        <w:t>.</w:t>
      </w:r>
      <w:r w:rsidR="001D531C" w:rsidRPr="00472377">
        <w:rPr>
          <w:lang w:val="en-US"/>
        </w:rPr>
        <w:t>”</w:t>
      </w:r>
      <w:r w:rsidRPr="00472377">
        <w:rPr>
          <w:lang w:val="en-US"/>
        </w:rPr>
        <w:t xml:space="preserve"> </w:t>
      </w:r>
      <w:r w:rsidRPr="00472377">
        <w:rPr>
          <w:i/>
          <w:iCs/>
          <w:lang w:val="en-US"/>
        </w:rPr>
        <w:t>Transforming Government: People, Process and Policy</w:t>
      </w:r>
      <w:r w:rsidRPr="00472377">
        <w:rPr>
          <w:lang w:val="en-US"/>
        </w:rPr>
        <w:t xml:space="preserve"> 5 </w:t>
      </w:r>
      <w:r w:rsidR="001C7CBD" w:rsidRPr="00472377">
        <w:rPr>
          <w:lang w:val="en-US"/>
        </w:rPr>
        <w:t>(</w:t>
      </w:r>
      <w:r w:rsidRPr="00472377">
        <w:rPr>
          <w:lang w:val="en-US"/>
        </w:rPr>
        <w:t>3</w:t>
      </w:r>
      <w:r w:rsidR="001C7CBD" w:rsidRPr="00472377">
        <w:rPr>
          <w:lang w:val="en-US"/>
        </w:rPr>
        <w:t>):</w:t>
      </w:r>
      <w:r w:rsidRPr="00472377">
        <w:rPr>
          <w:lang w:val="en-US"/>
        </w:rPr>
        <w:t xml:space="preserve"> 225–248.</w:t>
      </w:r>
    </w:p>
    <w:p w14:paraId="2F5BD8F3" w14:textId="01D681CE" w:rsidR="002D5058" w:rsidRPr="00472377" w:rsidRDefault="002D5058" w:rsidP="00EC219C">
      <w:pPr>
        <w:pStyle w:val="References"/>
        <w:jc w:val="both"/>
        <w:rPr>
          <w:lang w:val="en-US"/>
        </w:rPr>
      </w:pPr>
      <w:r w:rsidRPr="00472377">
        <w:rPr>
          <w:lang w:val="en-US"/>
        </w:rPr>
        <w:t xml:space="preserve">Jamieson, S. 2004. </w:t>
      </w:r>
      <w:r w:rsidR="00267F5A" w:rsidRPr="00472377">
        <w:rPr>
          <w:lang w:val="en-US"/>
        </w:rPr>
        <w:t>“</w:t>
      </w:r>
      <w:r w:rsidRPr="00472377">
        <w:rPr>
          <w:lang w:val="en-US"/>
        </w:rPr>
        <w:t xml:space="preserve">Likert </w:t>
      </w:r>
      <w:r w:rsidR="00267F5A" w:rsidRPr="00472377">
        <w:rPr>
          <w:lang w:val="en-US"/>
        </w:rPr>
        <w:t>S</w:t>
      </w:r>
      <w:r w:rsidRPr="00472377">
        <w:rPr>
          <w:lang w:val="en-US"/>
        </w:rPr>
        <w:t xml:space="preserve">cales: </w:t>
      </w:r>
      <w:r w:rsidR="00267F5A" w:rsidRPr="00472377">
        <w:rPr>
          <w:lang w:val="en-US"/>
        </w:rPr>
        <w:t>H</w:t>
      </w:r>
      <w:r w:rsidRPr="00472377">
        <w:rPr>
          <w:lang w:val="en-US"/>
        </w:rPr>
        <w:t>ow to (</w:t>
      </w:r>
      <w:r w:rsidR="00267F5A" w:rsidRPr="00472377">
        <w:rPr>
          <w:lang w:val="en-US"/>
        </w:rPr>
        <w:t>A</w:t>
      </w:r>
      <w:r w:rsidRPr="00472377">
        <w:rPr>
          <w:lang w:val="en-US"/>
        </w:rPr>
        <w:t xml:space="preserve">b)use </w:t>
      </w:r>
      <w:r w:rsidR="00267F5A" w:rsidRPr="00472377">
        <w:rPr>
          <w:lang w:val="en-US"/>
        </w:rPr>
        <w:t>T</w:t>
      </w:r>
      <w:r w:rsidRPr="00472377">
        <w:rPr>
          <w:lang w:val="en-US"/>
        </w:rPr>
        <w:t>hem.</w:t>
      </w:r>
      <w:r w:rsidR="00267F5A" w:rsidRPr="00472377">
        <w:rPr>
          <w:lang w:val="en-US"/>
        </w:rPr>
        <w:t>”</w:t>
      </w:r>
      <w:r w:rsidRPr="00472377">
        <w:rPr>
          <w:lang w:val="en-US"/>
        </w:rPr>
        <w:t xml:space="preserve"> </w:t>
      </w:r>
      <w:r w:rsidR="007D7B02" w:rsidRPr="00472377">
        <w:rPr>
          <w:i/>
          <w:iCs/>
          <w:lang w:val="en-US"/>
        </w:rPr>
        <w:t>Medical Education</w:t>
      </w:r>
      <w:r w:rsidRPr="00472377">
        <w:rPr>
          <w:lang w:val="en-US"/>
        </w:rPr>
        <w:t>, 38</w:t>
      </w:r>
      <w:r w:rsidR="00B65CAD" w:rsidRPr="00472377">
        <w:rPr>
          <w:lang w:val="en-US"/>
        </w:rPr>
        <w:t xml:space="preserve"> (12)</w:t>
      </w:r>
      <w:r w:rsidR="00267F5A" w:rsidRPr="00472377">
        <w:rPr>
          <w:lang w:val="en-US"/>
        </w:rPr>
        <w:t>:</w:t>
      </w:r>
      <w:r w:rsidRPr="00472377">
        <w:rPr>
          <w:lang w:val="en-US"/>
        </w:rPr>
        <w:t xml:space="preserve"> 1212–1218.</w:t>
      </w:r>
    </w:p>
    <w:p w14:paraId="3C1F3D61" w14:textId="6AB82E87" w:rsidR="002D5058" w:rsidRPr="00472377" w:rsidRDefault="002D5058" w:rsidP="00EC219C">
      <w:pPr>
        <w:pStyle w:val="References"/>
        <w:jc w:val="both"/>
        <w:rPr>
          <w:lang w:val="en-US"/>
        </w:rPr>
      </w:pPr>
      <w:r w:rsidRPr="00472377">
        <w:rPr>
          <w:lang w:val="en-US"/>
        </w:rPr>
        <w:t xml:space="preserve">Johnson, R. D., </w:t>
      </w:r>
      <w:r w:rsidR="00322D93" w:rsidRPr="00472377">
        <w:rPr>
          <w:lang w:val="en-US"/>
        </w:rPr>
        <w:t>and G. M.</w:t>
      </w:r>
      <w:r w:rsidRPr="00472377">
        <w:rPr>
          <w:lang w:val="en-US"/>
        </w:rPr>
        <w:t xml:space="preserve"> Marakas. 2000. </w:t>
      </w:r>
      <w:r w:rsidR="005F5553" w:rsidRPr="00472377">
        <w:rPr>
          <w:lang w:val="en-US"/>
        </w:rPr>
        <w:t>“</w:t>
      </w:r>
      <w:r w:rsidRPr="00472377">
        <w:rPr>
          <w:lang w:val="en-US"/>
        </w:rPr>
        <w:t xml:space="preserve">Research </w:t>
      </w:r>
      <w:r w:rsidR="007A380C" w:rsidRPr="00472377">
        <w:rPr>
          <w:lang w:val="en-US"/>
        </w:rPr>
        <w:t>R</w:t>
      </w:r>
      <w:r w:rsidRPr="00472377">
        <w:rPr>
          <w:lang w:val="en-US"/>
        </w:rPr>
        <w:t xml:space="preserve">eport: The </w:t>
      </w:r>
      <w:r w:rsidR="007A380C" w:rsidRPr="00472377">
        <w:rPr>
          <w:lang w:val="en-US"/>
        </w:rPr>
        <w:t>R</w:t>
      </w:r>
      <w:r w:rsidRPr="00472377">
        <w:rPr>
          <w:lang w:val="en-US"/>
        </w:rPr>
        <w:t xml:space="preserve">ole of </w:t>
      </w:r>
      <w:r w:rsidR="007A380C" w:rsidRPr="00472377">
        <w:rPr>
          <w:lang w:val="en-US"/>
        </w:rPr>
        <w:t>B</w:t>
      </w:r>
      <w:r w:rsidRPr="00472377">
        <w:rPr>
          <w:lang w:val="en-US"/>
        </w:rPr>
        <w:t xml:space="preserve">ehavioral </w:t>
      </w:r>
      <w:r w:rsidR="007A380C" w:rsidRPr="00472377">
        <w:rPr>
          <w:lang w:val="en-US"/>
        </w:rPr>
        <w:t>M</w:t>
      </w:r>
      <w:r w:rsidRPr="00472377">
        <w:rPr>
          <w:lang w:val="en-US"/>
        </w:rPr>
        <w:t xml:space="preserve">odeling in </w:t>
      </w:r>
      <w:r w:rsidR="007A380C" w:rsidRPr="00472377">
        <w:rPr>
          <w:lang w:val="en-US"/>
        </w:rPr>
        <w:t>C</w:t>
      </w:r>
      <w:r w:rsidRPr="00472377">
        <w:rPr>
          <w:lang w:val="en-US"/>
        </w:rPr>
        <w:t xml:space="preserve">omputer </w:t>
      </w:r>
      <w:r w:rsidR="007A380C" w:rsidRPr="00472377">
        <w:rPr>
          <w:lang w:val="en-US"/>
        </w:rPr>
        <w:t>S</w:t>
      </w:r>
      <w:r w:rsidRPr="00472377">
        <w:rPr>
          <w:lang w:val="en-US"/>
        </w:rPr>
        <w:t xml:space="preserve">kills </w:t>
      </w:r>
      <w:r w:rsidR="007A380C" w:rsidRPr="00472377">
        <w:rPr>
          <w:lang w:val="en-US"/>
        </w:rPr>
        <w:t>A</w:t>
      </w:r>
      <w:r w:rsidRPr="00472377">
        <w:rPr>
          <w:lang w:val="en-US"/>
        </w:rPr>
        <w:t>cquisition</w:t>
      </w:r>
      <w:r w:rsidR="004424EE" w:rsidRPr="00472377">
        <w:rPr>
          <w:lang w:val="en-US"/>
        </w:rPr>
        <w:t>—T</w:t>
      </w:r>
      <w:r w:rsidRPr="00472377">
        <w:rPr>
          <w:lang w:val="en-US"/>
        </w:rPr>
        <w:t xml:space="preserve">oward </w:t>
      </w:r>
      <w:r w:rsidR="004424EE" w:rsidRPr="00472377">
        <w:rPr>
          <w:lang w:val="en-US"/>
        </w:rPr>
        <w:t>R</w:t>
      </w:r>
      <w:r w:rsidRPr="00472377">
        <w:rPr>
          <w:lang w:val="en-US"/>
        </w:rPr>
        <w:t xml:space="preserve">efinement of the </w:t>
      </w:r>
      <w:r w:rsidR="004424EE" w:rsidRPr="00472377">
        <w:rPr>
          <w:lang w:val="en-US"/>
        </w:rPr>
        <w:t>M</w:t>
      </w:r>
      <w:r w:rsidRPr="00472377">
        <w:rPr>
          <w:lang w:val="en-US"/>
        </w:rPr>
        <w:t>odel.</w:t>
      </w:r>
      <w:r w:rsidR="005F5553" w:rsidRPr="00472377">
        <w:rPr>
          <w:lang w:val="en-US"/>
        </w:rPr>
        <w:t>”</w:t>
      </w:r>
      <w:r w:rsidRPr="00472377">
        <w:rPr>
          <w:lang w:val="en-US"/>
        </w:rPr>
        <w:t xml:space="preserve"> </w:t>
      </w:r>
      <w:r w:rsidRPr="00472377">
        <w:rPr>
          <w:i/>
          <w:iCs/>
          <w:lang w:val="en-US"/>
        </w:rPr>
        <w:t>Information Systems Research</w:t>
      </w:r>
      <w:r w:rsidRPr="00472377">
        <w:rPr>
          <w:lang w:val="en-US"/>
        </w:rPr>
        <w:t xml:space="preserve"> 11</w:t>
      </w:r>
      <w:r w:rsidR="007A380C" w:rsidRPr="00472377">
        <w:rPr>
          <w:lang w:val="en-US"/>
        </w:rPr>
        <w:t xml:space="preserve"> </w:t>
      </w:r>
      <w:r w:rsidRPr="00472377">
        <w:rPr>
          <w:lang w:val="en-US"/>
        </w:rPr>
        <w:t>(4)</w:t>
      </w:r>
      <w:r w:rsidR="007A380C" w:rsidRPr="00472377">
        <w:rPr>
          <w:lang w:val="en-US"/>
        </w:rPr>
        <w:t>:</w:t>
      </w:r>
      <w:r w:rsidRPr="00472377">
        <w:rPr>
          <w:lang w:val="en-US"/>
        </w:rPr>
        <w:t xml:space="preserve"> 402–417.</w:t>
      </w:r>
    </w:p>
    <w:p w14:paraId="1E4CA72E" w14:textId="429C7605" w:rsidR="00064741" w:rsidRPr="00472377" w:rsidRDefault="002D5058" w:rsidP="00EC219C">
      <w:pPr>
        <w:pStyle w:val="References"/>
        <w:jc w:val="both"/>
        <w:rPr>
          <w:lang w:val="en-US"/>
        </w:rPr>
      </w:pPr>
      <w:r w:rsidRPr="00472377">
        <w:rPr>
          <w:lang w:val="en-US"/>
        </w:rPr>
        <w:t xml:space="preserve">Kotler, P., </w:t>
      </w:r>
      <w:r w:rsidR="005F5553" w:rsidRPr="00472377">
        <w:rPr>
          <w:lang w:val="en-US"/>
        </w:rPr>
        <w:t xml:space="preserve">V. </w:t>
      </w:r>
      <w:r w:rsidRPr="00472377">
        <w:rPr>
          <w:lang w:val="en-US"/>
        </w:rPr>
        <w:t xml:space="preserve">Wong, </w:t>
      </w:r>
      <w:r w:rsidR="005F5553" w:rsidRPr="00472377">
        <w:rPr>
          <w:lang w:val="en-US"/>
        </w:rPr>
        <w:t xml:space="preserve">J. </w:t>
      </w:r>
      <w:r w:rsidRPr="00472377">
        <w:rPr>
          <w:lang w:val="en-US"/>
        </w:rPr>
        <w:t xml:space="preserve">Saunders, </w:t>
      </w:r>
      <w:r w:rsidR="005F5553" w:rsidRPr="00472377">
        <w:rPr>
          <w:lang w:val="en-US"/>
        </w:rPr>
        <w:t>and A.</w:t>
      </w:r>
      <w:r w:rsidRPr="00472377">
        <w:rPr>
          <w:lang w:val="en-US"/>
        </w:rPr>
        <w:t xml:space="preserve"> Armstrong. 2005. </w:t>
      </w:r>
      <w:r w:rsidRPr="00472377">
        <w:rPr>
          <w:i/>
          <w:iCs/>
          <w:lang w:val="en-US"/>
        </w:rPr>
        <w:t xml:space="preserve">Principles of </w:t>
      </w:r>
      <w:r w:rsidR="005F5553" w:rsidRPr="00472377">
        <w:rPr>
          <w:i/>
          <w:iCs/>
          <w:lang w:val="en-US"/>
        </w:rPr>
        <w:t>M</w:t>
      </w:r>
      <w:r w:rsidRPr="00472377">
        <w:rPr>
          <w:i/>
          <w:iCs/>
          <w:lang w:val="en-US"/>
        </w:rPr>
        <w:t>arketing</w:t>
      </w:r>
      <w:r w:rsidR="005F5553" w:rsidRPr="00472377">
        <w:rPr>
          <w:lang w:val="en-US"/>
        </w:rPr>
        <w:t>.</w:t>
      </w:r>
      <w:r w:rsidRPr="00472377">
        <w:rPr>
          <w:lang w:val="en-US"/>
        </w:rPr>
        <w:t xml:space="preserve"> 4</w:t>
      </w:r>
      <w:r w:rsidRPr="00472377">
        <w:rPr>
          <w:vertAlign w:val="superscript"/>
          <w:lang w:val="en-US"/>
        </w:rPr>
        <w:t>th</w:t>
      </w:r>
      <w:r w:rsidRPr="00472377">
        <w:rPr>
          <w:lang w:val="en-US"/>
        </w:rPr>
        <w:t xml:space="preserve"> ed. </w:t>
      </w:r>
      <w:r w:rsidR="00C92820" w:rsidRPr="00472377">
        <w:rPr>
          <w:lang w:val="en-US"/>
        </w:rPr>
        <w:t>Harlow, UK</w:t>
      </w:r>
      <w:r w:rsidRPr="00472377">
        <w:rPr>
          <w:lang w:val="en-US"/>
        </w:rPr>
        <w:t>: Pearson Education.</w:t>
      </w:r>
    </w:p>
    <w:p w14:paraId="26091CB3" w14:textId="319155F5" w:rsidR="00AF2D65" w:rsidRPr="00472377" w:rsidRDefault="00064741" w:rsidP="00EC219C">
      <w:pPr>
        <w:pStyle w:val="References"/>
        <w:jc w:val="both"/>
        <w:rPr>
          <w:lang w:val="en-US"/>
        </w:rPr>
      </w:pPr>
      <w:r w:rsidRPr="00472377">
        <w:rPr>
          <w:lang w:val="en-US"/>
        </w:rPr>
        <w:t>Lee, J. K., and W.</w:t>
      </w:r>
      <w:r w:rsidR="00387006" w:rsidRPr="00472377">
        <w:rPr>
          <w:lang w:val="en-US"/>
        </w:rPr>
        <w:t xml:space="preserve"> </w:t>
      </w:r>
      <w:r w:rsidRPr="00472377">
        <w:rPr>
          <w:lang w:val="en-US"/>
        </w:rPr>
        <w:t xml:space="preserve">K. Lee. 2008. “The Relationship of e-Learner’s Self-regulatory Efficacy and Perception of e-Learning Environmental Quality.” </w:t>
      </w:r>
      <w:r w:rsidRPr="00472377">
        <w:rPr>
          <w:i/>
          <w:iCs/>
          <w:lang w:val="en-US"/>
        </w:rPr>
        <w:t>Computers in Human Behavior</w:t>
      </w:r>
      <w:r w:rsidRPr="00472377">
        <w:rPr>
          <w:lang w:val="en-US"/>
        </w:rPr>
        <w:t xml:space="preserve"> 24 (1): 32–47.</w:t>
      </w:r>
    </w:p>
    <w:p w14:paraId="347285DD" w14:textId="477D0C2F" w:rsidR="00AF2D65" w:rsidRPr="00472377" w:rsidRDefault="00AF2D65" w:rsidP="00EC219C">
      <w:pPr>
        <w:pStyle w:val="References"/>
        <w:jc w:val="both"/>
        <w:rPr>
          <w:color w:val="000000"/>
          <w:lang w:val="en-US"/>
        </w:rPr>
      </w:pPr>
      <w:r w:rsidRPr="00472377">
        <w:rPr>
          <w:color w:val="000000"/>
          <w:lang w:val="en-US"/>
        </w:rPr>
        <w:t>Li</w:t>
      </w:r>
      <w:r w:rsidR="00E55423" w:rsidRPr="00472377">
        <w:rPr>
          <w:color w:val="000000"/>
          <w:lang w:val="en-US"/>
        </w:rPr>
        <w:t>,</w:t>
      </w:r>
      <w:r w:rsidRPr="00472377">
        <w:rPr>
          <w:color w:val="000000"/>
          <w:lang w:val="en-US"/>
        </w:rPr>
        <w:t xml:space="preserve"> S.</w:t>
      </w:r>
      <w:r w:rsidR="00E55423" w:rsidRPr="00472377">
        <w:rPr>
          <w:color w:val="000000"/>
          <w:lang w:val="en-US"/>
        </w:rPr>
        <w:t xml:space="preserve"> </w:t>
      </w:r>
      <w:r w:rsidRPr="00472377">
        <w:rPr>
          <w:color w:val="000000"/>
          <w:lang w:val="en-US"/>
        </w:rPr>
        <w:t xml:space="preserve">W., </w:t>
      </w:r>
      <w:r w:rsidR="00E55423" w:rsidRPr="00472377">
        <w:rPr>
          <w:color w:val="000000"/>
          <w:lang w:val="en-US"/>
        </w:rPr>
        <w:t xml:space="preserve">Y. </w:t>
      </w:r>
      <w:r w:rsidRPr="00472377">
        <w:rPr>
          <w:color w:val="000000"/>
          <w:lang w:val="en-US"/>
        </w:rPr>
        <w:t xml:space="preserve">Wang, </w:t>
      </w:r>
      <w:r w:rsidR="00E55423" w:rsidRPr="00472377">
        <w:rPr>
          <w:color w:val="000000"/>
          <w:lang w:val="en-US"/>
        </w:rPr>
        <w:t xml:space="preserve">Y. Y. </w:t>
      </w:r>
      <w:r w:rsidRPr="00472377">
        <w:rPr>
          <w:color w:val="000000"/>
          <w:lang w:val="en-US"/>
        </w:rPr>
        <w:t xml:space="preserve">Yang, </w:t>
      </w:r>
      <w:r w:rsidR="00E55423" w:rsidRPr="00472377">
        <w:rPr>
          <w:color w:val="000000"/>
          <w:lang w:val="en-US"/>
        </w:rPr>
        <w:t xml:space="preserve">X. M. </w:t>
      </w:r>
      <w:r w:rsidRPr="00472377">
        <w:rPr>
          <w:color w:val="000000"/>
          <w:lang w:val="en-US"/>
        </w:rPr>
        <w:t xml:space="preserve">Lei, </w:t>
      </w:r>
      <w:r w:rsidR="00E55423" w:rsidRPr="00472377">
        <w:rPr>
          <w:color w:val="000000"/>
          <w:lang w:val="en-US"/>
        </w:rPr>
        <w:t xml:space="preserve">and Y. F. </w:t>
      </w:r>
      <w:r w:rsidRPr="00472377">
        <w:rPr>
          <w:color w:val="000000"/>
          <w:lang w:val="en-US"/>
        </w:rPr>
        <w:t>Yang</w:t>
      </w:r>
      <w:r w:rsidR="00E55423" w:rsidRPr="00472377">
        <w:rPr>
          <w:color w:val="000000"/>
          <w:lang w:val="en-US"/>
        </w:rPr>
        <w:t xml:space="preserve">. </w:t>
      </w:r>
      <w:r w:rsidRPr="00472377">
        <w:rPr>
          <w:color w:val="000000"/>
          <w:lang w:val="en-US"/>
        </w:rPr>
        <w:t>2020</w:t>
      </w:r>
      <w:r w:rsidR="00E55423" w:rsidRPr="00472377">
        <w:rPr>
          <w:color w:val="000000"/>
          <w:lang w:val="en-US"/>
        </w:rPr>
        <w:t>.</w:t>
      </w:r>
      <w:r w:rsidRPr="00472377">
        <w:rPr>
          <w:color w:val="000000"/>
          <w:lang w:val="en-US"/>
        </w:rPr>
        <w:t xml:space="preserve"> </w:t>
      </w:r>
      <w:r w:rsidR="00E55423" w:rsidRPr="00472377">
        <w:rPr>
          <w:color w:val="000000"/>
          <w:lang w:val="en-US"/>
        </w:rPr>
        <w:t>“</w:t>
      </w:r>
      <w:r w:rsidRPr="00472377">
        <w:rPr>
          <w:color w:val="000000"/>
          <w:lang w:val="en-US"/>
        </w:rPr>
        <w:t>Analysis of influencing factors of anxiety and emotional disorders in children and adolescents during home isolation during the epidemic of novel coronavirus pneumonia.</w:t>
      </w:r>
      <w:r w:rsidR="00A832E8" w:rsidRPr="00472377">
        <w:rPr>
          <w:color w:val="000000"/>
          <w:lang w:val="en-US"/>
        </w:rPr>
        <w:t>”</w:t>
      </w:r>
      <w:r w:rsidR="00037E16" w:rsidRPr="00472377">
        <w:rPr>
          <w:color w:val="000000"/>
          <w:lang w:val="en-US"/>
        </w:rPr>
        <w:t xml:space="preserve"> </w:t>
      </w:r>
      <w:r w:rsidRPr="00472377">
        <w:rPr>
          <w:i/>
          <w:iCs/>
          <w:color w:val="000000"/>
          <w:lang w:val="en-US"/>
        </w:rPr>
        <w:t>Chinese Journal of Child Health</w:t>
      </w:r>
      <w:r w:rsidR="00A832E8" w:rsidRPr="00472377">
        <w:rPr>
          <w:color w:val="000000"/>
          <w:lang w:val="en-US"/>
        </w:rPr>
        <w:t xml:space="preserve"> 28 (3)</w:t>
      </w:r>
      <w:r w:rsidRPr="00472377">
        <w:rPr>
          <w:color w:val="000000"/>
          <w:lang w:val="en-US"/>
        </w:rPr>
        <w:t>:</w:t>
      </w:r>
      <w:r w:rsidR="00A832E8" w:rsidRPr="00472377">
        <w:rPr>
          <w:color w:val="000000"/>
          <w:lang w:val="en-US"/>
        </w:rPr>
        <w:t xml:space="preserve"> </w:t>
      </w:r>
      <w:r w:rsidRPr="00472377">
        <w:rPr>
          <w:color w:val="000000"/>
          <w:lang w:val="en-US"/>
        </w:rPr>
        <w:t>1–9.</w:t>
      </w:r>
    </w:p>
    <w:p w14:paraId="37E7DB71" w14:textId="775DE02C" w:rsidR="00143547" w:rsidRPr="00472377" w:rsidRDefault="00143547" w:rsidP="00EC219C">
      <w:pPr>
        <w:pStyle w:val="References"/>
        <w:jc w:val="both"/>
        <w:rPr>
          <w:color w:val="000000"/>
          <w:lang w:val="en-US"/>
        </w:rPr>
      </w:pPr>
      <w:r w:rsidRPr="00472377">
        <w:rPr>
          <w:lang w:val="en-US"/>
        </w:rPr>
        <w:t xml:space="preserve">Liao, C., </w:t>
      </w:r>
      <w:r w:rsidR="001A6A81" w:rsidRPr="00472377">
        <w:rPr>
          <w:lang w:val="en-US"/>
        </w:rPr>
        <w:t xml:space="preserve">J.-L. </w:t>
      </w:r>
      <w:r w:rsidRPr="00472377">
        <w:rPr>
          <w:lang w:val="en-US"/>
        </w:rPr>
        <w:t xml:space="preserve">Chen, </w:t>
      </w:r>
      <w:r w:rsidR="001A6A81" w:rsidRPr="00472377">
        <w:rPr>
          <w:lang w:val="en-US"/>
        </w:rPr>
        <w:t xml:space="preserve">and D.C. </w:t>
      </w:r>
      <w:r w:rsidRPr="00472377">
        <w:rPr>
          <w:lang w:val="en-US"/>
        </w:rPr>
        <w:t>Yen</w:t>
      </w:r>
      <w:r w:rsidR="001A6A81" w:rsidRPr="00472377">
        <w:rPr>
          <w:lang w:val="en-US"/>
        </w:rPr>
        <w:t xml:space="preserve">. </w:t>
      </w:r>
      <w:r w:rsidRPr="00472377">
        <w:rPr>
          <w:lang w:val="en-US"/>
        </w:rPr>
        <w:t xml:space="preserve">2007. </w:t>
      </w:r>
      <w:r w:rsidR="001A6A81" w:rsidRPr="00472377">
        <w:rPr>
          <w:lang w:val="en-US"/>
        </w:rPr>
        <w:t>“</w:t>
      </w:r>
      <w:r w:rsidRPr="00472377">
        <w:rPr>
          <w:lang w:val="en-US"/>
        </w:rPr>
        <w:t>Theory of planning behavior (TPB) and customer satisfaction in the continued use of e-service: An integrated model.</w:t>
      </w:r>
      <w:r w:rsidR="001A6A81" w:rsidRPr="00472377">
        <w:rPr>
          <w:lang w:val="en-US"/>
        </w:rPr>
        <w:t>”</w:t>
      </w:r>
      <w:r w:rsidRPr="00472377">
        <w:rPr>
          <w:lang w:val="en-US"/>
        </w:rPr>
        <w:t xml:space="preserve"> </w:t>
      </w:r>
      <w:r w:rsidRPr="00472377">
        <w:rPr>
          <w:i/>
          <w:iCs/>
          <w:lang w:val="en-US"/>
        </w:rPr>
        <w:t>Computers in Human Behavior</w:t>
      </w:r>
      <w:r w:rsidRPr="00472377">
        <w:rPr>
          <w:lang w:val="en-US"/>
        </w:rPr>
        <w:t xml:space="preserve"> 23</w:t>
      </w:r>
      <w:r w:rsidR="001A6A81" w:rsidRPr="00472377">
        <w:rPr>
          <w:lang w:val="en-US"/>
        </w:rPr>
        <w:t>:</w:t>
      </w:r>
      <w:r w:rsidRPr="00472377">
        <w:rPr>
          <w:lang w:val="en-US"/>
        </w:rPr>
        <w:t xml:space="preserve"> 2804</w:t>
      </w:r>
      <w:r w:rsidR="001A6A81" w:rsidRPr="00472377">
        <w:rPr>
          <w:lang w:val="en-US"/>
        </w:rPr>
        <w:t>–</w:t>
      </w:r>
      <w:r w:rsidRPr="00472377">
        <w:rPr>
          <w:lang w:val="en-US"/>
        </w:rPr>
        <w:t>2822</w:t>
      </w:r>
      <w:r w:rsidR="00884F78" w:rsidRPr="00472377">
        <w:rPr>
          <w:lang w:val="en-US"/>
        </w:rPr>
        <w:t>.</w:t>
      </w:r>
    </w:p>
    <w:p w14:paraId="3953D624" w14:textId="0DB5DA89" w:rsidR="007C4226" w:rsidRPr="00472377" w:rsidRDefault="002D5058" w:rsidP="00EC219C">
      <w:pPr>
        <w:pStyle w:val="References"/>
        <w:jc w:val="both"/>
        <w:rPr>
          <w:lang w:val="en-US"/>
        </w:rPr>
      </w:pPr>
      <w:r w:rsidRPr="00472377">
        <w:rPr>
          <w:lang w:val="en-US"/>
        </w:rPr>
        <w:t>Lin</w:t>
      </w:r>
      <w:r w:rsidR="009C4C02" w:rsidRPr="00472377">
        <w:rPr>
          <w:lang w:val="en-US"/>
        </w:rPr>
        <w:t>,</w:t>
      </w:r>
      <w:r w:rsidRPr="00472377">
        <w:rPr>
          <w:lang w:val="en-US"/>
        </w:rPr>
        <w:t xml:space="preserve"> H. F. </w:t>
      </w:r>
      <w:r w:rsidR="00B345CD" w:rsidRPr="00472377">
        <w:rPr>
          <w:lang w:val="en-US"/>
        </w:rPr>
        <w:t>2008.</w:t>
      </w:r>
      <w:r w:rsidRPr="00472377">
        <w:rPr>
          <w:lang w:val="en-US"/>
        </w:rPr>
        <w:t xml:space="preserve"> </w:t>
      </w:r>
      <w:r w:rsidR="00B345CD" w:rsidRPr="00472377">
        <w:rPr>
          <w:lang w:val="en-US"/>
        </w:rPr>
        <w:t>“</w:t>
      </w:r>
      <w:r w:rsidRPr="00472377">
        <w:rPr>
          <w:lang w:val="en-US"/>
        </w:rPr>
        <w:t xml:space="preserve">Determinants of </w:t>
      </w:r>
      <w:r w:rsidR="00B345CD" w:rsidRPr="00472377">
        <w:rPr>
          <w:lang w:val="en-US"/>
        </w:rPr>
        <w:t>S</w:t>
      </w:r>
      <w:r w:rsidRPr="00472377">
        <w:rPr>
          <w:lang w:val="en-US"/>
        </w:rPr>
        <w:t xml:space="preserve">uccessful </w:t>
      </w:r>
      <w:r w:rsidR="00B345CD" w:rsidRPr="00472377">
        <w:rPr>
          <w:lang w:val="en-US"/>
        </w:rPr>
        <w:t>V</w:t>
      </w:r>
      <w:r w:rsidRPr="00472377">
        <w:rPr>
          <w:lang w:val="en-US"/>
        </w:rPr>
        <w:t xml:space="preserve">irtual </w:t>
      </w:r>
      <w:r w:rsidR="009C4C02" w:rsidRPr="00472377">
        <w:rPr>
          <w:lang w:val="en-US"/>
        </w:rPr>
        <w:t>C</w:t>
      </w:r>
      <w:r w:rsidRPr="00472377">
        <w:rPr>
          <w:lang w:val="en-US"/>
        </w:rPr>
        <w:t xml:space="preserve">ommunities: Contributions </w:t>
      </w:r>
      <w:r w:rsidR="009C4C02" w:rsidRPr="00472377">
        <w:rPr>
          <w:lang w:val="en-US"/>
        </w:rPr>
        <w:t>F</w:t>
      </w:r>
      <w:r w:rsidRPr="00472377">
        <w:rPr>
          <w:lang w:val="en-US"/>
        </w:rPr>
        <w:t xml:space="preserve">rom </w:t>
      </w:r>
      <w:r w:rsidR="009C4C02" w:rsidRPr="00472377">
        <w:rPr>
          <w:lang w:val="en-US"/>
        </w:rPr>
        <w:t>S</w:t>
      </w:r>
      <w:r w:rsidRPr="00472377">
        <w:rPr>
          <w:lang w:val="en-US"/>
        </w:rPr>
        <w:t xml:space="preserve">ystem </w:t>
      </w:r>
      <w:r w:rsidR="009C4C02" w:rsidRPr="00472377">
        <w:rPr>
          <w:lang w:val="en-US"/>
        </w:rPr>
        <w:t>C</w:t>
      </w:r>
      <w:r w:rsidRPr="00472377">
        <w:rPr>
          <w:lang w:val="en-US"/>
        </w:rPr>
        <w:t xml:space="preserve">haracteristics and </w:t>
      </w:r>
      <w:r w:rsidR="009C4C02" w:rsidRPr="00472377">
        <w:rPr>
          <w:lang w:val="en-US"/>
        </w:rPr>
        <w:t>S</w:t>
      </w:r>
      <w:r w:rsidRPr="00472377">
        <w:rPr>
          <w:lang w:val="en-US"/>
        </w:rPr>
        <w:t xml:space="preserve">ocial </w:t>
      </w:r>
      <w:r w:rsidR="009C4C02" w:rsidRPr="00472377">
        <w:rPr>
          <w:lang w:val="en-US"/>
        </w:rPr>
        <w:t>F</w:t>
      </w:r>
      <w:r w:rsidRPr="00472377">
        <w:rPr>
          <w:lang w:val="en-US"/>
        </w:rPr>
        <w:t>actors</w:t>
      </w:r>
      <w:r w:rsidR="009C4C02" w:rsidRPr="00472377">
        <w:rPr>
          <w:lang w:val="en-US"/>
        </w:rPr>
        <w:t>.</w:t>
      </w:r>
      <w:r w:rsidRPr="00472377">
        <w:rPr>
          <w:lang w:val="en-US"/>
        </w:rPr>
        <w:t xml:space="preserve">” </w:t>
      </w:r>
      <w:r w:rsidRPr="00472377">
        <w:rPr>
          <w:i/>
          <w:iCs/>
          <w:lang w:val="en-US"/>
        </w:rPr>
        <w:t>Information &amp; Management</w:t>
      </w:r>
      <w:r w:rsidRPr="00472377">
        <w:rPr>
          <w:lang w:val="en-US"/>
        </w:rPr>
        <w:t xml:space="preserve"> 45 </w:t>
      </w:r>
      <w:r w:rsidR="009C4C02" w:rsidRPr="00472377">
        <w:rPr>
          <w:lang w:val="en-US"/>
        </w:rPr>
        <w:t>(</w:t>
      </w:r>
      <w:r w:rsidRPr="00472377">
        <w:rPr>
          <w:lang w:val="en-US"/>
        </w:rPr>
        <w:t>8</w:t>
      </w:r>
      <w:r w:rsidR="009C4C02" w:rsidRPr="00472377">
        <w:rPr>
          <w:lang w:val="en-US"/>
        </w:rPr>
        <w:t>)</w:t>
      </w:r>
      <w:r w:rsidRPr="00472377">
        <w:rPr>
          <w:lang w:val="en-US"/>
        </w:rPr>
        <w:t xml:space="preserve"> 522–527.</w:t>
      </w:r>
    </w:p>
    <w:p w14:paraId="376EF40A" w14:textId="79A4165B" w:rsidR="00983179" w:rsidRPr="00472377" w:rsidRDefault="007C4226" w:rsidP="00EC219C">
      <w:pPr>
        <w:pStyle w:val="References"/>
        <w:jc w:val="both"/>
        <w:rPr>
          <w:lang w:val="en-US"/>
        </w:rPr>
      </w:pPr>
      <w:r w:rsidRPr="00472377">
        <w:rPr>
          <w:lang w:val="en-US"/>
        </w:rPr>
        <w:t>Marakas, G. M., M. Y. Yi, and R. D. Johnson. 1998. “The Multilevel and Multifaceted Character of Computer Self-efficacy: Toward Clarification of the Construct and an Integrative Framework for Research.</w:t>
      </w:r>
      <w:r w:rsidR="004734B4" w:rsidRPr="00472377">
        <w:rPr>
          <w:lang w:val="en-US"/>
        </w:rPr>
        <w:t>”</w:t>
      </w:r>
      <w:r w:rsidRPr="00472377">
        <w:rPr>
          <w:lang w:val="en-US"/>
        </w:rPr>
        <w:t xml:space="preserve"> </w:t>
      </w:r>
      <w:r w:rsidRPr="00472377">
        <w:rPr>
          <w:i/>
          <w:iCs/>
          <w:lang w:val="en-US"/>
        </w:rPr>
        <w:t>Information Systems Research</w:t>
      </w:r>
      <w:r w:rsidRPr="00472377">
        <w:rPr>
          <w:lang w:val="en-US"/>
        </w:rPr>
        <w:t xml:space="preserve"> 9 (2): 126–163.</w:t>
      </w:r>
    </w:p>
    <w:p w14:paraId="7DD2BA82" w14:textId="77777777" w:rsidR="006B2355" w:rsidRPr="00472377" w:rsidRDefault="006B2355" w:rsidP="00EC219C">
      <w:pPr>
        <w:pStyle w:val="References"/>
        <w:jc w:val="both"/>
        <w:rPr>
          <w:lang w:val="en-US"/>
        </w:rPr>
      </w:pPr>
      <w:r w:rsidRPr="00472377">
        <w:rPr>
          <w:lang w:val="en-US"/>
        </w:rPr>
        <w:t xml:space="preserve">Mathieson, K. 1991. “Predicting User Intentions: Comparing the Technology Acceptance Model with the Theory of Planned Behaviour.” </w:t>
      </w:r>
      <w:r w:rsidRPr="00472377">
        <w:rPr>
          <w:i/>
          <w:iCs/>
          <w:lang w:val="en-US"/>
        </w:rPr>
        <w:t>Information Systems Research</w:t>
      </w:r>
      <w:r w:rsidRPr="00472377">
        <w:rPr>
          <w:lang w:val="en-US"/>
        </w:rPr>
        <w:t xml:space="preserve"> 2 (3): 173–191.</w:t>
      </w:r>
    </w:p>
    <w:p w14:paraId="14FF542F" w14:textId="77777777" w:rsidR="006B2355" w:rsidRPr="00472377" w:rsidRDefault="006B2355" w:rsidP="00EC219C">
      <w:pPr>
        <w:pStyle w:val="References"/>
        <w:jc w:val="both"/>
        <w:rPr>
          <w:lang w:val="en-US"/>
        </w:rPr>
      </w:pPr>
      <w:r w:rsidRPr="00472377">
        <w:rPr>
          <w:rFonts w:eastAsia="Calibri"/>
          <w:color w:val="000000"/>
          <w:shd w:val="clear" w:color="auto" w:fill="FFFFFF"/>
          <w:lang w:val="en-US"/>
        </w:rPr>
        <w:t xml:space="preserve">McDonald, S., B. C. Gan, S. S. Fraser, A. Oke, and A. R. Anderson. 2015. “A Review of Research Methods in Entrepreneurship 1985–2013.” </w:t>
      </w:r>
      <w:r w:rsidRPr="00472377">
        <w:rPr>
          <w:rFonts w:eastAsia="Calibri"/>
          <w:i/>
          <w:iCs/>
          <w:color w:val="000000"/>
          <w:shd w:val="clear" w:color="auto" w:fill="FFFFFF"/>
          <w:lang w:val="en-US"/>
        </w:rPr>
        <w:t>International Journal of Entrepreneurial Behavior and Research</w:t>
      </w:r>
      <w:r w:rsidRPr="00472377">
        <w:rPr>
          <w:rFonts w:eastAsia="Calibri"/>
          <w:color w:val="000000"/>
          <w:shd w:val="clear" w:color="auto" w:fill="FFFFFF"/>
          <w:lang w:val="en-US"/>
        </w:rPr>
        <w:t xml:space="preserve"> 21 (3): 291–315.</w:t>
      </w:r>
    </w:p>
    <w:p w14:paraId="0A90D65E" w14:textId="6063ED5F" w:rsidR="00983179" w:rsidRPr="00472377" w:rsidRDefault="00983179" w:rsidP="00EC219C">
      <w:pPr>
        <w:pStyle w:val="References"/>
        <w:jc w:val="both"/>
        <w:rPr>
          <w:lang w:val="en-US"/>
        </w:rPr>
      </w:pPr>
      <w:r w:rsidRPr="00472377">
        <w:rPr>
          <w:lang w:val="en-US"/>
        </w:rPr>
        <w:t xml:space="preserve">McKinney, V., </w:t>
      </w:r>
      <w:r w:rsidR="001B6759" w:rsidRPr="00472377">
        <w:rPr>
          <w:lang w:val="en-US"/>
        </w:rPr>
        <w:t xml:space="preserve">K. </w:t>
      </w:r>
      <w:r w:rsidRPr="00472377">
        <w:rPr>
          <w:lang w:val="en-US"/>
        </w:rPr>
        <w:t xml:space="preserve">Yoon, </w:t>
      </w:r>
      <w:r w:rsidR="001B6759" w:rsidRPr="00472377">
        <w:rPr>
          <w:lang w:val="en-US"/>
        </w:rPr>
        <w:t xml:space="preserve">and F. </w:t>
      </w:r>
      <w:r w:rsidRPr="00472377">
        <w:rPr>
          <w:lang w:val="en-US"/>
        </w:rPr>
        <w:t>Zahedi</w:t>
      </w:r>
      <w:r w:rsidR="001B6759" w:rsidRPr="00472377">
        <w:rPr>
          <w:lang w:val="en-US"/>
        </w:rPr>
        <w:t xml:space="preserve">. </w:t>
      </w:r>
      <w:r w:rsidRPr="00472377">
        <w:rPr>
          <w:lang w:val="en-US"/>
        </w:rPr>
        <w:t>2002</w:t>
      </w:r>
      <w:r w:rsidR="001B6759" w:rsidRPr="00472377">
        <w:rPr>
          <w:lang w:val="en-US"/>
        </w:rPr>
        <w:t>.</w:t>
      </w:r>
      <w:r w:rsidRPr="00472377">
        <w:rPr>
          <w:lang w:val="en-US"/>
        </w:rPr>
        <w:t xml:space="preserve"> </w:t>
      </w:r>
      <w:r w:rsidR="001B6759" w:rsidRPr="00472377">
        <w:rPr>
          <w:lang w:val="en-US"/>
        </w:rPr>
        <w:t>“</w:t>
      </w:r>
      <w:r w:rsidRPr="00472377">
        <w:rPr>
          <w:lang w:val="en-US"/>
        </w:rPr>
        <w:t>The measurement of web-customer satisfaction: An expectation and disconfirmation approach.</w:t>
      </w:r>
      <w:r w:rsidR="001B6759" w:rsidRPr="00472377">
        <w:rPr>
          <w:lang w:val="en-US"/>
        </w:rPr>
        <w:t>”</w:t>
      </w:r>
      <w:r w:rsidRPr="00472377">
        <w:rPr>
          <w:lang w:val="en-US"/>
        </w:rPr>
        <w:t xml:space="preserve"> </w:t>
      </w:r>
      <w:r w:rsidRPr="00472377">
        <w:rPr>
          <w:i/>
          <w:iCs/>
          <w:lang w:val="en-US"/>
        </w:rPr>
        <w:t>Information Systems Research</w:t>
      </w:r>
      <w:r w:rsidRPr="00472377">
        <w:rPr>
          <w:lang w:val="en-US"/>
        </w:rPr>
        <w:t xml:space="preserve"> 13</w:t>
      </w:r>
      <w:r w:rsidR="001B6759" w:rsidRPr="00472377">
        <w:rPr>
          <w:lang w:val="en-US"/>
        </w:rPr>
        <w:t>:</w:t>
      </w:r>
      <w:r w:rsidRPr="00472377">
        <w:rPr>
          <w:lang w:val="en-US"/>
        </w:rPr>
        <w:t xml:space="preserve"> 296</w:t>
      </w:r>
      <w:r w:rsidR="001B6759" w:rsidRPr="00472377">
        <w:rPr>
          <w:lang w:val="en-US"/>
        </w:rPr>
        <w:t>–</w:t>
      </w:r>
      <w:r w:rsidRPr="00472377">
        <w:rPr>
          <w:lang w:val="en-US"/>
        </w:rPr>
        <w:t>315</w:t>
      </w:r>
      <w:r w:rsidR="001B6759" w:rsidRPr="00472377">
        <w:rPr>
          <w:lang w:val="en-US"/>
        </w:rPr>
        <w:t>.</w:t>
      </w:r>
    </w:p>
    <w:p w14:paraId="4FA5EFA8" w14:textId="74964A66" w:rsidR="002D5058" w:rsidRPr="00472377" w:rsidRDefault="002D5058" w:rsidP="00EC219C">
      <w:pPr>
        <w:pStyle w:val="References"/>
        <w:jc w:val="both"/>
        <w:rPr>
          <w:lang w:val="en-US"/>
        </w:rPr>
      </w:pPr>
      <w:r w:rsidRPr="00472377">
        <w:rPr>
          <w:color w:val="121212"/>
          <w:shd w:val="clear" w:color="auto" w:fill="FFFFFF"/>
          <w:lang w:val="en-US"/>
        </w:rPr>
        <w:t>McLeod, S. A. 2016.</w:t>
      </w:r>
      <w:r w:rsidR="00037E16" w:rsidRPr="00472377">
        <w:rPr>
          <w:color w:val="121212"/>
          <w:shd w:val="clear" w:color="auto" w:fill="FFFFFF"/>
          <w:lang w:val="en-US"/>
        </w:rPr>
        <w:t xml:space="preserve"> </w:t>
      </w:r>
      <w:r w:rsidR="00846677" w:rsidRPr="00472377">
        <w:rPr>
          <w:color w:val="121212"/>
          <w:shd w:val="clear" w:color="auto" w:fill="FFFFFF"/>
          <w:lang w:val="en-US"/>
        </w:rPr>
        <w:t xml:space="preserve">Albert </w:t>
      </w:r>
      <w:r w:rsidRPr="00472377">
        <w:rPr>
          <w:rStyle w:val="Emphasis"/>
          <w:i w:val="0"/>
          <w:iCs w:val="0"/>
          <w:color w:val="121212"/>
          <w:shd w:val="clear" w:color="auto" w:fill="FFFFFF"/>
          <w:lang w:val="en-US"/>
        </w:rPr>
        <w:t>Bandur</w:t>
      </w:r>
      <w:r w:rsidR="00047237" w:rsidRPr="00472377">
        <w:rPr>
          <w:rStyle w:val="Emphasis"/>
          <w:i w:val="0"/>
          <w:iCs w:val="0"/>
          <w:color w:val="121212"/>
          <w:shd w:val="clear" w:color="auto" w:fill="FFFFFF"/>
          <w:lang w:val="en-US"/>
        </w:rPr>
        <w:t>a</w:t>
      </w:r>
      <w:r w:rsidR="00846677" w:rsidRPr="00472377">
        <w:rPr>
          <w:rStyle w:val="Emphasis"/>
          <w:i w:val="0"/>
          <w:iCs w:val="0"/>
          <w:color w:val="121212"/>
          <w:shd w:val="clear" w:color="auto" w:fill="FFFFFF"/>
          <w:lang w:val="en-US"/>
        </w:rPr>
        <w:t>: S</w:t>
      </w:r>
      <w:r w:rsidRPr="00472377">
        <w:rPr>
          <w:rStyle w:val="Emphasis"/>
          <w:i w:val="0"/>
          <w:iCs w:val="0"/>
          <w:color w:val="121212"/>
          <w:shd w:val="clear" w:color="auto" w:fill="FFFFFF"/>
          <w:lang w:val="en-US"/>
        </w:rPr>
        <w:t xml:space="preserve">ocial </w:t>
      </w:r>
      <w:r w:rsidR="00846677" w:rsidRPr="00472377">
        <w:rPr>
          <w:rStyle w:val="Emphasis"/>
          <w:i w:val="0"/>
          <w:iCs w:val="0"/>
          <w:color w:val="121212"/>
          <w:shd w:val="clear" w:color="auto" w:fill="FFFFFF"/>
          <w:lang w:val="en-US"/>
        </w:rPr>
        <w:t>L</w:t>
      </w:r>
      <w:r w:rsidRPr="00472377">
        <w:rPr>
          <w:rStyle w:val="Emphasis"/>
          <w:i w:val="0"/>
          <w:iCs w:val="0"/>
          <w:color w:val="121212"/>
          <w:shd w:val="clear" w:color="auto" w:fill="FFFFFF"/>
          <w:lang w:val="en-US"/>
        </w:rPr>
        <w:t xml:space="preserve">earning </w:t>
      </w:r>
      <w:r w:rsidR="00846677" w:rsidRPr="00472377">
        <w:rPr>
          <w:rStyle w:val="Emphasis"/>
          <w:i w:val="0"/>
          <w:iCs w:val="0"/>
          <w:color w:val="121212"/>
          <w:shd w:val="clear" w:color="auto" w:fill="FFFFFF"/>
          <w:lang w:val="en-US"/>
        </w:rPr>
        <w:t>T</w:t>
      </w:r>
      <w:r w:rsidRPr="00472377">
        <w:rPr>
          <w:rStyle w:val="Emphasis"/>
          <w:i w:val="0"/>
          <w:iCs w:val="0"/>
          <w:color w:val="121212"/>
          <w:shd w:val="clear" w:color="auto" w:fill="FFFFFF"/>
          <w:lang w:val="en-US"/>
        </w:rPr>
        <w:t>heory</w:t>
      </w:r>
      <w:r w:rsidRPr="00472377">
        <w:rPr>
          <w:color w:val="121212"/>
          <w:shd w:val="clear" w:color="auto" w:fill="FFFFFF"/>
          <w:lang w:val="en-US"/>
        </w:rPr>
        <w:t xml:space="preserve">. </w:t>
      </w:r>
      <w:r w:rsidRPr="00472377">
        <w:rPr>
          <w:i/>
          <w:iCs/>
          <w:color w:val="121212"/>
          <w:shd w:val="clear" w:color="auto" w:fill="FFFFFF"/>
          <w:lang w:val="en-US"/>
        </w:rPr>
        <w:t>Simply Psychology</w:t>
      </w:r>
      <w:r w:rsidR="00846677" w:rsidRPr="00472377">
        <w:rPr>
          <w:color w:val="121212"/>
          <w:shd w:val="clear" w:color="auto" w:fill="FFFFFF"/>
          <w:lang w:val="en-US"/>
        </w:rPr>
        <w:t>, February 05</w:t>
      </w:r>
      <w:r w:rsidRPr="00472377">
        <w:rPr>
          <w:color w:val="121212"/>
          <w:shd w:val="clear" w:color="auto" w:fill="FFFFFF"/>
          <w:lang w:val="en-US"/>
        </w:rPr>
        <w:t>. https://www.simplypsychology.org/bandura.html</w:t>
      </w:r>
    </w:p>
    <w:p w14:paraId="6A9B50CC" w14:textId="26FA9A72" w:rsidR="002D5058" w:rsidRPr="00472377" w:rsidRDefault="00FF20B3" w:rsidP="00EC219C">
      <w:pPr>
        <w:pStyle w:val="References"/>
        <w:jc w:val="both"/>
        <w:rPr>
          <w:lang w:val="en-US"/>
        </w:rPr>
      </w:pPr>
      <w:r w:rsidRPr="00472377">
        <w:rPr>
          <w:color w:val="000000"/>
          <w:shd w:val="clear" w:color="auto" w:fill="FFFFFF"/>
          <w:lang w:val="en-US"/>
        </w:rPr>
        <w:t xml:space="preserve">Moawad, R. 2020. </w:t>
      </w:r>
      <w:r w:rsidR="00177F83" w:rsidRPr="00472377">
        <w:rPr>
          <w:color w:val="000000"/>
          <w:shd w:val="clear" w:color="auto" w:fill="FFFFFF"/>
          <w:lang w:val="en-US"/>
        </w:rPr>
        <w:t>“</w:t>
      </w:r>
      <w:r w:rsidRPr="00472377">
        <w:rPr>
          <w:color w:val="000000"/>
          <w:shd w:val="clear" w:color="auto" w:fill="FFFFFF"/>
          <w:lang w:val="en-US"/>
        </w:rPr>
        <w:t>Online Learning during the COVID-19 Pandemic and Academic Stress in University Students.</w:t>
      </w:r>
      <w:r w:rsidR="00177F83" w:rsidRPr="00472377">
        <w:rPr>
          <w:color w:val="000000"/>
          <w:shd w:val="clear" w:color="auto" w:fill="FFFFFF"/>
          <w:lang w:val="en-US"/>
        </w:rPr>
        <w:t>”</w:t>
      </w:r>
      <w:r w:rsidR="00037E16" w:rsidRPr="00472377">
        <w:rPr>
          <w:color w:val="000000"/>
          <w:shd w:val="clear" w:color="auto" w:fill="FFFFFF"/>
          <w:lang w:val="en-US"/>
        </w:rPr>
        <w:t xml:space="preserve"> </w:t>
      </w:r>
      <w:r w:rsidRPr="00472377">
        <w:rPr>
          <w:i/>
          <w:iCs/>
          <w:color w:val="000000"/>
          <w:shd w:val="clear" w:color="auto" w:fill="FFFFFF"/>
          <w:lang w:val="en-US"/>
        </w:rPr>
        <w:t>Revista Romaneasca pentru Educatie Multidimensionala</w:t>
      </w:r>
      <w:r w:rsidRPr="00472377">
        <w:rPr>
          <w:color w:val="000000"/>
          <w:shd w:val="clear" w:color="auto" w:fill="FFFFFF"/>
          <w:lang w:val="en-US"/>
        </w:rPr>
        <w:t xml:space="preserve"> 12</w:t>
      </w:r>
      <w:r w:rsidR="00BC2254" w:rsidRPr="00472377">
        <w:rPr>
          <w:color w:val="000000"/>
          <w:shd w:val="clear" w:color="auto" w:fill="FFFFFF"/>
          <w:lang w:val="en-US"/>
        </w:rPr>
        <w:t xml:space="preserve"> </w:t>
      </w:r>
      <w:r w:rsidRPr="00472377">
        <w:rPr>
          <w:color w:val="000000"/>
          <w:shd w:val="clear" w:color="auto" w:fill="FFFFFF"/>
          <w:lang w:val="en-US"/>
        </w:rPr>
        <w:t>(1Sup2)</w:t>
      </w:r>
      <w:r w:rsidR="00BC2254" w:rsidRPr="00472377">
        <w:rPr>
          <w:color w:val="000000"/>
          <w:shd w:val="clear" w:color="auto" w:fill="FFFFFF"/>
          <w:lang w:val="en-US"/>
        </w:rPr>
        <w:t xml:space="preserve">: </w:t>
      </w:r>
      <w:r w:rsidRPr="00472377">
        <w:rPr>
          <w:color w:val="000000"/>
          <w:shd w:val="clear" w:color="auto" w:fill="FFFFFF"/>
          <w:lang w:val="en-US"/>
        </w:rPr>
        <w:t>100</w:t>
      </w:r>
      <w:r w:rsidR="00BC2254" w:rsidRPr="00472377">
        <w:rPr>
          <w:color w:val="000000"/>
          <w:shd w:val="clear" w:color="auto" w:fill="FFFFFF"/>
          <w:lang w:val="en-US"/>
        </w:rPr>
        <w:t>–</w:t>
      </w:r>
      <w:r w:rsidRPr="00472377">
        <w:rPr>
          <w:color w:val="000000"/>
          <w:shd w:val="clear" w:color="auto" w:fill="FFFFFF"/>
          <w:lang w:val="en-US"/>
        </w:rPr>
        <w:t>107.</w:t>
      </w:r>
    </w:p>
    <w:p w14:paraId="7B9E36A4" w14:textId="70C77ACA" w:rsidR="002D5058" w:rsidRPr="00472377" w:rsidRDefault="002D5058" w:rsidP="00EC219C">
      <w:pPr>
        <w:pStyle w:val="References"/>
        <w:jc w:val="both"/>
        <w:rPr>
          <w:lang w:val="en-US"/>
        </w:rPr>
      </w:pPr>
      <w:r w:rsidRPr="00472377">
        <w:rPr>
          <w:lang w:val="en-US"/>
        </w:rPr>
        <w:t>Ohliati, J</w:t>
      </w:r>
      <w:r w:rsidR="006E398A" w:rsidRPr="00472377">
        <w:rPr>
          <w:lang w:val="en-US"/>
        </w:rPr>
        <w:t>., and B.</w:t>
      </w:r>
      <w:r w:rsidRPr="00472377">
        <w:rPr>
          <w:lang w:val="en-US"/>
        </w:rPr>
        <w:t xml:space="preserve"> Abbas. 201</w:t>
      </w:r>
      <w:r w:rsidR="00F41C98" w:rsidRPr="00472377">
        <w:rPr>
          <w:lang w:val="en-US"/>
        </w:rPr>
        <w:t>9</w:t>
      </w:r>
      <w:r w:rsidRPr="00472377">
        <w:rPr>
          <w:lang w:val="en-US"/>
        </w:rPr>
        <w:t xml:space="preserve">. </w:t>
      </w:r>
      <w:r w:rsidR="009B29F5" w:rsidRPr="00472377">
        <w:rPr>
          <w:lang w:val="en-US"/>
        </w:rPr>
        <w:t>“</w:t>
      </w:r>
      <w:r w:rsidRPr="00472377">
        <w:rPr>
          <w:lang w:val="en-US"/>
        </w:rPr>
        <w:t>Measuring Students Satisfaction in Using Learning Management System.</w:t>
      </w:r>
      <w:r w:rsidR="009B29F5" w:rsidRPr="00472377">
        <w:rPr>
          <w:lang w:val="en-US"/>
        </w:rPr>
        <w:t xml:space="preserve">” </w:t>
      </w:r>
      <w:r w:rsidR="009B29F5" w:rsidRPr="00472377">
        <w:rPr>
          <w:i/>
          <w:iCs/>
          <w:lang w:val="en-US"/>
        </w:rPr>
        <w:t xml:space="preserve">International Journal of Emerging Technologies in Learning </w:t>
      </w:r>
      <w:r w:rsidR="009B29F5" w:rsidRPr="00472377">
        <w:rPr>
          <w:lang w:val="en-US"/>
        </w:rPr>
        <w:t>14 (4): 180–189.</w:t>
      </w:r>
    </w:p>
    <w:p w14:paraId="7FA3367F" w14:textId="65514DAC" w:rsidR="002D5058" w:rsidRPr="00472377" w:rsidRDefault="002D5058" w:rsidP="00EC219C">
      <w:pPr>
        <w:pStyle w:val="References"/>
        <w:jc w:val="both"/>
        <w:rPr>
          <w:lang w:val="en-US"/>
        </w:rPr>
      </w:pPr>
      <w:r w:rsidRPr="00472377">
        <w:rPr>
          <w:lang w:val="en-US"/>
        </w:rPr>
        <w:t xml:space="preserve">Oliver, R. L. 1980. </w:t>
      </w:r>
      <w:r w:rsidR="009B29F5" w:rsidRPr="00472377">
        <w:rPr>
          <w:lang w:val="en-US"/>
        </w:rPr>
        <w:t>“</w:t>
      </w:r>
      <w:r w:rsidRPr="00472377">
        <w:rPr>
          <w:lang w:val="en-US"/>
        </w:rPr>
        <w:t xml:space="preserve">A </w:t>
      </w:r>
      <w:r w:rsidR="009B29F5" w:rsidRPr="00472377">
        <w:rPr>
          <w:lang w:val="en-US"/>
        </w:rPr>
        <w:t>C</w:t>
      </w:r>
      <w:r w:rsidRPr="00472377">
        <w:rPr>
          <w:lang w:val="en-US"/>
        </w:rPr>
        <w:t xml:space="preserve">ognitive </w:t>
      </w:r>
      <w:r w:rsidR="009B29F5" w:rsidRPr="00472377">
        <w:rPr>
          <w:lang w:val="en-US"/>
        </w:rPr>
        <w:t>M</w:t>
      </w:r>
      <w:r w:rsidRPr="00472377">
        <w:rPr>
          <w:lang w:val="en-US"/>
        </w:rPr>
        <w:t xml:space="preserve">odel for the </w:t>
      </w:r>
      <w:r w:rsidR="009B29F5" w:rsidRPr="00472377">
        <w:rPr>
          <w:lang w:val="en-US"/>
        </w:rPr>
        <w:t>A</w:t>
      </w:r>
      <w:r w:rsidRPr="00472377">
        <w:rPr>
          <w:lang w:val="en-US"/>
        </w:rPr>
        <w:t xml:space="preserve">ntecedents and </w:t>
      </w:r>
      <w:r w:rsidR="009B29F5" w:rsidRPr="00472377">
        <w:rPr>
          <w:lang w:val="en-US"/>
        </w:rPr>
        <w:t>C</w:t>
      </w:r>
      <w:r w:rsidRPr="00472377">
        <w:rPr>
          <w:lang w:val="en-US"/>
        </w:rPr>
        <w:t xml:space="preserve">onsequences of </w:t>
      </w:r>
      <w:r w:rsidR="009B29F5" w:rsidRPr="00472377">
        <w:rPr>
          <w:lang w:val="en-US"/>
        </w:rPr>
        <w:t>S</w:t>
      </w:r>
      <w:r w:rsidRPr="00472377">
        <w:rPr>
          <w:lang w:val="en-US"/>
        </w:rPr>
        <w:t>atisfaction.</w:t>
      </w:r>
      <w:r w:rsidR="009B29F5" w:rsidRPr="00472377">
        <w:rPr>
          <w:lang w:val="en-US"/>
        </w:rPr>
        <w:t>”</w:t>
      </w:r>
      <w:r w:rsidRPr="00472377">
        <w:rPr>
          <w:lang w:val="en-US"/>
        </w:rPr>
        <w:t xml:space="preserve"> </w:t>
      </w:r>
      <w:r w:rsidRPr="00472377">
        <w:rPr>
          <w:i/>
          <w:iCs/>
          <w:lang w:val="en-US"/>
        </w:rPr>
        <w:t>Journal of Marketing Research</w:t>
      </w:r>
      <w:r w:rsidRPr="00472377">
        <w:rPr>
          <w:lang w:val="en-US"/>
        </w:rPr>
        <w:t xml:space="preserve"> 17</w:t>
      </w:r>
      <w:r w:rsidR="008E772E" w:rsidRPr="00472377">
        <w:rPr>
          <w:lang w:val="en-US"/>
        </w:rPr>
        <w:t xml:space="preserve"> (4)</w:t>
      </w:r>
      <w:r w:rsidR="009B29F5" w:rsidRPr="00472377">
        <w:rPr>
          <w:lang w:val="en-US"/>
        </w:rPr>
        <w:t>:</w:t>
      </w:r>
      <w:r w:rsidRPr="00472377">
        <w:rPr>
          <w:lang w:val="en-US"/>
        </w:rPr>
        <w:t xml:space="preserve"> 460–469.</w:t>
      </w:r>
    </w:p>
    <w:p w14:paraId="1F5004CE" w14:textId="2E48BBD3" w:rsidR="001F643D" w:rsidRPr="00472377" w:rsidRDefault="001F643D" w:rsidP="00EC219C">
      <w:pPr>
        <w:pStyle w:val="References"/>
        <w:jc w:val="both"/>
        <w:rPr>
          <w:lang w:val="en-US"/>
        </w:rPr>
      </w:pPr>
      <w:r w:rsidRPr="00472377">
        <w:rPr>
          <w:lang w:val="en-US"/>
        </w:rPr>
        <w:t xml:space="preserve">Parasuraman, A., V. Zeithaml, and L. Berry. 1988. “SERVQUAL: A Multiple-item Scale for Measuring Consumer Perceptions of Service Quality.” </w:t>
      </w:r>
      <w:r w:rsidRPr="00472377">
        <w:rPr>
          <w:i/>
          <w:iCs/>
          <w:lang w:val="en-US"/>
        </w:rPr>
        <w:t>Journal of Retailing</w:t>
      </w:r>
      <w:r w:rsidRPr="00472377">
        <w:rPr>
          <w:lang w:val="en-US"/>
        </w:rPr>
        <w:t xml:space="preserve"> 64 (1): 12–40.</w:t>
      </w:r>
    </w:p>
    <w:p w14:paraId="233F3F5C" w14:textId="0A775231" w:rsidR="007A206F" w:rsidRPr="00472377" w:rsidRDefault="002D5058" w:rsidP="00EC219C">
      <w:pPr>
        <w:pStyle w:val="References"/>
        <w:jc w:val="both"/>
        <w:rPr>
          <w:lang w:val="en-US"/>
        </w:rPr>
      </w:pPr>
      <w:r w:rsidRPr="00472377">
        <w:rPr>
          <w:lang w:val="en-US"/>
        </w:rPr>
        <w:t>Penn</w:t>
      </w:r>
      <w:r w:rsidR="005D5F1C" w:rsidRPr="00472377">
        <w:rPr>
          <w:lang w:val="en-US"/>
        </w:rPr>
        <w:t>,</w:t>
      </w:r>
      <w:r w:rsidRPr="00472377">
        <w:rPr>
          <w:lang w:val="en-US"/>
        </w:rPr>
        <w:t xml:space="preserve"> D</w:t>
      </w:r>
      <w:r w:rsidR="005D5F1C" w:rsidRPr="00472377">
        <w:rPr>
          <w:lang w:val="en-US"/>
        </w:rPr>
        <w:t xml:space="preserve">. </w:t>
      </w:r>
      <w:r w:rsidRPr="00472377">
        <w:rPr>
          <w:lang w:val="en-US"/>
        </w:rPr>
        <w:t>L</w:t>
      </w:r>
      <w:r w:rsidR="005D5F1C" w:rsidRPr="00472377">
        <w:rPr>
          <w:lang w:val="en-US"/>
        </w:rPr>
        <w:t>.</w:t>
      </w:r>
      <w:r w:rsidRPr="00472377">
        <w:rPr>
          <w:lang w:val="en-US"/>
        </w:rPr>
        <w:t xml:space="preserve">, </w:t>
      </w:r>
      <w:r w:rsidR="005D5F1C" w:rsidRPr="00472377">
        <w:rPr>
          <w:lang w:val="en-US"/>
        </w:rPr>
        <w:t xml:space="preserve">P. W. </w:t>
      </w:r>
      <w:r w:rsidRPr="00472377">
        <w:rPr>
          <w:lang w:val="en-US"/>
        </w:rPr>
        <w:t xml:space="preserve">Corrigan, </w:t>
      </w:r>
      <w:r w:rsidR="005D5F1C" w:rsidRPr="00472377">
        <w:rPr>
          <w:lang w:val="en-US"/>
        </w:rPr>
        <w:t xml:space="preserve">R. P. </w:t>
      </w:r>
      <w:r w:rsidRPr="00472377">
        <w:rPr>
          <w:lang w:val="en-US"/>
        </w:rPr>
        <w:t xml:space="preserve">Bentall, </w:t>
      </w:r>
      <w:r w:rsidR="005D5F1C" w:rsidRPr="00472377">
        <w:rPr>
          <w:lang w:val="en-US"/>
        </w:rPr>
        <w:t xml:space="preserve">J. M. </w:t>
      </w:r>
      <w:r w:rsidRPr="00472377">
        <w:rPr>
          <w:lang w:val="en-US"/>
        </w:rPr>
        <w:t>Racenstein,</w:t>
      </w:r>
      <w:r w:rsidR="005D5F1C" w:rsidRPr="00472377">
        <w:rPr>
          <w:lang w:val="en-US"/>
        </w:rPr>
        <w:t xml:space="preserve"> and L.</w:t>
      </w:r>
      <w:r w:rsidRPr="00472377">
        <w:rPr>
          <w:lang w:val="en-US"/>
        </w:rPr>
        <w:t xml:space="preserve"> Newman.</w:t>
      </w:r>
      <w:r w:rsidR="005D5F1C" w:rsidRPr="00472377">
        <w:rPr>
          <w:lang w:val="en-US"/>
        </w:rPr>
        <w:t xml:space="preserve"> 1997.</w:t>
      </w:r>
      <w:r w:rsidRPr="00472377">
        <w:rPr>
          <w:lang w:val="en-US"/>
        </w:rPr>
        <w:t xml:space="preserve"> </w:t>
      </w:r>
      <w:r w:rsidR="005D5F1C" w:rsidRPr="00472377">
        <w:rPr>
          <w:lang w:val="en-US"/>
        </w:rPr>
        <w:t>“</w:t>
      </w:r>
      <w:r w:rsidRPr="00472377">
        <w:rPr>
          <w:lang w:val="en-US"/>
        </w:rPr>
        <w:t xml:space="preserve">Social </w:t>
      </w:r>
      <w:r w:rsidR="005D5F1C" w:rsidRPr="00472377">
        <w:rPr>
          <w:lang w:val="en-US"/>
        </w:rPr>
        <w:t>C</w:t>
      </w:r>
      <w:r w:rsidRPr="00472377">
        <w:rPr>
          <w:lang w:val="en-US"/>
        </w:rPr>
        <w:t xml:space="preserve">ognition in </w:t>
      </w:r>
      <w:r w:rsidR="005D5F1C" w:rsidRPr="00472377">
        <w:rPr>
          <w:lang w:val="en-US"/>
        </w:rPr>
        <w:t>S</w:t>
      </w:r>
      <w:r w:rsidRPr="00472377">
        <w:rPr>
          <w:lang w:val="en-US"/>
        </w:rPr>
        <w:t>chizophrenia.</w:t>
      </w:r>
      <w:r w:rsidR="005D5F1C" w:rsidRPr="00472377">
        <w:rPr>
          <w:lang w:val="en-US"/>
        </w:rPr>
        <w:t>”</w:t>
      </w:r>
      <w:r w:rsidRPr="00472377">
        <w:rPr>
          <w:lang w:val="en-US"/>
        </w:rPr>
        <w:t xml:space="preserve"> </w:t>
      </w:r>
      <w:r w:rsidRPr="00472377">
        <w:rPr>
          <w:i/>
          <w:iCs/>
          <w:lang w:val="en-US"/>
        </w:rPr>
        <w:t>Psychological Bulletin</w:t>
      </w:r>
      <w:r w:rsidRPr="00472377">
        <w:rPr>
          <w:lang w:val="en-US"/>
        </w:rPr>
        <w:t xml:space="preserve"> 121</w:t>
      </w:r>
      <w:r w:rsidR="005D5F1C" w:rsidRPr="00472377">
        <w:rPr>
          <w:lang w:val="en-US"/>
        </w:rPr>
        <w:t xml:space="preserve"> </w:t>
      </w:r>
      <w:r w:rsidRPr="00472377">
        <w:rPr>
          <w:lang w:val="en-US"/>
        </w:rPr>
        <w:t>(1):</w:t>
      </w:r>
      <w:r w:rsidR="005D5F1C" w:rsidRPr="00472377">
        <w:rPr>
          <w:lang w:val="en-US"/>
        </w:rPr>
        <w:t xml:space="preserve"> </w:t>
      </w:r>
      <w:r w:rsidRPr="00472377">
        <w:rPr>
          <w:lang w:val="en-US"/>
        </w:rPr>
        <w:t xml:space="preserve">114–132. </w:t>
      </w:r>
    </w:p>
    <w:p w14:paraId="60AD5D65" w14:textId="36DB2DF5" w:rsidR="008F27FB" w:rsidRPr="00472377" w:rsidRDefault="008F27FB" w:rsidP="00EC219C">
      <w:pPr>
        <w:pStyle w:val="References"/>
        <w:jc w:val="both"/>
        <w:rPr>
          <w:color w:val="000000"/>
          <w:shd w:val="clear" w:color="auto" w:fill="FFFFFF"/>
          <w:lang w:val="en-US"/>
        </w:rPr>
      </w:pPr>
      <w:r w:rsidRPr="00472377">
        <w:rPr>
          <w:color w:val="000000"/>
          <w:shd w:val="clear" w:color="auto" w:fill="FFFFFF"/>
          <w:lang w:val="en-US"/>
        </w:rPr>
        <w:t>Rovai, A.</w:t>
      </w:r>
      <w:r w:rsidR="00453F71" w:rsidRPr="00472377">
        <w:rPr>
          <w:color w:val="000000"/>
          <w:shd w:val="clear" w:color="auto" w:fill="FFFFFF"/>
          <w:lang w:val="en-US"/>
        </w:rPr>
        <w:t>,</w:t>
      </w:r>
      <w:r w:rsidRPr="00472377">
        <w:rPr>
          <w:color w:val="000000"/>
          <w:shd w:val="clear" w:color="auto" w:fill="FFFFFF"/>
          <w:lang w:val="en-US"/>
        </w:rPr>
        <w:t xml:space="preserve"> and </w:t>
      </w:r>
      <w:r w:rsidR="00453F71" w:rsidRPr="00472377">
        <w:rPr>
          <w:color w:val="000000"/>
          <w:shd w:val="clear" w:color="auto" w:fill="FFFFFF"/>
          <w:lang w:val="en-US"/>
        </w:rPr>
        <w:t xml:space="preserve">J. </w:t>
      </w:r>
      <w:r w:rsidRPr="00472377">
        <w:rPr>
          <w:color w:val="000000"/>
          <w:shd w:val="clear" w:color="auto" w:fill="FFFFFF"/>
          <w:lang w:val="en-US"/>
        </w:rPr>
        <w:t>Downey</w:t>
      </w:r>
      <w:r w:rsidR="00453F71" w:rsidRPr="00472377">
        <w:rPr>
          <w:color w:val="000000"/>
          <w:shd w:val="clear" w:color="auto" w:fill="FFFFFF"/>
          <w:lang w:val="en-US"/>
        </w:rPr>
        <w:t>.</w:t>
      </w:r>
      <w:r w:rsidRPr="00472377">
        <w:rPr>
          <w:color w:val="000000"/>
          <w:shd w:val="clear" w:color="auto" w:fill="FFFFFF"/>
          <w:lang w:val="en-US"/>
        </w:rPr>
        <w:t xml:space="preserve"> 2010. </w:t>
      </w:r>
      <w:r w:rsidR="00453F71" w:rsidRPr="00472377">
        <w:rPr>
          <w:color w:val="000000"/>
          <w:shd w:val="clear" w:color="auto" w:fill="FFFFFF"/>
          <w:lang w:val="en-US"/>
        </w:rPr>
        <w:t>“</w:t>
      </w:r>
      <w:r w:rsidRPr="00472377">
        <w:rPr>
          <w:color w:val="000000"/>
          <w:shd w:val="clear" w:color="auto" w:fill="FFFFFF"/>
          <w:lang w:val="en-US"/>
        </w:rPr>
        <w:t>Why some distance education programs fail while others succeed in a global environment.</w:t>
      </w:r>
      <w:r w:rsidR="00453F71" w:rsidRPr="00472377">
        <w:rPr>
          <w:color w:val="000000"/>
          <w:shd w:val="clear" w:color="auto" w:fill="FFFFFF"/>
          <w:lang w:val="en-US"/>
        </w:rPr>
        <w:t>”</w:t>
      </w:r>
      <w:r w:rsidR="00037E16" w:rsidRPr="00472377">
        <w:rPr>
          <w:color w:val="000000"/>
          <w:shd w:val="clear" w:color="auto" w:fill="FFFFFF"/>
          <w:lang w:val="en-US"/>
        </w:rPr>
        <w:t xml:space="preserve"> </w:t>
      </w:r>
      <w:r w:rsidRPr="00472377">
        <w:rPr>
          <w:i/>
          <w:iCs/>
          <w:color w:val="000000"/>
          <w:shd w:val="clear" w:color="auto" w:fill="FFFFFF"/>
          <w:lang w:val="en-US"/>
        </w:rPr>
        <w:t>The Internet and Higher Education</w:t>
      </w:r>
      <w:r w:rsidRPr="00472377">
        <w:rPr>
          <w:color w:val="000000"/>
          <w:shd w:val="clear" w:color="auto" w:fill="FFFFFF"/>
          <w:lang w:val="en-US"/>
        </w:rPr>
        <w:t xml:space="preserve"> 13</w:t>
      </w:r>
      <w:r w:rsidR="00453F71" w:rsidRPr="00472377">
        <w:rPr>
          <w:color w:val="000000"/>
          <w:shd w:val="clear" w:color="auto" w:fill="FFFFFF"/>
          <w:lang w:val="en-US"/>
        </w:rPr>
        <w:t xml:space="preserve"> </w:t>
      </w:r>
      <w:r w:rsidRPr="00472377">
        <w:rPr>
          <w:color w:val="000000"/>
          <w:shd w:val="clear" w:color="auto" w:fill="FFFFFF"/>
          <w:lang w:val="en-US"/>
        </w:rPr>
        <w:t>(3)</w:t>
      </w:r>
      <w:r w:rsidR="00453F71" w:rsidRPr="00472377">
        <w:rPr>
          <w:color w:val="000000"/>
          <w:shd w:val="clear" w:color="auto" w:fill="FFFFFF"/>
          <w:lang w:val="en-US"/>
        </w:rPr>
        <w:t xml:space="preserve">: </w:t>
      </w:r>
      <w:r w:rsidRPr="00472377">
        <w:rPr>
          <w:color w:val="000000"/>
          <w:shd w:val="clear" w:color="auto" w:fill="FFFFFF"/>
          <w:lang w:val="en-US"/>
        </w:rPr>
        <w:t>141</w:t>
      </w:r>
      <w:r w:rsidR="00453F71" w:rsidRPr="00472377">
        <w:rPr>
          <w:color w:val="000000"/>
          <w:shd w:val="clear" w:color="auto" w:fill="FFFFFF"/>
          <w:lang w:val="en-US"/>
        </w:rPr>
        <w:t>–</w:t>
      </w:r>
      <w:r w:rsidRPr="00472377">
        <w:rPr>
          <w:color w:val="000000"/>
          <w:shd w:val="clear" w:color="auto" w:fill="FFFFFF"/>
          <w:lang w:val="en-US"/>
        </w:rPr>
        <w:t>147.</w:t>
      </w:r>
    </w:p>
    <w:p w14:paraId="21B540F7" w14:textId="02B7119D" w:rsidR="00A9109E" w:rsidRPr="00472377" w:rsidRDefault="009B228B" w:rsidP="00EC219C">
      <w:pPr>
        <w:pStyle w:val="References"/>
        <w:jc w:val="both"/>
        <w:rPr>
          <w:lang w:val="en-US"/>
        </w:rPr>
      </w:pPr>
      <w:r w:rsidRPr="00472377">
        <w:rPr>
          <w:lang w:val="en-US"/>
        </w:rPr>
        <w:t xml:space="preserve">Sorebo, O., and T. R. Eikebrokk. 2008. “Explaining IS continuance in environments where usage is mandatory.” </w:t>
      </w:r>
      <w:r w:rsidRPr="00472377">
        <w:rPr>
          <w:i/>
          <w:iCs/>
          <w:lang w:val="en-US"/>
        </w:rPr>
        <w:t>Computers in Human Behavior</w:t>
      </w:r>
      <w:r w:rsidRPr="00472377">
        <w:rPr>
          <w:lang w:val="en-US"/>
        </w:rPr>
        <w:t xml:space="preserve"> 24 (5): 2357–2371.</w:t>
      </w:r>
    </w:p>
    <w:p w14:paraId="599786F6" w14:textId="3DE9F8CB" w:rsidR="00CD6D00" w:rsidRPr="00472377" w:rsidRDefault="00CD6D00" w:rsidP="00EC219C">
      <w:pPr>
        <w:pStyle w:val="References"/>
        <w:jc w:val="both"/>
        <w:rPr>
          <w:lang w:val="en-US"/>
        </w:rPr>
      </w:pPr>
      <w:r w:rsidRPr="00472377">
        <w:rPr>
          <w:i/>
          <w:iCs/>
          <w:lang w:val="en-US"/>
        </w:rPr>
        <w:t>Times Higher Education</w:t>
      </w:r>
      <w:r w:rsidRPr="00472377">
        <w:rPr>
          <w:lang w:val="en-US"/>
        </w:rPr>
        <w:t>. 2020. World University Rankings</w:t>
      </w:r>
      <w:r w:rsidR="00B52AF5" w:rsidRPr="00472377">
        <w:rPr>
          <w:lang w:val="en-US"/>
        </w:rPr>
        <w:t xml:space="preserve"> 2020</w:t>
      </w:r>
      <w:r w:rsidRPr="00472377">
        <w:rPr>
          <w:lang w:val="en-US"/>
        </w:rPr>
        <w:t>.</w:t>
      </w:r>
      <w:r w:rsidR="00B52AF5" w:rsidRPr="00472377">
        <w:rPr>
          <w:lang w:val="en-US"/>
        </w:rPr>
        <w:t xml:space="preserve"> </w:t>
      </w:r>
      <w:r w:rsidR="008C7A57" w:rsidRPr="00472377">
        <w:rPr>
          <w:lang w:val="en-US"/>
        </w:rPr>
        <w:t>https://www.timeshighereducation.com/world-university-rankings/2020/world-ranking</w:t>
      </w:r>
    </w:p>
    <w:p w14:paraId="757211E8" w14:textId="76794121" w:rsidR="00AF2D65" w:rsidRPr="00472377" w:rsidRDefault="002D5058" w:rsidP="00EC219C">
      <w:pPr>
        <w:pStyle w:val="References"/>
        <w:jc w:val="both"/>
        <w:rPr>
          <w:lang w:val="en-US"/>
        </w:rPr>
      </w:pPr>
      <w:r w:rsidRPr="00472377">
        <w:rPr>
          <w:lang w:val="en-US"/>
        </w:rPr>
        <w:t xml:space="preserve">Venkatesh, V., </w:t>
      </w:r>
      <w:r w:rsidR="00D0428F" w:rsidRPr="00472377">
        <w:rPr>
          <w:lang w:val="en-US"/>
        </w:rPr>
        <w:t xml:space="preserve">M. </w:t>
      </w:r>
      <w:r w:rsidRPr="00472377">
        <w:rPr>
          <w:lang w:val="en-US"/>
        </w:rPr>
        <w:t xml:space="preserve">Morris, </w:t>
      </w:r>
      <w:r w:rsidR="00D0428F" w:rsidRPr="00472377">
        <w:rPr>
          <w:lang w:val="en-US"/>
        </w:rPr>
        <w:t>G.</w:t>
      </w:r>
      <w:r w:rsidRPr="00472377">
        <w:rPr>
          <w:lang w:val="en-US"/>
        </w:rPr>
        <w:t xml:space="preserve"> Davis, </w:t>
      </w:r>
      <w:r w:rsidR="00D0428F" w:rsidRPr="00472377">
        <w:rPr>
          <w:lang w:val="en-US"/>
        </w:rPr>
        <w:t>and F.</w:t>
      </w:r>
      <w:r w:rsidRPr="00472377">
        <w:rPr>
          <w:lang w:val="en-US"/>
        </w:rPr>
        <w:t xml:space="preserve"> Davis. 2003. </w:t>
      </w:r>
      <w:r w:rsidR="00D0428F" w:rsidRPr="00472377">
        <w:rPr>
          <w:lang w:val="en-US"/>
        </w:rPr>
        <w:t>“</w:t>
      </w:r>
      <w:r w:rsidRPr="00472377">
        <w:rPr>
          <w:lang w:val="en-US"/>
        </w:rPr>
        <w:t xml:space="preserve">User </w:t>
      </w:r>
      <w:r w:rsidR="00D0428F" w:rsidRPr="00472377">
        <w:rPr>
          <w:lang w:val="en-US"/>
        </w:rPr>
        <w:t>A</w:t>
      </w:r>
      <w:r w:rsidRPr="00472377">
        <w:rPr>
          <w:lang w:val="en-US"/>
        </w:rPr>
        <w:t xml:space="preserve">cceptance of </w:t>
      </w:r>
      <w:r w:rsidR="00D0428F" w:rsidRPr="00472377">
        <w:rPr>
          <w:lang w:val="en-US"/>
        </w:rPr>
        <w:t>I</w:t>
      </w:r>
      <w:r w:rsidRPr="00472377">
        <w:rPr>
          <w:lang w:val="en-US"/>
        </w:rPr>
        <w:t xml:space="preserve">nformation </w:t>
      </w:r>
      <w:r w:rsidR="00D0428F" w:rsidRPr="00472377">
        <w:rPr>
          <w:lang w:val="en-US"/>
        </w:rPr>
        <w:t>T</w:t>
      </w:r>
      <w:r w:rsidRPr="00472377">
        <w:rPr>
          <w:lang w:val="en-US"/>
        </w:rPr>
        <w:t xml:space="preserve">echnology: Toward a </w:t>
      </w:r>
      <w:r w:rsidR="00D0428F" w:rsidRPr="00472377">
        <w:rPr>
          <w:lang w:val="en-US"/>
        </w:rPr>
        <w:t>U</w:t>
      </w:r>
      <w:r w:rsidRPr="00472377">
        <w:rPr>
          <w:lang w:val="en-US"/>
        </w:rPr>
        <w:t xml:space="preserve">nified </w:t>
      </w:r>
      <w:r w:rsidR="00D0428F" w:rsidRPr="00472377">
        <w:rPr>
          <w:lang w:val="en-US"/>
        </w:rPr>
        <w:t>V</w:t>
      </w:r>
      <w:r w:rsidRPr="00472377">
        <w:rPr>
          <w:lang w:val="en-US"/>
        </w:rPr>
        <w:t>iew.</w:t>
      </w:r>
      <w:r w:rsidR="00D0428F" w:rsidRPr="00472377">
        <w:rPr>
          <w:lang w:val="en-US"/>
        </w:rPr>
        <w:t>”</w:t>
      </w:r>
      <w:r w:rsidRPr="00472377">
        <w:rPr>
          <w:lang w:val="en-US"/>
        </w:rPr>
        <w:t xml:space="preserve"> </w:t>
      </w:r>
      <w:r w:rsidRPr="00472377">
        <w:rPr>
          <w:i/>
          <w:iCs/>
          <w:lang w:val="en-US"/>
        </w:rPr>
        <w:t>MIS Quarterly</w:t>
      </w:r>
      <w:r w:rsidRPr="00472377">
        <w:rPr>
          <w:lang w:val="en-US"/>
        </w:rPr>
        <w:t xml:space="preserve"> 27</w:t>
      </w:r>
      <w:r w:rsidR="00D0428F" w:rsidRPr="00472377">
        <w:rPr>
          <w:lang w:val="en-US"/>
        </w:rPr>
        <w:t xml:space="preserve"> </w:t>
      </w:r>
      <w:r w:rsidRPr="00472377">
        <w:rPr>
          <w:lang w:val="en-US"/>
        </w:rPr>
        <w:t>(3)</w:t>
      </w:r>
      <w:r w:rsidR="00D0428F" w:rsidRPr="00472377">
        <w:rPr>
          <w:lang w:val="en-US"/>
        </w:rPr>
        <w:t>:</w:t>
      </w:r>
      <w:r w:rsidRPr="00472377">
        <w:rPr>
          <w:lang w:val="en-US"/>
        </w:rPr>
        <w:t xml:space="preserve"> 425–478.</w:t>
      </w:r>
    </w:p>
    <w:p w14:paraId="456476F3" w14:textId="2217631D" w:rsidR="003A2483" w:rsidRPr="00472377" w:rsidRDefault="003A2483" w:rsidP="00EC219C">
      <w:pPr>
        <w:pStyle w:val="References"/>
        <w:jc w:val="both"/>
        <w:rPr>
          <w:color w:val="000000"/>
          <w:shd w:val="clear" w:color="auto" w:fill="FFFFFF"/>
          <w:lang w:val="en-US"/>
        </w:rPr>
      </w:pPr>
      <w:r w:rsidRPr="00472377">
        <w:rPr>
          <w:lang w:val="en-US"/>
        </w:rPr>
        <w:t xml:space="preserve">Wang, Y. S., H. Y. Wang, and D. Y. Shee. 2007. “Measuring e-Learning Systems Success in an Organizational Context: Scale Development and Validation.” </w:t>
      </w:r>
      <w:r w:rsidRPr="00472377">
        <w:rPr>
          <w:i/>
          <w:iCs/>
          <w:lang w:val="en-US"/>
        </w:rPr>
        <w:t>Computers in Human Behavior</w:t>
      </w:r>
      <w:r w:rsidRPr="00472377">
        <w:rPr>
          <w:lang w:val="en-US"/>
        </w:rPr>
        <w:t xml:space="preserve"> 23 (4): 1792–1808.</w:t>
      </w:r>
    </w:p>
    <w:p w14:paraId="2CA74F75" w14:textId="2DB932AD" w:rsidR="00AF2D65" w:rsidRPr="00472377" w:rsidRDefault="00AF2D65" w:rsidP="00EC219C">
      <w:pPr>
        <w:pStyle w:val="References"/>
        <w:jc w:val="both"/>
        <w:rPr>
          <w:lang w:val="en-US"/>
        </w:rPr>
      </w:pPr>
      <w:r w:rsidRPr="00472377">
        <w:rPr>
          <w:color w:val="000000"/>
          <w:shd w:val="clear" w:color="auto" w:fill="FFFFFF"/>
          <w:lang w:val="en-US"/>
        </w:rPr>
        <w:t xml:space="preserve">Yang, Y., </w:t>
      </w:r>
      <w:r w:rsidR="0097261E" w:rsidRPr="00472377">
        <w:rPr>
          <w:color w:val="000000"/>
          <w:shd w:val="clear" w:color="auto" w:fill="FFFFFF"/>
          <w:lang w:val="en-US"/>
        </w:rPr>
        <w:t xml:space="preserve">W. </w:t>
      </w:r>
      <w:r w:rsidRPr="00472377">
        <w:rPr>
          <w:color w:val="000000"/>
          <w:shd w:val="clear" w:color="auto" w:fill="FFFFFF"/>
          <w:lang w:val="en-US"/>
        </w:rPr>
        <w:t xml:space="preserve">Li, </w:t>
      </w:r>
      <w:r w:rsidR="0097261E" w:rsidRPr="00472377">
        <w:rPr>
          <w:color w:val="000000"/>
          <w:shd w:val="clear" w:color="auto" w:fill="FFFFFF"/>
          <w:lang w:val="en-US"/>
        </w:rPr>
        <w:t xml:space="preserve">Q. </w:t>
      </w:r>
      <w:r w:rsidRPr="00472377">
        <w:rPr>
          <w:color w:val="000000"/>
          <w:shd w:val="clear" w:color="auto" w:fill="FFFFFF"/>
          <w:lang w:val="en-US"/>
        </w:rPr>
        <w:t xml:space="preserve">Zhang, </w:t>
      </w:r>
      <w:r w:rsidR="0097261E" w:rsidRPr="00472377">
        <w:rPr>
          <w:color w:val="000000"/>
          <w:shd w:val="clear" w:color="auto" w:fill="FFFFFF"/>
          <w:lang w:val="en-US"/>
        </w:rPr>
        <w:t xml:space="preserve">L. </w:t>
      </w:r>
      <w:r w:rsidRPr="00472377">
        <w:rPr>
          <w:color w:val="000000"/>
          <w:shd w:val="clear" w:color="auto" w:fill="FFFFFF"/>
          <w:lang w:val="en-US"/>
        </w:rPr>
        <w:t xml:space="preserve">Zhang, </w:t>
      </w:r>
      <w:r w:rsidR="0097261E" w:rsidRPr="00472377">
        <w:rPr>
          <w:color w:val="000000"/>
          <w:shd w:val="clear" w:color="auto" w:fill="FFFFFF"/>
          <w:lang w:val="en-US"/>
        </w:rPr>
        <w:t xml:space="preserve">T. </w:t>
      </w:r>
      <w:r w:rsidRPr="00472377">
        <w:rPr>
          <w:color w:val="000000"/>
          <w:shd w:val="clear" w:color="auto" w:fill="FFFFFF"/>
          <w:lang w:val="en-US"/>
        </w:rPr>
        <w:t xml:space="preserve">Cheung, and </w:t>
      </w:r>
      <w:r w:rsidR="0097261E" w:rsidRPr="00472377">
        <w:rPr>
          <w:color w:val="000000"/>
          <w:shd w:val="clear" w:color="auto" w:fill="FFFFFF"/>
          <w:lang w:val="en-US"/>
        </w:rPr>
        <w:t xml:space="preserve">Y. </w:t>
      </w:r>
      <w:r w:rsidRPr="00472377">
        <w:rPr>
          <w:color w:val="000000"/>
          <w:shd w:val="clear" w:color="auto" w:fill="FFFFFF"/>
          <w:lang w:val="en-US"/>
        </w:rPr>
        <w:t>Xiang</w:t>
      </w:r>
      <w:r w:rsidR="0097261E" w:rsidRPr="00472377">
        <w:rPr>
          <w:color w:val="000000"/>
          <w:shd w:val="clear" w:color="auto" w:fill="FFFFFF"/>
          <w:lang w:val="en-US"/>
        </w:rPr>
        <w:t>.</w:t>
      </w:r>
      <w:r w:rsidRPr="00472377">
        <w:rPr>
          <w:color w:val="000000"/>
          <w:shd w:val="clear" w:color="auto" w:fill="FFFFFF"/>
          <w:lang w:val="en-US"/>
        </w:rPr>
        <w:t xml:space="preserve"> 2020. </w:t>
      </w:r>
      <w:r w:rsidR="0097261E" w:rsidRPr="00472377">
        <w:rPr>
          <w:color w:val="000000"/>
          <w:shd w:val="clear" w:color="auto" w:fill="FFFFFF"/>
          <w:lang w:val="en-US"/>
        </w:rPr>
        <w:t>“</w:t>
      </w:r>
      <w:r w:rsidRPr="00472377">
        <w:rPr>
          <w:color w:val="000000"/>
          <w:shd w:val="clear" w:color="auto" w:fill="FFFFFF"/>
          <w:lang w:val="en-US"/>
        </w:rPr>
        <w:t>Mental health services for older adults in China during the COVID-19 outbreak.</w:t>
      </w:r>
      <w:r w:rsidR="0078237A" w:rsidRPr="00472377">
        <w:rPr>
          <w:color w:val="000000"/>
          <w:shd w:val="clear" w:color="auto" w:fill="FFFFFF"/>
          <w:lang w:val="en-US"/>
        </w:rPr>
        <w:t>”</w:t>
      </w:r>
      <w:r w:rsidR="00037E16" w:rsidRPr="00472377">
        <w:rPr>
          <w:color w:val="000000"/>
          <w:shd w:val="clear" w:color="auto" w:fill="FFFFFF"/>
          <w:lang w:val="en-US"/>
        </w:rPr>
        <w:t xml:space="preserve"> </w:t>
      </w:r>
      <w:r w:rsidRPr="00472377">
        <w:rPr>
          <w:i/>
          <w:iCs/>
          <w:color w:val="000000"/>
          <w:shd w:val="clear" w:color="auto" w:fill="FFFFFF"/>
          <w:lang w:val="en-US"/>
        </w:rPr>
        <w:t>The Lancet Psychiatry</w:t>
      </w:r>
      <w:r w:rsidRPr="00472377">
        <w:rPr>
          <w:color w:val="000000"/>
          <w:shd w:val="clear" w:color="auto" w:fill="FFFFFF"/>
          <w:lang w:val="en-US"/>
        </w:rPr>
        <w:t xml:space="preserve"> 7</w:t>
      </w:r>
      <w:r w:rsidR="0078237A" w:rsidRPr="00472377">
        <w:rPr>
          <w:color w:val="000000"/>
          <w:shd w:val="clear" w:color="auto" w:fill="FFFFFF"/>
          <w:lang w:val="en-US"/>
        </w:rPr>
        <w:t xml:space="preserve"> </w:t>
      </w:r>
      <w:r w:rsidRPr="00472377">
        <w:rPr>
          <w:color w:val="000000"/>
          <w:shd w:val="clear" w:color="auto" w:fill="FFFFFF"/>
          <w:lang w:val="en-US"/>
        </w:rPr>
        <w:t>(4)</w:t>
      </w:r>
      <w:r w:rsidR="0078237A" w:rsidRPr="00472377">
        <w:rPr>
          <w:color w:val="000000"/>
          <w:shd w:val="clear" w:color="auto" w:fill="FFFFFF"/>
          <w:lang w:val="en-US"/>
        </w:rPr>
        <w:t xml:space="preserve">: </w:t>
      </w:r>
      <w:r w:rsidRPr="00472377">
        <w:rPr>
          <w:color w:val="000000"/>
          <w:shd w:val="clear" w:color="auto" w:fill="FFFFFF"/>
          <w:lang w:val="en-US"/>
        </w:rPr>
        <w:t>e19.</w:t>
      </w:r>
    </w:p>
    <w:p w14:paraId="0E9A44B6" w14:textId="7703C4C7" w:rsidR="005F31F8" w:rsidRPr="00472377" w:rsidRDefault="005F31F8" w:rsidP="00EC219C">
      <w:pPr>
        <w:pStyle w:val="References"/>
        <w:jc w:val="both"/>
        <w:rPr>
          <w:lang w:val="en-US"/>
        </w:rPr>
      </w:pPr>
    </w:p>
    <w:p w14:paraId="4A2F8C73" w14:textId="639776D2" w:rsidR="00D22479" w:rsidRPr="00472377" w:rsidRDefault="00D22479" w:rsidP="00EC219C">
      <w:pPr>
        <w:jc w:val="both"/>
        <w:rPr>
          <w:rFonts w:ascii="Times New Roman" w:hAnsi="Times New Roman" w:cs="Times New Roman"/>
          <w:sz w:val="24"/>
          <w:szCs w:val="24"/>
        </w:rPr>
      </w:pPr>
      <w:r w:rsidRPr="00472377">
        <w:rPr>
          <w:rFonts w:ascii="Times New Roman" w:hAnsi="Times New Roman" w:cs="Times New Roman"/>
          <w:sz w:val="24"/>
          <w:szCs w:val="24"/>
        </w:rPr>
        <w:br w:type="page"/>
      </w:r>
    </w:p>
    <w:p w14:paraId="557DD147" w14:textId="0FF16F6D" w:rsidR="00D22479" w:rsidRPr="00472377" w:rsidRDefault="00D22479" w:rsidP="00EC219C">
      <w:pPr>
        <w:spacing w:after="0" w:line="480" w:lineRule="auto"/>
        <w:jc w:val="both"/>
        <w:rPr>
          <w:rFonts w:ascii="Times New Roman" w:hAnsi="Times New Roman" w:cs="Times New Roman"/>
          <w:sz w:val="24"/>
          <w:szCs w:val="24"/>
        </w:rPr>
      </w:pPr>
      <w:r w:rsidRPr="00472377">
        <w:rPr>
          <w:rFonts w:ascii="Times New Roman" w:hAnsi="Times New Roman" w:cs="Times New Roman"/>
          <w:sz w:val="24"/>
          <w:szCs w:val="24"/>
        </w:rPr>
        <w:t>Table 1: Summary of selected recent studies on LMS</w:t>
      </w:r>
      <w:r w:rsidR="00FA63AA" w:rsidRPr="00472377">
        <w:rPr>
          <w:rFonts w:ascii="Times New Roman" w:hAnsi="Times New Roman" w:cs="Times New Roman"/>
          <w:sz w:val="24"/>
          <w:szCs w:val="24"/>
        </w:rPr>
        <w:t>s</w:t>
      </w:r>
      <w:r w:rsidRPr="00472377">
        <w:rPr>
          <w:rFonts w:ascii="Times New Roman" w:hAnsi="Times New Roman" w:cs="Times New Roman"/>
          <w:sz w:val="24"/>
          <w:szCs w:val="24"/>
        </w:rPr>
        <w:t>.</w:t>
      </w:r>
    </w:p>
    <w:tbl>
      <w:tblPr>
        <w:tblStyle w:val="TableGrid"/>
        <w:tblW w:w="9929" w:type="dxa"/>
        <w:tblInd w:w="-856" w:type="dxa"/>
        <w:tblLook w:val="04A0" w:firstRow="1" w:lastRow="0" w:firstColumn="1" w:lastColumn="0" w:noHBand="0" w:noVBand="1"/>
      </w:tblPr>
      <w:tblGrid>
        <w:gridCol w:w="582"/>
        <w:gridCol w:w="1549"/>
        <w:gridCol w:w="1982"/>
        <w:gridCol w:w="1615"/>
        <w:gridCol w:w="2245"/>
        <w:gridCol w:w="1956"/>
      </w:tblGrid>
      <w:tr w:rsidR="00E97886" w:rsidRPr="00472377" w14:paraId="03A7FB00" w14:textId="77777777" w:rsidTr="003E2FDA">
        <w:tc>
          <w:tcPr>
            <w:tcW w:w="582" w:type="dxa"/>
          </w:tcPr>
          <w:p w14:paraId="56D27E7D" w14:textId="3C4C5807" w:rsidR="00D22479" w:rsidRPr="00472377" w:rsidRDefault="00D22479" w:rsidP="00EC219C">
            <w:pPr>
              <w:spacing w:line="276" w:lineRule="auto"/>
              <w:ind w:right="11"/>
              <w:jc w:val="both"/>
              <w:rPr>
                <w:rFonts w:ascii="Times New Roman" w:hAnsi="Times New Roman" w:cs="Times New Roman"/>
                <w:sz w:val="24"/>
                <w:szCs w:val="24"/>
                <w:lang w:val="en-US"/>
              </w:rPr>
            </w:pPr>
            <w:r w:rsidRPr="00472377">
              <w:rPr>
                <w:rFonts w:ascii="Times New Roman" w:hAnsi="Times New Roman" w:cs="Times New Roman"/>
                <w:sz w:val="24"/>
                <w:szCs w:val="24"/>
                <w:lang w:val="en-US"/>
              </w:rPr>
              <w:t>No.</w:t>
            </w:r>
          </w:p>
        </w:tc>
        <w:tc>
          <w:tcPr>
            <w:tcW w:w="1549" w:type="dxa"/>
          </w:tcPr>
          <w:p w14:paraId="644B5840" w14:textId="57D9DD8F" w:rsidR="00D22479" w:rsidRPr="00472377" w:rsidRDefault="00D22479" w:rsidP="003E2FDA">
            <w:pPr>
              <w:spacing w:line="276" w:lineRule="auto"/>
              <w:rPr>
                <w:rFonts w:ascii="Times New Roman" w:hAnsi="Times New Roman" w:cs="Times New Roman"/>
                <w:sz w:val="24"/>
                <w:szCs w:val="24"/>
                <w:lang w:val="en-US"/>
              </w:rPr>
            </w:pPr>
            <w:r w:rsidRPr="00472377">
              <w:rPr>
                <w:rFonts w:ascii="Times New Roman" w:hAnsi="Times New Roman" w:cs="Times New Roman"/>
                <w:sz w:val="24"/>
                <w:szCs w:val="24"/>
                <w:lang w:val="en-US"/>
              </w:rPr>
              <w:t xml:space="preserve">Title and Author Name(s) </w:t>
            </w:r>
          </w:p>
        </w:tc>
        <w:tc>
          <w:tcPr>
            <w:tcW w:w="1982" w:type="dxa"/>
          </w:tcPr>
          <w:p w14:paraId="39857D18" w14:textId="77777777" w:rsidR="00D22479" w:rsidRPr="00472377" w:rsidRDefault="00D22479" w:rsidP="00EC219C">
            <w:pPr>
              <w:spacing w:line="276" w:lineRule="auto"/>
              <w:jc w:val="both"/>
              <w:rPr>
                <w:rFonts w:ascii="Times New Roman" w:hAnsi="Times New Roman" w:cs="Times New Roman"/>
                <w:sz w:val="24"/>
                <w:szCs w:val="24"/>
                <w:lang w:val="en-US"/>
              </w:rPr>
            </w:pPr>
            <w:r w:rsidRPr="00472377">
              <w:rPr>
                <w:rFonts w:ascii="Times New Roman" w:hAnsi="Times New Roman" w:cs="Times New Roman"/>
                <w:sz w:val="24"/>
                <w:szCs w:val="24"/>
                <w:lang w:val="en-US"/>
              </w:rPr>
              <w:t>Research Aim</w:t>
            </w:r>
          </w:p>
        </w:tc>
        <w:tc>
          <w:tcPr>
            <w:tcW w:w="1615" w:type="dxa"/>
          </w:tcPr>
          <w:p w14:paraId="511CE67F" w14:textId="77777777" w:rsidR="00D22479" w:rsidRPr="00472377" w:rsidRDefault="00D22479" w:rsidP="00EC219C">
            <w:pPr>
              <w:spacing w:line="276" w:lineRule="auto"/>
              <w:jc w:val="both"/>
              <w:rPr>
                <w:rFonts w:ascii="Times New Roman" w:hAnsi="Times New Roman" w:cs="Times New Roman"/>
                <w:sz w:val="24"/>
                <w:szCs w:val="24"/>
                <w:lang w:val="en-US"/>
              </w:rPr>
            </w:pPr>
            <w:r w:rsidRPr="00472377">
              <w:rPr>
                <w:rFonts w:ascii="Times New Roman" w:hAnsi="Times New Roman" w:cs="Times New Roman"/>
                <w:sz w:val="24"/>
                <w:szCs w:val="24"/>
                <w:lang w:val="en-US"/>
              </w:rPr>
              <w:t>Research Model</w:t>
            </w:r>
          </w:p>
        </w:tc>
        <w:tc>
          <w:tcPr>
            <w:tcW w:w="2245" w:type="dxa"/>
          </w:tcPr>
          <w:p w14:paraId="5CC37BBD" w14:textId="5C1588B2" w:rsidR="00D22479" w:rsidRPr="00472377" w:rsidRDefault="00D22479" w:rsidP="00EC219C">
            <w:pPr>
              <w:spacing w:line="276" w:lineRule="auto"/>
              <w:jc w:val="both"/>
              <w:rPr>
                <w:rFonts w:ascii="Times New Roman" w:hAnsi="Times New Roman" w:cs="Times New Roman"/>
                <w:sz w:val="24"/>
                <w:szCs w:val="24"/>
                <w:lang w:val="en-US"/>
              </w:rPr>
            </w:pPr>
            <w:r w:rsidRPr="00472377">
              <w:rPr>
                <w:rFonts w:ascii="Times New Roman" w:hAnsi="Times New Roman" w:cs="Times New Roman"/>
                <w:sz w:val="24"/>
                <w:szCs w:val="24"/>
                <w:lang w:val="en-US"/>
              </w:rPr>
              <w:t>Factors Influencing Student Intention</w:t>
            </w:r>
          </w:p>
        </w:tc>
        <w:tc>
          <w:tcPr>
            <w:tcW w:w="1956" w:type="dxa"/>
          </w:tcPr>
          <w:p w14:paraId="526EE730" w14:textId="77777777" w:rsidR="00D22479" w:rsidRPr="00472377" w:rsidRDefault="00D22479" w:rsidP="00EC219C">
            <w:pPr>
              <w:spacing w:line="276" w:lineRule="auto"/>
              <w:jc w:val="both"/>
              <w:rPr>
                <w:rFonts w:ascii="Times New Roman" w:hAnsi="Times New Roman" w:cs="Times New Roman"/>
                <w:sz w:val="24"/>
                <w:szCs w:val="24"/>
                <w:lang w:val="en-US"/>
              </w:rPr>
            </w:pPr>
            <w:r w:rsidRPr="00472377">
              <w:rPr>
                <w:rFonts w:ascii="Times New Roman" w:hAnsi="Times New Roman" w:cs="Times New Roman"/>
                <w:sz w:val="24"/>
                <w:szCs w:val="24"/>
                <w:lang w:val="en-US"/>
              </w:rPr>
              <w:t>Results/Outcome</w:t>
            </w:r>
          </w:p>
        </w:tc>
      </w:tr>
      <w:tr w:rsidR="00E97886" w:rsidRPr="00472377" w14:paraId="373A1EA1" w14:textId="77777777" w:rsidTr="003E2FDA">
        <w:tc>
          <w:tcPr>
            <w:tcW w:w="582" w:type="dxa"/>
          </w:tcPr>
          <w:p w14:paraId="5E54EB51" w14:textId="3F709522" w:rsidR="00D22479" w:rsidRPr="00472377" w:rsidRDefault="00E97886" w:rsidP="00EC219C">
            <w:pPr>
              <w:spacing w:line="276" w:lineRule="auto"/>
              <w:ind w:right="11"/>
              <w:jc w:val="both"/>
              <w:rPr>
                <w:rFonts w:ascii="Times New Roman" w:hAnsi="Times New Roman" w:cs="Times New Roman"/>
                <w:sz w:val="24"/>
                <w:szCs w:val="24"/>
                <w:lang w:val="en-US"/>
              </w:rPr>
            </w:pPr>
            <w:r w:rsidRPr="00472377">
              <w:rPr>
                <w:rFonts w:ascii="Times New Roman" w:hAnsi="Times New Roman" w:cs="Times New Roman"/>
                <w:sz w:val="24"/>
                <w:szCs w:val="24"/>
                <w:lang w:val="en-US"/>
              </w:rPr>
              <w:t>1</w:t>
            </w:r>
          </w:p>
        </w:tc>
        <w:tc>
          <w:tcPr>
            <w:tcW w:w="1549" w:type="dxa"/>
          </w:tcPr>
          <w:p w14:paraId="7AD464BA" w14:textId="275B0877" w:rsidR="00D22479" w:rsidRPr="00472377" w:rsidRDefault="00D22479" w:rsidP="00EC219C">
            <w:pPr>
              <w:spacing w:line="276" w:lineRule="auto"/>
              <w:jc w:val="both"/>
              <w:rPr>
                <w:rFonts w:ascii="Times New Roman" w:hAnsi="Times New Roman" w:cs="Times New Roman"/>
                <w:sz w:val="24"/>
                <w:szCs w:val="24"/>
                <w:lang w:val="en-US"/>
              </w:rPr>
            </w:pPr>
            <w:r w:rsidRPr="00472377">
              <w:rPr>
                <w:rFonts w:ascii="Times New Roman" w:hAnsi="Times New Roman" w:cs="Times New Roman"/>
                <w:sz w:val="24"/>
                <w:szCs w:val="24"/>
                <w:lang w:val="en-US"/>
              </w:rPr>
              <w:t>Ohliati and Abbas (2019)</w:t>
            </w:r>
          </w:p>
          <w:p w14:paraId="41293FC3" w14:textId="77777777" w:rsidR="00D22479" w:rsidRPr="00472377" w:rsidRDefault="00D22479" w:rsidP="00EC219C">
            <w:pPr>
              <w:spacing w:line="276" w:lineRule="auto"/>
              <w:jc w:val="both"/>
              <w:rPr>
                <w:rFonts w:ascii="Times New Roman" w:hAnsi="Times New Roman" w:cs="Times New Roman"/>
                <w:sz w:val="24"/>
                <w:szCs w:val="24"/>
                <w:lang w:val="en-US"/>
              </w:rPr>
            </w:pPr>
          </w:p>
          <w:p w14:paraId="667FEFFB" w14:textId="77777777" w:rsidR="00D22479" w:rsidRPr="00472377" w:rsidRDefault="00D22479" w:rsidP="00EC219C">
            <w:pPr>
              <w:spacing w:line="276" w:lineRule="auto"/>
              <w:jc w:val="both"/>
              <w:rPr>
                <w:rFonts w:ascii="Times New Roman" w:hAnsi="Times New Roman" w:cs="Times New Roman"/>
                <w:sz w:val="24"/>
                <w:szCs w:val="24"/>
                <w:rtl/>
                <w:lang w:val="en-US"/>
              </w:rPr>
            </w:pPr>
          </w:p>
          <w:p w14:paraId="55266FB6" w14:textId="77777777" w:rsidR="00D22479" w:rsidRPr="00472377" w:rsidRDefault="00D22479" w:rsidP="00EC219C">
            <w:pPr>
              <w:spacing w:line="276" w:lineRule="auto"/>
              <w:jc w:val="both"/>
              <w:rPr>
                <w:rFonts w:ascii="Times New Roman" w:hAnsi="Times New Roman" w:cs="Times New Roman"/>
                <w:sz w:val="24"/>
                <w:szCs w:val="24"/>
                <w:lang w:val="en-US"/>
              </w:rPr>
            </w:pPr>
          </w:p>
        </w:tc>
        <w:tc>
          <w:tcPr>
            <w:tcW w:w="1982" w:type="dxa"/>
          </w:tcPr>
          <w:p w14:paraId="3E9878CD" w14:textId="3DD44FF5" w:rsidR="00D22479" w:rsidRPr="00472377" w:rsidRDefault="00D22479" w:rsidP="003E2FDA">
            <w:pPr>
              <w:spacing w:line="276" w:lineRule="auto"/>
              <w:rPr>
                <w:rFonts w:ascii="Times New Roman" w:hAnsi="Times New Roman" w:cs="Times New Roman"/>
                <w:sz w:val="24"/>
                <w:szCs w:val="24"/>
                <w:lang w:val="en-US"/>
              </w:rPr>
            </w:pPr>
            <w:r w:rsidRPr="00472377">
              <w:rPr>
                <w:rFonts w:ascii="Times New Roman" w:hAnsi="Times New Roman" w:cs="Times New Roman"/>
                <w:sz w:val="24"/>
                <w:szCs w:val="24"/>
                <w:lang w:val="en-US"/>
              </w:rPr>
              <w:t>This study aimed to determine the factors influencing student satisfaction with a learning management system at a private university that offers online learning.</w:t>
            </w:r>
          </w:p>
          <w:p w14:paraId="7A5F2896" w14:textId="77777777" w:rsidR="00D22479" w:rsidRPr="00472377" w:rsidRDefault="00D22479" w:rsidP="00EC219C">
            <w:pPr>
              <w:spacing w:line="276" w:lineRule="auto"/>
              <w:jc w:val="both"/>
              <w:rPr>
                <w:rFonts w:ascii="Times New Roman" w:hAnsi="Times New Roman" w:cs="Times New Roman"/>
                <w:sz w:val="24"/>
                <w:szCs w:val="24"/>
                <w:lang w:val="en-US"/>
              </w:rPr>
            </w:pPr>
          </w:p>
          <w:p w14:paraId="2FA4F3B6" w14:textId="77777777" w:rsidR="00D22479" w:rsidRPr="00472377" w:rsidRDefault="00D22479" w:rsidP="00EC219C">
            <w:pPr>
              <w:spacing w:line="276" w:lineRule="auto"/>
              <w:jc w:val="both"/>
              <w:rPr>
                <w:rFonts w:ascii="Times New Roman" w:hAnsi="Times New Roman" w:cs="Times New Roman"/>
                <w:sz w:val="24"/>
                <w:szCs w:val="24"/>
                <w:lang w:val="en-US"/>
              </w:rPr>
            </w:pPr>
          </w:p>
        </w:tc>
        <w:tc>
          <w:tcPr>
            <w:tcW w:w="1615" w:type="dxa"/>
          </w:tcPr>
          <w:p w14:paraId="66265246" w14:textId="0F5D6C22" w:rsidR="00D22479" w:rsidRPr="00472377" w:rsidRDefault="00D22479" w:rsidP="00EC219C">
            <w:pPr>
              <w:spacing w:line="276" w:lineRule="auto"/>
              <w:jc w:val="both"/>
              <w:rPr>
                <w:rFonts w:ascii="Times New Roman" w:hAnsi="Times New Roman" w:cs="Times New Roman"/>
                <w:sz w:val="24"/>
                <w:szCs w:val="24"/>
                <w:lang w:val="en-US"/>
              </w:rPr>
            </w:pPr>
            <w:r w:rsidRPr="00472377">
              <w:rPr>
                <w:rFonts w:ascii="Times New Roman" w:hAnsi="Times New Roman" w:cs="Times New Roman"/>
                <w:sz w:val="24"/>
                <w:szCs w:val="24"/>
                <w:lang w:val="en-US"/>
              </w:rPr>
              <w:t>D&amp;M Model</w:t>
            </w:r>
          </w:p>
          <w:p w14:paraId="672F3A5E" w14:textId="77777777" w:rsidR="00D22479" w:rsidRPr="00472377" w:rsidRDefault="00D22479" w:rsidP="00EC219C">
            <w:pPr>
              <w:spacing w:line="276" w:lineRule="auto"/>
              <w:jc w:val="both"/>
              <w:rPr>
                <w:rFonts w:ascii="Times New Roman" w:hAnsi="Times New Roman" w:cs="Times New Roman"/>
                <w:sz w:val="24"/>
                <w:szCs w:val="24"/>
                <w:lang w:val="en-US"/>
              </w:rPr>
            </w:pPr>
          </w:p>
          <w:p w14:paraId="19DF1A6B" w14:textId="77777777" w:rsidR="00D22479" w:rsidRPr="00472377" w:rsidRDefault="00D22479" w:rsidP="00EC219C">
            <w:pPr>
              <w:spacing w:line="276" w:lineRule="auto"/>
              <w:jc w:val="both"/>
              <w:rPr>
                <w:rFonts w:ascii="Times New Roman" w:hAnsi="Times New Roman" w:cs="Times New Roman"/>
                <w:sz w:val="24"/>
                <w:szCs w:val="24"/>
                <w:lang w:val="en-US"/>
              </w:rPr>
            </w:pPr>
            <w:r w:rsidRPr="00472377">
              <w:rPr>
                <w:rFonts w:ascii="Times New Roman" w:hAnsi="Times New Roman" w:cs="Times New Roman"/>
                <w:sz w:val="24"/>
                <w:szCs w:val="24"/>
                <w:lang w:val="en-US"/>
              </w:rPr>
              <w:t>TAM</w:t>
            </w:r>
          </w:p>
        </w:tc>
        <w:tc>
          <w:tcPr>
            <w:tcW w:w="2245" w:type="dxa"/>
          </w:tcPr>
          <w:p w14:paraId="1F052E6D" w14:textId="0E09FCBE" w:rsidR="00D22479" w:rsidRPr="00472377" w:rsidRDefault="00D22479" w:rsidP="00EC219C">
            <w:pPr>
              <w:pStyle w:val="ListParagraph"/>
              <w:numPr>
                <w:ilvl w:val="0"/>
                <w:numId w:val="15"/>
              </w:numPr>
              <w:spacing w:line="276" w:lineRule="auto"/>
              <w:jc w:val="both"/>
              <w:rPr>
                <w:rFonts w:ascii="Times New Roman" w:hAnsi="Times New Roman" w:cs="Times New Roman"/>
                <w:sz w:val="24"/>
                <w:szCs w:val="24"/>
                <w:lang w:val="en-US"/>
              </w:rPr>
            </w:pPr>
            <w:r w:rsidRPr="00472377">
              <w:rPr>
                <w:rFonts w:ascii="Times New Roman" w:hAnsi="Times New Roman" w:cs="Times New Roman"/>
                <w:sz w:val="24"/>
                <w:szCs w:val="24"/>
                <w:lang w:val="en-US"/>
              </w:rPr>
              <w:t>System quality</w:t>
            </w:r>
          </w:p>
          <w:p w14:paraId="24D2BDE0" w14:textId="3031B4D4" w:rsidR="00D22479" w:rsidRPr="00472377" w:rsidRDefault="00D22479" w:rsidP="00EC219C">
            <w:pPr>
              <w:pStyle w:val="ListParagraph"/>
              <w:numPr>
                <w:ilvl w:val="0"/>
                <w:numId w:val="15"/>
              </w:numPr>
              <w:spacing w:line="276" w:lineRule="auto"/>
              <w:jc w:val="both"/>
              <w:rPr>
                <w:rFonts w:ascii="Times New Roman" w:hAnsi="Times New Roman" w:cs="Times New Roman"/>
                <w:sz w:val="24"/>
                <w:szCs w:val="24"/>
                <w:lang w:val="en-US"/>
              </w:rPr>
            </w:pPr>
            <w:r w:rsidRPr="00472377">
              <w:rPr>
                <w:rFonts w:ascii="Times New Roman" w:hAnsi="Times New Roman" w:cs="Times New Roman"/>
                <w:sz w:val="24"/>
                <w:szCs w:val="24"/>
                <w:lang w:val="en-US"/>
              </w:rPr>
              <w:t xml:space="preserve">Service quality </w:t>
            </w:r>
          </w:p>
          <w:p w14:paraId="43CB0FA5" w14:textId="7DF2FE81" w:rsidR="00D22479" w:rsidRPr="00472377" w:rsidRDefault="00D22479" w:rsidP="00EC219C">
            <w:pPr>
              <w:pStyle w:val="ListParagraph"/>
              <w:numPr>
                <w:ilvl w:val="0"/>
                <w:numId w:val="15"/>
              </w:numPr>
              <w:spacing w:line="276" w:lineRule="auto"/>
              <w:jc w:val="both"/>
              <w:rPr>
                <w:rFonts w:ascii="Times New Roman" w:hAnsi="Times New Roman" w:cs="Times New Roman"/>
                <w:sz w:val="24"/>
                <w:szCs w:val="24"/>
                <w:lang w:val="en-US"/>
              </w:rPr>
            </w:pPr>
            <w:r w:rsidRPr="00472377">
              <w:rPr>
                <w:rFonts w:ascii="Times New Roman" w:hAnsi="Times New Roman" w:cs="Times New Roman"/>
                <w:sz w:val="24"/>
                <w:szCs w:val="24"/>
                <w:lang w:val="en-US"/>
              </w:rPr>
              <w:t>Information quality</w:t>
            </w:r>
          </w:p>
          <w:p w14:paraId="6023FB8A" w14:textId="6E1AA4BB" w:rsidR="00D22479" w:rsidRPr="00472377" w:rsidRDefault="00D22479" w:rsidP="00EC219C">
            <w:pPr>
              <w:pStyle w:val="ListParagraph"/>
              <w:numPr>
                <w:ilvl w:val="0"/>
                <w:numId w:val="15"/>
              </w:numPr>
              <w:spacing w:line="276" w:lineRule="auto"/>
              <w:jc w:val="both"/>
              <w:rPr>
                <w:rFonts w:ascii="Times New Roman" w:hAnsi="Times New Roman" w:cs="Times New Roman"/>
                <w:sz w:val="24"/>
                <w:szCs w:val="24"/>
                <w:lang w:val="en-US"/>
              </w:rPr>
            </w:pPr>
            <w:r w:rsidRPr="00472377">
              <w:rPr>
                <w:rFonts w:ascii="Times New Roman" w:hAnsi="Times New Roman" w:cs="Times New Roman"/>
                <w:sz w:val="24"/>
                <w:szCs w:val="24"/>
                <w:lang w:val="en-US"/>
              </w:rPr>
              <w:t>Perceived usefulness</w:t>
            </w:r>
          </w:p>
          <w:p w14:paraId="5F75CBBA" w14:textId="055E3632" w:rsidR="00D22479" w:rsidRPr="00472377" w:rsidRDefault="00D22479" w:rsidP="00EC219C">
            <w:pPr>
              <w:pStyle w:val="ListParagraph"/>
              <w:numPr>
                <w:ilvl w:val="0"/>
                <w:numId w:val="15"/>
              </w:numPr>
              <w:spacing w:line="276" w:lineRule="auto"/>
              <w:jc w:val="both"/>
              <w:rPr>
                <w:rFonts w:ascii="Times New Roman" w:hAnsi="Times New Roman" w:cs="Times New Roman"/>
                <w:sz w:val="24"/>
                <w:szCs w:val="24"/>
                <w:lang w:val="en-US"/>
              </w:rPr>
            </w:pPr>
            <w:r w:rsidRPr="00472377">
              <w:rPr>
                <w:rFonts w:ascii="Times New Roman" w:hAnsi="Times New Roman" w:cs="Times New Roman"/>
                <w:sz w:val="24"/>
                <w:szCs w:val="24"/>
                <w:lang w:val="en-US"/>
              </w:rPr>
              <w:t>Perceived ease of use</w:t>
            </w:r>
          </w:p>
          <w:p w14:paraId="45157C4E" w14:textId="0A51D4F7" w:rsidR="00D22479" w:rsidRPr="00472377" w:rsidRDefault="00D22479" w:rsidP="00EC219C">
            <w:pPr>
              <w:pStyle w:val="ListParagraph"/>
              <w:numPr>
                <w:ilvl w:val="0"/>
                <w:numId w:val="15"/>
              </w:numPr>
              <w:spacing w:line="276" w:lineRule="auto"/>
              <w:jc w:val="both"/>
              <w:rPr>
                <w:rFonts w:ascii="Times New Roman" w:hAnsi="Times New Roman" w:cs="Times New Roman"/>
                <w:sz w:val="24"/>
                <w:szCs w:val="24"/>
                <w:lang w:val="en-US"/>
              </w:rPr>
            </w:pPr>
            <w:r w:rsidRPr="00472377">
              <w:rPr>
                <w:rFonts w:ascii="Times New Roman" w:hAnsi="Times New Roman" w:cs="Times New Roman"/>
                <w:sz w:val="24"/>
                <w:szCs w:val="24"/>
                <w:lang w:val="en-US"/>
              </w:rPr>
              <w:t>Communication quality</w:t>
            </w:r>
          </w:p>
        </w:tc>
        <w:tc>
          <w:tcPr>
            <w:tcW w:w="1956" w:type="dxa"/>
          </w:tcPr>
          <w:p w14:paraId="644E9F17" w14:textId="5FD2A11B" w:rsidR="00D22479" w:rsidRPr="00472377" w:rsidRDefault="00066294" w:rsidP="003E2FDA">
            <w:pPr>
              <w:spacing w:line="276" w:lineRule="auto"/>
              <w:rPr>
                <w:rFonts w:ascii="Times New Roman" w:hAnsi="Times New Roman" w:cs="Times New Roman"/>
                <w:sz w:val="24"/>
                <w:szCs w:val="24"/>
                <w:lang w:val="en-US"/>
              </w:rPr>
            </w:pPr>
            <w:r w:rsidRPr="00472377">
              <w:rPr>
                <w:rFonts w:ascii="Times New Roman" w:hAnsi="Times New Roman" w:cs="Times New Roman"/>
                <w:sz w:val="24"/>
                <w:szCs w:val="24"/>
                <w:lang w:val="en-US"/>
              </w:rPr>
              <w:t>I</w:t>
            </w:r>
            <w:r w:rsidR="00D22479" w:rsidRPr="00472377">
              <w:rPr>
                <w:rFonts w:ascii="Times New Roman" w:hAnsi="Times New Roman" w:cs="Times New Roman"/>
                <w:sz w:val="24"/>
                <w:szCs w:val="24"/>
                <w:lang w:val="en-US"/>
              </w:rPr>
              <w:t>nformation quality, service quality, and perceived ease of use had a significant effect on student satisfaction. Service quality was the most dominant factor affecting their satisfaction with the learning management system.</w:t>
            </w:r>
          </w:p>
        </w:tc>
      </w:tr>
      <w:tr w:rsidR="00E97886" w:rsidRPr="00472377" w14:paraId="61D9FECA" w14:textId="77777777" w:rsidTr="003E2FDA">
        <w:tc>
          <w:tcPr>
            <w:tcW w:w="582" w:type="dxa"/>
          </w:tcPr>
          <w:p w14:paraId="4BB5E832" w14:textId="578A67D2" w:rsidR="00D22479" w:rsidRPr="00472377" w:rsidRDefault="00E97886" w:rsidP="00EC219C">
            <w:pPr>
              <w:spacing w:line="276" w:lineRule="auto"/>
              <w:ind w:right="11"/>
              <w:jc w:val="both"/>
              <w:rPr>
                <w:rFonts w:ascii="Times New Roman" w:hAnsi="Times New Roman" w:cs="Times New Roman"/>
                <w:sz w:val="24"/>
                <w:szCs w:val="24"/>
                <w:lang w:val="en-US"/>
              </w:rPr>
            </w:pPr>
            <w:r w:rsidRPr="00472377">
              <w:rPr>
                <w:rFonts w:ascii="Times New Roman" w:hAnsi="Times New Roman" w:cs="Times New Roman"/>
                <w:sz w:val="24"/>
                <w:szCs w:val="24"/>
                <w:lang w:val="en-US"/>
              </w:rPr>
              <w:t>2</w:t>
            </w:r>
          </w:p>
        </w:tc>
        <w:tc>
          <w:tcPr>
            <w:tcW w:w="1549" w:type="dxa"/>
          </w:tcPr>
          <w:p w14:paraId="1C999A9C" w14:textId="6A608ADB" w:rsidR="00D22479" w:rsidRPr="00472377" w:rsidRDefault="00D22479" w:rsidP="003E2FDA">
            <w:pPr>
              <w:spacing w:line="276" w:lineRule="auto"/>
              <w:rPr>
                <w:rFonts w:ascii="Times New Roman" w:hAnsi="Times New Roman" w:cs="Times New Roman"/>
                <w:sz w:val="24"/>
                <w:szCs w:val="24"/>
                <w:lang w:val="en-US"/>
              </w:rPr>
            </w:pPr>
            <w:r w:rsidRPr="00472377">
              <w:rPr>
                <w:rFonts w:ascii="Times New Roman" w:hAnsi="Times New Roman" w:cs="Times New Roman"/>
                <w:sz w:val="24"/>
                <w:szCs w:val="24"/>
                <w:lang w:val="en-US"/>
              </w:rPr>
              <w:t>Fındık-Coşkunçay, Alkış, and Özkan-Yıldırım (2018)</w:t>
            </w:r>
          </w:p>
          <w:p w14:paraId="4BCD2159" w14:textId="77777777" w:rsidR="00D22479" w:rsidRPr="00472377" w:rsidRDefault="00D22479" w:rsidP="00EC219C">
            <w:pPr>
              <w:spacing w:line="276" w:lineRule="auto"/>
              <w:jc w:val="both"/>
              <w:rPr>
                <w:rFonts w:ascii="Times New Roman" w:hAnsi="Times New Roman" w:cs="Times New Roman"/>
                <w:sz w:val="24"/>
                <w:szCs w:val="24"/>
                <w:lang w:val="en-US"/>
              </w:rPr>
            </w:pPr>
          </w:p>
          <w:p w14:paraId="17852289" w14:textId="77777777" w:rsidR="00D22479" w:rsidRPr="00472377" w:rsidRDefault="00D22479" w:rsidP="00EC219C">
            <w:pPr>
              <w:spacing w:line="276" w:lineRule="auto"/>
              <w:jc w:val="both"/>
              <w:rPr>
                <w:rFonts w:ascii="Times New Roman" w:hAnsi="Times New Roman" w:cs="Times New Roman"/>
                <w:sz w:val="24"/>
                <w:szCs w:val="24"/>
                <w:rtl/>
                <w:lang w:val="en-US"/>
              </w:rPr>
            </w:pPr>
          </w:p>
          <w:p w14:paraId="698A9505" w14:textId="77777777" w:rsidR="00D22479" w:rsidRPr="00472377" w:rsidRDefault="00D22479" w:rsidP="00EC219C">
            <w:pPr>
              <w:spacing w:line="276" w:lineRule="auto"/>
              <w:jc w:val="both"/>
              <w:rPr>
                <w:rFonts w:ascii="Times New Roman" w:hAnsi="Times New Roman" w:cs="Times New Roman"/>
                <w:sz w:val="24"/>
                <w:szCs w:val="24"/>
                <w:lang w:val="en-US"/>
              </w:rPr>
            </w:pPr>
          </w:p>
        </w:tc>
        <w:tc>
          <w:tcPr>
            <w:tcW w:w="1982" w:type="dxa"/>
          </w:tcPr>
          <w:p w14:paraId="0483C3F3" w14:textId="377AFB6F" w:rsidR="00D22479" w:rsidRPr="00472377" w:rsidRDefault="00D22479" w:rsidP="003E2FDA">
            <w:pPr>
              <w:spacing w:line="276" w:lineRule="auto"/>
              <w:rPr>
                <w:rFonts w:ascii="Times New Roman" w:hAnsi="Times New Roman" w:cs="Times New Roman"/>
                <w:sz w:val="24"/>
                <w:szCs w:val="24"/>
                <w:lang w:val="en-US"/>
              </w:rPr>
            </w:pPr>
            <w:r w:rsidRPr="00472377">
              <w:rPr>
                <w:rFonts w:ascii="Times New Roman" w:hAnsi="Times New Roman" w:cs="Times New Roman"/>
                <w:sz w:val="24"/>
                <w:szCs w:val="24"/>
                <w:lang w:val="en-US"/>
              </w:rPr>
              <w:t>This study identified the factors affecting higher education students’ behavioral intention toward learning management systems. A research model was proposed based on the belief factors of the technology acceptance model.</w:t>
            </w:r>
          </w:p>
        </w:tc>
        <w:tc>
          <w:tcPr>
            <w:tcW w:w="1615" w:type="dxa"/>
          </w:tcPr>
          <w:p w14:paraId="4E0100AB" w14:textId="77777777" w:rsidR="00D22479" w:rsidRPr="00472377" w:rsidRDefault="00D22479" w:rsidP="00EC219C">
            <w:pPr>
              <w:spacing w:line="276" w:lineRule="auto"/>
              <w:jc w:val="both"/>
              <w:rPr>
                <w:rFonts w:ascii="Times New Roman" w:hAnsi="Times New Roman" w:cs="Times New Roman"/>
                <w:sz w:val="24"/>
                <w:szCs w:val="24"/>
                <w:lang w:val="en-US"/>
              </w:rPr>
            </w:pPr>
            <w:r w:rsidRPr="00472377">
              <w:rPr>
                <w:rFonts w:ascii="Times New Roman" w:hAnsi="Times New Roman" w:cs="Times New Roman"/>
                <w:sz w:val="24"/>
                <w:szCs w:val="24"/>
                <w:lang w:val="en-US"/>
              </w:rPr>
              <w:t xml:space="preserve">TAM </w:t>
            </w:r>
          </w:p>
          <w:p w14:paraId="17836D3A" w14:textId="77777777" w:rsidR="00D22479" w:rsidRPr="00472377" w:rsidRDefault="00D22479" w:rsidP="00EC219C">
            <w:pPr>
              <w:spacing w:line="276" w:lineRule="auto"/>
              <w:jc w:val="both"/>
              <w:rPr>
                <w:rFonts w:ascii="Times New Roman" w:hAnsi="Times New Roman" w:cs="Times New Roman"/>
                <w:sz w:val="24"/>
                <w:szCs w:val="24"/>
                <w:lang w:val="en-US"/>
              </w:rPr>
            </w:pPr>
          </w:p>
          <w:p w14:paraId="2801FA07" w14:textId="727459EE" w:rsidR="00D22479" w:rsidRPr="00472377" w:rsidRDefault="00D22479" w:rsidP="00EC219C">
            <w:pPr>
              <w:spacing w:line="276" w:lineRule="auto"/>
              <w:jc w:val="both"/>
              <w:rPr>
                <w:rFonts w:ascii="Times New Roman" w:hAnsi="Times New Roman" w:cs="Times New Roman"/>
                <w:sz w:val="24"/>
                <w:szCs w:val="24"/>
                <w:lang w:val="en-US"/>
              </w:rPr>
            </w:pPr>
            <w:r w:rsidRPr="00472377">
              <w:rPr>
                <w:rFonts w:ascii="Times New Roman" w:hAnsi="Times New Roman" w:cs="Times New Roman"/>
                <w:sz w:val="24"/>
                <w:szCs w:val="24"/>
                <w:lang w:val="en-US"/>
              </w:rPr>
              <w:t>D&amp;M Model</w:t>
            </w:r>
          </w:p>
          <w:p w14:paraId="6EE19B9B" w14:textId="77777777" w:rsidR="00D22479" w:rsidRPr="00472377" w:rsidRDefault="00D22479" w:rsidP="00EC219C">
            <w:pPr>
              <w:spacing w:line="276" w:lineRule="auto"/>
              <w:jc w:val="both"/>
              <w:rPr>
                <w:rFonts w:ascii="Times New Roman" w:hAnsi="Times New Roman" w:cs="Times New Roman"/>
                <w:sz w:val="24"/>
                <w:szCs w:val="24"/>
                <w:rtl/>
                <w:lang w:val="en-US"/>
              </w:rPr>
            </w:pPr>
          </w:p>
          <w:p w14:paraId="601B8AEF" w14:textId="77777777" w:rsidR="00D22479" w:rsidRPr="00472377" w:rsidRDefault="00D22479" w:rsidP="00EC219C">
            <w:pPr>
              <w:spacing w:line="276" w:lineRule="auto"/>
              <w:jc w:val="both"/>
              <w:rPr>
                <w:rFonts w:ascii="Times New Roman" w:hAnsi="Times New Roman" w:cs="Times New Roman"/>
                <w:sz w:val="24"/>
                <w:szCs w:val="24"/>
                <w:lang w:val="en-US"/>
              </w:rPr>
            </w:pPr>
          </w:p>
          <w:p w14:paraId="1BADD5F5" w14:textId="74AAFC37" w:rsidR="00D22479" w:rsidRPr="00472377" w:rsidRDefault="00D22479" w:rsidP="00EC219C">
            <w:pPr>
              <w:spacing w:line="276" w:lineRule="auto"/>
              <w:jc w:val="both"/>
              <w:rPr>
                <w:rFonts w:ascii="Times New Roman" w:hAnsi="Times New Roman" w:cs="Times New Roman"/>
                <w:sz w:val="24"/>
                <w:szCs w:val="24"/>
                <w:lang w:val="en-US"/>
              </w:rPr>
            </w:pPr>
            <w:r w:rsidRPr="00472377">
              <w:rPr>
                <w:rFonts w:ascii="Times New Roman" w:hAnsi="Times New Roman" w:cs="Times New Roman"/>
                <w:sz w:val="24"/>
                <w:szCs w:val="24"/>
                <w:lang w:val="en-US"/>
              </w:rPr>
              <w:t>Self-determination Theory</w:t>
            </w:r>
          </w:p>
          <w:p w14:paraId="76F5D764" w14:textId="77777777" w:rsidR="00D22479" w:rsidRPr="00472377" w:rsidRDefault="00D22479" w:rsidP="00EC219C">
            <w:pPr>
              <w:spacing w:line="276" w:lineRule="auto"/>
              <w:jc w:val="both"/>
              <w:rPr>
                <w:rFonts w:ascii="Times New Roman" w:hAnsi="Times New Roman" w:cs="Times New Roman"/>
                <w:sz w:val="24"/>
                <w:szCs w:val="24"/>
                <w:lang w:val="en-US"/>
              </w:rPr>
            </w:pPr>
          </w:p>
          <w:p w14:paraId="50550ACB" w14:textId="77777777" w:rsidR="00D22479" w:rsidRPr="00472377" w:rsidRDefault="00D22479" w:rsidP="00EC219C">
            <w:pPr>
              <w:spacing w:line="276" w:lineRule="auto"/>
              <w:jc w:val="both"/>
              <w:rPr>
                <w:rFonts w:ascii="Times New Roman" w:hAnsi="Times New Roman" w:cs="Times New Roman"/>
                <w:sz w:val="24"/>
                <w:szCs w:val="24"/>
                <w:lang w:val="en-US"/>
              </w:rPr>
            </w:pPr>
            <w:r w:rsidRPr="00472377">
              <w:rPr>
                <w:rFonts w:ascii="Times New Roman" w:hAnsi="Times New Roman" w:cs="Times New Roman"/>
                <w:sz w:val="24"/>
                <w:szCs w:val="24"/>
                <w:lang w:val="en-US"/>
              </w:rPr>
              <w:t>TRA</w:t>
            </w:r>
          </w:p>
        </w:tc>
        <w:tc>
          <w:tcPr>
            <w:tcW w:w="2245" w:type="dxa"/>
          </w:tcPr>
          <w:p w14:paraId="698BE423" w14:textId="5E9AB474" w:rsidR="00D22479" w:rsidRPr="00472377" w:rsidRDefault="00D22479" w:rsidP="00EC219C">
            <w:pPr>
              <w:pStyle w:val="ListParagraph"/>
              <w:numPr>
                <w:ilvl w:val="0"/>
                <w:numId w:val="16"/>
              </w:numPr>
              <w:spacing w:line="276" w:lineRule="auto"/>
              <w:jc w:val="both"/>
              <w:rPr>
                <w:rFonts w:ascii="Times New Roman" w:hAnsi="Times New Roman" w:cs="Times New Roman"/>
                <w:sz w:val="24"/>
                <w:szCs w:val="24"/>
                <w:lang w:val="en-US"/>
              </w:rPr>
            </w:pPr>
            <w:r w:rsidRPr="00472377">
              <w:rPr>
                <w:rFonts w:ascii="Times New Roman" w:hAnsi="Times New Roman" w:cs="Times New Roman"/>
                <w:sz w:val="24"/>
                <w:szCs w:val="24"/>
                <w:lang w:val="en-US"/>
              </w:rPr>
              <w:t>Perceived usefulness</w:t>
            </w:r>
          </w:p>
          <w:p w14:paraId="36BBFD1D" w14:textId="14BBD44B" w:rsidR="00D22479" w:rsidRPr="00472377" w:rsidRDefault="000E3FA8" w:rsidP="00EC219C">
            <w:pPr>
              <w:pStyle w:val="ListParagraph"/>
              <w:numPr>
                <w:ilvl w:val="0"/>
                <w:numId w:val="16"/>
              </w:numPr>
              <w:spacing w:line="276" w:lineRule="auto"/>
              <w:jc w:val="both"/>
              <w:rPr>
                <w:rFonts w:ascii="Times New Roman" w:hAnsi="Times New Roman" w:cs="Times New Roman"/>
                <w:sz w:val="24"/>
                <w:szCs w:val="24"/>
                <w:lang w:val="en-US"/>
              </w:rPr>
            </w:pPr>
            <w:r w:rsidRPr="00472377">
              <w:rPr>
                <w:rFonts w:ascii="Times New Roman" w:hAnsi="Times New Roman" w:cs="Times New Roman"/>
                <w:sz w:val="24"/>
                <w:szCs w:val="24"/>
                <w:lang w:val="en-US"/>
              </w:rPr>
              <w:t>P</w:t>
            </w:r>
            <w:r w:rsidR="00D22479" w:rsidRPr="00472377">
              <w:rPr>
                <w:rFonts w:ascii="Times New Roman" w:hAnsi="Times New Roman" w:cs="Times New Roman"/>
                <w:sz w:val="24"/>
                <w:szCs w:val="24"/>
                <w:lang w:val="en-US"/>
              </w:rPr>
              <w:t xml:space="preserve">erceived ease of use </w:t>
            </w:r>
          </w:p>
          <w:p w14:paraId="64EA18AD" w14:textId="6A849F43" w:rsidR="00D22479" w:rsidRPr="00472377" w:rsidRDefault="00D22479" w:rsidP="00EC219C">
            <w:pPr>
              <w:pStyle w:val="ListParagraph"/>
              <w:numPr>
                <w:ilvl w:val="0"/>
                <w:numId w:val="16"/>
              </w:numPr>
              <w:spacing w:line="276" w:lineRule="auto"/>
              <w:jc w:val="both"/>
              <w:rPr>
                <w:rFonts w:ascii="Times New Roman" w:hAnsi="Times New Roman" w:cs="Times New Roman"/>
                <w:sz w:val="24"/>
                <w:szCs w:val="24"/>
                <w:lang w:val="en-US"/>
              </w:rPr>
            </w:pPr>
            <w:r w:rsidRPr="00472377">
              <w:rPr>
                <w:rFonts w:ascii="Times New Roman" w:hAnsi="Times New Roman" w:cs="Times New Roman"/>
                <w:sz w:val="24"/>
                <w:szCs w:val="24"/>
                <w:lang w:val="en-US"/>
              </w:rPr>
              <w:t>Self-efficacy, enjoyment</w:t>
            </w:r>
          </w:p>
          <w:p w14:paraId="03C18835" w14:textId="06868CF4" w:rsidR="00D22479" w:rsidRPr="00472377" w:rsidRDefault="00D22479" w:rsidP="00EC219C">
            <w:pPr>
              <w:pStyle w:val="ListParagraph"/>
              <w:numPr>
                <w:ilvl w:val="0"/>
                <w:numId w:val="16"/>
              </w:numPr>
              <w:spacing w:line="276" w:lineRule="auto"/>
              <w:jc w:val="both"/>
              <w:rPr>
                <w:rFonts w:ascii="Times New Roman" w:hAnsi="Times New Roman" w:cs="Times New Roman"/>
                <w:sz w:val="24"/>
                <w:szCs w:val="24"/>
                <w:lang w:val="en-US"/>
              </w:rPr>
            </w:pPr>
            <w:r w:rsidRPr="00472377">
              <w:rPr>
                <w:rFonts w:ascii="Times New Roman" w:hAnsi="Times New Roman" w:cs="Times New Roman"/>
                <w:sz w:val="24"/>
                <w:szCs w:val="24"/>
                <w:lang w:val="en-US"/>
              </w:rPr>
              <w:t>Subjective norms, satisfaction</w:t>
            </w:r>
          </w:p>
          <w:p w14:paraId="32930730" w14:textId="72DA20B7" w:rsidR="00D22479" w:rsidRPr="00472377" w:rsidRDefault="00D22479" w:rsidP="00EC219C">
            <w:pPr>
              <w:pStyle w:val="ListParagraph"/>
              <w:numPr>
                <w:ilvl w:val="0"/>
                <w:numId w:val="16"/>
              </w:numPr>
              <w:spacing w:line="276" w:lineRule="auto"/>
              <w:jc w:val="both"/>
              <w:rPr>
                <w:rFonts w:ascii="Times New Roman" w:hAnsi="Times New Roman" w:cs="Times New Roman"/>
                <w:sz w:val="24"/>
                <w:szCs w:val="24"/>
                <w:lang w:val="en-US"/>
              </w:rPr>
            </w:pPr>
            <w:r w:rsidRPr="00472377">
              <w:rPr>
                <w:rFonts w:ascii="Times New Roman" w:hAnsi="Times New Roman" w:cs="Times New Roman"/>
                <w:sz w:val="24"/>
                <w:szCs w:val="24"/>
                <w:lang w:val="en-US"/>
              </w:rPr>
              <w:t>Interactivity and control</w:t>
            </w:r>
          </w:p>
        </w:tc>
        <w:tc>
          <w:tcPr>
            <w:tcW w:w="1956" w:type="dxa"/>
          </w:tcPr>
          <w:p w14:paraId="4D877D2D" w14:textId="78A98D8C" w:rsidR="00D22479" w:rsidRPr="00472377" w:rsidRDefault="00D22479" w:rsidP="003E2FDA">
            <w:pPr>
              <w:spacing w:line="276" w:lineRule="auto"/>
              <w:rPr>
                <w:rFonts w:ascii="Times New Roman" w:hAnsi="Times New Roman" w:cs="Times New Roman"/>
                <w:sz w:val="24"/>
                <w:szCs w:val="24"/>
                <w:rtl/>
                <w:lang w:val="en-US"/>
              </w:rPr>
            </w:pPr>
            <w:r w:rsidRPr="00472377">
              <w:rPr>
                <w:rFonts w:ascii="Times New Roman" w:hAnsi="Times New Roman" w:cs="Times New Roman"/>
                <w:sz w:val="24"/>
                <w:szCs w:val="24"/>
                <w:lang w:val="en-US"/>
              </w:rPr>
              <w:t xml:space="preserve">The predictors of behavioral intention were defined through the validated structural model as perceived usefulness, perceived ease of use, enjoyment, subjective norms, satisfaction, and interactivity and control. </w:t>
            </w:r>
          </w:p>
        </w:tc>
      </w:tr>
    </w:tbl>
    <w:p w14:paraId="5D5BB3ED" w14:textId="1DB3394C" w:rsidR="00747DC3" w:rsidRPr="00472377" w:rsidRDefault="00747DC3" w:rsidP="00EC219C">
      <w:pPr>
        <w:spacing w:line="480" w:lineRule="auto"/>
        <w:jc w:val="both"/>
        <w:rPr>
          <w:rFonts w:ascii="Times New Roman" w:hAnsi="Times New Roman" w:cs="Times New Roman"/>
          <w:sz w:val="24"/>
          <w:szCs w:val="24"/>
        </w:rPr>
      </w:pPr>
    </w:p>
    <w:p w14:paraId="7FA9E422" w14:textId="77777777" w:rsidR="00747DC3" w:rsidRPr="00472377" w:rsidRDefault="00747DC3" w:rsidP="00EC219C">
      <w:pPr>
        <w:jc w:val="both"/>
        <w:rPr>
          <w:rFonts w:ascii="Times New Roman" w:hAnsi="Times New Roman" w:cs="Times New Roman"/>
          <w:sz w:val="24"/>
          <w:szCs w:val="24"/>
        </w:rPr>
      </w:pPr>
      <w:r w:rsidRPr="00472377">
        <w:rPr>
          <w:rFonts w:ascii="Times New Roman" w:hAnsi="Times New Roman" w:cs="Times New Roman"/>
          <w:sz w:val="24"/>
          <w:szCs w:val="24"/>
        </w:rPr>
        <w:br w:type="page"/>
      </w:r>
    </w:p>
    <w:p w14:paraId="45233F50" w14:textId="1D107083" w:rsidR="0010047C" w:rsidRPr="00472377" w:rsidRDefault="0010047C" w:rsidP="00EC219C">
      <w:pPr>
        <w:spacing w:after="0" w:line="480" w:lineRule="auto"/>
        <w:jc w:val="both"/>
        <w:rPr>
          <w:rFonts w:ascii="Times New Roman" w:hAnsi="Times New Roman" w:cs="Times New Roman"/>
          <w:sz w:val="24"/>
          <w:szCs w:val="24"/>
        </w:rPr>
      </w:pPr>
      <w:r w:rsidRPr="00472377">
        <w:rPr>
          <w:rFonts w:ascii="Times New Roman" w:hAnsi="Times New Roman" w:cs="Times New Roman"/>
          <w:sz w:val="24"/>
          <w:szCs w:val="24"/>
        </w:rPr>
        <w:t>Table 2. Constructs and their respective items.</w:t>
      </w:r>
    </w:p>
    <w:tbl>
      <w:tblPr>
        <w:tblStyle w:val="TableGrid"/>
        <w:bidiVisual/>
        <w:tblW w:w="0" w:type="auto"/>
        <w:jc w:val="right"/>
        <w:tblInd w:w="0" w:type="dxa"/>
        <w:tblLook w:val="04A0" w:firstRow="1" w:lastRow="0" w:firstColumn="1" w:lastColumn="0" w:noHBand="0" w:noVBand="1"/>
      </w:tblPr>
      <w:tblGrid>
        <w:gridCol w:w="6524"/>
        <w:gridCol w:w="1772"/>
      </w:tblGrid>
      <w:tr w:rsidR="0010047C" w:rsidRPr="00472377" w14:paraId="1E450F7E" w14:textId="77777777" w:rsidTr="00494B0B">
        <w:trPr>
          <w:jc w:val="right"/>
        </w:trPr>
        <w:tc>
          <w:tcPr>
            <w:tcW w:w="6524" w:type="dxa"/>
          </w:tcPr>
          <w:p w14:paraId="7440B7BA" w14:textId="77777777" w:rsidR="0010047C" w:rsidRPr="00472377" w:rsidRDefault="0010047C" w:rsidP="00EC219C">
            <w:pPr>
              <w:spacing w:line="276" w:lineRule="auto"/>
              <w:jc w:val="both"/>
              <w:rPr>
                <w:rFonts w:ascii="Times New Roman" w:hAnsi="Times New Roman" w:cs="Times New Roman"/>
                <w:b/>
                <w:bCs/>
                <w:sz w:val="24"/>
                <w:szCs w:val="24"/>
                <w:rtl/>
                <w:lang w:val="en-US"/>
              </w:rPr>
            </w:pPr>
            <w:r w:rsidRPr="00472377">
              <w:rPr>
                <w:rFonts w:ascii="Times New Roman" w:hAnsi="Times New Roman" w:cs="Times New Roman"/>
                <w:b/>
                <w:bCs/>
                <w:sz w:val="24"/>
                <w:szCs w:val="24"/>
                <w:lang w:val="en-US"/>
              </w:rPr>
              <w:t>Questions</w:t>
            </w:r>
          </w:p>
        </w:tc>
        <w:tc>
          <w:tcPr>
            <w:tcW w:w="1772" w:type="dxa"/>
          </w:tcPr>
          <w:p w14:paraId="71D54856" w14:textId="77777777" w:rsidR="0010047C" w:rsidRPr="00472377" w:rsidRDefault="0010047C" w:rsidP="00EC219C">
            <w:pPr>
              <w:spacing w:line="276" w:lineRule="auto"/>
              <w:jc w:val="both"/>
              <w:rPr>
                <w:rFonts w:ascii="Times New Roman" w:hAnsi="Times New Roman" w:cs="Times New Roman"/>
                <w:b/>
                <w:bCs/>
                <w:sz w:val="24"/>
                <w:szCs w:val="24"/>
                <w:lang w:val="en-US"/>
              </w:rPr>
            </w:pPr>
            <w:r w:rsidRPr="00472377">
              <w:rPr>
                <w:rFonts w:ascii="Times New Roman" w:hAnsi="Times New Roman" w:cs="Times New Roman"/>
                <w:b/>
                <w:bCs/>
                <w:sz w:val="24"/>
                <w:szCs w:val="24"/>
                <w:lang w:val="en-US"/>
              </w:rPr>
              <w:t>Constructs</w:t>
            </w:r>
          </w:p>
        </w:tc>
      </w:tr>
      <w:tr w:rsidR="0010047C" w:rsidRPr="00472377" w14:paraId="45CCD9AB" w14:textId="77777777" w:rsidTr="00494B0B">
        <w:trPr>
          <w:jc w:val="right"/>
        </w:trPr>
        <w:tc>
          <w:tcPr>
            <w:tcW w:w="6524" w:type="dxa"/>
          </w:tcPr>
          <w:p w14:paraId="5A701F2D" w14:textId="77777777" w:rsidR="0010047C" w:rsidRPr="00472377" w:rsidRDefault="0010047C" w:rsidP="00EC219C">
            <w:pPr>
              <w:spacing w:line="276" w:lineRule="auto"/>
              <w:jc w:val="both"/>
              <w:rPr>
                <w:rFonts w:ascii="Times New Roman" w:hAnsi="Times New Roman" w:cs="Times New Roman"/>
                <w:sz w:val="24"/>
                <w:szCs w:val="24"/>
                <w:rtl/>
                <w:lang w:val="en-US"/>
              </w:rPr>
            </w:pPr>
            <w:r w:rsidRPr="00472377">
              <w:rPr>
                <w:rFonts w:ascii="Times New Roman" w:hAnsi="Times New Roman" w:cs="Times New Roman"/>
                <w:sz w:val="24"/>
                <w:szCs w:val="24"/>
                <w:lang w:val="en-US"/>
              </w:rPr>
              <w:t>Through Blackboard, I get the information I need in time.</w:t>
            </w:r>
          </w:p>
        </w:tc>
        <w:tc>
          <w:tcPr>
            <w:tcW w:w="1772" w:type="dxa"/>
            <w:vMerge w:val="restart"/>
          </w:tcPr>
          <w:p w14:paraId="1A68E95A" w14:textId="77777777" w:rsidR="0010047C" w:rsidRPr="00472377" w:rsidRDefault="0010047C" w:rsidP="00EC219C">
            <w:pPr>
              <w:spacing w:line="276" w:lineRule="auto"/>
              <w:jc w:val="both"/>
              <w:rPr>
                <w:rFonts w:ascii="Times New Roman" w:hAnsi="Times New Roman" w:cs="Times New Roman"/>
                <w:b/>
                <w:bCs/>
                <w:sz w:val="24"/>
                <w:szCs w:val="24"/>
                <w:lang w:val="en-US"/>
              </w:rPr>
            </w:pPr>
            <w:r w:rsidRPr="00472377">
              <w:rPr>
                <w:rFonts w:ascii="Times New Roman" w:hAnsi="Times New Roman" w:cs="Times New Roman"/>
                <w:b/>
                <w:bCs/>
                <w:sz w:val="24"/>
                <w:szCs w:val="24"/>
                <w:lang w:val="en-US"/>
              </w:rPr>
              <w:t>Information quality</w:t>
            </w:r>
          </w:p>
        </w:tc>
      </w:tr>
      <w:tr w:rsidR="0010047C" w:rsidRPr="00472377" w14:paraId="42DE91A0" w14:textId="77777777" w:rsidTr="00494B0B">
        <w:trPr>
          <w:jc w:val="right"/>
        </w:trPr>
        <w:tc>
          <w:tcPr>
            <w:tcW w:w="6524" w:type="dxa"/>
          </w:tcPr>
          <w:p w14:paraId="5EC742E5" w14:textId="1AB91B06" w:rsidR="0010047C" w:rsidRPr="00472377" w:rsidRDefault="0010047C" w:rsidP="00EC219C">
            <w:pPr>
              <w:spacing w:line="276" w:lineRule="auto"/>
              <w:jc w:val="both"/>
              <w:rPr>
                <w:rFonts w:ascii="Times New Roman" w:hAnsi="Times New Roman" w:cs="Times New Roman"/>
                <w:sz w:val="24"/>
                <w:szCs w:val="24"/>
                <w:lang w:val="en-US"/>
              </w:rPr>
            </w:pPr>
            <w:r w:rsidRPr="00472377">
              <w:rPr>
                <w:rFonts w:ascii="Times New Roman" w:hAnsi="Times New Roman" w:cs="Times New Roman"/>
                <w:sz w:val="24"/>
                <w:szCs w:val="24"/>
                <w:lang w:val="en-US"/>
              </w:rPr>
              <w:t>Information provided by Blackboard meets my needs.</w:t>
            </w:r>
          </w:p>
        </w:tc>
        <w:tc>
          <w:tcPr>
            <w:tcW w:w="1772" w:type="dxa"/>
            <w:vMerge/>
          </w:tcPr>
          <w:p w14:paraId="1D5E39DD" w14:textId="77777777" w:rsidR="0010047C" w:rsidRPr="00472377" w:rsidRDefault="0010047C" w:rsidP="00EC219C">
            <w:pPr>
              <w:spacing w:line="276" w:lineRule="auto"/>
              <w:jc w:val="both"/>
              <w:rPr>
                <w:rFonts w:ascii="Times New Roman" w:hAnsi="Times New Roman" w:cs="Times New Roman"/>
                <w:b/>
                <w:bCs/>
                <w:sz w:val="24"/>
                <w:szCs w:val="24"/>
                <w:rtl/>
                <w:lang w:val="en-US"/>
              </w:rPr>
            </w:pPr>
          </w:p>
        </w:tc>
      </w:tr>
      <w:tr w:rsidR="0010047C" w:rsidRPr="00472377" w14:paraId="12C0A2F6" w14:textId="77777777" w:rsidTr="00494B0B">
        <w:trPr>
          <w:jc w:val="right"/>
        </w:trPr>
        <w:tc>
          <w:tcPr>
            <w:tcW w:w="6524" w:type="dxa"/>
          </w:tcPr>
          <w:p w14:paraId="6F8585C2" w14:textId="4A4E68F4" w:rsidR="0010047C" w:rsidRPr="00472377" w:rsidRDefault="0010047C" w:rsidP="00EC219C">
            <w:pPr>
              <w:spacing w:line="276" w:lineRule="auto"/>
              <w:jc w:val="both"/>
              <w:rPr>
                <w:rFonts w:ascii="Times New Roman" w:hAnsi="Times New Roman" w:cs="Times New Roman"/>
                <w:sz w:val="24"/>
                <w:szCs w:val="24"/>
                <w:lang w:val="en-US"/>
              </w:rPr>
            </w:pPr>
            <w:r w:rsidRPr="00472377">
              <w:rPr>
                <w:rFonts w:ascii="Times New Roman" w:hAnsi="Times New Roman" w:cs="Times New Roman"/>
                <w:sz w:val="24"/>
                <w:szCs w:val="24"/>
                <w:lang w:val="en-US"/>
              </w:rPr>
              <w:t>Information provided by Blackboard is in a useful format.</w:t>
            </w:r>
          </w:p>
        </w:tc>
        <w:tc>
          <w:tcPr>
            <w:tcW w:w="1772" w:type="dxa"/>
            <w:vMerge/>
          </w:tcPr>
          <w:p w14:paraId="70694D1F" w14:textId="77777777" w:rsidR="0010047C" w:rsidRPr="00472377" w:rsidRDefault="0010047C" w:rsidP="00EC219C">
            <w:pPr>
              <w:spacing w:line="276" w:lineRule="auto"/>
              <w:jc w:val="both"/>
              <w:rPr>
                <w:rFonts w:ascii="Times New Roman" w:hAnsi="Times New Roman" w:cs="Times New Roman"/>
                <w:b/>
                <w:bCs/>
                <w:sz w:val="24"/>
                <w:szCs w:val="24"/>
                <w:rtl/>
                <w:lang w:val="en-US"/>
              </w:rPr>
            </w:pPr>
          </w:p>
        </w:tc>
      </w:tr>
      <w:tr w:rsidR="0010047C" w:rsidRPr="00472377" w14:paraId="13FB81FD" w14:textId="77777777" w:rsidTr="00494B0B">
        <w:trPr>
          <w:jc w:val="right"/>
        </w:trPr>
        <w:tc>
          <w:tcPr>
            <w:tcW w:w="6524" w:type="dxa"/>
          </w:tcPr>
          <w:p w14:paraId="03388539" w14:textId="271A6858" w:rsidR="0010047C" w:rsidRPr="00472377" w:rsidRDefault="0010047C" w:rsidP="00EC219C">
            <w:pPr>
              <w:spacing w:line="276" w:lineRule="auto"/>
              <w:jc w:val="both"/>
              <w:rPr>
                <w:rFonts w:ascii="Times New Roman" w:hAnsi="Times New Roman" w:cs="Times New Roman"/>
                <w:sz w:val="24"/>
                <w:szCs w:val="24"/>
                <w:lang w:val="en-US"/>
              </w:rPr>
            </w:pPr>
            <w:r w:rsidRPr="00472377">
              <w:rPr>
                <w:rFonts w:ascii="Times New Roman" w:hAnsi="Times New Roman" w:cs="Times New Roman"/>
                <w:sz w:val="24"/>
                <w:szCs w:val="24"/>
                <w:lang w:val="en-US"/>
              </w:rPr>
              <w:t>Information provided by Blackboard is clear.</w:t>
            </w:r>
          </w:p>
        </w:tc>
        <w:tc>
          <w:tcPr>
            <w:tcW w:w="1772" w:type="dxa"/>
            <w:vMerge/>
          </w:tcPr>
          <w:p w14:paraId="2A5B849F" w14:textId="77777777" w:rsidR="0010047C" w:rsidRPr="00472377" w:rsidRDefault="0010047C" w:rsidP="00EC219C">
            <w:pPr>
              <w:spacing w:line="276" w:lineRule="auto"/>
              <w:jc w:val="both"/>
              <w:rPr>
                <w:rFonts w:ascii="Times New Roman" w:hAnsi="Times New Roman" w:cs="Times New Roman"/>
                <w:b/>
                <w:bCs/>
                <w:sz w:val="24"/>
                <w:szCs w:val="24"/>
                <w:rtl/>
                <w:lang w:val="en-US"/>
              </w:rPr>
            </w:pPr>
          </w:p>
        </w:tc>
      </w:tr>
      <w:tr w:rsidR="0010047C" w:rsidRPr="00472377" w14:paraId="08EA7A7A" w14:textId="77777777" w:rsidTr="00494B0B">
        <w:trPr>
          <w:jc w:val="right"/>
        </w:trPr>
        <w:tc>
          <w:tcPr>
            <w:tcW w:w="6524" w:type="dxa"/>
          </w:tcPr>
          <w:p w14:paraId="32B67032" w14:textId="77777777" w:rsidR="0010047C" w:rsidRPr="00472377" w:rsidRDefault="0010047C" w:rsidP="00EC219C">
            <w:pPr>
              <w:spacing w:line="276" w:lineRule="auto"/>
              <w:jc w:val="both"/>
              <w:rPr>
                <w:rFonts w:ascii="Times New Roman" w:hAnsi="Times New Roman" w:cs="Times New Roman"/>
                <w:sz w:val="24"/>
                <w:szCs w:val="24"/>
                <w:lang w:val="en-US"/>
              </w:rPr>
            </w:pPr>
            <w:r w:rsidRPr="00472377">
              <w:rPr>
                <w:rFonts w:ascii="Times New Roman" w:hAnsi="Times New Roman" w:cs="Times New Roman"/>
                <w:sz w:val="24"/>
                <w:szCs w:val="24"/>
                <w:lang w:val="en-US"/>
              </w:rPr>
              <w:t>Information provided by Blackboard is accurate and up to date.</w:t>
            </w:r>
          </w:p>
        </w:tc>
        <w:tc>
          <w:tcPr>
            <w:tcW w:w="1772" w:type="dxa"/>
            <w:vMerge/>
          </w:tcPr>
          <w:p w14:paraId="1BFB0B3A" w14:textId="77777777" w:rsidR="0010047C" w:rsidRPr="00472377" w:rsidRDefault="0010047C" w:rsidP="00EC219C">
            <w:pPr>
              <w:spacing w:line="276" w:lineRule="auto"/>
              <w:jc w:val="both"/>
              <w:rPr>
                <w:rFonts w:ascii="Times New Roman" w:hAnsi="Times New Roman" w:cs="Times New Roman"/>
                <w:b/>
                <w:bCs/>
                <w:sz w:val="24"/>
                <w:szCs w:val="24"/>
                <w:rtl/>
                <w:lang w:val="en-US"/>
              </w:rPr>
            </w:pPr>
          </w:p>
        </w:tc>
      </w:tr>
      <w:tr w:rsidR="0010047C" w:rsidRPr="00472377" w14:paraId="2E226B62" w14:textId="77777777" w:rsidTr="00494B0B">
        <w:trPr>
          <w:jc w:val="right"/>
        </w:trPr>
        <w:tc>
          <w:tcPr>
            <w:tcW w:w="6524" w:type="dxa"/>
          </w:tcPr>
          <w:p w14:paraId="26695BF6" w14:textId="3B21C7B1" w:rsidR="0010047C" w:rsidRPr="00472377" w:rsidRDefault="0010047C" w:rsidP="00EC219C">
            <w:pPr>
              <w:spacing w:line="276" w:lineRule="auto"/>
              <w:jc w:val="both"/>
              <w:rPr>
                <w:rFonts w:ascii="Times New Roman" w:hAnsi="Times New Roman" w:cs="Times New Roman"/>
                <w:sz w:val="24"/>
                <w:szCs w:val="24"/>
                <w:rtl/>
                <w:lang w:val="en-US"/>
              </w:rPr>
            </w:pPr>
            <w:r w:rsidRPr="00472377">
              <w:rPr>
                <w:rFonts w:ascii="Times New Roman" w:hAnsi="Times New Roman" w:cs="Times New Roman"/>
                <w:sz w:val="24"/>
                <w:szCs w:val="24"/>
                <w:lang w:val="en-US"/>
              </w:rPr>
              <w:t>Blackboard makes it easy to find what I need.</w:t>
            </w:r>
          </w:p>
        </w:tc>
        <w:tc>
          <w:tcPr>
            <w:tcW w:w="1772" w:type="dxa"/>
            <w:vMerge w:val="restart"/>
          </w:tcPr>
          <w:p w14:paraId="32F9A457" w14:textId="77777777" w:rsidR="0010047C" w:rsidRPr="00472377" w:rsidRDefault="0010047C" w:rsidP="00EC219C">
            <w:pPr>
              <w:spacing w:line="276" w:lineRule="auto"/>
              <w:jc w:val="both"/>
              <w:rPr>
                <w:rFonts w:ascii="Times New Roman" w:hAnsi="Times New Roman" w:cs="Times New Roman"/>
                <w:b/>
                <w:bCs/>
                <w:sz w:val="24"/>
                <w:szCs w:val="24"/>
                <w:rtl/>
                <w:lang w:val="en-US"/>
              </w:rPr>
            </w:pPr>
            <w:r w:rsidRPr="00472377">
              <w:rPr>
                <w:rFonts w:ascii="Times New Roman" w:hAnsi="Times New Roman" w:cs="Times New Roman"/>
                <w:b/>
                <w:bCs/>
                <w:sz w:val="24"/>
                <w:szCs w:val="24"/>
                <w:lang w:val="en-US"/>
              </w:rPr>
              <w:t>Service quality</w:t>
            </w:r>
          </w:p>
        </w:tc>
      </w:tr>
      <w:tr w:rsidR="0010047C" w:rsidRPr="00472377" w14:paraId="6222302E" w14:textId="77777777" w:rsidTr="00494B0B">
        <w:trPr>
          <w:jc w:val="right"/>
        </w:trPr>
        <w:tc>
          <w:tcPr>
            <w:tcW w:w="6524" w:type="dxa"/>
          </w:tcPr>
          <w:p w14:paraId="797E56E7" w14:textId="77777777" w:rsidR="0010047C" w:rsidRPr="00472377" w:rsidRDefault="0010047C" w:rsidP="00EC219C">
            <w:pPr>
              <w:spacing w:line="276" w:lineRule="auto"/>
              <w:jc w:val="both"/>
              <w:rPr>
                <w:rFonts w:ascii="Times New Roman" w:hAnsi="Times New Roman" w:cs="Times New Roman"/>
                <w:sz w:val="24"/>
                <w:szCs w:val="24"/>
                <w:rtl/>
                <w:lang w:val="en-US"/>
              </w:rPr>
            </w:pPr>
            <w:r w:rsidRPr="00472377">
              <w:rPr>
                <w:rFonts w:ascii="Times New Roman" w:hAnsi="Times New Roman" w:cs="Times New Roman"/>
                <w:sz w:val="24"/>
                <w:szCs w:val="24"/>
                <w:lang w:val="en-US"/>
              </w:rPr>
              <w:t>Blackboard is simple to use.</w:t>
            </w:r>
          </w:p>
        </w:tc>
        <w:tc>
          <w:tcPr>
            <w:tcW w:w="1772" w:type="dxa"/>
            <w:vMerge/>
          </w:tcPr>
          <w:p w14:paraId="7ED8E6FB" w14:textId="77777777" w:rsidR="0010047C" w:rsidRPr="00472377" w:rsidRDefault="0010047C" w:rsidP="00EC219C">
            <w:pPr>
              <w:spacing w:line="276" w:lineRule="auto"/>
              <w:jc w:val="both"/>
              <w:rPr>
                <w:rFonts w:ascii="Times New Roman" w:hAnsi="Times New Roman" w:cs="Times New Roman"/>
                <w:b/>
                <w:bCs/>
                <w:sz w:val="24"/>
                <w:szCs w:val="24"/>
                <w:rtl/>
                <w:lang w:val="en-US"/>
              </w:rPr>
            </w:pPr>
          </w:p>
        </w:tc>
      </w:tr>
      <w:tr w:rsidR="0010047C" w:rsidRPr="00472377" w14:paraId="1AB0E367" w14:textId="77777777" w:rsidTr="00494B0B">
        <w:trPr>
          <w:jc w:val="right"/>
        </w:trPr>
        <w:tc>
          <w:tcPr>
            <w:tcW w:w="6524" w:type="dxa"/>
          </w:tcPr>
          <w:p w14:paraId="549F3E6F" w14:textId="77777777" w:rsidR="0010047C" w:rsidRPr="00472377" w:rsidRDefault="0010047C" w:rsidP="00EC219C">
            <w:pPr>
              <w:spacing w:line="276" w:lineRule="auto"/>
              <w:jc w:val="both"/>
              <w:rPr>
                <w:rFonts w:ascii="Times New Roman" w:hAnsi="Times New Roman" w:cs="Times New Roman"/>
                <w:sz w:val="24"/>
                <w:szCs w:val="24"/>
                <w:rtl/>
                <w:lang w:val="en-US"/>
              </w:rPr>
            </w:pPr>
            <w:r w:rsidRPr="00472377">
              <w:rPr>
                <w:rFonts w:ascii="Times New Roman" w:hAnsi="Times New Roman" w:cs="Times New Roman"/>
                <w:sz w:val="24"/>
                <w:szCs w:val="24"/>
                <w:lang w:val="en-US"/>
              </w:rPr>
              <w:t>Blackboard is always available (24/7).</w:t>
            </w:r>
          </w:p>
        </w:tc>
        <w:tc>
          <w:tcPr>
            <w:tcW w:w="1772" w:type="dxa"/>
            <w:vMerge/>
          </w:tcPr>
          <w:p w14:paraId="7C2B0D79" w14:textId="77777777" w:rsidR="0010047C" w:rsidRPr="00472377" w:rsidRDefault="0010047C" w:rsidP="00EC219C">
            <w:pPr>
              <w:spacing w:line="276" w:lineRule="auto"/>
              <w:jc w:val="both"/>
              <w:rPr>
                <w:rFonts w:ascii="Times New Roman" w:hAnsi="Times New Roman" w:cs="Times New Roman"/>
                <w:b/>
                <w:bCs/>
                <w:sz w:val="24"/>
                <w:szCs w:val="24"/>
                <w:rtl/>
                <w:lang w:val="en-US"/>
              </w:rPr>
            </w:pPr>
          </w:p>
        </w:tc>
      </w:tr>
      <w:tr w:rsidR="0010047C" w:rsidRPr="00472377" w14:paraId="6EB56B98" w14:textId="77777777" w:rsidTr="00494B0B">
        <w:trPr>
          <w:jc w:val="right"/>
        </w:trPr>
        <w:tc>
          <w:tcPr>
            <w:tcW w:w="6524" w:type="dxa"/>
          </w:tcPr>
          <w:p w14:paraId="0F10B76B" w14:textId="2897442A" w:rsidR="0010047C" w:rsidRPr="00472377" w:rsidRDefault="0010047C" w:rsidP="00EC219C">
            <w:pPr>
              <w:spacing w:line="276" w:lineRule="auto"/>
              <w:jc w:val="both"/>
              <w:rPr>
                <w:rFonts w:ascii="Times New Roman" w:hAnsi="Times New Roman" w:cs="Times New Roman"/>
                <w:sz w:val="24"/>
                <w:szCs w:val="24"/>
                <w:rtl/>
                <w:lang w:val="en-US"/>
              </w:rPr>
            </w:pPr>
            <w:r w:rsidRPr="00472377">
              <w:rPr>
                <w:rFonts w:ascii="Times New Roman" w:hAnsi="Times New Roman" w:cs="Times New Roman"/>
                <w:sz w:val="24"/>
                <w:szCs w:val="24"/>
                <w:lang w:val="en-US"/>
              </w:rPr>
              <w:t>Blackboard launches and runs right away.</w:t>
            </w:r>
          </w:p>
        </w:tc>
        <w:tc>
          <w:tcPr>
            <w:tcW w:w="1772" w:type="dxa"/>
            <w:vMerge/>
          </w:tcPr>
          <w:p w14:paraId="0F5944EA" w14:textId="77777777" w:rsidR="0010047C" w:rsidRPr="00472377" w:rsidRDefault="0010047C" w:rsidP="00EC219C">
            <w:pPr>
              <w:spacing w:line="276" w:lineRule="auto"/>
              <w:jc w:val="both"/>
              <w:rPr>
                <w:rFonts w:ascii="Times New Roman" w:hAnsi="Times New Roman" w:cs="Times New Roman"/>
                <w:b/>
                <w:bCs/>
                <w:sz w:val="24"/>
                <w:szCs w:val="24"/>
                <w:rtl/>
                <w:lang w:val="en-US"/>
              </w:rPr>
            </w:pPr>
          </w:p>
        </w:tc>
      </w:tr>
      <w:tr w:rsidR="0010047C" w:rsidRPr="00472377" w14:paraId="2CCD52E4" w14:textId="77777777" w:rsidTr="00494B0B">
        <w:trPr>
          <w:jc w:val="right"/>
        </w:trPr>
        <w:tc>
          <w:tcPr>
            <w:tcW w:w="6524" w:type="dxa"/>
          </w:tcPr>
          <w:p w14:paraId="40ED94F7" w14:textId="77777777" w:rsidR="0010047C" w:rsidRPr="00472377" w:rsidRDefault="0010047C" w:rsidP="00EC219C">
            <w:pPr>
              <w:spacing w:line="276" w:lineRule="auto"/>
              <w:jc w:val="both"/>
              <w:rPr>
                <w:rFonts w:ascii="Times New Roman" w:hAnsi="Times New Roman" w:cs="Times New Roman"/>
                <w:sz w:val="24"/>
                <w:szCs w:val="24"/>
                <w:rtl/>
                <w:lang w:val="en-US"/>
              </w:rPr>
            </w:pPr>
            <w:r w:rsidRPr="00472377">
              <w:rPr>
                <w:rFonts w:ascii="Times New Roman" w:hAnsi="Times New Roman" w:cs="Times New Roman"/>
                <w:sz w:val="24"/>
                <w:szCs w:val="24"/>
                <w:lang w:val="en-US"/>
              </w:rPr>
              <w:t>Blackboard has technical support representatives available online.</w:t>
            </w:r>
          </w:p>
        </w:tc>
        <w:tc>
          <w:tcPr>
            <w:tcW w:w="1772" w:type="dxa"/>
            <w:vMerge/>
          </w:tcPr>
          <w:p w14:paraId="75788D30" w14:textId="77777777" w:rsidR="0010047C" w:rsidRPr="00472377" w:rsidRDefault="0010047C" w:rsidP="00EC219C">
            <w:pPr>
              <w:spacing w:line="276" w:lineRule="auto"/>
              <w:jc w:val="both"/>
              <w:rPr>
                <w:rFonts w:ascii="Times New Roman" w:hAnsi="Times New Roman" w:cs="Times New Roman"/>
                <w:b/>
                <w:bCs/>
                <w:sz w:val="24"/>
                <w:szCs w:val="24"/>
                <w:rtl/>
                <w:lang w:val="en-US"/>
              </w:rPr>
            </w:pPr>
          </w:p>
        </w:tc>
      </w:tr>
      <w:tr w:rsidR="0010047C" w:rsidRPr="00472377" w14:paraId="0DB9F450" w14:textId="77777777" w:rsidTr="00494B0B">
        <w:trPr>
          <w:jc w:val="right"/>
        </w:trPr>
        <w:tc>
          <w:tcPr>
            <w:tcW w:w="6524" w:type="dxa"/>
          </w:tcPr>
          <w:p w14:paraId="5BF1B065" w14:textId="25D140F4" w:rsidR="0010047C" w:rsidRPr="00472377" w:rsidRDefault="0010047C" w:rsidP="00EC219C">
            <w:pPr>
              <w:spacing w:line="276" w:lineRule="auto"/>
              <w:jc w:val="both"/>
              <w:rPr>
                <w:rFonts w:ascii="Times New Roman" w:hAnsi="Times New Roman" w:cs="Times New Roman"/>
                <w:sz w:val="24"/>
                <w:szCs w:val="24"/>
                <w:rtl/>
                <w:lang w:val="en-US"/>
              </w:rPr>
            </w:pPr>
            <w:r w:rsidRPr="00472377">
              <w:rPr>
                <w:rFonts w:ascii="Times New Roman" w:hAnsi="Times New Roman" w:cs="Times New Roman"/>
                <w:sz w:val="24"/>
                <w:szCs w:val="24"/>
                <w:lang w:val="en-US"/>
              </w:rPr>
              <w:t>People who influence my behavior would think that I should the Blackboard to learn during the COVID-19 pandemic</w:t>
            </w:r>
            <w:r w:rsidR="000E3FA8" w:rsidRPr="00472377">
              <w:rPr>
                <w:rFonts w:ascii="Times New Roman" w:hAnsi="Times New Roman" w:cs="Times New Roman"/>
                <w:sz w:val="24"/>
                <w:szCs w:val="24"/>
                <w:lang w:val="en-US"/>
              </w:rPr>
              <w:t>.</w:t>
            </w:r>
          </w:p>
        </w:tc>
        <w:tc>
          <w:tcPr>
            <w:tcW w:w="1772" w:type="dxa"/>
            <w:vMerge w:val="restart"/>
          </w:tcPr>
          <w:p w14:paraId="6208FC0A" w14:textId="77777777" w:rsidR="0010047C" w:rsidRPr="00472377" w:rsidRDefault="0010047C" w:rsidP="00EC219C">
            <w:pPr>
              <w:spacing w:line="276" w:lineRule="auto"/>
              <w:jc w:val="both"/>
              <w:rPr>
                <w:rFonts w:ascii="Times New Roman" w:hAnsi="Times New Roman" w:cs="Times New Roman"/>
                <w:b/>
                <w:bCs/>
                <w:sz w:val="24"/>
                <w:szCs w:val="24"/>
                <w:rtl/>
                <w:lang w:val="en-US"/>
              </w:rPr>
            </w:pPr>
            <w:r w:rsidRPr="00472377">
              <w:rPr>
                <w:rFonts w:ascii="Times New Roman" w:hAnsi="Times New Roman" w:cs="Times New Roman"/>
                <w:b/>
                <w:bCs/>
                <w:sz w:val="24"/>
                <w:szCs w:val="24"/>
                <w:lang w:val="en-US"/>
              </w:rPr>
              <w:t>Social Influence</w:t>
            </w:r>
          </w:p>
        </w:tc>
      </w:tr>
      <w:tr w:rsidR="0010047C" w:rsidRPr="00472377" w14:paraId="31D6471D" w14:textId="77777777" w:rsidTr="00494B0B">
        <w:trPr>
          <w:jc w:val="right"/>
        </w:trPr>
        <w:tc>
          <w:tcPr>
            <w:tcW w:w="6524" w:type="dxa"/>
          </w:tcPr>
          <w:p w14:paraId="31DE4B06" w14:textId="7932609B" w:rsidR="0010047C" w:rsidRPr="00472377" w:rsidRDefault="0010047C" w:rsidP="00EC219C">
            <w:pPr>
              <w:spacing w:line="276" w:lineRule="auto"/>
              <w:jc w:val="both"/>
              <w:rPr>
                <w:rFonts w:ascii="Times New Roman" w:hAnsi="Times New Roman" w:cs="Times New Roman"/>
                <w:sz w:val="24"/>
                <w:szCs w:val="24"/>
                <w:rtl/>
                <w:lang w:val="en-US"/>
              </w:rPr>
            </w:pPr>
            <w:r w:rsidRPr="00472377">
              <w:rPr>
                <w:rFonts w:ascii="Times New Roman" w:hAnsi="Times New Roman" w:cs="Times New Roman"/>
                <w:sz w:val="24"/>
                <w:szCs w:val="24"/>
                <w:lang w:val="en-US"/>
              </w:rPr>
              <w:t>People who are important to me would think that I should use Blackboard.</w:t>
            </w:r>
          </w:p>
        </w:tc>
        <w:tc>
          <w:tcPr>
            <w:tcW w:w="1772" w:type="dxa"/>
            <w:vMerge/>
          </w:tcPr>
          <w:p w14:paraId="37F0F43B" w14:textId="77777777" w:rsidR="0010047C" w:rsidRPr="00472377" w:rsidRDefault="0010047C" w:rsidP="00EC219C">
            <w:pPr>
              <w:spacing w:line="276" w:lineRule="auto"/>
              <w:jc w:val="both"/>
              <w:rPr>
                <w:rFonts w:ascii="Times New Roman" w:hAnsi="Times New Roman" w:cs="Times New Roman"/>
                <w:b/>
                <w:bCs/>
                <w:sz w:val="24"/>
                <w:szCs w:val="24"/>
                <w:rtl/>
                <w:lang w:val="en-US"/>
              </w:rPr>
            </w:pPr>
          </w:p>
        </w:tc>
      </w:tr>
      <w:tr w:rsidR="0010047C" w:rsidRPr="00472377" w14:paraId="63565FA5" w14:textId="77777777" w:rsidTr="00494B0B">
        <w:trPr>
          <w:jc w:val="right"/>
        </w:trPr>
        <w:tc>
          <w:tcPr>
            <w:tcW w:w="6524" w:type="dxa"/>
          </w:tcPr>
          <w:p w14:paraId="0472E88C" w14:textId="1CB113EB" w:rsidR="0010047C" w:rsidRPr="00472377" w:rsidRDefault="0010047C" w:rsidP="00EC219C">
            <w:pPr>
              <w:spacing w:line="276" w:lineRule="auto"/>
              <w:jc w:val="both"/>
              <w:rPr>
                <w:rFonts w:ascii="Times New Roman" w:hAnsi="Times New Roman" w:cs="Times New Roman"/>
                <w:sz w:val="24"/>
                <w:szCs w:val="24"/>
                <w:rtl/>
                <w:lang w:val="en-US"/>
              </w:rPr>
            </w:pPr>
            <w:r w:rsidRPr="00472377">
              <w:rPr>
                <w:rFonts w:ascii="Times New Roman" w:hAnsi="Times New Roman" w:cs="Times New Roman"/>
                <w:sz w:val="24"/>
                <w:szCs w:val="24"/>
                <w:lang w:val="en-US"/>
              </w:rPr>
              <w:t>People who are in my social circle would think that I should use Blackboard.</w:t>
            </w:r>
          </w:p>
        </w:tc>
        <w:tc>
          <w:tcPr>
            <w:tcW w:w="1772" w:type="dxa"/>
            <w:vMerge/>
          </w:tcPr>
          <w:p w14:paraId="47500180" w14:textId="77777777" w:rsidR="0010047C" w:rsidRPr="00472377" w:rsidRDefault="0010047C" w:rsidP="00EC219C">
            <w:pPr>
              <w:spacing w:line="276" w:lineRule="auto"/>
              <w:jc w:val="both"/>
              <w:rPr>
                <w:rFonts w:ascii="Times New Roman" w:hAnsi="Times New Roman" w:cs="Times New Roman"/>
                <w:b/>
                <w:bCs/>
                <w:sz w:val="24"/>
                <w:szCs w:val="24"/>
                <w:rtl/>
                <w:lang w:val="en-US"/>
              </w:rPr>
            </w:pPr>
          </w:p>
        </w:tc>
      </w:tr>
      <w:tr w:rsidR="0010047C" w:rsidRPr="00472377" w14:paraId="66165EE3" w14:textId="77777777" w:rsidTr="00494B0B">
        <w:trPr>
          <w:jc w:val="right"/>
        </w:trPr>
        <w:tc>
          <w:tcPr>
            <w:tcW w:w="6524" w:type="dxa"/>
          </w:tcPr>
          <w:p w14:paraId="03A0161C" w14:textId="5055F0B7" w:rsidR="0010047C" w:rsidRPr="00472377" w:rsidRDefault="0010047C" w:rsidP="00EC219C">
            <w:pPr>
              <w:spacing w:line="276" w:lineRule="auto"/>
              <w:jc w:val="both"/>
              <w:rPr>
                <w:rFonts w:ascii="Times New Roman" w:hAnsi="Times New Roman" w:cs="Times New Roman"/>
                <w:sz w:val="24"/>
                <w:szCs w:val="24"/>
                <w:rtl/>
                <w:lang w:val="en-US"/>
              </w:rPr>
            </w:pPr>
            <w:r w:rsidRPr="00472377">
              <w:rPr>
                <w:rFonts w:ascii="Times New Roman" w:hAnsi="Times New Roman" w:cs="Times New Roman"/>
                <w:sz w:val="24"/>
                <w:szCs w:val="24"/>
                <w:lang w:val="en-US"/>
              </w:rPr>
              <w:t>The information quality on Blackboard was better than I expected.</w:t>
            </w:r>
          </w:p>
        </w:tc>
        <w:tc>
          <w:tcPr>
            <w:tcW w:w="1772" w:type="dxa"/>
            <w:vMerge w:val="restart"/>
          </w:tcPr>
          <w:p w14:paraId="2F7CE97E" w14:textId="0C008E3A" w:rsidR="0010047C" w:rsidRPr="00472377" w:rsidRDefault="0010047C" w:rsidP="00EC219C">
            <w:pPr>
              <w:spacing w:line="276" w:lineRule="auto"/>
              <w:jc w:val="both"/>
              <w:rPr>
                <w:rFonts w:ascii="Times New Roman" w:hAnsi="Times New Roman" w:cs="Times New Roman"/>
                <w:b/>
                <w:bCs/>
                <w:sz w:val="24"/>
                <w:szCs w:val="24"/>
                <w:rtl/>
                <w:lang w:val="en-US"/>
              </w:rPr>
            </w:pPr>
            <w:r w:rsidRPr="00472377">
              <w:rPr>
                <w:rFonts w:ascii="Times New Roman" w:hAnsi="Times New Roman" w:cs="Times New Roman"/>
                <w:b/>
                <w:bCs/>
                <w:sz w:val="24"/>
                <w:szCs w:val="24"/>
                <w:lang w:val="en-US"/>
              </w:rPr>
              <w:t>Prior Experience</w:t>
            </w:r>
          </w:p>
        </w:tc>
      </w:tr>
      <w:tr w:rsidR="0010047C" w:rsidRPr="00472377" w14:paraId="01A39202" w14:textId="77777777" w:rsidTr="00494B0B">
        <w:trPr>
          <w:jc w:val="right"/>
        </w:trPr>
        <w:tc>
          <w:tcPr>
            <w:tcW w:w="6524" w:type="dxa"/>
          </w:tcPr>
          <w:p w14:paraId="03431BAF" w14:textId="0C5CF036" w:rsidR="0010047C" w:rsidRPr="00472377" w:rsidRDefault="0010047C" w:rsidP="00EC219C">
            <w:pPr>
              <w:spacing w:line="276" w:lineRule="auto"/>
              <w:jc w:val="both"/>
              <w:rPr>
                <w:rFonts w:ascii="Times New Roman" w:hAnsi="Times New Roman" w:cs="Times New Roman"/>
                <w:sz w:val="24"/>
                <w:szCs w:val="24"/>
                <w:rtl/>
                <w:lang w:val="en-US"/>
              </w:rPr>
            </w:pPr>
            <w:r w:rsidRPr="00472377">
              <w:rPr>
                <w:rFonts w:ascii="Times New Roman" w:hAnsi="Times New Roman" w:cs="Times New Roman"/>
                <w:sz w:val="24"/>
                <w:szCs w:val="24"/>
                <w:lang w:val="en-US"/>
              </w:rPr>
              <w:t>The service quality of Blackboard was better than I expected.</w:t>
            </w:r>
          </w:p>
        </w:tc>
        <w:tc>
          <w:tcPr>
            <w:tcW w:w="1772" w:type="dxa"/>
            <w:vMerge/>
          </w:tcPr>
          <w:p w14:paraId="4089CDA9" w14:textId="77777777" w:rsidR="0010047C" w:rsidRPr="00472377" w:rsidRDefault="0010047C" w:rsidP="00EC219C">
            <w:pPr>
              <w:spacing w:line="276" w:lineRule="auto"/>
              <w:jc w:val="both"/>
              <w:rPr>
                <w:rFonts w:ascii="Times New Roman" w:hAnsi="Times New Roman" w:cs="Times New Roman"/>
                <w:b/>
                <w:bCs/>
                <w:sz w:val="24"/>
                <w:szCs w:val="24"/>
                <w:rtl/>
                <w:lang w:val="en-US"/>
              </w:rPr>
            </w:pPr>
          </w:p>
        </w:tc>
      </w:tr>
      <w:tr w:rsidR="0010047C" w:rsidRPr="00472377" w14:paraId="4FA6CBFF" w14:textId="77777777" w:rsidTr="00494B0B">
        <w:trPr>
          <w:jc w:val="right"/>
        </w:trPr>
        <w:tc>
          <w:tcPr>
            <w:tcW w:w="6524" w:type="dxa"/>
          </w:tcPr>
          <w:p w14:paraId="7B251763" w14:textId="6477F060" w:rsidR="0010047C" w:rsidRPr="00472377" w:rsidRDefault="0010047C" w:rsidP="00EC219C">
            <w:pPr>
              <w:spacing w:line="276" w:lineRule="auto"/>
              <w:jc w:val="both"/>
              <w:rPr>
                <w:rFonts w:ascii="Times New Roman" w:hAnsi="Times New Roman" w:cs="Times New Roman"/>
                <w:sz w:val="24"/>
                <w:szCs w:val="24"/>
                <w:rtl/>
                <w:lang w:val="en-US"/>
              </w:rPr>
            </w:pPr>
            <w:r w:rsidRPr="00472377">
              <w:rPr>
                <w:rFonts w:ascii="Times New Roman" w:hAnsi="Times New Roman" w:cs="Times New Roman"/>
                <w:sz w:val="24"/>
                <w:szCs w:val="24"/>
                <w:lang w:val="en-US"/>
              </w:rPr>
              <w:t>Overall, the quality of Blackboard was better than I expected.</w:t>
            </w:r>
          </w:p>
        </w:tc>
        <w:tc>
          <w:tcPr>
            <w:tcW w:w="1772" w:type="dxa"/>
            <w:vMerge/>
          </w:tcPr>
          <w:p w14:paraId="58FF27CD" w14:textId="77777777" w:rsidR="0010047C" w:rsidRPr="00472377" w:rsidRDefault="0010047C" w:rsidP="00EC219C">
            <w:pPr>
              <w:spacing w:line="276" w:lineRule="auto"/>
              <w:jc w:val="both"/>
              <w:rPr>
                <w:rFonts w:ascii="Times New Roman" w:hAnsi="Times New Roman" w:cs="Times New Roman"/>
                <w:b/>
                <w:bCs/>
                <w:sz w:val="24"/>
                <w:szCs w:val="24"/>
                <w:rtl/>
                <w:lang w:val="en-US"/>
              </w:rPr>
            </w:pPr>
          </w:p>
        </w:tc>
      </w:tr>
      <w:tr w:rsidR="0010047C" w:rsidRPr="00472377" w14:paraId="77B2D5E7" w14:textId="77777777" w:rsidTr="00494B0B">
        <w:trPr>
          <w:jc w:val="right"/>
        </w:trPr>
        <w:tc>
          <w:tcPr>
            <w:tcW w:w="6524" w:type="dxa"/>
          </w:tcPr>
          <w:p w14:paraId="4CECDE63" w14:textId="04CC07D5" w:rsidR="0010047C" w:rsidRPr="00472377" w:rsidRDefault="0010047C" w:rsidP="00EC219C">
            <w:pPr>
              <w:spacing w:line="276" w:lineRule="auto"/>
              <w:jc w:val="both"/>
              <w:rPr>
                <w:rFonts w:ascii="Times New Roman" w:hAnsi="Times New Roman" w:cs="Times New Roman"/>
                <w:sz w:val="24"/>
                <w:szCs w:val="24"/>
                <w:rtl/>
                <w:lang w:val="en-US"/>
              </w:rPr>
            </w:pPr>
            <w:r w:rsidRPr="00472377">
              <w:rPr>
                <w:rFonts w:ascii="Times New Roman" w:hAnsi="Times New Roman" w:cs="Times New Roman"/>
                <w:sz w:val="24"/>
                <w:szCs w:val="24"/>
                <w:lang w:val="en-US"/>
              </w:rPr>
              <w:t>I am satisfied with the use of Blackboard.</w:t>
            </w:r>
          </w:p>
        </w:tc>
        <w:tc>
          <w:tcPr>
            <w:tcW w:w="1772" w:type="dxa"/>
            <w:vMerge w:val="restart"/>
          </w:tcPr>
          <w:p w14:paraId="361C5342" w14:textId="77777777" w:rsidR="0010047C" w:rsidRPr="00472377" w:rsidRDefault="0010047C" w:rsidP="00EC219C">
            <w:pPr>
              <w:spacing w:line="276" w:lineRule="auto"/>
              <w:jc w:val="both"/>
              <w:rPr>
                <w:rFonts w:ascii="Times New Roman" w:hAnsi="Times New Roman" w:cs="Times New Roman"/>
                <w:b/>
                <w:bCs/>
                <w:sz w:val="24"/>
                <w:szCs w:val="24"/>
                <w:rtl/>
                <w:lang w:val="en-US"/>
              </w:rPr>
            </w:pPr>
            <w:r w:rsidRPr="00472377">
              <w:rPr>
                <w:rFonts w:ascii="Times New Roman" w:hAnsi="Times New Roman" w:cs="Times New Roman"/>
                <w:b/>
                <w:bCs/>
                <w:sz w:val="24"/>
                <w:szCs w:val="24"/>
                <w:lang w:val="en-US"/>
              </w:rPr>
              <w:t>Satisfaction</w:t>
            </w:r>
          </w:p>
        </w:tc>
      </w:tr>
      <w:tr w:rsidR="0010047C" w:rsidRPr="00472377" w14:paraId="43628334" w14:textId="77777777" w:rsidTr="00494B0B">
        <w:trPr>
          <w:jc w:val="right"/>
        </w:trPr>
        <w:tc>
          <w:tcPr>
            <w:tcW w:w="6524" w:type="dxa"/>
          </w:tcPr>
          <w:p w14:paraId="22C4F156" w14:textId="22552DE7" w:rsidR="0010047C" w:rsidRPr="00472377" w:rsidRDefault="0010047C" w:rsidP="00EC219C">
            <w:pPr>
              <w:spacing w:line="276" w:lineRule="auto"/>
              <w:jc w:val="both"/>
              <w:rPr>
                <w:rFonts w:ascii="Times New Roman" w:hAnsi="Times New Roman" w:cs="Times New Roman"/>
                <w:sz w:val="24"/>
                <w:szCs w:val="24"/>
                <w:lang w:val="en-US"/>
              </w:rPr>
            </w:pPr>
            <w:r w:rsidRPr="00472377">
              <w:rPr>
                <w:rFonts w:ascii="Times New Roman" w:hAnsi="Times New Roman" w:cs="Times New Roman"/>
                <w:sz w:val="24"/>
                <w:szCs w:val="24"/>
                <w:lang w:val="en-US"/>
              </w:rPr>
              <w:t>I am satisfied with the service quality of Blackboard.</w:t>
            </w:r>
          </w:p>
        </w:tc>
        <w:tc>
          <w:tcPr>
            <w:tcW w:w="1772" w:type="dxa"/>
            <w:vMerge/>
          </w:tcPr>
          <w:p w14:paraId="786B31CD" w14:textId="77777777" w:rsidR="0010047C" w:rsidRPr="00472377" w:rsidRDefault="0010047C" w:rsidP="00EC219C">
            <w:pPr>
              <w:spacing w:line="276" w:lineRule="auto"/>
              <w:jc w:val="both"/>
              <w:rPr>
                <w:rFonts w:ascii="Times New Roman" w:hAnsi="Times New Roman" w:cs="Times New Roman"/>
                <w:b/>
                <w:bCs/>
                <w:sz w:val="24"/>
                <w:szCs w:val="24"/>
                <w:rtl/>
                <w:lang w:val="en-US"/>
              </w:rPr>
            </w:pPr>
          </w:p>
        </w:tc>
      </w:tr>
      <w:tr w:rsidR="0010047C" w:rsidRPr="00472377" w14:paraId="58D67D11" w14:textId="77777777" w:rsidTr="00494B0B">
        <w:trPr>
          <w:jc w:val="right"/>
        </w:trPr>
        <w:tc>
          <w:tcPr>
            <w:tcW w:w="6524" w:type="dxa"/>
          </w:tcPr>
          <w:p w14:paraId="355033F0" w14:textId="38CEC13F" w:rsidR="0010047C" w:rsidRPr="00472377" w:rsidRDefault="0010047C" w:rsidP="00EC219C">
            <w:pPr>
              <w:spacing w:line="276" w:lineRule="auto"/>
              <w:jc w:val="both"/>
              <w:rPr>
                <w:rFonts w:ascii="Times New Roman" w:hAnsi="Times New Roman" w:cs="Times New Roman"/>
                <w:sz w:val="24"/>
                <w:szCs w:val="24"/>
                <w:rtl/>
                <w:lang w:val="en-US"/>
              </w:rPr>
            </w:pPr>
            <w:r w:rsidRPr="00472377">
              <w:rPr>
                <w:rFonts w:ascii="Times New Roman" w:hAnsi="Times New Roman" w:cs="Times New Roman"/>
                <w:sz w:val="24"/>
                <w:szCs w:val="24"/>
                <w:lang w:val="en-US"/>
              </w:rPr>
              <w:t>Overall, I am satisfied with the quality of the Blackboard system.</w:t>
            </w:r>
          </w:p>
        </w:tc>
        <w:tc>
          <w:tcPr>
            <w:tcW w:w="1772" w:type="dxa"/>
            <w:vMerge/>
          </w:tcPr>
          <w:p w14:paraId="60E5540E" w14:textId="77777777" w:rsidR="0010047C" w:rsidRPr="00472377" w:rsidRDefault="0010047C" w:rsidP="00EC219C">
            <w:pPr>
              <w:spacing w:line="276" w:lineRule="auto"/>
              <w:jc w:val="both"/>
              <w:rPr>
                <w:rFonts w:ascii="Times New Roman" w:hAnsi="Times New Roman" w:cs="Times New Roman"/>
                <w:b/>
                <w:bCs/>
                <w:sz w:val="24"/>
                <w:szCs w:val="24"/>
                <w:rtl/>
                <w:lang w:val="en-US"/>
              </w:rPr>
            </w:pPr>
          </w:p>
        </w:tc>
      </w:tr>
      <w:tr w:rsidR="0010047C" w:rsidRPr="00472377" w14:paraId="4F0F66DB" w14:textId="77777777" w:rsidTr="00494B0B">
        <w:trPr>
          <w:jc w:val="right"/>
        </w:trPr>
        <w:tc>
          <w:tcPr>
            <w:tcW w:w="6524" w:type="dxa"/>
          </w:tcPr>
          <w:p w14:paraId="3788E92A" w14:textId="6ED86EEB" w:rsidR="0010047C" w:rsidRPr="00472377" w:rsidRDefault="0010047C" w:rsidP="00EC219C">
            <w:pPr>
              <w:spacing w:line="276" w:lineRule="auto"/>
              <w:jc w:val="both"/>
              <w:rPr>
                <w:rFonts w:ascii="Times New Roman" w:hAnsi="Times New Roman" w:cs="Times New Roman"/>
                <w:sz w:val="24"/>
                <w:szCs w:val="24"/>
                <w:rtl/>
                <w:lang w:val="en-US"/>
              </w:rPr>
            </w:pPr>
            <w:r w:rsidRPr="00472377">
              <w:rPr>
                <w:rFonts w:ascii="Times New Roman" w:hAnsi="Times New Roman" w:cs="Times New Roman"/>
                <w:sz w:val="24"/>
                <w:szCs w:val="24"/>
                <w:lang w:val="en-US"/>
              </w:rPr>
              <w:t>I feel confident finding my way around Blackboard.</w:t>
            </w:r>
          </w:p>
        </w:tc>
        <w:tc>
          <w:tcPr>
            <w:tcW w:w="1772" w:type="dxa"/>
            <w:vMerge w:val="restart"/>
          </w:tcPr>
          <w:p w14:paraId="1A65D0FE" w14:textId="5F9DC634" w:rsidR="0010047C" w:rsidRPr="00472377" w:rsidRDefault="0010047C" w:rsidP="00EC219C">
            <w:pPr>
              <w:spacing w:line="276" w:lineRule="auto"/>
              <w:jc w:val="both"/>
              <w:rPr>
                <w:rFonts w:ascii="Times New Roman" w:hAnsi="Times New Roman" w:cs="Times New Roman"/>
                <w:b/>
                <w:bCs/>
                <w:sz w:val="24"/>
                <w:szCs w:val="24"/>
                <w:rtl/>
                <w:lang w:val="en-US"/>
              </w:rPr>
            </w:pPr>
            <w:r w:rsidRPr="00472377">
              <w:rPr>
                <w:rFonts w:ascii="Times New Roman" w:hAnsi="Times New Roman" w:cs="Times New Roman"/>
                <w:b/>
                <w:bCs/>
                <w:sz w:val="24"/>
                <w:szCs w:val="24"/>
                <w:lang w:val="en-US"/>
              </w:rPr>
              <w:t>Self-</w:t>
            </w:r>
            <w:r w:rsidR="009D5DCF" w:rsidRPr="00472377">
              <w:rPr>
                <w:rFonts w:ascii="Times New Roman" w:hAnsi="Times New Roman" w:cs="Times New Roman"/>
                <w:b/>
                <w:bCs/>
                <w:sz w:val="24"/>
                <w:szCs w:val="24"/>
                <w:lang w:val="en-US"/>
              </w:rPr>
              <w:t>efficacy</w:t>
            </w:r>
          </w:p>
        </w:tc>
      </w:tr>
      <w:tr w:rsidR="0010047C" w:rsidRPr="00472377" w14:paraId="2B2BC20F" w14:textId="77777777" w:rsidTr="00494B0B">
        <w:trPr>
          <w:jc w:val="right"/>
        </w:trPr>
        <w:tc>
          <w:tcPr>
            <w:tcW w:w="6524" w:type="dxa"/>
          </w:tcPr>
          <w:p w14:paraId="1CE9BD72" w14:textId="00240FD5" w:rsidR="0010047C" w:rsidRPr="00472377" w:rsidRDefault="0010047C" w:rsidP="00EC219C">
            <w:pPr>
              <w:spacing w:line="276" w:lineRule="auto"/>
              <w:jc w:val="both"/>
              <w:rPr>
                <w:rFonts w:ascii="Times New Roman" w:hAnsi="Times New Roman" w:cs="Times New Roman"/>
                <w:sz w:val="24"/>
                <w:szCs w:val="24"/>
                <w:rtl/>
                <w:lang w:val="en-US"/>
              </w:rPr>
            </w:pPr>
            <w:r w:rsidRPr="00472377">
              <w:rPr>
                <w:rFonts w:ascii="Times New Roman" w:hAnsi="Times New Roman" w:cs="Times New Roman"/>
                <w:sz w:val="24"/>
                <w:szCs w:val="24"/>
                <w:lang w:val="en-US"/>
              </w:rPr>
              <w:t>I feel confident looking for information by querying Blackboard.</w:t>
            </w:r>
          </w:p>
        </w:tc>
        <w:tc>
          <w:tcPr>
            <w:tcW w:w="1772" w:type="dxa"/>
            <w:vMerge/>
          </w:tcPr>
          <w:p w14:paraId="4E1588BE" w14:textId="77777777" w:rsidR="0010047C" w:rsidRPr="00472377" w:rsidRDefault="0010047C" w:rsidP="00EC219C">
            <w:pPr>
              <w:spacing w:line="276" w:lineRule="auto"/>
              <w:jc w:val="both"/>
              <w:rPr>
                <w:rFonts w:ascii="Times New Roman" w:hAnsi="Times New Roman" w:cs="Times New Roman"/>
                <w:b/>
                <w:bCs/>
                <w:sz w:val="24"/>
                <w:szCs w:val="24"/>
                <w:rtl/>
                <w:lang w:val="en-US"/>
              </w:rPr>
            </w:pPr>
          </w:p>
        </w:tc>
      </w:tr>
      <w:tr w:rsidR="0010047C" w:rsidRPr="00472377" w14:paraId="74C99D61" w14:textId="77777777" w:rsidTr="00494B0B">
        <w:trPr>
          <w:jc w:val="right"/>
        </w:trPr>
        <w:tc>
          <w:tcPr>
            <w:tcW w:w="6524" w:type="dxa"/>
          </w:tcPr>
          <w:p w14:paraId="48C0758B" w14:textId="77777777" w:rsidR="0010047C" w:rsidRPr="00472377" w:rsidRDefault="0010047C" w:rsidP="00EC219C">
            <w:pPr>
              <w:spacing w:line="276" w:lineRule="auto"/>
              <w:jc w:val="both"/>
              <w:rPr>
                <w:rFonts w:ascii="Times New Roman" w:hAnsi="Times New Roman" w:cs="Times New Roman"/>
                <w:sz w:val="24"/>
                <w:szCs w:val="24"/>
                <w:rtl/>
                <w:lang w:val="en-US"/>
              </w:rPr>
            </w:pPr>
            <w:r w:rsidRPr="00472377">
              <w:rPr>
                <w:rFonts w:ascii="Times New Roman" w:hAnsi="Times New Roman" w:cs="Times New Roman"/>
                <w:sz w:val="24"/>
                <w:szCs w:val="24"/>
                <w:lang w:val="en-US"/>
              </w:rPr>
              <w:t>I feel confident e-mailing the Blackboard system.</w:t>
            </w:r>
          </w:p>
        </w:tc>
        <w:tc>
          <w:tcPr>
            <w:tcW w:w="1772" w:type="dxa"/>
            <w:vMerge/>
          </w:tcPr>
          <w:p w14:paraId="1A6A22E6" w14:textId="77777777" w:rsidR="0010047C" w:rsidRPr="00472377" w:rsidRDefault="0010047C" w:rsidP="00EC219C">
            <w:pPr>
              <w:spacing w:line="276" w:lineRule="auto"/>
              <w:jc w:val="both"/>
              <w:rPr>
                <w:rFonts w:ascii="Times New Roman" w:hAnsi="Times New Roman" w:cs="Times New Roman"/>
                <w:b/>
                <w:bCs/>
                <w:sz w:val="24"/>
                <w:szCs w:val="24"/>
                <w:rtl/>
                <w:lang w:val="en-US"/>
              </w:rPr>
            </w:pPr>
          </w:p>
        </w:tc>
      </w:tr>
      <w:tr w:rsidR="0010047C" w:rsidRPr="00472377" w14:paraId="4387C69A" w14:textId="77777777" w:rsidTr="00494B0B">
        <w:trPr>
          <w:jc w:val="right"/>
        </w:trPr>
        <w:tc>
          <w:tcPr>
            <w:tcW w:w="6524" w:type="dxa"/>
          </w:tcPr>
          <w:p w14:paraId="75A78B8B" w14:textId="02800592" w:rsidR="0010047C" w:rsidRPr="00472377" w:rsidRDefault="0010047C" w:rsidP="00EC219C">
            <w:pPr>
              <w:spacing w:line="276" w:lineRule="auto"/>
              <w:jc w:val="both"/>
              <w:rPr>
                <w:rFonts w:ascii="Times New Roman" w:hAnsi="Times New Roman" w:cs="Times New Roman"/>
                <w:sz w:val="24"/>
                <w:szCs w:val="24"/>
                <w:lang w:val="en-US"/>
              </w:rPr>
            </w:pPr>
            <w:r w:rsidRPr="00472377">
              <w:rPr>
                <w:rFonts w:ascii="Times New Roman" w:hAnsi="Times New Roman" w:cs="Times New Roman"/>
                <w:sz w:val="24"/>
                <w:szCs w:val="24"/>
                <w:lang w:val="en-US"/>
              </w:rPr>
              <w:t xml:space="preserve">I find it easy to use Blackboard. </w:t>
            </w:r>
          </w:p>
        </w:tc>
        <w:tc>
          <w:tcPr>
            <w:tcW w:w="1772" w:type="dxa"/>
            <w:vMerge/>
          </w:tcPr>
          <w:p w14:paraId="37A156B2" w14:textId="77777777" w:rsidR="0010047C" w:rsidRPr="00472377" w:rsidRDefault="0010047C" w:rsidP="00EC219C">
            <w:pPr>
              <w:spacing w:line="276" w:lineRule="auto"/>
              <w:jc w:val="both"/>
              <w:rPr>
                <w:rFonts w:ascii="Times New Roman" w:hAnsi="Times New Roman" w:cs="Times New Roman"/>
                <w:b/>
                <w:bCs/>
                <w:sz w:val="24"/>
                <w:szCs w:val="24"/>
                <w:rtl/>
                <w:lang w:val="en-US"/>
              </w:rPr>
            </w:pPr>
          </w:p>
        </w:tc>
      </w:tr>
      <w:tr w:rsidR="0010047C" w:rsidRPr="00472377" w14:paraId="18049FCD" w14:textId="77777777" w:rsidTr="00494B0B">
        <w:trPr>
          <w:jc w:val="right"/>
        </w:trPr>
        <w:tc>
          <w:tcPr>
            <w:tcW w:w="6524" w:type="dxa"/>
          </w:tcPr>
          <w:p w14:paraId="4ADAD6EA" w14:textId="77777777" w:rsidR="0010047C" w:rsidRPr="00472377" w:rsidRDefault="0010047C" w:rsidP="00EC219C">
            <w:pPr>
              <w:spacing w:line="276" w:lineRule="auto"/>
              <w:jc w:val="both"/>
              <w:rPr>
                <w:rFonts w:ascii="Times New Roman" w:hAnsi="Times New Roman" w:cs="Times New Roman"/>
                <w:sz w:val="24"/>
                <w:szCs w:val="24"/>
                <w:lang w:val="en-US"/>
              </w:rPr>
            </w:pPr>
            <w:r w:rsidRPr="00472377">
              <w:rPr>
                <w:rFonts w:ascii="Times New Roman" w:hAnsi="Times New Roman" w:cs="Times New Roman"/>
                <w:sz w:val="24"/>
                <w:szCs w:val="24"/>
                <w:lang w:val="en-US"/>
              </w:rPr>
              <w:t>Overall, I am confident in my ability to access the Blackboard system.</w:t>
            </w:r>
          </w:p>
        </w:tc>
        <w:tc>
          <w:tcPr>
            <w:tcW w:w="1772" w:type="dxa"/>
            <w:vMerge/>
          </w:tcPr>
          <w:p w14:paraId="4873A819" w14:textId="77777777" w:rsidR="0010047C" w:rsidRPr="00472377" w:rsidRDefault="0010047C" w:rsidP="00EC219C">
            <w:pPr>
              <w:spacing w:line="276" w:lineRule="auto"/>
              <w:jc w:val="both"/>
              <w:rPr>
                <w:rFonts w:ascii="Times New Roman" w:hAnsi="Times New Roman" w:cs="Times New Roman"/>
                <w:b/>
                <w:bCs/>
                <w:sz w:val="24"/>
                <w:szCs w:val="24"/>
                <w:rtl/>
                <w:lang w:val="en-US"/>
              </w:rPr>
            </w:pPr>
          </w:p>
        </w:tc>
      </w:tr>
      <w:tr w:rsidR="0010047C" w:rsidRPr="00472377" w14:paraId="6D080D2A" w14:textId="77777777" w:rsidTr="00494B0B">
        <w:trPr>
          <w:jc w:val="right"/>
        </w:trPr>
        <w:tc>
          <w:tcPr>
            <w:tcW w:w="6524" w:type="dxa"/>
          </w:tcPr>
          <w:p w14:paraId="0473315A" w14:textId="04626572" w:rsidR="0010047C" w:rsidRPr="00472377" w:rsidRDefault="0010047C" w:rsidP="00EC219C">
            <w:pPr>
              <w:spacing w:line="276" w:lineRule="auto"/>
              <w:jc w:val="both"/>
              <w:rPr>
                <w:rFonts w:ascii="Times New Roman" w:hAnsi="Times New Roman" w:cs="Times New Roman"/>
                <w:sz w:val="24"/>
                <w:szCs w:val="24"/>
                <w:rtl/>
                <w:lang w:val="en-US"/>
              </w:rPr>
            </w:pPr>
            <w:r w:rsidRPr="00472377">
              <w:rPr>
                <w:rFonts w:ascii="Times New Roman" w:hAnsi="Times New Roman" w:cs="Times New Roman"/>
                <w:sz w:val="24"/>
                <w:szCs w:val="24"/>
                <w:lang w:val="en-US"/>
              </w:rPr>
              <w:t>If I use Blackboard, I can gather more complete and timely information when compared with the traditional education system.</w:t>
            </w:r>
          </w:p>
        </w:tc>
        <w:tc>
          <w:tcPr>
            <w:tcW w:w="1772" w:type="dxa"/>
            <w:vMerge w:val="restart"/>
          </w:tcPr>
          <w:p w14:paraId="5238EDCF" w14:textId="77777777" w:rsidR="0010047C" w:rsidRPr="00472377" w:rsidRDefault="0010047C" w:rsidP="00EC219C">
            <w:pPr>
              <w:spacing w:line="276" w:lineRule="auto"/>
              <w:jc w:val="both"/>
              <w:rPr>
                <w:rFonts w:ascii="Times New Roman" w:hAnsi="Times New Roman" w:cs="Times New Roman"/>
                <w:b/>
                <w:bCs/>
                <w:sz w:val="24"/>
                <w:szCs w:val="24"/>
                <w:rtl/>
                <w:lang w:val="en-US"/>
              </w:rPr>
            </w:pPr>
            <w:r w:rsidRPr="00472377">
              <w:rPr>
                <w:rFonts w:ascii="Times New Roman" w:hAnsi="Times New Roman" w:cs="Times New Roman"/>
                <w:b/>
                <w:bCs/>
                <w:sz w:val="24"/>
                <w:szCs w:val="24"/>
                <w:lang w:val="en-US"/>
              </w:rPr>
              <w:t>Personal Outcome Expectations</w:t>
            </w:r>
          </w:p>
        </w:tc>
      </w:tr>
      <w:tr w:rsidR="0010047C" w:rsidRPr="00472377" w14:paraId="3B6B3CFA" w14:textId="77777777" w:rsidTr="00494B0B">
        <w:trPr>
          <w:jc w:val="right"/>
        </w:trPr>
        <w:tc>
          <w:tcPr>
            <w:tcW w:w="6524" w:type="dxa"/>
          </w:tcPr>
          <w:p w14:paraId="68EE04D5" w14:textId="4DDA7921" w:rsidR="0010047C" w:rsidRPr="00472377" w:rsidRDefault="0010047C" w:rsidP="00EC219C">
            <w:pPr>
              <w:spacing w:line="276" w:lineRule="auto"/>
              <w:jc w:val="both"/>
              <w:rPr>
                <w:rFonts w:ascii="Times New Roman" w:hAnsi="Times New Roman" w:cs="Times New Roman"/>
                <w:sz w:val="24"/>
                <w:szCs w:val="24"/>
                <w:rtl/>
                <w:lang w:val="en-US"/>
              </w:rPr>
            </w:pPr>
            <w:r w:rsidRPr="00472377">
              <w:rPr>
                <w:rFonts w:ascii="Times New Roman" w:hAnsi="Times New Roman" w:cs="Times New Roman"/>
                <w:sz w:val="24"/>
                <w:szCs w:val="24"/>
                <w:lang w:val="en-US"/>
              </w:rPr>
              <w:t>If I use Blackboard, I will increase my sense of education.</w:t>
            </w:r>
          </w:p>
        </w:tc>
        <w:tc>
          <w:tcPr>
            <w:tcW w:w="1772" w:type="dxa"/>
            <w:vMerge/>
          </w:tcPr>
          <w:p w14:paraId="0E3C53E5" w14:textId="77777777" w:rsidR="0010047C" w:rsidRPr="00472377" w:rsidRDefault="0010047C" w:rsidP="00EC219C">
            <w:pPr>
              <w:spacing w:line="276" w:lineRule="auto"/>
              <w:jc w:val="both"/>
              <w:rPr>
                <w:rFonts w:ascii="Times New Roman" w:hAnsi="Times New Roman" w:cs="Times New Roman"/>
                <w:b/>
                <w:bCs/>
                <w:sz w:val="24"/>
                <w:szCs w:val="24"/>
                <w:rtl/>
                <w:lang w:val="en-US"/>
              </w:rPr>
            </w:pPr>
          </w:p>
        </w:tc>
      </w:tr>
      <w:tr w:rsidR="0010047C" w:rsidRPr="00472377" w14:paraId="35300CC8" w14:textId="77777777" w:rsidTr="00494B0B">
        <w:trPr>
          <w:jc w:val="right"/>
        </w:trPr>
        <w:tc>
          <w:tcPr>
            <w:tcW w:w="6524" w:type="dxa"/>
          </w:tcPr>
          <w:p w14:paraId="1C0F12EC" w14:textId="5165BFD1" w:rsidR="0010047C" w:rsidRPr="00472377" w:rsidRDefault="0010047C" w:rsidP="00EC219C">
            <w:pPr>
              <w:spacing w:line="276" w:lineRule="auto"/>
              <w:jc w:val="both"/>
              <w:rPr>
                <w:rFonts w:ascii="Times New Roman" w:hAnsi="Times New Roman" w:cs="Times New Roman"/>
                <w:sz w:val="24"/>
                <w:szCs w:val="24"/>
                <w:rtl/>
                <w:lang w:val="en-US"/>
              </w:rPr>
            </w:pPr>
            <w:r w:rsidRPr="00472377">
              <w:rPr>
                <w:rFonts w:ascii="Times New Roman" w:hAnsi="Times New Roman" w:cs="Times New Roman"/>
                <w:sz w:val="24"/>
                <w:szCs w:val="24"/>
                <w:lang w:val="en-US"/>
              </w:rPr>
              <w:t>If I use a computer to access Blackboard, I will be better organized, compared to using traditional education systems.</w:t>
            </w:r>
          </w:p>
        </w:tc>
        <w:tc>
          <w:tcPr>
            <w:tcW w:w="1772" w:type="dxa"/>
            <w:vMerge/>
          </w:tcPr>
          <w:p w14:paraId="0955A1E2" w14:textId="77777777" w:rsidR="0010047C" w:rsidRPr="00472377" w:rsidRDefault="0010047C" w:rsidP="00EC219C">
            <w:pPr>
              <w:spacing w:line="276" w:lineRule="auto"/>
              <w:jc w:val="both"/>
              <w:rPr>
                <w:rFonts w:ascii="Times New Roman" w:hAnsi="Times New Roman" w:cs="Times New Roman"/>
                <w:b/>
                <w:bCs/>
                <w:sz w:val="24"/>
                <w:szCs w:val="24"/>
                <w:rtl/>
                <w:lang w:val="en-US"/>
              </w:rPr>
            </w:pPr>
          </w:p>
        </w:tc>
      </w:tr>
      <w:tr w:rsidR="0010047C" w:rsidRPr="00472377" w14:paraId="10559FA1" w14:textId="77777777" w:rsidTr="00494B0B">
        <w:trPr>
          <w:jc w:val="right"/>
        </w:trPr>
        <w:tc>
          <w:tcPr>
            <w:tcW w:w="6524" w:type="dxa"/>
          </w:tcPr>
          <w:p w14:paraId="0F67188B" w14:textId="77777777" w:rsidR="0010047C" w:rsidRPr="00472377" w:rsidRDefault="0010047C" w:rsidP="00EC219C">
            <w:pPr>
              <w:spacing w:line="276" w:lineRule="auto"/>
              <w:jc w:val="both"/>
              <w:rPr>
                <w:rFonts w:ascii="Times New Roman" w:hAnsi="Times New Roman" w:cs="Times New Roman"/>
                <w:sz w:val="24"/>
                <w:szCs w:val="24"/>
                <w:rtl/>
                <w:lang w:val="en-US"/>
              </w:rPr>
            </w:pPr>
            <w:r w:rsidRPr="00472377">
              <w:rPr>
                <w:rFonts w:ascii="Times New Roman" w:hAnsi="Times New Roman" w:cs="Times New Roman"/>
                <w:sz w:val="24"/>
                <w:szCs w:val="24"/>
                <w:lang w:val="en-US"/>
              </w:rPr>
              <w:t>If I use Blackboard, I will spend less time, compared to traditional education systems.</w:t>
            </w:r>
          </w:p>
        </w:tc>
        <w:tc>
          <w:tcPr>
            <w:tcW w:w="1772" w:type="dxa"/>
            <w:vMerge/>
          </w:tcPr>
          <w:p w14:paraId="012555B5" w14:textId="77777777" w:rsidR="0010047C" w:rsidRPr="00472377" w:rsidRDefault="0010047C" w:rsidP="00EC219C">
            <w:pPr>
              <w:spacing w:line="276" w:lineRule="auto"/>
              <w:jc w:val="both"/>
              <w:rPr>
                <w:rFonts w:ascii="Times New Roman" w:hAnsi="Times New Roman" w:cs="Times New Roman"/>
                <w:b/>
                <w:bCs/>
                <w:sz w:val="24"/>
                <w:szCs w:val="24"/>
                <w:rtl/>
                <w:lang w:val="en-US"/>
              </w:rPr>
            </w:pPr>
          </w:p>
        </w:tc>
      </w:tr>
      <w:tr w:rsidR="0010047C" w:rsidRPr="00472377" w14:paraId="6407ED1A" w14:textId="77777777" w:rsidTr="00494B0B">
        <w:trPr>
          <w:jc w:val="right"/>
        </w:trPr>
        <w:tc>
          <w:tcPr>
            <w:tcW w:w="6524" w:type="dxa"/>
          </w:tcPr>
          <w:p w14:paraId="3FD990AC" w14:textId="477C8865" w:rsidR="0010047C" w:rsidRPr="00472377" w:rsidRDefault="0010047C" w:rsidP="00EC219C">
            <w:pPr>
              <w:spacing w:line="276" w:lineRule="auto"/>
              <w:jc w:val="both"/>
              <w:rPr>
                <w:rFonts w:ascii="Times New Roman" w:hAnsi="Times New Roman" w:cs="Times New Roman"/>
                <w:sz w:val="24"/>
                <w:szCs w:val="24"/>
                <w:rtl/>
                <w:lang w:val="en-US"/>
              </w:rPr>
            </w:pPr>
            <w:r w:rsidRPr="00472377">
              <w:rPr>
                <w:rFonts w:ascii="Times New Roman" w:hAnsi="Times New Roman" w:cs="Times New Roman"/>
                <w:sz w:val="24"/>
                <w:szCs w:val="24"/>
                <w:lang w:val="en-US"/>
              </w:rPr>
              <w:t>I intend to continue using Blackboard in the future.</w:t>
            </w:r>
          </w:p>
        </w:tc>
        <w:tc>
          <w:tcPr>
            <w:tcW w:w="1772" w:type="dxa"/>
            <w:vMerge w:val="restart"/>
          </w:tcPr>
          <w:p w14:paraId="188FE9C5" w14:textId="4D91A8DE" w:rsidR="0010047C" w:rsidRPr="00472377" w:rsidRDefault="0010047C" w:rsidP="00EC219C">
            <w:pPr>
              <w:spacing w:line="276" w:lineRule="auto"/>
              <w:jc w:val="both"/>
              <w:rPr>
                <w:rFonts w:ascii="Times New Roman" w:hAnsi="Times New Roman" w:cs="Times New Roman"/>
                <w:b/>
                <w:bCs/>
                <w:sz w:val="24"/>
                <w:szCs w:val="24"/>
                <w:rtl/>
                <w:lang w:val="en-US"/>
              </w:rPr>
            </w:pPr>
            <w:r w:rsidRPr="00472377">
              <w:rPr>
                <w:rFonts w:ascii="Times New Roman" w:hAnsi="Times New Roman" w:cs="Times New Roman"/>
                <w:b/>
                <w:bCs/>
                <w:sz w:val="24"/>
                <w:szCs w:val="24"/>
                <w:lang w:val="en-US"/>
              </w:rPr>
              <w:t>Continuance Intention</w:t>
            </w:r>
          </w:p>
        </w:tc>
      </w:tr>
      <w:tr w:rsidR="0010047C" w:rsidRPr="00472377" w14:paraId="0DC92293" w14:textId="77777777" w:rsidTr="00494B0B">
        <w:trPr>
          <w:jc w:val="right"/>
        </w:trPr>
        <w:tc>
          <w:tcPr>
            <w:tcW w:w="6524" w:type="dxa"/>
          </w:tcPr>
          <w:p w14:paraId="1F1FE3AD" w14:textId="0F8971DF" w:rsidR="0010047C" w:rsidRPr="00472377" w:rsidRDefault="0010047C" w:rsidP="00EC219C">
            <w:pPr>
              <w:spacing w:line="276" w:lineRule="auto"/>
              <w:jc w:val="both"/>
              <w:rPr>
                <w:rFonts w:ascii="Times New Roman" w:hAnsi="Times New Roman" w:cs="Times New Roman"/>
                <w:sz w:val="24"/>
                <w:szCs w:val="24"/>
                <w:lang w:val="en-US"/>
              </w:rPr>
            </w:pPr>
            <w:r w:rsidRPr="00472377">
              <w:rPr>
                <w:rFonts w:ascii="Times New Roman" w:hAnsi="Times New Roman" w:cs="Times New Roman"/>
                <w:sz w:val="24"/>
                <w:szCs w:val="24"/>
                <w:lang w:val="en-US"/>
              </w:rPr>
              <w:t>I will continue using Blackboard in the future.</w:t>
            </w:r>
          </w:p>
        </w:tc>
        <w:tc>
          <w:tcPr>
            <w:tcW w:w="1772" w:type="dxa"/>
            <w:vMerge/>
          </w:tcPr>
          <w:p w14:paraId="256E2689" w14:textId="77777777" w:rsidR="0010047C" w:rsidRPr="00472377" w:rsidRDefault="0010047C" w:rsidP="00EC219C">
            <w:pPr>
              <w:spacing w:line="276" w:lineRule="auto"/>
              <w:jc w:val="both"/>
              <w:rPr>
                <w:rFonts w:ascii="Times New Roman" w:hAnsi="Times New Roman" w:cs="Times New Roman"/>
                <w:b/>
                <w:bCs/>
                <w:sz w:val="24"/>
                <w:szCs w:val="24"/>
                <w:rtl/>
                <w:lang w:val="en-US"/>
              </w:rPr>
            </w:pPr>
          </w:p>
        </w:tc>
      </w:tr>
      <w:tr w:rsidR="0010047C" w:rsidRPr="00472377" w14:paraId="18028671" w14:textId="77777777" w:rsidTr="00494B0B">
        <w:trPr>
          <w:jc w:val="right"/>
        </w:trPr>
        <w:tc>
          <w:tcPr>
            <w:tcW w:w="6524" w:type="dxa"/>
          </w:tcPr>
          <w:p w14:paraId="78401BD8" w14:textId="26E2300F" w:rsidR="0010047C" w:rsidRPr="00472377" w:rsidRDefault="0010047C" w:rsidP="00EC219C">
            <w:pPr>
              <w:spacing w:line="276" w:lineRule="auto"/>
              <w:jc w:val="both"/>
              <w:rPr>
                <w:rFonts w:ascii="Times New Roman" w:hAnsi="Times New Roman" w:cs="Times New Roman"/>
                <w:sz w:val="24"/>
                <w:szCs w:val="24"/>
                <w:rtl/>
                <w:lang w:val="en-US"/>
              </w:rPr>
            </w:pPr>
            <w:r w:rsidRPr="00472377">
              <w:rPr>
                <w:rFonts w:ascii="Times New Roman" w:hAnsi="Times New Roman" w:cs="Times New Roman"/>
                <w:sz w:val="24"/>
                <w:szCs w:val="24"/>
                <w:lang w:val="en-US"/>
              </w:rPr>
              <w:t>I will regularly use Blackboard in the future.</w:t>
            </w:r>
          </w:p>
        </w:tc>
        <w:tc>
          <w:tcPr>
            <w:tcW w:w="1772" w:type="dxa"/>
            <w:vMerge/>
          </w:tcPr>
          <w:p w14:paraId="4E792162" w14:textId="77777777" w:rsidR="0010047C" w:rsidRPr="00472377" w:rsidRDefault="0010047C" w:rsidP="00EC219C">
            <w:pPr>
              <w:spacing w:line="276" w:lineRule="auto"/>
              <w:jc w:val="both"/>
              <w:rPr>
                <w:rFonts w:ascii="Times New Roman" w:hAnsi="Times New Roman" w:cs="Times New Roman"/>
                <w:b/>
                <w:bCs/>
                <w:sz w:val="24"/>
                <w:szCs w:val="24"/>
                <w:rtl/>
                <w:lang w:val="en-US"/>
              </w:rPr>
            </w:pPr>
          </w:p>
        </w:tc>
      </w:tr>
    </w:tbl>
    <w:p w14:paraId="3F73C116" w14:textId="77777777" w:rsidR="00E85927" w:rsidRPr="00472377" w:rsidRDefault="00E85927" w:rsidP="00EC219C">
      <w:pPr>
        <w:jc w:val="both"/>
        <w:rPr>
          <w:rFonts w:ascii="Times New Roman" w:hAnsi="Times New Roman" w:cs="Times New Roman"/>
          <w:sz w:val="24"/>
          <w:szCs w:val="24"/>
        </w:rPr>
      </w:pPr>
      <w:r w:rsidRPr="00472377">
        <w:rPr>
          <w:rFonts w:ascii="Times New Roman" w:hAnsi="Times New Roman" w:cs="Times New Roman"/>
          <w:sz w:val="24"/>
          <w:szCs w:val="24"/>
        </w:rPr>
        <w:br w:type="page"/>
      </w:r>
    </w:p>
    <w:p w14:paraId="5C0F1D0C" w14:textId="0F5A8A25" w:rsidR="00E85927" w:rsidRPr="00472377" w:rsidRDefault="00E85927" w:rsidP="00EC219C">
      <w:pPr>
        <w:autoSpaceDE w:val="0"/>
        <w:autoSpaceDN w:val="0"/>
        <w:adjustRightInd w:val="0"/>
        <w:spacing w:after="0" w:line="480" w:lineRule="auto"/>
        <w:jc w:val="both"/>
        <w:rPr>
          <w:rFonts w:ascii="Times New Roman" w:hAnsi="Times New Roman" w:cs="Times New Roman"/>
          <w:sz w:val="24"/>
          <w:szCs w:val="24"/>
        </w:rPr>
      </w:pPr>
      <w:r w:rsidRPr="00472377">
        <w:rPr>
          <w:rFonts w:ascii="Times New Roman" w:hAnsi="Times New Roman" w:cs="Times New Roman"/>
          <w:sz w:val="24"/>
          <w:szCs w:val="24"/>
        </w:rPr>
        <w:t>Table 3. Cronbach</w:t>
      </w:r>
      <w:r w:rsidR="00EC7D71" w:rsidRPr="00472377">
        <w:rPr>
          <w:rFonts w:ascii="Times New Roman" w:hAnsi="Times New Roman" w:cs="Times New Roman"/>
          <w:sz w:val="24"/>
          <w:szCs w:val="24"/>
        </w:rPr>
        <w:t>’</w:t>
      </w:r>
      <w:r w:rsidRPr="00472377">
        <w:rPr>
          <w:rFonts w:ascii="Times New Roman" w:hAnsi="Times New Roman" w:cs="Times New Roman"/>
          <w:sz w:val="24"/>
          <w:szCs w:val="24"/>
        </w:rPr>
        <w:t xml:space="preserve">s Alpha, </w:t>
      </w:r>
      <w:r w:rsidRPr="00472377">
        <w:rPr>
          <w:rFonts w:ascii="Times New Roman" w:eastAsia="Times New Roman" w:hAnsi="Times New Roman" w:cs="Times New Roman"/>
          <w:color w:val="000000"/>
          <w:sz w:val="24"/>
          <w:szCs w:val="24"/>
        </w:rPr>
        <w:t>composite reliability,</w:t>
      </w:r>
      <w:r w:rsidRPr="00472377">
        <w:rPr>
          <w:rFonts w:ascii="Times New Roman" w:hAnsi="Times New Roman" w:cs="Times New Roman"/>
          <w:sz w:val="24"/>
          <w:szCs w:val="24"/>
        </w:rPr>
        <w:t xml:space="preserve"> and AVE. </w:t>
      </w:r>
    </w:p>
    <w:tbl>
      <w:tblPr>
        <w:tblW w:w="4939" w:type="dxa"/>
        <w:tblLook w:val="04A0" w:firstRow="1" w:lastRow="0" w:firstColumn="1" w:lastColumn="0" w:noHBand="0" w:noVBand="1"/>
      </w:tblPr>
      <w:tblGrid>
        <w:gridCol w:w="710"/>
        <w:gridCol w:w="1417"/>
        <w:gridCol w:w="1310"/>
        <w:gridCol w:w="1977"/>
      </w:tblGrid>
      <w:tr w:rsidR="00E85927" w:rsidRPr="00472377" w14:paraId="2C2E277E" w14:textId="77777777" w:rsidTr="00494B0B">
        <w:trPr>
          <w:trHeight w:val="298"/>
        </w:trPr>
        <w:tc>
          <w:tcPr>
            <w:tcW w:w="4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A2ED3" w14:textId="4E5A8431" w:rsidR="00E85927" w:rsidRPr="00472377" w:rsidRDefault="00037E16" w:rsidP="00EC219C">
            <w:pPr>
              <w:spacing w:after="0" w:line="480" w:lineRule="auto"/>
              <w:jc w:val="both"/>
              <w:rPr>
                <w:rFonts w:ascii="Times New Roman" w:eastAsia="Times New Roman" w:hAnsi="Times New Roman" w:cs="Times New Roman"/>
                <w:b/>
                <w:bCs/>
                <w:color w:val="000000"/>
                <w:sz w:val="24"/>
                <w:szCs w:val="24"/>
              </w:rPr>
            </w:pPr>
            <w:r w:rsidRPr="00472377">
              <w:rPr>
                <w:rFonts w:ascii="Times New Roman" w:eastAsia="Times New Roman" w:hAnsi="Times New Roman" w:cs="Times New Roman"/>
                <w:b/>
                <w:bCs/>
                <w:color w:val="000000"/>
                <w:sz w:val="24"/>
                <w:szCs w:val="24"/>
              </w:rPr>
              <w:t xml:space="preserve"> </w:t>
            </w:r>
          </w:p>
        </w:tc>
        <w:tc>
          <w:tcPr>
            <w:tcW w:w="1264" w:type="dxa"/>
            <w:tcBorders>
              <w:top w:val="single" w:sz="4" w:space="0" w:color="auto"/>
              <w:left w:val="nil"/>
              <w:bottom w:val="single" w:sz="4" w:space="0" w:color="auto"/>
              <w:right w:val="single" w:sz="4" w:space="0" w:color="auto"/>
            </w:tcBorders>
            <w:shd w:val="clear" w:color="000000" w:fill="C0C0C0"/>
            <w:noWrap/>
            <w:vAlign w:val="center"/>
            <w:hideMark/>
          </w:tcPr>
          <w:p w14:paraId="2F4329D9" w14:textId="1F72571B" w:rsidR="00E85927" w:rsidRPr="00472377" w:rsidRDefault="00E85927" w:rsidP="00357832">
            <w:pPr>
              <w:spacing w:after="0" w:line="480" w:lineRule="auto"/>
              <w:jc w:val="both"/>
              <w:rPr>
                <w:rFonts w:ascii="Times New Roman" w:eastAsia="Times New Roman" w:hAnsi="Times New Roman" w:cs="Times New Roman"/>
                <w:b/>
                <w:bCs/>
                <w:color w:val="000000"/>
                <w:sz w:val="24"/>
                <w:szCs w:val="24"/>
              </w:rPr>
            </w:pPr>
            <w:r w:rsidRPr="00472377">
              <w:rPr>
                <w:rFonts w:ascii="Times New Roman" w:eastAsia="Times New Roman" w:hAnsi="Times New Roman" w:cs="Times New Roman"/>
                <w:b/>
                <w:bCs/>
                <w:color w:val="000000"/>
                <w:sz w:val="24"/>
                <w:szCs w:val="24"/>
              </w:rPr>
              <w:t>Cronbach</w:t>
            </w:r>
            <w:r w:rsidR="00357832" w:rsidRPr="00472377">
              <w:rPr>
                <w:rFonts w:ascii="Times New Roman" w:eastAsia="Times New Roman" w:hAnsi="Times New Roman" w:cs="Times New Roman"/>
                <w:b/>
                <w:bCs/>
                <w:color w:val="000000"/>
                <w:sz w:val="24"/>
                <w:szCs w:val="24"/>
              </w:rPr>
              <w:t>’</w:t>
            </w:r>
            <w:r w:rsidRPr="00472377">
              <w:rPr>
                <w:rFonts w:ascii="Times New Roman" w:eastAsia="Times New Roman" w:hAnsi="Times New Roman" w:cs="Times New Roman"/>
                <w:b/>
                <w:bCs/>
                <w:color w:val="000000"/>
                <w:sz w:val="24"/>
                <w:szCs w:val="24"/>
              </w:rPr>
              <w:t>s Alpha</w:t>
            </w:r>
          </w:p>
        </w:tc>
        <w:tc>
          <w:tcPr>
            <w:tcW w:w="1215" w:type="dxa"/>
            <w:tcBorders>
              <w:top w:val="single" w:sz="4" w:space="0" w:color="auto"/>
              <w:left w:val="nil"/>
              <w:bottom w:val="single" w:sz="4" w:space="0" w:color="auto"/>
              <w:right w:val="single" w:sz="4" w:space="0" w:color="auto"/>
            </w:tcBorders>
            <w:shd w:val="clear" w:color="000000" w:fill="C0C0C0"/>
            <w:noWrap/>
            <w:vAlign w:val="center"/>
            <w:hideMark/>
          </w:tcPr>
          <w:p w14:paraId="3EA93177" w14:textId="77777777" w:rsidR="00E85927" w:rsidRPr="00472377" w:rsidRDefault="00E85927" w:rsidP="00EC219C">
            <w:pPr>
              <w:spacing w:after="0" w:line="480" w:lineRule="auto"/>
              <w:jc w:val="both"/>
              <w:rPr>
                <w:rFonts w:ascii="Times New Roman" w:eastAsia="Times New Roman" w:hAnsi="Times New Roman" w:cs="Times New Roman"/>
                <w:b/>
                <w:bCs/>
                <w:color w:val="000000"/>
                <w:sz w:val="24"/>
                <w:szCs w:val="24"/>
              </w:rPr>
            </w:pPr>
            <w:r w:rsidRPr="00472377">
              <w:rPr>
                <w:rFonts w:ascii="Times New Roman" w:eastAsia="Times New Roman" w:hAnsi="Times New Roman" w:cs="Times New Roman"/>
                <w:b/>
                <w:bCs/>
                <w:color w:val="000000"/>
                <w:sz w:val="24"/>
                <w:szCs w:val="24"/>
              </w:rPr>
              <w:t>Composite Reliability</w:t>
            </w:r>
          </w:p>
        </w:tc>
        <w:tc>
          <w:tcPr>
            <w:tcW w:w="1977" w:type="dxa"/>
            <w:tcBorders>
              <w:top w:val="single" w:sz="4" w:space="0" w:color="auto"/>
              <w:left w:val="nil"/>
              <w:bottom w:val="single" w:sz="4" w:space="0" w:color="auto"/>
              <w:right w:val="single" w:sz="4" w:space="0" w:color="auto"/>
            </w:tcBorders>
            <w:shd w:val="clear" w:color="000000" w:fill="C0C0C0"/>
            <w:noWrap/>
            <w:vAlign w:val="center"/>
            <w:hideMark/>
          </w:tcPr>
          <w:p w14:paraId="7BDB6E94" w14:textId="0502F1E1" w:rsidR="00E85927" w:rsidRPr="00472377" w:rsidRDefault="00E85927" w:rsidP="00EC219C">
            <w:pPr>
              <w:spacing w:after="0" w:line="480" w:lineRule="auto"/>
              <w:jc w:val="both"/>
              <w:rPr>
                <w:rFonts w:ascii="Times New Roman" w:eastAsia="Times New Roman" w:hAnsi="Times New Roman" w:cs="Times New Roman"/>
                <w:b/>
                <w:bCs/>
                <w:color w:val="000000"/>
                <w:sz w:val="24"/>
                <w:szCs w:val="24"/>
              </w:rPr>
            </w:pPr>
            <w:r w:rsidRPr="00472377">
              <w:rPr>
                <w:rFonts w:ascii="Times New Roman" w:eastAsia="Times New Roman" w:hAnsi="Times New Roman" w:cs="Times New Roman"/>
                <w:b/>
                <w:bCs/>
                <w:color w:val="000000"/>
                <w:sz w:val="24"/>
                <w:szCs w:val="24"/>
              </w:rPr>
              <w:t xml:space="preserve"> AVE</w:t>
            </w:r>
          </w:p>
        </w:tc>
      </w:tr>
      <w:tr w:rsidR="00E85927" w:rsidRPr="00472377" w14:paraId="6C87754C" w14:textId="77777777" w:rsidTr="00494B0B">
        <w:trPr>
          <w:trHeight w:val="298"/>
        </w:trPr>
        <w:tc>
          <w:tcPr>
            <w:tcW w:w="483" w:type="dxa"/>
            <w:tcBorders>
              <w:top w:val="nil"/>
              <w:left w:val="single" w:sz="4" w:space="0" w:color="auto"/>
              <w:bottom w:val="single" w:sz="4" w:space="0" w:color="auto"/>
              <w:right w:val="single" w:sz="4" w:space="0" w:color="auto"/>
            </w:tcBorders>
            <w:shd w:val="clear" w:color="000000" w:fill="C0C0C0"/>
            <w:noWrap/>
            <w:vAlign w:val="center"/>
            <w:hideMark/>
          </w:tcPr>
          <w:p w14:paraId="01ADCCD7" w14:textId="77777777" w:rsidR="00E85927" w:rsidRPr="00472377" w:rsidRDefault="00E85927" w:rsidP="00EC219C">
            <w:pPr>
              <w:spacing w:after="0" w:line="480" w:lineRule="auto"/>
              <w:jc w:val="both"/>
              <w:rPr>
                <w:rFonts w:ascii="Times New Roman" w:eastAsia="Times New Roman" w:hAnsi="Times New Roman" w:cs="Times New Roman"/>
                <w:b/>
                <w:bCs/>
                <w:color w:val="000000"/>
                <w:sz w:val="24"/>
                <w:szCs w:val="24"/>
              </w:rPr>
            </w:pPr>
            <w:r w:rsidRPr="00472377">
              <w:rPr>
                <w:rFonts w:ascii="Times New Roman" w:eastAsia="Times New Roman" w:hAnsi="Times New Roman" w:cs="Times New Roman"/>
                <w:b/>
                <w:bCs/>
                <w:color w:val="000000"/>
                <w:sz w:val="24"/>
                <w:szCs w:val="24"/>
              </w:rPr>
              <w:t>CI</w:t>
            </w:r>
          </w:p>
        </w:tc>
        <w:tc>
          <w:tcPr>
            <w:tcW w:w="1264" w:type="dxa"/>
            <w:tcBorders>
              <w:top w:val="nil"/>
              <w:left w:val="nil"/>
              <w:bottom w:val="single" w:sz="4" w:space="0" w:color="auto"/>
              <w:right w:val="single" w:sz="4" w:space="0" w:color="auto"/>
            </w:tcBorders>
            <w:shd w:val="clear" w:color="auto" w:fill="auto"/>
            <w:noWrap/>
            <w:vAlign w:val="center"/>
            <w:hideMark/>
          </w:tcPr>
          <w:p w14:paraId="03981333" w14:textId="77777777" w:rsidR="00E85927" w:rsidRPr="00472377" w:rsidRDefault="00E85927" w:rsidP="00EC219C">
            <w:pPr>
              <w:spacing w:after="0" w:line="480" w:lineRule="auto"/>
              <w:jc w:val="both"/>
              <w:rPr>
                <w:rFonts w:ascii="Times New Roman" w:eastAsia="Times New Roman" w:hAnsi="Times New Roman" w:cs="Times New Roman"/>
                <w:b/>
                <w:bCs/>
                <w:color w:val="008000"/>
                <w:sz w:val="24"/>
                <w:szCs w:val="24"/>
              </w:rPr>
            </w:pPr>
            <w:r w:rsidRPr="00472377">
              <w:rPr>
                <w:rFonts w:ascii="Times New Roman" w:eastAsia="Times New Roman" w:hAnsi="Times New Roman" w:cs="Times New Roman"/>
                <w:b/>
                <w:bCs/>
                <w:color w:val="008000"/>
                <w:sz w:val="24"/>
                <w:szCs w:val="24"/>
              </w:rPr>
              <w:t>0.927</w:t>
            </w:r>
          </w:p>
        </w:tc>
        <w:tc>
          <w:tcPr>
            <w:tcW w:w="1215" w:type="dxa"/>
            <w:tcBorders>
              <w:top w:val="nil"/>
              <w:left w:val="nil"/>
              <w:bottom w:val="single" w:sz="4" w:space="0" w:color="auto"/>
              <w:right w:val="single" w:sz="4" w:space="0" w:color="auto"/>
            </w:tcBorders>
            <w:shd w:val="clear" w:color="auto" w:fill="auto"/>
            <w:noWrap/>
            <w:vAlign w:val="center"/>
            <w:hideMark/>
          </w:tcPr>
          <w:p w14:paraId="7C253CC1" w14:textId="77777777" w:rsidR="00E85927" w:rsidRPr="00472377" w:rsidRDefault="00E85927" w:rsidP="00EC219C">
            <w:pPr>
              <w:spacing w:after="0" w:line="480" w:lineRule="auto"/>
              <w:jc w:val="both"/>
              <w:rPr>
                <w:rFonts w:ascii="Times New Roman" w:eastAsia="Times New Roman" w:hAnsi="Times New Roman" w:cs="Times New Roman"/>
                <w:b/>
                <w:bCs/>
                <w:color w:val="008000"/>
                <w:sz w:val="24"/>
                <w:szCs w:val="24"/>
              </w:rPr>
            </w:pPr>
            <w:r w:rsidRPr="00472377">
              <w:rPr>
                <w:rFonts w:ascii="Times New Roman" w:eastAsia="Times New Roman" w:hAnsi="Times New Roman" w:cs="Times New Roman"/>
                <w:b/>
                <w:bCs/>
                <w:color w:val="008000"/>
                <w:sz w:val="24"/>
                <w:szCs w:val="24"/>
              </w:rPr>
              <w:t>0.954</w:t>
            </w:r>
          </w:p>
        </w:tc>
        <w:tc>
          <w:tcPr>
            <w:tcW w:w="1977" w:type="dxa"/>
            <w:tcBorders>
              <w:top w:val="nil"/>
              <w:left w:val="nil"/>
              <w:bottom w:val="single" w:sz="4" w:space="0" w:color="auto"/>
              <w:right w:val="single" w:sz="4" w:space="0" w:color="auto"/>
            </w:tcBorders>
            <w:shd w:val="clear" w:color="auto" w:fill="auto"/>
            <w:noWrap/>
            <w:vAlign w:val="center"/>
            <w:hideMark/>
          </w:tcPr>
          <w:p w14:paraId="3B98B5E9" w14:textId="77777777" w:rsidR="00E85927" w:rsidRPr="00472377" w:rsidRDefault="00E85927" w:rsidP="00EC219C">
            <w:pPr>
              <w:spacing w:after="0" w:line="480" w:lineRule="auto"/>
              <w:jc w:val="both"/>
              <w:rPr>
                <w:rFonts w:ascii="Times New Roman" w:eastAsia="Times New Roman" w:hAnsi="Times New Roman" w:cs="Times New Roman"/>
                <w:b/>
                <w:bCs/>
                <w:color w:val="008000"/>
                <w:sz w:val="24"/>
                <w:szCs w:val="24"/>
              </w:rPr>
            </w:pPr>
            <w:r w:rsidRPr="00472377">
              <w:rPr>
                <w:rFonts w:ascii="Times New Roman" w:eastAsia="Times New Roman" w:hAnsi="Times New Roman" w:cs="Times New Roman"/>
                <w:b/>
                <w:bCs/>
                <w:color w:val="008000"/>
                <w:sz w:val="24"/>
                <w:szCs w:val="24"/>
              </w:rPr>
              <w:t>0.873</w:t>
            </w:r>
          </w:p>
        </w:tc>
      </w:tr>
      <w:tr w:rsidR="00E85927" w:rsidRPr="00472377" w14:paraId="0371C56B" w14:textId="77777777" w:rsidTr="00494B0B">
        <w:trPr>
          <w:trHeight w:val="298"/>
        </w:trPr>
        <w:tc>
          <w:tcPr>
            <w:tcW w:w="483" w:type="dxa"/>
            <w:tcBorders>
              <w:top w:val="nil"/>
              <w:left w:val="single" w:sz="4" w:space="0" w:color="auto"/>
              <w:bottom w:val="single" w:sz="4" w:space="0" w:color="auto"/>
              <w:right w:val="single" w:sz="4" w:space="0" w:color="auto"/>
            </w:tcBorders>
            <w:shd w:val="clear" w:color="000000" w:fill="C0C0C0"/>
            <w:noWrap/>
            <w:vAlign w:val="center"/>
            <w:hideMark/>
          </w:tcPr>
          <w:p w14:paraId="23ABD3A8" w14:textId="77777777" w:rsidR="00E85927" w:rsidRPr="00472377" w:rsidRDefault="00E85927" w:rsidP="00EC219C">
            <w:pPr>
              <w:spacing w:after="0" w:line="480" w:lineRule="auto"/>
              <w:jc w:val="both"/>
              <w:rPr>
                <w:rFonts w:ascii="Times New Roman" w:eastAsia="Times New Roman" w:hAnsi="Times New Roman" w:cs="Times New Roman"/>
                <w:b/>
                <w:bCs/>
                <w:color w:val="000000"/>
                <w:sz w:val="24"/>
                <w:szCs w:val="24"/>
              </w:rPr>
            </w:pPr>
            <w:r w:rsidRPr="00472377">
              <w:rPr>
                <w:rFonts w:ascii="Times New Roman" w:eastAsia="Times New Roman" w:hAnsi="Times New Roman" w:cs="Times New Roman"/>
                <w:b/>
                <w:bCs/>
                <w:color w:val="000000"/>
                <w:sz w:val="24"/>
                <w:szCs w:val="24"/>
              </w:rPr>
              <w:t>IQ</w:t>
            </w:r>
          </w:p>
        </w:tc>
        <w:tc>
          <w:tcPr>
            <w:tcW w:w="1264" w:type="dxa"/>
            <w:tcBorders>
              <w:top w:val="nil"/>
              <w:left w:val="nil"/>
              <w:bottom w:val="single" w:sz="4" w:space="0" w:color="auto"/>
              <w:right w:val="single" w:sz="4" w:space="0" w:color="auto"/>
            </w:tcBorders>
            <w:shd w:val="clear" w:color="000000" w:fill="CCFFCC"/>
            <w:noWrap/>
            <w:vAlign w:val="center"/>
            <w:hideMark/>
          </w:tcPr>
          <w:p w14:paraId="11E38F01" w14:textId="77777777" w:rsidR="00E85927" w:rsidRPr="00472377" w:rsidRDefault="00E85927" w:rsidP="00EC219C">
            <w:pPr>
              <w:spacing w:after="0" w:line="480" w:lineRule="auto"/>
              <w:jc w:val="both"/>
              <w:rPr>
                <w:rFonts w:ascii="Times New Roman" w:eastAsia="Times New Roman" w:hAnsi="Times New Roman" w:cs="Times New Roman"/>
                <w:b/>
                <w:bCs/>
                <w:color w:val="008000"/>
                <w:sz w:val="24"/>
                <w:szCs w:val="24"/>
              </w:rPr>
            </w:pPr>
            <w:r w:rsidRPr="00472377">
              <w:rPr>
                <w:rFonts w:ascii="Times New Roman" w:eastAsia="Times New Roman" w:hAnsi="Times New Roman" w:cs="Times New Roman"/>
                <w:b/>
                <w:bCs/>
                <w:color w:val="008000"/>
                <w:sz w:val="24"/>
                <w:szCs w:val="24"/>
              </w:rPr>
              <w:t>0.954</w:t>
            </w:r>
          </w:p>
        </w:tc>
        <w:tc>
          <w:tcPr>
            <w:tcW w:w="1215" w:type="dxa"/>
            <w:tcBorders>
              <w:top w:val="nil"/>
              <w:left w:val="nil"/>
              <w:bottom w:val="single" w:sz="4" w:space="0" w:color="auto"/>
              <w:right w:val="single" w:sz="4" w:space="0" w:color="auto"/>
            </w:tcBorders>
            <w:shd w:val="clear" w:color="000000" w:fill="CCFFCC"/>
            <w:noWrap/>
            <w:vAlign w:val="center"/>
            <w:hideMark/>
          </w:tcPr>
          <w:p w14:paraId="61F1CAF7" w14:textId="77777777" w:rsidR="00E85927" w:rsidRPr="00472377" w:rsidRDefault="00E85927" w:rsidP="00EC219C">
            <w:pPr>
              <w:spacing w:after="0" w:line="480" w:lineRule="auto"/>
              <w:jc w:val="both"/>
              <w:rPr>
                <w:rFonts w:ascii="Times New Roman" w:eastAsia="Times New Roman" w:hAnsi="Times New Roman" w:cs="Times New Roman"/>
                <w:b/>
                <w:bCs/>
                <w:color w:val="008000"/>
                <w:sz w:val="24"/>
                <w:szCs w:val="24"/>
              </w:rPr>
            </w:pPr>
            <w:r w:rsidRPr="00472377">
              <w:rPr>
                <w:rFonts w:ascii="Times New Roman" w:eastAsia="Times New Roman" w:hAnsi="Times New Roman" w:cs="Times New Roman"/>
                <w:b/>
                <w:bCs/>
                <w:color w:val="008000"/>
                <w:sz w:val="24"/>
                <w:szCs w:val="24"/>
              </w:rPr>
              <w:t>0.965</w:t>
            </w:r>
          </w:p>
        </w:tc>
        <w:tc>
          <w:tcPr>
            <w:tcW w:w="1977" w:type="dxa"/>
            <w:tcBorders>
              <w:top w:val="nil"/>
              <w:left w:val="nil"/>
              <w:bottom w:val="single" w:sz="4" w:space="0" w:color="auto"/>
              <w:right w:val="single" w:sz="4" w:space="0" w:color="auto"/>
            </w:tcBorders>
            <w:shd w:val="clear" w:color="000000" w:fill="CCFFCC"/>
            <w:noWrap/>
            <w:vAlign w:val="center"/>
            <w:hideMark/>
          </w:tcPr>
          <w:p w14:paraId="14044903" w14:textId="77777777" w:rsidR="00E85927" w:rsidRPr="00472377" w:rsidRDefault="00E85927" w:rsidP="00EC219C">
            <w:pPr>
              <w:spacing w:after="0" w:line="480" w:lineRule="auto"/>
              <w:jc w:val="both"/>
              <w:rPr>
                <w:rFonts w:ascii="Times New Roman" w:eastAsia="Times New Roman" w:hAnsi="Times New Roman" w:cs="Times New Roman"/>
                <w:b/>
                <w:bCs/>
                <w:color w:val="008000"/>
                <w:sz w:val="24"/>
                <w:szCs w:val="24"/>
              </w:rPr>
            </w:pPr>
            <w:r w:rsidRPr="00472377">
              <w:rPr>
                <w:rFonts w:ascii="Times New Roman" w:eastAsia="Times New Roman" w:hAnsi="Times New Roman" w:cs="Times New Roman"/>
                <w:b/>
                <w:bCs/>
                <w:color w:val="008000"/>
                <w:sz w:val="24"/>
                <w:szCs w:val="24"/>
              </w:rPr>
              <w:t>0.845</w:t>
            </w:r>
          </w:p>
        </w:tc>
      </w:tr>
      <w:tr w:rsidR="00E85927" w:rsidRPr="00472377" w14:paraId="06F470F8" w14:textId="77777777" w:rsidTr="00494B0B">
        <w:trPr>
          <w:trHeight w:val="298"/>
        </w:trPr>
        <w:tc>
          <w:tcPr>
            <w:tcW w:w="483" w:type="dxa"/>
            <w:tcBorders>
              <w:top w:val="nil"/>
              <w:left w:val="single" w:sz="4" w:space="0" w:color="auto"/>
              <w:bottom w:val="single" w:sz="4" w:space="0" w:color="auto"/>
              <w:right w:val="single" w:sz="4" w:space="0" w:color="auto"/>
            </w:tcBorders>
            <w:shd w:val="clear" w:color="000000" w:fill="C0C0C0"/>
            <w:noWrap/>
            <w:vAlign w:val="center"/>
            <w:hideMark/>
          </w:tcPr>
          <w:p w14:paraId="3EAF5EBB" w14:textId="77777777" w:rsidR="00E85927" w:rsidRPr="00472377" w:rsidRDefault="00E85927" w:rsidP="00EC219C">
            <w:pPr>
              <w:spacing w:after="0" w:line="480" w:lineRule="auto"/>
              <w:jc w:val="both"/>
              <w:rPr>
                <w:rFonts w:ascii="Times New Roman" w:eastAsia="Times New Roman" w:hAnsi="Times New Roman" w:cs="Times New Roman"/>
                <w:b/>
                <w:bCs/>
                <w:color w:val="000000"/>
                <w:sz w:val="24"/>
                <w:szCs w:val="24"/>
              </w:rPr>
            </w:pPr>
            <w:r w:rsidRPr="00472377">
              <w:rPr>
                <w:rFonts w:ascii="Times New Roman" w:eastAsia="Times New Roman" w:hAnsi="Times New Roman" w:cs="Times New Roman"/>
                <w:b/>
                <w:bCs/>
                <w:color w:val="000000"/>
                <w:sz w:val="24"/>
                <w:szCs w:val="24"/>
              </w:rPr>
              <w:t>PE</w:t>
            </w:r>
          </w:p>
        </w:tc>
        <w:tc>
          <w:tcPr>
            <w:tcW w:w="1264" w:type="dxa"/>
            <w:tcBorders>
              <w:top w:val="nil"/>
              <w:left w:val="nil"/>
              <w:bottom w:val="single" w:sz="4" w:space="0" w:color="auto"/>
              <w:right w:val="single" w:sz="4" w:space="0" w:color="auto"/>
            </w:tcBorders>
            <w:shd w:val="clear" w:color="auto" w:fill="auto"/>
            <w:noWrap/>
            <w:vAlign w:val="center"/>
            <w:hideMark/>
          </w:tcPr>
          <w:p w14:paraId="68D20300" w14:textId="77777777" w:rsidR="00E85927" w:rsidRPr="00472377" w:rsidRDefault="00E85927" w:rsidP="00EC219C">
            <w:pPr>
              <w:spacing w:after="0" w:line="480" w:lineRule="auto"/>
              <w:jc w:val="both"/>
              <w:rPr>
                <w:rFonts w:ascii="Times New Roman" w:eastAsia="Times New Roman" w:hAnsi="Times New Roman" w:cs="Times New Roman"/>
                <w:b/>
                <w:bCs/>
                <w:color w:val="008000"/>
                <w:sz w:val="24"/>
                <w:szCs w:val="24"/>
              </w:rPr>
            </w:pPr>
            <w:r w:rsidRPr="00472377">
              <w:rPr>
                <w:rFonts w:ascii="Times New Roman" w:eastAsia="Times New Roman" w:hAnsi="Times New Roman" w:cs="Times New Roman"/>
                <w:b/>
                <w:bCs/>
                <w:color w:val="008000"/>
                <w:sz w:val="24"/>
                <w:szCs w:val="24"/>
              </w:rPr>
              <w:t>0.935</w:t>
            </w:r>
          </w:p>
        </w:tc>
        <w:tc>
          <w:tcPr>
            <w:tcW w:w="1215" w:type="dxa"/>
            <w:tcBorders>
              <w:top w:val="nil"/>
              <w:left w:val="nil"/>
              <w:bottom w:val="single" w:sz="4" w:space="0" w:color="auto"/>
              <w:right w:val="single" w:sz="4" w:space="0" w:color="auto"/>
            </w:tcBorders>
            <w:shd w:val="clear" w:color="auto" w:fill="auto"/>
            <w:noWrap/>
            <w:vAlign w:val="center"/>
            <w:hideMark/>
          </w:tcPr>
          <w:p w14:paraId="5BC9F363" w14:textId="77777777" w:rsidR="00E85927" w:rsidRPr="00472377" w:rsidRDefault="00E85927" w:rsidP="00EC219C">
            <w:pPr>
              <w:spacing w:after="0" w:line="480" w:lineRule="auto"/>
              <w:jc w:val="both"/>
              <w:rPr>
                <w:rFonts w:ascii="Times New Roman" w:eastAsia="Times New Roman" w:hAnsi="Times New Roman" w:cs="Times New Roman"/>
                <w:b/>
                <w:bCs/>
                <w:color w:val="008000"/>
                <w:sz w:val="24"/>
                <w:szCs w:val="24"/>
              </w:rPr>
            </w:pPr>
            <w:r w:rsidRPr="00472377">
              <w:rPr>
                <w:rFonts w:ascii="Times New Roman" w:eastAsia="Times New Roman" w:hAnsi="Times New Roman" w:cs="Times New Roman"/>
                <w:b/>
                <w:bCs/>
                <w:color w:val="008000"/>
                <w:sz w:val="24"/>
                <w:szCs w:val="24"/>
              </w:rPr>
              <w:t>0.958</w:t>
            </w:r>
          </w:p>
        </w:tc>
        <w:tc>
          <w:tcPr>
            <w:tcW w:w="1977" w:type="dxa"/>
            <w:tcBorders>
              <w:top w:val="nil"/>
              <w:left w:val="nil"/>
              <w:bottom w:val="single" w:sz="4" w:space="0" w:color="auto"/>
              <w:right w:val="single" w:sz="4" w:space="0" w:color="auto"/>
            </w:tcBorders>
            <w:shd w:val="clear" w:color="auto" w:fill="auto"/>
            <w:noWrap/>
            <w:vAlign w:val="center"/>
            <w:hideMark/>
          </w:tcPr>
          <w:p w14:paraId="6D8AF561" w14:textId="77777777" w:rsidR="00E85927" w:rsidRPr="00472377" w:rsidRDefault="00E85927" w:rsidP="00EC219C">
            <w:pPr>
              <w:spacing w:after="0" w:line="480" w:lineRule="auto"/>
              <w:jc w:val="both"/>
              <w:rPr>
                <w:rFonts w:ascii="Times New Roman" w:eastAsia="Times New Roman" w:hAnsi="Times New Roman" w:cs="Times New Roman"/>
                <w:b/>
                <w:bCs/>
                <w:color w:val="008000"/>
                <w:sz w:val="24"/>
                <w:szCs w:val="24"/>
              </w:rPr>
            </w:pPr>
            <w:r w:rsidRPr="00472377">
              <w:rPr>
                <w:rFonts w:ascii="Times New Roman" w:eastAsia="Times New Roman" w:hAnsi="Times New Roman" w:cs="Times New Roman"/>
                <w:b/>
                <w:bCs/>
                <w:color w:val="008000"/>
                <w:sz w:val="24"/>
                <w:szCs w:val="24"/>
              </w:rPr>
              <w:t>0.885</w:t>
            </w:r>
          </w:p>
        </w:tc>
      </w:tr>
      <w:tr w:rsidR="00E85927" w:rsidRPr="00472377" w14:paraId="0C0916CD" w14:textId="77777777" w:rsidTr="00494B0B">
        <w:trPr>
          <w:trHeight w:val="298"/>
        </w:trPr>
        <w:tc>
          <w:tcPr>
            <w:tcW w:w="483" w:type="dxa"/>
            <w:tcBorders>
              <w:top w:val="nil"/>
              <w:left w:val="single" w:sz="4" w:space="0" w:color="auto"/>
              <w:bottom w:val="single" w:sz="4" w:space="0" w:color="auto"/>
              <w:right w:val="single" w:sz="4" w:space="0" w:color="auto"/>
            </w:tcBorders>
            <w:shd w:val="clear" w:color="000000" w:fill="C0C0C0"/>
            <w:noWrap/>
            <w:vAlign w:val="center"/>
            <w:hideMark/>
          </w:tcPr>
          <w:p w14:paraId="6A9E8EC4" w14:textId="77777777" w:rsidR="00E85927" w:rsidRPr="00472377" w:rsidRDefault="00E85927" w:rsidP="00EC219C">
            <w:pPr>
              <w:spacing w:after="0" w:line="480" w:lineRule="auto"/>
              <w:jc w:val="both"/>
              <w:rPr>
                <w:rFonts w:ascii="Times New Roman" w:eastAsia="Times New Roman" w:hAnsi="Times New Roman" w:cs="Times New Roman"/>
                <w:b/>
                <w:bCs/>
                <w:color w:val="000000"/>
                <w:sz w:val="24"/>
                <w:szCs w:val="24"/>
              </w:rPr>
            </w:pPr>
            <w:r w:rsidRPr="00472377">
              <w:rPr>
                <w:rFonts w:ascii="Times New Roman" w:eastAsia="Times New Roman" w:hAnsi="Times New Roman" w:cs="Times New Roman"/>
                <w:b/>
                <w:bCs/>
                <w:color w:val="000000"/>
                <w:sz w:val="24"/>
                <w:szCs w:val="24"/>
              </w:rPr>
              <w:t>POE</w:t>
            </w:r>
          </w:p>
        </w:tc>
        <w:tc>
          <w:tcPr>
            <w:tcW w:w="1264" w:type="dxa"/>
            <w:tcBorders>
              <w:top w:val="nil"/>
              <w:left w:val="nil"/>
              <w:bottom w:val="single" w:sz="4" w:space="0" w:color="auto"/>
              <w:right w:val="single" w:sz="4" w:space="0" w:color="auto"/>
            </w:tcBorders>
            <w:shd w:val="clear" w:color="000000" w:fill="CCFFCC"/>
            <w:noWrap/>
            <w:vAlign w:val="center"/>
            <w:hideMark/>
          </w:tcPr>
          <w:p w14:paraId="5FD7E9A4" w14:textId="77777777" w:rsidR="00E85927" w:rsidRPr="00472377" w:rsidRDefault="00E85927" w:rsidP="00EC219C">
            <w:pPr>
              <w:spacing w:after="0" w:line="480" w:lineRule="auto"/>
              <w:jc w:val="both"/>
              <w:rPr>
                <w:rFonts w:ascii="Times New Roman" w:eastAsia="Times New Roman" w:hAnsi="Times New Roman" w:cs="Times New Roman"/>
                <w:b/>
                <w:bCs/>
                <w:color w:val="008000"/>
                <w:sz w:val="24"/>
                <w:szCs w:val="24"/>
              </w:rPr>
            </w:pPr>
            <w:r w:rsidRPr="00472377">
              <w:rPr>
                <w:rFonts w:ascii="Times New Roman" w:eastAsia="Times New Roman" w:hAnsi="Times New Roman" w:cs="Times New Roman"/>
                <w:b/>
                <w:bCs/>
                <w:color w:val="008000"/>
                <w:sz w:val="24"/>
                <w:szCs w:val="24"/>
              </w:rPr>
              <w:t>0.940</w:t>
            </w:r>
          </w:p>
        </w:tc>
        <w:tc>
          <w:tcPr>
            <w:tcW w:w="1215" w:type="dxa"/>
            <w:tcBorders>
              <w:top w:val="nil"/>
              <w:left w:val="nil"/>
              <w:bottom w:val="single" w:sz="4" w:space="0" w:color="auto"/>
              <w:right w:val="single" w:sz="4" w:space="0" w:color="auto"/>
            </w:tcBorders>
            <w:shd w:val="clear" w:color="000000" w:fill="CCFFCC"/>
            <w:noWrap/>
            <w:vAlign w:val="center"/>
            <w:hideMark/>
          </w:tcPr>
          <w:p w14:paraId="792B1CC1" w14:textId="77777777" w:rsidR="00E85927" w:rsidRPr="00472377" w:rsidRDefault="00E85927" w:rsidP="00EC219C">
            <w:pPr>
              <w:spacing w:after="0" w:line="480" w:lineRule="auto"/>
              <w:jc w:val="both"/>
              <w:rPr>
                <w:rFonts w:ascii="Times New Roman" w:eastAsia="Times New Roman" w:hAnsi="Times New Roman" w:cs="Times New Roman"/>
                <w:b/>
                <w:bCs/>
                <w:color w:val="008000"/>
                <w:sz w:val="24"/>
                <w:szCs w:val="24"/>
              </w:rPr>
            </w:pPr>
            <w:r w:rsidRPr="00472377">
              <w:rPr>
                <w:rFonts w:ascii="Times New Roman" w:eastAsia="Times New Roman" w:hAnsi="Times New Roman" w:cs="Times New Roman"/>
                <w:b/>
                <w:bCs/>
                <w:color w:val="008000"/>
                <w:sz w:val="24"/>
                <w:szCs w:val="24"/>
              </w:rPr>
              <w:t>0.957</w:t>
            </w:r>
          </w:p>
        </w:tc>
        <w:tc>
          <w:tcPr>
            <w:tcW w:w="1977" w:type="dxa"/>
            <w:tcBorders>
              <w:top w:val="nil"/>
              <w:left w:val="nil"/>
              <w:bottom w:val="single" w:sz="4" w:space="0" w:color="auto"/>
              <w:right w:val="single" w:sz="4" w:space="0" w:color="auto"/>
            </w:tcBorders>
            <w:shd w:val="clear" w:color="000000" w:fill="CCFFCC"/>
            <w:noWrap/>
            <w:vAlign w:val="center"/>
            <w:hideMark/>
          </w:tcPr>
          <w:p w14:paraId="05FB12B3" w14:textId="77777777" w:rsidR="00E85927" w:rsidRPr="00472377" w:rsidRDefault="00E85927" w:rsidP="00EC219C">
            <w:pPr>
              <w:spacing w:after="0" w:line="480" w:lineRule="auto"/>
              <w:jc w:val="both"/>
              <w:rPr>
                <w:rFonts w:ascii="Times New Roman" w:eastAsia="Times New Roman" w:hAnsi="Times New Roman" w:cs="Times New Roman"/>
                <w:b/>
                <w:bCs/>
                <w:color w:val="008000"/>
                <w:sz w:val="24"/>
                <w:szCs w:val="24"/>
              </w:rPr>
            </w:pPr>
            <w:r w:rsidRPr="00472377">
              <w:rPr>
                <w:rFonts w:ascii="Times New Roman" w:eastAsia="Times New Roman" w:hAnsi="Times New Roman" w:cs="Times New Roman"/>
                <w:b/>
                <w:bCs/>
                <w:color w:val="008000"/>
                <w:sz w:val="24"/>
                <w:szCs w:val="24"/>
              </w:rPr>
              <w:t>0.849</w:t>
            </w:r>
          </w:p>
        </w:tc>
      </w:tr>
      <w:tr w:rsidR="00E85927" w:rsidRPr="00472377" w14:paraId="641AEC92" w14:textId="77777777" w:rsidTr="00494B0B">
        <w:trPr>
          <w:trHeight w:val="298"/>
        </w:trPr>
        <w:tc>
          <w:tcPr>
            <w:tcW w:w="483" w:type="dxa"/>
            <w:tcBorders>
              <w:top w:val="nil"/>
              <w:left w:val="single" w:sz="4" w:space="0" w:color="auto"/>
              <w:bottom w:val="single" w:sz="4" w:space="0" w:color="auto"/>
              <w:right w:val="single" w:sz="4" w:space="0" w:color="auto"/>
            </w:tcBorders>
            <w:shd w:val="clear" w:color="000000" w:fill="C0C0C0"/>
            <w:noWrap/>
            <w:vAlign w:val="center"/>
            <w:hideMark/>
          </w:tcPr>
          <w:p w14:paraId="53BC6BAC" w14:textId="77777777" w:rsidR="00E85927" w:rsidRPr="00472377" w:rsidRDefault="00E85927" w:rsidP="00EC219C">
            <w:pPr>
              <w:spacing w:after="0" w:line="480" w:lineRule="auto"/>
              <w:jc w:val="both"/>
              <w:rPr>
                <w:rFonts w:ascii="Times New Roman" w:eastAsia="Times New Roman" w:hAnsi="Times New Roman" w:cs="Times New Roman"/>
                <w:b/>
                <w:bCs/>
                <w:color w:val="000000"/>
                <w:sz w:val="24"/>
                <w:szCs w:val="24"/>
              </w:rPr>
            </w:pPr>
            <w:r w:rsidRPr="00472377">
              <w:rPr>
                <w:rFonts w:ascii="Times New Roman" w:eastAsia="Times New Roman" w:hAnsi="Times New Roman" w:cs="Times New Roman"/>
                <w:b/>
                <w:bCs/>
                <w:color w:val="000000"/>
                <w:sz w:val="24"/>
                <w:szCs w:val="24"/>
              </w:rPr>
              <w:t>SAT</w:t>
            </w:r>
          </w:p>
        </w:tc>
        <w:tc>
          <w:tcPr>
            <w:tcW w:w="1264" w:type="dxa"/>
            <w:tcBorders>
              <w:top w:val="nil"/>
              <w:left w:val="nil"/>
              <w:bottom w:val="single" w:sz="4" w:space="0" w:color="auto"/>
              <w:right w:val="single" w:sz="4" w:space="0" w:color="auto"/>
            </w:tcBorders>
            <w:shd w:val="clear" w:color="auto" w:fill="auto"/>
            <w:noWrap/>
            <w:vAlign w:val="center"/>
            <w:hideMark/>
          </w:tcPr>
          <w:p w14:paraId="7E7B7DF9" w14:textId="77777777" w:rsidR="00E85927" w:rsidRPr="00472377" w:rsidRDefault="00E85927" w:rsidP="00EC219C">
            <w:pPr>
              <w:spacing w:after="0" w:line="480" w:lineRule="auto"/>
              <w:jc w:val="both"/>
              <w:rPr>
                <w:rFonts w:ascii="Times New Roman" w:eastAsia="Times New Roman" w:hAnsi="Times New Roman" w:cs="Times New Roman"/>
                <w:b/>
                <w:bCs/>
                <w:color w:val="008000"/>
                <w:sz w:val="24"/>
                <w:szCs w:val="24"/>
              </w:rPr>
            </w:pPr>
            <w:r w:rsidRPr="00472377">
              <w:rPr>
                <w:rFonts w:ascii="Times New Roman" w:eastAsia="Times New Roman" w:hAnsi="Times New Roman" w:cs="Times New Roman"/>
                <w:b/>
                <w:bCs/>
                <w:color w:val="008000"/>
                <w:sz w:val="24"/>
                <w:szCs w:val="24"/>
              </w:rPr>
              <w:t>0.920</w:t>
            </w:r>
          </w:p>
        </w:tc>
        <w:tc>
          <w:tcPr>
            <w:tcW w:w="1215" w:type="dxa"/>
            <w:tcBorders>
              <w:top w:val="nil"/>
              <w:left w:val="nil"/>
              <w:bottom w:val="single" w:sz="4" w:space="0" w:color="auto"/>
              <w:right w:val="single" w:sz="4" w:space="0" w:color="auto"/>
            </w:tcBorders>
            <w:shd w:val="clear" w:color="auto" w:fill="auto"/>
            <w:noWrap/>
            <w:vAlign w:val="center"/>
            <w:hideMark/>
          </w:tcPr>
          <w:p w14:paraId="629CA726" w14:textId="77777777" w:rsidR="00E85927" w:rsidRPr="00472377" w:rsidRDefault="00E85927" w:rsidP="00EC219C">
            <w:pPr>
              <w:spacing w:after="0" w:line="480" w:lineRule="auto"/>
              <w:jc w:val="both"/>
              <w:rPr>
                <w:rFonts w:ascii="Times New Roman" w:eastAsia="Times New Roman" w:hAnsi="Times New Roman" w:cs="Times New Roman"/>
                <w:b/>
                <w:bCs/>
                <w:color w:val="008000"/>
                <w:sz w:val="24"/>
                <w:szCs w:val="24"/>
              </w:rPr>
            </w:pPr>
            <w:r w:rsidRPr="00472377">
              <w:rPr>
                <w:rFonts w:ascii="Times New Roman" w:eastAsia="Times New Roman" w:hAnsi="Times New Roman" w:cs="Times New Roman"/>
                <w:b/>
                <w:bCs/>
                <w:color w:val="008000"/>
                <w:sz w:val="24"/>
                <w:szCs w:val="24"/>
              </w:rPr>
              <w:t>0.949</w:t>
            </w:r>
          </w:p>
        </w:tc>
        <w:tc>
          <w:tcPr>
            <w:tcW w:w="1977" w:type="dxa"/>
            <w:tcBorders>
              <w:top w:val="nil"/>
              <w:left w:val="nil"/>
              <w:bottom w:val="single" w:sz="4" w:space="0" w:color="auto"/>
              <w:right w:val="single" w:sz="4" w:space="0" w:color="auto"/>
            </w:tcBorders>
            <w:shd w:val="clear" w:color="auto" w:fill="auto"/>
            <w:noWrap/>
            <w:vAlign w:val="center"/>
            <w:hideMark/>
          </w:tcPr>
          <w:p w14:paraId="2EC55A03" w14:textId="77777777" w:rsidR="00E85927" w:rsidRPr="00472377" w:rsidRDefault="00E85927" w:rsidP="00EC219C">
            <w:pPr>
              <w:spacing w:after="0" w:line="480" w:lineRule="auto"/>
              <w:jc w:val="both"/>
              <w:rPr>
                <w:rFonts w:ascii="Times New Roman" w:eastAsia="Times New Roman" w:hAnsi="Times New Roman" w:cs="Times New Roman"/>
                <w:b/>
                <w:bCs/>
                <w:color w:val="008000"/>
                <w:sz w:val="24"/>
                <w:szCs w:val="24"/>
              </w:rPr>
            </w:pPr>
            <w:r w:rsidRPr="00472377">
              <w:rPr>
                <w:rFonts w:ascii="Times New Roman" w:eastAsia="Times New Roman" w:hAnsi="Times New Roman" w:cs="Times New Roman"/>
                <w:b/>
                <w:bCs/>
                <w:color w:val="008000"/>
                <w:sz w:val="24"/>
                <w:szCs w:val="24"/>
              </w:rPr>
              <w:t>0.862</w:t>
            </w:r>
          </w:p>
        </w:tc>
      </w:tr>
      <w:tr w:rsidR="00E85927" w:rsidRPr="00472377" w14:paraId="4776B76A" w14:textId="77777777" w:rsidTr="00494B0B">
        <w:trPr>
          <w:trHeight w:val="298"/>
        </w:trPr>
        <w:tc>
          <w:tcPr>
            <w:tcW w:w="483" w:type="dxa"/>
            <w:tcBorders>
              <w:top w:val="nil"/>
              <w:left w:val="single" w:sz="4" w:space="0" w:color="auto"/>
              <w:bottom w:val="single" w:sz="4" w:space="0" w:color="auto"/>
              <w:right w:val="single" w:sz="4" w:space="0" w:color="auto"/>
            </w:tcBorders>
            <w:shd w:val="clear" w:color="000000" w:fill="C0C0C0"/>
            <w:noWrap/>
            <w:vAlign w:val="center"/>
            <w:hideMark/>
          </w:tcPr>
          <w:p w14:paraId="77F281D1" w14:textId="77777777" w:rsidR="00E85927" w:rsidRPr="00472377" w:rsidRDefault="00E85927" w:rsidP="00EC219C">
            <w:pPr>
              <w:spacing w:after="0" w:line="480" w:lineRule="auto"/>
              <w:jc w:val="both"/>
              <w:rPr>
                <w:rFonts w:ascii="Times New Roman" w:eastAsia="Times New Roman" w:hAnsi="Times New Roman" w:cs="Times New Roman"/>
                <w:b/>
                <w:bCs/>
                <w:color w:val="000000"/>
                <w:sz w:val="24"/>
                <w:szCs w:val="24"/>
              </w:rPr>
            </w:pPr>
            <w:r w:rsidRPr="00472377">
              <w:rPr>
                <w:rFonts w:ascii="Times New Roman" w:eastAsia="Times New Roman" w:hAnsi="Times New Roman" w:cs="Times New Roman"/>
                <w:b/>
                <w:bCs/>
                <w:color w:val="000000"/>
                <w:sz w:val="24"/>
                <w:szCs w:val="24"/>
              </w:rPr>
              <w:t>SE</w:t>
            </w:r>
          </w:p>
        </w:tc>
        <w:tc>
          <w:tcPr>
            <w:tcW w:w="1264" w:type="dxa"/>
            <w:tcBorders>
              <w:top w:val="nil"/>
              <w:left w:val="nil"/>
              <w:bottom w:val="single" w:sz="4" w:space="0" w:color="auto"/>
              <w:right w:val="single" w:sz="4" w:space="0" w:color="auto"/>
            </w:tcBorders>
            <w:shd w:val="clear" w:color="000000" w:fill="CCFFCC"/>
            <w:noWrap/>
            <w:vAlign w:val="center"/>
            <w:hideMark/>
          </w:tcPr>
          <w:p w14:paraId="2D6B1488" w14:textId="77777777" w:rsidR="00E85927" w:rsidRPr="00472377" w:rsidRDefault="00E85927" w:rsidP="00EC219C">
            <w:pPr>
              <w:spacing w:after="0" w:line="480" w:lineRule="auto"/>
              <w:jc w:val="both"/>
              <w:rPr>
                <w:rFonts w:ascii="Times New Roman" w:eastAsia="Times New Roman" w:hAnsi="Times New Roman" w:cs="Times New Roman"/>
                <w:b/>
                <w:bCs/>
                <w:color w:val="008000"/>
                <w:sz w:val="24"/>
                <w:szCs w:val="24"/>
              </w:rPr>
            </w:pPr>
            <w:r w:rsidRPr="00472377">
              <w:rPr>
                <w:rFonts w:ascii="Times New Roman" w:eastAsia="Times New Roman" w:hAnsi="Times New Roman" w:cs="Times New Roman"/>
                <w:b/>
                <w:bCs/>
                <w:color w:val="008000"/>
                <w:sz w:val="24"/>
                <w:szCs w:val="24"/>
              </w:rPr>
              <w:t>0.948</w:t>
            </w:r>
          </w:p>
        </w:tc>
        <w:tc>
          <w:tcPr>
            <w:tcW w:w="1215" w:type="dxa"/>
            <w:tcBorders>
              <w:top w:val="nil"/>
              <w:left w:val="nil"/>
              <w:bottom w:val="single" w:sz="4" w:space="0" w:color="auto"/>
              <w:right w:val="single" w:sz="4" w:space="0" w:color="auto"/>
            </w:tcBorders>
            <w:shd w:val="clear" w:color="000000" w:fill="CCFFCC"/>
            <w:noWrap/>
            <w:vAlign w:val="center"/>
            <w:hideMark/>
          </w:tcPr>
          <w:p w14:paraId="7FFF6491" w14:textId="77777777" w:rsidR="00E85927" w:rsidRPr="00472377" w:rsidRDefault="00E85927" w:rsidP="00EC219C">
            <w:pPr>
              <w:spacing w:after="0" w:line="480" w:lineRule="auto"/>
              <w:jc w:val="both"/>
              <w:rPr>
                <w:rFonts w:ascii="Times New Roman" w:eastAsia="Times New Roman" w:hAnsi="Times New Roman" w:cs="Times New Roman"/>
                <w:b/>
                <w:bCs/>
                <w:color w:val="008000"/>
                <w:sz w:val="24"/>
                <w:szCs w:val="24"/>
              </w:rPr>
            </w:pPr>
            <w:r w:rsidRPr="00472377">
              <w:rPr>
                <w:rFonts w:ascii="Times New Roman" w:eastAsia="Times New Roman" w:hAnsi="Times New Roman" w:cs="Times New Roman"/>
                <w:b/>
                <w:bCs/>
                <w:color w:val="008000"/>
                <w:sz w:val="24"/>
                <w:szCs w:val="24"/>
              </w:rPr>
              <w:t>0.960</w:t>
            </w:r>
          </w:p>
        </w:tc>
        <w:tc>
          <w:tcPr>
            <w:tcW w:w="1977" w:type="dxa"/>
            <w:tcBorders>
              <w:top w:val="nil"/>
              <w:left w:val="nil"/>
              <w:bottom w:val="single" w:sz="4" w:space="0" w:color="auto"/>
              <w:right w:val="single" w:sz="4" w:space="0" w:color="auto"/>
            </w:tcBorders>
            <w:shd w:val="clear" w:color="000000" w:fill="CCFFCC"/>
            <w:noWrap/>
            <w:vAlign w:val="center"/>
            <w:hideMark/>
          </w:tcPr>
          <w:p w14:paraId="03C2139A" w14:textId="77777777" w:rsidR="00E85927" w:rsidRPr="00472377" w:rsidRDefault="00E85927" w:rsidP="00EC219C">
            <w:pPr>
              <w:spacing w:after="0" w:line="480" w:lineRule="auto"/>
              <w:jc w:val="both"/>
              <w:rPr>
                <w:rFonts w:ascii="Times New Roman" w:eastAsia="Times New Roman" w:hAnsi="Times New Roman" w:cs="Times New Roman"/>
                <w:b/>
                <w:bCs/>
                <w:color w:val="008000"/>
                <w:sz w:val="24"/>
                <w:szCs w:val="24"/>
              </w:rPr>
            </w:pPr>
            <w:r w:rsidRPr="00472377">
              <w:rPr>
                <w:rFonts w:ascii="Times New Roman" w:eastAsia="Times New Roman" w:hAnsi="Times New Roman" w:cs="Times New Roman"/>
                <w:b/>
                <w:bCs/>
                <w:color w:val="008000"/>
                <w:sz w:val="24"/>
                <w:szCs w:val="24"/>
              </w:rPr>
              <w:t>0.828</w:t>
            </w:r>
          </w:p>
        </w:tc>
      </w:tr>
      <w:tr w:rsidR="00E85927" w:rsidRPr="00472377" w14:paraId="17AA2A27" w14:textId="77777777" w:rsidTr="00494B0B">
        <w:trPr>
          <w:trHeight w:val="298"/>
        </w:trPr>
        <w:tc>
          <w:tcPr>
            <w:tcW w:w="483" w:type="dxa"/>
            <w:tcBorders>
              <w:top w:val="nil"/>
              <w:left w:val="single" w:sz="4" w:space="0" w:color="auto"/>
              <w:bottom w:val="single" w:sz="4" w:space="0" w:color="auto"/>
              <w:right w:val="single" w:sz="4" w:space="0" w:color="auto"/>
            </w:tcBorders>
            <w:shd w:val="clear" w:color="000000" w:fill="C0C0C0"/>
            <w:noWrap/>
            <w:vAlign w:val="center"/>
            <w:hideMark/>
          </w:tcPr>
          <w:p w14:paraId="30672763" w14:textId="77777777" w:rsidR="00E85927" w:rsidRPr="00472377" w:rsidRDefault="00E85927" w:rsidP="00EC219C">
            <w:pPr>
              <w:spacing w:after="0" w:line="480" w:lineRule="auto"/>
              <w:jc w:val="both"/>
              <w:rPr>
                <w:rFonts w:ascii="Times New Roman" w:eastAsia="Times New Roman" w:hAnsi="Times New Roman" w:cs="Times New Roman"/>
                <w:b/>
                <w:bCs/>
                <w:color w:val="000000"/>
                <w:sz w:val="24"/>
                <w:szCs w:val="24"/>
              </w:rPr>
            </w:pPr>
            <w:r w:rsidRPr="00472377">
              <w:rPr>
                <w:rFonts w:ascii="Times New Roman" w:eastAsia="Times New Roman" w:hAnsi="Times New Roman" w:cs="Times New Roman"/>
                <w:b/>
                <w:bCs/>
                <w:color w:val="000000"/>
                <w:sz w:val="24"/>
                <w:szCs w:val="24"/>
              </w:rPr>
              <w:t>SI</w:t>
            </w:r>
          </w:p>
        </w:tc>
        <w:tc>
          <w:tcPr>
            <w:tcW w:w="1264" w:type="dxa"/>
            <w:tcBorders>
              <w:top w:val="nil"/>
              <w:left w:val="nil"/>
              <w:bottom w:val="single" w:sz="4" w:space="0" w:color="auto"/>
              <w:right w:val="single" w:sz="4" w:space="0" w:color="auto"/>
            </w:tcBorders>
            <w:shd w:val="clear" w:color="auto" w:fill="auto"/>
            <w:noWrap/>
            <w:vAlign w:val="center"/>
            <w:hideMark/>
          </w:tcPr>
          <w:p w14:paraId="005EDE8E" w14:textId="77777777" w:rsidR="00E85927" w:rsidRPr="00472377" w:rsidRDefault="00E85927" w:rsidP="00EC219C">
            <w:pPr>
              <w:spacing w:after="0" w:line="480" w:lineRule="auto"/>
              <w:jc w:val="both"/>
              <w:rPr>
                <w:rFonts w:ascii="Times New Roman" w:eastAsia="Times New Roman" w:hAnsi="Times New Roman" w:cs="Times New Roman"/>
                <w:b/>
                <w:bCs/>
                <w:color w:val="008000"/>
                <w:sz w:val="24"/>
                <w:szCs w:val="24"/>
              </w:rPr>
            </w:pPr>
            <w:r w:rsidRPr="00472377">
              <w:rPr>
                <w:rFonts w:ascii="Times New Roman" w:eastAsia="Times New Roman" w:hAnsi="Times New Roman" w:cs="Times New Roman"/>
                <w:b/>
                <w:bCs/>
                <w:color w:val="008000"/>
                <w:sz w:val="24"/>
                <w:szCs w:val="24"/>
              </w:rPr>
              <w:t>0.943</w:t>
            </w:r>
          </w:p>
        </w:tc>
        <w:tc>
          <w:tcPr>
            <w:tcW w:w="1215" w:type="dxa"/>
            <w:tcBorders>
              <w:top w:val="nil"/>
              <w:left w:val="nil"/>
              <w:bottom w:val="single" w:sz="4" w:space="0" w:color="auto"/>
              <w:right w:val="single" w:sz="4" w:space="0" w:color="auto"/>
            </w:tcBorders>
            <w:shd w:val="clear" w:color="auto" w:fill="auto"/>
            <w:noWrap/>
            <w:vAlign w:val="center"/>
            <w:hideMark/>
          </w:tcPr>
          <w:p w14:paraId="528C9C0A" w14:textId="77777777" w:rsidR="00E85927" w:rsidRPr="00472377" w:rsidRDefault="00E85927" w:rsidP="00EC219C">
            <w:pPr>
              <w:spacing w:after="0" w:line="480" w:lineRule="auto"/>
              <w:jc w:val="both"/>
              <w:rPr>
                <w:rFonts w:ascii="Times New Roman" w:eastAsia="Times New Roman" w:hAnsi="Times New Roman" w:cs="Times New Roman"/>
                <w:b/>
                <w:bCs/>
                <w:color w:val="008000"/>
                <w:sz w:val="24"/>
                <w:szCs w:val="24"/>
              </w:rPr>
            </w:pPr>
            <w:r w:rsidRPr="00472377">
              <w:rPr>
                <w:rFonts w:ascii="Times New Roman" w:eastAsia="Times New Roman" w:hAnsi="Times New Roman" w:cs="Times New Roman"/>
                <w:b/>
                <w:bCs/>
                <w:color w:val="008000"/>
                <w:sz w:val="24"/>
                <w:szCs w:val="24"/>
              </w:rPr>
              <w:t>0.964</w:t>
            </w:r>
          </w:p>
        </w:tc>
        <w:tc>
          <w:tcPr>
            <w:tcW w:w="1977" w:type="dxa"/>
            <w:tcBorders>
              <w:top w:val="nil"/>
              <w:left w:val="nil"/>
              <w:bottom w:val="single" w:sz="4" w:space="0" w:color="auto"/>
              <w:right w:val="single" w:sz="4" w:space="0" w:color="auto"/>
            </w:tcBorders>
            <w:shd w:val="clear" w:color="auto" w:fill="auto"/>
            <w:noWrap/>
            <w:vAlign w:val="center"/>
            <w:hideMark/>
          </w:tcPr>
          <w:p w14:paraId="774B1D26" w14:textId="77777777" w:rsidR="00E85927" w:rsidRPr="00472377" w:rsidRDefault="00E85927" w:rsidP="00EC219C">
            <w:pPr>
              <w:spacing w:after="0" w:line="480" w:lineRule="auto"/>
              <w:jc w:val="both"/>
              <w:rPr>
                <w:rFonts w:ascii="Times New Roman" w:eastAsia="Times New Roman" w:hAnsi="Times New Roman" w:cs="Times New Roman"/>
                <w:b/>
                <w:bCs/>
                <w:color w:val="008000"/>
                <w:sz w:val="24"/>
                <w:szCs w:val="24"/>
              </w:rPr>
            </w:pPr>
            <w:r w:rsidRPr="00472377">
              <w:rPr>
                <w:rFonts w:ascii="Times New Roman" w:eastAsia="Times New Roman" w:hAnsi="Times New Roman" w:cs="Times New Roman"/>
                <w:b/>
                <w:bCs/>
                <w:color w:val="008000"/>
                <w:sz w:val="24"/>
                <w:szCs w:val="24"/>
              </w:rPr>
              <w:t>0.898</w:t>
            </w:r>
          </w:p>
        </w:tc>
      </w:tr>
      <w:tr w:rsidR="00E85927" w:rsidRPr="00472377" w14:paraId="2E93C294" w14:textId="77777777" w:rsidTr="00494B0B">
        <w:trPr>
          <w:trHeight w:val="298"/>
        </w:trPr>
        <w:tc>
          <w:tcPr>
            <w:tcW w:w="483" w:type="dxa"/>
            <w:tcBorders>
              <w:top w:val="nil"/>
              <w:left w:val="single" w:sz="4" w:space="0" w:color="auto"/>
              <w:bottom w:val="single" w:sz="4" w:space="0" w:color="auto"/>
              <w:right w:val="single" w:sz="4" w:space="0" w:color="auto"/>
            </w:tcBorders>
            <w:shd w:val="clear" w:color="000000" w:fill="C0C0C0"/>
            <w:noWrap/>
            <w:vAlign w:val="center"/>
            <w:hideMark/>
          </w:tcPr>
          <w:p w14:paraId="761FCAA5" w14:textId="77777777" w:rsidR="00E85927" w:rsidRPr="00472377" w:rsidRDefault="00E85927" w:rsidP="00EC219C">
            <w:pPr>
              <w:spacing w:after="0" w:line="480" w:lineRule="auto"/>
              <w:jc w:val="both"/>
              <w:rPr>
                <w:rFonts w:ascii="Times New Roman" w:eastAsia="Times New Roman" w:hAnsi="Times New Roman" w:cs="Times New Roman"/>
                <w:b/>
                <w:bCs/>
                <w:color w:val="000000"/>
                <w:sz w:val="24"/>
                <w:szCs w:val="24"/>
              </w:rPr>
            </w:pPr>
            <w:r w:rsidRPr="00472377">
              <w:rPr>
                <w:rFonts w:ascii="Times New Roman" w:eastAsia="Times New Roman" w:hAnsi="Times New Roman" w:cs="Times New Roman"/>
                <w:b/>
                <w:bCs/>
                <w:color w:val="000000"/>
                <w:sz w:val="24"/>
                <w:szCs w:val="24"/>
              </w:rPr>
              <w:t>SQ</w:t>
            </w:r>
          </w:p>
        </w:tc>
        <w:tc>
          <w:tcPr>
            <w:tcW w:w="1264" w:type="dxa"/>
            <w:tcBorders>
              <w:top w:val="nil"/>
              <w:left w:val="nil"/>
              <w:bottom w:val="single" w:sz="4" w:space="0" w:color="auto"/>
              <w:right w:val="single" w:sz="4" w:space="0" w:color="auto"/>
            </w:tcBorders>
            <w:shd w:val="clear" w:color="000000" w:fill="CCFFCC"/>
            <w:noWrap/>
            <w:vAlign w:val="center"/>
            <w:hideMark/>
          </w:tcPr>
          <w:p w14:paraId="3CAE09C9" w14:textId="77777777" w:rsidR="00E85927" w:rsidRPr="00472377" w:rsidRDefault="00E85927" w:rsidP="00EC219C">
            <w:pPr>
              <w:spacing w:after="0" w:line="480" w:lineRule="auto"/>
              <w:jc w:val="both"/>
              <w:rPr>
                <w:rFonts w:ascii="Times New Roman" w:eastAsia="Times New Roman" w:hAnsi="Times New Roman" w:cs="Times New Roman"/>
                <w:b/>
                <w:bCs/>
                <w:color w:val="008000"/>
                <w:sz w:val="24"/>
                <w:szCs w:val="24"/>
              </w:rPr>
            </w:pPr>
            <w:r w:rsidRPr="00472377">
              <w:rPr>
                <w:rFonts w:ascii="Times New Roman" w:eastAsia="Times New Roman" w:hAnsi="Times New Roman" w:cs="Times New Roman"/>
                <w:b/>
                <w:bCs/>
                <w:color w:val="008000"/>
                <w:sz w:val="24"/>
                <w:szCs w:val="24"/>
              </w:rPr>
              <w:t>0.954</w:t>
            </w:r>
          </w:p>
        </w:tc>
        <w:tc>
          <w:tcPr>
            <w:tcW w:w="1215" w:type="dxa"/>
            <w:tcBorders>
              <w:top w:val="nil"/>
              <w:left w:val="nil"/>
              <w:bottom w:val="single" w:sz="4" w:space="0" w:color="auto"/>
              <w:right w:val="single" w:sz="4" w:space="0" w:color="auto"/>
            </w:tcBorders>
            <w:shd w:val="clear" w:color="000000" w:fill="CCFFCC"/>
            <w:noWrap/>
            <w:vAlign w:val="center"/>
            <w:hideMark/>
          </w:tcPr>
          <w:p w14:paraId="7BBA48F2" w14:textId="77777777" w:rsidR="00E85927" w:rsidRPr="00472377" w:rsidRDefault="00E85927" w:rsidP="00EC219C">
            <w:pPr>
              <w:spacing w:after="0" w:line="480" w:lineRule="auto"/>
              <w:jc w:val="both"/>
              <w:rPr>
                <w:rFonts w:ascii="Times New Roman" w:eastAsia="Times New Roman" w:hAnsi="Times New Roman" w:cs="Times New Roman"/>
                <w:b/>
                <w:bCs/>
                <w:color w:val="008000"/>
                <w:sz w:val="24"/>
                <w:szCs w:val="24"/>
              </w:rPr>
            </w:pPr>
            <w:r w:rsidRPr="00472377">
              <w:rPr>
                <w:rFonts w:ascii="Times New Roman" w:eastAsia="Times New Roman" w:hAnsi="Times New Roman" w:cs="Times New Roman"/>
                <w:b/>
                <w:bCs/>
                <w:color w:val="008000"/>
                <w:sz w:val="24"/>
                <w:szCs w:val="24"/>
              </w:rPr>
              <w:t>0.965</w:t>
            </w:r>
          </w:p>
        </w:tc>
        <w:tc>
          <w:tcPr>
            <w:tcW w:w="1977" w:type="dxa"/>
            <w:tcBorders>
              <w:top w:val="nil"/>
              <w:left w:val="nil"/>
              <w:bottom w:val="single" w:sz="4" w:space="0" w:color="auto"/>
              <w:right w:val="single" w:sz="4" w:space="0" w:color="auto"/>
            </w:tcBorders>
            <w:shd w:val="clear" w:color="000000" w:fill="CCFFCC"/>
            <w:noWrap/>
            <w:vAlign w:val="center"/>
            <w:hideMark/>
          </w:tcPr>
          <w:p w14:paraId="348D5F74" w14:textId="77777777" w:rsidR="00E85927" w:rsidRPr="00472377" w:rsidRDefault="00E85927" w:rsidP="00EC219C">
            <w:pPr>
              <w:spacing w:after="0" w:line="480" w:lineRule="auto"/>
              <w:jc w:val="both"/>
              <w:rPr>
                <w:rFonts w:ascii="Times New Roman" w:eastAsia="Times New Roman" w:hAnsi="Times New Roman" w:cs="Times New Roman"/>
                <w:b/>
                <w:bCs/>
                <w:color w:val="008000"/>
                <w:sz w:val="24"/>
                <w:szCs w:val="24"/>
              </w:rPr>
            </w:pPr>
            <w:r w:rsidRPr="00472377">
              <w:rPr>
                <w:rFonts w:ascii="Times New Roman" w:eastAsia="Times New Roman" w:hAnsi="Times New Roman" w:cs="Times New Roman"/>
                <w:b/>
                <w:bCs/>
                <w:color w:val="008000"/>
                <w:sz w:val="24"/>
                <w:szCs w:val="24"/>
              </w:rPr>
              <w:t>0.847</w:t>
            </w:r>
          </w:p>
        </w:tc>
      </w:tr>
    </w:tbl>
    <w:p w14:paraId="3CF9219B" w14:textId="77777777" w:rsidR="00D22479" w:rsidRPr="00472377" w:rsidRDefault="00D22479" w:rsidP="00EC219C">
      <w:pPr>
        <w:spacing w:line="480" w:lineRule="auto"/>
        <w:jc w:val="both"/>
        <w:rPr>
          <w:rFonts w:ascii="Times New Roman" w:hAnsi="Times New Roman" w:cs="Times New Roman"/>
          <w:sz w:val="24"/>
          <w:szCs w:val="24"/>
        </w:rPr>
      </w:pPr>
    </w:p>
    <w:p w14:paraId="28FDFF43" w14:textId="60C0F716" w:rsidR="00E85927" w:rsidRPr="00472377" w:rsidRDefault="00E85927" w:rsidP="00EC219C">
      <w:pPr>
        <w:jc w:val="both"/>
        <w:rPr>
          <w:rFonts w:ascii="Times New Roman" w:hAnsi="Times New Roman" w:cs="Times New Roman"/>
          <w:sz w:val="24"/>
          <w:szCs w:val="24"/>
        </w:rPr>
      </w:pPr>
      <w:r w:rsidRPr="00472377">
        <w:rPr>
          <w:rFonts w:ascii="Times New Roman" w:hAnsi="Times New Roman" w:cs="Times New Roman"/>
          <w:sz w:val="24"/>
          <w:szCs w:val="24"/>
        </w:rPr>
        <w:br w:type="page"/>
      </w:r>
    </w:p>
    <w:p w14:paraId="6931EA01" w14:textId="490A67E9" w:rsidR="00E85927" w:rsidRPr="00472377" w:rsidRDefault="00E85927" w:rsidP="00EC219C">
      <w:pPr>
        <w:autoSpaceDE w:val="0"/>
        <w:autoSpaceDN w:val="0"/>
        <w:adjustRightInd w:val="0"/>
        <w:spacing w:after="0" w:line="480" w:lineRule="auto"/>
        <w:jc w:val="both"/>
        <w:rPr>
          <w:rFonts w:ascii="Times New Roman" w:hAnsi="Times New Roman" w:cs="Times New Roman"/>
          <w:sz w:val="24"/>
          <w:szCs w:val="24"/>
        </w:rPr>
      </w:pPr>
      <w:r w:rsidRPr="00472377">
        <w:rPr>
          <w:rFonts w:ascii="Times New Roman" w:hAnsi="Times New Roman" w:cs="Times New Roman"/>
          <w:sz w:val="24"/>
          <w:szCs w:val="24"/>
        </w:rPr>
        <w:t>Table 4. Discriminant validity.</w:t>
      </w:r>
    </w:p>
    <w:tbl>
      <w:tblPr>
        <w:tblW w:w="6835" w:type="dxa"/>
        <w:tblLook w:val="04A0" w:firstRow="1" w:lastRow="0" w:firstColumn="1" w:lastColumn="0" w:noHBand="0" w:noVBand="1"/>
      </w:tblPr>
      <w:tblGrid>
        <w:gridCol w:w="715"/>
        <w:gridCol w:w="900"/>
        <w:gridCol w:w="810"/>
        <w:gridCol w:w="756"/>
        <w:gridCol w:w="810"/>
        <w:gridCol w:w="810"/>
        <w:gridCol w:w="756"/>
        <w:gridCol w:w="756"/>
        <w:gridCol w:w="756"/>
      </w:tblGrid>
      <w:tr w:rsidR="00E85927" w:rsidRPr="00472377" w14:paraId="320F09FC" w14:textId="77777777" w:rsidTr="00494B0B">
        <w:trPr>
          <w:trHeight w:val="300"/>
        </w:trPr>
        <w:tc>
          <w:tcPr>
            <w:tcW w:w="7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EB1C5A" w14:textId="018E365A" w:rsidR="00E85927" w:rsidRPr="00472377" w:rsidRDefault="00037E16" w:rsidP="00EC219C">
            <w:pPr>
              <w:spacing w:after="0" w:line="480" w:lineRule="auto"/>
              <w:jc w:val="both"/>
              <w:rPr>
                <w:rFonts w:ascii="Times New Roman" w:eastAsia="Times New Roman" w:hAnsi="Times New Roman" w:cs="Times New Roman"/>
                <w:b/>
                <w:bCs/>
                <w:color w:val="000000"/>
                <w:sz w:val="24"/>
                <w:szCs w:val="24"/>
              </w:rPr>
            </w:pPr>
            <w:r w:rsidRPr="00472377">
              <w:rPr>
                <w:rFonts w:ascii="Times New Roman" w:eastAsia="Times New Roman" w:hAnsi="Times New Roman" w:cs="Times New Roman"/>
                <w:b/>
                <w:bCs/>
                <w:color w:val="000000"/>
                <w:sz w:val="24"/>
                <w:szCs w:val="24"/>
              </w:rPr>
              <w:t xml:space="preserve"> </w:t>
            </w:r>
          </w:p>
        </w:tc>
        <w:tc>
          <w:tcPr>
            <w:tcW w:w="900" w:type="dxa"/>
            <w:tcBorders>
              <w:top w:val="single" w:sz="4" w:space="0" w:color="auto"/>
              <w:left w:val="nil"/>
              <w:bottom w:val="single" w:sz="4" w:space="0" w:color="auto"/>
              <w:right w:val="single" w:sz="4" w:space="0" w:color="auto"/>
            </w:tcBorders>
            <w:shd w:val="clear" w:color="000000" w:fill="C0C0C0"/>
            <w:noWrap/>
            <w:vAlign w:val="center"/>
            <w:hideMark/>
          </w:tcPr>
          <w:p w14:paraId="68AB896D" w14:textId="77777777" w:rsidR="00E85927" w:rsidRPr="00472377" w:rsidRDefault="00E85927" w:rsidP="00EC219C">
            <w:pPr>
              <w:spacing w:after="0" w:line="480" w:lineRule="auto"/>
              <w:jc w:val="both"/>
              <w:rPr>
                <w:rFonts w:ascii="Times New Roman" w:eastAsia="Times New Roman" w:hAnsi="Times New Roman" w:cs="Times New Roman"/>
                <w:b/>
                <w:bCs/>
                <w:color w:val="000000"/>
                <w:sz w:val="24"/>
                <w:szCs w:val="24"/>
              </w:rPr>
            </w:pPr>
            <w:r w:rsidRPr="00472377">
              <w:rPr>
                <w:rFonts w:ascii="Times New Roman" w:eastAsia="Times New Roman" w:hAnsi="Times New Roman" w:cs="Times New Roman"/>
                <w:b/>
                <w:bCs/>
                <w:color w:val="000000"/>
                <w:sz w:val="24"/>
                <w:szCs w:val="24"/>
              </w:rPr>
              <w:t>CI</w:t>
            </w:r>
          </w:p>
        </w:tc>
        <w:tc>
          <w:tcPr>
            <w:tcW w:w="810" w:type="dxa"/>
            <w:tcBorders>
              <w:top w:val="single" w:sz="4" w:space="0" w:color="auto"/>
              <w:left w:val="nil"/>
              <w:bottom w:val="single" w:sz="4" w:space="0" w:color="auto"/>
              <w:right w:val="single" w:sz="4" w:space="0" w:color="auto"/>
            </w:tcBorders>
            <w:shd w:val="clear" w:color="000000" w:fill="C0C0C0"/>
            <w:noWrap/>
            <w:vAlign w:val="center"/>
            <w:hideMark/>
          </w:tcPr>
          <w:p w14:paraId="17C4078C" w14:textId="77777777" w:rsidR="00E85927" w:rsidRPr="00472377" w:rsidRDefault="00E85927" w:rsidP="00EC219C">
            <w:pPr>
              <w:spacing w:after="0" w:line="480" w:lineRule="auto"/>
              <w:jc w:val="both"/>
              <w:rPr>
                <w:rFonts w:ascii="Times New Roman" w:eastAsia="Times New Roman" w:hAnsi="Times New Roman" w:cs="Times New Roman"/>
                <w:b/>
                <w:bCs/>
                <w:color w:val="000000"/>
                <w:sz w:val="24"/>
                <w:szCs w:val="24"/>
              </w:rPr>
            </w:pPr>
            <w:r w:rsidRPr="00472377">
              <w:rPr>
                <w:rFonts w:ascii="Times New Roman" w:eastAsia="Times New Roman" w:hAnsi="Times New Roman" w:cs="Times New Roman"/>
                <w:b/>
                <w:bCs/>
                <w:color w:val="000000"/>
                <w:sz w:val="24"/>
                <w:szCs w:val="24"/>
              </w:rPr>
              <w:t>IQ</w:t>
            </w:r>
          </w:p>
        </w:tc>
        <w:tc>
          <w:tcPr>
            <w:tcW w:w="720" w:type="dxa"/>
            <w:tcBorders>
              <w:top w:val="single" w:sz="4" w:space="0" w:color="auto"/>
              <w:left w:val="nil"/>
              <w:bottom w:val="single" w:sz="4" w:space="0" w:color="auto"/>
              <w:right w:val="single" w:sz="4" w:space="0" w:color="auto"/>
            </w:tcBorders>
            <w:shd w:val="clear" w:color="000000" w:fill="C0C0C0"/>
            <w:noWrap/>
            <w:vAlign w:val="center"/>
            <w:hideMark/>
          </w:tcPr>
          <w:p w14:paraId="56623D61" w14:textId="77777777" w:rsidR="00E85927" w:rsidRPr="00472377" w:rsidRDefault="00E85927" w:rsidP="00EC219C">
            <w:pPr>
              <w:spacing w:after="0" w:line="480" w:lineRule="auto"/>
              <w:jc w:val="both"/>
              <w:rPr>
                <w:rFonts w:ascii="Times New Roman" w:eastAsia="Times New Roman" w:hAnsi="Times New Roman" w:cs="Times New Roman"/>
                <w:b/>
                <w:bCs/>
                <w:color w:val="000000"/>
                <w:sz w:val="24"/>
                <w:szCs w:val="24"/>
              </w:rPr>
            </w:pPr>
            <w:r w:rsidRPr="00472377">
              <w:rPr>
                <w:rFonts w:ascii="Times New Roman" w:eastAsia="Times New Roman" w:hAnsi="Times New Roman" w:cs="Times New Roman"/>
                <w:b/>
                <w:bCs/>
                <w:color w:val="000000"/>
                <w:sz w:val="24"/>
                <w:szCs w:val="24"/>
              </w:rPr>
              <w:t>PE</w:t>
            </w:r>
          </w:p>
        </w:tc>
        <w:tc>
          <w:tcPr>
            <w:tcW w:w="810" w:type="dxa"/>
            <w:tcBorders>
              <w:top w:val="single" w:sz="4" w:space="0" w:color="auto"/>
              <w:left w:val="nil"/>
              <w:bottom w:val="single" w:sz="4" w:space="0" w:color="auto"/>
              <w:right w:val="single" w:sz="4" w:space="0" w:color="auto"/>
            </w:tcBorders>
            <w:shd w:val="clear" w:color="000000" w:fill="C0C0C0"/>
            <w:noWrap/>
            <w:vAlign w:val="center"/>
            <w:hideMark/>
          </w:tcPr>
          <w:p w14:paraId="11D9A2EF" w14:textId="77777777" w:rsidR="00E85927" w:rsidRPr="00472377" w:rsidRDefault="00E85927" w:rsidP="00EC219C">
            <w:pPr>
              <w:spacing w:after="0" w:line="480" w:lineRule="auto"/>
              <w:jc w:val="both"/>
              <w:rPr>
                <w:rFonts w:ascii="Times New Roman" w:eastAsia="Times New Roman" w:hAnsi="Times New Roman" w:cs="Times New Roman"/>
                <w:b/>
                <w:bCs/>
                <w:color w:val="000000"/>
                <w:sz w:val="24"/>
                <w:szCs w:val="24"/>
              </w:rPr>
            </w:pPr>
            <w:r w:rsidRPr="00472377">
              <w:rPr>
                <w:rFonts w:ascii="Times New Roman" w:eastAsia="Times New Roman" w:hAnsi="Times New Roman" w:cs="Times New Roman"/>
                <w:b/>
                <w:bCs/>
                <w:color w:val="000000"/>
                <w:sz w:val="24"/>
                <w:szCs w:val="24"/>
              </w:rPr>
              <w:t>POE</w:t>
            </w:r>
          </w:p>
        </w:tc>
        <w:tc>
          <w:tcPr>
            <w:tcW w:w="810" w:type="dxa"/>
            <w:tcBorders>
              <w:top w:val="single" w:sz="4" w:space="0" w:color="auto"/>
              <w:left w:val="nil"/>
              <w:bottom w:val="single" w:sz="4" w:space="0" w:color="auto"/>
              <w:right w:val="single" w:sz="4" w:space="0" w:color="auto"/>
            </w:tcBorders>
            <w:shd w:val="clear" w:color="000000" w:fill="C0C0C0"/>
            <w:noWrap/>
            <w:vAlign w:val="center"/>
            <w:hideMark/>
          </w:tcPr>
          <w:p w14:paraId="654C657E" w14:textId="77777777" w:rsidR="00E85927" w:rsidRPr="00472377" w:rsidRDefault="00E85927" w:rsidP="00EC219C">
            <w:pPr>
              <w:spacing w:after="0" w:line="480" w:lineRule="auto"/>
              <w:jc w:val="both"/>
              <w:rPr>
                <w:rFonts w:ascii="Times New Roman" w:eastAsia="Times New Roman" w:hAnsi="Times New Roman" w:cs="Times New Roman"/>
                <w:b/>
                <w:bCs/>
                <w:color w:val="000000"/>
                <w:sz w:val="24"/>
                <w:szCs w:val="24"/>
              </w:rPr>
            </w:pPr>
            <w:r w:rsidRPr="00472377">
              <w:rPr>
                <w:rFonts w:ascii="Times New Roman" w:eastAsia="Times New Roman" w:hAnsi="Times New Roman" w:cs="Times New Roman"/>
                <w:b/>
                <w:bCs/>
                <w:color w:val="000000"/>
                <w:sz w:val="24"/>
                <w:szCs w:val="24"/>
              </w:rPr>
              <w:t>SAT</w:t>
            </w:r>
          </w:p>
        </w:tc>
        <w:tc>
          <w:tcPr>
            <w:tcW w:w="720" w:type="dxa"/>
            <w:tcBorders>
              <w:top w:val="single" w:sz="4" w:space="0" w:color="auto"/>
              <w:left w:val="nil"/>
              <w:bottom w:val="single" w:sz="4" w:space="0" w:color="auto"/>
              <w:right w:val="single" w:sz="4" w:space="0" w:color="auto"/>
            </w:tcBorders>
            <w:shd w:val="clear" w:color="000000" w:fill="C0C0C0"/>
            <w:noWrap/>
            <w:vAlign w:val="center"/>
            <w:hideMark/>
          </w:tcPr>
          <w:p w14:paraId="3EDE753B" w14:textId="77777777" w:rsidR="00E85927" w:rsidRPr="00472377" w:rsidRDefault="00E85927" w:rsidP="00EC219C">
            <w:pPr>
              <w:spacing w:after="0" w:line="480" w:lineRule="auto"/>
              <w:jc w:val="both"/>
              <w:rPr>
                <w:rFonts w:ascii="Times New Roman" w:eastAsia="Times New Roman" w:hAnsi="Times New Roman" w:cs="Times New Roman"/>
                <w:b/>
                <w:bCs/>
                <w:color w:val="000000"/>
                <w:sz w:val="24"/>
                <w:szCs w:val="24"/>
              </w:rPr>
            </w:pPr>
            <w:r w:rsidRPr="00472377">
              <w:rPr>
                <w:rFonts w:ascii="Times New Roman" w:eastAsia="Times New Roman" w:hAnsi="Times New Roman" w:cs="Times New Roman"/>
                <w:b/>
                <w:bCs/>
                <w:color w:val="000000"/>
                <w:sz w:val="24"/>
                <w:szCs w:val="24"/>
              </w:rPr>
              <w:t>SE</w:t>
            </w:r>
          </w:p>
        </w:tc>
        <w:tc>
          <w:tcPr>
            <w:tcW w:w="720" w:type="dxa"/>
            <w:tcBorders>
              <w:top w:val="single" w:sz="4" w:space="0" w:color="auto"/>
              <w:left w:val="nil"/>
              <w:bottom w:val="single" w:sz="4" w:space="0" w:color="auto"/>
              <w:right w:val="single" w:sz="4" w:space="0" w:color="auto"/>
            </w:tcBorders>
            <w:shd w:val="clear" w:color="000000" w:fill="C0C0C0"/>
            <w:noWrap/>
            <w:vAlign w:val="center"/>
            <w:hideMark/>
          </w:tcPr>
          <w:p w14:paraId="774425D5" w14:textId="77777777" w:rsidR="00E85927" w:rsidRPr="00472377" w:rsidRDefault="00E85927" w:rsidP="00EC219C">
            <w:pPr>
              <w:spacing w:after="0" w:line="480" w:lineRule="auto"/>
              <w:jc w:val="both"/>
              <w:rPr>
                <w:rFonts w:ascii="Times New Roman" w:eastAsia="Times New Roman" w:hAnsi="Times New Roman" w:cs="Times New Roman"/>
                <w:b/>
                <w:bCs/>
                <w:color w:val="000000"/>
                <w:sz w:val="24"/>
                <w:szCs w:val="24"/>
              </w:rPr>
            </w:pPr>
            <w:r w:rsidRPr="00472377">
              <w:rPr>
                <w:rFonts w:ascii="Times New Roman" w:eastAsia="Times New Roman" w:hAnsi="Times New Roman" w:cs="Times New Roman"/>
                <w:b/>
                <w:bCs/>
                <w:color w:val="000000"/>
                <w:sz w:val="24"/>
                <w:szCs w:val="24"/>
              </w:rPr>
              <w:t>SI</w:t>
            </w:r>
          </w:p>
        </w:tc>
        <w:tc>
          <w:tcPr>
            <w:tcW w:w="630" w:type="dxa"/>
            <w:tcBorders>
              <w:top w:val="single" w:sz="4" w:space="0" w:color="auto"/>
              <w:left w:val="nil"/>
              <w:bottom w:val="single" w:sz="4" w:space="0" w:color="auto"/>
              <w:right w:val="single" w:sz="4" w:space="0" w:color="auto"/>
            </w:tcBorders>
            <w:shd w:val="clear" w:color="000000" w:fill="C0C0C0"/>
            <w:noWrap/>
            <w:vAlign w:val="center"/>
            <w:hideMark/>
          </w:tcPr>
          <w:p w14:paraId="0C6C4E93" w14:textId="77777777" w:rsidR="00E85927" w:rsidRPr="00472377" w:rsidRDefault="00E85927" w:rsidP="00EC219C">
            <w:pPr>
              <w:spacing w:after="0" w:line="480" w:lineRule="auto"/>
              <w:jc w:val="both"/>
              <w:rPr>
                <w:rFonts w:ascii="Times New Roman" w:eastAsia="Times New Roman" w:hAnsi="Times New Roman" w:cs="Times New Roman"/>
                <w:b/>
                <w:bCs/>
                <w:color w:val="000000"/>
                <w:sz w:val="24"/>
                <w:szCs w:val="24"/>
              </w:rPr>
            </w:pPr>
            <w:r w:rsidRPr="00472377">
              <w:rPr>
                <w:rFonts w:ascii="Times New Roman" w:eastAsia="Times New Roman" w:hAnsi="Times New Roman" w:cs="Times New Roman"/>
                <w:b/>
                <w:bCs/>
                <w:color w:val="000000"/>
                <w:sz w:val="24"/>
                <w:szCs w:val="24"/>
              </w:rPr>
              <w:t>SQ</w:t>
            </w:r>
          </w:p>
        </w:tc>
      </w:tr>
      <w:tr w:rsidR="00E85927" w:rsidRPr="00472377" w14:paraId="77FACDB4" w14:textId="77777777" w:rsidTr="00494B0B">
        <w:trPr>
          <w:trHeight w:val="300"/>
        </w:trPr>
        <w:tc>
          <w:tcPr>
            <w:tcW w:w="715" w:type="dxa"/>
            <w:tcBorders>
              <w:top w:val="nil"/>
              <w:left w:val="single" w:sz="4" w:space="0" w:color="auto"/>
              <w:bottom w:val="single" w:sz="4" w:space="0" w:color="auto"/>
              <w:right w:val="single" w:sz="4" w:space="0" w:color="auto"/>
            </w:tcBorders>
            <w:shd w:val="clear" w:color="000000" w:fill="C0C0C0"/>
            <w:noWrap/>
            <w:vAlign w:val="center"/>
            <w:hideMark/>
          </w:tcPr>
          <w:p w14:paraId="05FEE550" w14:textId="77777777" w:rsidR="00E85927" w:rsidRPr="00472377" w:rsidRDefault="00E85927" w:rsidP="00EC219C">
            <w:pPr>
              <w:spacing w:after="0" w:line="480" w:lineRule="auto"/>
              <w:jc w:val="both"/>
              <w:rPr>
                <w:rFonts w:ascii="Times New Roman" w:eastAsia="Times New Roman" w:hAnsi="Times New Roman" w:cs="Times New Roman"/>
                <w:b/>
                <w:bCs/>
                <w:color w:val="000000"/>
                <w:sz w:val="24"/>
                <w:szCs w:val="24"/>
              </w:rPr>
            </w:pPr>
            <w:r w:rsidRPr="00472377">
              <w:rPr>
                <w:rFonts w:ascii="Times New Roman" w:eastAsia="Times New Roman" w:hAnsi="Times New Roman" w:cs="Times New Roman"/>
                <w:b/>
                <w:bCs/>
                <w:color w:val="000000"/>
                <w:sz w:val="24"/>
                <w:szCs w:val="24"/>
              </w:rPr>
              <w:t>CI</w:t>
            </w:r>
          </w:p>
        </w:tc>
        <w:tc>
          <w:tcPr>
            <w:tcW w:w="900" w:type="dxa"/>
            <w:tcBorders>
              <w:top w:val="nil"/>
              <w:left w:val="nil"/>
              <w:bottom w:val="single" w:sz="4" w:space="0" w:color="auto"/>
              <w:right w:val="single" w:sz="4" w:space="0" w:color="auto"/>
            </w:tcBorders>
            <w:shd w:val="clear" w:color="auto" w:fill="FFFF00"/>
            <w:noWrap/>
            <w:vAlign w:val="center"/>
            <w:hideMark/>
          </w:tcPr>
          <w:p w14:paraId="1EAFDC98" w14:textId="77777777" w:rsidR="00E85927" w:rsidRPr="00472377" w:rsidRDefault="00E85927"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0.934</w:t>
            </w:r>
          </w:p>
        </w:tc>
        <w:tc>
          <w:tcPr>
            <w:tcW w:w="810" w:type="dxa"/>
            <w:tcBorders>
              <w:top w:val="nil"/>
              <w:left w:val="nil"/>
              <w:bottom w:val="single" w:sz="4" w:space="0" w:color="auto"/>
              <w:right w:val="single" w:sz="4" w:space="0" w:color="auto"/>
            </w:tcBorders>
            <w:shd w:val="clear" w:color="auto" w:fill="auto"/>
            <w:noWrap/>
            <w:vAlign w:val="center"/>
            <w:hideMark/>
          </w:tcPr>
          <w:p w14:paraId="5BAE8557" w14:textId="47C7D969" w:rsidR="00E85927" w:rsidRPr="00472377" w:rsidRDefault="00037E16"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 xml:space="preserve"> </w:t>
            </w:r>
          </w:p>
        </w:tc>
        <w:tc>
          <w:tcPr>
            <w:tcW w:w="720" w:type="dxa"/>
            <w:tcBorders>
              <w:top w:val="nil"/>
              <w:left w:val="nil"/>
              <w:bottom w:val="single" w:sz="4" w:space="0" w:color="auto"/>
              <w:right w:val="single" w:sz="4" w:space="0" w:color="auto"/>
            </w:tcBorders>
            <w:shd w:val="clear" w:color="auto" w:fill="auto"/>
            <w:noWrap/>
            <w:vAlign w:val="center"/>
            <w:hideMark/>
          </w:tcPr>
          <w:p w14:paraId="513E3771" w14:textId="58EC6C42" w:rsidR="00E85927" w:rsidRPr="00472377" w:rsidRDefault="00037E16"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 xml:space="preserve"> </w:t>
            </w:r>
          </w:p>
        </w:tc>
        <w:tc>
          <w:tcPr>
            <w:tcW w:w="810" w:type="dxa"/>
            <w:tcBorders>
              <w:top w:val="nil"/>
              <w:left w:val="nil"/>
              <w:bottom w:val="single" w:sz="4" w:space="0" w:color="auto"/>
              <w:right w:val="single" w:sz="4" w:space="0" w:color="auto"/>
            </w:tcBorders>
            <w:shd w:val="clear" w:color="auto" w:fill="auto"/>
            <w:noWrap/>
            <w:vAlign w:val="center"/>
            <w:hideMark/>
          </w:tcPr>
          <w:p w14:paraId="5AE1C5E9" w14:textId="0102007D" w:rsidR="00E85927" w:rsidRPr="00472377" w:rsidRDefault="00037E16"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 xml:space="preserve"> </w:t>
            </w:r>
          </w:p>
        </w:tc>
        <w:tc>
          <w:tcPr>
            <w:tcW w:w="810" w:type="dxa"/>
            <w:tcBorders>
              <w:top w:val="nil"/>
              <w:left w:val="nil"/>
              <w:bottom w:val="single" w:sz="4" w:space="0" w:color="auto"/>
              <w:right w:val="single" w:sz="4" w:space="0" w:color="auto"/>
            </w:tcBorders>
            <w:shd w:val="clear" w:color="auto" w:fill="auto"/>
            <w:noWrap/>
            <w:vAlign w:val="center"/>
            <w:hideMark/>
          </w:tcPr>
          <w:p w14:paraId="22727003" w14:textId="44D96D16" w:rsidR="00E85927" w:rsidRPr="00472377" w:rsidRDefault="00037E16"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 xml:space="preserve"> </w:t>
            </w:r>
          </w:p>
        </w:tc>
        <w:tc>
          <w:tcPr>
            <w:tcW w:w="720" w:type="dxa"/>
            <w:tcBorders>
              <w:top w:val="nil"/>
              <w:left w:val="nil"/>
              <w:bottom w:val="single" w:sz="4" w:space="0" w:color="auto"/>
              <w:right w:val="single" w:sz="4" w:space="0" w:color="auto"/>
            </w:tcBorders>
            <w:shd w:val="clear" w:color="auto" w:fill="auto"/>
            <w:noWrap/>
            <w:vAlign w:val="center"/>
            <w:hideMark/>
          </w:tcPr>
          <w:p w14:paraId="1B3FD9F1" w14:textId="643ACF3D" w:rsidR="00E85927" w:rsidRPr="00472377" w:rsidRDefault="00037E16"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 xml:space="preserve"> </w:t>
            </w:r>
          </w:p>
        </w:tc>
        <w:tc>
          <w:tcPr>
            <w:tcW w:w="720" w:type="dxa"/>
            <w:tcBorders>
              <w:top w:val="nil"/>
              <w:left w:val="nil"/>
              <w:bottom w:val="single" w:sz="4" w:space="0" w:color="auto"/>
              <w:right w:val="single" w:sz="4" w:space="0" w:color="auto"/>
            </w:tcBorders>
            <w:shd w:val="clear" w:color="auto" w:fill="auto"/>
            <w:noWrap/>
            <w:vAlign w:val="center"/>
            <w:hideMark/>
          </w:tcPr>
          <w:p w14:paraId="7B98A486" w14:textId="3F2D5231" w:rsidR="00E85927" w:rsidRPr="00472377" w:rsidRDefault="00037E16"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 xml:space="preserve"> </w:t>
            </w:r>
          </w:p>
        </w:tc>
        <w:tc>
          <w:tcPr>
            <w:tcW w:w="630" w:type="dxa"/>
            <w:tcBorders>
              <w:top w:val="nil"/>
              <w:left w:val="nil"/>
              <w:bottom w:val="single" w:sz="4" w:space="0" w:color="auto"/>
              <w:right w:val="single" w:sz="4" w:space="0" w:color="auto"/>
            </w:tcBorders>
            <w:shd w:val="clear" w:color="auto" w:fill="auto"/>
            <w:noWrap/>
            <w:vAlign w:val="center"/>
            <w:hideMark/>
          </w:tcPr>
          <w:p w14:paraId="29ECAECE" w14:textId="48B70561" w:rsidR="00E85927" w:rsidRPr="00472377" w:rsidRDefault="00037E16"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 xml:space="preserve"> </w:t>
            </w:r>
          </w:p>
        </w:tc>
      </w:tr>
      <w:tr w:rsidR="00E85927" w:rsidRPr="00472377" w14:paraId="405DE49C" w14:textId="77777777" w:rsidTr="00494B0B">
        <w:trPr>
          <w:trHeight w:val="300"/>
        </w:trPr>
        <w:tc>
          <w:tcPr>
            <w:tcW w:w="715" w:type="dxa"/>
            <w:tcBorders>
              <w:top w:val="nil"/>
              <w:left w:val="single" w:sz="4" w:space="0" w:color="auto"/>
              <w:bottom w:val="single" w:sz="4" w:space="0" w:color="auto"/>
              <w:right w:val="single" w:sz="4" w:space="0" w:color="auto"/>
            </w:tcBorders>
            <w:shd w:val="clear" w:color="000000" w:fill="C0C0C0"/>
            <w:noWrap/>
            <w:vAlign w:val="center"/>
            <w:hideMark/>
          </w:tcPr>
          <w:p w14:paraId="6BB26D6C" w14:textId="77777777" w:rsidR="00E85927" w:rsidRPr="00472377" w:rsidRDefault="00E85927" w:rsidP="00EC219C">
            <w:pPr>
              <w:spacing w:after="0" w:line="480" w:lineRule="auto"/>
              <w:jc w:val="both"/>
              <w:rPr>
                <w:rFonts w:ascii="Times New Roman" w:eastAsia="Times New Roman" w:hAnsi="Times New Roman" w:cs="Times New Roman"/>
                <w:b/>
                <w:bCs/>
                <w:color w:val="000000"/>
                <w:sz w:val="24"/>
                <w:szCs w:val="24"/>
              </w:rPr>
            </w:pPr>
            <w:r w:rsidRPr="00472377">
              <w:rPr>
                <w:rFonts w:ascii="Times New Roman" w:eastAsia="Times New Roman" w:hAnsi="Times New Roman" w:cs="Times New Roman"/>
                <w:b/>
                <w:bCs/>
                <w:color w:val="000000"/>
                <w:sz w:val="24"/>
                <w:szCs w:val="24"/>
              </w:rPr>
              <w:t>IQ</w:t>
            </w:r>
          </w:p>
        </w:tc>
        <w:tc>
          <w:tcPr>
            <w:tcW w:w="900" w:type="dxa"/>
            <w:tcBorders>
              <w:top w:val="nil"/>
              <w:left w:val="nil"/>
              <w:bottom w:val="single" w:sz="4" w:space="0" w:color="auto"/>
              <w:right w:val="single" w:sz="4" w:space="0" w:color="auto"/>
            </w:tcBorders>
            <w:shd w:val="clear" w:color="000000" w:fill="CCFFCC"/>
            <w:noWrap/>
            <w:vAlign w:val="center"/>
            <w:hideMark/>
          </w:tcPr>
          <w:p w14:paraId="371CABF7" w14:textId="77777777" w:rsidR="00E85927" w:rsidRPr="00472377" w:rsidRDefault="00E85927"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0.914</w:t>
            </w:r>
          </w:p>
        </w:tc>
        <w:tc>
          <w:tcPr>
            <w:tcW w:w="810" w:type="dxa"/>
            <w:tcBorders>
              <w:top w:val="nil"/>
              <w:left w:val="nil"/>
              <w:bottom w:val="single" w:sz="4" w:space="0" w:color="auto"/>
              <w:right w:val="single" w:sz="4" w:space="0" w:color="auto"/>
            </w:tcBorders>
            <w:shd w:val="clear" w:color="auto" w:fill="FFFF00"/>
            <w:noWrap/>
            <w:vAlign w:val="center"/>
            <w:hideMark/>
          </w:tcPr>
          <w:p w14:paraId="61FDF394" w14:textId="77777777" w:rsidR="00E85927" w:rsidRPr="00472377" w:rsidRDefault="00E85927"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0.919</w:t>
            </w:r>
          </w:p>
        </w:tc>
        <w:tc>
          <w:tcPr>
            <w:tcW w:w="720" w:type="dxa"/>
            <w:tcBorders>
              <w:top w:val="nil"/>
              <w:left w:val="nil"/>
              <w:bottom w:val="single" w:sz="4" w:space="0" w:color="auto"/>
              <w:right w:val="single" w:sz="4" w:space="0" w:color="auto"/>
            </w:tcBorders>
            <w:shd w:val="clear" w:color="000000" w:fill="CCFFCC"/>
            <w:noWrap/>
            <w:vAlign w:val="center"/>
            <w:hideMark/>
          </w:tcPr>
          <w:p w14:paraId="66764E3A" w14:textId="30564370" w:rsidR="00E85927" w:rsidRPr="00472377" w:rsidRDefault="00037E16"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 xml:space="preserve"> </w:t>
            </w:r>
          </w:p>
        </w:tc>
        <w:tc>
          <w:tcPr>
            <w:tcW w:w="810" w:type="dxa"/>
            <w:tcBorders>
              <w:top w:val="nil"/>
              <w:left w:val="nil"/>
              <w:bottom w:val="single" w:sz="4" w:space="0" w:color="auto"/>
              <w:right w:val="single" w:sz="4" w:space="0" w:color="auto"/>
            </w:tcBorders>
            <w:shd w:val="clear" w:color="000000" w:fill="CCFFCC"/>
            <w:noWrap/>
            <w:vAlign w:val="center"/>
            <w:hideMark/>
          </w:tcPr>
          <w:p w14:paraId="63A402A0" w14:textId="7865FA6C" w:rsidR="00E85927" w:rsidRPr="00472377" w:rsidRDefault="00037E16"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 xml:space="preserve"> </w:t>
            </w:r>
          </w:p>
        </w:tc>
        <w:tc>
          <w:tcPr>
            <w:tcW w:w="810" w:type="dxa"/>
            <w:tcBorders>
              <w:top w:val="nil"/>
              <w:left w:val="nil"/>
              <w:bottom w:val="single" w:sz="4" w:space="0" w:color="auto"/>
              <w:right w:val="single" w:sz="4" w:space="0" w:color="auto"/>
            </w:tcBorders>
            <w:shd w:val="clear" w:color="000000" w:fill="CCFFCC"/>
            <w:noWrap/>
            <w:vAlign w:val="center"/>
            <w:hideMark/>
          </w:tcPr>
          <w:p w14:paraId="2605A21F" w14:textId="7B450029" w:rsidR="00E85927" w:rsidRPr="00472377" w:rsidRDefault="00037E16"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 xml:space="preserve"> </w:t>
            </w:r>
          </w:p>
        </w:tc>
        <w:tc>
          <w:tcPr>
            <w:tcW w:w="720" w:type="dxa"/>
            <w:tcBorders>
              <w:top w:val="nil"/>
              <w:left w:val="nil"/>
              <w:bottom w:val="single" w:sz="4" w:space="0" w:color="auto"/>
              <w:right w:val="single" w:sz="4" w:space="0" w:color="auto"/>
            </w:tcBorders>
            <w:shd w:val="clear" w:color="000000" w:fill="CCFFCC"/>
            <w:noWrap/>
            <w:vAlign w:val="center"/>
            <w:hideMark/>
          </w:tcPr>
          <w:p w14:paraId="41294B9D" w14:textId="212419B6" w:rsidR="00E85927" w:rsidRPr="00472377" w:rsidRDefault="00037E16"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 xml:space="preserve"> </w:t>
            </w:r>
          </w:p>
        </w:tc>
        <w:tc>
          <w:tcPr>
            <w:tcW w:w="720" w:type="dxa"/>
            <w:tcBorders>
              <w:top w:val="nil"/>
              <w:left w:val="nil"/>
              <w:bottom w:val="single" w:sz="4" w:space="0" w:color="auto"/>
              <w:right w:val="single" w:sz="4" w:space="0" w:color="auto"/>
            </w:tcBorders>
            <w:shd w:val="clear" w:color="000000" w:fill="CCFFCC"/>
            <w:noWrap/>
            <w:vAlign w:val="center"/>
            <w:hideMark/>
          </w:tcPr>
          <w:p w14:paraId="6846A365" w14:textId="00FB157E" w:rsidR="00E85927" w:rsidRPr="00472377" w:rsidRDefault="00037E16"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 xml:space="preserve"> </w:t>
            </w:r>
          </w:p>
        </w:tc>
        <w:tc>
          <w:tcPr>
            <w:tcW w:w="630" w:type="dxa"/>
            <w:tcBorders>
              <w:top w:val="nil"/>
              <w:left w:val="nil"/>
              <w:bottom w:val="single" w:sz="4" w:space="0" w:color="auto"/>
              <w:right w:val="single" w:sz="4" w:space="0" w:color="auto"/>
            </w:tcBorders>
            <w:shd w:val="clear" w:color="000000" w:fill="CCFFCC"/>
            <w:noWrap/>
            <w:vAlign w:val="center"/>
            <w:hideMark/>
          </w:tcPr>
          <w:p w14:paraId="78F73FF7" w14:textId="3B7422FE" w:rsidR="00E85927" w:rsidRPr="00472377" w:rsidRDefault="00037E16"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 xml:space="preserve"> </w:t>
            </w:r>
          </w:p>
        </w:tc>
      </w:tr>
      <w:tr w:rsidR="00E85927" w:rsidRPr="00472377" w14:paraId="332B7299" w14:textId="77777777" w:rsidTr="00494B0B">
        <w:trPr>
          <w:trHeight w:val="300"/>
        </w:trPr>
        <w:tc>
          <w:tcPr>
            <w:tcW w:w="715" w:type="dxa"/>
            <w:tcBorders>
              <w:top w:val="nil"/>
              <w:left w:val="single" w:sz="4" w:space="0" w:color="auto"/>
              <w:bottom w:val="single" w:sz="4" w:space="0" w:color="auto"/>
              <w:right w:val="single" w:sz="4" w:space="0" w:color="auto"/>
            </w:tcBorders>
            <w:shd w:val="clear" w:color="000000" w:fill="C0C0C0"/>
            <w:noWrap/>
            <w:vAlign w:val="center"/>
            <w:hideMark/>
          </w:tcPr>
          <w:p w14:paraId="6D181481" w14:textId="77777777" w:rsidR="00E85927" w:rsidRPr="00472377" w:rsidRDefault="00E85927" w:rsidP="00EC219C">
            <w:pPr>
              <w:spacing w:after="0" w:line="480" w:lineRule="auto"/>
              <w:jc w:val="both"/>
              <w:rPr>
                <w:rFonts w:ascii="Times New Roman" w:eastAsia="Times New Roman" w:hAnsi="Times New Roman" w:cs="Times New Roman"/>
                <w:b/>
                <w:bCs/>
                <w:color w:val="000000"/>
                <w:sz w:val="24"/>
                <w:szCs w:val="24"/>
              </w:rPr>
            </w:pPr>
            <w:r w:rsidRPr="00472377">
              <w:rPr>
                <w:rFonts w:ascii="Times New Roman" w:eastAsia="Times New Roman" w:hAnsi="Times New Roman" w:cs="Times New Roman"/>
                <w:b/>
                <w:bCs/>
                <w:color w:val="000000"/>
                <w:sz w:val="24"/>
                <w:szCs w:val="24"/>
              </w:rPr>
              <w:t>PE</w:t>
            </w:r>
          </w:p>
        </w:tc>
        <w:tc>
          <w:tcPr>
            <w:tcW w:w="900" w:type="dxa"/>
            <w:tcBorders>
              <w:top w:val="nil"/>
              <w:left w:val="nil"/>
              <w:bottom w:val="single" w:sz="4" w:space="0" w:color="auto"/>
              <w:right w:val="single" w:sz="4" w:space="0" w:color="auto"/>
            </w:tcBorders>
            <w:shd w:val="clear" w:color="auto" w:fill="auto"/>
            <w:noWrap/>
            <w:vAlign w:val="center"/>
            <w:hideMark/>
          </w:tcPr>
          <w:p w14:paraId="4FD77EEA" w14:textId="77777777" w:rsidR="00E85927" w:rsidRPr="00472377" w:rsidRDefault="00E85927"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0.902</w:t>
            </w:r>
          </w:p>
        </w:tc>
        <w:tc>
          <w:tcPr>
            <w:tcW w:w="810" w:type="dxa"/>
            <w:tcBorders>
              <w:top w:val="nil"/>
              <w:left w:val="nil"/>
              <w:bottom w:val="single" w:sz="4" w:space="0" w:color="auto"/>
              <w:right w:val="single" w:sz="4" w:space="0" w:color="auto"/>
            </w:tcBorders>
            <w:shd w:val="clear" w:color="auto" w:fill="auto"/>
            <w:noWrap/>
            <w:vAlign w:val="center"/>
            <w:hideMark/>
          </w:tcPr>
          <w:p w14:paraId="192CC023" w14:textId="77777777" w:rsidR="00E85927" w:rsidRPr="00472377" w:rsidRDefault="00E85927"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0.830</w:t>
            </w:r>
          </w:p>
        </w:tc>
        <w:tc>
          <w:tcPr>
            <w:tcW w:w="720" w:type="dxa"/>
            <w:tcBorders>
              <w:top w:val="nil"/>
              <w:left w:val="nil"/>
              <w:bottom w:val="single" w:sz="4" w:space="0" w:color="auto"/>
              <w:right w:val="single" w:sz="4" w:space="0" w:color="auto"/>
            </w:tcBorders>
            <w:shd w:val="clear" w:color="auto" w:fill="FFFF00"/>
            <w:noWrap/>
            <w:vAlign w:val="center"/>
            <w:hideMark/>
          </w:tcPr>
          <w:p w14:paraId="64D3AC1F" w14:textId="77777777" w:rsidR="00E85927" w:rsidRPr="00472377" w:rsidRDefault="00E85927"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0.941</w:t>
            </w:r>
          </w:p>
        </w:tc>
        <w:tc>
          <w:tcPr>
            <w:tcW w:w="810" w:type="dxa"/>
            <w:tcBorders>
              <w:top w:val="nil"/>
              <w:left w:val="nil"/>
              <w:bottom w:val="single" w:sz="4" w:space="0" w:color="auto"/>
              <w:right w:val="single" w:sz="4" w:space="0" w:color="auto"/>
            </w:tcBorders>
            <w:shd w:val="clear" w:color="auto" w:fill="auto"/>
            <w:noWrap/>
            <w:vAlign w:val="center"/>
            <w:hideMark/>
          </w:tcPr>
          <w:p w14:paraId="277EFDF3" w14:textId="716F4828" w:rsidR="00E85927" w:rsidRPr="00472377" w:rsidRDefault="00037E16"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 xml:space="preserve"> </w:t>
            </w:r>
          </w:p>
        </w:tc>
        <w:tc>
          <w:tcPr>
            <w:tcW w:w="810" w:type="dxa"/>
            <w:tcBorders>
              <w:top w:val="nil"/>
              <w:left w:val="nil"/>
              <w:bottom w:val="single" w:sz="4" w:space="0" w:color="auto"/>
              <w:right w:val="single" w:sz="4" w:space="0" w:color="auto"/>
            </w:tcBorders>
            <w:shd w:val="clear" w:color="auto" w:fill="auto"/>
            <w:noWrap/>
            <w:vAlign w:val="center"/>
            <w:hideMark/>
          </w:tcPr>
          <w:p w14:paraId="4DE12134" w14:textId="553022B0" w:rsidR="00E85927" w:rsidRPr="00472377" w:rsidRDefault="00037E16"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 xml:space="preserve"> </w:t>
            </w:r>
          </w:p>
        </w:tc>
        <w:tc>
          <w:tcPr>
            <w:tcW w:w="720" w:type="dxa"/>
            <w:tcBorders>
              <w:top w:val="nil"/>
              <w:left w:val="nil"/>
              <w:bottom w:val="single" w:sz="4" w:space="0" w:color="auto"/>
              <w:right w:val="single" w:sz="4" w:space="0" w:color="auto"/>
            </w:tcBorders>
            <w:shd w:val="clear" w:color="auto" w:fill="auto"/>
            <w:noWrap/>
            <w:vAlign w:val="center"/>
            <w:hideMark/>
          </w:tcPr>
          <w:p w14:paraId="50C39E22" w14:textId="32AF9307" w:rsidR="00E85927" w:rsidRPr="00472377" w:rsidRDefault="00037E16"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 xml:space="preserve"> </w:t>
            </w:r>
          </w:p>
        </w:tc>
        <w:tc>
          <w:tcPr>
            <w:tcW w:w="720" w:type="dxa"/>
            <w:tcBorders>
              <w:top w:val="nil"/>
              <w:left w:val="nil"/>
              <w:bottom w:val="single" w:sz="4" w:space="0" w:color="auto"/>
              <w:right w:val="single" w:sz="4" w:space="0" w:color="auto"/>
            </w:tcBorders>
            <w:shd w:val="clear" w:color="auto" w:fill="auto"/>
            <w:noWrap/>
            <w:vAlign w:val="center"/>
            <w:hideMark/>
          </w:tcPr>
          <w:p w14:paraId="7B965ACF" w14:textId="14A84C43" w:rsidR="00E85927" w:rsidRPr="00472377" w:rsidRDefault="00037E16"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 xml:space="preserve"> </w:t>
            </w:r>
          </w:p>
        </w:tc>
        <w:tc>
          <w:tcPr>
            <w:tcW w:w="630" w:type="dxa"/>
            <w:tcBorders>
              <w:top w:val="nil"/>
              <w:left w:val="nil"/>
              <w:bottom w:val="single" w:sz="4" w:space="0" w:color="auto"/>
              <w:right w:val="single" w:sz="4" w:space="0" w:color="auto"/>
            </w:tcBorders>
            <w:shd w:val="clear" w:color="auto" w:fill="auto"/>
            <w:noWrap/>
            <w:vAlign w:val="center"/>
            <w:hideMark/>
          </w:tcPr>
          <w:p w14:paraId="5226BCF2" w14:textId="17825C37" w:rsidR="00E85927" w:rsidRPr="00472377" w:rsidRDefault="00037E16"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 xml:space="preserve"> </w:t>
            </w:r>
          </w:p>
        </w:tc>
      </w:tr>
      <w:tr w:rsidR="00E85927" w:rsidRPr="00472377" w14:paraId="2A7D27A1" w14:textId="77777777" w:rsidTr="00494B0B">
        <w:trPr>
          <w:trHeight w:val="300"/>
        </w:trPr>
        <w:tc>
          <w:tcPr>
            <w:tcW w:w="715" w:type="dxa"/>
            <w:tcBorders>
              <w:top w:val="nil"/>
              <w:left w:val="single" w:sz="4" w:space="0" w:color="auto"/>
              <w:bottom w:val="single" w:sz="4" w:space="0" w:color="auto"/>
              <w:right w:val="single" w:sz="4" w:space="0" w:color="auto"/>
            </w:tcBorders>
            <w:shd w:val="clear" w:color="000000" w:fill="C0C0C0"/>
            <w:noWrap/>
            <w:vAlign w:val="center"/>
            <w:hideMark/>
          </w:tcPr>
          <w:p w14:paraId="24D81387" w14:textId="77777777" w:rsidR="00E85927" w:rsidRPr="00472377" w:rsidRDefault="00E85927" w:rsidP="00EC219C">
            <w:pPr>
              <w:spacing w:after="0" w:line="480" w:lineRule="auto"/>
              <w:jc w:val="both"/>
              <w:rPr>
                <w:rFonts w:ascii="Times New Roman" w:eastAsia="Times New Roman" w:hAnsi="Times New Roman" w:cs="Times New Roman"/>
                <w:b/>
                <w:bCs/>
                <w:color w:val="000000"/>
                <w:sz w:val="24"/>
                <w:szCs w:val="24"/>
              </w:rPr>
            </w:pPr>
            <w:r w:rsidRPr="00472377">
              <w:rPr>
                <w:rFonts w:ascii="Times New Roman" w:eastAsia="Times New Roman" w:hAnsi="Times New Roman" w:cs="Times New Roman"/>
                <w:b/>
                <w:bCs/>
                <w:color w:val="000000"/>
                <w:sz w:val="24"/>
                <w:szCs w:val="24"/>
              </w:rPr>
              <w:t>POE</w:t>
            </w:r>
          </w:p>
        </w:tc>
        <w:tc>
          <w:tcPr>
            <w:tcW w:w="900" w:type="dxa"/>
            <w:tcBorders>
              <w:top w:val="nil"/>
              <w:left w:val="nil"/>
              <w:bottom w:val="single" w:sz="4" w:space="0" w:color="auto"/>
              <w:right w:val="single" w:sz="4" w:space="0" w:color="auto"/>
            </w:tcBorders>
            <w:shd w:val="clear" w:color="000000" w:fill="CCFFCC"/>
            <w:noWrap/>
            <w:vAlign w:val="center"/>
            <w:hideMark/>
          </w:tcPr>
          <w:p w14:paraId="1071E183" w14:textId="77777777" w:rsidR="00E85927" w:rsidRPr="00472377" w:rsidRDefault="00E85927"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0.885</w:t>
            </w:r>
          </w:p>
        </w:tc>
        <w:tc>
          <w:tcPr>
            <w:tcW w:w="810" w:type="dxa"/>
            <w:tcBorders>
              <w:top w:val="nil"/>
              <w:left w:val="nil"/>
              <w:bottom w:val="single" w:sz="4" w:space="0" w:color="auto"/>
              <w:right w:val="single" w:sz="4" w:space="0" w:color="auto"/>
            </w:tcBorders>
            <w:shd w:val="clear" w:color="000000" w:fill="CCFFCC"/>
            <w:noWrap/>
            <w:vAlign w:val="center"/>
            <w:hideMark/>
          </w:tcPr>
          <w:p w14:paraId="7BE50C4B" w14:textId="77777777" w:rsidR="00E85927" w:rsidRPr="00472377" w:rsidRDefault="00E85927"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0.900</w:t>
            </w:r>
          </w:p>
        </w:tc>
        <w:tc>
          <w:tcPr>
            <w:tcW w:w="720" w:type="dxa"/>
            <w:tcBorders>
              <w:top w:val="nil"/>
              <w:left w:val="nil"/>
              <w:bottom w:val="single" w:sz="4" w:space="0" w:color="auto"/>
              <w:right w:val="single" w:sz="4" w:space="0" w:color="auto"/>
            </w:tcBorders>
            <w:shd w:val="clear" w:color="000000" w:fill="CCFFCC"/>
            <w:noWrap/>
            <w:vAlign w:val="center"/>
            <w:hideMark/>
          </w:tcPr>
          <w:p w14:paraId="1D1591CF" w14:textId="77777777" w:rsidR="00E85927" w:rsidRPr="00472377" w:rsidRDefault="00E85927"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0.902</w:t>
            </w:r>
          </w:p>
        </w:tc>
        <w:tc>
          <w:tcPr>
            <w:tcW w:w="810" w:type="dxa"/>
            <w:tcBorders>
              <w:top w:val="nil"/>
              <w:left w:val="nil"/>
              <w:bottom w:val="single" w:sz="4" w:space="0" w:color="auto"/>
              <w:right w:val="single" w:sz="4" w:space="0" w:color="auto"/>
            </w:tcBorders>
            <w:shd w:val="clear" w:color="auto" w:fill="FFFF00"/>
            <w:noWrap/>
            <w:vAlign w:val="center"/>
            <w:hideMark/>
          </w:tcPr>
          <w:p w14:paraId="5F876FB7" w14:textId="77777777" w:rsidR="00E85927" w:rsidRPr="00472377" w:rsidRDefault="00E85927"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0.921</w:t>
            </w:r>
          </w:p>
        </w:tc>
        <w:tc>
          <w:tcPr>
            <w:tcW w:w="810" w:type="dxa"/>
            <w:tcBorders>
              <w:top w:val="nil"/>
              <w:left w:val="nil"/>
              <w:bottom w:val="single" w:sz="4" w:space="0" w:color="auto"/>
              <w:right w:val="single" w:sz="4" w:space="0" w:color="auto"/>
            </w:tcBorders>
            <w:shd w:val="clear" w:color="000000" w:fill="CCFFCC"/>
            <w:noWrap/>
            <w:vAlign w:val="center"/>
            <w:hideMark/>
          </w:tcPr>
          <w:p w14:paraId="69D59E30" w14:textId="7F187475" w:rsidR="00E85927" w:rsidRPr="00472377" w:rsidRDefault="00037E16"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 xml:space="preserve"> </w:t>
            </w:r>
          </w:p>
        </w:tc>
        <w:tc>
          <w:tcPr>
            <w:tcW w:w="720" w:type="dxa"/>
            <w:tcBorders>
              <w:top w:val="nil"/>
              <w:left w:val="nil"/>
              <w:bottom w:val="single" w:sz="4" w:space="0" w:color="auto"/>
              <w:right w:val="single" w:sz="4" w:space="0" w:color="auto"/>
            </w:tcBorders>
            <w:shd w:val="clear" w:color="000000" w:fill="CCFFCC"/>
            <w:noWrap/>
            <w:vAlign w:val="center"/>
            <w:hideMark/>
          </w:tcPr>
          <w:p w14:paraId="4322880E" w14:textId="68389B78" w:rsidR="00E85927" w:rsidRPr="00472377" w:rsidRDefault="00037E16"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 xml:space="preserve"> </w:t>
            </w:r>
          </w:p>
        </w:tc>
        <w:tc>
          <w:tcPr>
            <w:tcW w:w="720" w:type="dxa"/>
            <w:tcBorders>
              <w:top w:val="nil"/>
              <w:left w:val="nil"/>
              <w:bottom w:val="single" w:sz="4" w:space="0" w:color="auto"/>
              <w:right w:val="single" w:sz="4" w:space="0" w:color="auto"/>
            </w:tcBorders>
            <w:shd w:val="clear" w:color="000000" w:fill="CCFFCC"/>
            <w:noWrap/>
            <w:vAlign w:val="center"/>
            <w:hideMark/>
          </w:tcPr>
          <w:p w14:paraId="1ECA5B27" w14:textId="5EB14B3E" w:rsidR="00E85927" w:rsidRPr="00472377" w:rsidRDefault="00037E16"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 xml:space="preserve"> </w:t>
            </w:r>
          </w:p>
        </w:tc>
        <w:tc>
          <w:tcPr>
            <w:tcW w:w="630" w:type="dxa"/>
            <w:tcBorders>
              <w:top w:val="nil"/>
              <w:left w:val="nil"/>
              <w:bottom w:val="single" w:sz="4" w:space="0" w:color="auto"/>
              <w:right w:val="single" w:sz="4" w:space="0" w:color="auto"/>
            </w:tcBorders>
            <w:shd w:val="clear" w:color="000000" w:fill="CCFFCC"/>
            <w:noWrap/>
            <w:vAlign w:val="center"/>
            <w:hideMark/>
          </w:tcPr>
          <w:p w14:paraId="5417A761" w14:textId="52A08501" w:rsidR="00E85927" w:rsidRPr="00472377" w:rsidRDefault="00037E16"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 xml:space="preserve"> </w:t>
            </w:r>
          </w:p>
        </w:tc>
      </w:tr>
      <w:tr w:rsidR="00E85927" w:rsidRPr="00472377" w14:paraId="5D909C35" w14:textId="77777777" w:rsidTr="00494B0B">
        <w:trPr>
          <w:trHeight w:val="300"/>
        </w:trPr>
        <w:tc>
          <w:tcPr>
            <w:tcW w:w="715" w:type="dxa"/>
            <w:tcBorders>
              <w:top w:val="nil"/>
              <w:left w:val="single" w:sz="4" w:space="0" w:color="auto"/>
              <w:bottom w:val="single" w:sz="4" w:space="0" w:color="auto"/>
              <w:right w:val="single" w:sz="4" w:space="0" w:color="auto"/>
            </w:tcBorders>
            <w:shd w:val="clear" w:color="000000" w:fill="C0C0C0"/>
            <w:noWrap/>
            <w:vAlign w:val="center"/>
            <w:hideMark/>
          </w:tcPr>
          <w:p w14:paraId="1E661AD7" w14:textId="77777777" w:rsidR="00E85927" w:rsidRPr="00472377" w:rsidRDefault="00E85927" w:rsidP="00EC219C">
            <w:pPr>
              <w:spacing w:after="0" w:line="480" w:lineRule="auto"/>
              <w:jc w:val="both"/>
              <w:rPr>
                <w:rFonts w:ascii="Times New Roman" w:eastAsia="Times New Roman" w:hAnsi="Times New Roman" w:cs="Times New Roman"/>
                <w:b/>
                <w:bCs/>
                <w:color w:val="000000"/>
                <w:sz w:val="24"/>
                <w:szCs w:val="24"/>
              </w:rPr>
            </w:pPr>
            <w:r w:rsidRPr="00472377">
              <w:rPr>
                <w:rFonts w:ascii="Times New Roman" w:eastAsia="Times New Roman" w:hAnsi="Times New Roman" w:cs="Times New Roman"/>
                <w:b/>
                <w:bCs/>
                <w:color w:val="000000"/>
                <w:sz w:val="24"/>
                <w:szCs w:val="24"/>
              </w:rPr>
              <w:t>SAT</w:t>
            </w:r>
          </w:p>
        </w:tc>
        <w:tc>
          <w:tcPr>
            <w:tcW w:w="900" w:type="dxa"/>
            <w:tcBorders>
              <w:top w:val="nil"/>
              <w:left w:val="nil"/>
              <w:bottom w:val="single" w:sz="4" w:space="0" w:color="auto"/>
              <w:right w:val="single" w:sz="4" w:space="0" w:color="auto"/>
            </w:tcBorders>
            <w:shd w:val="clear" w:color="auto" w:fill="auto"/>
            <w:noWrap/>
            <w:vAlign w:val="center"/>
            <w:hideMark/>
          </w:tcPr>
          <w:p w14:paraId="4E206B4B" w14:textId="77777777" w:rsidR="00E85927" w:rsidRPr="00472377" w:rsidRDefault="00E85927"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0.925</w:t>
            </w:r>
          </w:p>
        </w:tc>
        <w:tc>
          <w:tcPr>
            <w:tcW w:w="810" w:type="dxa"/>
            <w:tcBorders>
              <w:top w:val="nil"/>
              <w:left w:val="nil"/>
              <w:bottom w:val="single" w:sz="4" w:space="0" w:color="auto"/>
              <w:right w:val="single" w:sz="4" w:space="0" w:color="auto"/>
            </w:tcBorders>
            <w:shd w:val="clear" w:color="auto" w:fill="auto"/>
            <w:noWrap/>
            <w:vAlign w:val="center"/>
            <w:hideMark/>
          </w:tcPr>
          <w:p w14:paraId="4CC0F722" w14:textId="77777777" w:rsidR="00E85927" w:rsidRPr="00472377" w:rsidRDefault="00E85927"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0.845</w:t>
            </w:r>
          </w:p>
        </w:tc>
        <w:tc>
          <w:tcPr>
            <w:tcW w:w="720" w:type="dxa"/>
            <w:tcBorders>
              <w:top w:val="nil"/>
              <w:left w:val="nil"/>
              <w:bottom w:val="single" w:sz="4" w:space="0" w:color="auto"/>
              <w:right w:val="single" w:sz="4" w:space="0" w:color="auto"/>
            </w:tcBorders>
            <w:shd w:val="clear" w:color="auto" w:fill="auto"/>
            <w:noWrap/>
            <w:vAlign w:val="center"/>
            <w:hideMark/>
          </w:tcPr>
          <w:p w14:paraId="21D5B9DB" w14:textId="77777777" w:rsidR="00E85927" w:rsidRPr="00472377" w:rsidRDefault="00E85927"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0.918</w:t>
            </w:r>
          </w:p>
        </w:tc>
        <w:tc>
          <w:tcPr>
            <w:tcW w:w="810" w:type="dxa"/>
            <w:tcBorders>
              <w:top w:val="nil"/>
              <w:left w:val="nil"/>
              <w:bottom w:val="single" w:sz="4" w:space="0" w:color="auto"/>
              <w:right w:val="single" w:sz="4" w:space="0" w:color="auto"/>
            </w:tcBorders>
            <w:shd w:val="clear" w:color="auto" w:fill="auto"/>
            <w:noWrap/>
            <w:vAlign w:val="center"/>
            <w:hideMark/>
          </w:tcPr>
          <w:p w14:paraId="1F47CC9E" w14:textId="77777777" w:rsidR="00E85927" w:rsidRPr="00472377" w:rsidRDefault="00E85927"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0.866</w:t>
            </w:r>
          </w:p>
        </w:tc>
        <w:tc>
          <w:tcPr>
            <w:tcW w:w="810" w:type="dxa"/>
            <w:tcBorders>
              <w:top w:val="nil"/>
              <w:left w:val="nil"/>
              <w:bottom w:val="single" w:sz="4" w:space="0" w:color="auto"/>
              <w:right w:val="single" w:sz="4" w:space="0" w:color="auto"/>
            </w:tcBorders>
            <w:shd w:val="clear" w:color="auto" w:fill="FFFF00"/>
            <w:noWrap/>
            <w:vAlign w:val="center"/>
            <w:hideMark/>
          </w:tcPr>
          <w:p w14:paraId="20819CDF" w14:textId="77777777" w:rsidR="00E85927" w:rsidRPr="00472377" w:rsidRDefault="00E85927"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0.928</w:t>
            </w:r>
          </w:p>
        </w:tc>
        <w:tc>
          <w:tcPr>
            <w:tcW w:w="720" w:type="dxa"/>
            <w:tcBorders>
              <w:top w:val="nil"/>
              <w:left w:val="nil"/>
              <w:bottom w:val="single" w:sz="4" w:space="0" w:color="auto"/>
              <w:right w:val="single" w:sz="4" w:space="0" w:color="auto"/>
            </w:tcBorders>
            <w:shd w:val="clear" w:color="auto" w:fill="auto"/>
            <w:noWrap/>
            <w:vAlign w:val="center"/>
            <w:hideMark/>
          </w:tcPr>
          <w:p w14:paraId="276BD7D4" w14:textId="731B5E63" w:rsidR="00E85927" w:rsidRPr="00472377" w:rsidRDefault="00037E16"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 xml:space="preserve"> </w:t>
            </w:r>
          </w:p>
        </w:tc>
        <w:tc>
          <w:tcPr>
            <w:tcW w:w="720" w:type="dxa"/>
            <w:tcBorders>
              <w:top w:val="nil"/>
              <w:left w:val="nil"/>
              <w:bottom w:val="single" w:sz="4" w:space="0" w:color="auto"/>
              <w:right w:val="single" w:sz="4" w:space="0" w:color="auto"/>
            </w:tcBorders>
            <w:shd w:val="clear" w:color="auto" w:fill="auto"/>
            <w:noWrap/>
            <w:vAlign w:val="center"/>
            <w:hideMark/>
          </w:tcPr>
          <w:p w14:paraId="6F43980F" w14:textId="7C00F2CC" w:rsidR="00E85927" w:rsidRPr="00472377" w:rsidRDefault="00037E16"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 xml:space="preserve"> </w:t>
            </w:r>
          </w:p>
        </w:tc>
        <w:tc>
          <w:tcPr>
            <w:tcW w:w="630" w:type="dxa"/>
            <w:tcBorders>
              <w:top w:val="nil"/>
              <w:left w:val="nil"/>
              <w:bottom w:val="single" w:sz="4" w:space="0" w:color="auto"/>
              <w:right w:val="single" w:sz="4" w:space="0" w:color="auto"/>
            </w:tcBorders>
            <w:shd w:val="clear" w:color="auto" w:fill="auto"/>
            <w:noWrap/>
            <w:vAlign w:val="center"/>
            <w:hideMark/>
          </w:tcPr>
          <w:p w14:paraId="0F2D728F" w14:textId="4B6F7F9C" w:rsidR="00E85927" w:rsidRPr="00472377" w:rsidRDefault="00037E16"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 xml:space="preserve"> </w:t>
            </w:r>
          </w:p>
        </w:tc>
      </w:tr>
      <w:tr w:rsidR="00E85927" w:rsidRPr="00472377" w14:paraId="6EA9EA85" w14:textId="77777777" w:rsidTr="00494B0B">
        <w:trPr>
          <w:trHeight w:val="300"/>
        </w:trPr>
        <w:tc>
          <w:tcPr>
            <w:tcW w:w="715" w:type="dxa"/>
            <w:tcBorders>
              <w:top w:val="nil"/>
              <w:left w:val="single" w:sz="4" w:space="0" w:color="auto"/>
              <w:bottom w:val="single" w:sz="4" w:space="0" w:color="auto"/>
              <w:right w:val="single" w:sz="4" w:space="0" w:color="auto"/>
            </w:tcBorders>
            <w:shd w:val="clear" w:color="000000" w:fill="C0C0C0"/>
            <w:noWrap/>
            <w:vAlign w:val="center"/>
            <w:hideMark/>
          </w:tcPr>
          <w:p w14:paraId="0FC5894E" w14:textId="77777777" w:rsidR="00E85927" w:rsidRPr="00472377" w:rsidRDefault="00E85927" w:rsidP="00EC219C">
            <w:pPr>
              <w:spacing w:after="0" w:line="480" w:lineRule="auto"/>
              <w:jc w:val="both"/>
              <w:rPr>
                <w:rFonts w:ascii="Times New Roman" w:eastAsia="Times New Roman" w:hAnsi="Times New Roman" w:cs="Times New Roman"/>
                <w:b/>
                <w:bCs/>
                <w:color w:val="000000"/>
                <w:sz w:val="24"/>
                <w:szCs w:val="24"/>
              </w:rPr>
            </w:pPr>
            <w:r w:rsidRPr="00472377">
              <w:rPr>
                <w:rFonts w:ascii="Times New Roman" w:eastAsia="Times New Roman" w:hAnsi="Times New Roman" w:cs="Times New Roman"/>
                <w:b/>
                <w:bCs/>
                <w:color w:val="000000"/>
                <w:sz w:val="24"/>
                <w:szCs w:val="24"/>
              </w:rPr>
              <w:t>SE</w:t>
            </w:r>
          </w:p>
        </w:tc>
        <w:tc>
          <w:tcPr>
            <w:tcW w:w="900" w:type="dxa"/>
            <w:tcBorders>
              <w:top w:val="nil"/>
              <w:left w:val="nil"/>
              <w:bottom w:val="single" w:sz="4" w:space="0" w:color="auto"/>
              <w:right w:val="single" w:sz="4" w:space="0" w:color="auto"/>
            </w:tcBorders>
            <w:shd w:val="clear" w:color="000000" w:fill="CCFFCC"/>
            <w:noWrap/>
            <w:vAlign w:val="center"/>
            <w:hideMark/>
          </w:tcPr>
          <w:p w14:paraId="283125F7" w14:textId="77777777" w:rsidR="00E85927" w:rsidRPr="00472377" w:rsidRDefault="00E85927"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0.912</w:t>
            </w:r>
          </w:p>
        </w:tc>
        <w:tc>
          <w:tcPr>
            <w:tcW w:w="810" w:type="dxa"/>
            <w:tcBorders>
              <w:top w:val="nil"/>
              <w:left w:val="nil"/>
              <w:bottom w:val="single" w:sz="4" w:space="0" w:color="auto"/>
              <w:right w:val="single" w:sz="4" w:space="0" w:color="auto"/>
            </w:tcBorders>
            <w:shd w:val="clear" w:color="000000" w:fill="CCFFCC"/>
            <w:noWrap/>
            <w:vAlign w:val="center"/>
            <w:hideMark/>
          </w:tcPr>
          <w:p w14:paraId="008A4A27" w14:textId="77777777" w:rsidR="00E85927" w:rsidRPr="00472377" w:rsidRDefault="00E85927"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0.911</w:t>
            </w:r>
          </w:p>
        </w:tc>
        <w:tc>
          <w:tcPr>
            <w:tcW w:w="720" w:type="dxa"/>
            <w:tcBorders>
              <w:top w:val="nil"/>
              <w:left w:val="nil"/>
              <w:bottom w:val="single" w:sz="4" w:space="0" w:color="auto"/>
              <w:right w:val="single" w:sz="4" w:space="0" w:color="auto"/>
            </w:tcBorders>
            <w:shd w:val="clear" w:color="000000" w:fill="CCFFCC"/>
            <w:noWrap/>
            <w:vAlign w:val="center"/>
            <w:hideMark/>
          </w:tcPr>
          <w:p w14:paraId="544B7057" w14:textId="77777777" w:rsidR="00E85927" w:rsidRPr="00472377" w:rsidRDefault="00E85927"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0.898</w:t>
            </w:r>
          </w:p>
        </w:tc>
        <w:tc>
          <w:tcPr>
            <w:tcW w:w="810" w:type="dxa"/>
            <w:tcBorders>
              <w:top w:val="nil"/>
              <w:left w:val="nil"/>
              <w:bottom w:val="single" w:sz="4" w:space="0" w:color="auto"/>
              <w:right w:val="single" w:sz="4" w:space="0" w:color="auto"/>
            </w:tcBorders>
            <w:shd w:val="clear" w:color="000000" w:fill="CCFFCC"/>
            <w:noWrap/>
            <w:vAlign w:val="center"/>
            <w:hideMark/>
          </w:tcPr>
          <w:p w14:paraId="6D219FF5" w14:textId="77777777" w:rsidR="00E85927" w:rsidRPr="00472377" w:rsidRDefault="00E85927"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0.887</w:t>
            </w:r>
          </w:p>
        </w:tc>
        <w:tc>
          <w:tcPr>
            <w:tcW w:w="810" w:type="dxa"/>
            <w:tcBorders>
              <w:top w:val="nil"/>
              <w:left w:val="nil"/>
              <w:bottom w:val="single" w:sz="4" w:space="0" w:color="auto"/>
              <w:right w:val="single" w:sz="4" w:space="0" w:color="auto"/>
            </w:tcBorders>
            <w:shd w:val="clear" w:color="000000" w:fill="CCFFCC"/>
            <w:noWrap/>
            <w:vAlign w:val="center"/>
            <w:hideMark/>
          </w:tcPr>
          <w:p w14:paraId="3E0263F4" w14:textId="77777777" w:rsidR="00E85927" w:rsidRPr="00472377" w:rsidRDefault="00E85927"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0.915</w:t>
            </w:r>
          </w:p>
        </w:tc>
        <w:tc>
          <w:tcPr>
            <w:tcW w:w="720" w:type="dxa"/>
            <w:tcBorders>
              <w:top w:val="nil"/>
              <w:left w:val="nil"/>
              <w:bottom w:val="single" w:sz="4" w:space="0" w:color="auto"/>
              <w:right w:val="single" w:sz="4" w:space="0" w:color="auto"/>
            </w:tcBorders>
            <w:shd w:val="clear" w:color="auto" w:fill="FFFF00"/>
            <w:noWrap/>
            <w:vAlign w:val="center"/>
            <w:hideMark/>
          </w:tcPr>
          <w:p w14:paraId="7CC15B7B" w14:textId="77777777" w:rsidR="00E85927" w:rsidRPr="00472377" w:rsidRDefault="00E85927"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0.910</w:t>
            </w:r>
          </w:p>
        </w:tc>
        <w:tc>
          <w:tcPr>
            <w:tcW w:w="720" w:type="dxa"/>
            <w:tcBorders>
              <w:top w:val="nil"/>
              <w:left w:val="nil"/>
              <w:bottom w:val="single" w:sz="4" w:space="0" w:color="auto"/>
              <w:right w:val="single" w:sz="4" w:space="0" w:color="auto"/>
            </w:tcBorders>
            <w:shd w:val="clear" w:color="000000" w:fill="CCFFCC"/>
            <w:noWrap/>
            <w:vAlign w:val="center"/>
            <w:hideMark/>
          </w:tcPr>
          <w:p w14:paraId="20DF87B4" w14:textId="0F7F551F" w:rsidR="00E85927" w:rsidRPr="00472377" w:rsidRDefault="00037E16"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 xml:space="preserve"> </w:t>
            </w:r>
          </w:p>
        </w:tc>
        <w:tc>
          <w:tcPr>
            <w:tcW w:w="630" w:type="dxa"/>
            <w:tcBorders>
              <w:top w:val="nil"/>
              <w:left w:val="nil"/>
              <w:bottom w:val="single" w:sz="4" w:space="0" w:color="auto"/>
              <w:right w:val="single" w:sz="4" w:space="0" w:color="auto"/>
            </w:tcBorders>
            <w:shd w:val="clear" w:color="000000" w:fill="CCFFCC"/>
            <w:noWrap/>
            <w:vAlign w:val="center"/>
            <w:hideMark/>
          </w:tcPr>
          <w:p w14:paraId="3A65CE58" w14:textId="22F14AC0" w:rsidR="00E85927" w:rsidRPr="00472377" w:rsidRDefault="00037E16"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 xml:space="preserve"> </w:t>
            </w:r>
          </w:p>
        </w:tc>
      </w:tr>
      <w:tr w:rsidR="00E85927" w:rsidRPr="00472377" w14:paraId="5D27A9B6" w14:textId="77777777" w:rsidTr="00494B0B">
        <w:trPr>
          <w:trHeight w:val="300"/>
        </w:trPr>
        <w:tc>
          <w:tcPr>
            <w:tcW w:w="715" w:type="dxa"/>
            <w:tcBorders>
              <w:top w:val="nil"/>
              <w:left w:val="single" w:sz="4" w:space="0" w:color="auto"/>
              <w:bottom w:val="single" w:sz="4" w:space="0" w:color="auto"/>
              <w:right w:val="single" w:sz="4" w:space="0" w:color="auto"/>
            </w:tcBorders>
            <w:shd w:val="clear" w:color="000000" w:fill="C0C0C0"/>
            <w:noWrap/>
            <w:vAlign w:val="center"/>
            <w:hideMark/>
          </w:tcPr>
          <w:p w14:paraId="0796E762" w14:textId="77777777" w:rsidR="00E85927" w:rsidRPr="00472377" w:rsidRDefault="00E85927" w:rsidP="00EC219C">
            <w:pPr>
              <w:spacing w:after="0" w:line="480" w:lineRule="auto"/>
              <w:jc w:val="both"/>
              <w:rPr>
                <w:rFonts w:ascii="Times New Roman" w:eastAsia="Times New Roman" w:hAnsi="Times New Roman" w:cs="Times New Roman"/>
                <w:b/>
                <w:bCs/>
                <w:color w:val="000000"/>
                <w:sz w:val="24"/>
                <w:szCs w:val="24"/>
              </w:rPr>
            </w:pPr>
            <w:r w:rsidRPr="00472377">
              <w:rPr>
                <w:rFonts w:ascii="Times New Roman" w:eastAsia="Times New Roman" w:hAnsi="Times New Roman" w:cs="Times New Roman"/>
                <w:b/>
                <w:bCs/>
                <w:color w:val="000000"/>
                <w:sz w:val="24"/>
                <w:szCs w:val="24"/>
              </w:rPr>
              <w:t>SI</w:t>
            </w:r>
          </w:p>
        </w:tc>
        <w:tc>
          <w:tcPr>
            <w:tcW w:w="900" w:type="dxa"/>
            <w:tcBorders>
              <w:top w:val="nil"/>
              <w:left w:val="nil"/>
              <w:bottom w:val="single" w:sz="4" w:space="0" w:color="auto"/>
              <w:right w:val="single" w:sz="4" w:space="0" w:color="auto"/>
            </w:tcBorders>
            <w:shd w:val="clear" w:color="auto" w:fill="auto"/>
            <w:noWrap/>
            <w:vAlign w:val="center"/>
            <w:hideMark/>
          </w:tcPr>
          <w:p w14:paraId="43373FD7" w14:textId="77777777" w:rsidR="00E85927" w:rsidRPr="00472377" w:rsidRDefault="00E85927"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0.898</w:t>
            </w:r>
          </w:p>
        </w:tc>
        <w:tc>
          <w:tcPr>
            <w:tcW w:w="810" w:type="dxa"/>
            <w:tcBorders>
              <w:top w:val="nil"/>
              <w:left w:val="nil"/>
              <w:bottom w:val="single" w:sz="4" w:space="0" w:color="auto"/>
              <w:right w:val="single" w:sz="4" w:space="0" w:color="auto"/>
            </w:tcBorders>
            <w:shd w:val="clear" w:color="auto" w:fill="auto"/>
            <w:noWrap/>
            <w:vAlign w:val="center"/>
            <w:hideMark/>
          </w:tcPr>
          <w:p w14:paraId="3998FF83" w14:textId="77777777" w:rsidR="00E85927" w:rsidRPr="00472377" w:rsidRDefault="00E85927"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0.889</w:t>
            </w:r>
          </w:p>
        </w:tc>
        <w:tc>
          <w:tcPr>
            <w:tcW w:w="720" w:type="dxa"/>
            <w:tcBorders>
              <w:top w:val="nil"/>
              <w:left w:val="nil"/>
              <w:bottom w:val="single" w:sz="4" w:space="0" w:color="auto"/>
              <w:right w:val="single" w:sz="4" w:space="0" w:color="auto"/>
            </w:tcBorders>
            <w:shd w:val="clear" w:color="auto" w:fill="auto"/>
            <w:noWrap/>
            <w:vAlign w:val="center"/>
            <w:hideMark/>
          </w:tcPr>
          <w:p w14:paraId="3D8F075A" w14:textId="77777777" w:rsidR="00E85927" w:rsidRPr="00472377" w:rsidRDefault="00E85927"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0.912</w:t>
            </w:r>
          </w:p>
        </w:tc>
        <w:tc>
          <w:tcPr>
            <w:tcW w:w="810" w:type="dxa"/>
            <w:tcBorders>
              <w:top w:val="nil"/>
              <w:left w:val="nil"/>
              <w:bottom w:val="single" w:sz="4" w:space="0" w:color="auto"/>
              <w:right w:val="single" w:sz="4" w:space="0" w:color="auto"/>
            </w:tcBorders>
            <w:shd w:val="clear" w:color="auto" w:fill="auto"/>
            <w:noWrap/>
            <w:vAlign w:val="center"/>
            <w:hideMark/>
          </w:tcPr>
          <w:p w14:paraId="3319DB77" w14:textId="77777777" w:rsidR="00E85927" w:rsidRPr="00472377" w:rsidRDefault="00E85927"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0.921</w:t>
            </w:r>
          </w:p>
        </w:tc>
        <w:tc>
          <w:tcPr>
            <w:tcW w:w="810" w:type="dxa"/>
            <w:tcBorders>
              <w:top w:val="nil"/>
              <w:left w:val="nil"/>
              <w:bottom w:val="single" w:sz="4" w:space="0" w:color="auto"/>
              <w:right w:val="single" w:sz="4" w:space="0" w:color="auto"/>
            </w:tcBorders>
            <w:shd w:val="clear" w:color="auto" w:fill="auto"/>
            <w:noWrap/>
            <w:vAlign w:val="center"/>
            <w:hideMark/>
          </w:tcPr>
          <w:p w14:paraId="020540EC" w14:textId="77777777" w:rsidR="00E85927" w:rsidRPr="00472377" w:rsidRDefault="00E85927"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0.881</w:t>
            </w:r>
          </w:p>
        </w:tc>
        <w:tc>
          <w:tcPr>
            <w:tcW w:w="720" w:type="dxa"/>
            <w:tcBorders>
              <w:top w:val="nil"/>
              <w:left w:val="nil"/>
              <w:bottom w:val="single" w:sz="4" w:space="0" w:color="auto"/>
              <w:right w:val="single" w:sz="4" w:space="0" w:color="auto"/>
            </w:tcBorders>
            <w:shd w:val="clear" w:color="auto" w:fill="auto"/>
            <w:noWrap/>
            <w:vAlign w:val="center"/>
            <w:hideMark/>
          </w:tcPr>
          <w:p w14:paraId="1E98454D" w14:textId="77777777" w:rsidR="00E85927" w:rsidRPr="00472377" w:rsidRDefault="00E85927"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0.909</w:t>
            </w:r>
          </w:p>
        </w:tc>
        <w:tc>
          <w:tcPr>
            <w:tcW w:w="720" w:type="dxa"/>
            <w:tcBorders>
              <w:top w:val="nil"/>
              <w:left w:val="nil"/>
              <w:bottom w:val="single" w:sz="4" w:space="0" w:color="auto"/>
              <w:right w:val="single" w:sz="4" w:space="0" w:color="auto"/>
            </w:tcBorders>
            <w:shd w:val="clear" w:color="auto" w:fill="FFFF00"/>
            <w:noWrap/>
            <w:vAlign w:val="center"/>
            <w:hideMark/>
          </w:tcPr>
          <w:p w14:paraId="52A74ADA" w14:textId="77777777" w:rsidR="00E85927" w:rsidRPr="00472377" w:rsidRDefault="00E85927"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0.948</w:t>
            </w:r>
          </w:p>
        </w:tc>
        <w:tc>
          <w:tcPr>
            <w:tcW w:w="630" w:type="dxa"/>
            <w:tcBorders>
              <w:top w:val="nil"/>
              <w:left w:val="nil"/>
              <w:bottom w:val="single" w:sz="4" w:space="0" w:color="auto"/>
              <w:right w:val="single" w:sz="4" w:space="0" w:color="auto"/>
            </w:tcBorders>
            <w:shd w:val="clear" w:color="auto" w:fill="auto"/>
            <w:noWrap/>
            <w:vAlign w:val="center"/>
            <w:hideMark/>
          </w:tcPr>
          <w:p w14:paraId="76EF80A8" w14:textId="1DCD5BFA" w:rsidR="00E85927" w:rsidRPr="00472377" w:rsidRDefault="00037E16"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 xml:space="preserve"> </w:t>
            </w:r>
          </w:p>
        </w:tc>
      </w:tr>
      <w:tr w:rsidR="00E85927" w:rsidRPr="00472377" w14:paraId="46ED0584" w14:textId="77777777" w:rsidTr="00494B0B">
        <w:trPr>
          <w:trHeight w:val="300"/>
        </w:trPr>
        <w:tc>
          <w:tcPr>
            <w:tcW w:w="715" w:type="dxa"/>
            <w:tcBorders>
              <w:top w:val="nil"/>
              <w:left w:val="single" w:sz="4" w:space="0" w:color="auto"/>
              <w:bottom w:val="single" w:sz="4" w:space="0" w:color="auto"/>
              <w:right w:val="single" w:sz="4" w:space="0" w:color="auto"/>
            </w:tcBorders>
            <w:shd w:val="clear" w:color="000000" w:fill="C0C0C0"/>
            <w:noWrap/>
            <w:vAlign w:val="center"/>
            <w:hideMark/>
          </w:tcPr>
          <w:p w14:paraId="55A68E8C" w14:textId="77777777" w:rsidR="00E85927" w:rsidRPr="00472377" w:rsidRDefault="00E85927" w:rsidP="00EC219C">
            <w:pPr>
              <w:spacing w:after="0" w:line="480" w:lineRule="auto"/>
              <w:jc w:val="both"/>
              <w:rPr>
                <w:rFonts w:ascii="Times New Roman" w:eastAsia="Times New Roman" w:hAnsi="Times New Roman" w:cs="Times New Roman"/>
                <w:b/>
                <w:bCs/>
                <w:color w:val="000000"/>
                <w:sz w:val="24"/>
                <w:szCs w:val="24"/>
              </w:rPr>
            </w:pPr>
            <w:r w:rsidRPr="00472377">
              <w:rPr>
                <w:rFonts w:ascii="Times New Roman" w:eastAsia="Times New Roman" w:hAnsi="Times New Roman" w:cs="Times New Roman"/>
                <w:b/>
                <w:bCs/>
                <w:color w:val="000000"/>
                <w:sz w:val="24"/>
                <w:szCs w:val="24"/>
              </w:rPr>
              <w:t>SQ</w:t>
            </w:r>
          </w:p>
        </w:tc>
        <w:tc>
          <w:tcPr>
            <w:tcW w:w="900" w:type="dxa"/>
            <w:tcBorders>
              <w:top w:val="nil"/>
              <w:left w:val="nil"/>
              <w:bottom w:val="single" w:sz="4" w:space="0" w:color="auto"/>
              <w:right w:val="single" w:sz="4" w:space="0" w:color="auto"/>
            </w:tcBorders>
            <w:shd w:val="clear" w:color="000000" w:fill="CCFFCC"/>
            <w:noWrap/>
            <w:vAlign w:val="center"/>
            <w:hideMark/>
          </w:tcPr>
          <w:p w14:paraId="71B76C1F" w14:textId="77777777" w:rsidR="00E85927" w:rsidRPr="00472377" w:rsidRDefault="00E85927"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0.911</w:t>
            </w:r>
          </w:p>
        </w:tc>
        <w:tc>
          <w:tcPr>
            <w:tcW w:w="810" w:type="dxa"/>
            <w:tcBorders>
              <w:top w:val="nil"/>
              <w:left w:val="nil"/>
              <w:bottom w:val="single" w:sz="4" w:space="0" w:color="auto"/>
              <w:right w:val="single" w:sz="4" w:space="0" w:color="auto"/>
            </w:tcBorders>
            <w:shd w:val="clear" w:color="000000" w:fill="CCFFCC"/>
            <w:noWrap/>
            <w:vAlign w:val="center"/>
            <w:hideMark/>
          </w:tcPr>
          <w:p w14:paraId="24BBC43E" w14:textId="77777777" w:rsidR="00E85927" w:rsidRPr="00472377" w:rsidRDefault="00E85927"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0.834</w:t>
            </w:r>
          </w:p>
        </w:tc>
        <w:tc>
          <w:tcPr>
            <w:tcW w:w="720" w:type="dxa"/>
            <w:tcBorders>
              <w:top w:val="nil"/>
              <w:left w:val="nil"/>
              <w:bottom w:val="single" w:sz="4" w:space="0" w:color="auto"/>
              <w:right w:val="single" w:sz="4" w:space="0" w:color="auto"/>
            </w:tcBorders>
            <w:shd w:val="clear" w:color="000000" w:fill="CCFFCC"/>
            <w:noWrap/>
            <w:vAlign w:val="center"/>
            <w:hideMark/>
          </w:tcPr>
          <w:p w14:paraId="5264566A" w14:textId="77777777" w:rsidR="00E85927" w:rsidRPr="00472377" w:rsidRDefault="00E85927"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0.923</w:t>
            </w:r>
          </w:p>
        </w:tc>
        <w:tc>
          <w:tcPr>
            <w:tcW w:w="810" w:type="dxa"/>
            <w:tcBorders>
              <w:top w:val="nil"/>
              <w:left w:val="nil"/>
              <w:bottom w:val="single" w:sz="4" w:space="0" w:color="auto"/>
              <w:right w:val="single" w:sz="4" w:space="0" w:color="auto"/>
            </w:tcBorders>
            <w:shd w:val="clear" w:color="000000" w:fill="CCFFCC"/>
            <w:noWrap/>
            <w:vAlign w:val="center"/>
            <w:hideMark/>
          </w:tcPr>
          <w:p w14:paraId="6E53FCD1" w14:textId="77777777" w:rsidR="00E85927" w:rsidRPr="00472377" w:rsidRDefault="00E85927"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0.906</w:t>
            </w:r>
          </w:p>
        </w:tc>
        <w:tc>
          <w:tcPr>
            <w:tcW w:w="810" w:type="dxa"/>
            <w:tcBorders>
              <w:top w:val="nil"/>
              <w:left w:val="nil"/>
              <w:bottom w:val="single" w:sz="4" w:space="0" w:color="auto"/>
              <w:right w:val="single" w:sz="4" w:space="0" w:color="auto"/>
            </w:tcBorders>
            <w:shd w:val="clear" w:color="000000" w:fill="CCFFCC"/>
            <w:noWrap/>
            <w:vAlign w:val="center"/>
            <w:hideMark/>
          </w:tcPr>
          <w:p w14:paraId="2716D5BD" w14:textId="77777777" w:rsidR="00E85927" w:rsidRPr="00472377" w:rsidRDefault="00E85927"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0.915</w:t>
            </w:r>
          </w:p>
        </w:tc>
        <w:tc>
          <w:tcPr>
            <w:tcW w:w="720" w:type="dxa"/>
            <w:tcBorders>
              <w:top w:val="nil"/>
              <w:left w:val="nil"/>
              <w:bottom w:val="single" w:sz="4" w:space="0" w:color="auto"/>
              <w:right w:val="single" w:sz="4" w:space="0" w:color="auto"/>
            </w:tcBorders>
            <w:shd w:val="clear" w:color="000000" w:fill="CCFFCC"/>
            <w:noWrap/>
            <w:vAlign w:val="center"/>
            <w:hideMark/>
          </w:tcPr>
          <w:p w14:paraId="32127839" w14:textId="77777777" w:rsidR="00E85927" w:rsidRPr="00472377" w:rsidRDefault="00E85927"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0.906</w:t>
            </w:r>
          </w:p>
        </w:tc>
        <w:tc>
          <w:tcPr>
            <w:tcW w:w="720" w:type="dxa"/>
            <w:tcBorders>
              <w:top w:val="nil"/>
              <w:left w:val="nil"/>
              <w:bottom w:val="single" w:sz="4" w:space="0" w:color="auto"/>
              <w:right w:val="single" w:sz="4" w:space="0" w:color="auto"/>
            </w:tcBorders>
            <w:shd w:val="clear" w:color="000000" w:fill="CCFFCC"/>
            <w:noWrap/>
            <w:vAlign w:val="center"/>
            <w:hideMark/>
          </w:tcPr>
          <w:p w14:paraId="099ADDE7" w14:textId="77777777" w:rsidR="00E85927" w:rsidRPr="00472377" w:rsidRDefault="00E85927"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0.899</w:t>
            </w:r>
          </w:p>
        </w:tc>
        <w:tc>
          <w:tcPr>
            <w:tcW w:w="630" w:type="dxa"/>
            <w:tcBorders>
              <w:top w:val="nil"/>
              <w:left w:val="nil"/>
              <w:bottom w:val="single" w:sz="4" w:space="0" w:color="auto"/>
              <w:right w:val="single" w:sz="4" w:space="0" w:color="auto"/>
            </w:tcBorders>
            <w:shd w:val="clear" w:color="auto" w:fill="FFFF00"/>
            <w:noWrap/>
            <w:vAlign w:val="center"/>
            <w:hideMark/>
          </w:tcPr>
          <w:p w14:paraId="153FAD6E" w14:textId="77777777" w:rsidR="00E85927" w:rsidRPr="00472377" w:rsidRDefault="00E85927"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0.920</w:t>
            </w:r>
          </w:p>
        </w:tc>
      </w:tr>
    </w:tbl>
    <w:p w14:paraId="0DF96768" w14:textId="77777777" w:rsidR="00E85927" w:rsidRPr="00472377" w:rsidRDefault="00E85927" w:rsidP="00EC219C">
      <w:pPr>
        <w:autoSpaceDE w:val="0"/>
        <w:autoSpaceDN w:val="0"/>
        <w:adjustRightInd w:val="0"/>
        <w:spacing w:after="0" w:line="480" w:lineRule="auto"/>
        <w:jc w:val="both"/>
        <w:rPr>
          <w:rFonts w:ascii="Times New Roman" w:hAnsi="Times New Roman" w:cs="Times New Roman"/>
          <w:b/>
          <w:bCs/>
          <w:sz w:val="24"/>
          <w:szCs w:val="24"/>
        </w:rPr>
      </w:pPr>
    </w:p>
    <w:p w14:paraId="65D3FB21" w14:textId="5494483B" w:rsidR="00B93AB7" w:rsidRPr="00472377" w:rsidRDefault="00B93AB7" w:rsidP="00EC219C">
      <w:pPr>
        <w:jc w:val="both"/>
        <w:rPr>
          <w:rFonts w:ascii="Times New Roman" w:hAnsi="Times New Roman" w:cs="Times New Roman"/>
          <w:sz w:val="24"/>
          <w:szCs w:val="24"/>
        </w:rPr>
      </w:pPr>
      <w:r w:rsidRPr="00472377">
        <w:rPr>
          <w:rFonts w:ascii="Times New Roman" w:hAnsi="Times New Roman" w:cs="Times New Roman"/>
          <w:sz w:val="24"/>
          <w:szCs w:val="24"/>
        </w:rPr>
        <w:br w:type="page"/>
      </w:r>
    </w:p>
    <w:p w14:paraId="0F345911" w14:textId="73F26C44" w:rsidR="00700059" w:rsidRPr="00472377" w:rsidRDefault="00700059" w:rsidP="00EC219C">
      <w:pPr>
        <w:autoSpaceDE w:val="0"/>
        <w:autoSpaceDN w:val="0"/>
        <w:adjustRightInd w:val="0"/>
        <w:spacing w:after="0" w:line="480" w:lineRule="auto"/>
        <w:jc w:val="both"/>
        <w:rPr>
          <w:rFonts w:ascii="Times New Roman" w:hAnsi="Times New Roman" w:cs="Times New Roman"/>
          <w:sz w:val="24"/>
          <w:szCs w:val="24"/>
        </w:rPr>
      </w:pPr>
      <w:r w:rsidRPr="00472377">
        <w:rPr>
          <w:rFonts w:ascii="Times New Roman" w:hAnsi="Times New Roman" w:cs="Times New Roman"/>
          <w:sz w:val="24"/>
          <w:szCs w:val="24"/>
        </w:rPr>
        <w:t>Table 5. Outer weights.</w:t>
      </w:r>
    </w:p>
    <w:tbl>
      <w:tblPr>
        <w:tblW w:w="4820" w:type="dxa"/>
        <w:tblLook w:val="04A0" w:firstRow="1" w:lastRow="0" w:firstColumn="1" w:lastColumn="0" w:noHBand="0" w:noVBand="1"/>
      </w:tblPr>
      <w:tblGrid>
        <w:gridCol w:w="1834"/>
        <w:gridCol w:w="1568"/>
        <w:gridCol w:w="1418"/>
      </w:tblGrid>
      <w:tr w:rsidR="00700059" w:rsidRPr="00472377" w14:paraId="5841CBEB" w14:textId="77777777" w:rsidTr="00494B0B">
        <w:trPr>
          <w:trHeight w:val="300"/>
        </w:trPr>
        <w:tc>
          <w:tcPr>
            <w:tcW w:w="18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49A3A3" w14:textId="6A4E5072" w:rsidR="00700059" w:rsidRPr="00472377" w:rsidRDefault="00037E16" w:rsidP="00EC219C">
            <w:pPr>
              <w:spacing w:after="0" w:line="480" w:lineRule="auto"/>
              <w:jc w:val="both"/>
              <w:rPr>
                <w:rFonts w:ascii="Times New Roman" w:eastAsia="Times New Roman" w:hAnsi="Times New Roman" w:cs="Times New Roman"/>
                <w:b/>
                <w:bCs/>
                <w:color w:val="000000"/>
                <w:sz w:val="24"/>
                <w:szCs w:val="24"/>
              </w:rPr>
            </w:pPr>
            <w:r w:rsidRPr="00472377">
              <w:rPr>
                <w:rFonts w:ascii="Times New Roman" w:eastAsia="Times New Roman" w:hAnsi="Times New Roman" w:cs="Times New Roman"/>
                <w:b/>
                <w:bCs/>
                <w:color w:val="000000"/>
                <w:sz w:val="24"/>
                <w:szCs w:val="24"/>
              </w:rPr>
              <w:t xml:space="preserve"> </w:t>
            </w:r>
          </w:p>
        </w:tc>
        <w:tc>
          <w:tcPr>
            <w:tcW w:w="1568" w:type="dxa"/>
            <w:tcBorders>
              <w:top w:val="single" w:sz="4" w:space="0" w:color="auto"/>
              <w:left w:val="nil"/>
              <w:bottom w:val="single" w:sz="4" w:space="0" w:color="auto"/>
              <w:right w:val="single" w:sz="4" w:space="0" w:color="auto"/>
            </w:tcBorders>
            <w:shd w:val="clear" w:color="000000" w:fill="C0C0C0"/>
            <w:noWrap/>
            <w:vAlign w:val="center"/>
            <w:hideMark/>
          </w:tcPr>
          <w:p w14:paraId="321790D8" w14:textId="77777777" w:rsidR="00700059" w:rsidRPr="00472377" w:rsidRDefault="00700059" w:rsidP="00EC219C">
            <w:pPr>
              <w:spacing w:after="0" w:line="480" w:lineRule="auto"/>
              <w:jc w:val="both"/>
              <w:rPr>
                <w:rFonts w:ascii="Times New Roman" w:eastAsia="Times New Roman" w:hAnsi="Times New Roman" w:cs="Times New Roman"/>
                <w:b/>
                <w:bCs/>
                <w:color w:val="000000"/>
                <w:sz w:val="24"/>
                <w:szCs w:val="24"/>
              </w:rPr>
            </w:pPr>
            <w:r w:rsidRPr="00472377">
              <w:rPr>
                <w:rFonts w:ascii="Times New Roman" w:eastAsia="Times New Roman" w:hAnsi="Times New Roman" w:cs="Times New Roman"/>
                <w:b/>
                <w:bCs/>
                <w:color w:val="000000"/>
                <w:sz w:val="24"/>
                <w:szCs w:val="24"/>
              </w:rPr>
              <w:t>Outer Weights</w:t>
            </w:r>
          </w:p>
        </w:tc>
        <w:tc>
          <w:tcPr>
            <w:tcW w:w="1418" w:type="dxa"/>
            <w:tcBorders>
              <w:top w:val="single" w:sz="4" w:space="0" w:color="auto"/>
              <w:left w:val="nil"/>
              <w:bottom w:val="single" w:sz="4" w:space="0" w:color="auto"/>
              <w:right w:val="single" w:sz="4" w:space="0" w:color="auto"/>
            </w:tcBorders>
            <w:shd w:val="clear" w:color="000000" w:fill="C0C0C0"/>
            <w:noWrap/>
            <w:vAlign w:val="center"/>
            <w:hideMark/>
          </w:tcPr>
          <w:p w14:paraId="4D1C7859" w14:textId="59712251" w:rsidR="00700059" w:rsidRPr="00472377" w:rsidRDefault="00700059" w:rsidP="00EC219C">
            <w:pPr>
              <w:spacing w:after="0" w:line="480" w:lineRule="auto"/>
              <w:jc w:val="both"/>
              <w:rPr>
                <w:rFonts w:ascii="Times New Roman" w:eastAsia="Times New Roman" w:hAnsi="Times New Roman" w:cs="Times New Roman"/>
                <w:b/>
                <w:bCs/>
                <w:color w:val="000000"/>
                <w:sz w:val="24"/>
                <w:szCs w:val="24"/>
              </w:rPr>
            </w:pPr>
            <w:r w:rsidRPr="00472377">
              <w:rPr>
                <w:rFonts w:ascii="Times New Roman" w:eastAsia="Times New Roman" w:hAnsi="Times New Roman" w:cs="Times New Roman"/>
                <w:b/>
                <w:bCs/>
                <w:color w:val="000000"/>
                <w:sz w:val="24"/>
                <w:szCs w:val="24"/>
              </w:rPr>
              <w:t>P</w:t>
            </w:r>
            <w:r w:rsidR="007110C2" w:rsidRPr="00472377">
              <w:rPr>
                <w:rFonts w:ascii="Times New Roman" w:eastAsia="Times New Roman" w:hAnsi="Times New Roman" w:cs="Times New Roman"/>
                <w:b/>
                <w:bCs/>
                <w:color w:val="000000"/>
                <w:sz w:val="24"/>
                <w:szCs w:val="24"/>
              </w:rPr>
              <w:t>-</w:t>
            </w:r>
            <w:r w:rsidRPr="00472377">
              <w:rPr>
                <w:rFonts w:ascii="Times New Roman" w:eastAsia="Times New Roman" w:hAnsi="Times New Roman" w:cs="Times New Roman"/>
                <w:b/>
                <w:bCs/>
                <w:color w:val="000000"/>
                <w:sz w:val="24"/>
                <w:szCs w:val="24"/>
              </w:rPr>
              <w:t>Values</w:t>
            </w:r>
          </w:p>
        </w:tc>
      </w:tr>
      <w:tr w:rsidR="00700059" w:rsidRPr="00472377" w14:paraId="2C7F5F04" w14:textId="77777777" w:rsidTr="00494B0B">
        <w:trPr>
          <w:trHeight w:val="300"/>
        </w:trPr>
        <w:tc>
          <w:tcPr>
            <w:tcW w:w="1834" w:type="dxa"/>
            <w:tcBorders>
              <w:top w:val="nil"/>
              <w:left w:val="single" w:sz="4" w:space="0" w:color="auto"/>
              <w:bottom w:val="single" w:sz="4" w:space="0" w:color="auto"/>
              <w:right w:val="single" w:sz="4" w:space="0" w:color="auto"/>
            </w:tcBorders>
            <w:shd w:val="clear" w:color="000000" w:fill="C0C0C0"/>
            <w:noWrap/>
            <w:vAlign w:val="center"/>
            <w:hideMark/>
          </w:tcPr>
          <w:p w14:paraId="6F38CB30" w14:textId="77777777" w:rsidR="00700059" w:rsidRPr="00472377" w:rsidRDefault="00700059" w:rsidP="00EC219C">
            <w:pPr>
              <w:spacing w:after="0" w:line="480" w:lineRule="auto"/>
              <w:jc w:val="both"/>
              <w:rPr>
                <w:rFonts w:ascii="Times New Roman" w:eastAsia="Times New Roman" w:hAnsi="Times New Roman" w:cs="Times New Roman"/>
                <w:b/>
                <w:bCs/>
                <w:color w:val="000000"/>
                <w:sz w:val="24"/>
                <w:szCs w:val="24"/>
              </w:rPr>
            </w:pPr>
            <w:r w:rsidRPr="00472377">
              <w:rPr>
                <w:rFonts w:ascii="Times New Roman" w:eastAsia="Times New Roman" w:hAnsi="Times New Roman" w:cs="Times New Roman"/>
                <w:b/>
                <w:bCs/>
                <w:color w:val="000000"/>
                <w:sz w:val="24"/>
                <w:szCs w:val="24"/>
              </w:rPr>
              <w:t>CI1 &lt;- CI</w:t>
            </w:r>
          </w:p>
        </w:tc>
        <w:tc>
          <w:tcPr>
            <w:tcW w:w="1568" w:type="dxa"/>
            <w:tcBorders>
              <w:top w:val="nil"/>
              <w:left w:val="nil"/>
              <w:bottom w:val="single" w:sz="4" w:space="0" w:color="auto"/>
              <w:right w:val="single" w:sz="4" w:space="0" w:color="auto"/>
            </w:tcBorders>
            <w:shd w:val="clear" w:color="auto" w:fill="auto"/>
            <w:noWrap/>
            <w:vAlign w:val="center"/>
            <w:hideMark/>
          </w:tcPr>
          <w:p w14:paraId="70D7E1F4" w14:textId="77777777" w:rsidR="00700059" w:rsidRPr="00472377" w:rsidRDefault="00700059"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0.924</w:t>
            </w:r>
          </w:p>
        </w:tc>
        <w:tc>
          <w:tcPr>
            <w:tcW w:w="1418" w:type="dxa"/>
            <w:tcBorders>
              <w:top w:val="nil"/>
              <w:left w:val="nil"/>
              <w:bottom w:val="single" w:sz="4" w:space="0" w:color="auto"/>
              <w:right w:val="single" w:sz="4" w:space="0" w:color="auto"/>
            </w:tcBorders>
            <w:shd w:val="clear" w:color="auto" w:fill="auto"/>
            <w:noWrap/>
            <w:vAlign w:val="center"/>
            <w:hideMark/>
          </w:tcPr>
          <w:p w14:paraId="25042EAD" w14:textId="77777777" w:rsidR="00700059" w:rsidRPr="00472377" w:rsidRDefault="00700059" w:rsidP="00EC219C">
            <w:pPr>
              <w:spacing w:after="0" w:line="480" w:lineRule="auto"/>
              <w:jc w:val="both"/>
              <w:rPr>
                <w:rFonts w:ascii="Times New Roman" w:eastAsia="Times New Roman" w:hAnsi="Times New Roman" w:cs="Times New Roman"/>
                <w:b/>
                <w:bCs/>
                <w:color w:val="008000"/>
                <w:sz w:val="24"/>
                <w:szCs w:val="24"/>
              </w:rPr>
            </w:pPr>
            <w:r w:rsidRPr="00472377">
              <w:rPr>
                <w:rFonts w:ascii="Times New Roman" w:eastAsia="Times New Roman" w:hAnsi="Times New Roman" w:cs="Times New Roman"/>
                <w:b/>
                <w:bCs/>
                <w:color w:val="008000"/>
                <w:sz w:val="24"/>
                <w:szCs w:val="24"/>
              </w:rPr>
              <w:t>0.000</w:t>
            </w:r>
          </w:p>
        </w:tc>
      </w:tr>
      <w:tr w:rsidR="00700059" w:rsidRPr="00472377" w14:paraId="6CC6C443" w14:textId="77777777" w:rsidTr="00494B0B">
        <w:trPr>
          <w:trHeight w:val="300"/>
        </w:trPr>
        <w:tc>
          <w:tcPr>
            <w:tcW w:w="1834" w:type="dxa"/>
            <w:tcBorders>
              <w:top w:val="nil"/>
              <w:left w:val="single" w:sz="4" w:space="0" w:color="auto"/>
              <w:bottom w:val="single" w:sz="4" w:space="0" w:color="auto"/>
              <w:right w:val="single" w:sz="4" w:space="0" w:color="auto"/>
            </w:tcBorders>
            <w:shd w:val="clear" w:color="000000" w:fill="C0C0C0"/>
            <w:noWrap/>
            <w:vAlign w:val="center"/>
            <w:hideMark/>
          </w:tcPr>
          <w:p w14:paraId="2D6CF0D3" w14:textId="77777777" w:rsidR="00700059" w:rsidRPr="00472377" w:rsidRDefault="00700059" w:rsidP="00EC219C">
            <w:pPr>
              <w:spacing w:after="0" w:line="480" w:lineRule="auto"/>
              <w:jc w:val="both"/>
              <w:rPr>
                <w:rFonts w:ascii="Times New Roman" w:eastAsia="Times New Roman" w:hAnsi="Times New Roman" w:cs="Times New Roman"/>
                <w:b/>
                <w:bCs/>
                <w:color w:val="000000"/>
                <w:sz w:val="24"/>
                <w:szCs w:val="24"/>
              </w:rPr>
            </w:pPr>
            <w:r w:rsidRPr="00472377">
              <w:rPr>
                <w:rFonts w:ascii="Times New Roman" w:eastAsia="Times New Roman" w:hAnsi="Times New Roman" w:cs="Times New Roman"/>
                <w:b/>
                <w:bCs/>
                <w:color w:val="000000"/>
                <w:sz w:val="24"/>
                <w:szCs w:val="24"/>
              </w:rPr>
              <w:t>CI2 &lt;- CI</w:t>
            </w:r>
          </w:p>
        </w:tc>
        <w:tc>
          <w:tcPr>
            <w:tcW w:w="1568" w:type="dxa"/>
            <w:tcBorders>
              <w:top w:val="nil"/>
              <w:left w:val="nil"/>
              <w:bottom w:val="single" w:sz="4" w:space="0" w:color="auto"/>
              <w:right w:val="single" w:sz="4" w:space="0" w:color="auto"/>
            </w:tcBorders>
            <w:shd w:val="clear" w:color="000000" w:fill="CCFFCC"/>
            <w:noWrap/>
            <w:vAlign w:val="center"/>
            <w:hideMark/>
          </w:tcPr>
          <w:p w14:paraId="475F965C" w14:textId="77777777" w:rsidR="00700059" w:rsidRPr="00472377" w:rsidRDefault="00700059"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0.949</w:t>
            </w:r>
          </w:p>
        </w:tc>
        <w:tc>
          <w:tcPr>
            <w:tcW w:w="1418" w:type="dxa"/>
            <w:tcBorders>
              <w:top w:val="nil"/>
              <w:left w:val="nil"/>
              <w:bottom w:val="single" w:sz="4" w:space="0" w:color="auto"/>
              <w:right w:val="single" w:sz="4" w:space="0" w:color="auto"/>
            </w:tcBorders>
            <w:shd w:val="clear" w:color="000000" w:fill="CCFFCC"/>
            <w:noWrap/>
            <w:vAlign w:val="center"/>
            <w:hideMark/>
          </w:tcPr>
          <w:p w14:paraId="39181ABE" w14:textId="77777777" w:rsidR="00700059" w:rsidRPr="00472377" w:rsidRDefault="00700059" w:rsidP="00EC219C">
            <w:pPr>
              <w:spacing w:after="0" w:line="480" w:lineRule="auto"/>
              <w:jc w:val="both"/>
              <w:rPr>
                <w:rFonts w:ascii="Times New Roman" w:eastAsia="Times New Roman" w:hAnsi="Times New Roman" w:cs="Times New Roman"/>
                <w:b/>
                <w:bCs/>
                <w:color w:val="008000"/>
                <w:sz w:val="24"/>
                <w:szCs w:val="24"/>
              </w:rPr>
            </w:pPr>
            <w:r w:rsidRPr="00472377">
              <w:rPr>
                <w:rFonts w:ascii="Times New Roman" w:eastAsia="Times New Roman" w:hAnsi="Times New Roman" w:cs="Times New Roman"/>
                <w:b/>
                <w:bCs/>
                <w:color w:val="008000"/>
                <w:sz w:val="24"/>
                <w:szCs w:val="24"/>
              </w:rPr>
              <w:t>0.000</w:t>
            </w:r>
          </w:p>
        </w:tc>
      </w:tr>
      <w:tr w:rsidR="00700059" w:rsidRPr="00472377" w14:paraId="51760AF4" w14:textId="77777777" w:rsidTr="00494B0B">
        <w:trPr>
          <w:trHeight w:val="300"/>
        </w:trPr>
        <w:tc>
          <w:tcPr>
            <w:tcW w:w="1834" w:type="dxa"/>
            <w:tcBorders>
              <w:top w:val="nil"/>
              <w:left w:val="single" w:sz="4" w:space="0" w:color="auto"/>
              <w:bottom w:val="single" w:sz="4" w:space="0" w:color="auto"/>
              <w:right w:val="single" w:sz="4" w:space="0" w:color="auto"/>
            </w:tcBorders>
            <w:shd w:val="clear" w:color="000000" w:fill="C0C0C0"/>
            <w:noWrap/>
            <w:vAlign w:val="center"/>
            <w:hideMark/>
          </w:tcPr>
          <w:p w14:paraId="206424FE" w14:textId="77777777" w:rsidR="00700059" w:rsidRPr="00472377" w:rsidRDefault="00700059" w:rsidP="00EC219C">
            <w:pPr>
              <w:spacing w:after="0" w:line="480" w:lineRule="auto"/>
              <w:jc w:val="both"/>
              <w:rPr>
                <w:rFonts w:ascii="Times New Roman" w:eastAsia="Times New Roman" w:hAnsi="Times New Roman" w:cs="Times New Roman"/>
                <w:b/>
                <w:bCs/>
                <w:color w:val="000000"/>
                <w:sz w:val="24"/>
                <w:szCs w:val="24"/>
              </w:rPr>
            </w:pPr>
            <w:r w:rsidRPr="00472377">
              <w:rPr>
                <w:rFonts w:ascii="Times New Roman" w:eastAsia="Times New Roman" w:hAnsi="Times New Roman" w:cs="Times New Roman"/>
                <w:b/>
                <w:bCs/>
                <w:color w:val="000000"/>
                <w:sz w:val="24"/>
                <w:szCs w:val="24"/>
              </w:rPr>
              <w:t>CI3 &lt;- CI</w:t>
            </w:r>
          </w:p>
        </w:tc>
        <w:tc>
          <w:tcPr>
            <w:tcW w:w="1568" w:type="dxa"/>
            <w:tcBorders>
              <w:top w:val="nil"/>
              <w:left w:val="nil"/>
              <w:bottom w:val="single" w:sz="4" w:space="0" w:color="auto"/>
              <w:right w:val="single" w:sz="4" w:space="0" w:color="auto"/>
            </w:tcBorders>
            <w:shd w:val="clear" w:color="auto" w:fill="auto"/>
            <w:noWrap/>
            <w:vAlign w:val="center"/>
            <w:hideMark/>
          </w:tcPr>
          <w:p w14:paraId="3CEBF86B" w14:textId="77777777" w:rsidR="00700059" w:rsidRPr="00472377" w:rsidRDefault="00700059"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0.930</w:t>
            </w:r>
          </w:p>
        </w:tc>
        <w:tc>
          <w:tcPr>
            <w:tcW w:w="1418" w:type="dxa"/>
            <w:tcBorders>
              <w:top w:val="nil"/>
              <w:left w:val="nil"/>
              <w:bottom w:val="single" w:sz="4" w:space="0" w:color="auto"/>
              <w:right w:val="single" w:sz="4" w:space="0" w:color="auto"/>
            </w:tcBorders>
            <w:shd w:val="clear" w:color="auto" w:fill="auto"/>
            <w:noWrap/>
            <w:vAlign w:val="center"/>
            <w:hideMark/>
          </w:tcPr>
          <w:p w14:paraId="43A5FA09" w14:textId="77777777" w:rsidR="00700059" w:rsidRPr="00472377" w:rsidRDefault="00700059" w:rsidP="00EC219C">
            <w:pPr>
              <w:spacing w:after="0" w:line="480" w:lineRule="auto"/>
              <w:jc w:val="both"/>
              <w:rPr>
                <w:rFonts w:ascii="Times New Roman" w:eastAsia="Times New Roman" w:hAnsi="Times New Roman" w:cs="Times New Roman"/>
                <w:b/>
                <w:bCs/>
                <w:color w:val="008000"/>
                <w:sz w:val="24"/>
                <w:szCs w:val="24"/>
              </w:rPr>
            </w:pPr>
            <w:r w:rsidRPr="00472377">
              <w:rPr>
                <w:rFonts w:ascii="Times New Roman" w:eastAsia="Times New Roman" w:hAnsi="Times New Roman" w:cs="Times New Roman"/>
                <w:b/>
                <w:bCs/>
                <w:color w:val="008000"/>
                <w:sz w:val="24"/>
                <w:szCs w:val="24"/>
              </w:rPr>
              <w:t>0.000</w:t>
            </w:r>
          </w:p>
        </w:tc>
      </w:tr>
      <w:tr w:rsidR="00700059" w:rsidRPr="00472377" w14:paraId="743E5D56" w14:textId="77777777" w:rsidTr="00494B0B">
        <w:trPr>
          <w:trHeight w:val="300"/>
        </w:trPr>
        <w:tc>
          <w:tcPr>
            <w:tcW w:w="1834" w:type="dxa"/>
            <w:tcBorders>
              <w:top w:val="nil"/>
              <w:left w:val="single" w:sz="4" w:space="0" w:color="auto"/>
              <w:bottom w:val="single" w:sz="4" w:space="0" w:color="auto"/>
              <w:right w:val="single" w:sz="4" w:space="0" w:color="auto"/>
            </w:tcBorders>
            <w:shd w:val="clear" w:color="000000" w:fill="C0C0C0"/>
            <w:noWrap/>
            <w:vAlign w:val="center"/>
            <w:hideMark/>
          </w:tcPr>
          <w:p w14:paraId="388F0AC2" w14:textId="77777777" w:rsidR="00700059" w:rsidRPr="00472377" w:rsidRDefault="00700059" w:rsidP="00EC219C">
            <w:pPr>
              <w:spacing w:after="0" w:line="480" w:lineRule="auto"/>
              <w:jc w:val="both"/>
              <w:rPr>
                <w:rFonts w:ascii="Times New Roman" w:eastAsia="Times New Roman" w:hAnsi="Times New Roman" w:cs="Times New Roman"/>
                <w:b/>
                <w:bCs/>
                <w:color w:val="000000"/>
                <w:sz w:val="24"/>
                <w:szCs w:val="24"/>
              </w:rPr>
            </w:pPr>
            <w:r w:rsidRPr="00472377">
              <w:rPr>
                <w:rFonts w:ascii="Times New Roman" w:eastAsia="Times New Roman" w:hAnsi="Times New Roman" w:cs="Times New Roman"/>
                <w:b/>
                <w:bCs/>
                <w:color w:val="000000"/>
                <w:sz w:val="24"/>
                <w:szCs w:val="24"/>
              </w:rPr>
              <w:t>IQ1 &lt;- IQ</w:t>
            </w:r>
          </w:p>
        </w:tc>
        <w:tc>
          <w:tcPr>
            <w:tcW w:w="1568" w:type="dxa"/>
            <w:tcBorders>
              <w:top w:val="nil"/>
              <w:left w:val="nil"/>
              <w:bottom w:val="single" w:sz="4" w:space="0" w:color="auto"/>
              <w:right w:val="single" w:sz="4" w:space="0" w:color="auto"/>
            </w:tcBorders>
            <w:shd w:val="clear" w:color="000000" w:fill="CCFFCC"/>
            <w:noWrap/>
            <w:vAlign w:val="center"/>
            <w:hideMark/>
          </w:tcPr>
          <w:p w14:paraId="629C7F54" w14:textId="77777777" w:rsidR="00700059" w:rsidRPr="00472377" w:rsidRDefault="00700059"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0.898</w:t>
            </w:r>
          </w:p>
        </w:tc>
        <w:tc>
          <w:tcPr>
            <w:tcW w:w="1418" w:type="dxa"/>
            <w:tcBorders>
              <w:top w:val="nil"/>
              <w:left w:val="nil"/>
              <w:bottom w:val="single" w:sz="4" w:space="0" w:color="auto"/>
              <w:right w:val="single" w:sz="4" w:space="0" w:color="auto"/>
            </w:tcBorders>
            <w:shd w:val="clear" w:color="000000" w:fill="CCFFCC"/>
            <w:noWrap/>
            <w:vAlign w:val="center"/>
            <w:hideMark/>
          </w:tcPr>
          <w:p w14:paraId="28CDA4F7" w14:textId="77777777" w:rsidR="00700059" w:rsidRPr="00472377" w:rsidRDefault="00700059" w:rsidP="00EC219C">
            <w:pPr>
              <w:spacing w:after="0" w:line="480" w:lineRule="auto"/>
              <w:jc w:val="both"/>
              <w:rPr>
                <w:rFonts w:ascii="Times New Roman" w:eastAsia="Times New Roman" w:hAnsi="Times New Roman" w:cs="Times New Roman"/>
                <w:b/>
                <w:bCs/>
                <w:color w:val="008000"/>
                <w:sz w:val="24"/>
                <w:szCs w:val="24"/>
              </w:rPr>
            </w:pPr>
            <w:r w:rsidRPr="00472377">
              <w:rPr>
                <w:rFonts w:ascii="Times New Roman" w:eastAsia="Times New Roman" w:hAnsi="Times New Roman" w:cs="Times New Roman"/>
                <w:b/>
                <w:bCs/>
                <w:color w:val="008000"/>
                <w:sz w:val="24"/>
                <w:szCs w:val="24"/>
              </w:rPr>
              <w:t>0.000</w:t>
            </w:r>
          </w:p>
        </w:tc>
      </w:tr>
      <w:tr w:rsidR="00700059" w:rsidRPr="00472377" w14:paraId="549D9F6A" w14:textId="77777777" w:rsidTr="00494B0B">
        <w:trPr>
          <w:trHeight w:val="300"/>
        </w:trPr>
        <w:tc>
          <w:tcPr>
            <w:tcW w:w="1834" w:type="dxa"/>
            <w:tcBorders>
              <w:top w:val="nil"/>
              <w:left w:val="single" w:sz="4" w:space="0" w:color="auto"/>
              <w:bottom w:val="single" w:sz="4" w:space="0" w:color="auto"/>
              <w:right w:val="single" w:sz="4" w:space="0" w:color="auto"/>
            </w:tcBorders>
            <w:shd w:val="clear" w:color="000000" w:fill="C0C0C0"/>
            <w:noWrap/>
            <w:vAlign w:val="center"/>
            <w:hideMark/>
          </w:tcPr>
          <w:p w14:paraId="178FA2A2" w14:textId="77777777" w:rsidR="00700059" w:rsidRPr="00472377" w:rsidRDefault="00700059" w:rsidP="00EC219C">
            <w:pPr>
              <w:spacing w:after="0" w:line="480" w:lineRule="auto"/>
              <w:jc w:val="both"/>
              <w:rPr>
                <w:rFonts w:ascii="Times New Roman" w:eastAsia="Times New Roman" w:hAnsi="Times New Roman" w:cs="Times New Roman"/>
                <w:b/>
                <w:bCs/>
                <w:color w:val="000000"/>
                <w:sz w:val="24"/>
                <w:szCs w:val="24"/>
              </w:rPr>
            </w:pPr>
            <w:r w:rsidRPr="00472377">
              <w:rPr>
                <w:rFonts w:ascii="Times New Roman" w:eastAsia="Times New Roman" w:hAnsi="Times New Roman" w:cs="Times New Roman"/>
                <w:b/>
                <w:bCs/>
                <w:color w:val="000000"/>
                <w:sz w:val="24"/>
                <w:szCs w:val="24"/>
              </w:rPr>
              <w:t>IQ2 &lt;- IQ</w:t>
            </w:r>
          </w:p>
        </w:tc>
        <w:tc>
          <w:tcPr>
            <w:tcW w:w="1568" w:type="dxa"/>
            <w:tcBorders>
              <w:top w:val="nil"/>
              <w:left w:val="nil"/>
              <w:bottom w:val="single" w:sz="4" w:space="0" w:color="auto"/>
              <w:right w:val="single" w:sz="4" w:space="0" w:color="auto"/>
            </w:tcBorders>
            <w:shd w:val="clear" w:color="auto" w:fill="auto"/>
            <w:noWrap/>
            <w:vAlign w:val="center"/>
            <w:hideMark/>
          </w:tcPr>
          <w:p w14:paraId="7C5ED406" w14:textId="77777777" w:rsidR="00700059" w:rsidRPr="00472377" w:rsidRDefault="00700059"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0.939</w:t>
            </w:r>
          </w:p>
        </w:tc>
        <w:tc>
          <w:tcPr>
            <w:tcW w:w="1418" w:type="dxa"/>
            <w:tcBorders>
              <w:top w:val="nil"/>
              <w:left w:val="nil"/>
              <w:bottom w:val="single" w:sz="4" w:space="0" w:color="auto"/>
              <w:right w:val="single" w:sz="4" w:space="0" w:color="auto"/>
            </w:tcBorders>
            <w:shd w:val="clear" w:color="auto" w:fill="auto"/>
            <w:noWrap/>
            <w:vAlign w:val="center"/>
            <w:hideMark/>
          </w:tcPr>
          <w:p w14:paraId="5CF8ECB4" w14:textId="77777777" w:rsidR="00700059" w:rsidRPr="00472377" w:rsidRDefault="00700059" w:rsidP="00EC219C">
            <w:pPr>
              <w:spacing w:after="0" w:line="480" w:lineRule="auto"/>
              <w:jc w:val="both"/>
              <w:rPr>
                <w:rFonts w:ascii="Times New Roman" w:eastAsia="Times New Roman" w:hAnsi="Times New Roman" w:cs="Times New Roman"/>
                <w:b/>
                <w:bCs/>
                <w:color w:val="008000"/>
                <w:sz w:val="24"/>
                <w:szCs w:val="24"/>
              </w:rPr>
            </w:pPr>
            <w:r w:rsidRPr="00472377">
              <w:rPr>
                <w:rFonts w:ascii="Times New Roman" w:eastAsia="Times New Roman" w:hAnsi="Times New Roman" w:cs="Times New Roman"/>
                <w:b/>
                <w:bCs/>
                <w:color w:val="008000"/>
                <w:sz w:val="24"/>
                <w:szCs w:val="24"/>
              </w:rPr>
              <w:t>0.000</w:t>
            </w:r>
          </w:p>
        </w:tc>
      </w:tr>
      <w:tr w:rsidR="00700059" w:rsidRPr="00472377" w14:paraId="3E2CB292" w14:textId="77777777" w:rsidTr="00494B0B">
        <w:trPr>
          <w:trHeight w:val="300"/>
        </w:trPr>
        <w:tc>
          <w:tcPr>
            <w:tcW w:w="1834" w:type="dxa"/>
            <w:tcBorders>
              <w:top w:val="nil"/>
              <w:left w:val="single" w:sz="4" w:space="0" w:color="auto"/>
              <w:bottom w:val="single" w:sz="4" w:space="0" w:color="auto"/>
              <w:right w:val="single" w:sz="4" w:space="0" w:color="auto"/>
            </w:tcBorders>
            <w:shd w:val="clear" w:color="000000" w:fill="C0C0C0"/>
            <w:noWrap/>
            <w:vAlign w:val="center"/>
            <w:hideMark/>
          </w:tcPr>
          <w:p w14:paraId="3DF9802C" w14:textId="77777777" w:rsidR="00700059" w:rsidRPr="00472377" w:rsidRDefault="00700059" w:rsidP="00EC219C">
            <w:pPr>
              <w:spacing w:after="0" w:line="480" w:lineRule="auto"/>
              <w:jc w:val="both"/>
              <w:rPr>
                <w:rFonts w:ascii="Times New Roman" w:eastAsia="Times New Roman" w:hAnsi="Times New Roman" w:cs="Times New Roman"/>
                <w:b/>
                <w:bCs/>
                <w:color w:val="000000"/>
                <w:sz w:val="24"/>
                <w:szCs w:val="24"/>
              </w:rPr>
            </w:pPr>
            <w:r w:rsidRPr="00472377">
              <w:rPr>
                <w:rFonts w:ascii="Times New Roman" w:eastAsia="Times New Roman" w:hAnsi="Times New Roman" w:cs="Times New Roman"/>
                <w:b/>
                <w:bCs/>
                <w:color w:val="000000"/>
                <w:sz w:val="24"/>
                <w:szCs w:val="24"/>
              </w:rPr>
              <w:t>IQ3 &lt;- IQ</w:t>
            </w:r>
          </w:p>
        </w:tc>
        <w:tc>
          <w:tcPr>
            <w:tcW w:w="1568" w:type="dxa"/>
            <w:tcBorders>
              <w:top w:val="nil"/>
              <w:left w:val="nil"/>
              <w:bottom w:val="single" w:sz="4" w:space="0" w:color="auto"/>
              <w:right w:val="single" w:sz="4" w:space="0" w:color="auto"/>
            </w:tcBorders>
            <w:shd w:val="clear" w:color="000000" w:fill="CCFFCC"/>
            <w:noWrap/>
            <w:vAlign w:val="center"/>
            <w:hideMark/>
          </w:tcPr>
          <w:p w14:paraId="27B6E995" w14:textId="77777777" w:rsidR="00700059" w:rsidRPr="00472377" w:rsidRDefault="00700059"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0.939</w:t>
            </w:r>
          </w:p>
        </w:tc>
        <w:tc>
          <w:tcPr>
            <w:tcW w:w="1418" w:type="dxa"/>
            <w:tcBorders>
              <w:top w:val="nil"/>
              <w:left w:val="nil"/>
              <w:bottom w:val="single" w:sz="4" w:space="0" w:color="auto"/>
              <w:right w:val="single" w:sz="4" w:space="0" w:color="auto"/>
            </w:tcBorders>
            <w:shd w:val="clear" w:color="000000" w:fill="CCFFCC"/>
            <w:noWrap/>
            <w:vAlign w:val="center"/>
            <w:hideMark/>
          </w:tcPr>
          <w:p w14:paraId="2F2BCB8D" w14:textId="77777777" w:rsidR="00700059" w:rsidRPr="00472377" w:rsidRDefault="00700059" w:rsidP="00EC219C">
            <w:pPr>
              <w:spacing w:after="0" w:line="480" w:lineRule="auto"/>
              <w:jc w:val="both"/>
              <w:rPr>
                <w:rFonts w:ascii="Times New Roman" w:eastAsia="Times New Roman" w:hAnsi="Times New Roman" w:cs="Times New Roman"/>
                <w:b/>
                <w:bCs/>
                <w:color w:val="008000"/>
                <w:sz w:val="24"/>
                <w:szCs w:val="24"/>
              </w:rPr>
            </w:pPr>
            <w:r w:rsidRPr="00472377">
              <w:rPr>
                <w:rFonts w:ascii="Times New Roman" w:eastAsia="Times New Roman" w:hAnsi="Times New Roman" w:cs="Times New Roman"/>
                <w:b/>
                <w:bCs/>
                <w:color w:val="008000"/>
                <w:sz w:val="24"/>
                <w:szCs w:val="24"/>
              </w:rPr>
              <w:t>0.000</w:t>
            </w:r>
          </w:p>
        </w:tc>
      </w:tr>
      <w:tr w:rsidR="00700059" w:rsidRPr="00472377" w14:paraId="14E084DD" w14:textId="77777777" w:rsidTr="00494B0B">
        <w:trPr>
          <w:trHeight w:val="300"/>
        </w:trPr>
        <w:tc>
          <w:tcPr>
            <w:tcW w:w="1834" w:type="dxa"/>
            <w:tcBorders>
              <w:top w:val="nil"/>
              <w:left w:val="single" w:sz="4" w:space="0" w:color="auto"/>
              <w:bottom w:val="single" w:sz="4" w:space="0" w:color="auto"/>
              <w:right w:val="single" w:sz="4" w:space="0" w:color="auto"/>
            </w:tcBorders>
            <w:shd w:val="clear" w:color="000000" w:fill="C0C0C0"/>
            <w:noWrap/>
            <w:vAlign w:val="center"/>
            <w:hideMark/>
          </w:tcPr>
          <w:p w14:paraId="53CB566B" w14:textId="77777777" w:rsidR="00700059" w:rsidRPr="00472377" w:rsidRDefault="00700059" w:rsidP="00EC219C">
            <w:pPr>
              <w:spacing w:after="0" w:line="480" w:lineRule="auto"/>
              <w:jc w:val="both"/>
              <w:rPr>
                <w:rFonts w:ascii="Times New Roman" w:eastAsia="Times New Roman" w:hAnsi="Times New Roman" w:cs="Times New Roman"/>
                <w:b/>
                <w:bCs/>
                <w:color w:val="000000"/>
                <w:sz w:val="24"/>
                <w:szCs w:val="24"/>
              </w:rPr>
            </w:pPr>
            <w:r w:rsidRPr="00472377">
              <w:rPr>
                <w:rFonts w:ascii="Times New Roman" w:eastAsia="Times New Roman" w:hAnsi="Times New Roman" w:cs="Times New Roman"/>
                <w:b/>
                <w:bCs/>
                <w:color w:val="000000"/>
                <w:sz w:val="24"/>
                <w:szCs w:val="24"/>
              </w:rPr>
              <w:t>IQ4 &lt;- IQ</w:t>
            </w:r>
          </w:p>
        </w:tc>
        <w:tc>
          <w:tcPr>
            <w:tcW w:w="1568" w:type="dxa"/>
            <w:tcBorders>
              <w:top w:val="nil"/>
              <w:left w:val="nil"/>
              <w:bottom w:val="single" w:sz="4" w:space="0" w:color="auto"/>
              <w:right w:val="single" w:sz="4" w:space="0" w:color="auto"/>
            </w:tcBorders>
            <w:shd w:val="clear" w:color="auto" w:fill="auto"/>
            <w:noWrap/>
            <w:vAlign w:val="center"/>
            <w:hideMark/>
          </w:tcPr>
          <w:p w14:paraId="3ABF165F" w14:textId="77777777" w:rsidR="00700059" w:rsidRPr="00472377" w:rsidRDefault="00700059"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0.907</w:t>
            </w:r>
          </w:p>
        </w:tc>
        <w:tc>
          <w:tcPr>
            <w:tcW w:w="1418" w:type="dxa"/>
            <w:tcBorders>
              <w:top w:val="nil"/>
              <w:left w:val="nil"/>
              <w:bottom w:val="single" w:sz="4" w:space="0" w:color="auto"/>
              <w:right w:val="single" w:sz="4" w:space="0" w:color="auto"/>
            </w:tcBorders>
            <w:shd w:val="clear" w:color="auto" w:fill="auto"/>
            <w:noWrap/>
            <w:vAlign w:val="center"/>
            <w:hideMark/>
          </w:tcPr>
          <w:p w14:paraId="4FCA09A3" w14:textId="77777777" w:rsidR="00700059" w:rsidRPr="00472377" w:rsidRDefault="00700059" w:rsidP="00EC219C">
            <w:pPr>
              <w:spacing w:after="0" w:line="480" w:lineRule="auto"/>
              <w:jc w:val="both"/>
              <w:rPr>
                <w:rFonts w:ascii="Times New Roman" w:eastAsia="Times New Roman" w:hAnsi="Times New Roman" w:cs="Times New Roman"/>
                <w:b/>
                <w:bCs/>
                <w:color w:val="008000"/>
                <w:sz w:val="24"/>
                <w:szCs w:val="24"/>
              </w:rPr>
            </w:pPr>
            <w:r w:rsidRPr="00472377">
              <w:rPr>
                <w:rFonts w:ascii="Times New Roman" w:eastAsia="Times New Roman" w:hAnsi="Times New Roman" w:cs="Times New Roman"/>
                <w:b/>
                <w:bCs/>
                <w:color w:val="008000"/>
                <w:sz w:val="24"/>
                <w:szCs w:val="24"/>
              </w:rPr>
              <w:t>0.000</w:t>
            </w:r>
          </w:p>
        </w:tc>
      </w:tr>
      <w:tr w:rsidR="00700059" w:rsidRPr="00472377" w14:paraId="606F84B4" w14:textId="77777777" w:rsidTr="00494B0B">
        <w:trPr>
          <w:trHeight w:val="300"/>
        </w:trPr>
        <w:tc>
          <w:tcPr>
            <w:tcW w:w="1834" w:type="dxa"/>
            <w:tcBorders>
              <w:top w:val="nil"/>
              <w:left w:val="single" w:sz="4" w:space="0" w:color="auto"/>
              <w:bottom w:val="single" w:sz="4" w:space="0" w:color="auto"/>
              <w:right w:val="single" w:sz="4" w:space="0" w:color="auto"/>
            </w:tcBorders>
            <w:shd w:val="clear" w:color="000000" w:fill="C0C0C0"/>
            <w:noWrap/>
            <w:vAlign w:val="center"/>
            <w:hideMark/>
          </w:tcPr>
          <w:p w14:paraId="0455D32D" w14:textId="77777777" w:rsidR="00700059" w:rsidRPr="00472377" w:rsidRDefault="00700059" w:rsidP="00EC219C">
            <w:pPr>
              <w:spacing w:after="0" w:line="480" w:lineRule="auto"/>
              <w:jc w:val="both"/>
              <w:rPr>
                <w:rFonts w:ascii="Times New Roman" w:eastAsia="Times New Roman" w:hAnsi="Times New Roman" w:cs="Times New Roman"/>
                <w:b/>
                <w:bCs/>
                <w:color w:val="000000"/>
                <w:sz w:val="24"/>
                <w:szCs w:val="24"/>
              </w:rPr>
            </w:pPr>
            <w:r w:rsidRPr="00472377">
              <w:rPr>
                <w:rFonts w:ascii="Times New Roman" w:eastAsia="Times New Roman" w:hAnsi="Times New Roman" w:cs="Times New Roman"/>
                <w:b/>
                <w:bCs/>
                <w:color w:val="000000"/>
                <w:sz w:val="24"/>
                <w:szCs w:val="24"/>
              </w:rPr>
              <w:t>IQ5 &lt;- IQ</w:t>
            </w:r>
          </w:p>
        </w:tc>
        <w:tc>
          <w:tcPr>
            <w:tcW w:w="1568" w:type="dxa"/>
            <w:tcBorders>
              <w:top w:val="nil"/>
              <w:left w:val="nil"/>
              <w:bottom w:val="single" w:sz="4" w:space="0" w:color="auto"/>
              <w:right w:val="single" w:sz="4" w:space="0" w:color="auto"/>
            </w:tcBorders>
            <w:shd w:val="clear" w:color="000000" w:fill="CCFFCC"/>
            <w:noWrap/>
            <w:vAlign w:val="center"/>
            <w:hideMark/>
          </w:tcPr>
          <w:p w14:paraId="6B93245C" w14:textId="77777777" w:rsidR="00700059" w:rsidRPr="00472377" w:rsidRDefault="00700059"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0.911</w:t>
            </w:r>
          </w:p>
        </w:tc>
        <w:tc>
          <w:tcPr>
            <w:tcW w:w="1418" w:type="dxa"/>
            <w:tcBorders>
              <w:top w:val="nil"/>
              <w:left w:val="nil"/>
              <w:bottom w:val="single" w:sz="4" w:space="0" w:color="auto"/>
              <w:right w:val="single" w:sz="4" w:space="0" w:color="auto"/>
            </w:tcBorders>
            <w:shd w:val="clear" w:color="000000" w:fill="CCFFCC"/>
            <w:noWrap/>
            <w:vAlign w:val="center"/>
            <w:hideMark/>
          </w:tcPr>
          <w:p w14:paraId="06E6D469" w14:textId="77777777" w:rsidR="00700059" w:rsidRPr="00472377" w:rsidRDefault="00700059" w:rsidP="00EC219C">
            <w:pPr>
              <w:spacing w:after="0" w:line="480" w:lineRule="auto"/>
              <w:jc w:val="both"/>
              <w:rPr>
                <w:rFonts w:ascii="Times New Roman" w:eastAsia="Times New Roman" w:hAnsi="Times New Roman" w:cs="Times New Roman"/>
                <w:b/>
                <w:bCs/>
                <w:color w:val="008000"/>
                <w:sz w:val="24"/>
                <w:szCs w:val="24"/>
              </w:rPr>
            </w:pPr>
            <w:r w:rsidRPr="00472377">
              <w:rPr>
                <w:rFonts w:ascii="Times New Roman" w:eastAsia="Times New Roman" w:hAnsi="Times New Roman" w:cs="Times New Roman"/>
                <w:b/>
                <w:bCs/>
                <w:color w:val="008000"/>
                <w:sz w:val="24"/>
                <w:szCs w:val="24"/>
              </w:rPr>
              <w:t>0.000</w:t>
            </w:r>
          </w:p>
        </w:tc>
      </w:tr>
      <w:tr w:rsidR="00700059" w:rsidRPr="00472377" w14:paraId="45767CA3" w14:textId="77777777" w:rsidTr="00494B0B">
        <w:trPr>
          <w:trHeight w:val="300"/>
        </w:trPr>
        <w:tc>
          <w:tcPr>
            <w:tcW w:w="1834" w:type="dxa"/>
            <w:tcBorders>
              <w:top w:val="nil"/>
              <w:left w:val="single" w:sz="4" w:space="0" w:color="auto"/>
              <w:bottom w:val="single" w:sz="4" w:space="0" w:color="auto"/>
              <w:right w:val="single" w:sz="4" w:space="0" w:color="auto"/>
            </w:tcBorders>
            <w:shd w:val="clear" w:color="000000" w:fill="C0C0C0"/>
            <w:noWrap/>
            <w:vAlign w:val="center"/>
            <w:hideMark/>
          </w:tcPr>
          <w:p w14:paraId="3142CEF3" w14:textId="77777777" w:rsidR="00700059" w:rsidRPr="00472377" w:rsidRDefault="00700059" w:rsidP="00EC219C">
            <w:pPr>
              <w:spacing w:after="0" w:line="480" w:lineRule="auto"/>
              <w:jc w:val="both"/>
              <w:rPr>
                <w:rFonts w:ascii="Times New Roman" w:eastAsia="Times New Roman" w:hAnsi="Times New Roman" w:cs="Times New Roman"/>
                <w:b/>
                <w:bCs/>
                <w:color w:val="000000"/>
                <w:sz w:val="24"/>
                <w:szCs w:val="24"/>
              </w:rPr>
            </w:pPr>
            <w:r w:rsidRPr="00472377">
              <w:rPr>
                <w:rFonts w:ascii="Times New Roman" w:eastAsia="Times New Roman" w:hAnsi="Times New Roman" w:cs="Times New Roman"/>
                <w:b/>
                <w:bCs/>
                <w:color w:val="000000"/>
                <w:sz w:val="24"/>
                <w:szCs w:val="24"/>
              </w:rPr>
              <w:t>PE1 &lt;- PE</w:t>
            </w:r>
          </w:p>
        </w:tc>
        <w:tc>
          <w:tcPr>
            <w:tcW w:w="1568" w:type="dxa"/>
            <w:tcBorders>
              <w:top w:val="nil"/>
              <w:left w:val="nil"/>
              <w:bottom w:val="single" w:sz="4" w:space="0" w:color="auto"/>
              <w:right w:val="single" w:sz="4" w:space="0" w:color="auto"/>
            </w:tcBorders>
            <w:shd w:val="clear" w:color="auto" w:fill="auto"/>
            <w:noWrap/>
            <w:vAlign w:val="center"/>
            <w:hideMark/>
          </w:tcPr>
          <w:p w14:paraId="6B0A06C8" w14:textId="77777777" w:rsidR="00700059" w:rsidRPr="00472377" w:rsidRDefault="00700059"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0.905</w:t>
            </w:r>
          </w:p>
        </w:tc>
        <w:tc>
          <w:tcPr>
            <w:tcW w:w="1418" w:type="dxa"/>
            <w:tcBorders>
              <w:top w:val="nil"/>
              <w:left w:val="nil"/>
              <w:bottom w:val="single" w:sz="4" w:space="0" w:color="auto"/>
              <w:right w:val="single" w:sz="4" w:space="0" w:color="auto"/>
            </w:tcBorders>
            <w:shd w:val="clear" w:color="auto" w:fill="auto"/>
            <w:noWrap/>
            <w:vAlign w:val="center"/>
            <w:hideMark/>
          </w:tcPr>
          <w:p w14:paraId="7AB323EF" w14:textId="77777777" w:rsidR="00700059" w:rsidRPr="00472377" w:rsidRDefault="00700059" w:rsidP="00EC219C">
            <w:pPr>
              <w:spacing w:after="0" w:line="480" w:lineRule="auto"/>
              <w:jc w:val="both"/>
              <w:rPr>
                <w:rFonts w:ascii="Times New Roman" w:eastAsia="Times New Roman" w:hAnsi="Times New Roman" w:cs="Times New Roman"/>
                <w:b/>
                <w:bCs/>
                <w:color w:val="008000"/>
                <w:sz w:val="24"/>
                <w:szCs w:val="24"/>
              </w:rPr>
            </w:pPr>
            <w:r w:rsidRPr="00472377">
              <w:rPr>
                <w:rFonts w:ascii="Times New Roman" w:eastAsia="Times New Roman" w:hAnsi="Times New Roman" w:cs="Times New Roman"/>
                <w:b/>
                <w:bCs/>
                <w:color w:val="008000"/>
                <w:sz w:val="24"/>
                <w:szCs w:val="24"/>
              </w:rPr>
              <w:t>0.000</w:t>
            </w:r>
          </w:p>
        </w:tc>
      </w:tr>
      <w:tr w:rsidR="00700059" w:rsidRPr="00472377" w14:paraId="47065D45" w14:textId="77777777" w:rsidTr="00494B0B">
        <w:trPr>
          <w:trHeight w:val="300"/>
        </w:trPr>
        <w:tc>
          <w:tcPr>
            <w:tcW w:w="1834" w:type="dxa"/>
            <w:tcBorders>
              <w:top w:val="nil"/>
              <w:left w:val="single" w:sz="4" w:space="0" w:color="auto"/>
              <w:bottom w:val="single" w:sz="4" w:space="0" w:color="auto"/>
              <w:right w:val="single" w:sz="4" w:space="0" w:color="auto"/>
            </w:tcBorders>
            <w:shd w:val="clear" w:color="000000" w:fill="C0C0C0"/>
            <w:noWrap/>
            <w:vAlign w:val="center"/>
            <w:hideMark/>
          </w:tcPr>
          <w:p w14:paraId="6D9859F2" w14:textId="77777777" w:rsidR="00700059" w:rsidRPr="00472377" w:rsidRDefault="00700059" w:rsidP="00EC219C">
            <w:pPr>
              <w:spacing w:after="0" w:line="480" w:lineRule="auto"/>
              <w:jc w:val="both"/>
              <w:rPr>
                <w:rFonts w:ascii="Times New Roman" w:eastAsia="Times New Roman" w:hAnsi="Times New Roman" w:cs="Times New Roman"/>
                <w:b/>
                <w:bCs/>
                <w:color w:val="000000"/>
                <w:sz w:val="24"/>
                <w:szCs w:val="24"/>
              </w:rPr>
            </w:pPr>
            <w:r w:rsidRPr="00472377">
              <w:rPr>
                <w:rFonts w:ascii="Times New Roman" w:eastAsia="Times New Roman" w:hAnsi="Times New Roman" w:cs="Times New Roman"/>
                <w:b/>
                <w:bCs/>
                <w:color w:val="000000"/>
                <w:sz w:val="24"/>
                <w:szCs w:val="24"/>
              </w:rPr>
              <w:t>PE2 &lt;- PE</w:t>
            </w:r>
          </w:p>
        </w:tc>
        <w:tc>
          <w:tcPr>
            <w:tcW w:w="1568" w:type="dxa"/>
            <w:tcBorders>
              <w:top w:val="nil"/>
              <w:left w:val="nil"/>
              <w:bottom w:val="single" w:sz="4" w:space="0" w:color="auto"/>
              <w:right w:val="single" w:sz="4" w:space="0" w:color="auto"/>
            </w:tcBorders>
            <w:shd w:val="clear" w:color="000000" w:fill="CCFFCC"/>
            <w:noWrap/>
            <w:vAlign w:val="center"/>
            <w:hideMark/>
          </w:tcPr>
          <w:p w14:paraId="08BF85DD" w14:textId="77777777" w:rsidR="00700059" w:rsidRPr="00472377" w:rsidRDefault="00700059"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0.959</w:t>
            </w:r>
          </w:p>
        </w:tc>
        <w:tc>
          <w:tcPr>
            <w:tcW w:w="1418" w:type="dxa"/>
            <w:tcBorders>
              <w:top w:val="nil"/>
              <w:left w:val="nil"/>
              <w:bottom w:val="single" w:sz="4" w:space="0" w:color="auto"/>
              <w:right w:val="single" w:sz="4" w:space="0" w:color="auto"/>
            </w:tcBorders>
            <w:shd w:val="clear" w:color="000000" w:fill="CCFFCC"/>
            <w:noWrap/>
            <w:vAlign w:val="center"/>
            <w:hideMark/>
          </w:tcPr>
          <w:p w14:paraId="367F26F5" w14:textId="77777777" w:rsidR="00700059" w:rsidRPr="00472377" w:rsidRDefault="00700059" w:rsidP="00EC219C">
            <w:pPr>
              <w:spacing w:after="0" w:line="480" w:lineRule="auto"/>
              <w:jc w:val="both"/>
              <w:rPr>
                <w:rFonts w:ascii="Times New Roman" w:eastAsia="Times New Roman" w:hAnsi="Times New Roman" w:cs="Times New Roman"/>
                <w:b/>
                <w:bCs/>
                <w:color w:val="008000"/>
                <w:sz w:val="24"/>
                <w:szCs w:val="24"/>
              </w:rPr>
            </w:pPr>
            <w:r w:rsidRPr="00472377">
              <w:rPr>
                <w:rFonts w:ascii="Times New Roman" w:eastAsia="Times New Roman" w:hAnsi="Times New Roman" w:cs="Times New Roman"/>
                <w:b/>
                <w:bCs/>
                <w:color w:val="008000"/>
                <w:sz w:val="24"/>
                <w:szCs w:val="24"/>
              </w:rPr>
              <w:t>0.000</w:t>
            </w:r>
          </w:p>
        </w:tc>
      </w:tr>
      <w:tr w:rsidR="00700059" w:rsidRPr="00472377" w14:paraId="287EFA4B" w14:textId="77777777" w:rsidTr="00494B0B">
        <w:trPr>
          <w:trHeight w:val="300"/>
        </w:trPr>
        <w:tc>
          <w:tcPr>
            <w:tcW w:w="1834" w:type="dxa"/>
            <w:tcBorders>
              <w:top w:val="nil"/>
              <w:left w:val="single" w:sz="4" w:space="0" w:color="auto"/>
              <w:bottom w:val="single" w:sz="4" w:space="0" w:color="auto"/>
              <w:right w:val="single" w:sz="4" w:space="0" w:color="auto"/>
            </w:tcBorders>
            <w:shd w:val="clear" w:color="000000" w:fill="C0C0C0"/>
            <w:noWrap/>
            <w:vAlign w:val="center"/>
            <w:hideMark/>
          </w:tcPr>
          <w:p w14:paraId="5A34F8DB" w14:textId="77777777" w:rsidR="00700059" w:rsidRPr="00472377" w:rsidRDefault="00700059" w:rsidP="00EC219C">
            <w:pPr>
              <w:spacing w:after="0" w:line="480" w:lineRule="auto"/>
              <w:jc w:val="both"/>
              <w:rPr>
                <w:rFonts w:ascii="Times New Roman" w:eastAsia="Times New Roman" w:hAnsi="Times New Roman" w:cs="Times New Roman"/>
                <w:b/>
                <w:bCs/>
                <w:color w:val="000000"/>
                <w:sz w:val="24"/>
                <w:szCs w:val="24"/>
              </w:rPr>
            </w:pPr>
            <w:r w:rsidRPr="00472377">
              <w:rPr>
                <w:rFonts w:ascii="Times New Roman" w:eastAsia="Times New Roman" w:hAnsi="Times New Roman" w:cs="Times New Roman"/>
                <w:b/>
                <w:bCs/>
                <w:color w:val="000000"/>
                <w:sz w:val="24"/>
                <w:szCs w:val="24"/>
              </w:rPr>
              <w:t>PE3 &lt;- PE</w:t>
            </w:r>
          </w:p>
        </w:tc>
        <w:tc>
          <w:tcPr>
            <w:tcW w:w="1568" w:type="dxa"/>
            <w:tcBorders>
              <w:top w:val="nil"/>
              <w:left w:val="nil"/>
              <w:bottom w:val="single" w:sz="4" w:space="0" w:color="auto"/>
              <w:right w:val="single" w:sz="4" w:space="0" w:color="auto"/>
            </w:tcBorders>
            <w:shd w:val="clear" w:color="auto" w:fill="auto"/>
            <w:noWrap/>
            <w:vAlign w:val="center"/>
            <w:hideMark/>
          </w:tcPr>
          <w:p w14:paraId="3D3BCCC4" w14:textId="77777777" w:rsidR="00700059" w:rsidRPr="00472377" w:rsidRDefault="00700059"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0.957</w:t>
            </w:r>
          </w:p>
        </w:tc>
        <w:tc>
          <w:tcPr>
            <w:tcW w:w="1418" w:type="dxa"/>
            <w:tcBorders>
              <w:top w:val="nil"/>
              <w:left w:val="nil"/>
              <w:bottom w:val="single" w:sz="4" w:space="0" w:color="auto"/>
              <w:right w:val="single" w:sz="4" w:space="0" w:color="auto"/>
            </w:tcBorders>
            <w:shd w:val="clear" w:color="auto" w:fill="auto"/>
            <w:noWrap/>
            <w:vAlign w:val="center"/>
            <w:hideMark/>
          </w:tcPr>
          <w:p w14:paraId="3A2B4190" w14:textId="77777777" w:rsidR="00700059" w:rsidRPr="00472377" w:rsidRDefault="00700059" w:rsidP="00EC219C">
            <w:pPr>
              <w:spacing w:after="0" w:line="480" w:lineRule="auto"/>
              <w:jc w:val="both"/>
              <w:rPr>
                <w:rFonts w:ascii="Times New Roman" w:eastAsia="Times New Roman" w:hAnsi="Times New Roman" w:cs="Times New Roman"/>
                <w:b/>
                <w:bCs/>
                <w:color w:val="008000"/>
                <w:sz w:val="24"/>
                <w:szCs w:val="24"/>
              </w:rPr>
            </w:pPr>
            <w:r w:rsidRPr="00472377">
              <w:rPr>
                <w:rFonts w:ascii="Times New Roman" w:eastAsia="Times New Roman" w:hAnsi="Times New Roman" w:cs="Times New Roman"/>
                <w:b/>
                <w:bCs/>
                <w:color w:val="008000"/>
                <w:sz w:val="24"/>
                <w:szCs w:val="24"/>
              </w:rPr>
              <w:t>0.000</w:t>
            </w:r>
          </w:p>
        </w:tc>
      </w:tr>
      <w:tr w:rsidR="00700059" w:rsidRPr="00472377" w14:paraId="1A8BD084" w14:textId="77777777" w:rsidTr="00494B0B">
        <w:trPr>
          <w:trHeight w:val="300"/>
        </w:trPr>
        <w:tc>
          <w:tcPr>
            <w:tcW w:w="1834" w:type="dxa"/>
            <w:tcBorders>
              <w:top w:val="nil"/>
              <w:left w:val="single" w:sz="4" w:space="0" w:color="auto"/>
              <w:bottom w:val="single" w:sz="4" w:space="0" w:color="auto"/>
              <w:right w:val="single" w:sz="4" w:space="0" w:color="auto"/>
            </w:tcBorders>
            <w:shd w:val="clear" w:color="000000" w:fill="C0C0C0"/>
            <w:noWrap/>
            <w:vAlign w:val="center"/>
            <w:hideMark/>
          </w:tcPr>
          <w:p w14:paraId="2A54E5F1" w14:textId="77777777" w:rsidR="00700059" w:rsidRPr="00472377" w:rsidRDefault="00700059" w:rsidP="00EC219C">
            <w:pPr>
              <w:spacing w:after="0" w:line="480" w:lineRule="auto"/>
              <w:jc w:val="both"/>
              <w:rPr>
                <w:rFonts w:ascii="Times New Roman" w:eastAsia="Times New Roman" w:hAnsi="Times New Roman" w:cs="Times New Roman"/>
                <w:b/>
                <w:bCs/>
                <w:color w:val="000000"/>
                <w:sz w:val="24"/>
                <w:szCs w:val="24"/>
              </w:rPr>
            </w:pPr>
            <w:r w:rsidRPr="00472377">
              <w:rPr>
                <w:rFonts w:ascii="Times New Roman" w:eastAsia="Times New Roman" w:hAnsi="Times New Roman" w:cs="Times New Roman"/>
                <w:b/>
                <w:bCs/>
                <w:color w:val="000000"/>
                <w:sz w:val="24"/>
                <w:szCs w:val="24"/>
              </w:rPr>
              <w:t>POE1 &lt;- POE</w:t>
            </w:r>
          </w:p>
        </w:tc>
        <w:tc>
          <w:tcPr>
            <w:tcW w:w="1568" w:type="dxa"/>
            <w:tcBorders>
              <w:top w:val="nil"/>
              <w:left w:val="nil"/>
              <w:bottom w:val="single" w:sz="4" w:space="0" w:color="auto"/>
              <w:right w:val="single" w:sz="4" w:space="0" w:color="auto"/>
            </w:tcBorders>
            <w:shd w:val="clear" w:color="000000" w:fill="CCFFCC"/>
            <w:noWrap/>
            <w:vAlign w:val="center"/>
            <w:hideMark/>
          </w:tcPr>
          <w:p w14:paraId="16060819" w14:textId="77777777" w:rsidR="00700059" w:rsidRPr="00472377" w:rsidRDefault="00700059"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0.891</w:t>
            </w:r>
          </w:p>
        </w:tc>
        <w:tc>
          <w:tcPr>
            <w:tcW w:w="1418" w:type="dxa"/>
            <w:tcBorders>
              <w:top w:val="nil"/>
              <w:left w:val="nil"/>
              <w:bottom w:val="single" w:sz="4" w:space="0" w:color="auto"/>
              <w:right w:val="single" w:sz="4" w:space="0" w:color="auto"/>
            </w:tcBorders>
            <w:shd w:val="clear" w:color="000000" w:fill="CCFFCC"/>
            <w:noWrap/>
            <w:vAlign w:val="center"/>
            <w:hideMark/>
          </w:tcPr>
          <w:p w14:paraId="00716DBE" w14:textId="77777777" w:rsidR="00700059" w:rsidRPr="00472377" w:rsidRDefault="00700059" w:rsidP="00EC219C">
            <w:pPr>
              <w:spacing w:after="0" w:line="480" w:lineRule="auto"/>
              <w:jc w:val="both"/>
              <w:rPr>
                <w:rFonts w:ascii="Times New Roman" w:eastAsia="Times New Roman" w:hAnsi="Times New Roman" w:cs="Times New Roman"/>
                <w:b/>
                <w:bCs/>
                <w:color w:val="008000"/>
                <w:sz w:val="24"/>
                <w:szCs w:val="24"/>
              </w:rPr>
            </w:pPr>
            <w:r w:rsidRPr="00472377">
              <w:rPr>
                <w:rFonts w:ascii="Times New Roman" w:eastAsia="Times New Roman" w:hAnsi="Times New Roman" w:cs="Times New Roman"/>
                <w:b/>
                <w:bCs/>
                <w:color w:val="008000"/>
                <w:sz w:val="24"/>
                <w:szCs w:val="24"/>
              </w:rPr>
              <w:t>0.000</w:t>
            </w:r>
          </w:p>
        </w:tc>
      </w:tr>
      <w:tr w:rsidR="00700059" w:rsidRPr="00472377" w14:paraId="667B4128" w14:textId="77777777" w:rsidTr="00494B0B">
        <w:trPr>
          <w:trHeight w:val="300"/>
        </w:trPr>
        <w:tc>
          <w:tcPr>
            <w:tcW w:w="1834" w:type="dxa"/>
            <w:tcBorders>
              <w:top w:val="nil"/>
              <w:left w:val="single" w:sz="4" w:space="0" w:color="auto"/>
              <w:bottom w:val="single" w:sz="4" w:space="0" w:color="auto"/>
              <w:right w:val="single" w:sz="4" w:space="0" w:color="auto"/>
            </w:tcBorders>
            <w:shd w:val="clear" w:color="000000" w:fill="C0C0C0"/>
            <w:noWrap/>
            <w:vAlign w:val="center"/>
            <w:hideMark/>
          </w:tcPr>
          <w:p w14:paraId="00CB1E2B" w14:textId="77777777" w:rsidR="00700059" w:rsidRPr="00472377" w:rsidRDefault="00700059" w:rsidP="00EC219C">
            <w:pPr>
              <w:spacing w:after="0" w:line="480" w:lineRule="auto"/>
              <w:jc w:val="both"/>
              <w:rPr>
                <w:rFonts w:ascii="Times New Roman" w:eastAsia="Times New Roman" w:hAnsi="Times New Roman" w:cs="Times New Roman"/>
                <w:b/>
                <w:bCs/>
                <w:color w:val="000000"/>
                <w:sz w:val="24"/>
                <w:szCs w:val="24"/>
              </w:rPr>
            </w:pPr>
            <w:r w:rsidRPr="00472377">
              <w:rPr>
                <w:rFonts w:ascii="Times New Roman" w:eastAsia="Times New Roman" w:hAnsi="Times New Roman" w:cs="Times New Roman"/>
                <w:b/>
                <w:bCs/>
                <w:color w:val="000000"/>
                <w:sz w:val="24"/>
                <w:szCs w:val="24"/>
              </w:rPr>
              <w:t>POE2 &lt;- POE</w:t>
            </w:r>
          </w:p>
        </w:tc>
        <w:tc>
          <w:tcPr>
            <w:tcW w:w="1568" w:type="dxa"/>
            <w:tcBorders>
              <w:top w:val="nil"/>
              <w:left w:val="nil"/>
              <w:bottom w:val="single" w:sz="4" w:space="0" w:color="auto"/>
              <w:right w:val="single" w:sz="4" w:space="0" w:color="auto"/>
            </w:tcBorders>
            <w:shd w:val="clear" w:color="auto" w:fill="auto"/>
            <w:noWrap/>
            <w:vAlign w:val="center"/>
            <w:hideMark/>
          </w:tcPr>
          <w:p w14:paraId="0B50F7CE" w14:textId="77777777" w:rsidR="00700059" w:rsidRPr="00472377" w:rsidRDefault="00700059"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0.946</w:t>
            </w:r>
          </w:p>
        </w:tc>
        <w:tc>
          <w:tcPr>
            <w:tcW w:w="1418" w:type="dxa"/>
            <w:tcBorders>
              <w:top w:val="nil"/>
              <w:left w:val="nil"/>
              <w:bottom w:val="single" w:sz="4" w:space="0" w:color="auto"/>
              <w:right w:val="single" w:sz="4" w:space="0" w:color="auto"/>
            </w:tcBorders>
            <w:shd w:val="clear" w:color="auto" w:fill="auto"/>
            <w:noWrap/>
            <w:vAlign w:val="center"/>
            <w:hideMark/>
          </w:tcPr>
          <w:p w14:paraId="3C3F610F" w14:textId="77777777" w:rsidR="00700059" w:rsidRPr="00472377" w:rsidRDefault="00700059" w:rsidP="00EC219C">
            <w:pPr>
              <w:spacing w:after="0" w:line="480" w:lineRule="auto"/>
              <w:jc w:val="both"/>
              <w:rPr>
                <w:rFonts w:ascii="Times New Roman" w:eastAsia="Times New Roman" w:hAnsi="Times New Roman" w:cs="Times New Roman"/>
                <w:b/>
                <w:bCs/>
                <w:color w:val="008000"/>
                <w:sz w:val="24"/>
                <w:szCs w:val="24"/>
              </w:rPr>
            </w:pPr>
            <w:r w:rsidRPr="00472377">
              <w:rPr>
                <w:rFonts w:ascii="Times New Roman" w:eastAsia="Times New Roman" w:hAnsi="Times New Roman" w:cs="Times New Roman"/>
                <w:b/>
                <w:bCs/>
                <w:color w:val="008000"/>
                <w:sz w:val="24"/>
                <w:szCs w:val="24"/>
              </w:rPr>
              <w:t>0.000</w:t>
            </w:r>
          </w:p>
        </w:tc>
      </w:tr>
      <w:tr w:rsidR="00700059" w:rsidRPr="00472377" w14:paraId="7BD0490D" w14:textId="77777777" w:rsidTr="00494B0B">
        <w:trPr>
          <w:trHeight w:val="300"/>
        </w:trPr>
        <w:tc>
          <w:tcPr>
            <w:tcW w:w="1834" w:type="dxa"/>
            <w:tcBorders>
              <w:top w:val="nil"/>
              <w:left w:val="single" w:sz="4" w:space="0" w:color="auto"/>
              <w:bottom w:val="single" w:sz="4" w:space="0" w:color="auto"/>
              <w:right w:val="single" w:sz="4" w:space="0" w:color="auto"/>
            </w:tcBorders>
            <w:shd w:val="clear" w:color="000000" w:fill="C0C0C0"/>
            <w:noWrap/>
            <w:vAlign w:val="center"/>
            <w:hideMark/>
          </w:tcPr>
          <w:p w14:paraId="217F8B07" w14:textId="77777777" w:rsidR="00700059" w:rsidRPr="00472377" w:rsidRDefault="00700059" w:rsidP="00EC219C">
            <w:pPr>
              <w:spacing w:after="0" w:line="480" w:lineRule="auto"/>
              <w:jc w:val="both"/>
              <w:rPr>
                <w:rFonts w:ascii="Times New Roman" w:eastAsia="Times New Roman" w:hAnsi="Times New Roman" w:cs="Times New Roman"/>
                <w:b/>
                <w:bCs/>
                <w:color w:val="000000"/>
                <w:sz w:val="24"/>
                <w:szCs w:val="24"/>
              </w:rPr>
            </w:pPr>
            <w:r w:rsidRPr="00472377">
              <w:rPr>
                <w:rFonts w:ascii="Times New Roman" w:eastAsia="Times New Roman" w:hAnsi="Times New Roman" w:cs="Times New Roman"/>
                <w:b/>
                <w:bCs/>
                <w:color w:val="000000"/>
                <w:sz w:val="24"/>
                <w:szCs w:val="24"/>
              </w:rPr>
              <w:t>POE3 &lt;- POE</w:t>
            </w:r>
          </w:p>
        </w:tc>
        <w:tc>
          <w:tcPr>
            <w:tcW w:w="1568" w:type="dxa"/>
            <w:tcBorders>
              <w:top w:val="nil"/>
              <w:left w:val="nil"/>
              <w:bottom w:val="single" w:sz="4" w:space="0" w:color="auto"/>
              <w:right w:val="single" w:sz="4" w:space="0" w:color="auto"/>
            </w:tcBorders>
            <w:shd w:val="clear" w:color="000000" w:fill="CCFFCC"/>
            <w:noWrap/>
            <w:vAlign w:val="center"/>
            <w:hideMark/>
          </w:tcPr>
          <w:p w14:paraId="350549CF" w14:textId="77777777" w:rsidR="00700059" w:rsidRPr="00472377" w:rsidRDefault="00700059"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0.952</w:t>
            </w:r>
          </w:p>
        </w:tc>
        <w:tc>
          <w:tcPr>
            <w:tcW w:w="1418" w:type="dxa"/>
            <w:tcBorders>
              <w:top w:val="nil"/>
              <w:left w:val="nil"/>
              <w:bottom w:val="single" w:sz="4" w:space="0" w:color="auto"/>
              <w:right w:val="single" w:sz="4" w:space="0" w:color="auto"/>
            </w:tcBorders>
            <w:shd w:val="clear" w:color="000000" w:fill="CCFFCC"/>
            <w:noWrap/>
            <w:vAlign w:val="center"/>
            <w:hideMark/>
          </w:tcPr>
          <w:p w14:paraId="26ED61DE" w14:textId="77777777" w:rsidR="00700059" w:rsidRPr="00472377" w:rsidRDefault="00700059" w:rsidP="00EC219C">
            <w:pPr>
              <w:spacing w:after="0" w:line="480" w:lineRule="auto"/>
              <w:jc w:val="both"/>
              <w:rPr>
                <w:rFonts w:ascii="Times New Roman" w:eastAsia="Times New Roman" w:hAnsi="Times New Roman" w:cs="Times New Roman"/>
                <w:b/>
                <w:bCs/>
                <w:color w:val="008000"/>
                <w:sz w:val="24"/>
                <w:szCs w:val="24"/>
              </w:rPr>
            </w:pPr>
            <w:r w:rsidRPr="00472377">
              <w:rPr>
                <w:rFonts w:ascii="Times New Roman" w:eastAsia="Times New Roman" w:hAnsi="Times New Roman" w:cs="Times New Roman"/>
                <w:b/>
                <w:bCs/>
                <w:color w:val="008000"/>
                <w:sz w:val="24"/>
                <w:szCs w:val="24"/>
              </w:rPr>
              <w:t>0.000</w:t>
            </w:r>
          </w:p>
        </w:tc>
      </w:tr>
      <w:tr w:rsidR="00700059" w:rsidRPr="00472377" w14:paraId="11CF617B" w14:textId="77777777" w:rsidTr="00494B0B">
        <w:trPr>
          <w:trHeight w:val="300"/>
        </w:trPr>
        <w:tc>
          <w:tcPr>
            <w:tcW w:w="1834" w:type="dxa"/>
            <w:tcBorders>
              <w:top w:val="nil"/>
              <w:left w:val="single" w:sz="4" w:space="0" w:color="auto"/>
              <w:bottom w:val="single" w:sz="4" w:space="0" w:color="auto"/>
              <w:right w:val="single" w:sz="4" w:space="0" w:color="auto"/>
            </w:tcBorders>
            <w:shd w:val="clear" w:color="000000" w:fill="C0C0C0"/>
            <w:noWrap/>
            <w:vAlign w:val="center"/>
            <w:hideMark/>
          </w:tcPr>
          <w:p w14:paraId="008F7BE6" w14:textId="77777777" w:rsidR="00700059" w:rsidRPr="00472377" w:rsidRDefault="00700059" w:rsidP="00EC219C">
            <w:pPr>
              <w:spacing w:after="0" w:line="480" w:lineRule="auto"/>
              <w:jc w:val="both"/>
              <w:rPr>
                <w:rFonts w:ascii="Times New Roman" w:eastAsia="Times New Roman" w:hAnsi="Times New Roman" w:cs="Times New Roman"/>
                <w:b/>
                <w:bCs/>
                <w:color w:val="000000"/>
                <w:sz w:val="24"/>
                <w:szCs w:val="24"/>
              </w:rPr>
            </w:pPr>
            <w:r w:rsidRPr="00472377">
              <w:rPr>
                <w:rFonts w:ascii="Times New Roman" w:eastAsia="Times New Roman" w:hAnsi="Times New Roman" w:cs="Times New Roman"/>
                <w:b/>
                <w:bCs/>
                <w:color w:val="000000"/>
                <w:sz w:val="24"/>
                <w:szCs w:val="24"/>
              </w:rPr>
              <w:t>POE4 &lt;- POE</w:t>
            </w:r>
          </w:p>
        </w:tc>
        <w:tc>
          <w:tcPr>
            <w:tcW w:w="1568" w:type="dxa"/>
            <w:tcBorders>
              <w:top w:val="nil"/>
              <w:left w:val="nil"/>
              <w:bottom w:val="single" w:sz="4" w:space="0" w:color="auto"/>
              <w:right w:val="single" w:sz="4" w:space="0" w:color="auto"/>
            </w:tcBorders>
            <w:shd w:val="clear" w:color="auto" w:fill="auto"/>
            <w:noWrap/>
            <w:vAlign w:val="center"/>
            <w:hideMark/>
          </w:tcPr>
          <w:p w14:paraId="1B90E9EB" w14:textId="77777777" w:rsidR="00700059" w:rsidRPr="00472377" w:rsidRDefault="00700059"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0.895</w:t>
            </w:r>
          </w:p>
        </w:tc>
        <w:tc>
          <w:tcPr>
            <w:tcW w:w="1418" w:type="dxa"/>
            <w:tcBorders>
              <w:top w:val="nil"/>
              <w:left w:val="nil"/>
              <w:bottom w:val="single" w:sz="4" w:space="0" w:color="auto"/>
              <w:right w:val="single" w:sz="4" w:space="0" w:color="auto"/>
            </w:tcBorders>
            <w:shd w:val="clear" w:color="auto" w:fill="auto"/>
            <w:noWrap/>
            <w:vAlign w:val="center"/>
            <w:hideMark/>
          </w:tcPr>
          <w:p w14:paraId="216A9B2A" w14:textId="77777777" w:rsidR="00700059" w:rsidRPr="00472377" w:rsidRDefault="00700059" w:rsidP="00EC219C">
            <w:pPr>
              <w:spacing w:after="0" w:line="480" w:lineRule="auto"/>
              <w:jc w:val="both"/>
              <w:rPr>
                <w:rFonts w:ascii="Times New Roman" w:eastAsia="Times New Roman" w:hAnsi="Times New Roman" w:cs="Times New Roman"/>
                <w:b/>
                <w:bCs/>
                <w:color w:val="008000"/>
                <w:sz w:val="24"/>
                <w:szCs w:val="24"/>
              </w:rPr>
            </w:pPr>
            <w:r w:rsidRPr="00472377">
              <w:rPr>
                <w:rFonts w:ascii="Times New Roman" w:eastAsia="Times New Roman" w:hAnsi="Times New Roman" w:cs="Times New Roman"/>
                <w:b/>
                <w:bCs/>
                <w:color w:val="008000"/>
                <w:sz w:val="24"/>
                <w:szCs w:val="24"/>
              </w:rPr>
              <w:t>0.000</w:t>
            </w:r>
          </w:p>
        </w:tc>
      </w:tr>
      <w:tr w:rsidR="00700059" w:rsidRPr="00472377" w14:paraId="1AE886DA" w14:textId="77777777" w:rsidTr="00494B0B">
        <w:trPr>
          <w:trHeight w:val="300"/>
        </w:trPr>
        <w:tc>
          <w:tcPr>
            <w:tcW w:w="1834" w:type="dxa"/>
            <w:tcBorders>
              <w:top w:val="nil"/>
              <w:left w:val="single" w:sz="4" w:space="0" w:color="auto"/>
              <w:bottom w:val="single" w:sz="4" w:space="0" w:color="auto"/>
              <w:right w:val="single" w:sz="4" w:space="0" w:color="auto"/>
            </w:tcBorders>
            <w:shd w:val="clear" w:color="000000" w:fill="C0C0C0"/>
            <w:noWrap/>
            <w:vAlign w:val="center"/>
            <w:hideMark/>
          </w:tcPr>
          <w:p w14:paraId="5BDB64E4" w14:textId="77777777" w:rsidR="00700059" w:rsidRPr="00472377" w:rsidRDefault="00700059" w:rsidP="00EC219C">
            <w:pPr>
              <w:spacing w:after="0" w:line="480" w:lineRule="auto"/>
              <w:jc w:val="both"/>
              <w:rPr>
                <w:rFonts w:ascii="Times New Roman" w:eastAsia="Times New Roman" w:hAnsi="Times New Roman" w:cs="Times New Roman"/>
                <w:b/>
                <w:bCs/>
                <w:color w:val="000000"/>
                <w:sz w:val="24"/>
                <w:szCs w:val="24"/>
              </w:rPr>
            </w:pPr>
            <w:r w:rsidRPr="00472377">
              <w:rPr>
                <w:rFonts w:ascii="Times New Roman" w:eastAsia="Times New Roman" w:hAnsi="Times New Roman" w:cs="Times New Roman"/>
                <w:b/>
                <w:bCs/>
                <w:color w:val="000000"/>
                <w:sz w:val="24"/>
                <w:szCs w:val="24"/>
              </w:rPr>
              <w:t>SAT1 &lt;- SAT</w:t>
            </w:r>
          </w:p>
        </w:tc>
        <w:tc>
          <w:tcPr>
            <w:tcW w:w="1568" w:type="dxa"/>
            <w:tcBorders>
              <w:top w:val="nil"/>
              <w:left w:val="nil"/>
              <w:bottom w:val="single" w:sz="4" w:space="0" w:color="auto"/>
              <w:right w:val="single" w:sz="4" w:space="0" w:color="auto"/>
            </w:tcBorders>
            <w:shd w:val="clear" w:color="000000" w:fill="CCFFCC"/>
            <w:noWrap/>
            <w:vAlign w:val="center"/>
            <w:hideMark/>
          </w:tcPr>
          <w:p w14:paraId="0ABA5FAD" w14:textId="77777777" w:rsidR="00700059" w:rsidRPr="00472377" w:rsidRDefault="00700059"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0.916</w:t>
            </w:r>
          </w:p>
        </w:tc>
        <w:tc>
          <w:tcPr>
            <w:tcW w:w="1418" w:type="dxa"/>
            <w:tcBorders>
              <w:top w:val="nil"/>
              <w:left w:val="nil"/>
              <w:bottom w:val="single" w:sz="4" w:space="0" w:color="auto"/>
              <w:right w:val="single" w:sz="4" w:space="0" w:color="auto"/>
            </w:tcBorders>
            <w:shd w:val="clear" w:color="000000" w:fill="CCFFCC"/>
            <w:noWrap/>
            <w:vAlign w:val="center"/>
            <w:hideMark/>
          </w:tcPr>
          <w:p w14:paraId="2AF52DBD" w14:textId="77777777" w:rsidR="00700059" w:rsidRPr="00472377" w:rsidRDefault="00700059" w:rsidP="00EC219C">
            <w:pPr>
              <w:spacing w:after="0" w:line="480" w:lineRule="auto"/>
              <w:jc w:val="both"/>
              <w:rPr>
                <w:rFonts w:ascii="Times New Roman" w:eastAsia="Times New Roman" w:hAnsi="Times New Roman" w:cs="Times New Roman"/>
                <w:b/>
                <w:bCs/>
                <w:color w:val="008000"/>
                <w:sz w:val="24"/>
                <w:szCs w:val="24"/>
              </w:rPr>
            </w:pPr>
            <w:r w:rsidRPr="00472377">
              <w:rPr>
                <w:rFonts w:ascii="Times New Roman" w:eastAsia="Times New Roman" w:hAnsi="Times New Roman" w:cs="Times New Roman"/>
                <w:b/>
                <w:bCs/>
                <w:color w:val="008000"/>
                <w:sz w:val="24"/>
                <w:szCs w:val="24"/>
              </w:rPr>
              <w:t>0.000</w:t>
            </w:r>
          </w:p>
        </w:tc>
      </w:tr>
      <w:tr w:rsidR="00700059" w:rsidRPr="00472377" w14:paraId="0D2EF0FE" w14:textId="77777777" w:rsidTr="00494B0B">
        <w:trPr>
          <w:trHeight w:val="300"/>
        </w:trPr>
        <w:tc>
          <w:tcPr>
            <w:tcW w:w="1834" w:type="dxa"/>
            <w:tcBorders>
              <w:top w:val="nil"/>
              <w:left w:val="single" w:sz="4" w:space="0" w:color="auto"/>
              <w:bottom w:val="single" w:sz="4" w:space="0" w:color="auto"/>
              <w:right w:val="single" w:sz="4" w:space="0" w:color="auto"/>
            </w:tcBorders>
            <w:shd w:val="clear" w:color="000000" w:fill="C0C0C0"/>
            <w:noWrap/>
            <w:vAlign w:val="center"/>
            <w:hideMark/>
          </w:tcPr>
          <w:p w14:paraId="658A0ED8" w14:textId="77777777" w:rsidR="00700059" w:rsidRPr="00472377" w:rsidRDefault="00700059" w:rsidP="00EC219C">
            <w:pPr>
              <w:spacing w:after="0" w:line="480" w:lineRule="auto"/>
              <w:jc w:val="both"/>
              <w:rPr>
                <w:rFonts w:ascii="Times New Roman" w:eastAsia="Times New Roman" w:hAnsi="Times New Roman" w:cs="Times New Roman"/>
                <w:b/>
                <w:bCs/>
                <w:color w:val="000000"/>
                <w:sz w:val="24"/>
                <w:szCs w:val="24"/>
              </w:rPr>
            </w:pPr>
            <w:r w:rsidRPr="00472377">
              <w:rPr>
                <w:rFonts w:ascii="Times New Roman" w:eastAsia="Times New Roman" w:hAnsi="Times New Roman" w:cs="Times New Roman"/>
                <w:b/>
                <w:bCs/>
                <w:color w:val="000000"/>
                <w:sz w:val="24"/>
                <w:szCs w:val="24"/>
              </w:rPr>
              <w:t>SAT2 &lt;- SAT</w:t>
            </w:r>
          </w:p>
        </w:tc>
        <w:tc>
          <w:tcPr>
            <w:tcW w:w="1568" w:type="dxa"/>
            <w:tcBorders>
              <w:top w:val="nil"/>
              <w:left w:val="nil"/>
              <w:bottom w:val="single" w:sz="4" w:space="0" w:color="auto"/>
              <w:right w:val="single" w:sz="4" w:space="0" w:color="auto"/>
            </w:tcBorders>
            <w:shd w:val="clear" w:color="auto" w:fill="auto"/>
            <w:noWrap/>
            <w:vAlign w:val="center"/>
            <w:hideMark/>
          </w:tcPr>
          <w:p w14:paraId="7C685067" w14:textId="77777777" w:rsidR="00700059" w:rsidRPr="00472377" w:rsidRDefault="00700059"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0.947</w:t>
            </w:r>
          </w:p>
        </w:tc>
        <w:tc>
          <w:tcPr>
            <w:tcW w:w="1418" w:type="dxa"/>
            <w:tcBorders>
              <w:top w:val="nil"/>
              <w:left w:val="nil"/>
              <w:bottom w:val="single" w:sz="4" w:space="0" w:color="auto"/>
              <w:right w:val="single" w:sz="4" w:space="0" w:color="auto"/>
            </w:tcBorders>
            <w:shd w:val="clear" w:color="auto" w:fill="auto"/>
            <w:noWrap/>
            <w:vAlign w:val="center"/>
            <w:hideMark/>
          </w:tcPr>
          <w:p w14:paraId="48E17AC0" w14:textId="77777777" w:rsidR="00700059" w:rsidRPr="00472377" w:rsidRDefault="00700059" w:rsidP="00EC219C">
            <w:pPr>
              <w:spacing w:after="0" w:line="480" w:lineRule="auto"/>
              <w:jc w:val="both"/>
              <w:rPr>
                <w:rFonts w:ascii="Times New Roman" w:eastAsia="Times New Roman" w:hAnsi="Times New Roman" w:cs="Times New Roman"/>
                <w:b/>
                <w:bCs/>
                <w:color w:val="008000"/>
                <w:sz w:val="24"/>
                <w:szCs w:val="24"/>
              </w:rPr>
            </w:pPr>
            <w:r w:rsidRPr="00472377">
              <w:rPr>
                <w:rFonts w:ascii="Times New Roman" w:eastAsia="Times New Roman" w:hAnsi="Times New Roman" w:cs="Times New Roman"/>
                <w:b/>
                <w:bCs/>
                <w:color w:val="008000"/>
                <w:sz w:val="24"/>
                <w:szCs w:val="24"/>
              </w:rPr>
              <w:t>0.000</w:t>
            </w:r>
          </w:p>
        </w:tc>
      </w:tr>
      <w:tr w:rsidR="00700059" w:rsidRPr="00472377" w14:paraId="38349106" w14:textId="77777777" w:rsidTr="00494B0B">
        <w:trPr>
          <w:trHeight w:val="300"/>
        </w:trPr>
        <w:tc>
          <w:tcPr>
            <w:tcW w:w="1834" w:type="dxa"/>
            <w:tcBorders>
              <w:top w:val="nil"/>
              <w:left w:val="single" w:sz="4" w:space="0" w:color="auto"/>
              <w:bottom w:val="single" w:sz="4" w:space="0" w:color="auto"/>
              <w:right w:val="single" w:sz="4" w:space="0" w:color="auto"/>
            </w:tcBorders>
            <w:shd w:val="clear" w:color="000000" w:fill="C0C0C0"/>
            <w:noWrap/>
            <w:vAlign w:val="center"/>
            <w:hideMark/>
          </w:tcPr>
          <w:p w14:paraId="5CE0008F" w14:textId="77777777" w:rsidR="00700059" w:rsidRPr="00472377" w:rsidRDefault="00700059" w:rsidP="00EC219C">
            <w:pPr>
              <w:spacing w:after="0" w:line="480" w:lineRule="auto"/>
              <w:jc w:val="both"/>
              <w:rPr>
                <w:rFonts w:ascii="Times New Roman" w:eastAsia="Times New Roman" w:hAnsi="Times New Roman" w:cs="Times New Roman"/>
                <w:b/>
                <w:bCs/>
                <w:color w:val="000000"/>
                <w:sz w:val="24"/>
                <w:szCs w:val="24"/>
              </w:rPr>
            </w:pPr>
            <w:r w:rsidRPr="00472377">
              <w:rPr>
                <w:rFonts w:ascii="Times New Roman" w:eastAsia="Times New Roman" w:hAnsi="Times New Roman" w:cs="Times New Roman"/>
                <w:b/>
                <w:bCs/>
                <w:color w:val="000000"/>
                <w:sz w:val="24"/>
                <w:szCs w:val="24"/>
              </w:rPr>
              <w:t>SAT3 &lt;- SAT</w:t>
            </w:r>
          </w:p>
        </w:tc>
        <w:tc>
          <w:tcPr>
            <w:tcW w:w="1568" w:type="dxa"/>
            <w:tcBorders>
              <w:top w:val="nil"/>
              <w:left w:val="nil"/>
              <w:bottom w:val="single" w:sz="4" w:space="0" w:color="auto"/>
              <w:right w:val="single" w:sz="4" w:space="0" w:color="auto"/>
            </w:tcBorders>
            <w:shd w:val="clear" w:color="000000" w:fill="CCFFCC"/>
            <w:noWrap/>
            <w:vAlign w:val="center"/>
            <w:hideMark/>
          </w:tcPr>
          <w:p w14:paraId="1882684F" w14:textId="77777777" w:rsidR="00700059" w:rsidRPr="00472377" w:rsidRDefault="00700059"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0.921</w:t>
            </w:r>
          </w:p>
        </w:tc>
        <w:tc>
          <w:tcPr>
            <w:tcW w:w="1418" w:type="dxa"/>
            <w:tcBorders>
              <w:top w:val="nil"/>
              <w:left w:val="nil"/>
              <w:bottom w:val="single" w:sz="4" w:space="0" w:color="auto"/>
              <w:right w:val="single" w:sz="4" w:space="0" w:color="auto"/>
            </w:tcBorders>
            <w:shd w:val="clear" w:color="000000" w:fill="CCFFCC"/>
            <w:noWrap/>
            <w:vAlign w:val="center"/>
            <w:hideMark/>
          </w:tcPr>
          <w:p w14:paraId="5DE869ED" w14:textId="77777777" w:rsidR="00700059" w:rsidRPr="00472377" w:rsidRDefault="00700059" w:rsidP="00EC219C">
            <w:pPr>
              <w:spacing w:after="0" w:line="480" w:lineRule="auto"/>
              <w:jc w:val="both"/>
              <w:rPr>
                <w:rFonts w:ascii="Times New Roman" w:eastAsia="Times New Roman" w:hAnsi="Times New Roman" w:cs="Times New Roman"/>
                <w:b/>
                <w:bCs/>
                <w:color w:val="008000"/>
                <w:sz w:val="24"/>
                <w:szCs w:val="24"/>
              </w:rPr>
            </w:pPr>
            <w:r w:rsidRPr="00472377">
              <w:rPr>
                <w:rFonts w:ascii="Times New Roman" w:eastAsia="Times New Roman" w:hAnsi="Times New Roman" w:cs="Times New Roman"/>
                <w:b/>
                <w:bCs/>
                <w:color w:val="008000"/>
                <w:sz w:val="24"/>
                <w:szCs w:val="24"/>
              </w:rPr>
              <w:t>0.000</w:t>
            </w:r>
          </w:p>
        </w:tc>
      </w:tr>
      <w:tr w:rsidR="00700059" w:rsidRPr="00472377" w14:paraId="57FFEE01" w14:textId="77777777" w:rsidTr="00494B0B">
        <w:trPr>
          <w:trHeight w:val="300"/>
        </w:trPr>
        <w:tc>
          <w:tcPr>
            <w:tcW w:w="1834" w:type="dxa"/>
            <w:tcBorders>
              <w:top w:val="nil"/>
              <w:left w:val="single" w:sz="4" w:space="0" w:color="auto"/>
              <w:bottom w:val="single" w:sz="4" w:space="0" w:color="auto"/>
              <w:right w:val="single" w:sz="4" w:space="0" w:color="auto"/>
            </w:tcBorders>
            <w:shd w:val="clear" w:color="000000" w:fill="C0C0C0"/>
            <w:noWrap/>
            <w:vAlign w:val="center"/>
            <w:hideMark/>
          </w:tcPr>
          <w:p w14:paraId="53AC6A8C" w14:textId="77777777" w:rsidR="00700059" w:rsidRPr="00472377" w:rsidRDefault="00700059" w:rsidP="00EC219C">
            <w:pPr>
              <w:spacing w:after="0" w:line="480" w:lineRule="auto"/>
              <w:jc w:val="both"/>
              <w:rPr>
                <w:rFonts w:ascii="Times New Roman" w:eastAsia="Times New Roman" w:hAnsi="Times New Roman" w:cs="Times New Roman"/>
                <w:b/>
                <w:bCs/>
                <w:color w:val="000000"/>
                <w:sz w:val="24"/>
                <w:szCs w:val="24"/>
              </w:rPr>
            </w:pPr>
            <w:r w:rsidRPr="00472377">
              <w:rPr>
                <w:rFonts w:ascii="Times New Roman" w:eastAsia="Times New Roman" w:hAnsi="Times New Roman" w:cs="Times New Roman"/>
                <w:b/>
                <w:bCs/>
                <w:color w:val="000000"/>
                <w:sz w:val="24"/>
                <w:szCs w:val="24"/>
              </w:rPr>
              <w:t>SE1 &lt;- SE</w:t>
            </w:r>
          </w:p>
        </w:tc>
        <w:tc>
          <w:tcPr>
            <w:tcW w:w="1568" w:type="dxa"/>
            <w:tcBorders>
              <w:top w:val="nil"/>
              <w:left w:val="nil"/>
              <w:bottom w:val="single" w:sz="4" w:space="0" w:color="auto"/>
              <w:right w:val="single" w:sz="4" w:space="0" w:color="auto"/>
            </w:tcBorders>
            <w:shd w:val="clear" w:color="auto" w:fill="auto"/>
            <w:noWrap/>
            <w:vAlign w:val="center"/>
            <w:hideMark/>
          </w:tcPr>
          <w:p w14:paraId="18804EC2" w14:textId="77777777" w:rsidR="00700059" w:rsidRPr="00472377" w:rsidRDefault="00700059"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0.892</w:t>
            </w:r>
          </w:p>
        </w:tc>
        <w:tc>
          <w:tcPr>
            <w:tcW w:w="1418" w:type="dxa"/>
            <w:tcBorders>
              <w:top w:val="nil"/>
              <w:left w:val="nil"/>
              <w:bottom w:val="single" w:sz="4" w:space="0" w:color="auto"/>
              <w:right w:val="single" w:sz="4" w:space="0" w:color="auto"/>
            </w:tcBorders>
            <w:shd w:val="clear" w:color="auto" w:fill="auto"/>
            <w:noWrap/>
            <w:vAlign w:val="center"/>
            <w:hideMark/>
          </w:tcPr>
          <w:p w14:paraId="0D5A3069" w14:textId="77777777" w:rsidR="00700059" w:rsidRPr="00472377" w:rsidRDefault="00700059" w:rsidP="00EC219C">
            <w:pPr>
              <w:spacing w:after="0" w:line="480" w:lineRule="auto"/>
              <w:jc w:val="both"/>
              <w:rPr>
                <w:rFonts w:ascii="Times New Roman" w:eastAsia="Times New Roman" w:hAnsi="Times New Roman" w:cs="Times New Roman"/>
                <w:b/>
                <w:bCs/>
                <w:color w:val="008000"/>
                <w:sz w:val="24"/>
                <w:szCs w:val="24"/>
              </w:rPr>
            </w:pPr>
            <w:r w:rsidRPr="00472377">
              <w:rPr>
                <w:rFonts w:ascii="Times New Roman" w:eastAsia="Times New Roman" w:hAnsi="Times New Roman" w:cs="Times New Roman"/>
                <w:b/>
                <w:bCs/>
                <w:color w:val="008000"/>
                <w:sz w:val="24"/>
                <w:szCs w:val="24"/>
              </w:rPr>
              <w:t>0.000</w:t>
            </w:r>
          </w:p>
        </w:tc>
      </w:tr>
      <w:tr w:rsidR="00700059" w:rsidRPr="00472377" w14:paraId="0F345F5B" w14:textId="77777777" w:rsidTr="00494B0B">
        <w:trPr>
          <w:trHeight w:val="300"/>
        </w:trPr>
        <w:tc>
          <w:tcPr>
            <w:tcW w:w="1834" w:type="dxa"/>
            <w:tcBorders>
              <w:top w:val="nil"/>
              <w:left w:val="single" w:sz="4" w:space="0" w:color="auto"/>
              <w:bottom w:val="single" w:sz="4" w:space="0" w:color="auto"/>
              <w:right w:val="single" w:sz="4" w:space="0" w:color="auto"/>
            </w:tcBorders>
            <w:shd w:val="clear" w:color="000000" w:fill="C0C0C0"/>
            <w:noWrap/>
            <w:vAlign w:val="center"/>
            <w:hideMark/>
          </w:tcPr>
          <w:p w14:paraId="105A8F9B" w14:textId="77777777" w:rsidR="00700059" w:rsidRPr="00472377" w:rsidRDefault="00700059" w:rsidP="00EC219C">
            <w:pPr>
              <w:spacing w:after="0" w:line="480" w:lineRule="auto"/>
              <w:jc w:val="both"/>
              <w:rPr>
                <w:rFonts w:ascii="Times New Roman" w:eastAsia="Times New Roman" w:hAnsi="Times New Roman" w:cs="Times New Roman"/>
                <w:b/>
                <w:bCs/>
                <w:color w:val="000000"/>
                <w:sz w:val="24"/>
                <w:szCs w:val="24"/>
              </w:rPr>
            </w:pPr>
            <w:r w:rsidRPr="00472377">
              <w:rPr>
                <w:rFonts w:ascii="Times New Roman" w:eastAsia="Times New Roman" w:hAnsi="Times New Roman" w:cs="Times New Roman"/>
                <w:b/>
                <w:bCs/>
                <w:color w:val="000000"/>
                <w:sz w:val="24"/>
                <w:szCs w:val="24"/>
              </w:rPr>
              <w:t>SE2 &lt;- SE</w:t>
            </w:r>
          </w:p>
        </w:tc>
        <w:tc>
          <w:tcPr>
            <w:tcW w:w="1568" w:type="dxa"/>
            <w:tcBorders>
              <w:top w:val="nil"/>
              <w:left w:val="nil"/>
              <w:bottom w:val="single" w:sz="4" w:space="0" w:color="auto"/>
              <w:right w:val="single" w:sz="4" w:space="0" w:color="auto"/>
            </w:tcBorders>
            <w:shd w:val="clear" w:color="000000" w:fill="CCFFCC"/>
            <w:noWrap/>
            <w:vAlign w:val="center"/>
            <w:hideMark/>
          </w:tcPr>
          <w:p w14:paraId="7D43EEB8" w14:textId="77777777" w:rsidR="00700059" w:rsidRPr="00472377" w:rsidRDefault="00700059"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0.923</w:t>
            </w:r>
          </w:p>
        </w:tc>
        <w:tc>
          <w:tcPr>
            <w:tcW w:w="1418" w:type="dxa"/>
            <w:tcBorders>
              <w:top w:val="nil"/>
              <w:left w:val="nil"/>
              <w:bottom w:val="single" w:sz="4" w:space="0" w:color="auto"/>
              <w:right w:val="single" w:sz="4" w:space="0" w:color="auto"/>
            </w:tcBorders>
            <w:shd w:val="clear" w:color="000000" w:fill="CCFFCC"/>
            <w:noWrap/>
            <w:vAlign w:val="center"/>
            <w:hideMark/>
          </w:tcPr>
          <w:p w14:paraId="3229F8A3" w14:textId="77777777" w:rsidR="00700059" w:rsidRPr="00472377" w:rsidRDefault="00700059" w:rsidP="00EC219C">
            <w:pPr>
              <w:spacing w:after="0" w:line="480" w:lineRule="auto"/>
              <w:jc w:val="both"/>
              <w:rPr>
                <w:rFonts w:ascii="Times New Roman" w:eastAsia="Times New Roman" w:hAnsi="Times New Roman" w:cs="Times New Roman"/>
                <w:b/>
                <w:bCs/>
                <w:color w:val="008000"/>
                <w:sz w:val="24"/>
                <w:szCs w:val="24"/>
              </w:rPr>
            </w:pPr>
            <w:r w:rsidRPr="00472377">
              <w:rPr>
                <w:rFonts w:ascii="Times New Roman" w:eastAsia="Times New Roman" w:hAnsi="Times New Roman" w:cs="Times New Roman"/>
                <w:b/>
                <w:bCs/>
                <w:color w:val="008000"/>
                <w:sz w:val="24"/>
                <w:szCs w:val="24"/>
              </w:rPr>
              <w:t>0.000</w:t>
            </w:r>
          </w:p>
        </w:tc>
      </w:tr>
      <w:tr w:rsidR="00700059" w:rsidRPr="00472377" w14:paraId="6F97E89A" w14:textId="77777777" w:rsidTr="00494B0B">
        <w:trPr>
          <w:trHeight w:val="300"/>
        </w:trPr>
        <w:tc>
          <w:tcPr>
            <w:tcW w:w="1834" w:type="dxa"/>
            <w:tcBorders>
              <w:top w:val="nil"/>
              <w:left w:val="single" w:sz="4" w:space="0" w:color="auto"/>
              <w:bottom w:val="single" w:sz="4" w:space="0" w:color="auto"/>
              <w:right w:val="single" w:sz="4" w:space="0" w:color="auto"/>
            </w:tcBorders>
            <w:shd w:val="clear" w:color="000000" w:fill="C0C0C0"/>
            <w:noWrap/>
            <w:vAlign w:val="center"/>
            <w:hideMark/>
          </w:tcPr>
          <w:p w14:paraId="673AED3D" w14:textId="77777777" w:rsidR="00700059" w:rsidRPr="00472377" w:rsidRDefault="00700059" w:rsidP="00EC219C">
            <w:pPr>
              <w:spacing w:after="0" w:line="480" w:lineRule="auto"/>
              <w:jc w:val="both"/>
              <w:rPr>
                <w:rFonts w:ascii="Times New Roman" w:eastAsia="Times New Roman" w:hAnsi="Times New Roman" w:cs="Times New Roman"/>
                <w:b/>
                <w:bCs/>
                <w:color w:val="000000"/>
                <w:sz w:val="24"/>
                <w:szCs w:val="24"/>
              </w:rPr>
            </w:pPr>
            <w:r w:rsidRPr="00472377">
              <w:rPr>
                <w:rFonts w:ascii="Times New Roman" w:eastAsia="Times New Roman" w:hAnsi="Times New Roman" w:cs="Times New Roman"/>
                <w:b/>
                <w:bCs/>
                <w:color w:val="000000"/>
                <w:sz w:val="24"/>
                <w:szCs w:val="24"/>
              </w:rPr>
              <w:t>SE3 &lt;- SE</w:t>
            </w:r>
          </w:p>
        </w:tc>
        <w:tc>
          <w:tcPr>
            <w:tcW w:w="1568" w:type="dxa"/>
            <w:tcBorders>
              <w:top w:val="nil"/>
              <w:left w:val="nil"/>
              <w:bottom w:val="single" w:sz="4" w:space="0" w:color="auto"/>
              <w:right w:val="single" w:sz="4" w:space="0" w:color="auto"/>
            </w:tcBorders>
            <w:shd w:val="clear" w:color="auto" w:fill="auto"/>
            <w:noWrap/>
            <w:vAlign w:val="center"/>
            <w:hideMark/>
          </w:tcPr>
          <w:p w14:paraId="5AAC2C6D" w14:textId="77777777" w:rsidR="00700059" w:rsidRPr="00472377" w:rsidRDefault="00700059"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0.900</w:t>
            </w:r>
          </w:p>
        </w:tc>
        <w:tc>
          <w:tcPr>
            <w:tcW w:w="1418" w:type="dxa"/>
            <w:tcBorders>
              <w:top w:val="nil"/>
              <w:left w:val="nil"/>
              <w:bottom w:val="single" w:sz="4" w:space="0" w:color="auto"/>
              <w:right w:val="single" w:sz="4" w:space="0" w:color="auto"/>
            </w:tcBorders>
            <w:shd w:val="clear" w:color="auto" w:fill="auto"/>
            <w:noWrap/>
            <w:vAlign w:val="center"/>
            <w:hideMark/>
          </w:tcPr>
          <w:p w14:paraId="1A3147B0" w14:textId="77777777" w:rsidR="00700059" w:rsidRPr="00472377" w:rsidRDefault="00700059" w:rsidP="00EC219C">
            <w:pPr>
              <w:spacing w:after="0" w:line="480" w:lineRule="auto"/>
              <w:jc w:val="both"/>
              <w:rPr>
                <w:rFonts w:ascii="Times New Roman" w:eastAsia="Times New Roman" w:hAnsi="Times New Roman" w:cs="Times New Roman"/>
                <w:b/>
                <w:bCs/>
                <w:color w:val="008000"/>
                <w:sz w:val="24"/>
                <w:szCs w:val="24"/>
              </w:rPr>
            </w:pPr>
            <w:r w:rsidRPr="00472377">
              <w:rPr>
                <w:rFonts w:ascii="Times New Roman" w:eastAsia="Times New Roman" w:hAnsi="Times New Roman" w:cs="Times New Roman"/>
                <w:b/>
                <w:bCs/>
                <w:color w:val="008000"/>
                <w:sz w:val="24"/>
                <w:szCs w:val="24"/>
              </w:rPr>
              <w:t>0.000</w:t>
            </w:r>
          </w:p>
        </w:tc>
      </w:tr>
      <w:tr w:rsidR="00700059" w:rsidRPr="00472377" w14:paraId="2A0CC734" w14:textId="77777777" w:rsidTr="00494B0B">
        <w:trPr>
          <w:trHeight w:val="300"/>
        </w:trPr>
        <w:tc>
          <w:tcPr>
            <w:tcW w:w="1834" w:type="dxa"/>
            <w:tcBorders>
              <w:top w:val="nil"/>
              <w:left w:val="single" w:sz="4" w:space="0" w:color="auto"/>
              <w:bottom w:val="single" w:sz="4" w:space="0" w:color="auto"/>
              <w:right w:val="single" w:sz="4" w:space="0" w:color="auto"/>
            </w:tcBorders>
            <w:shd w:val="clear" w:color="000000" w:fill="C0C0C0"/>
            <w:noWrap/>
            <w:vAlign w:val="center"/>
            <w:hideMark/>
          </w:tcPr>
          <w:p w14:paraId="31C34898" w14:textId="77777777" w:rsidR="00700059" w:rsidRPr="00472377" w:rsidRDefault="00700059" w:rsidP="00EC219C">
            <w:pPr>
              <w:spacing w:after="0" w:line="480" w:lineRule="auto"/>
              <w:jc w:val="both"/>
              <w:rPr>
                <w:rFonts w:ascii="Times New Roman" w:eastAsia="Times New Roman" w:hAnsi="Times New Roman" w:cs="Times New Roman"/>
                <w:b/>
                <w:bCs/>
                <w:color w:val="000000"/>
                <w:sz w:val="24"/>
                <w:szCs w:val="24"/>
              </w:rPr>
            </w:pPr>
            <w:r w:rsidRPr="00472377">
              <w:rPr>
                <w:rFonts w:ascii="Times New Roman" w:eastAsia="Times New Roman" w:hAnsi="Times New Roman" w:cs="Times New Roman"/>
                <w:b/>
                <w:bCs/>
                <w:color w:val="000000"/>
                <w:sz w:val="24"/>
                <w:szCs w:val="24"/>
              </w:rPr>
              <w:t>SE4 &lt;- SE</w:t>
            </w:r>
          </w:p>
        </w:tc>
        <w:tc>
          <w:tcPr>
            <w:tcW w:w="1568" w:type="dxa"/>
            <w:tcBorders>
              <w:top w:val="nil"/>
              <w:left w:val="nil"/>
              <w:bottom w:val="single" w:sz="4" w:space="0" w:color="auto"/>
              <w:right w:val="single" w:sz="4" w:space="0" w:color="auto"/>
            </w:tcBorders>
            <w:shd w:val="clear" w:color="000000" w:fill="CCFFCC"/>
            <w:noWrap/>
            <w:vAlign w:val="center"/>
            <w:hideMark/>
          </w:tcPr>
          <w:p w14:paraId="2BC4B162" w14:textId="77777777" w:rsidR="00700059" w:rsidRPr="00472377" w:rsidRDefault="00700059"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0.915</w:t>
            </w:r>
          </w:p>
        </w:tc>
        <w:tc>
          <w:tcPr>
            <w:tcW w:w="1418" w:type="dxa"/>
            <w:tcBorders>
              <w:top w:val="nil"/>
              <w:left w:val="nil"/>
              <w:bottom w:val="single" w:sz="4" w:space="0" w:color="auto"/>
              <w:right w:val="single" w:sz="4" w:space="0" w:color="auto"/>
            </w:tcBorders>
            <w:shd w:val="clear" w:color="000000" w:fill="CCFFCC"/>
            <w:noWrap/>
            <w:vAlign w:val="center"/>
            <w:hideMark/>
          </w:tcPr>
          <w:p w14:paraId="33D5BEFD" w14:textId="77777777" w:rsidR="00700059" w:rsidRPr="00472377" w:rsidRDefault="00700059" w:rsidP="00EC219C">
            <w:pPr>
              <w:spacing w:after="0" w:line="480" w:lineRule="auto"/>
              <w:jc w:val="both"/>
              <w:rPr>
                <w:rFonts w:ascii="Times New Roman" w:eastAsia="Times New Roman" w:hAnsi="Times New Roman" w:cs="Times New Roman"/>
                <w:b/>
                <w:bCs/>
                <w:color w:val="008000"/>
                <w:sz w:val="24"/>
                <w:szCs w:val="24"/>
              </w:rPr>
            </w:pPr>
            <w:r w:rsidRPr="00472377">
              <w:rPr>
                <w:rFonts w:ascii="Times New Roman" w:eastAsia="Times New Roman" w:hAnsi="Times New Roman" w:cs="Times New Roman"/>
                <w:b/>
                <w:bCs/>
                <w:color w:val="008000"/>
                <w:sz w:val="24"/>
                <w:szCs w:val="24"/>
              </w:rPr>
              <w:t>0.000</w:t>
            </w:r>
          </w:p>
        </w:tc>
      </w:tr>
      <w:tr w:rsidR="00700059" w:rsidRPr="00472377" w14:paraId="5094AA0D" w14:textId="77777777" w:rsidTr="00494B0B">
        <w:trPr>
          <w:trHeight w:val="300"/>
        </w:trPr>
        <w:tc>
          <w:tcPr>
            <w:tcW w:w="1834" w:type="dxa"/>
            <w:tcBorders>
              <w:top w:val="nil"/>
              <w:left w:val="single" w:sz="4" w:space="0" w:color="auto"/>
              <w:bottom w:val="single" w:sz="4" w:space="0" w:color="auto"/>
              <w:right w:val="single" w:sz="4" w:space="0" w:color="auto"/>
            </w:tcBorders>
            <w:shd w:val="clear" w:color="000000" w:fill="C0C0C0"/>
            <w:noWrap/>
            <w:vAlign w:val="center"/>
            <w:hideMark/>
          </w:tcPr>
          <w:p w14:paraId="4742E0D2" w14:textId="77777777" w:rsidR="00700059" w:rsidRPr="00472377" w:rsidRDefault="00700059" w:rsidP="00EC219C">
            <w:pPr>
              <w:spacing w:after="0" w:line="480" w:lineRule="auto"/>
              <w:jc w:val="both"/>
              <w:rPr>
                <w:rFonts w:ascii="Times New Roman" w:eastAsia="Times New Roman" w:hAnsi="Times New Roman" w:cs="Times New Roman"/>
                <w:b/>
                <w:bCs/>
                <w:color w:val="000000"/>
                <w:sz w:val="24"/>
                <w:szCs w:val="24"/>
              </w:rPr>
            </w:pPr>
            <w:r w:rsidRPr="00472377">
              <w:rPr>
                <w:rFonts w:ascii="Times New Roman" w:eastAsia="Times New Roman" w:hAnsi="Times New Roman" w:cs="Times New Roman"/>
                <w:b/>
                <w:bCs/>
                <w:color w:val="000000"/>
                <w:sz w:val="24"/>
                <w:szCs w:val="24"/>
              </w:rPr>
              <w:t>SE5 &lt;- SE</w:t>
            </w:r>
          </w:p>
        </w:tc>
        <w:tc>
          <w:tcPr>
            <w:tcW w:w="1568" w:type="dxa"/>
            <w:tcBorders>
              <w:top w:val="nil"/>
              <w:left w:val="nil"/>
              <w:bottom w:val="single" w:sz="4" w:space="0" w:color="auto"/>
              <w:right w:val="single" w:sz="4" w:space="0" w:color="auto"/>
            </w:tcBorders>
            <w:shd w:val="clear" w:color="auto" w:fill="auto"/>
            <w:noWrap/>
            <w:vAlign w:val="center"/>
            <w:hideMark/>
          </w:tcPr>
          <w:p w14:paraId="6BB7A457" w14:textId="77777777" w:rsidR="00700059" w:rsidRPr="00472377" w:rsidRDefault="00700059"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0.921</w:t>
            </w:r>
          </w:p>
        </w:tc>
        <w:tc>
          <w:tcPr>
            <w:tcW w:w="1418" w:type="dxa"/>
            <w:tcBorders>
              <w:top w:val="nil"/>
              <w:left w:val="nil"/>
              <w:bottom w:val="single" w:sz="4" w:space="0" w:color="auto"/>
              <w:right w:val="single" w:sz="4" w:space="0" w:color="auto"/>
            </w:tcBorders>
            <w:shd w:val="clear" w:color="auto" w:fill="auto"/>
            <w:noWrap/>
            <w:vAlign w:val="center"/>
            <w:hideMark/>
          </w:tcPr>
          <w:p w14:paraId="7F288574" w14:textId="77777777" w:rsidR="00700059" w:rsidRPr="00472377" w:rsidRDefault="00700059" w:rsidP="00EC219C">
            <w:pPr>
              <w:spacing w:after="0" w:line="480" w:lineRule="auto"/>
              <w:jc w:val="both"/>
              <w:rPr>
                <w:rFonts w:ascii="Times New Roman" w:eastAsia="Times New Roman" w:hAnsi="Times New Roman" w:cs="Times New Roman"/>
                <w:b/>
                <w:bCs/>
                <w:color w:val="008000"/>
                <w:sz w:val="24"/>
                <w:szCs w:val="24"/>
              </w:rPr>
            </w:pPr>
            <w:r w:rsidRPr="00472377">
              <w:rPr>
                <w:rFonts w:ascii="Times New Roman" w:eastAsia="Times New Roman" w:hAnsi="Times New Roman" w:cs="Times New Roman"/>
                <w:b/>
                <w:bCs/>
                <w:color w:val="008000"/>
                <w:sz w:val="24"/>
                <w:szCs w:val="24"/>
              </w:rPr>
              <w:t>0.000</w:t>
            </w:r>
          </w:p>
        </w:tc>
      </w:tr>
      <w:tr w:rsidR="00700059" w:rsidRPr="00472377" w14:paraId="624CDFCE" w14:textId="77777777" w:rsidTr="00494B0B">
        <w:trPr>
          <w:trHeight w:val="300"/>
        </w:trPr>
        <w:tc>
          <w:tcPr>
            <w:tcW w:w="1834" w:type="dxa"/>
            <w:tcBorders>
              <w:top w:val="nil"/>
              <w:left w:val="single" w:sz="4" w:space="0" w:color="auto"/>
              <w:bottom w:val="single" w:sz="4" w:space="0" w:color="auto"/>
              <w:right w:val="single" w:sz="4" w:space="0" w:color="auto"/>
            </w:tcBorders>
            <w:shd w:val="clear" w:color="000000" w:fill="C0C0C0"/>
            <w:noWrap/>
            <w:vAlign w:val="center"/>
            <w:hideMark/>
          </w:tcPr>
          <w:p w14:paraId="724C98C0" w14:textId="77777777" w:rsidR="00700059" w:rsidRPr="00472377" w:rsidRDefault="00700059" w:rsidP="00EC219C">
            <w:pPr>
              <w:spacing w:after="0" w:line="480" w:lineRule="auto"/>
              <w:jc w:val="both"/>
              <w:rPr>
                <w:rFonts w:ascii="Times New Roman" w:eastAsia="Times New Roman" w:hAnsi="Times New Roman" w:cs="Times New Roman"/>
                <w:b/>
                <w:bCs/>
                <w:color w:val="000000"/>
                <w:sz w:val="24"/>
                <w:szCs w:val="24"/>
              </w:rPr>
            </w:pPr>
            <w:r w:rsidRPr="00472377">
              <w:rPr>
                <w:rFonts w:ascii="Times New Roman" w:eastAsia="Times New Roman" w:hAnsi="Times New Roman" w:cs="Times New Roman"/>
                <w:b/>
                <w:bCs/>
                <w:color w:val="000000"/>
                <w:sz w:val="24"/>
                <w:szCs w:val="24"/>
              </w:rPr>
              <w:t>SI1 &lt;- SI</w:t>
            </w:r>
          </w:p>
        </w:tc>
        <w:tc>
          <w:tcPr>
            <w:tcW w:w="1568" w:type="dxa"/>
            <w:tcBorders>
              <w:top w:val="nil"/>
              <w:left w:val="nil"/>
              <w:bottom w:val="single" w:sz="4" w:space="0" w:color="auto"/>
              <w:right w:val="single" w:sz="4" w:space="0" w:color="auto"/>
            </w:tcBorders>
            <w:shd w:val="clear" w:color="000000" w:fill="CCFFCC"/>
            <w:noWrap/>
            <w:vAlign w:val="center"/>
            <w:hideMark/>
          </w:tcPr>
          <w:p w14:paraId="7F8CEA64" w14:textId="77777777" w:rsidR="00700059" w:rsidRPr="00472377" w:rsidRDefault="00700059"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0.926</w:t>
            </w:r>
          </w:p>
        </w:tc>
        <w:tc>
          <w:tcPr>
            <w:tcW w:w="1418" w:type="dxa"/>
            <w:tcBorders>
              <w:top w:val="nil"/>
              <w:left w:val="nil"/>
              <w:bottom w:val="single" w:sz="4" w:space="0" w:color="auto"/>
              <w:right w:val="single" w:sz="4" w:space="0" w:color="auto"/>
            </w:tcBorders>
            <w:shd w:val="clear" w:color="000000" w:fill="CCFFCC"/>
            <w:noWrap/>
            <w:vAlign w:val="center"/>
            <w:hideMark/>
          </w:tcPr>
          <w:p w14:paraId="5C090D37" w14:textId="77777777" w:rsidR="00700059" w:rsidRPr="00472377" w:rsidRDefault="00700059" w:rsidP="00EC219C">
            <w:pPr>
              <w:spacing w:after="0" w:line="480" w:lineRule="auto"/>
              <w:jc w:val="both"/>
              <w:rPr>
                <w:rFonts w:ascii="Times New Roman" w:eastAsia="Times New Roman" w:hAnsi="Times New Roman" w:cs="Times New Roman"/>
                <w:b/>
                <w:bCs/>
                <w:color w:val="008000"/>
                <w:sz w:val="24"/>
                <w:szCs w:val="24"/>
              </w:rPr>
            </w:pPr>
            <w:r w:rsidRPr="00472377">
              <w:rPr>
                <w:rFonts w:ascii="Times New Roman" w:eastAsia="Times New Roman" w:hAnsi="Times New Roman" w:cs="Times New Roman"/>
                <w:b/>
                <w:bCs/>
                <w:color w:val="008000"/>
                <w:sz w:val="24"/>
                <w:szCs w:val="24"/>
              </w:rPr>
              <w:t>0.000</w:t>
            </w:r>
          </w:p>
        </w:tc>
      </w:tr>
      <w:tr w:rsidR="00700059" w:rsidRPr="00472377" w14:paraId="29F789F2" w14:textId="77777777" w:rsidTr="00494B0B">
        <w:trPr>
          <w:trHeight w:val="300"/>
        </w:trPr>
        <w:tc>
          <w:tcPr>
            <w:tcW w:w="1834" w:type="dxa"/>
            <w:tcBorders>
              <w:top w:val="nil"/>
              <w:left w:val="single" w:sz="4" w:space="0" w:color="auto"/>
              <w:bottom w:val="single" w:sz="4" w:space="0" w:color="auto"/>
              <w:right w:val="single" w:sz="4" w:space="0" w:color="auto"/>
            </w:tcBorders>
            <w:shd w:val="clear" w:color="000000" w:fill="C0C0C0"/>
            <w:noWrap/>
            <w:vAlign w:val="center"/>
            <w:hideMark/>
          </w:tcPr>
          <w:p w14:paraId="3A32C019" w14:textId="77777777" w:rsidR="00700059" w:rsidRPr="00472377" w:rsidRDefault="00700059" w:rsidP="00EC219C">
            <w:pPr>
              <w:spacing w:after="0" w:line="480" w:lineRule="auto"/>
              <w:jc w:val="both"/>
              <w:rPr>
                <w:rFonts w:ascii="Times New Roman" w:eastAsia="Times New Roman" w:hAnsi="Times New Roman" w:cs="Times New Roman"/>
                <w:b/>
                <w:bCs/>
                <w:color w:val="000000"/>
                <w:sz w:val="24"/>
                <w:szCs w:val="24"/>
              </w:rPr>
            </w:pPr>
            <w:r w:rsidRPr="00472377">
              <w:rPr>
                <w:rFonts w:ascii="Times New Roman" w:eastAsia="Times New Roman" w:hAnsi="Times New Roman" w:cs="Times New Roman"/>
                <w:b/>
                <w:bCs/>
                <w:color w:val="000000"/>
                <w:sz w:val="24"/>
                <w:szCs w:val="24"/>
              </w:rPr>
              <w:t>SI2 &lt;- SI</w:t>
            </w:r>
          </w:p>
        </w:tc>
        <w:tc>
          <w:tcPr>
            <w:tcW w:w="1568" w:type="dxa"/>
            <w:tcBorders>
              <w:top w:val="nil"/>
              <w:left w:val="nil"/>
              <w:bottom w:val="single" w:sz="4" w:space="0" w:color="auto"/>
              <w:right w:val="single" w:sz="4" w:space="0" w:color="auto"/>
            </w:tcBorders>
            <w:shd w:val="clear" w:color="auto" w:fill="auto"/>
            <w:noWrap/>
            <w:vAlign w:val="center"/>
            <w:hideMark/>
          </w:tcPr>
          <w:p w14:paraId="480045E4" w14:textId="77777777" w:rsidR="00700059" w:rsidRPr="00472377" w:rsidRDefault="00700059"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0.972</w:t>
            </w:r>
          </w:p>
        </w:tc>
        <w:tc>
          <w:tcPr>
            <w:tcW w:w="1418" w:type="dxa"/>
            <w:tcBorders>
              <w:top w:val="nil"/>
              <w:left w:val="nil"/>
              <w:bottom w:val="single" w:sz="4" w:space="0" w:color="auto"/>
              <w:right w:val="single" w:sz="4" w:space="0" w:color="auto"/>
            </w:tcBorders>
            <w:shd w:val="clear" w:color="auto" w:fill="auto"/>
            <w:noWrap/>
            <w:vAlign w:val="center"/>
            <w:hideMark/>
          </w:tcPr>
          <w:p w14:paraId="4D860841" w14:textId="77777777" w:rsidR="00700059" w:rsidRPr="00472377" w:rsidRDefault="00700059" w:rsidP="00EC219C">
            <w:pPr>
              <w:spacing w:after="0" w:line="480" w:lineRule="auto"/>
              <w:jc w:val="both"/>
              <w:rPr>
                <w:rFonts w:ascii="Times New Roman" w:eastAsia="Times New Roman" w:hAnsi="Times New Roman" w:cs="Times New Roman"/>
                <w:b/>
                <w:bCs/>
                <w:color w:val="008000"/>
                <w:sz w:val="24"/>
                <w:szCs w:val="24"/>
              </w:rPr>
            </w:pPr>
            <w:r w:rsidRPr="00472377">
              <w:rPr>
                <w:rFonts w:ascii="Times New Roman" w:eastAsia="Times New Roman" w:hAnsi="Times New Roman" w:cs="Times New Roman"/>
                <w:b/>
                <w:bCs/>
                <w:color w:val="008000"/>
                <w:sz w:val="24"/>
                <w:szCs w:val="24"/>
              </w:rPr>
              <w:t>0.000</w:t>
            </w:r>
          </w:p>
        </w:tc>
      </w:tr>
      <w:tr w:rsidR="00700059" w:rsidRPr="00472377" w14:paraId="2020D010" w14:textId="77777777" w:rsidTr="00494B0B">
        <w:trPr>
          <w:trHeight w:val="300"/>
        </w:trPr>
        <w:tc>
          <w:tcPr>
            <w:tcW w:w="1834" w:type="dxa"/>
            <w:tcBorders>
              <w:top w:val="nil"/>
              <w:left w:val="single" w:sz="4" w:space="0" w:color="auto"/>
              <w:bottom w:val="single" w:sz="4" w:space="0" w:color="auto"/>
              <w:right w:val="single" w:sz="4" w:space="0" w:color="auto"/>
            </w:tcBorders>
            <w:shd w:val="clear" w:color="000000" w:fill="C0C0C0"/>
            <w:noWrap/>
            <w:vAlign w:val="center"/>
            <w:hideMark/>
          </w:tcPr>
          <w:p w14:paraId="1873C4B6" w14:textId="77777777" w:rsidR="00700059" w:rsidRPr="00472377" w:rsidRDefault="00700059" w:rsidP="00EC219C">
            <w:pPr>
              <w:spacing w:after="0" w:line="480" w:lineRule="auto"/>
              <w:jc w:val="both"/>
              <w:rPr>
                <w:rFonts w:ascii="Times New Roman" w:eastAsia="Times New Roman" w:hAnsi="Times New Roman" w:cs="Times New Roman"/>
                <w:b/>
                <w:bCs/>
                <w:color w:val="000000"/>
                <w:sz w:val="24"/>
                <w:szCs w:val="24"/>
              </w:rPr>
            </w:pPr>
            <w:r w:rsidRPr="00472377">
              <w:rPr>
                <w:rFonts w:ascii="Times New Roman" w:eastAsia="Times New Roman" w:hAnsi="Times New Roman" w:cs="Times New Roman"/>
                <w:b/>
                <w:bCs/>
                <w:color w:val="000000"/>
                <w:sz w:val="24"/>
                <w:szCs w:val="24"/>
              </w:rPr>
              <w:t>SI3 &lt;- SI</w:t>
            </w:r>
          </w:p>
        </w:tc>
        <w:tc>
          <w:tcPr>
            <w:tcW w:w="1568" w:type="dxa"/>
            <w:tcBorders>
              <w:top w:val="nil"/>
              <w:left w:val="nil"/>
              <w:bottom w:val="single" w:sz="4" w:space="0" w:color="auto"/>
              <w:right w:val="single" w:sz="4" w:space="0" w:color="auto"/>
            </w:tcBorders>
            <w:shd w:val="clear" w:color="000000" w:fill="CCFFCC"/>
            <w:noWrap/>
            <w:vAlign w:val="center"/>
            <w:hideMark/>
          </w:tcPr>
          <w:p w14:paraId="2C4E2BA5" w14:textId="77777777" w:rsidR="00700059" w:rsidRPr="00472377" w:rsidRDefault="00700059"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0.945</w:t>
            </w:r>
          </w:p>
        </w:tc>
        <w:tc>
          <w:tcPr>
            <w:tcW w:w="1418" w:type="dxa"/>
            <w:tcBorders>
              <w:top w:val="nil"/>
              <w:left w:val="nil"/>
              <w:bottom w:val="single" w:sz="4" w:space="0" w:color="auto"/>
              <w:right w:val="single" w:sz="4" w:space="0" w:color="auto"/>
            </w:tcBorders>
            <w:shd w:val="clear" w:color="000000" w:fill="CCFFCC"/>
            <w:noWrap/>
            <w:vAlign w:val="center"/>
            <w:hideMark/>
          </w:tcPr>
          <w:p w14:paraId="4DED3541" w14:textId="77777777" w:rsidR="00700059" w:rsidRPr="00472377" w:rsidRDefault="00700059" w:rsidP="00EC219C">
            <w:pPr>
              <w:spacing w:after="0" w:line="480" w:lineRule="auto"/>
              <w:jc w:val="both"/>
              <w:rPr>
                <w:rFonts w:ascii="Times New Roman" w:eastAsia="Times New Roman" w:hAnsi="Times New Roman" w:cs="Times New Roman"/>
                <w:b/>
                <w:bCs/>
                <w:color w:val="008000"/>
                <w:sz w:val="24"/>
                <w:szCs w:val="24"/>
              </w:rPr>
            </w:pPr>
            <w:r w:rsidRPr="00472377">
              <w:rPr>
                <w:rFonts w:ascii="Times New Roman" w:eastAsia="Times New Roman" w:hAnsi="Times New Roman" w:cs="Times New Roman"/>
                <w:b/>
                <w:bCs/>
                <w:color w:val="008000"/>
                <w:sz w:val="24"/>
                <w:szCs w:val="24"/>
              </w:rPr>
              <w:t>0.000</w:t>
            </w:r>
          </w:p>
        </w:tc>
      </w:tr>
      <w:tr w:rsidR="00700059" w:rsidRPr="00472377" w14:paraId="545D7813" w14:textId="77777777" w:rsidTr="00494B0B">
        <w:trPr>
          <w:trHeight w:val="300"/>
        </w:trPr>
        <w:tc>
          <w:tcPr>
            <w:tcW w:w="1834" w:type="dxa"/>
            <w:tcBorders>
              <w:top w:val="nil"/>
              <w:left w:val="single" w:sz="4" w:space="0" w:color="auto"/>
              <w:bottom w:val="single" w:sz="4" w:space="0" w:color="auto"/>
              <w:right w:val="single" w:sz="4" w:space="0" w:color="auto"/>
            </w:tcBorders>
            <w:shd w:val="clear" w:color="000000" w:fill="C0C0C0"/>
            <w:noWrap/>
            <w:vAlign w:val="center"/>
            <w:hideMark/>
          </w:tcPr>
          <w:p w14:paraId="25DABA4D" w14:textId="77777777" w:rsidR="00700059" w:rsidRPr="00472377" w:rsidRDefault="00700059" w:rsidP="00EC219C">
            <w:pPr>
              <w:spacing w:after="0" w:line="480" w:lineRule="auto"/>
              <w:jc w:val="both"/>
              <w:rPr>
                <w:rFonts w:ascii="Times New Roman" w:eastAsia="Times New Roman" w:hAnsi="Times New Roman" w:cs="Times New Roman"/>
                <w:b/>
                <w:bCs/>
                <w:color w:val="000000"/>
                <w:sz w:val="24"/>
                <w:szCs w:val="24"/>
              </w:rPr>
            </w:pPr>
            <w:r w:rsidRPr="00472377">
              <w:rPr>
                <w:rFonts w:ascii="Times New Roman" w:eastAsia="Times New Roman" w:hAnsi="Times New Roman" w:cs="Times New Roman"/>
                <w:b/>
                <w:bCs/>
                <w:color w:val="000000"/>
                <w:sz w:val="24"/>
                <w:szCs w:val="24"/>
              </w:rPr>
              <w:t>SQ1 &lt;- SQ</w:t>
            </w:r>
          </w:p>
        </w:tc>
        <w:tc>
          <w:tcPr>
            <w:tcW w:w="1568" w:type="dxa"/>
            <w:tcBorders>
              <w:top w:val="nil"/>
              <w:left w:val="nil"/>
              <w:bottom w:val="single" w:sz="4" w:space="0" w:color="auto"/>
              <w:right w:val="single" w:sz="4" w:space="0" w:color="auto"/>
            </w:tcBorders>
            <w:shd w:val="clear" w:color="auto" w:fill="auto"/>
            <w:noWrap/>
            <w:vAlign w:val="center"/>
            <w:hideMark/>
          </w:tcPr>
          <w:p w14:paraId="5329D032" w14:textId="77777777" w:rsidR="00700059" w:rsidRPr="00472377" w:rsidRDefault="00700059"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0.868</w:t>
            </w:r>
          </w:p>
        </w:tc>
        <w:tc>
          <w:tcPr>
            <w:tcW w:w="1418" w:type="dxa"/>
            <w:tcBorders>
              <w:top w:val="nil"/>
              <w:left w:val="nil"/>
              <w:bottom w:val="single" w:sz="4" w:space="0" w:color="auto"/>
              <w:right w:val="single" w:sz="4" w:space="0" w:color="auto"/>
            </w:tcBorders>
            <w:shd w:val="clear" w:color="auto" w:fill="auto"/>
            <w:noWrap/>
            <w:vAlign w:val="center"/>
            <w:hideMark/>
          </w:tcPr>
          <w:p w14:paraId="0624FF29" w14:textId="77777777" w:rsidR="00700059" w:rsidRPr="00472377" w:rsidRDefault="00700059" w:rsidP="00EC219C">
            <w:pPr>
              <w:spacing w:after="0" w:line="480" w:lineRule="auto"/>
              <w:jc w:val="both"/>
              <w:rPr>
                <w:rFonts w:ascii="Times New Roman" w:eastAsia="Times New Roman" w:hAnsi="Times New Roman" w:cs="Times New Roman"/>
                <w:b/>
                <w:bCs/>
                <w:color w:val="008000"/>
                <w:sz w:val="24"/>
                <w:szCs w:val="24"/>
              </w:rPr>
            </w:pPr>
            <w:r w:rsidRPr="00472377">
              <w:rPr>
                <w:rFonts w:ascii="Times New Roman" w:eastAsia="Times New Roman" w:hAnsi="Times New Roman" w:cs="Times New Roman"/>
                <w:b/>
                <w:bCs/>
                <w:color w:val="008000"/>
                <w:sz w:val="24"/>
                <w:szCs w:val="24"/>
              </w:rPr>
              <w:t>0.000</w:t>
            </w:r>
          </w:p>
        </w:tc>
      </w:tr>
      <w:tr w:rsidR="00700059" w:rsidRPr="00472377" w14:paraId="7D043C04" w14:textId="77777777" w:rsidTr="00494B0B">
        <w:trPr>
          <w:trHeight w:val="300"/>
        </w:trPr>
        <w:tc>
          <w:tcPr>
            <w:tcW w:w="1834" w:type="dxa"/>
            <w:tcBorders>
              <w:top w:val="nil"/>
              <w:left w:val="single" w:sz="4" w:space="0" w:color="auto"/>
              <w:bottom w:val="single" w:sz="4" w:space="0" w:color="auto"/>
              <w:right w:val="single" w:sz="4" w:space="0" w:color="auto"/>
            </w:tcBorders>
            <w:shd w:val="clear" w:color="000000" w:fill="C0C0C0"/>
            <w:noWrap/>
            <w:vAlign w:val="center"/>
            <w:hideMark/>
          </w:tcPr>
          <w:p w14:paraId="20D442E0" w14:textId="77777777" w:rsidR="00700059" w:rsidRPr="00472377" w:rsidRDefault="00700059" w:rsidP="00EC219C">
            <w:pPr>
              <w:spacing w:after="0" w:line="480" w:lineRule="auto"/>
              <w:jc w:val="both"/>
              <w:rPr>
                <w:rFonts w:ascii="Times New Roman" w:eastAsia="Times New Roman" w:hAnsi="Times New Roman" w:cs="Times New Roman"/>
                <w:b/>
                <w:bCs/>
                <w:color w:val="000000"/>
                <w:sz w:val="24"/>
                <w:szCs w:val="24"/>
              </w:rPr>
            </w:pPr>
            <w:r w:rsidRPr="00472377">
              <w:rPr>
                <w:rFonts w:ascii="Times New Roman" w:eastAsia="Times New Roman" w:hAnsi="Times New Roman" w:cs="Times New Roman"/>
                <w:b/>
                <w:bCs/>
                <w:color w:val="000000"/>
                <w:sz w:val="24"/>
                <w:szCs w:val="24"/>
              </w:rPr>
              <w:t>SQ2 &lt;- SQ</w:t>
            </w:r>
          </w:p>
        </w:tc>
        <w:tc>
          <w:tcPr>
            <w:tcW w:w="1568" w:type="dxa"/>
            <w:tcBorders>
              <w:top w:val="nil"/>
              <w:left w:val="nil"/>
              <w:bottom w:val="single" w:sz="4" w:space="0" w:color="auto"/>
              <w:right w:val="single" w:sz="4" w:space="0" w:color="auto"/>
            </w:tcBorders>
            <w:shd w:val="clear" w:color="000000" w:fill="CCFFCC"/>
            <w:noWrap/>
            <w:vAlign w:val="center"/>
            <w:hideMark/>
          </w:tcPr>
          <w:p w14:paraId="0A165A47" w14:textId="77777777" w:rsidR="00700059" w:rsidRPr="00472377" w:rsidRDefault="00700059"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0.963</w:t>
            </w:r>
          </w:p>
        </w:tc>
        <w:tc>
          <w:tcPr>
            <w:tcW w:w="1418" w:type="dxa"/>
            <w:tcBorders>
              <w:top w:val="nil"/>
              <w:left w:val="nil"/>
              <w:bottom w:val="single" w:sz="4" w:space="0" w:color="auto"/>
              <w:right w:val="single" w:sz="4" w:space="0" w:color="auto"/>
            </w:tcBorders>
            <w:shd w:val="clear" w:color="000000" w:fill="CCFFCC"/>
            <w:noWrap/>
            <w:vAlign w:val="center"/>
            <w:hideMark/>
          </w:tcPr>
          <w:p w14:paraId="16921389" w14:textId="77777777" w:rsidR="00700059" w:rsidRPr="00472377" w:rsidRDefault="00700059" w:rsidP="00EC219C">
            <w:pPr>
              <w:spacing w:after="0" w:line="480" w:lineRule="auto"/>
              <w:jc w:val="both"/>
              <w:rPr>
                <w:rFonts w:ascii="Times New Roman" w:eastAsia="Times New Roman" w:hAnsi="Times New Roman" w:cs="Times New Roman"/>
                <w:b/>
                <w:bCs/>
                <w:color w:val="008000"/>
                <w:sz w:val="24"/>
                <w:szCs w:val="24"/>
              </w:rPr>
            </w:pPr>
            <w:r w:rsidRPr="00472377">
              <w:rPr>
                <w:rFonts w:ascii="Times New Roman" w:eastAsia="Times New Roman" w:hAnsi="Times New Roman" w:cs="Times New Roman"/>
                <w:b/>
                <w:bCs/>
                <w:color w:val="008000"/>
                <w:sz w:val="24"/>
                <w:szCs w:val="24"/>
              </w:rPr>
              <w:t>0.000</w:t>
            </w:r>
          </w:p>
        </w:tc>
      </w:tr>
      <w:tr w:rsidR="00700059" w:rsidRPr="00472377" w14:paraId="6E89D7D9" w14:textId="77777777" w:rsidTr="00494B0B">
        <w:trPr>
          <w:trHeight w:val="300"/>
        </w:trPr>
        <w:tc>
          <w:tcPr>
            <w:tcW w:w="1834" w:type="dxa"/>
            <w:tcBorders>
              <w:top w:val="nil"/>
              <w:left w:val="single" w:sz="4" w:space="0" w:color="auto"/>
              <w:bottom w:val="single" w:sz="4" w:space="0" w:color="auto"/>
              <w:right w:val="single" w:sz="4" w:space="0" w:color="auto"/>
            </w:tcBorders>
            <w:shd w:val="clear" w:color="000000" w:fill="C0C0C0"/>
            <w:noWrap/>
            <w:vAlign w:val="center"/>
            <w:hideMark/>
          </w:tcPr>
          <w:p w14:paraId="267F7013" w14:textId="77777777" w:rsidR="00700059" w:rsidRPr="00472377" w:rsidRDefault="00700059" w:rsidP="00EC219C">
            <w:pPr>
              <w:spacing w:after="0" w:line="480" w:lineRule="auto"/>
              <w:jc w:val="both"/>
              <w:rPr>
                <w:rFonts w:ascii="Times New Roman" w:eastAsia="Times New Roman" w:hAnsi="Times New Roman" w:cs="Times New Roman"/>
                <w:b/>
                <w:bCs/>
                <w:color w:val="000000"/>
                <w:sz w:val="24"/>
                <w:szCs w:val="24"/>
              </w:rPr>
            </w:pPr>
            <w:r w:rsidRPr="00472377">
              <w:rPr>
                <w:rFonts w:ascii="Times New Roman" w:eastAsia="Times New Roman" w:hAnsi="Times New Roman" w:cs="Times New Roman"/>
                <w:b/>
                <w:bCs/>
                <w:color w:val="000000"/>
                <w:sz w:val="24"/>
                <w:szCs w:val="24"/>
              </w:rPr>
              <w:t>SQ3 &lt;- SQ</w:t>
            </w:r>
          </w:p>
        </w:tc>
        <w:tc>
          <w:tcPr>
            <w:tcW w:w="1568" w:type="dxa"/>
            <w:tcBorders>
              <w:top w:val="nil"/>
              <w:left w:val="nil"/>
              <w:bottom w:val="single" w:sz="4" w:space="0" w:color="auto"/>
              <w:right w:val="single" w:sz="4" w:space="0" w:color="auto"/>
            </w:tcBorders>
            <w:shd w:val="clear" w:color="auto" w:fill="auto"/>
            <w:noWrap/>
            <w:vAlign w:val="center"/>
            <w:hideMark/>
          </w:tcPr>
          <w:p w14:paraId="01FB3DE1" w14:textId="77777777" w:rsidR="00700059" w:rsidRPr="00472377" w:rsidRDefault="00700059"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0.941</w:t>
            </w:r>
          </w:p>
        </w:tc>
        <w:tc>
          <w:tcPr>
            <w:tcW w:w="1418" w:type="dxa"/>
            <w:tcBorders>
              <w:top w:val="nil"/>
              <w:left w:val="nil"/>
              <w:bottom w:val="single" w:sz="4" w:space="0" w:color="auto"/>
              <w:right w:val="single" w:sz="4" w:space="0" w:color="auto"/>
            </w:tcBorders>
            <w:shd w:val="clear" w:color="auto" w:fill="auto"/>
            <w:noWrap/>
            <w:vAlign w:val="center"/>
            <w:hideMark/>
          </w:tcPr>
          <w:p w14:paraId="1E81A453" w14:textId="77777777" w:rsidR="00700059" w:rsidRPr="00472377" w:rsidRDefault="00700059" w:rsidP="00EC219C">
            <w:pPr>
              <w:spacing w:after="0" w:line="480" w:lineRule="auto"/>
              <w:jc w:val="both"/>
              <w:rPr>
                <w:rFonts w:ascii="Times New Roman" w:eastAsia="Times New Roman" w:hAnsi="Times New Roman" w:cs="Times New Roman"/>
                <w:b/>
                <w:bCs/>
                <w:color w:val="008000"/>
                <w:sz w:val="24"/>
                <w:szCs w:val="24"/>
              </w:rPr>
            </w:pPr>
            <w:r w:rsidRPr="00472377">
              <w:rPr>
                <w:rFonts w:ascii="Times New Roman" w:eastAsia="Times New Roman" w:hAnsi="Times New Roman" w:cs="Times New Roman"/>
                <w:b/>
                <w:bCs/>
                <w:color w:val="008000"/>
                <w:sz w:val="24"/>
                <w:szCs w:val="24"/>
              </w:rPr>
              <w:t>0.000</w:t>
            </w:r>
          </w:p>
        </w:tc>
      </w:tr>
      <w:tr w:rsidR="00700059" w:rsidRPr="00472377" w14:paraId="293958F3" w14:textId="77777777" w:rsidTr="00494B0B">
        <w:trPr>
          <w:trHeight w:val="300"/>
        </w:trPr>
        <w:tc>
          <w:tcPr>
            <w:tcW w:w="1834" w:type="dxa"/>
            <w:tcBorders>
              <w:top w:val="nil"/>
              <w:left w:val="single" w:sz="4" w:space="0" w:color="auto"/>
              <w:bottom w:val="single" w:sz="4" w:space="0" w:color="auto"/>
              <w:right w:val="single" w:sz="4" w:space="0" w:color="auto"/>
            </w:tcBorders>
            <w:shd w:val="clear" w:color="000000" w:fill="C0C0C0"/>
            <w:noWrap/>
            <w:vAlign w:val="center"/>
            <w:hideMark/>
          </w:tcPr>
          <w:p w14:paraId="392A8C8E" w14:textId="77777777" w:rsidR="00700059" w:rsidRPr="00472377" w:rsidRDefault="00700059" w:rsidP="00EC219C">
            <w:pPr>
              <w:spacing w:after="0" w:line="480" w:lineRule="auto"/>
              <w:jc w:val="both"/>
              <w:rPr>
                <w:rFonts w:ascii="Times New Roman" w:eastAsia="Times New Roman" w:hAnsi="Times New Roman" w:cs="Times New Roman"/>
                <w:b/>
                <w:bCs/>
                <w:color w:val="000000"/>
                <w:sz w:val="24"/>
                <w:szCs w:val="24"/>
              </w:rPr>
            </w:pPr>
            <w:r w:rsidRPr="00472377">
              <w:rPr>
                <w:rFonts w:ascii="Times New Roman" w:eastAsia="Times New Roman" w:hAnsi="Times New Roman" w:cs="Times New Roman"/>
                <w:b/>
                <w:bCs/>
                <w:color w:val="000000"/>
                <w:sz w:val="24"/>
                <w:szCs w:val="24"/>
              </w:rPr>
              <w:t>SQ4 &lt;- SQ</w:t>
            </w:r>
          </w:p>
        </w:tc>
        <w:tc>
          <w:tcPr>
            <w:tcW w:w="1568" w:type="dxa"/>
            <w:tcBorders>
              <w:top w:val="nil"/>
              <w:left w:val="nil"/>
              <w:bottom w:val="single" w:sz="4" w:space="0" w:color="auto"/>
              <w:right w:val="single" w:sz="4" w:space="0" w:color="auto"/>
            </w:tcBorders>
            <w:shd w:val="clear" w:color="000000" w:fill="CCFFCC"/>
            <w:noWrap/>
            <w:vAlign w:val="center"/>
            <w:hideMark/>
          </w:tcPr>
          <w:p w14:paraId="305EECA4" w14:textId="77777777" w:rsidR="00700059" w:rsidRPr="00472377" w:rsidRDefault="00700059"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0.902</w:t>
            </w:r>
          </w:p>
        </w:tc>
        <w:tc>
          <w:tcPr>
            <w:tcW w:w="1418" w:type="dxa"/>
            <w:tcBorders>
              <w:top w:val="nil"/>
              <w:left w:val="nil"/>
              <w:bottom w:val="single" w:sz="4" w:space="0" w:color="auto"/>
              <w:right w:val="single" w:sz="4" w:space="0" w:color="auto"/>
            </w:tcBorders>
            <w:shd w:val="clear" w:color="000000" w:fill="CCFFCC"/>
            <w:noWrap/>
            <w:vAlign w:val="center"/>
            <w:hideMark/>
          </w:tcPr>
          <w:p w14:paraId="44A92D3D" w14:textId="77777777" w:rsidR="00700059" w:rsidRPr="00472377" w:rsidRDefault="00700059" w:rsidP="00EC219C">
            <w:pPr>
              <w:spacing w:after="0" w:line="480" w:lineRule="auto"/>
              <w:jc w:val="both"/>
              <w:rPr>
                <w:rFonts w:ascii="Times New Roman" w:eastAsia="Times New Roman" w:hAnsi="Times New Roman" w:cs="Times New Roman"/>
                <w:b/>
                <w:bCs/>
                <w:color w:val="008000"/>
                <w:sz w:val="24"/>
                <w:szCs w:val="24"/>
              </w:rPr>
            </w:pPr>
            <w:r w:rsidRPr="00472377">
              <w:rPr>
                <w:rFonts w:ascii="Times New Roman" w:eastAsia="Times New Roman" w:hAnsi="Times New Roman" w:cs="Times New Roman"/>
                <w:b/>
                <w:bCs/>
                <w:color w:val="008000"/>
                <w:sz w:val="24"/>
                <w:szCs w:val="24"/>
              </w:rPr>
              <w:t>0.000</w:t>
            </w:r>
          </w:p>
        </w:tc>
      </w:tr>
      <w:tr w:rsidR="00700059" w:rsidRPr="00472377" w14:paraId="667B354A" w14:textId="77777777" w:rsidTr="00494B0B">
        <w:trPr>
          <w:trHeight w:val="300"/>
        </w:trPr>
        <w:tc>
          <w:tcPr>
            <w:tcW w:w="1834" w:type="dxa"/>
            <w:tcBorders>
              <w:top w:val="nil"/>
              <w:left w:val="single" w:sz="4" w:space="0" w:color="auto"/>
              <w:bottom w:val="single" w:sz="4" w:space="0" w:color="auto"/>
              <w:right w:val="single" w:sz="4" w:space="0" w:color="auto"/>
            </w:tcBorders>
            <w:shd w:val="clear" w:color="000000" w:fill="C0C0C0"/>
            <w:noWrap/>
            <w:vAlign w:val="center"/>
            <w:hideMark/>
          </w:tcPr>
          <w:p w14:paraId="18162950" w14:textId="77777777" w:rsidR="00700059" w:rsidRPr="00472377" w:rsidRDefault="00700059" w:rsidP="00EC219C">
            <w:pPr>
              <w:spacing w:after="0" w:line="480" w:lineRule="auto"/>
              <w:jc w:val="both"/>
              <w:rPr>
                <w:rFonts w:ascii="Times New Roman" w:eastAsia="Times New Roman" w:hAnsi="Times New Roman" w:cs="Times New Roman"/>
                <w:b/>
                <w:bCs/>
                <w:color w:val="000000"/>
                <w:sz w:val="24"/>
                <w:szCs w:val="24"/>
              </w:rPr>
            </w:pPr>
            <w:r w:rsidRPr="00472377">
              <w:rPr>
                <w:rFonts w:ascii="Times New Roman" w:eastAsia="Times New Roman" w:hAnsi="Times New Roman" w:cs="Times New Roman"/>
                <w:b/>
                <w:bCs/>
                <w:color w:val="000000"/>
                <w:sz w:val="24"/>
                <w:szCs w:val="24"/>
              </w:rPr>
              <w:t>SQ5 &lt;- SQ</w:t>
            </w:r>
          </w:p>
        </w:tc>
        <w:tc>
          <w:tcPr>
            <w:tcW w:w="1568" w:type="dxa"/>
            <w:tcBorders>
              <w:top w:val="nil"/>
              <w:left w:val="nil"/>
              <w:bottom w:val="single" w:sz="4" w:space="0" w:color="auto"/>
              <w:right w:val="single" w:sz="4" w:space="0" w:color="auto"/>
            </w:tcBorders>
            <w:shd w:val="clear" w:color="auto" w:fill="auto"/>
            <w:noWrap/>
            <w:vAlign w:val="center"/>
            <w:hideMark/>
          </w:tcPr>
          <w:p w14:paraId="253B9D08" w14:textId="77777777" w:rsidR="00700059" w:rsidRPr="00472377" w:rsidRDefault="00700059"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0.924</w:t>
            </w:r>
          </w:p>
        </w:tc>
        <w:tc>
          <w:tcPr>
            <w:tcW w:w="1418" w:type="dxa"/>
            <w:tcBorders>
              <w:top w:val="nil"/>
              <w:left w:val="nil"/>
              <w:bottom w:val="single" w:sz="4" w:space="0" w:color="auto"/>
              <w:right w:val="single" w:sz="4" w:space="0" w:color="auto"/>
            </w:tcBorders>
            <w:shd w:val="clear" w:color="auto" w:fill="auto"/>
            <w:noWrap/>
            <w:vAlign w:val="center"/>
            <w:hideMark/>
          </w:tcPr>
          <w:p w14:paraId="7B0413DE" w14:textId="77777777" w:rsidR="00700059" w:rsidRPr="00472377" w:rsidRDefault="00700059" w:rsidP="00EC219C">
            <w:pPr>
              <w:spacing w:after="0" w:line="480" w:lineRule="auto"/>
              <w:jc w:val="both"/>
              <w:rPr>
                <w:rFonts w:ascii="Times New Roman" w:eastAsia="Times New Roman" w:hAnsi="Times New Roman" w:cs="Times New Roman"/>
                <w:b/>
                <w:bCs/>
                <w:color w:val="008000"/>
                <w:sz w:val="24"/>
                <w:szCs w:val="24"/>
              </w:rPr>
            </w:pPr>
            <w:r w:rsidRPr="00472377">
              <w:rPr>
                <w:rFonts w:ascii="Times New Roman" w:eastAsia="Times New Roman" w:hAnsi="Times New Roman" w:cs="Times New Roman"/>
                <w:b/>
                <w:bCs/>
                <w:color w:val="008000"/>
                <w:sz w:val="24"/>
                <w:szCs w:val="24"/>
              </w:rPr>
              <w:t>0.000</w:t>
            </w:r>
          </w:p>
        </w:tc>
      </w:tr>
    </w:tbl>
    <w:p w14:paraId="57A3D886" w14:textId="77777777" w:rsidR="002D5058" w:rsidRPr="00472377" w:rsidRDefault="002D5058" w:rsidP="00EC219C">
      <w:pPr>
        <w:spacing w:after="240" w:line="480" w:lineRule="auto"/>
        <w:jc w:val="both"/>
        <w:rPr>
          <w:rFonts w:ascii="Times New Roman" w:hAnsi="Times New Roman" w:cs="Times New Roman"/>
          <w:sz w:val="24"/>
          <w:szCs w:val="24"/>
        </w:rPr>
      </w:pPr>
    </w:p>
    <w:p w14:paraId="57F8E619" w14:textId="643E75C2" w:rsidR="00700059" w:rsidRPr="00472377" w:rsidRDefault="00700059" w:rsidP="00EC219C">
      <w:pPr>
        <w:spacing w:line="480" w:lineRule="auto"/>
        <w:jc w:val="both"/>
        <w:rPr>
          <w:rFonts w:ascii="Times New Roman" w:hAnsi="Times New Roman" w:cs="Times New Roman"/>
          <w:sz w:val="24"/>
          <w:szCs w:val="24"/>
        </w:rPr>
      </w:pPr>
    </w:p>
    <w:p w14:paraId="4808A27B" w14:textId="77777777" w:rsidR="00700059" w:rsidRPr="00472377" w:rsidRDefault="00700059" w:rsidP="00EC219C">
      <w:pPr>
        <w:jc w:val="both"/>
        <w:rPr>
          <w:rFonts w:ascii="Times New Roman" w:hAnsi="Times New Roman" w:cs="Times New Roman"/>
          <w:sz w:val="24"/>
          <w:szCs w:val="24"/>
        </w:rPr>
      </w:pPr>
      <w:r w:rsidRPr="00472377">
        <w:rPr>
          <w:rFonts w:ascii="Times New Roman" w:hAnsi="Times New Roman" w:cs="Times New Roman"/>
          <w:sz w:val="24"/>
          <w:szCs w:val="24"/>
        </w:rPr>
        <w:br w:type="page"/>
      </w:r>
    </w:p>
    <w:p w14:paraId="22FFDE80" w14:textId="363065DD" w:rsidR="00700059" w:rsidRPr="00472377" w:rsidRDefault="00700059" w:rsidP="00EC219C">
      <w:pPr>
        <w:autoSpaceDE w:val="0"/>
        <w:autoSpaceDN w:val="0"/>
        <w:adjustRightInd w:val="0"/>
        <w:spacing w:after="0" w:line="480" w:lineRule="auto"/>
        <w:jc w:val="both"/>
        <w:rPr>
          <w:rFonts w:ascii="Times New Roman" w:hAnsi="Times New Roman" w:cs="Times New Roman"/>
          <w:sz w:val="24"/>
          <w:szCs w:val="24"/>
        </w:rPr>
      </w:pPr>
      <w:r w:rsidRPr="00472377">
        <w:rPr>
          <w:rFonts w:ascii="Times New Roman" w:eastAsia="Times New Roman" w:hAnsi="Times New Roman" w:cs="Times New Roman"/>
          <w:color w:val="000000"/>
          <w:sz w:val="24"/>
          <w:szCs w:val="24"/>
        </w:rPr>
        <w:t>Table 6. Coefficient</w:t>
      </w:r>
      <w:r w:rsidR="004564FE" w:rsidRPr="00472377">
        <w:rPr>
          <w:rFonts w:ascii="Times New Roman" w:eastAsia="Times New Roman" w:hAnsi="Times New Roman" w:cs="Times New Roman"/>
          <w:color w:val="000000"/>
          <w:sz w:val="24"/>
          <w:szCs w:val="24"/>
        </w:rPr>
        <w:t>s</w:t>
      </w:r>
      <w:r w:rsidRPr="00472377">
        <w:rPr>
          <w:rFonts w:ascii="Times New Roman" w:eastAsia="Times New Roman" w:hAnsi="Times New Roman" w:cs="Times New Roman"/>
          <w:color w:val="000000"/>
          <w:sz w:val="24"/>
          <w:szCs w:val="24"/>
        </w:rPr>
        <w:t xml:space="preserve"> of determination.</w:t>
      </w:r>
    </w:p>
    <w:tbl>
      <w:tblPr>
        <w:tblW w:w="4855" w:type="dxa"/>
        <w:tblLook w:val="04A0" w:firstRow="1" w:lastRow="0" w:firstColumn="1" w:lastColumn="0" w:noHBand="0" w:noVBand="1"/>
      </w:tblPr>
      <w:tblGrid>
        <w:gridCol w:w="985"/>
        <w:gridCol w:w="1620"/>
        <w:gridCol w:w="2250"/>
      </w:tblGrid>
      <w:tr w:rsidR="00700059" w:rsidRPr="00472377" w14:paraId="15B9FC68" w14:textId="77777777" w:rsidTr="00494B0B">
        <w:trPr>
          <w:trHeight w:val="300"/>
        </w:trPr>
        <w:tc>
          <w:tcPr>
            <w:tcW w:w="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078B46" w14:textId="77777777" w:rsidR="00700059" w:rsidRPr="00472377" w:rsidRDefault="00700059" w:rsidP="00EC219C">
            <w:pPr>
              <w:spacing w:after="0" w:line="480" w:lineRule="auto"/>
              <w:jc w:val="both"/>
              <w:rPr>
                <w:rFonts w:ascii="Times New Roman" w:eastAsia="Times New Roman" w:hAnsi="Times New Roman" w:cs="Times New Roman"/>
                <w:b/>
                <w:bCs/>
                <w:color w:val="000000"/>
                <w:sz w:val="24"/>
                <w:szCs w:val="24"/>
              </w:rPr>
            </w:pPr>
          </w:p>
        </w:tc>
        <w:tc>
          <w:tcPr>
            <w:tcW w:w="1620" w:type="dxa"/>
            <w:tcBorders>
              <w:top w:val="single" w:sz="4" w:space="0" w:color="auto"/>
              <w:left w:val="nil"/>
              <w:bottom w:val="single" w:sz="4" w:space="0" w:color="auto"/>
              <w:right w:val="single" w:sz="4" w:space="0" w:color="auto"/>
            </w:tcBorders>
            <w:shd w:val="clear" w:color="000000" w:fill="C0C0C0"/>
            <w:noWrap/>
            <w:vAlign w:val="center"/>
            <w:hideMark/>
          </w:tcPr>
          <w:p w14:paraId="3576CDCE" w14:textId="79C09E2E" w:rsidR="00700059" w:rsidRPr="00472377" w:rsidRDefault="00700059" w:rsidP="00EC219C">
            <w:pPr>
              <w:spacing w:after="0" w:line="480" w:lineRule="auto"/>
              <w:jc w:val="both"/>
              <w:rPr>
                <w:rFonts w:ascii="Times New Roman" w:eastAsia="Times New Roman" w:hAnsi="Times New Roman" w:cs="Times New Roman"/>
                <w:b/>
                <w:bCs/>
                <w:color w:val="000000"/>
                <w:sz w:val="24"/>
                <w:szCs w:val="24"/>
              </w:rPr>
            </w:pPr>
            <w:r w:rsidRPr="00472377">
              <w:rPr>
                <w:rFonts w:ascii="Times New Roman" w:eastAsia="Times New Roman" w:hAnsi="Times New Roman" w:cs="Times New Roman"/>
                <w:b/>
                <w:bCs/>
                <w:color w:val="000000"/>
                <w:sz w:val="24"/>
                <w:szCs w:val="24"/>
              </w:rPr>
              <w:t>R</w:t>
            </w:r>
            <w:r w:rsidR="004564FE" w:rsidRPr="00472377">
              <w:rPr>
                <w:rFonts w:ascii="Times New Roman" w:eastAsia="Times New Roman" w:hAnsi="Times New Roman" w:cs="Times New Roman"/>
                <w:b/>
                <w:bCs/>
                <w:color w:val="000000"/>
                <w:sz w:val="24"/>
                <w:szCs w:val="24"/>
              </w:rPr>
              <w:t>-</w:t>
            </w:r>
            <w:r w:rsidRPr="00472377">
              <w:rPr>
                <w:rFonts w:ascii="Times New Roman" w:eastAsia="Times New Roman" w:hAnsi="Times New Roman" w:cs="Times New Roman"/>
                <w:b/>
                <w:bCs/>
                <w:color w:val="000000"/>
                <w:sz w:val="24"/>
                <w:szCs w:val="24"/>
              </w:rPr>
              <w:t>Square</w:t>
            </w:r>
          </w:p>
        </w:tc>
        <w:tc>
          <w:tcPr>
            <w:tcW w:w="2250" w:type="dxa"/>
            <w:tcBorders>
              <w:top w:val="single" w:sz="4" w:space="0" w:color="auto"/>
              <w:left w:val="nil"/>
              <w:bottom w:val="single" w:sz="4" w:space="0" w:color="auto"/>
              <w:right w:val="single" w:sz="4" w:space="0" w:color="auto"/>
            </w:tcBorders>
            <w:shd w:val="clear" w:color="000000" w:fill="C0C0C0"/>
            <w:noWrap/>
            <w:vAlign w:val="center"/>
            <w:hideMark/>
          </w:tcPr>
          <w:p w14:paraId="29C2155B" w14:textId="6D81552D" w:rsidR="00700059" w:rsidRPr="00472377" w:rsidRDefault="00700059" w:rsidP="00EC219C">
            <w:pPr>
              <w:spacing w:after="0" w:line="480" w:lineRule="auto"/>
              <w:jc w:val="both"/>
              <w:rPr>
                <w:rFonts w:ascii="Times New Roman" w:eastAsia="Times New Roman" w:hAnsi="Times New Roman" w:cs="Times New Roman"/>
                <w:b/>
                <w:bCs/>
                <w:color w:val="000000"/>
                <w:sz w:val="24"/>
                <w:szCs w:val="24"/>
              </w:rPr>
            </w:pPr>
            <w:r w:rsidRPr="00472377">
              <w:rPr>
                <w:rFonts w:ascii="Times New Roman" w:eastAsia="Times New Roman" w:hAnsi="Times New Roman" w:cs="Times New Roman"/>
                <w:b/>
                <w:bCs/>
                <w:color w:val="000000"/>
                <w:sz w:val="24"/>
                <w:szCs w:val="24"/>
              </w:rPr>
              <w:t>R</w:t>
            </w:r>
            <w:r w:rsidR="004564FE" w:rsidRPr="00472377">
              <w:rPr>
                <w:rFonts w:ascii="Times New Roman" w:eastAsia="Times New Roman" w:hAnsi="Times New Roman" w:cs="Times New Roman"/>
                <w:b/>
                <w:bCs/>
                <w:color w:val="000000"/>
                <w:sz w:val="24"/>
                <w:szCs w:val="24"/>
              </w:rPr>
              <w:t>-</w:t>
            </w:r>
            <w:r w:rsidRPr="00472377">
              <w:rPr>
                <w:rFonts w:ascii="Times New Roman" w:eastAsia="Times New Roman" w:hAnsi="Times New Roman" w:cs="Times New Roman"/>
                <w:b/>
                <w:bCs/>
                <w:color w:val="000000"/>
                <w:sz w:val="24"/>
                <w:szCs w:val="24"/>
              </w:rPr>
              <w:t>Square Adjusted</w:t>
            </w:r>
          </w:p>
        </w:tc>
      </w:tr>
      <w:tr w:rsidR="00700059" w:rsidRPr="00472377" w14:paraId="6C363387" w14:textId="77777777" w:rsidTr="00494B0B">
        <w:trPr>
          <w:trHeight w:val="300"/>
        </w:trPr>
        <w:tc>
          <w:tcPr>
            <w:tcW w:w="985" w:type="dxa"/>
            <w:tcBorders>
              <w:top w:val="nil"/>
              <w:left w:val="single" w:sz="4" w:space="0" w:color="auto"/>
              <w:bottom w:val="single" w:sz="4" w:space="0" w:color="auto"/>
              <w:right w:val="single" w:sz="4" w:space="0" w:color="auto"/>
            </w:tcBorders>
            <w:shd w:val="clear" w:color="000000" w:fill="C0C0C0"/>
            <w:noWrap/>
            <w:vAlign w:val="center"/>
            <w:hideMark/>
          </w:tcPr>
          <w:p w14:paraId="1B14EC0A" w14:textId="77777777" w:rsidR="00700059" w:rsidRPr="00472377" w:rsidRDefault="00700059" w:rsidP="00EC219C">
            <w:pPr>
              <w:spacing w:after="0" w:line="480" w:lineRule="auto"/>
              <w:jc w:val="both"/>
              <w:rPr>
                <w:rFonts w:ascii="Times New Roman" w:eastAsia="Times New Roman" w:hAnsi="Times New Roman" w:cs="Times New Roman"/>
                <w:b/>
                <w:bCs/>
                <w:color w:val="000000"/>
                <w:sz w:val="24"/>
                <w:szCs w:val="24"/>
              </w:rPr>
            </w:pPr>
            <w:r w:rsidRPr="00472377">
              <w:rPr>
                <w:rFonts w:ascii="Times New Roman" w:eastAsia="Times New Roman" w:hAnsi="Times New Roman" w:cs="Times New Roman"/>
                <w:b/>
                <w:bCs/>
                <w:color w:val="000000"/>
                <w:sz w:val="24"/>
                <w:szCs w:val="24"/>
              </w:rPr>
              <w:t>CI</w:t>
            </w:r>
          </w:p>
        </w:tc>
        <w:tc>
          <w:tcPr>
            <w:tcW w:w="1620" w:type="dxa"/>
            <w:tcBorders>
              <w:top w:val="nil"/>
              <w:left w:val="nil"/>
              <w:bottom w:val="single" w:sz="4" w:space="0" w:color="auto"/>
              <w:right w:val="single" w:sz="4" w:space="0" w:color="auto"/>
            </w:tcBorders>
            <w:shd w:val="clear" w:color="auto" w:fill="auto"/>
            <w:noWrap/>
            <w:vAlign w:val="center"/>
            <w:hideMark/>
          </w:tcPr>
          <w:p w14:paraId="0CAFEF56" w14:textId="77777777" w:rsidR="00700059" w:rsidRPr="00472377" w:rsidRDefault="00700059"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0.884</w:t>
            </w:r>
          </w:p>
        </w:tc>
        <w:tc>
          <w:tcPr>
            <w:tcW w:w="2250" w:type="dxa"/>
            <w:tcBorders>
              <w:top w:val="nil"/>
              <w:left w:val="nil"/>
              <w:bottom w:val="single" w:sz="4" w:space="0" w:color="auto"/>
              <w:right w:val="single" w:sz="4" w:space="0" w:color="auto"/>
            </w:tcBorders>
            <w:shd w:val="clear" w:color="auto" w:fill="auto"/>
            <w:noWrap/>
            <w:vAlign w:val="center"/>
            <w:hideMark/>
          </w:tcPr>
          <w:p w14:paraId="547D7674" w14:textId="77777777" w:rsidR="00700059" w:rsidRPr="00472377" w:rsidRDefault="00700059"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0.882</w:t>
            </w:r>
          </w:p>
        </w:tc>
      </w:tr>
      <w:tr w:rsidR="00700059" w:rsidRPr="00472377" w14:paraId="445BAC34" w14:textId="77777777" w:rsidTr="00494B0B">
        <w:trPr>
          <w:trHeight w:val="300"/>
        </w:trPr>
        <w:tc>
          <w:tcPr>
            <w:tcW w:w="985" w:type="dxa"/>
            <w:tcBorders>
              <w:top w:val="nil"/>
              <w:left w:val="single" w:sz="4" w:space="0" w:color="auto"/>
              <w:bottom w:val="single" w:sz="4" w:space="0" w:color="auto"/>
              <w:right w:val="single" w:sz="4" w:space="0" w:color="auto"/>
            </w:tcBorders>
            <w:shd w:val="clear" w:color="000000" w:fill="C0C0C0"/>
            <w:noWrap/>
            <w:vAlign w:val="center"/>
            <w:hideMark/>
          </w:tcPr>
          <w:p w14:paraId="7663B7C1" w14:textId="77777777" w:rsidR="00700059" w:rsidRPr="00472377" w:rsidRDefault="00700059" w:rsidP="00EC219C">
            <w:pPr>
              <w:spacing w:after="0" w:line="480" w:lineRule="auto"/>
              <w:jc w:val="both"/>
              <w:rPr>
                <w:rFonts w:ascii="Times New Roman" w:eastAsia="Times New Roman" w:hAnsi="Times New Roman" w:cs="Times New Roman"/>
                <w:b/>
                <w:bCs/>
                <w:color w:val="000000"/>
                <w:sz w:val="24"/>
                <w:szCs w:val="24"/>
              </w:rPr>
            </w:pPr>
            <w:r w:rsidRPr="00472377">
              <w:rPr>
                <w:rFonts w:ascii="Times New Roman" w:eastAsia="Times New Roman" w:hAnsi="Times New Roman" w:cs="Times New Roman"/>
                <w:b/>
                <w:bCs/>
                <w:color w:val="000000"/>
                <w:sz w:val="24"/>
                <w:szCs w:val="24"/>
              </w:rPr>
              <w:t>POE</w:t>
            </w:r>
          </w:p>
        </w:tc>
        <w:tc>
          <w:tcPr>
            <w:tcW w:w="1620" w:type="dxa"/>
            <w:tcBorders>
              <w:top w:val="nil"/>
              <w:left w:val="nil"/>
              <w:bottom w:val="single" w:sz="4" w:space="0" w:color="auto"/>
              <w:right w:val="single" w:sz="4" w:space="0" w:color="auto"/>
            </w:tcBorders>
            <w:shd w:val="clear" w:color="000000" w:fill="CCFFCC"/>
            <w:noWrap/>
            <w:vAlign w:val="center"/>
            <w:hideMark/>
          </w:tcPr>
          <w:p w14:paraId="6A8D4EBD" w14:textId="77777777" w:rsidR="00700059" w:rsidRPr="00472377" w:rsidRDefault="00700059"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0.875</w:t>
            </w:r>
          </w:p>
        </w:tc>
        <w:tc>
          <w:tcPr>
            <w:tcW w:w="2250" w:type="dxa"/>
            <w:tcBorders>
              <w:top w:val="nil"/>
              <w:left w:val="nil"/>
              <w:bottom w:val="single" w:sz="4" w:space="0" w:color="auto"/>
              <w:right w:val="single" w:sz="4" w:space="0" w:color="auto"/>
            </w:tcBorders>
            <w:shd w:val="clear" w:color="000000" w:fill="CCFFCC"/>
            <w:noWrap/>
            <w:vAlign w:val="center"/>
            <w:hideMark/>
          </w:tcPr>
          <w:p w14:paraId="4A128A97" w14:textId="77777777" w:rsidR="00700059" w:rsidRPr="00472377" w:rsidRDefault="00700059"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0.872</w:t>
            </w:r>
          </w:p>
        </w:tc>
      </w:tr>
      <w:tr w:rsidR="00700059" w:rsidRPr="00472377" w14:paraId="4678FF66" w14:textId="77777777" w:rsidTr="00494B0B">
        <w:trPr>
          <w:trHeight w:val="300"/>
        </w:trPr>
        <w:tc>
          <w:tcPr>
            <w:tcW w:w="985" w:type="dxa"/>
            <w:tcBorders>
              <w:top w:val="nil"/>
              <w:left w:val="single" w:sz="4" w:space="0" w:color="auto"/>
              <w:bottom w:val="single" w:sz="4" w:space="0" w:color="auto"/>
              <w:right w:val="single" w:sz="4" w:space="0" w:color="auto"/>
            </w:tcBorders>
            <w:shd w:val="clear" w:color="000000" w:fill="C0C0C0"/>
            <w:noWrap/>
            <w:vAlign w:val="center"/>
            <w:hideMark/>
          </w:tcPr>
          <w:p w14:paraId="0BEA2F92" w14:textId="77777777" w:rsidR="00700059" w:rsidRPr="00472377" w:rsidRDefault="00700059" w:rsidP="00EC219C">
            <w:pPr>
              <w:spacing w:after="0" w:line="480" w:lineRule="auto"/>
              <w:jc w:val="both"/>
              <w:rPr>
                <w:rFonts w:ascii="Times New Roman" w:eastAsia="Times New Roman" w:hAnsi="Times New Roman" w:cs="Times New Roman"/>
                <w:b/>
                <w:bCs/>
                <w:color w:val="000000"/>
                <w:sz w:val="24"/>
                <w:szCs w:val="24"/>
              </w:rPr>
            </w:pPr>
            <w:r w:rsidRPr="00472377">
              <w:rPr>
                <w:rFonts w:ascii="Times New Roman" w:eastAsia="Times New Roman" w:hAnsi="Times New Roman" w:cs="Times New Roman"/>
                <w:b/>
                <w:bCs/>
                <w:color w:val="000000"/>
                <w:sz w:val="24"/>
                <w:szCs w:val="24"/>
              </w:rPr>
              <w:t>SAT</w:t>
            </w:r>
          </w:p>
        </w:tc>
        <w:tc>
          <w:tcPr>
            <w:tcW w:w="1620" w:type="dxa"/>
            <w:tcBorders>
              <w:top w:val="nil"/>
              <w:left w:val="nil"/>
              <w:bottom w:val="single" w:sz="4" w:space="0" w:color="auto"/>
              <w:right w:val="single" w:sz="4" w:space="0" w:color="auto"/>
            </w:tcBorders>
            <w:shd w:val="clear" w:color="auto" w:fill="auto"/>
            <w:noWrap/>
            <w:vAlign w:val="center"/>
            <w:hideMark/>
          </w:tcPr>
          <w:p w14:paraId="322F9E00" w14:textId="77777777" w:rsidR="00700059" w:rsidRPr="00472377" w:rsidRDefault="00700059"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0.912</w:t>
            </w:r>
          </w:p>
        </w:tc>
        <w:tc>
          <w:tcPr>
            <w:tcW w:w="2250" w:type="dxa"/>
            <w:tcBorders>
              <w:top w:val="nil"/>
              <w:left w:val="nil"/>
              <w:bottom w:val="single" w:sz="4" w:space="0" w:color="auto"/>
              <w:right w:val="single" w:sz="4" w:space="0" w:color="auto"/>
            </w:tcBorders>
            <w:shd w:val="clear" w:color="auto" w:fill="auto"/>
            <w:noWrap/>
            <w:vAlign w:val="center"/>
            <w:hideMark/>
          </w:tcPr>
          <w:p w14:paraId="67CD350C" w14:textId="77777777" w:rsidR="00700059" w:rsidRPr="00472377" w:rsidRDefault="00700059"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0.910</w:t>
            </w:r>
          </w:p>
        </w:tc>
      </w:tr>
      <w:tr w:rsidR="00700059" w:rsidRPr="00472377" w14:paraId="72DE5084" w14:textId="77777777" w:rsidTr="00494B0B">
        <w:trPr>
          <w:trHeight w:val="300"/>
        </w:trPr>
        <w:tc>
          <w:tcPr>
            <w:tcW w:w="985" w:type="dxa"/>
            <w:tcBorders>
              <w:top w:val="nil"/>
              <w:left w:val="single" w:sz="4" w:space="0" w:color="auto"/>
              <w:bottom w:val="single" w:sz="4" w:space="0" w:color="auto"/>
              <w:right w:val="single" w:sz="4" w:space="0" w:color="auto"/>
            </w:tcBorders>
            <w:shd w:val="clear" w:color="000000" w:fill="C0C0C0"/>
            <w:noWrap/>
            <w:vAlign w:val="center"/>
            <w:hideMark/>
          </w:tcPr>
          <w:p w14:paraId="2AEAD76E" w14:textId="77777777" w:rsidR="00700059" w:rsidRPr="00472377" w:rsidRDefault="00700059" w:rsidP="00EC219C">
            <w:pPr>
              <w:spacing w:after="0" w:line="480" w:lineRule="auto"/>
              <w:jc w:val="both"/>
              <w:rPr>
                <w:rFonts w:ascii="Times New Roman" w:eastAsia="Times New Roman" w:hAnsi="Times New Roman" w:cs="Times New Roman"/>
                <w:b/>
                <w:bCs/>
                <w:color w:val="000000"/>
                <w:sz w:val="24"/>
                <w:szCs w:val="24"/>
              </w:rPr>
            </w:pPr>
            <w:r w:rsidRPr="00472377">
              <w:rPr>
                <w:rFonts w:ascii="Times New Roman" w:eastAsia="Times New Roman" w:hAnsi="Times New Roman" w:cs="Times New Roman"/>
                <w:b/>
                <w:bCs/>
                <w:color w:val="000000"/>
                <w:sz w:val="24"/>
                <w:szCs w:val="24"/>
              </w:rPr>
              <w:t>SE</w:t>
            </w:r>
          </w:p>
        </w:tc>
        <w:tc>
          <w:tcPr>
            <w:tcW w:w="1620" w:type="dxa"/>
            <w:tcBorders>
              <w:top w:val="nil"/>
              <w:left w:val="nil"/>
              <w:bottom w:val="single" w:sz="4" w:space="0" w:color="auto"/>
              <w:right w:val="single" w:sz="4" w:space="0" w:color="auto"/>
            </w:tcBorders>
            <w:shd w:val="clear" w:color="000000" w:fill="CCFFCC"/>
            <w:noWrap/>
            <w:vAlign w:val="center"/>
            <w:hideMark/>
          </w:tcPr>
          <w:p w14:paraId="0E57559B" w14:textId="77777777" w:rsidR="00700059" w:rsidRPr="00472377" w:rsidRDefault="00700059"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0.878</w:t>
            </w:r>
          </w:p>
        </w:tc>
        <w:tc>
          <w:tcPr>
            <w:tcW w:w="2250" w:type="dxa"/>
            <w:tcBorders>
              <w:top w:val="nil"/>
              <w:left w:val="nil"/>
              <w:bottom w:val="single" w:sz="4" w:space="0" w:color="auto"/>
              <w:right w:val="single" w:sz="4" w:space="0" w:color="auto"/>
            </w:tcBorders>
            <w:shd w:val="clear" w:color="000000" w:fill="CCFFCC"/>
            <w:noWrap/>
            <w:vAlign w:val="center"/>
            <w:hideMark/>
          </w:tcPr>
          <w:p w14:paraId="477BC917" w14:textId="77777777" w:rsidR="00700059" w:rsidRPr="00472377" w:rsidRDefault="00700059" w:rsidP="00EC219C">
            <w:pPr>
              <w:spacing w:after="0" w:line="480" w:lineRule="auto"/>
              <w:jc w:val="both"/>
              <w:rPr>
                <w:rFonts w:ascii="Times New Roman" w:eastAsia="Times New Roman" w:hAnsi="Times New Roman" w:cs="Times New Roman"/>
                <w:color w:val="000000"/>
                <w:sz w:val="24"/>
                <w:szCs w:val="24"/>
              </w:rPr>
            </w:pPr>
            <w:r w:rsidRPr="00472377">
              <w:rPr>
                <w:rFonts w:ascii="Times New Roman" w:eastAsia="Times New Roman" w:hAnsi="Times New Roman" w:cs="Times New Roman"/>
                <w:color w:val="000000"/>
                <w:sz w:val="24"/>
                <w:szCs w:val="24"/>
              </w:rPr>
              <w:t>0.876</w:t>
            </w:r>
          </w:p>
        </w:tc>
      </w:tr>
    </w:tbl>
    <w:p w14:paraId="55C3DE00" w14:textId="77777777" w:rsidR="00700059" w:rsidRPr="00472377" w:rsidRDefault="00700059" w:rsidP="00EC219C">
      <w:pPr>
        <w:autoSpaceDE w:val="0"/>
        <w:autoSpaceDN w:val="0"/>
        <w:adjustRightInd w:val="0"/>
        <w:spacing w:after="0" w:line="480" w:lineRule="auto"/>
        <w:jc w:val="both"/>
        <w:rPr>
          <w:rFonts w:ascii="Times New Roman" w:hAnsi="Times New Roman" w:cs="Times New Roman"/>
          <w:sz w:val="24"/>
          <w:szCs w:val="24"/>
        </w:rPr>
      </w:pPr>
    </w:p>
    <w:p w14:paraId="730FB1C6" w14:textId="4B3E4D36" w:rsidR="00700059" w:rsidRPr="00472377" w:rsidRDefault="00700059" w:rsidP="00EC219C">
      <w:pPr>
        <w:jc w:val="both"/>
        <w:rPr>
          <w:rFonts w:ascii="Times New Roman" w:hAnsi="Times New Roman" w:cs="Times New Roman"/>
          <w:sz w:val="24"/>
          <w:szCs w:val="24"/>
        </w:rPr>
      </w:pPr>
      <w:r w:rsidRPr="00472377">
        <w:rPr>
          <w:rFonts w:ascii="Times New Roman" w:hAnsi="Times New Roman" w:cs="Times New Roman"/>
          <w:sz w:val="24"/>
          <w:szCs w:val="24"/>
        </w:rPr>
        <w:br w:type="page"/>
      </w:r>
    </w:p>
    <w:p w14:paraId="03E18898" w14:textId="008459FD" w:rsidR="00FD2D49" w:rsidRPr="00472377" w:rsidRDefault="00FD2D49" w:rsidP="00EC219C">
      <w:pPr>
        <w:autoSpaceDE w:val="0"/>
        <w:autoSpaceDN w:val="0"/>
        <w:adjustRightInd w:val="0"/>
        <w:spacing w:after="0" w:line="480" w:lineRule="auto"/>
        <w:jc w:val="both"/>
        <w:rPr>
          <w:rFonts w:ascii="Times New Roman" w:hAnsi="Times New Roman" w:cs="Times New Roman"/>
          <w:sz w:val="24"/>
          <w:szCs w:val="24"/>
        </w:rPr>
      </w:pPr>
      <w:r w:rsidRPr="00472377">
        <w:rPr>
          <w:rFonts w:ascii="Times New Roman" w:hAnsi="Times New Roman" w:cs="Times New Roman"/>
          <w:sz w:val="24"/>
          <w:szCs w:val="24"/>
        </w:rPr>
        <w:t>Table 7. Hypotheses</w:t>
      </w:r>
      <w:r w:rsidR="00EC7D71" w:rsidRPr="00472377">
        <w:rPr>
          <w:rFonts w:ascii="Times New Roman" w:hAnsi="Times New Roman" w:cs="Times New Roman"/>
          <w:sz w:val="24"/>
          <w:szCs w:val="24"/>
        </w:rPr>
        <w:t>’</w:t>
      </w:r>
      <w:r w:rsidRPr="00472377">
        <w:rPr>
          <w:rFonts w:ascii="Times New Roman" w:hAnsi="Times New Roman" w:cs="Times New Roman"/>
          <w:sz w:val="24"/>
          <w:szCs w:val="24"/>
        </w:rPr>
        <w:t xml:space="preserve"> path coefficients and </w:t>
      </w:r>
      <w:r w:rsidRPr="00472377">
        <w:rPr>
          <w:rFonts w:ascii="Times New Roman" w:hAnsi="Times New Roman" w:cs="Times New Roman"/>
          <w:i/>
          <w:iCs/>
          <w:sz w:val="24"/>
          <w:szCs w:val="24"/>
        </w:rPr>
        <w:t>p</w:t>
      </w:r>
      <w:r w:rsidRPr="00472377">
        <w:rPr>
          <w:rFonts w:ascii="Times New Roman" w:hAnsi="Times New Roman" w:cs="Times New Roman"/>
          <w:sz w:val="24"/>
          <w:szCs w:val="24"/>
        </w:rPr>
        <w:t>-values.</w:t>
      </w:r>
    </w:p>
    <w:tbl>
      <w:tblPr>
        <w:tblW w:w="5975" w:type="dxa"/>
        <w:tblLook w:val="04A0" w:firstRow="1" w:lastRow="0" w:firstColumn="1" w:lastColumn="0" w:noHBand="0" w:noVBand="1"/>
      </w:tblPr>
      <w:tblGrid>
        <w:gridCol w:w="1525"/>
        <w:gridCol w:w="2070"/>
        <w:gridCol w:w="2380"/>
      </w:tblGrid>
      <w:tr w:rsidR="00FD2D49" w:rsidRPr="00472377" w14:paraId="717D691C" w14:textId="77777777" w:rsidTr="00494B0B">
        <w:trPr>
          <w:trHeight w:val="300"/>
        </w:trPr>
        <w:tc>
          <w:tcPr>
            <w:tcW w:w="15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41D6ED" w14:textId="77777777" w:rsidR="00FD2D49" w:rsidRPr="00472377" w:rsidRDefault="00FD2D49" w:rsidP="00EC219C">
            <w:pPr>
              <w:spacing w:after="0" w:line="480" w:lineRule="auto"/>
              <w:jc w:val="both"/>
              <w:rPr>
                <w:rFonts w:ascii="Times New Roman" w:eastAsia="Times New Roman" w:hAnsi="Times New Roman" w:cs="Times New Roman"/>
                <w:b/>
                <w:bCs/>
                <w:color w:val="000000"/>
                <w:sz w:val="24"/>
                <w:szCs w:val="24"/>
              </w:rPr>
            </w:pPr>
          </w:p>
        </w:tc>
        <w:tc>
          <w:tcPr>
            <w:tcW w:w="2070" w:type="dxa"/>
            <w:tcBorders>
              <w:top w:val="single" w:sz="4" w:space="0" w:color="auto"/>
              <w:left w:val="nil"/>
              <w:bottom w:val="single" w:sz="4" w:space="0" w:color="auto"/>
              <w:right w:val="single" w:sz="4" w:space="0" w:color="auto"/>
            </w:tcBorders>
            <w:shd w:val="clear" w:color="000000" w:fill="C0C0C0"/>
            <w:noWrap/>
            <w:vAlign w:val="center"/>
            <w:hideMark/>
          </w:tcPr>
          <w:p w14:paraId="3EDF4CA4" w14:textId="77777777" w:rsidR="00FD2D49" w:rsidRPr="00472377" w:rsidRDefault="00FD2D49" w:rsidP="00EC219C">
            <w:pPr>
              <w:spacing w:after="0" w:line="480" w:lineRule="auto"/>
              <w:jc w:val="both"/>
              <w:rPr>
                <w:rFonts w:ascii="Times New Roman" w:eastAsia="Times New Roman" w:hAnsi="Times New Roman" w:cs="Times New Roman"/>
                <w:b/>
                <w:bCs/>
                <w:color w:val="000000"/>
                <w:sz w:val="24"/>
                <w:szCs w:val="24"/>
              </w:rPr>
            </w:pPr>
            <w:r w:rsidRPr="00472377">
              <w:rPr>
                <w:rFonts w:ascii="Times New Roman" w:eastAsia="Times New Roman" w:hAnsi="Times New Roman" w:cs="Times New Roman"/>
                <w:b/>
                <w:bCs/>
                <w:color w:val="000000"/>
                <w:sz w:val="24"/>
                <w:szCs w:val="24"/>
              </w:rPr>
              <w:t>Path Coefficients</w:t>
            </w:r>
          </w:p>
        </w:tc>
        <w:tc>
          <w:tcPr>
            <w:tcW w:w="2380" w:type="dxa"/>
            <w:tcBorders>
              <w:top w:val="single" w:sz="4" w:space="0" w:color="auto"/>
              <w:left w:val="nil"/>
              <w:bottom w:val="single" w:sz="4" w:space="0" w:color="auto"/>
              <w:right w:val="single" w:sz="4" w:space="0" w:color="auto"/>
            </w:tcBorders>
            <w:shd w:val="clear" w:color="000000" w:fill="C0C0C0"/>
            <w:noWrap/>
            <w:vAlign w:val="center"/>
            <w:hideMark/>
          </w:tcPr>
          <w:p w14:paraId="178C03E0" w14:textId="48A0492E" w:rsidR="00FD2D49" w:rsidRPr="00472377" w:rsidRDefault="00FD2D49" w:rsidP="00EC219C">
            <w:pPr>
              <w:spacing w:after="0" w:line="480" w:lineRule="auto"/>
              <w:jc w:val="both"/>
              <w:rPr>
                <w:rFonts w:ascii="Times New Roman" w:eastAsia="Times New Roman" w:hAnsi="Times New Roman" w:cs="Times New Roman"/>
                <w:b/>
                <w:bCs/>
                <w:color w:val="000000"/>
                <w:sz w:val="24"/>
                <w:szCs w:val="24"/>
              </w:rPr>
            </w:pPr>
            <w:r w:rsidRPr="00472377">
              <w:rPr>
                <w:rFonts w:ascii="Times New Roman" w:eastAsia="Times New Roman" w:hAnsi="Times New Roman" w:cs="Times New Roman"/>
                <w:b/>
                <w:bCs/>
                <w:i/>
                <w:iCs/>
                <w:color w:val="000000"/>
                <w:sz w:val="24"/>
                <w:szCs w:val="24"/>
              </w:rPr>
              <w:t>P</w:t>
            </w:r>
            <w:r w:rsidR="004564FE" w:rsidRPr="00472377">
              <w:rPr>
                <w:rFonts w:ascii="Times New Roman" w:eastAsia="Times New Roman" w:hAnsi="Times New Roman" w:cs="Times New Roman"/>
                <w:b/>
                <w:bCs/>
                <w:color w:val="000000"/>
                <w:sz w:val="24"/>
                <w:szCs w:val="24"/>
              </w:rPr>
              <w:t>-</w:t>
            </w:r>
            <w:r w:rsidRPr="00472377">
              <w:rPr>
                <w:rFonts w:ascii="Times New Roman" w:eastAsia="Times New Roman" w:hAnsi="Times New Roman" w:cs="Times New Roman"/>
                <w:b/>
                <w:bCs/>
                <w:color w:val="000000"/>
                <w:sz w:val="24"/>
                <w:szCs w:val="24"/>
              </w:rPr>
              <w:t>Values</w:t>
            </w:r>
          </w:p>
        </w:tc>
      </w:tr>
      <w:tr w:rsidR="00FD2D49" w:rsidRPr="00472377" w14:paraId="135F33C0" w14:textId="77777777" w:rsidTr="00494B0B">
        <w:trPr>
          <w:trHeight w:val="300"/>
        </w:trPr>
        <w:tc>
          <w:tcPr>
            <w:tcW w:w="152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3654F9" w14:textId="77777777" w:rsidR="00FD2D49" w:rsidRPr="00472377" w:rsidRDefault="00FD2D49" w:rsidP="00EC219C">
            <w:pPr>
              <w:spacing w:after="0" w:line="480" w:lineRule="auto"/>
              <w:jc w:val="both"/>
              <w:rPr>
                <w:rFonts w:ascii="Times New Roman" w:eastAsia="Times New Roman" w:hAnsi="Times New Roman" w:cs="Times New Roman"/>
                <w:b/>
                <w:bCs/>
                <w:color w:val="000000"/>
                <w:sz w:val="24"/>
                <w:szCs w:val="24"/>
              </w:rPr>
            </w:pPr>
          </w:p>
        </w:tc>
        <w:tc>
          <w:tcPr>
            <w:tcW w:w="2070" w:type="dxa"/>
            <w:tcBorders>
              <w:top w:val="single" w:sz="4" w:space="0" w:color="auto"/>
              <w:left w:val="nil"/>
              <w:bottom w:val="single" w:sz="4" w:space="0" w:color="auto"/>
              <w:right w:val="single" w:sz="4" w:space="0" w:color="auto"/>
            </w:tcBorders>
            <w:shd w:val="clear" w:color="000000" w:fill="C0C0C0"/>
            <w:noWrap/>
            <w:vAlign w:val="center"/>
          </w:tcPr>
          <w:p w14:paraId="0666D3C4" w14:textId="77777777" w:rsidR="00FD2D49" w:rsidRPr="00472377" w:rsidRDefault="00FD2D49" w:rsidP="00EC219C">
            <w:pPr>
              <w:spacing w:after="0" w:line="480" w:lineRule="auto"/>
              <w:jc w:val="both"/>
              <w:rPr>
                <w:rFonts w:ascii="Times New Roman" w:eastAsia="Times New Roman" w:hAnsi="Times New Roman" w:cs="Times New Roman"/>
                <w:b/>
                <w:bCs/>
                <w:color w:val="000000"/>
                <w:sz w:val="24"/>
                <w:szCs w:val="24"/>
              </w:rPr>
            </w:pPr>
          </w:p>
        </w:tc>
        <w:tc>
          <w:tcPr>
            <w:tcW w:w="2380" w:type="dxa"/>
            <w:tcBorders>
              <w:top w:val="single" w:sz="4" w:space="0" w:color="auto"/>
              <w:left w:val="nil"/>
              <w:bottom w:val="single" w:sz="4" w:space="0" w:color="auto"/>
              <w:right w:val="single" w:sz="4" w:space="0" w:color="auto"/>
            </w:tcBorders>
            <w:shd w:val="clear" w:color="000000" w:fill="C0C0C0"/>
            <w:noWrap/>
            <w:vAlign w:val="center"/>
          </w:tcPr>
          <w:p w14:paraId="31D6AAB2" w14:textId="77777777" w:rsidR="00FD2D49" w:rsidRPr="00472377" w:rsidRDefault="00FD2D49" w:rsidP="00EC219C">
            <w:pPr>
              <w:spacing w:after="0" w:line="480" w:lineRule="auto"/>
              <w:jc w:val="both"/>
              <w:rPr>
                <w:rFonts w:ascii="Times New Roman" w:eastAsia="Times New Roman" w:hAnsi="Times New Roman" w:cs="Times New Roman"/>
                <w:b/>
                <w:bCs/>
                <w:color w:val="000000"/>
                <w:sz w:val="24"/>
                <w:szCs w:val="24"/>
              </w:rPr>
            </w:pPr>
          </w:p>
        </w:tc>
      </w:tr>
      <w:tr w:rsidR="00FD2D49" w:rsidRPr="00472377" w14:paraId="03E15DCE" w14:textId="77777777" w:rsidTr="00494B0B">
        <w:trPr>
          <w:trHeight w:val="300"/>
        </w:trPr>
        <w:tc>
          <w:tcPr>
            <w:tcW w:w="1525" w:type="dxa"/>
            <w:tcBorders>
              <w:top w:val="nil"/>
              <w:left w:val="single" w:sz="4" w:space="0" w:color="auto"/>
              <w:bottom w:val="single" w:sz="4" w:space="0" w:color="auto"/>
              <w:right w:val="single" w:sz="4" w:space="0" w:color="auto"/>
            </w:tcBorders>
            <w:shd w:val="clear" w:color="000000" w:fill="C0C0C0"/>
            <w:noWrap/>
            <w:vAlign w:val="center"/>
            <w:hideMark/>
          </w:tcPr>
          <w:p w14:paraId="4651125C" w14:textId="77777777" w:rsidR="00FD2D49" w:rsidRPr="00472377" w:rsidRDefault="00FD2D49" w:rsidP="00EC219C">
            <w:pPr>
              <w:spacing w:after="0" w:line="480" w:lineRule="auto"/>
              <w:jc w:val="both"/>
              <w:rPr>
                <w:rFonts w:ascii="Times New Roman" w:eastAsia="Times New Roman" w:hAnsi="Times New Roman" w:cs="Times New Roman"/>
                <w:b/>
                <w:bCs/>
                <w:color w:val="000000"/>
                <w:sz w:val="24"/>
                <w:szCs w:val="24"/>
              </w:rPr>
            </w:pPr>
            <w:r w:rsidRPr="00472377">
              <w:rPr>
                <w:rFonts w:ascii="Times New Roman" w:eastAsia="Times New Roman" w:hAnsi="Times New Roman" w:cs="Times New Roman"/>
                <w:b/>
                <w:bCs/>
                <w:color w:val="000000"/>
                <w:sz w:val="24"/>
                <w:szCs w:val="24"/>
              </w:rPr>
              <w:t>IQ -&gt; SAT</w:t>
            </w:r>
          </w:p>
        </w:tc>
        <w:tc>
          <w:tcPr>
            <w:tcW w:w="2070" w:type="dxa"/>
            <w:tcBorders>
              <w:top w:val="nil"/>
              <w:left w:val="nil"/>
              <w:bottom w:val="single" w:sz="4" w:space="0" w:color="auto"/>
              <w:right w:val="single" w:sz="4" w:space="0" w:color="auto"/>
            </w:tcBorders>
            <w:shd w:val="clear" w:color="auto" w:fill="auto"/>
            <w:noWrap/>
            <w:vAlign w:val="center"/>
            <w:hideMark/>
          </w:tcPr>
          <w:p w14:paraId="2F3A2372" w14:textId="77777777" w:rsidR="00FD2D49" w:rsidRPr="00472377" w:rsidRDefault="00FD2D49" w:rsidP="00EC219C">
            <w:pPr>
              <w:spacing w:after="0" w:line="480" w:lineRule="auto"/>
              <w:jc w:val="both"/>
              <w:rPr>
                <w:rFonts w:ascii="Times New Roman" w:eastAsia="Times New Roman" w:hAnsi="Times New Roman" w:cs="Times New Roman"/>
                <w:sz w:val="24"/>
                <w:szCs w:val="24"/>
              </w:rPr>
            </w:pPr>
            <w:r w:rsidRPr="00472377">
              <w:rPr>
                <w:rFonts w:ascii="Times New Roman" w:eastAsia="Times New Roman" w:hAnsi="Times New Roman" w:cs="Times New Roman"/>
                <w:sz w:val="24"/>
                <w:szCs w:val="24"/>
              </w:rPr>
              <w:t>0.591</w:t>
            </w:r>
          </w:p>
        </w:tc>
        <w:tc>
          <w:tcPr>
            <w:tcW w:w="2380" w:type="dxa"/>
            <w:tcBorders>
              <w:top w:val="nil"/>
              <w:left w:val="nil"/>
              <w:bottom w:val="single" w:sz="4" w:space="0" w:color="auto"/>
              <w:right w:val="single" w:sz="4" w:space="0" w:color="auto"/>
            </w:tcBorders>
            <w:shd w:val="clear" w:color="auto" w:fill="auto"/>
            <w:noWrap/>
            <w:vAlign w:val="center"/>
            <w:hideMark/>
          </w:tcPr>
          <w:p w14:paraId="646EA5F4" w14:textId="77777777" w:rsidR="00FD2D49" w:rsidRPr="00472377" w:rsidRDefault="00FD2D49" w:rsidP="00EC219C">
            <w:pPr>
              <w:spacing w:after="0" w:line="480" w:lineRule="auto"/>
              <w:jc w:val="both"/>
              <w:rPr>
                <w:rFonts w:ascii="Times New Roman" w:eastAsia="Times New Roman" w:hAnsi="Times New Roman" w:cs="Times New Roman"/>
                <w:b/>
                <w:bCs/>
                <w:sz w:val="24"/>
                <w:szCs w:val="24"/>
              </w:rPr>
            </w:pPr>
            <w:r w:rsidRPr="00472377">
              <w:rPr>
                <w:rFonts w:ascii="Times New Roman" w:eastAsia="Times New Roman" w:hAnsi="Times New Roman" w:cs="Times New Roman"/>
                <w:b/>
                <w:bCs/>
                <w:sz w:val="24"/>
                <w:szCs w:val="24"/>
              </w:rPr>
              <w:t>0.000</w:t>
            </w:r>
          </w:p>
        </w:tc>
      </w:tr>
      <w:tr w:rsidR="00FD2D49" w:rsidRPr="00472377" w14:paraId="79788F8D" w14:textId="77777777" w:rsidTr="00494B0B">
        <w:trPr>
          <w:trHeight w:val="300"/>
        </w:trPr>
        <w:tc>
          <w:tcPr>
            <w:tcW w:w="1525" w:type="dxa"/>
            <w:tcBorders>
              <w:top w:val="nil"/>
              <w:left w:val="single" w:sz="4" w:space="0" w:color="auto"/>
              <w:bottom w:val="single" w:sz="4" w:space="0" w:color="auto"/>
              <w:right w:val="single" w:sz="4" w:space="0" w:color="auto"/>
            </w:tcBorders>
            <w:shd w:val="clear" w:color="000000" w:fill="C0C0C0"/>
            <w:noWrap/>
            <w:vAlign w:val="center"/>
            <w:hideMark/>
          </w:tcPr>
          <w:p w14:paraId="77D86B58" w14:textId="77777777" w:rsidR="00FD2D49" w:rsidRPr="00472377" w:rsidRDefault="00FD2D49" w:rsidP="00EC219C">
            <w:pPr>
              <w:spacing w:after="0" w:line="480" w:lineRule="auto"/>
              <w:jc w:val="both"/>
              <w:rPr>
                <w:rFonts w:ascii="Times New Roman" w:eastAsia="Times New Roman" w:hAnsi="Times New Roman" w:cs="Times New Roman"/>
                <w:b/>
                <w:bCs/>
                <w:color w:val="000000"/>
                <w:sz w:val="24"/>
                <w:szCs w:val="24"/>
              </w:rPr>
            </w:pPr>
            <w:r w:rsidRPr="00472377">
              <w:rPr>
                <w:rFonts w:ascii="Times New Roman" w:eastAsia="Times New Roman" w:hAnsi="Times New Roman" w:cs="Times New Roman"/>
                <w:b/>
                <w:bCs/>
                <w:color w:val="000000"/>
                <w:sz w:val="24"/>
                <w:szCs w:val="24"/>
              </w:rPr>
              <w:t>IQ -&gt; SE</w:t>
            </w:r>
          </w:p>
        </w:tc>
        <w:tc>
          <w:tcPr>
            <w:tcW w:w="2070" w:type="dxa"/>
            <w:tcBorders>
              <w:top w:val="nil"/>
              <w:left w:val="nil"/>
              <w:bottom w:val="single" w:sz="4" w:space="0" w:color="auto"/>
              <w:right w:val="single" w:sz="4" w:space="0" w:color="auto"/>
            </w:tcBorders>
            <w:shd w:val="clear" w:color="000000" w:fill="CCFFCC"/>
            <w:noWrap/>
            <w:vAlign w:val="center"/>
            <w:hideMark/>
          </w:tcPr>
          <w:p w14:paraId="449B020F" w14:textId="77777777" w:rsidR="00FD2D49" w:rsidRPr="00472377" w:rsidRDefault="00FD2D49" w:rsidP="00EC219C">
            <w:pPr>
              <w:spacing w:after="0" w:line="480" w:lineRule="auto"/>
              <w:jc w:val="both"/>
              <w:rPr>
                <w:rFonts w:ascii="Times New Roman" w:eastAsia="Times New Roman" w:hAnsi="Times New Roman" w:cs="Times New Roman"/>
                <w:sz w:val="24"/>
                <w:szCs w:val="24"/>
              </w:rPr>
            </w:pPr>
            <w:r w:rsidRPr="00472377">
              <w:rPr>
                <w:rFonts w:ascii="Times New Roman" w:eastAsia="Times New Roman" w:hAnsi="Times New Roman" w:cs="Times New Roman"/>
                <w:sz w:val="24"/>
                <w:szCs w:val="24"/>
              </w:rPr>
              <w:t>0.428</w:t>
            </w:r>
          </w:p>
        </w:tc>
        <w:tc>
          <w:tcPr>
            <w:tcW w:w="2380" w:type="dxa"/>
            <w:tcBorders>
              <w:top w:val="nil"/>
              <w:left w:val="nil"/>
              <w:bottom w:val="single" w:sz="4" w:space="0" w:color="auto"/>
              <w:right w:val="single" w:sz="4" w:space="0" w:color="auto"/>
            </w:tcBorders>
            <w:shd w:val="clear" w:color="000000" w:fill="CCFFCC"/>
            <w:noWrap/>
            <w:vAlign w:val="center"/>
            <w:hideMark/>
          </w:tcPr>
          <w:p w14:paraId="09AAD34B" w14:textId="77777777" w:rsidR="00FD2D49" w:rsidRPr="00472377" w:rsidRDefault="00FD2D49" w:rsidP="00EC219C">
            <w:pPr>
              <w:spacing w:after="0" w:line="480" w:lineRule="auto"/>
              <w:jc w:val="both"/>
              <w:rPr>
                <w:rFonts w:ascii="Times New Roman" w:eastAsia="Times New Roman" w:hAnsi="Times New Roman" w:cs="Times New Roman"/>
                <w:b/>
                <w:bCs/>
                <w:sz w:val="24"/>
                <w:szCs w:val="24"/>
              </w:rPr>
            </w:pPr>
            <w:r w:rsidRPr="00472377">
              <w:rPr>
                <w:rFonts w:ascii="Times New Roman" w:eastAsia="Times New Roman" w:hAnsi="Times New Roman" w:cs="Times New Roman"/>
                <w:b/>
                <w:bCs/>
                <w:sz w:val="24"/>
                <w:szCs w:val="24"/>
              </w:rPr>
              <w:t>0.000</w:t>
            </w:r>
          </w:p>
        </w:tc>
      </w:tr>
      <w:tr w:rsidR="00FD2D49" w:rsidRPr="00472377" w14:paraId="183E5268" w14:textId="77777777" w:rsidTr="00494B0B">
        <w:trPr>
          <w:trHeight w:val="300"/>
        </w:trPr>
        <w:tc>
          <w:tcPr>
            <w:tcW w:w="1525" w:type="dxa"/>
            <w:tcBorders>
              <w:top w:val="nil"/>
              <w:left w:val="single" w:sz="4" w:space="0" w:color="auto"/>
              <w:bottom w:val="single" w:sz="4" w:space="0" w:color="auto"/>
              <w:right w:val="single" w:sz="4" w:space="0" w:color="auto"/>
            </w:tcBorders>
            <w:shd w:val="clear" w:color="000000" w:fill="C0C0C0"/>
            <w:noWrap/>
            <w:vAlign w:val="center"/>
            <w:hideMark/>
          </w:tcPr>
          <w:p w14:paraId="212813FA" w14:textId="77777777" w:rsidR="00FD2D49" w:rsidRPr="00472377" w:rsidRDefault="00FD2D49" w:rsidP="00EC219C">
            <w:pPr>
              <w:spacing w:after="0" w:line="480" w:lineRule="auto"/>
              <w:jc w:val="both"/>
              <w:rPr>
                <w:rFonts w:ascii="Times New Roman" w:eastAsia="Times New Roman" w:hAnsi="Times New Roman" w:cs="Times New Roman"/>
                <w:b/>
                <w:bCs/>
                <w:color w:val="000000"/>
                <w:sz w:val="24"/>
                <w:szCs w:val="24"/>
                <w:rtl/>
              </w:rPr>
            </w:pPr>
            <w:r w:rsidRPr="00472377">
              <w:rPr>
                <w:rFonts w:ascii="Times New Roman" w:eastAsia="Times New Roman" w:hAnsi="Times New Roman" w:cs="Times New Roman"/>
                <w:b/>
                <w:bCs/>
                <w:color w:val="000000"/>
                <w:sz w:val="24"/>
                <w:szCs w:val="24"/>
              </w:rPr>
              <w:t>PE -&gt; POE</w:t>
            </w:r>
          </w:p>
        </w:tc>
        <w:tc>
          <w:tcPr>
            <w:tcW w:w="2070" w:type="dxa"/>
            <w:tcBorders>
              <w:top w:val="nil"/>
              <w:left w:val="nil"/>
              <w:bottom w:val="single" w:sz="4" w:space="0" w:color="auto"/>
              <w:right w:val="single" w:sz="4" w:space="0" w:color="auto"/>
            </w:tcBorders>
            <w:shd w:val="clear" w:color="auto" w:fill="auto"/>
            <w:noWrap/>
            <w:vAlign w:val="center"/>
            <w:hideMark/>
          </w:tcPr>
          <w:p w14:paraId="19932C20" w14:textId="77777777" w:rsidR="00FD2D49" w:rsidRPr="00472377" w:rsidRDefault="00FD2D49" w:rsidP="00EC219C">
            <w:pPr>
              <w:spacing w:after="0" w:line="480" w:lineRule="auto"/>
              <w:jc w:val="both"/>
              <w:rPr>
                <w:rFonts w:ascii="Times New Roman" w:eastAsia="Times New Roman" w:hAnsi="Times New Roman" w:cs="Times New Roman"/>
                <w:sz w:val="24"/>
                <w:szCs w:val="24"/>
              </w:rPr>
            </w:pPr>
            <w:r w:rsidRPr="00472377">
              <w:rPr>
                <w:rFonts w:ascii="Times New Roman" w:eastAsia="Times New Roman" w:hAnsi="Times New Roman" w:cs="Times New Roman"/>
                <w:sz w:val="24"/>
                <w:szCs w:val="24"/>
              </w:rPr>
              <w:t>0.294</w:t>
            </w:r>
          </w:p>
        </w:tc>
        <w:tc>
          <w:tcPr>
            <w:tcW w:w="2380" w:type="dxa"/>
            <w:tcBorders>
              <w:top w:val="nil"/>
              <w:left w:val="nil"/>
              <w:bottom w:val="single" w:sz="4" w:space="0" w:color="auto"/>
              <w:right w:val="single" w:sz="4" w:space="0" w:color="auto"/>
            </w:tcBorders>
            <w:shd w:val="clear" w:color="auto" w:fill="auto"/>
            <w:noWrap/>
            <w:vAlign w:val="center"/>
            <w:hideMark/>
          </w:tcPr>
          <w:p w14:paraId="3E1073FC" w14:textId="77777777" w:rsidR="00FD2D49" w:rsidRPr="00472377" w:rsidRDefault="00FD2D49" w:rsidP="00EC219C">
            <w:pPr>
              <w:spacing w:after="0" w:line="480" w:lineRule="auto"/>
              <w:jc w:val="both"/>
              <w:rPr>
                <w:rFonts w:ascii="Times New Roman" w:eastAsia="Times New Roman" w:hAnsi="Times New Roman" w:cs="Times New Roman"/>
                <w:b/>
                <w:bCs/>
                <w:sz w:val="24"/>
                <w:szCs w:val="24"/>
              </w:rPr>
            </w:pPr>
            <w:r w:rsidRPr="00472377">
              <w:rPr>
                <w:rFonts w:ascii="Times New Roman" w:eastAsia="Times New Roman" w:hAnsi="Times New Roman" w:cs="Times New Roman"/>
                <w:b/>
                <w:bCs/>
                <w:sz w:val="24"/>
                <w:szCs w:val="24"/>
              </w:rPr>
              <w:t>0.003</w:t>
            </w:r>
          </w:p>
        </w:tc>
      </w:tr>
      <w:tr w:rsidR="00FD2D49" w:rsidRPr="00472377" w14:paraId="54BE2FF6" w14:textId="77777777" w:rsidTr="00494B0B">
        <w:trPr>
          <w:trHeight w:val="300"/>
        </w:trPr>
        <w:tc>
          <w:tcPr>
            <w:tcW w:w="1525" w:type="dxa"/>
            <w:tcBorders>
              <w:top w:val="nil"/>
              <w:left w:val="single" w:sz="4" w:space="0" w:color="auto"/>
              <w:bottom w:val="single" w:sz="4" w:space="0" w:color="auto"/>
              <w:right w:val="single" w:sz="4" w:space="0" w:color="auto"/>
            </w:tcBorders>
            <w:shd w:val="clear" w:color="000000" w:fill="C0C0C0"/>
            <w:noWrap/>
            <w:vAlign w:val="center"/>
            <w:hideMark/>
          </w:tcPr>
          <w:p w14:paraId="29EC1AAD" w14:textId="77777777" w:rsidR="00FD2D49" w:rsidRPr="00472377" w:rsidRDefault="00FD2D49" w:rsidP="00EC219C">
            <w:pPr>
              <w:spacing w:after="0" w:line="480" w:lineRule="auto"/>
              <w:jc w:val="both"/>
              <w:rPr>
                <w:rFonts w:ascii="Times New Roman" w:eastAsia="Times New Roman" w:hAnsi="Times New Roman" w:cs="Times New Roman"/>
                <w:b/>
                <w:bCs/>
                <w:color w:val="000000"/>
                <w:sz w:val="24"/>
                <w:szCs w:val="24"/>
              </w:rPr>
            </w:pPr>
            <w:r w:rsidRPr="00472377">
              <w:rPr>
                <w:rFonts w:ascii="Times New Roman" w:eastAsia="Times New Roman" w:hAnsi="Times New Roman" w:cs="Times New Roman"/>
                <w:b/>
                <w:bCs/>
                <w:color w:val="000000"/>
                <w:sz w:val="24"/>
                <w:szCs w:val="24"/>
              </w:rPr>
              <w:t>PE -&gt; SE</w:t>
            </w:r>
          </w:p>
        </w:tc>
        <w:tc>
          <w:tcPr>
            <w:tcW w:w="2070" w:type="dxa"/>
            <w:tcBorders>
              <w:top w:val="nil"/>
              <w:left w:val="nil"/>
              <w:bottom w:val="single" w:sz="4" w:space="0" w:color="auto"/>
              <w:right w:val="single" w:sz="4" w:space="0" w:color="auto"/>
            </w:tcBorders>
            <w:shd w:val="clear" w:color="000000" w:fill="CCFFCC"/>
            <w:noWrap/>
            <w:vAlign w:val="center"/>
            <w:hideMark/>
          </w:tcPr>
          <w:p w14:paraId="61C82FD8" w14:textId="77777777" w:rsidR="00FD2D49" w:rsidRPr="00472377" w:rsidRDefault="00FD2D49" w:rsidP="00EC219C">
            <w:pPr>
              <w:spacing w:after="0" w:line="480" w:lineRule="auto"/>
              <w:jc w:val="both"/>
              <w:rPr>
                <w:rFonts w:ascii="Times New Roman" w:eastAsia="Times New Roman" w:hAnsi="Times New Roman" w:cs="Times New Roman"/>
                <w:sz w:val="24"/>
                <w:szCs w:val="24"/>
              </w:rPr>
            </w:pPr>
            <w:r w:rsidRPr="00472377">
              <w:rPr>
                <w:rFonts w:ascii="Times New Roman" w:eastAsia="Times New Roman" w:hAnsi="Times New Roman" w:cs="Times New Roman"/>
                <w:sz w:val="24"/>
                <w:szCs w:val="24"/>
              </w:rPr>
              <w:t>0.104</w:t>
            </w:r>
          </w:p>
        </w:tc>
        <w:tc>
          <w:tcPr>
            <w:tcW w:w="2380" w:type="dxa"/>
            <w:tcBorders>
              <w:top w:val="nil"/>
              <w:left w:val="nil"/>
              <w:bottom w:val="single" w:sz="4" w:space="0" w:color="auto"/>
              <w:right w:val="single" w:sz="4" w:space="0" w:color="auto"/>
            </w:tcBorders>
            <w:shd w:val="clear" w:color="000000" w:fill="CCFFCC"/>
            <w:noWrap/>
            <w:vAlign w:val="center"/>
            <w:hideMark/>
          </w:tcPr>
          <w:p w14:paraId="57E058DE" w14:textId="77777777" w:rsidR="00FD2D49" w:rsidRPr="00472377" w:rsidRDefault="00FD2D49" w:rsidP="00EC219C">
            <w:pPr>
              <w:spacing w:after="0" w:line="480" w:lineRule="auto"/>
              <w:jc w:val="both"/>
              <w:rPr>
                <w:rFonts w:ascii="Times New Roman" w:eastAsia="Times New Roman" w:hAnsi="Times New Roman" w:cs="Times New Roman"/>
                <w:b/>
                <w:bCs/>
                <w:sz w:val="24"/>
                <w:szCs w:val="24"/>
              </w:rPr>
            </w:pPr>
            <w:r w:rsidRPr="00472377">
              <w:rPr>
                <w:rFonts w:ascii="Times New Roman" w:eastAsia="Times New Roman" w:hAnsi="Times New Roman" w:cs="Times New Roman"/>
                <w:b/>
                <w:bCs/>
                <w:sz w:val="24"/>
                <w:szCs w:val="24"/>
              </w:rPr>
              <w:t>0.367</w:t>
            </w:r>
          </w:p>
        </w:tc>
      </w:tr>
      <w:tr w:rsidR="00FD2D49" w:rsidRPr="00472377" w14:paraId="5E4EFF35" w14:textId="77777777" w:rsidTr="00494B0B">
        <w:trPr>
          <w:trHeight w:val="300"/>
        </w:trPr>
        <w:tc>
          <w:tcPr>
            <w:tcW w:w="1525" w:type="dxa"/>
            <w:tcBorders>
              <w:top w:val="nil"/>
              <w:left w:val="single" w:sz="4" w:space="0" w:color="auto"/>
              <w:bottom w:val="single" w:sz="4" w:space="0" w:color="auto"/>
              <w:right w:val="single" w:sz="4" w:space="0" w:color="auto"/>
            </w:tcBorders>
            <w:shd w:val="clear" w:color="000000" w:fill="C0C0C0"/>
            <w:noWrap/>
            <w:vAlign w:val="center"/>
            <w:hideMark/>
          </w:tcPr>
          <w:p w14:paraId="1F42DF1D" w14:textId="77777777" w:rsidR="00FD2D49" w:rsidRPr="00472377" w:rsidRDefault="00FD2D49" w:rsidP="00EC219C">
            <w:pPr>
              <w:spacing w:after="0" w:line="480" w:lineRule="auto"/>
              <w:jc w:val="both"/>
              <w:rPr>
                <w:rFonts w:ascii="Times New Roman" w:eastAsia="Times New Roman" w:hAnsi="Times New Roman" w:cs="Times New Roman"/>
                <w:b/>
                <w:bCs/>
                <w:color w:val="000000"/>
                <w:sz w:val="24"/>
                <w:szCs w:val="24"/>
              </w:rPr>
            </w:pPr>
            <w:r w:rsidRPr="00472377">
              <w:rPr>
                <w:rFonts w:ascii="Times New Roman" w:eastAsia="Times New Roman" w:hAnsi="Times New Roman" w:cs="Times New Roman"/>
                <w:b/>
                <w:bCs/>
                <w:color w:val="000000"/>
                <w:sz w:val="24"/>
                <w:szCs w:val="24"/>
              </w:rPr>
              <w:t>POE -&gt; CI</w:t>
            </w:r>
          </w:p>
        </w:tc>
        <w:tc>
          <w:tcPr>
            <w:tcW w:w="2070" w:type="dxa"/>
            <w:tcBorders>
              <w:top w:val="nil"/>
              <w:left w:val="nil"/>
              <w:bottom w:val="single" w:sz="4" w:space="0" w:color="auto"/>
              <w:right w:val="single" w:sz="4" w:space="0" w:color="auto"/>
            </w:tcBorders>
            <w:shd w:val="clear" w:color="auto" w:fill="auto"/>
            <w:noWrap/>
            <w:vAlign w:val="center"/>
            <w:hideMark/>
          </w:tcPr>
          <w:p w14:paraId="637620D8" w14:textId="77777777" w:rsidR="00FD2D49" w:rsidRPr="00472377" w:rsidRDefault="00FD2D49" w:rsidP="00EC219C">
            <w:pPr>
              <w:spacing w:after="0" w:line="480" w:lineRule="auto"/>
              <w:jc w:val="both"/>
              <w:rPr>
                <w:rFonts w:ascii="Times New Roman" w:eastAsia="Times New Roman" w:hAnsi="Times New Roman" w:cs="Times New Roman"/>
                <w:sz w:val="24"/>
                <w:szCs w:val="24"/>
              </w:rPr>
            </w:pPr>
            <w:r w:rsidRPr="00472377">
              <w:rPr>
                <w:rFonts w:ascii="Times New Roman" w:eastAsia="Times New Roman" w:hAnsi="Times New Roman" w:cs="Times New Roman"/>
                <w:sz w:val="24"/>
                <w:szCs w:val="24"/>
              </w:rPr>
              <w:t>0.336</w:t>
            </w:r>
          </w:p>
        </w:tc>
        <w:tc>
          <w:tcPr>
            <w:tcW w:w="2380" w:type="dxa"/>
            <w:tcBorders>
              <w:top w:val="nil"/>
              <w:left w:val="nil"/>
              <w:bottom w:val="single" w:sz="4" w:space="0" w:color="auto"/>
              <w:right w:val="single" w:sz="4" w:space="0" w:color="auto"/>
            </w:tcBorders>
            <w:shd w:val="clear" w:color="auto" w:fill="auto"/>
            <w:noWrap/>
            <w:vAlign w:val="center"/>
            <w:hideMark/>
          </w:tcPr>
          <w:p w14:paraId="45D6D8FB" w14:textId="77777777" w:rsidR="00FD2D49" w:rsidRPr="00472377" w:rsidRDefault="00FD2D49" w:rsidP="00EC219C">
            <w:pPr>
              <w:spacing w:after="0" w:line="480" w:lineRule="auto"/>
              <w:jc w:val="both"/>
              <w:rPr>
                <w:rFonts w:ascii="Times New Roman" w:eastAsia="Times New Roman" w:hAnsi="Times New Roman" w:cs="Times New Roman"/>
                <w:b/>
                <w:bCs/>
                <w:sz w:val="24"/>
                <w:szCs w:val="24"/>
              </w:rPr>
            </w:pPr>
            <w:r w:rsidRPr="00472377">
              <w:rPr>
                <w:rFonts w:ascii="Times New Roman" w:eastAsia="Times New Roman" w:hAnsi="Times New Roman" w:cs="Times New Roman"/>
                <w:b/>
                <w:bCs/>
                <w:sz w:val="24"/>
                <w:szCs w:val="24"/>
              </w:rPr>
              <w:t>0.000</w:t>
            </w:r>
          </w:p>
        </w:tc>
      </w:tr>
      <w:tr w:rsidR="00FD2D49" w:rsidRPr="00472377" w14:paraId="6C66944C" w14:textId="77777777" w:rsidTr="00494B0B">
        <w:trPr>
          <w:trHeight w:val="300"/>
        </w:trPr>
        <w:tc>
          <w:tcPr>
            <w:tcW w:w="1525" w:type="dxa"/>
            <w:tcBorders>
              <w:top w:val="nil"/>
              <w:left w:val="single" w:sz="4" w:space="0" w:color="auto"/>
              <w:bottom w:val="single" w:sz="4" w:space="0" w:color="auto"/>
              <w:right w:val="single" w:sz="4" w:space="0" w:color="auto"/>
            </w:tcBorders>
            <w:shd w:val="clear" w:color="000000" w:fill="C0C0C0"/>
            <w:noWrap/>
            <w:vAlign w:val="center"/>
            <w:hideMark/>
          </w:tcPr>
          <w:p w14:paraId="17A16EEC" w14:textId="77777777" w:rsidR="00FD2D49" w:rsidRPr="00472377" w:rsidRDefault="00FD2D49" w:rsidP="00EC219C">
            <w:pPr>
              <w:spacing w:after="0" w:line="480" w:lineRule="auto"/>
              <w:jc w:val="both"/>
              <w:rPr>
                <w:rFonts w:ascii="Times New Roman" w:eastAsia="Times New Roman" w:hAnsi="Times New Roman" w:cs="Times New Roman"/>
                <w:b/>
                <w:bCs/>
                <w:color w:val="000000"/>
                <w:sz w:val="24"/>
                <w:szCs w:val="24"/>
              </w:rPr>
            </w:pPr>
            <w:r w:rsidRPr="00472377">
              <w:rPr>
                <w:rFonts w:ascii="Times New Roman" w:eastAsia="Times New Roman" w:hAnsi="Times New Roman" w:cs="Times New Roman"/>
                <w:b/>
                <w:bCs/>
                <w:color w:val="000000"/>
                <w:sz w:val="24"/>
                <w:szCs w:val="24"/>
              </w:rPr>
              <w:t>SAT -&gt; CI</w:t>
            </w:r>
          </w:p>
        </w:tc>
        <w:tc>
          <w:tcPr>
            <w:tcW w:w="2070" w:type="dxa"/>
            <w:tcBorders>
              <w:top w:val="nil"/>
              <w:left w:val="nil"/>
              <w:bottom w:val="single" w:sz="4" w:space="0" w:color="auto"/>
              <w:right w:val="single" w:sz="4" w:space="0" w:color="auto"/>
            </w:tcBorders>
            <w:shd w:val="clear" w:color="000000" w:fill="CCFFCC"/>
            <w:noWrap/>
            <w:vAlign w:val="center"/>
            <w:hideMark/>
          </w:tcPr>
          <w:p w14:paraId="2728FEF8" w14:textId="77777777" w:rsidR="00FD2D49" w:rsidRPr="00472377" w:rsidRDefault="00FD2D49" w:rsidP="00EC219C">
            <w:pPr>
              <w:spacing w:after="0" w:line="480" w:lineRule="auto"/>
              <w:jc w:val="both"/>
              <w:rPr>
                <w:rFonts w:ascii="Times New Roman" w:eastAsia="Times New Roman" w:hAnsi="Times New Roman" w:cs="Times New Roman"/>
                <w:sz w:val="24"/>
                <w:szCs w:val="24"/>
              </w:rPr>
            </w:pPr>
            <w:r w:rsidRPr="00472377">
              <w:rPr>
                <w:rFonts w:ascii="Times New Roman" w:eastAsia="Times New Roman" w:hAnsi="Times New Roman" w:cs="Times New Roman"/>
                <w:sz w:val="24"/>
                <w:szCs w:val="24"/>
              </w:rPr>
              <w:t>0.634</w:t>
            </w:r>
          </w:p>
        </w:tc>
        <w:tc>
          <w:tcPr>
            <w:tcW w:w="2380" w:type="dxa"/>
            <w:tcBorders>
              <w:top w:val="nil"/>
              <w:left w:val="nil"/>
              <w:bottom w:val="single" w:sz="4" w:space="0" w:color="auto"/>
              <w:right w:val="single" w:sz="4" w:space="0" w:color="auto"/>
            </w:tcBorders>
            <w:shd w:val="clear" w:color="000000" w:fill="CCFFCC"/>
            <w:noWrap/>
            <w:vAlign w:val="center"/>
            <w:hideMark/>
          </w:tcPr>
          <w:p w14:paraId="6ACA4283" w14:textId="77777777" w:rsidR="00FD2D49" w:rsidRPr="00472377" w:rsidRDefault="00FD2D49" w:rsidP="00EC219C">
            <w:pPr>
              <w:spacing w:after="0" w:line="480" w:lineRule="auto"/>
              <w:jc w:val="both"/>
              <w:rPr>
                <w:rFonts w:ascii="Times New Roman" w:eastAsia="Times New Roman" w:hAnsi="Times New Roman" w:cs="Times New Roman"/>
                <w:b/>
                <w:bCs/>
                <w:sz w:val="24"/>
                <w:szCs w:val="24"/>
              </w:rPr>
            </w:pPr>
            <w:r w:rsidRPr="00472377">
              <w:rPr>
                <w:rFonts w:ascii="Times New Roman" w:eastAsia="Times New Roman" w:hAnsi="Times New Roman" w:cs="Times New Roman"/>
                <w:b/>
                <w:bCs/>
                <w:sz w:val="24"/>
                <w:szCs w:val="24"/>
              </w:rPr>
              <w:t>0.000</w:t>
            </w:r>
          </w:p>
        </w:tc>
      </w:tr>
      <w:tr w:rsidR="00FD2D49" w:rsidRPr="00472377" w14:paraId="2A66C5A0" w14:textId="77777777" w:rsidTr="00494B0B">
        <w:trPr>
          <w:trHeight w:val="300"/>
        </w:trPr>
        <w:tc>
          <w:tcPr>
            <w:tcW w:w="1525" w:type="dxa"/>
            <w:tcBorders>
              <w:top w:val="nil"/>
              <w:left w:val="single" w:sz="4" w:space="0" w:color="auto"/>
              <w:bottom w:val="single" w:sz="4" w:space="0" w:color="auto"/>
              <w:right w:val="single" w:sz="4" w:space="0" w:color="auto"/>
            </w:tcBorders>
            <w:shd w:val="clear" w:color="000000" w:fill="C0C0C0"/>
            <w:noWrap/>
            <w:vAlign w:val="center"/>
            <w:hideMark/>
          </w:tcPr>
          <w:p w14:paraId="3654196D" w14:textId="77777777" w:rsidR="00FD2D49" w:rsidRPr="00472377" w:rsidRDefault="00FD2D49" w:rsidP="00EC219C">
            <w:pPr>
              <w:spacing w:after="0" w:line="480" w:lineRule="auto"/>
              <w:jc w:val="both"/>
              <w:rPr>
                <w:rFonts w:ascii="Times New Roman" w:eastAsia="Times New Roman" w:hAnsi="Times New Roman" w:cs="Times New Roman"/>
                <w:b/>
                <w:bCs/>
                <w:color w:val="000000"/>
                <w:sz w:val="24"/>
                <w:szCs w:val="24"/>
              </w:rPr>
            </w:pPr>
            <w:r w:rsidRPr="00472377">
              <w:rPr>
                <w:rFonts w:ascii="Times New Roman" w:eastAsia="Times New Roman" w:hAnsi="Times New Roman" w:cs="Times New Roman"/>
                <w:b/>
                <w:bCs/>
                <w:color w:val="000000"/>
                <w:sz w:val="24"/>
                <w:szCs w:val="24"/>
              </w:rPr>
              <w:t>SAT -&gt; POE</w:t>
            </w:r>
          </w:p>
        </w:tc>
        <w:tc>
          <w:tcPr>
            <w:tcW w:w="2070" w:type="dxa"/>
            <w:tcBorders>
              <w:top w:val="nil"/>
              <w:left w:val="nil"/>
              <w:bottom w:val="single" w:sz="4" w:space="0" w:color="auto"/>
              <w:right w:val="single" w:sz="4" w:space="0" w:color="auto"/>
            </w:tcBorders>
            <w:shd w:val="clear" w:color="auto" w:fill="auto"/>
            <w:noWrap/>
            <w:vAlign w:val="center"/>
            <w:hideMark/>
          </w:tcPr>
          <w:p w14:paraId="53604124" w14:textId="77777777" w:rsidR="00FD2D49" w:rsidRPr="00472377" w:rsidRDefault="00FD2D49" w:rsidP="00EC219C">
            <w:pPr>
              <w:spacing w:after="0" w:line="480" w:lineRule="auto"/>
              <w:jc w:val="both"/>
              <w:rPr>
                <w:rFonts w:ascii="Times New Roman" w:eastAsia="Times New Roman" w:hAnsi="Times New Roman" w:cs="Times New Roman"/>
                <w:sz w:val="24"/>
                <w:szCs w:val="24"/>
              </w:rPr>
            </w:pPr>
            <w:r w:rsidRPr="00472377">
              <w:rPr>
                <w:rFonts w:ascii="Times New Roman" w:eastAsia="Times New Roman" w:hAnsi="Times New Roman" w:cs="Times New Roman"/>
                <w:sz w:val="24"/>
                <w:szCs w:val="24"/>
              </w:rPr>
              <w:t>0.016</w:t>
            </w:r>
          </w:p>
        </w:tc>
        <w:tc>
          <w:tcPr>
            <w:tcW w:w="2380" w:type="dxa"/>
            <w:tcBorders>
              <w:top w:val="nil"/>
              <w:left w:val="nil"/>
              <w:bottom w:val="single" w:sz="4" w:space="0" w:color="auto"/>
              <w:right w:val="single" w:sz="4" w:space="0" w:color="auto"/>
            </w:tcBorders>
            <w:shd w:val="clear" w:color="auto" w:fill="auto"/>
            <w:noWrap/>
            <w:vAlign w:val="center"/>
            <w:hideMark/>
          </w:tcPr>
          <w:p w14:paraId="2EAFD40D" w14:textId="77777777" w:rsidR="00FD2D49" w:rsidRPr="00472377" w:rsidRDefault="00FD2D49" w:rsidP="00EC219C">
            <w:pPr>
              <w:spacing w:after="0" w:line="480" w:lineRule="auto"/>
              <w:jc w:val="both"/>
              <w:rPr>
                <w:rFonts w:ascii="Times New Roman" w:eastAsia="Times New Roman" w:hAnsi="Times New Roman" w:cs="Times New Roman"/>
                <w:b/>
                <w:bCs/>
                <w:sz w:val="24"/>
                <w:szCs w:val="24"/>
              </w:rPr>
            </w:pPr>
            <w:r w:rsidRPr="00472377">
              <w:rPr>
                <w:rFonts w:ascii="Times New Roman" w:eastAsia="Times New Roman" w:hAnsi="Times New Roman" w:cs="Times New Roman"/>
                <w:b/>
                <w:bCs/>
                <w:sz w:val="24"/>
                <w:szCs w:val="24"/>
              </w:rPr>
              <w:t>0.819</w:t>
            </w:r>
          </w:p>
        </w:tc>
      </w:tr>
      <w:tr w:rsidR="00FD2D49" w:rsidRPr="00472377" w14:paraId="2E73B063" w14:textId="77777777" w:rsidTr="00494B0B">
        <w:trPr>
          <w:trHeight w:val="300"/>
        </w:trPr>
        <w:tc>
          <w:tcPr>
            <w:tcW w:w="1525" w:type="dxa"/>
            <w:tcBorders>
              <w:top w:val="nil"/>
              <w:left w:val="single" w:sz="4" w:space="0" w:color="auto"/>
              <w:bottom w:val="single" w:sz="4" w:space="0" w:color="auto"/>
              <w:right w:val="single" w:sz="4" w:space="0" w:color="auto"/>
            </w:tcBorders>
            <w:shd w:val="clear" w:color="000000" w:fill="C0C0C0"/>
            <w:noWrap/>
            <w:vAlign w:val="center"/>
            <w:hideMark/>
          </w:tcPr>
          <w:p w14:paraId="43B848DE" w14:textId="77777777" w:rsidR="00FD2D49" w:rsidRPr="00472377" w:rsidRDefault="00FD2D49" w:rsidP="00EC219C">
            <w:pPr>
              <w:spacing w:after="0" w:line="480" w:lineRule="auto"/>
              <w:jc w:val="both"/>
              <w:rPr>
                <w:rFonts w:ascii="Times New Roman" w:eastAsia="Times New Roman" w:hAnsi="Times New Roman" w:cs="Times New Roman"/>
                <w:b/>
                <w:bCs/>
                <w:color w:val="000000"/>
                <w:sz w:val="24"/>
                <w:szCs w:val="24"/>
              </w:rPr>
            </w:pPr>
            <w:r w:rsidRPr="00472377">
              <w:rPr>
                <w:rFonts w:ascii="Times New Roman" w:eastAsia="Times New Roman" w:hAnsi="Times New Roman" w:cs="Times New Roman"/>
                <w:b/>
                <w:bCs/>
                <w:color w:val="000000"/>
                <w:sz w:val="24"/>
                <w:szCs w:val="24"/>
              </w:rPr>
              <w:t>SE -&gt; POE</w:t>
            </w:r>
          </w:p>
        </w:tc>
        <w:tc>
          <w:tcPr>
            <w:tcW w:w="2070" w:type="dxa"/>
            <w:tcBorders>
              <w:top w:val="nil"/>
              <w:left w:val="nil"/>
              <w:bottom w:val="single" w:sz="4" w:space="0" w:color="auto"/>
              <w:right w:val="single" w:sz="4" w:space="0" w:color="auto"/>
            </w:tcBorders>
            <w:shd w:val="clear" w:color="000000" w:fill="CCFFCC"/>
            <w:noWrap/>
            <w:vAlign w:val="center"/>
            <w:hideMark/>
          </w:tcPr>
          <w:p w14:paraId="0FD039E7" w14:textId="77777777" w:rsidR="00FD2D49" w:rsidRPr="00472377" w:rsidRDefault="00FD2D49" w:rsidP="00EC219C">
            <w:pPr>
              <w:spacing w:after="0" w:line="480" w:lineRule="auto"/>
              <w:jc w:val="both"/>
              <w:rPr>
                <w:rFonts w:ascii="Times New Roman" w:eastAsia="Times New Roman" w:hAnsi="Times New Roman" w:cs="Times New Roman"/>
                <w:sz w:val="24"/>
                <w:szCs w:val="24"/>
              </w:rPr>
            </w:pPr>
            <w:r w:rsidRPr="00472377">
              <w:rPr>
                <w:rFonts w:ascii="Times New Roman" w:eastAsia="Times New Roman" w:hAnsi="Times New Roman" w:cs="Times New Roman"/>
                <w:sz w:val="24"/>
                <w:szCs w:val="24"/>
              </w:rPr>
              <w:t>0.161</w:t>
            </w:r>
          </w:p>
        </w:tc>
        <w:tc>
          <w:tcPr>
            <w:tcW w:w="2380" w:type="dxa"/>
            <w:tcBorders>
              <w:top w:val="nil"/>
              <w:left w:val="nil"/>
              <w:bottom w:val="single" w:sz="4" w:space="0" w:color="auto"/>
              <w:right w:val="single" w:sz="4" w:space="0" w:color="auto"/>
            </w:tcBorders>
            <w:shd w:val="clear" w:color="000000" w:fill="CCFFCC"/>
            <w:noWrap/>
            <w:vAlign w:val="center"/>
            <w:hideMark/>
          </w:tcPr>
          <w:p w14:paraId="424A10CF" w14:textId="77777777" w:rsidR="00FD2D49" w:rsidRPr="00472377" w:rsidRDefault="00FD2D49" w:rsidP="00EC219C">
            <w:pPr>
              <w:spacing w:after="0" w:line="480" w:lineRule="auto"/>
              <w:jc w:val="both"/>
              <w:rPr>
                <w:rFonts w:ascii="Times New Roman" w:eastAsia="Times New Roman" w:hAnsi="Times New Roman" w:cs="Times New Roman"/>
                <w:b/>
                <w:bCs/>
                <w:sz w:val="24"/>
                <w:szCs w:val="24"/>
              </w:rPr>
            </w:pPr>
            <w:r w:rsidRPr="00472377">
              <w:rPr>
                <w:rFonts w:ascii="Times New Roman" w:eastAsia="Times New Roman" w:hAnsi="Times New Roman" w:cs="Times New Roman"/>
                <w:b/>
                <w:bCs/>
                <w:sz w:val="24"/>
                <w:szCs w:val="24"/>
              </w:rPr>
              <w:t>0.167</w:t>
            </w:r>
          </w:p>
        </w:tc>
      </w:tr>
      <w:tr w:rsidR="00FD2D49" w:rsidRPr="00472377" w14:paraId="65C26080" w14:textId="77777777" w:rsidTr="00494B0B">
        <w:trPr>
          <w:trHeight w:val="300"/>
        </w:trPr>
        <w:tc>
          <w:tcPr>
            <w:tcW w:w="1525" w:type="dxa"/>
            <w:tcBorders>
              <w:top w:val="nil"/>
              <w:left w:val="single" w:sz="4" w:space="0" w:color="auto"/>
              <w:bottom w:val="single" w:sz="4" w:space="0" w:color="auto"/>
              <w:right w:val="single" w:sz="4" w:space="0" w:color="auto"/>
            </w:tcBorders>
            <w:shd w:val="clear" w:color="000000" w:fill="C0C0C0"/>
            <w:noWrap/>
            <w:vAlign w:val="center"/>
            <w:hideMark/>
          </w:tcPr>
          <w:p w14:paraId="2742A1FB" w14:textId="77777777" w:rsidR="00FD2D49" w:rsidRPr="00472377" w:rsidRDefault="00FD2D49" w:rsidP="00EC219C">
            <w:pPr>
              <w:spacing w:after="0" w:line="480" w:lineRule="auto"/>
              <w:jc w:val="both"/>
              <w:rPr>
                <w:rFonts w:ascii="Times New Roman" w:eastAsia="Times New Roman" w:hAnsi="Times New Roman" w:cs="Times New Roman"/>
                <w:b/>
                <w:bCs/>
                <w:color w:val="000000"/>
                <w:sz w:val="24"/>
                <w:szCs w:val="24"/>
              </w:rPr>
            </w:pPr>
            <w:r w:rsidRPr="00472377">
              <w:rPr>
                <w:rFonts w:ascii="Times New Roman" w:eastAsia="Times New Roman" w:hAnsi="Times New Roman" w:cs="Times New Roman"/>
                <w:b/>
                <w:bCs/>
                <w:color w:val="000000"/>
                <w:sz w:val="24"/>
                <w:szCs w:val="24"/>
              </w:rPr>
              <w:t>SE -&gt; SAT</w:t>
            </w:r>
          </w:p>
        </w:tc>
        <w:tc>
          <w:tcPr>
            <w:tcW w:w="2070" w:type="dxa"/>
            <w:tcBorders>
              <w:top w:val="nil"/>
              <w:left w:val="nil"/>
              <w:bottom w:val="single" w:sz="4" w:space="0" w:color="auto"/>
              <w:right w:val="single" w:sz="4" w:space="0" w:color="auto"/>
            </w:tcBorders>
            <w:shd w:val="clear" w:color="auto" w:fill="auto"/>
            <w:noWrap/>
            <w:vAlign w:val="center"/>
            <w:hideMark/>
          </w:tcPr>
          <w:p w14:paraId="424CCFC2" w14:textId="77777777" w:rsidR="00FD2D49" w:rsidRPr="00472377" w:rsidRDefault="00FD2D49" w:rsidP="00EC219C">
            <w:pPr>
              <w:spacing w:after="0" w:line="480" w:lineRule="auto"/>
              <w:jc w:val="both"/>
              <w:rPr>
                <w:rFonts w:ascii="Times New Roman" w:eastAsia="Times New Roman" w:hAnsi="Times New Roman" w:cs="Times New Roman"/>
                <w:sz w:val="24"/>
                <w:szCs w:val="24"/>
              </w:rPr>
            </w:pPr>
            <w:r w:rsidRPr="00472377">
              <w:rPr>
                <w:rFonts w:ascii="Times New Roman" w:eastAsia="Times New Roman" w:hAnsi="Times New Roman" w:cs="Times New Roman"/>
                <w:sz w:val="24"/>
                <w:szCs w:val="24"/>
              </w:rPr>
              <w:t>0.273</w:t>
            </w:r>
          </w:p>
        </w:tc>
        <w:tc>
          <w:tcPr>
            <w:tcW w:w="2380" w:type="dxa"/>
            <w:tcBorders>
              <w:top w:val="nil"/>
              <w:left w:val="nil"/>
              <w:bottom w:val="single" w:sz="4" w:space="0" w:color="auto"/>
              <w:right w:val="single" w:sz="4" w:space="0" w:color="auto"/>
            </w:tcBorders>
            <w:shd w:val="clear" w:color="auto" w:fill="auto"/>
            <w:noWrap/>
            <w:vAlign w:val="center"/>
            <w:hideMark/>
          </w:tcPr>
          <w:p w14:paraId="17CB1A73" w14:textId="77777777" w:rsidR="00FD2D49" w:rsidRPr="00472377" w:rsidRDefault="00FD2D49" w:rsidP="00EC219C">
            <w:pPr>
              <w:spacing w:after="0" w:line="480" w:lineRule="auto"/>
              <w:jc w:val="both"/>
              <w:rPr>
                <w:rFonts w:ascii="Times New Roman" w:eastAsia="Times New Roman" w:hAnsi="Times New Roman" w:cs="Times New Roman"/>
                <w:b/>
                <w:bCs/>
                <w:sz w:val="24"/>
                <w:szCs w:val="24"/>
              </w:rPr>
            </w:pPr>
            <w:r w:rsidRPr="00472377">
              <w:rPr>
                <w:rFonts w:ascii="Times New Roman" w:eastAsia="Times New Roman" w:hAnsi="Times New Roman" w:cs="Times New Roman"/>
                <w:b/>
                <w:bCs/>
                <w:sz w:val="24"/>
                <w:szCs w:val="24"/>
              </w:rPr>
              <w:t>0.001</w:t>
            </w:r>
          </w:p>
        </w:tc>
      </w:tr>
      <w:tr w:rsidR="00FD2D49" w:rsidRPr="00472377" w14:paraId="078151F3" w14:textId="77777777" w:rsidTr="00494B0B">
        <w:trPr>
          <w:trHeight w:val="300"/>
        </w:trPr>
        <w:tc>
          <w:tcPr>
            <w:tcW w:w="1525" w:type="dxa"/>
            <w:tcBorders>
              <w:top w:val="nil"/>
              <w:left w:val="single" w:sz="4" w:space="0" w:color="auto"/>
              <w:bottom w:val="single" w:sz="4" w:space="0" w:color="auto"/>
              <w:right w:val="single" w:sz="4" w:space="0" w:color="auto"/>
            </w:tcBorders>
            <w:shd w:val="clear" w:color="000000" w:fill="C0C0C0"/>
            <w:noWrap/>
            <w:vAlign w:val="center"/>
            <w:hideMark/>
          </w:tcPr>
          <w:p w14:paraId="6CFD0D93" w14:textId="77777777" w:rsidR="00FD2D49" w:rsidRPr="00472377" w:rsidRDefault="00FD2D49" w:rsidP="00EC219C">
            <w:pPr>
              <w:spacing w:after="0" w:line="480" w:lineRule="auto"/>
              <w:jc w:val="both"/>
              <w:rPr>
                <w:rFonts w:ascii="Times New Roman" w:eastAsia="Times New Roman" w:hAnsi="Times New Roman" w:cs="Times New Roman"/>
                <w:b/>
                <w:bCs/>
                <w:color w:val="000000"/>
                <w:sz w:val="24"/>
                <w:szCs w:val="24"/>
              </w:rPr>
            </w:pPr>
            <w:r w:rsidRPr="00472377">
              <w:rPr>
                <w:rFonts w:ascii="Times New Roman" w:eastAsia="Times New Roman" w:hAnsi="Times New Roman" w:cs="Times New Roman"/>
                <w:b/>
                <w:bCs/>
                <w:color w:val="000000"/>
                <w:sz w:val="24"/>
                <w:szCs w:val="24"/>
              </w:rPr>
              <w:t>SI -&gt; POE</w:t>
            </w:r>
          </w:p>
        </w:tc>
        <w:tc>
          <w:tcPr>
            <w:tcW w:w="2070" w:type="dxa"/>
            <w:tcBorders>
              <w:top w:val="nil"/>
              <w:left w:val="nil"/>
              <w:bottom w:val="single" w:sz="4" w:space="0" w:color="auto"/>
              <w:right w:val="single" w:sz="4" w:space="0" w:color="auto"/>
            </w:tcBorders>
            <w:shd w:val="clear" w:color="000000" w:fill="CCFFCC"/>
            <w:noWrap/>
            <w:vAlign w:val="center"/>
            <w:hideMark/>
          </w:tcPr>
          <w:p w14:paraId="42FEC301" w14:textId="77777777" w:rsidR="00FD2D49" w:rsidRPr="00472377" w:rsidRDefault="00FD2D49" w:rsidP="00EC219C">
            <w:pPr>
              <w:spacing w:after="0" w:line="480" w:lineRule="auto"/>
              <w:jc w:val="both"/>
              <w:rPr>
                <w:rFonts w:ascii="Times New Roman" w:eastAsia="Times New Roman" w:hAnsi="Times New Roman" w:cs="Times New Roman"/>
                <w:sz w:val="24"/>
                <w:szCs w:val="24"/>
              </w:rPr>
            </w:pPr>
            <w:r w:rsidRPr="00472377">
              <w:rPr>
                <w:rFonts w:ascii="Times New Roman" w:eastAsia="Times New Roman" w:hAnsi="Times New Roman" w:cs="Times New Roman"/>
                <w:sz w:val="24"/>
                <w:szCs w:val="24"/>
              </w:rPr>
              <w:t>0.491</w:t>
            </w:r>
          </w:p>
        </w:tc>
        <w:tc>
          <w:tcPr>
            <w:tcW w:w="2380" w:type="dxa"/>
            <w:tcBorders>
              <w:top w:val="nil"/>
              <w:left w:val="nil"/>
              <w:bottom w:val="single" w:sz="4" w:space="0" w:color="auto"/>
              <w:right w:val="single" w:sz="4" w:space="0" w:color="auto"/>
            </w:tcBorders>
            <w:shd w:val="clear" w:color="000000" w:fill="CCFFCC"/>
            <w:noWrap/>
            <w:vAlign w:val="center"/>
            <w:hideMark/>
          </w:tcPr>
          <w:p w14:paraId="428BC7EB" w14:textId="77777777" w:rsidR="00FD2D49" w:rsidRPr="00472377" w:rsidRDefault="00FD2D49" w:rsidP="00EC219C">
            <w:pPr>
              <w:spacing w:after="0" w:line="480" w:lineRule="auto"/>
              <w:jc w:val="both"/>
              <w:rPr>
                <w:rFonts w:ascii="Times New Roman" w:eastAsia="Times New Roman" w:hAnsi="Times New Roman" w:cs="Times New Roman"/>
                <w:b/>
                <w:bCs/>
                <w:sz w:val="24"/>
                <w:szCs w:val="24"/>
              </w:rPr>
            </w:pPr>
            <w:r w:rsidRPr="00472377">
              <w:rPr>
                <w:rFonts w:ascii="Times New Roman" w:eastAsia="Times New Roman" w:hAnsi="Times New Roman" w:cs="Times New Roman"/>
                <w:b/>
                <w:bCs/>
                <w:sz w:val="24"/>
                <w:szCs w:val="24"/>
              </w:rPr>
              <w:t>0.000</w:t>
            </w:r>
          </w:p>
        </w:tc>
      </w:tr>
      <w:tr w:rsidR="00FD2D49" w:rsidRPr="00472377" w14:paraId="72B70F3B" w14:textId="77777777" w:rsidTr="00494B0B">
        <w:trPr>
          <w:trHeight w:val="300"/>
        </w:trPr>
        <w:tc>
          <w:tcPr>
            <w:tcW w:w="1525" w:type="dxa"/>
            <w:tcBorders>
              <w:top w:val="nil"/>
              <w:left w:val="single" w:sz="4" w:space="0" w:color="auto"/>
              <w:bottom w:val="single" w:sz="4" w:space="0" w:color="auto"/>
              <w:right w:val="single" w:sz="4" w:space="0" w:color="auto"/>
            </w:tcBorders>
            <w:shd w:val="clear" w:color="000000" w:fill="C0C0C0"/>
            <w:noWrap/>
            <w:vAlign w:val="center"/>
            <w:hideMark/>
          </w:tcPr>
          <w:p w14:paraId="07318703" w14:textId="77777777" w:rsidR="00FD2D49" w:rsidRPr="00472377" w:rsidRDefault="00FD2D49" w:rsidP="00EC219C">
            <w:pPr>
              <w:spacing w:after="0" w:line="480" w:lineRule="auto"/>
              <w:jc w:val="both"/>
              <w:rPr>
                <w:rFonts w:ascii="Times New Roman" w:eastAsia="Times New Roman" w:hAnsi="Times New Roman" w:cs="Times New Roman"/>
                <w:b/>
                <w:bCs/>
                <w:color w:val="000000"/>
                <w:sz w:val="24"/>
                <w:szCs w:val="24"/>
              </w:rPr>
            </w:pPr>
            <w:r w:rsidRPr="00472377">
              <w:rPr>
                <w:rFonts w:ascii="Times New Roman" w:eastAsia="Times New Roman" w:hAnsi="Times New Roman" w:cs="Times New Roman"/>
                <w:b/>
                <w:bCs/>
                <w:color w:val="000000"/>
                <w:sz w:val="24"/>
                <w:szCs w:val="24"/>
              </w:rPr>
              <w:t>SI -&gt; SE</w:t>
            </w:r>
          </w:p>
        </w:tc>
        <w:tc>
          <w:tcPr>
            <w:tcW w:w="2070" w:type="dxa"/>
            <w:tcBorders>
              <w:top w:val="nil"/>
              <w:left w:val="nil"/>
              <w:bottom w:val="single" w:sz="4" w:space="0" w:color="auto"/>
              <w:right w:val="single" w:sz="4" w:space="0" w:color="auto"/>
            </w:tcBorders>
            <w:shd w:val="clear" w:color="auto" w:fill="auto"/>
            <w:noWrap/>
            <w:vAlign w:val="center"/>
            <w:hideMark/>
          </w:tcPr>
          <w:p w14:paraId="12152641" w14:textId="77777777" w:rsidR="00FD2D49" w:rsidRPr="00472377" w:rsidRDefault="00FD2D49" w:rsidP="00EC219C">
            <w:pPr>
              <w:spacing w:after="0" w:line="480" w:lineRule="auto"/>
              <w:jc w:val="both"/>
              <w:rPr>
                <w:rFonts w:ascii="Times New Roman" w:eastAsia="Times New Roman" w:hAnsi="Times New Roman" w:cs="Times New Roman"/>
                <w:sz w:val="24"/>
                <w:szCs w:val="24"/>
              </w:rPr>
            </w:pPr>
            <w:r w:rsidRPr="00472377">
              <w:rPr>
                <w:rFonts w:ascii="Times New Roman" w:eastAsia="Times New Roman" w:hAnsi="Times New Roman" w:cs="Times New Roman"/>
                <w:sz w:val="24"/>
                <w:szCs w:val="24"/>
              </w:rPr>
              <w:t>0.433</w:t>
            </w:r>
          </w:p>
        </w:tc>
        <w:tc>
          <w:tcPr>
            <w:tcW w:w="2380" w:type="dxa"/>
            <w:tcBorders>
              <w:top w:val="nil"/>
              <w:left w:val="nil"/>
              <w:bottom w:val="single" w:sz="4" w:space="0" w:color="auto"/>
              <w:right w:val="single" w:sz="4" w:space="0" w:color="auto"/>
            </w:tcBorders>
            <w:shd w:val="clear" w:color="auto" w:fill="auto"/>
            <w:noWrap/>
            <w:vAlign w:val="center"/>
            <w:hideMark/>
          </w:tcPr>
          <w:p w14:paraId="50694CE0" w14:textId="77777777" w:rsidR="00FD2D49" w:rsidRPr="00472377" w:rsidRDefault="00FD2D49" w:rsidP="00EC219C">
            <w:pPr>
              <w:spacing w:after="0" w:line="480" w:lineRule="auto"/>
              <w:jc w:val="both"/>
              <w:rPr>
                <w:rFonts w:ascii="Times New Roman" w:eastAsia="Times New Roman" w:hAnsi="Times New Roman" w:cs="Times New Roman"/>
                <w:b/>
                <w:bCs/>
                <w:sz w:val="24"/>
                <w:szCs w:val="24"/>
              </w:rPr>
            </w:pPr>
            <w:r w:rsidRPr="00472377">
              <w:rPr>
                <w:rFonts w:ascii="Times New Roman" w:eastAsia="Times New Roman" w:hAnsi="Times New Roman" w:cs="Times New Roman"/>
                <w:b/>
                <w:bCs/>
                <w:sz w:val="24"/>
                <w:szCs w:val="24"/>
              </w:rPr>
              <w:t>0.000</w:t>
            </w:r>
          </w:p>
        </w:tc>
      </w:tr>
      <w:tr w:rsidR="00FD2D49" w:rsidRPr="00472377" w14:paraId="498BA1D8" w14:textId="77777777" w:rsidTr="00494B0B">
        <w:trPr>
          <w:trHeight w:val="300"/>
        </w:trPr>
        <w:tc>
          <w:tcPr>
            <w:tcW w:w="1525" w:type="dxa"/>
            <w:tcBorders>
              <w:top w:val="nil"/>
              <w:left w:val="single" w:sz="4" w:space="0" w:color="auto"/>
              <w:bottom w:val="single" w:sz="4" w:space="0" w:color="auto"/>
              <w:right w:val="single" w:sz="4" w:space="0" w:color="auto"/>
            </w:tcBorders>
            <w:shd w:val="clear" w:color="000000" w:fill="C0C0C0"/>
            <w:noWrap/>
            <w:vAlign w:val="center"/>
            <w:hideMark/>
          </w:tcPr>
          <w:p w14:paraId="73D02CD0" w14:textId="77777777" w:rsidR="00FD2D49" w:rsidRPr="00472377" w:rsidRDefault="00FD2D49" w:rsidP="00EC219C">
            <w:pPr>
              <w:spacing w:after="0" w:line="480" w:lineRule="auto"/>
              <w:jc w:val="both"/>
              <w:rPr>
                <w:rFonts w:ascii="Times New Roman" w:eastAsia="Times New Roman" w:hAnsi="Times New Roman" w:cs="Times New Roman"/>
                <w:b/>
                <w:bCs/>
                <w:color w:val="000000"/>
                <w:sz w:val="24"/>
                <w:szCs w:val="24"/>
              </w:rPr>
            </w:pPr>
            <w:r w:rsidRPr="00472377">
              <w:rPr>
                <w:rFonts w:ascii="Times New Roman" w:eastAsia="Times New Roman" w:hAnsi="Times New Roman" w:cs="Times New Roman"/>
                <w:b/>
                <w:bCs/>
                <w:color w:val="000000"/>
                <w:sz w:val="24"/>
                <w:szCs w:val="24"/>
              </w:rPr>
              <w:t>SQ -&gt; SAT</w:t>
            </w:r>
          </w:p>
        </w:tc>
        <w:tc>
          <w:tcPr>
            <w:tcW w:w="2070" w:type="dxa"/>
            <w:tcBorders>
              <w:top w:val="nil"/>
              <w:left w:val="nil"/>
              <w:bottom w:val="single" w:sz="4" w:space="0" w:color="auto"/>
              <w:right w:val="single" w:sz="4" w:space="0" w:color="auto"/>
            </w:tcBorders>
            <w:shd w:val="clear" w:color="000000" w:fill="CCFFCC"/>
            <w:noWrap/>
            <w:vAlign w:val="center"/>
            <w:hideMark/>
          </w:tcPr>
          <w:p w14:paraId="14541470" w14:textId="77777777" w:rsidR="00FD2D49" w:rsidRPr="00472377" w:rsidRDefault="00FD2D49" w:rsidP="00EC219C">
            <w:pPr>
              <w:spacing w:after="0" w:line="480" w:lineRule="auto"/>
              <w:jc w:val="both"/>
              <w:rPr>
                <w:rFonts w:ascii="Times New Roman" w:eastAsia="Times New Roman" w:hAnsi="Times New Roman" w:cs="Times New Roman"/>
                <w:sz w:val="24"/>
                <w:szCs w:val="24"/>
              </w:rPr>
            </w:pPr>
            <w:r w:rsidRPr="00472377">
              <w:rPr>
                <w:rFonts w:ascii="Times New Roman" w:eastAsia="Times New Roman" w:hAnsi="Times New Roman" w:cs="Times New Roman"/>
                <w:sz w:val="24"/>
                <w:szCs w:val="24"/>
              </w:rPr>
              <w:t>0.113</w:t>
            </w:r>
          </w:p>
        </w:tc>
        <w:tc>
          <w:tcPr>
            <w:tcW w:w="2380" w:type="dxa"/>
            <w:tcBorders>
              <w:top w:val="nil"/>
              <w:left w:val="nil"/>
              <w:bottom w:val="single" w:sz="4" w:space="0" w:color="auto"/>
              <w:right w:val="single" w:sz="4" w:space="0" w:color="auto"/>
            </w:tcBorders>
            <w:shd w:val="clear" w:color="000000" w:fill="CCFFCC"/>
            <w:noWrap/>
            <w:vAlign w:val="center"/>
            <w:hideMark/>
          </w:tcPr>
          <w:p w14:paraId="78A0BD50" w14:textId="77777777" w:rsidR="00FD2D49" w:rsidRPr="00472377" w:rsidRDefault="00FD2D49" w:rsidP="00EC219C">
            <w:pPr>
              <w:spacing w:after="0" w:line="480" w:lineRule="auto"/>
              <w:jc w:val="both"/>
              <w:rPr>
                <w:rFonts w:ascii="Times New Roman" w:eastAsia="Times New Roman" w:hAnsi="Times New Roman" w:cs="Times New Roman"/>
                <w:b/>
                <w:bCs/>
                <w:sz w:val="24"/>
                <w:szCs w:val="24"/>
              </w:rPr>
            </w:pPr>
            <w:r w:rsidRPr="00472377">
              <w:rPr>
                <w:rFonts w:ascii="Times New Roman" w:eastAsia="Times New Roman" w:hAnsi="Times New Roman" w:cs="Times New Roman"/>
                <w:b/>
                <w:bCs/>
                <w:sz w:val="24"/>
                <w:szCs w:val="24"/>
              </w:rPr>
              <w:t>0.348</w:t>
            </w:r>
          </w:p>
        </w:tc>
      </w:tr>
    </w:tbl>
    <w:p w14:paraId="0CCCB802" w14:textId="0ED534E9" w:rsidR="00625F09" w:rsidRPr="00472377" w:rsidRDefault="00625F09" w:rsidP="00EC219C">
      <w:pPr>
        <w:autoSpaceDE w:val="0"/>
        <w:autoSpaceDN w:val="0"/>
        <w:adjustRightInd w:val="0"/>
        <w:spacing w:after="0" w:line="480" w:lineRule="auto"/>
        <w:jc w:val="both"/>
        <w:rPr>
          <w:rFonts w:ascii="Times New Roman" w:hAnsi="Times New Roman" w:cs="Times New Roman"/>
          <w:b/>
          <w:bCs/>
          <w:sz w:val="24"/>
          <w:szCs w:val="24"/>
        </w:rPr>
      </w:pPr>
    </w:p>
    <w:p w14:paraId="245B75D6" w14:textId="77777777" w:rsidR="00625F09" w:rsidRPr="00472377" w:rsidRDefault="00625F09" w:rsidP="00EC219C">
      <w:pPr>
        <w:jc w:val="both"/>
        <w:rPr>
          <w:rFonts w:ascii="Times New Roman" w:hAnsi="Times New Roman" w:cs="Times New Roman"/>
          <w:b/>
          <w:bCs/>
          <w:sz w:val="24"/>
          <w:szCs w:val="24"/>
        </w:rPr>
      </w:pPr>
      <w:r w:rsidRPr="00472377">
        <w:rPr>
          <w:rFonts w:ascii="Times New Roman" w:hAnsi="Times New Roman" w:cs="Times New Roman"/>
          <w:b/>
          <w:bCs/>
          <w:sz w:val="24"/>
          <w:szCs w:val="24"/>
        </w:rPr>
        <w:br w:type="page"/>
      </w:r>
    </w:p>
    <w:p w14:paraId="42154E71" w14:textId="77777777" w:rsidR="00132D23" w:rsidRPr="00472377" w:rsidRDefault="00132D23" w:rsidP="00EC219C">
      <w:pPr>
        <w:spacing w:line="480" w:lineRule="auto"/>
        <w:jc w:val="both"/>
        <w:rPr>
          <w:rFonts w:ascii="Times New Roman" w:hAnsi="Times New Roman" w:cs="Times New Roman"/>
          <w:color w:val="4472C4" w:themeColor="accent1"/>
          <w:sz w:val="24"/>
          <w:szCs w:val="24"/>
        </w:rPr>
      </w:pPr>
      <w:r w:rsidRPr="00472377">
        <w:rPr>
          <w:rFonts w:ascii="Times New Roman" w:hAnsi="Times New Roman" w:cs="Times New Roman"/>
          <w:noProof/>
          <w:sz w:val="24"/>
          <w:szCs w:val="24"/>
          <w:lang w:val="en-GB" w:eastAsia="en-GB"/>
        </w:rPr>
        <w:drawing>
          <wp:inline distT="0" distB="0" distL="0" distR="0" wp14:anchorId="301221BA" wp14:editId="42A49D3C">
            <wp:extent cx="4339590" cy="1320800"/>
            <wp:effectExtent l="0" t="0" r="3810" b="0"/>
            <wp:docPr id="1" name="صورة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صورة 2" descr="Diagram&#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98432" cy="1338709"/>
                    </a:xfrm>
                    <a:prstGeom prst="rect">
                      <a:avLst/>
                    </a:prstGeom>
                    <a:noFill/>
                    <a:ln>
                      <a:noFill/>
                    </a:ln>
                  </pic:spPr>
                </pic:pic>
              </a:graphicData>
            </a:graphic>
          </wp:inline>
        </w:drawing>
      </w:r>
    </w:p>
    <w:p w14:paraId="466F1F57" w14:textId="4D025C3F" w:rsidR="005712DB" w:rsidRPr="00472377" w:rsidRDefault="00132D23" w:rsidP="00EC219C">
      <w:pPr>
        <w:spacing w:line="480" w:lineRule="auto"/>
        <w:jc w:val="both"/>
        <w:rPr>
          <w:rFonts w:ascii="Times New Roman" w:hAnsi="Times New Roman" w:cs="Times New Roman"/>
          <w:sz w:val="24"/>
          <w:szCs w:val="24"/>
        </w:rPr>
      </w:pPr>
      <w:r w:rsidRPr="00472377">
        <w:rPr>
          <w:rFonts w:ascii="Times New Roman" w:hAnsi="Times New Roman" w:cs="Times New Roman"/>
          <w:sz w:val="24"/>
          <w:szCs w:val="24"/>
        </w:rPr>
        <w:t>Figure 1. The D&amp;M model (DeLone and McLean 1992).</w:t>
      </w:r>
    </w:p>
    <w:p w14:paraId="0FF53F64" w14:textId="77777777" w:rsidR="005712DB" w:rsidRPr="00472377" w:rsidRDefault="005712DB" w:rsidP="00EC219C">
      <w:pPr>
        <w:jc w:val="both"/>
        <w:rPr>
          <w:rFonts w:ascii="Times New Roman" w:hAnsi="Times New Roman" w:cs="Times New Roman"/>
          <w:sz w:val="24"/>
          <w:szCs w:val="24"/>
        </w:rPr>
      </w:pPr>
      <w:r w:rsidRPr="00472377">
        <w:rPr>
          <w:rFonts w:ascii="Times New Roman" w:hAnsi="Times New Roman" w:cs="Times New Roman"/>
          <w:sz w:val="24"/>
          <w:szCs w:val="24"/>
        </w:rPr>
        <w:br w:type="page"/>
      </w:r>
    </w:p>
    <w:p w14:paraId="4366A4E8" w14:textId="77777777" w:rsidR="005712DB" w:rsidRPr="00472377" w:rsidRDefault="005712DB" w:rsidP="00EC219C">
      <w:pPr>
        <w:spacing w:line="480" w:lineRule="auto"/>
        <w:jc w:val="both"/>
        <w:rPr>
          <w:rFonts w:ascii="Times New Roman" w:hAnsi="Times New Roman" w:cs="Times New Roman"/>
          <w:sz w:val="24"/>
          <w:szCs w:val="24"/>
        </w:rPr>
      </w:pPr>
      <w:r w:rsidRPr="00472377">
        <w:rPr>
          <w:rFonts w:ascii="Times New Roman" w:hAnsi="Times New Roman" w:cs="Times New Roman"/>
          <w:noProof/>
          <w:sz w:val="24"/>
          <w:szCs w:val="24"/>
          <w:lang w:val="en-GB" w:eastAsia="en-GB"/>
        </w:rPr>
        <w:drawing>
          <wp:inline distT="0" distB="0" distL="0" distR="0" wp14:anchorId="4895C46A" wp14:editId="349CEF00">
            <wp:extent cx="3514165" cy="1434957"/>
            <wp:effectExtent l="0" t="0" r="0" b="0"/>
            <wp:docPr id="4" name="صورة 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صورة 3" descr="Diagram&#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95860" cy="1509149"/>
                    </a:xfrm>
                    <a:prstGeom prst="rect">
                      <a:avLst/>
                    </a:prstGeom>
                    <a:noFill/>
                    <a:ln>
                      <a:noFill/>
                    </a:ln>
                  </pic:spPr>
                </pic:pic>
              </a:graphicData>
            </a:graphic>
          </wp:inline>
        </w:drawing>
      </w:r>
    </w:p>
    <w:p w14:paraId="1AA50AA3" w14:textId="1E61A739" w:rsidR="00333049" w:rsidRPr="00472377" w:rsidRDefault="005712DB" w:rsidP="00EC219C">
      <w:pPr>
        <w:spacing w:line="480" w:lineRule="auto"/>
        <w:jc w:val="both"/>
        <w:rPr>
          <w:rFonts w:ascii="Times New Roman" w:hAnsi="Times New Roman" w:cs="Times New Roman"/>
          <w:color w:val="222222"/>
          <w:sz w:val="24"/>
          <w:szCs w:val="24"/>
          <w:shd w:val="clear" w:color="auto" w:fill="FFFFFF"/>
        </w:rPr>
      </w:pPr>
      <w:r w:rsidRPr="00472377">
        <w:rPr>
          <w:rFonts w:ascii="Times New Roman" w:hAnsi="Times New Roman" w:cs="Times New Roman"/>
          <w:sz w:val="24"/>
          <w:szCs w:val="24"/>
        </w:rPr>
        <w:t>Figure 2. Expectation confirmation theory</w:t>
      </w:r>
      <w:r w:rsidRPr="00472377">
        <w:rPr>
          <w:rFonts w:ascii="Times New Roman" w:hAnsi="Times New Roman" w:cs="Times New Roman"/>
          <w:color w:val="222222"/>
          <w:sz w:val="24"/>
          <w:szCs w:val="24"/>
          <w:shd w:val="clear" w:color="auto" w:fill="FFFFFF"/>
        </w:rPr>
        <w:t xml:space="preserve"> (Oliver 1980).</w:t>
      </w:r>
    </w:p>
    <w:p w14:paraId="034DE77B" w14:textId="77777777" w:rsidR="00333049" w:rsidRPr="00472377" w:rsidRDefault="00333049" w:rsidP="00EC219C">
      <w:pPr>
        <w:jc w:val="both"/>
        <w:rPr>
          <w:rFonts w:ascii="Times New Roman" w:hAnsi="Times New Roman" w:cs="Times New Roman"/>
          <w:color w:val="222222"/>
          <w:sz w:val="24"/>
          <w:szCs w:val="24"/>
          <w:shd w:val="clear" w:color="auto" w:fill="FFFFFF"/>
        </w:rPr>
      </w:pPr>
      <w:r w:rsidRPr="00472377">
        <w:rPr>
          <w:rFonts w:ascii="Times New Roman" w:hAnsi="Times New Roman" w:cs="Times New Roman"/>
          <w:color w:val="222222"/>
          <w:sz w:val="24"/>
          <w:szCs w:val="24"/>
          <w:shd w:val="clear" w:color="auto" w:fill="FFFFFF"/>
        </w:rPr>
        <w:br w:type="page"/>
      </w:r>
    </w:p>
    <w:p w14:paraId="353CF7C5" w14:textId="77777777" w:rsidR="00333049" w:rsidRPr="00472377" w:rsidRDefault="00333049" w:rsidP="00EC219C">
      <w:pPr>
        <w:spacing w:after="0" w:line="480" w:lineRule="auto"/>
        <w:jc w:val="both"/>
        <w:rPr>
          <w:rFonts w:ascii="Times New Roman" w:hAnsi="Times New Roman" w:cs="Times New Roman"/>
          <w:b/>
          <w:bCs/>
          <w:sz w:val="24"/>
          <w:szCs w:val="24"/>
        </w:rPr>
      </w:pPr>
    </w:p>
    <w:p w14:paraId="7EFA1F59" w14:textId="77777777" w:rsidR="00333049" w:rsidRPr="00472377" w:rsidRDefault="00333049" w:rsidP="00EC219C">
      <w:pPr>
        <w:spacing w:line="480" w:lineRule="auto"/>
        <w:jc w:val="both"/>
        <w:rPr>
          <w:rFonts w:ascii="Times New Roman" w:hAnsi="Times New Roman" w:cs="Times New Roman"/>
          <w:sz w:val="24"/>
          <w:szCs w:val="24"/>
        </w:rPr>
      </w:pPr>
      <w:r w:rsidRPr="00472377">
        <w:rPr>
          <w:rFonts w:ascii="Times New Roman" w:hAnsi="Times New Roman" w:cs="Times New Roman"/>
          <w:noProof/>
          <w:sz w:val="24"/>
          <w:szCs w:val="24"/>
          <w:rtl/>
          <w:lang w:val="en-GB" w:eastAsia="en-GB"/>
        </w:rPr>
        <mc:AlternateContent>
          <mc:Choice Requires="wpg">
            <w:drawing>
              <wp:inline distT="0" distB="0" distL="0" distR="0" wp14:anchorId="050DB0D7" wp14:editId="6087203F">
                <wp:extent cx="5025392" cy="2208998"/>
                <wp:effectExtent l="0" t="0" r="22860" b="20320"/>
                <wp:docPr id="6" name="مجموعة 24"/>
                <wp:cNvGraphicFramePr/>
                <a:graphic xmlns:a="http://schemas.openxmlformats.org/drawingml/2006/main">
                  <a:graphicData uri="http://schemas.microsoft.com/office/word/2010/wordprocessingGroup">
                    <wpg:wgp>
                      <wpg:cNvGrpSpPr/>
                      <wpg:grpSpPr>
                        <a:xfrm>
                          <a:off x="0" y="0"/>
                          <a:ext cx="5025392" cy="2208998"/>
                          <a:chOff x="0" y="0"/>
                          <a:chExt cx="5507992" cy="2565055"/>
                        </a:xfrm>
                      </wpg:grpSpPr>
                      <wps:wsp>
                        <wps:cNvPr id="7" name="رابط مستقيم 25"/>
                        <wps:cNvCnPr/>
                        <wps:spPr>
                          <a:xfrm flipH="1">
                            <a:off x="25400" y="1473200"/>
                            <a:ext cx="294468" cy="30997"/>
                          </a:xfrm>
                          <a:prstGeom prst="line">
                            <a:avLst/>
                          </a:prstGeom>
                        </wps:spPr>
                        <wps:style>
                          <a:lnRef idx="1">
                            <a:schemeClr val="accent1"/>
                          </a:lnRef>
                          <a:fillRef idx="0">
                            <a:schemeClr val="accent1"/>
                          </a:fillRef>
                          <a:effectRef idx="0">
                            <a:schemeClr val="accent1"/>
                          </a:effectRef>
                          <a:fontRef idx="minor">
                            <a:schemeClr val="tx1"/>
                          </a:fontRef>
                        </wps:style>
                        <wps:bodyPr/>
                      </wps:wsp>
                      <wpg:grpSp>
                        <wpg:cNvPr id="8" name="مجموعة 26"/>
                        <wpg:cNvGrpSpPr/>
                        <wpg:grpSpPr>
                          <a:xfrm>
                            <a:off x="0" y="0"/>
                            <a:ext cx="5507992" cy="2565055"/>
                            <a:chOff x="0" y="0"/>
                            <a:chExt cx="5507992" cy="2565055"/>
                          </a:xfrm>
                        </wpg:grpSpPr>
                        <wps:wsp>
                          <wps:cNvPr id="9" name="مستطيل 27"/>
                          <wps:cNvSpPr/>
                          <wps:spPr>
                            <a:xfrm>
                              <a:off x="344556" y="0"/>
                              <a:ext cx="881380" cy="386080"/>
                            </a:xfrm>
                            <a:prstGeom prst="rect">
                              <a:avLst/>
                            </a:prstGeom>
                          </wps:spPr>
                          <wps:style>
                            <a:lnRef idx="2">
                              <a:schemeClr val="accent1"/>
                            </a:lnRef>
                            <a:fillRef idx="1">
                              <a:schemeClr val="lt1"/>
                            </a:fillRef>
                            <a:effectRef idx="0">
                              <a:schemeClr val="accent1"/>
                            </a:effectRef>
                            <a:fontRef idx="minor">
                              <a:schemeClr val="dk1"/>
                            </a:fontRef>
                          </wps:style>
                          <wps:txbx>
                            <w:txbxContent>
                              <w:p w14:paraId="6E47C967" w14:textId="77777777" w:rsidR="00C91D1C" w:rsidRPr="00807CAC" w:rsidRDefault="00C91D1C" w:rsidP="00333049">
                                <w:pPr>
                                  <w:jc w:val="center"/>
                                  <w:rPr>
                                    <w:sz w:val="16"/>
                                    <w:szCs w:val="16"/>
                                  </w:rPr>
                                </w:pPr>
                                <w:r>
                                  <w:rPr>
                                    <w:sz w:val="16"/>
                                    <w:szCs w:val="16"/>
                                  </w:rPr>
                                  <w:t>Service Quality</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s:wsp>
                          <wps:cNvPr id="10" name="مستطيل 28"/>
                          <wps:cNvSpPr/>
                          <wps:spPr>
                            <a:xfrm>
                              <a:off x="3220278" y="1921446"/>
                              <a:ext cx="905157" cy="643609"/>
                            </a:xfrm>
                            <a:prstGeom prst="rect">
                              <a:avLst/>
                            </a:prstGeom>
                          </wps:spPr>
                          <wps:style>
                            <a:lnRef idx="2">
                              <a:schemeClr val="accent1"/>
                            </a:lnRef>
                            <a:fillRef idx="1">
                              <a:schemeClr val="lt1"/>
                            </a:fillRef>
                            <a:effectRef idx="0">
                              <a:schemeClr val="accent1"/>
                            </a:effectRef>
                            <a:fontRef idx="minor">
                              <a:schemeClr val="dk1"/>
                            </a:fontRef>
                          </wps:style>
                          <wps:txbx>
                            <w:txbxContent>
                              <w:p w14:paraId="3775E360" w14:textId="77777777" w:rsidR="00C91D1C" w:rsidRPr="00807CAC" w:rsidRDefault="00C91D1C" w:rsidP="00333049">
                                <w:pPr>
                                  <w:jc w:val="center"/>
                                  <w:rPr>
                                    <w:sz w:val="18"/>
                                    <w:szCs w:val="18"/>
                                  </w:rPr>
                                </w:pPr>
                                <w:r>
                                  <w:rPr>
                                    <w:sz w:val="18"/>
                                    <w:szCs w:val="18"/>
                                  </w:rPr>
                                  <w:t>Personal Outcome Expectation</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s:wsp>
                          <wps:cNvPr id="11" name="مستطيل 29"/>
                          <wps:cNvSpPr/>
                          <wps:spPr>
                            <a:xfrm>
                              <a:off x="4384679" y="821409"/>
                              <a:ext cx="1123313" cy="502856"/>
                            </a:xfrm>
                            <a:prstGeom prst="rect">
                              <a:avLst/>
                            </a:prstGeom>
                          </wps:spPr>
                          <wps:style>
                            <a:lnRef idx="2">
                              <a:schemeClr val="accent1"/>
                            </a:lnRef>
                            <a:fillRef idx="1">
                              <a:schemeClr val="lt1"/>
                            </a:fillRef>
                            <a:effectRef idx="0">
                              <a:schemeClr val="accent1"/>
                            </a:effectRef>
                            <a:fontRef idx="minor">
                              <a:schemeClr val="dk1"/>
                            </a:fontRef>
                          </wps:style>
                          <wps:txbx>
                            <w:txbxContent>
                              <w:p w14:paraId="6E1E7C0A" w14:textId="45053532" w:rsidR="00C91D1C" w:rsidRPr="00807CAC" w:rsidRDefault="00C91D1C" w:rsidP="00333049">
                                <w:pPr>
                                  <w:jc w:val="center"/>
                                  <w:rPr>
                                    <w:sz w:val="18"/>
                                    <w:szCs w:val="18"/>
                                  </w:rPr>
                                </w:pPr>
                                <w:r>
                                  <w:rPr>
                                    <w:sz w:val="18"/>
                                    <w:szCs w:val="18"/>
                                  </w:rPr>
                                  <w:t>Continuance Intention</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s:wsp>
                          <wps:cNvPr id="12" name="مستطيل 30"/>
                          <wps:cNvSpPr/>
                          <wps:spPr>
                            <a:xfrm>
                              <a:off x="3321325" y="211988"/>
                              <a:ext cx="948515" cy="3111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11C9424A" w14:textId="73D6927B" w:rsidR="00C91D1C" w:rsidRPr="00807CAC" w:rsidRDefault="00C91D1C" w:rsidP="00333049">
                                <w:pPr>
                                  <w:jc w:val="center"/>
                                  <w:rPr>
                                    <w:sz w:val="18"/>
                                    <w:szCs w:val="18"/>
                                  </w:rPr>
                                </w:pPr>
                                <w:r w:rsidRPr="00807CAC">
                                  <w:rPr>
                                    <w:sz w:val="18"/>
                                    <w:szCs w:val="18"/>
                                  </w:rPr>
                                  <w:t>Satisfactio</w:t>
                                </w:r>
                                <w:r>
                                  <w:rPr>
                                    <w:sz w:val="18"/>
                                    <w:szCs w:val="18"/>
                                  </w:rPr>
                                  <w:t>n</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s:wsp>
                          <wps:cNvPr id="13" name="مستطيل 31"/>
                          <wps:cNvSpPr/>
                          <wps:spPr>
                            <a:xfrm>
                              <a:off x="2756452" y="1046756"/>
                              <a:ext cx="783772" cy="457345"/>
                            </a:xfrm>
                            <a:prstGeom prst="rect">
                              <a:avLst/>
                            </a:prstGeom>
                          </wps:spPr>
                          <wps:style>
                            <a:lnRef idx="2">
                              <a:schemeClr val="accent1"/>
                            </a:lnRef>
                            <a:fillRef idx="1">
                              <a:schemeClr val="lt1"/>
                            </a:fillRef>
                            <a:effectRef idx="0">
                              <a:schemeClr val="accent1"/>
                            </a:effectRef>
                            <a:fontRef idx="minor">
                              <a:schemeClr val="dk1"/>
                            </a:fontRef>
                          </wps:style>
                          <wps:txbx>
                            <w:txbxContent>
                              <w:p w14:paraId="44CA76FC" w14:textId="09BE784A" w:rsidR="00C91D1C" w:rsidRPr="00807CAC" w:rsidRDefault="00C91D1C" w:rsidP="00333049">
                                <w:pPr>
                                  <w:jc w:val="center"/>
                                  <w:rPr>
                                    <w:sz w:val="18"/>
                                    <w:szCs w:val="18"/>
                                  </w:rPr>
                                </w:pPr>
                                <w:r w:rsidRPr="00807CAC">
                                  <w:rPr>
                                    <w:sz w:val="18"/>
                                    <w:szCs w:val="18"/>
                                  </w:rPr>
                                  <w:t>Self</w:t>
                                </w:r>
                                <w:r>
                                  <w:rPr>
                                    <w:sz w:val="18"/>
                                    <w:szCs w:val="18"/>
                                  </w:rPr>
                                  <w:t>-</w:t>
                                </w:r>
                                <w:r w:rsidRPr="00807CAC">
                                  <w:rPr>
                                    <w:sz w:val="18"/>
                                    <w:szCs w:val="18"/>
                                  </w:rPr>
                                  <w:t>Efficacy</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s:wsp>
                          <wps:cNvPr id="14" name="مستطيل 32"/>
                          <wps:cNvSpPr/>
                          <wps:spPr>
                            <a:xfrm>
                              <a:off x="351183" y="1170908"/>
                              <a:ext cx="783590" cy="444125"/>
                            </a:xfrm>
                            <a:prstGeom prst="rect">
                              <a:avLst/>
                            </a:prstGeom>
                          </wps:spPr>
                          <wps:style>
                            <a:lnRef idx="2">
                              <a:schemeClr val="accent1"/>
                            </a:lnRef>
                            <a:fillRef idx="1">
                              <a:schemeClr val="lt1"/>
                            </a:fillRef>
                            <a:effectRef idx="0">
                              <a:schemeClr val="accent1"/>
                            </a:effectRef>
                            <a:fontRef idx="minor">
                              <a:schemeClr val="dk1"/>
                            </a:fontRef>
                          </wps:style>
                          <wps:txbx>
                            <w:txbxContent>
                              <w:p w14:paraId="0340B4E7" w14:textId="77777777" w:rsidR="00C91D1C" w:rsidRPr="00807CAC" w:rsidRDefault="00C91D1C" w:rsidP="00333049">
                                <w:pPr>
                                  <w:jc w:val="center"/>
                                  <w:rPr>
                                    <w:sz w:val="18"/>
                                    <w:szCs w:val="18"/>
                                  </w:rPr>
                                </w:pPr>
                                <w:r>
                                  <w:rPr>
                                    <w:sz w:val="18"/>
                                    <w:szCs w:val="18"/>
                                  </w:rPr>
                                  <w:t>Social Influence</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s:wsp>
                          <wps:cNvPr id="15" name="مستطيل 33"/>
                          <wps:cNvSpPr/>
                          <wps:spPr>
                            <a:xfrm>
                              <a:off x="327037" y="501683"/>
                              <a:ext cx="834421" cy="476247"/>
                            </a:xfrm>
                            <a:prstGeom prst="rect">
                              <a:avLst/>
                            </a:prstGeom>
                          </wps:spPr>
                          <wps:style>
                            <a:lnRef idx="2">
                              <a:schemeClr val="accent1"/>
                            </a:lnRef>
                            <a:fillRef idx="1">
                              <a:schemeClr val="lt1"/>
                            </a:fillRef>
                            <a:effectRef idx="0">
                              <a:schemeClr val="accent1"/>
                            </a:effectRef>
                            <a:fontRef idx="minor">
                              <a:schemeClr val="dk1"/>
                            </a:fontRef>
                          </wps:style>
                          <wps:txbx>
                            <w:txbxContent>
                              <w:p w14:paraId="20BBAD17" w14:textId="77777777" w:rsidR="00C91D1C" w:rsidRPr="00807CAC" w:rsidRDefault="00C91D1C" w:rsidP="00333049">
                                <w:pPr>
                                  <w:jc w:val="center"/>
                                  <w:rPr>
                                    <w:sz w:val="18"/>
                                    <w:szCs w:val="18"/>
                                  </w:rPr>
                                </w:pPr>
                                <w:r>
                                  <w:rPr>
                                    <w:sz w:val="18"/>
                                    <w:szCs w:val="18"/>
                                  </w:rPr>
                                  <w:t>Information Quality</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s:wsp>
                          <wps:cNvPr id="16" name="مستطيل 34"/>
                          <wps:cNvSpPr/>
                          <wps:spPr>
                            <a:xfrm>
                              <a:off x="377687" y="1775791"/>
                              <a:ext cx="783590" cy="428129"/>
                            </a:xfrm>
                            <a:prstGeom prst="rect">
                              <a:avLst/>
                            </a:prstGeom>
                          </wps:spPr>
                          <wps:style>
                            <a:lnRef idx="2">
                              <a:schemeClr val="accent1"/>
                            </a:lnRef>
                            <a:fillRef idx="1">
                              <a:schemeClr val="lt1"/>
                            </a:fillRef>
                            <a:effectRef idx="0">
                              <a:schemeClr val="accent1"/>
                            </a:effectRef>
                            <a:fontRef idx="minor">
                              <a:schemeClr val="dk1"/>
                            </a:fontRef>
                          </wps:style>
                          <wps:txbx>
                            <w:txbxContent>
                              <w:p w14:paraId="2EB533D9" w14:textId="77777777" w:rsidR="00C91D1C" w:rsidRPr="00807CAC" w:rsidRDefault="00C91D1C" w:rsidP="00333049">
                                <w:pPr>
                                  <w:jc w:val="center"/>
                                  <w:rPr>
                                    <w:sz w:val="18"/>
                                    <w:szCs w:val="18"/>
                                  </w:rPr>
                                </w:pPr>
                                <w:r>
                                  <w:rPr>
                                    <w:sz w:val="18"/>
                                    <w:szCs w:val="18"/>
                                  </w:rPr>
                                  <w:t>Prior Experience</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s:wsp>
                          <wps:cNvPr id="17" name="رابط كسهم مستقيم 35"/>
                          <wps:cNvCnPr/>
                          <wps:spPr>
                            <a:xfrm>
                              <a:off x="4128052" y="357808"/>
                              <a:ext cx="775647" cy="44398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8" name="رابط كسهم مستقيم 36"/>
                          <wps:cNvCnPr/>
                          <wps:spPr>
                            <a:xfrm flipV="1">
                              <a:off x="4121426" y="1313263"/>
                              <a:ext cx="942383" cy="76055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9" name="رابط كسهم مستقيم 37"/>
                          <wps:cNvCnPr/>
                          <wps:spPr>
                            <a:xfrm flipH="1">
                              <a:off x="3925956" y="530087"/>
                              <a:ext cx="21142" cy="140595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0" name="رابط كسهم مستقيم 38"/>
                          <wps:cNvCnPr/>
                          <wps:spPr>
                            <a:xfrm flipV="1">
                              <a:off x="3279913" y="535056"/>
                              <a:ext cx="237850" cy="49109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1" name="رابط كسهم مستقيم 39"/>
                          <wps:cNvCnPr/>
                          <wps:spPr>
                            <a:xfrm>
                              <a:off x="3360048" y="1504102"/>
                              <a:ext cx="237074" cy="44152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2" name="رابط كسهم مستقيم 40"/>
                          <wps:cNvCnPr/>
                          <wps:spPr>
                            <a:xfrm>
                              <a:off x="1205948" y="139148"/>
                              <a:ext cx="2098363" cy="15328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3" name="رابط كسهم مستقيم 41"/>
                          <wps:cNvCnPr/>
                          <wps:spPr>
                            <a:xfrm flipV="1">
                              <a:off x="1159565" y="401706"/>
                              <a:ext cx="2144605" cy="27484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48" name="رابط كسهم مستقيم 42"/>
                          <wps:cNvCnPr/>
                          <wps:spPr>
                            <a:xfrm>
                              <a:off x="1146313" y="2014330"/>
                              <a:ext cx="2056079" cy="29599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49" name="رابط كسهم مستقيم 43"/>
                          <wps:cNvCnPr/>
                          <wps:spPr>
                            <a:xfrm flipV="1">
                              <a:off x="1146313" y="1464148"/>
                              <a:ext cx="1628232" cy="46971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50" name="رابط كسهم مستقيم 44"/>
                          <wps:cNvCnPr/>
                          <wps:spPr>
                            <a:xfrm>
                              <a:off x="1159565" y="815008"/>
                              <a:ext cx="1557909" cy="34356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51" name="رابط كسهم مستقيم 45"/>
                          <wps:cNvCnPr/>
                          <wps:spPr>
                            <a:xfrm flipV="1">
                              <a:off x="1133061" y="1263098"/>
                              <a:ext cx="1612092" cy="10571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52" name="رابط مستقيم 46"/>
                          <wps:cNvCnPr/>
                          <wps:spPr>
                            <a:xfrm>
                              <a:off x="0" y="1490869"/>
                              <a:ext cx="38746" cy="945397"/>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53" name="رابط كسهم مستقيم 47"/>
                          <wps:cNvCnPr/>
                          <wps:spPr>
                            <a:xfrm flipV="1">
                              <a:off x="39756" y="2429489"/>
                              <a:ext cx="3155885" cy="826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wgp>
                  </a:graphicData>
                </a:graphic>
              </wp:inline>
            </w:drawing>
          </mc:Choice>
          <mc:Fallback>
            <w:pict>
              <v:group w14:anchorId="050DB0D7" id="مجموعة 24" o:spid="_x0000_s1026" style="width:395.7pt;height:173.95pt;mso-position-horizontal-relative:char;mso-position-vertical-relative:line" coordsize="55079,25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">
                <v:line id="رابط مستقيم 25" o:spid="_x0000_s1027" style="position:absolute;flip:x;visibility:visible;mso-wrap-style:square" from="254,14732" to="3198,150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" strokecolor="#4472c4 [3204]" strokeweight=".5pt">
                  <v:stroke joinstyle="miter"/>
                </v:line>
                <v:group id="مجموعة 26" o:spid="_x0000_s1028" style="position:absolute;width:55079;height:25650" coordsize="55079,25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rect id="مستطيل 27" o:spid="_x0000_s1029" style="position:absolute;left:3445;width:8814;height:38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" fillcolor="white [3201]" strokecolor="#4472c4 [3204]" strokeweight="1pt">
                    <v:textbox>
                      <w:txbxContent>
                        <w:p w14:paraId="6E47C967" w14:textId="77777777" w:rsidR="00C91D1C" w:rsidRPr="00807CAC" w:rsidRDefault="00C91D1C" w:rsidP="00333049">
                          <w:pPr>
                            <w:jc w:val="center"/>
                            <w:rPr>
                              <w:sz w:val="16"/>
                              <w:szCs w:val="16"/>
                            </w:rPr>
                          </w:pPr>
                          <w:r>
                            <w:rPr>
                              <w:sz w:val="16"/>
                              <w:szCs w:val="16"/>
                            </w:rPr>
                            <w:t>Service Quality</w:t>
                          </w:r>
                        </w:p>
                      </w:txbxContent>
                    </v:textbox>
                  </v:rect>
                  <v:rect id="مستطيل 28" o:spid="_x0000_s1030" style="position:absolute;left:32202;top:19214;width:9052;height:64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" fillcolor="white [3201]" strokecolor="#4472c4 [3204]" strokeweight="1pt">
                    <v:textbox>
                      <w:txbxContent>
                        <w:p w14:paraId="3775E360" w14:textId="77777777" w:rsidR="00C91D1C" w:rsidRPr="00807CAC" w:rsidRDefault="00C91D1C" w:rsidP="00333049">
                          <w:pPr>
                            <w:jc w:val="center"/>
                            <w:rPr>
                              <w:sz w:val="18"/>
                              <w:szCs w:val="18"/>
                            </w:rPr>
                          </w:pPr>
                          <w:r>
                            <w:rPr>
                              <w:sz w:val="18"/>
                              <w:szCs w:val="18"/>
                            </w:rPr>
                            <w:t>Personal Outcome Expectation</w:t>
                          </w:r>
                        </w:p>
                      </w:txbxContent>
                    </v:textbox>
                  </v:rect>
                  <v:rect id="مستطيل 29" o:spid="_x0000_s1031" style="position:absolute;left:43846;top:8214;width:11233;height:50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" fillcolor="white [3201]" strokecolor="#4472c4 [3204]" strokeweight="1pt">
                    <v:textbox>
                      <w:txbxContent>
                        <w:p w14:paraId="6E1E7C0A" w14:textId="45053532" w:rsidR="00C91D1C" w:rsidRPr="00807CAC" w:rsidRDefault="00C91D1C" w:rsidP="00333049">
                          <w:pPr>
                            <w:jc w:val="center"/>
                            <w:rPr>
                              <w:sz w:val="18"/>
                              <w:szCs w:val="18"/>
                            </w:rPr>
                          </w:pPr>
                          <w:r>
                            <w:rPr>
                              <w:sz w:val="18"/>
                              <w:szCs w:val="18"/>
                            </w:rPr>
                            <w:t>Continuance Intention</w:t>
                          </w:r>
                        </w:p>
                      </w:txbxContent>
                    </v:textbox>
                  </v:rect>
                  <v:rect id="مستطيل 30" o:spid="_x0000_s1032" style="position:absolute;left:33213;top:2119;width:9485;height:31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" fillcolor="white [3201]" strokecolor="#4472c4 [3204]" strokeweight="1pt">
                    <v:textbox>
                      <w:txbxContent>
                        <w:p w14:paraId="11C9424A" w14:textId="73D6927B" w:rsidR="00C91D1C" w:rsidRPr="00807CAC" w:rsidRDefault="00C91D1C" w:rsidP="00333049">
                          <w:pPr>
                            <w:jc w:val="center"/>
                            <w:rPr>
                              <w:sz w:val="18"/>
                              <w:szCs w:val="18"/>
                            </w:rPr>
                          </w:pPr>
                          <w:r w:rsidRPr="00807CAC">
                            <w:rPr>
                              <w:sz w:val="18"/>
                              <w:szCs w:val="18"/>
                            </w:rPr>
                            <w:t>Satisfactio</w:t>
                          </w:r>
                          <w:r>
                            <w:rPr>
                              <w:sz w:val="18"/>
                              <w:szCs w:val="18"/>
                            </w:rPr>
                            <w:t>n</w:t>
                          </w:r>
                        </w:p>
                      </w:txbxContent>
                    </v:textbox>
                  </v:rect>
                  <v:rect id="مستطيل 31" o:spid="_x0000_s1033" style="position:absolute;left:27564;top:10467;width:7838;height:45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" fillcolor="white [3201]" strokecolor="#4472c4 [3204]" strokeweight="1pt">
                    <v:textbox>
                      <w:txbxContent>
                        <w:p w14:paraId="44CA76FC" w14:textId="09BE784A" w:rsidR="00C91D1C" w:rsidRPr="00807CAC" w:rsidRDefault="00C91D1C" w:rsidP="00333049">
                          <w:pPr>
                            <w:jc w:val="center"/>
                            <w:rPr>
                              <w:sz w:val="18"/>
                              <w:szCs w:val="18"/>
                            </w:rPr>
                          </w:pPr>
                          <w:r w:rsidRPr="00807CAC">
                            <w:rPr>
                              <w:sz w:val="18"/>
                              <w:szCs w:val="18"/>
                            </w:rPr>
                            <w:t>Self</w:t>
                          </w:r>
                          <w:r>
                            <w:rPr>
                              <w:sz w:val="18"/>
                              <w:szCs w:val="18"/>
                            </w:rPr>
                            <w:t>-</w:t>
                          </w:r>
                          <w:r w:rsidRPr="00807CAC">
                            <w:rPr>
                              <w:sz w:val="18"/>
                              <w:szCs w:val="18"/>
                            </w:rPr>
                            <w:t>Efficacy</w:t>
                          </w:r>
                        </w:p>
                      </w:txbxContent>
                    </v:textbox>
                  </v:rect>
                  <v:rect id="مستطيل 32" o:spid="_x0000_s1034" style="position:absolute;left:3511;top:11709;width:7836;height:44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" fillcolor="white [3201]" strokecolor="#4472c4 [3204]" strokeweight="1pt">
                    <v:textbox>
                      <w:txbxContent>
                        <w:p w14:paraId="0340B4E7" w14:textId="77777777" w:rsidR="00C91D1C" w:rsidRPr="00807CAC" w:rsidRDefault="00C91D1C" w:rsidP="00333049">
                          <w:pPr>
                            <w:jc w:val="center"/>
                            <w:rPr>
                              <w:sz w:val="18"/>
                              <w:szCs w:val="18"/>
                            </w:rPr>
                          </w:pPr>
                          <w:r>
                            <w:rPr>
                              <w:sz w:val="18"/>
                              <w:szCs w:val="18"/>
                            </w:rPr>
                            <w:t>Social Influence</w:t>
                          </w:r>
                        </w:p>
                      </w:txbxContent>
                    </v:textbox>
                  </v:rect>
                  <v:rect id="مستطيل 33" o:spid="_x0000_s1035" style="position:absolute;left:3270;top:5016;width:8344;height:4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" fillcolor="white [3201]" strokecolor="#4472c4 [3204]" strokeweight="1pt">
                    <v:textbox>
                      <w:txbxContent>
                        <w:p w14:paraId="20BBAD17" w14:textId="77777777" w:rsidR="00C91D1C" w:rsidRPr="00807CAC" w:rsidRDefault="00C91D1C" w:rsidP="00333049">
                          <w:pPr>
                            <w:jc w:val="center"/>
                            <w:rPr>
                              <w:sz w:val="18"/>
                              <w:szCs w:val="18"/>
                            </w:rPr>
                          </w:pPr>
                          <w:r>
                            <w:rPr>
                              <w:sz w:val="18"/>
                              <w:szCs w:val="18"/>
                            </w:rPr>
                            <w:t>Information Quality</w:t>
                          </w:r>
                        </w:p>
                      </w:txbxContent>
                    </v:textbox>
                  </v:rect>
                  <v:rect id="مستطيل 34" o:spid="_x0000_s1036" style="position:absolute;left:3776;top:17757;width:7836;height:42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" fillcolor="white [3201]" strokecolor="#4472c4 [3204]" strokeweight="1pt">
                    <v:textbox>
                      <w:txbxContent>
                        <w:p w14:paraId="2EB533D9" w14:textId="77777777" w:rsidR="00C91D1C" w:rsidRPr="00807CAC" w:rsidRDefault="00C91D1C" w:rsidP="00333049">
                          <w:pPr>
                            <w:jc w:val="center"/>
                            <w:rPr>
                              <w:sz w:val="18"/>
                              <w:szCs w:val="18"/>
                            </w:rPr>
                          </w:pPr>
                          <w:r>
                            <w:rPr>
                              <w:sz w:val="18"/>
                              <w:szCs w:val="18"/>
                            </w:rPr>
                            <w:t>Prior Experience</w:t>
                          </w:r>
                        </w:p>
                      </w:txbxContent>
                    </v:textbox>
                  </v:rect>
                  <v:shapetype id="_x0000_t32" coordsize="21600,21600" o:spt="32" o:oned="t" path="m,l21600,21600e" filled="f">
                    <v:path arrowok="t" fillok="f" o:connecttype="none"/>
                    <o:lock v:ext="edit" shapetype="t"/>
                  </v:shapetype>
                  <v:shape id="رابط كسهم مستقيم 35" o:spid="_x0000_s1037" type="#_x0000_t32" style="position:absolute;left:41280;top:3578;width:7756;height:44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" strokecolor="#4472c4 [3204]" strokeweight=".5pt">
                    <v:stroke endarrow="block" joinstyle="miter"/>
                  </v:shape>
                  <v:shape id="رابط كسهم مستقيم 36" o:spid="_x0000_s1038" type="#_x0000_t32" style="position:absolute;left:41214;top:13132;width:9424;height:760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" strokecolor="#4472c4 [3204]" strokeweight=".5pt">
                    <v:stroke endarrow="block" joinstyle="miter"/>
                  </v:shape>
                  <v:shape id="رابط كسهم مستقيم 37" o:spid="_x0000_s1039" type="#_x0000_t32" style="position:absolute;left:39259;top:5300;width:211;height:1406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" strokecolor="#4472c4 [3204]" strokeweight=".5pt">
                    <v:stroke endarrow="block" joinstyle="miter"/>
                  </v:shape>
                  <v:shape id="رابط كسهم مستقيم 38" o:spid="_x0000_s1040" type="#_x0000_t32" style="position:absolute;left:32799;top:5350;width:2378;height:491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" strokecolor="#4472c4 [3204]" strokeweight=".5pt">
                    <v:stroke endarrow="block" joinstyle="miter"/>
                  </v:shape>
                  <v:shape id="رابط كسهم مستقيم 39" o:spid="_x0000_s1041" type="#_x0000_t32" style="position:absolute;left:33600;top:15041;width:2371;height:44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" strokecolor="#4472c4 [3204]" strokeweight=".5pt">
                    <v:stroke endarrow="block" joinstyle="miter"/>
                  </v:shape>
                  <v:shape id="رابط كسهم مستقيم 40" o:spid="_x0000_s1042" type="#_x0000_t32" style="position:absolute;left:12059;top:1391;width:20984;height:15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" strokecolor="#4472c4 [3204]" strokeweight=".5pt">
                    <v:stroke endarrow="block" joinstyle="miter"/>
                  </v:shape>
                  <v:shape id="رابط كسهم مستقيم 41" o:spid="_x0000_s1043" type="#_x0000_t32" style="position:absolute;left:11595;top:4017;width:21446;height:274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" strokecolor="#4472c4 [3204]" strokeweight=".5pt">
                    <v:stroke endarrow="block" joinstyle="miter"/>
                  </v:shape>
                  <v:shape id="رابط كسهم مستقيم 42" o:spid="_x0000_s1044" type="#_x0000_t32" style="position:absolute;left:11463;top:20143;width:20560;height:29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" strokecolor="#4472c4 [3204]" strokeweight=".5pt">
                    <v:stroke endarrow="block" joinstyle="miter"/>
                  </v:shape>
                  <v:shape id="رابط كسهم مستقيم 43" o:spid="_x0000_s1045" type="#_x0000_t32" style="position:absolute;left:11463;top:14641;width:16282;height:469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" strokecolor="#4472c4 [3204]" strokeweight=".5pt">
                    <v:stroke endarrow="block" joinstyle="miter"/>
                  </v:shape>
                  <v:shape id="رابط كسهم مستقيم 44" o:spid="_x0000_s1046" type="#_x0000_t32" style="position:absolute;left:11595;top:8150;width:15579;height:34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" strokecolor="#4472c4 [3204]" strokeweight=".5pt">
                    <v:stroke endarrow="block" joinstyle="miter"/>
                  </v:shape>
                  <v:shape id="رابط كسهم مستقيم 45" o:spid="_x0000_s1047" type="#_x0000_t32" style="position:absolute;left:11330;top:12630;width:16121;height:105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" strokecolor="#4472c4 [3204]" strokeweight=".5pt">
                    <v:stroke endarrow="block" joinstyle="miter"/>
                  </v:shape>
                  <v:line id="رابط مستقيم 46" o:spid="_x0000_s1048" style="position:absolute;visibility:visible;mso-wrap-style:square" from="0,14908" to="387,243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" strokecolor="#4472c4 [3204]" strokeweight=".5pt">
                    <v:stroke joinstyle="miter"/>
                  </v:line>
                  <v:shape id="رابط كسهم مستقيم 47" o:spid="_x0000_s1049" type="#_x0000_t32" style="position:absolute;left:397;top:24294;width:31559;height:8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" strokecolor="#4472c4 [3204]" strokeweight=".5pt">
                    <v:stroke endarrow="block" joinstyle="miter"/>
                  </v:shape>
                </v:group>
                <w10:anchorlock/>
              </v:group>
            </w:pict>
          </mc:Fallback>
        </mc:AlternateContent>
      </w:r>
    </w:p>
    <w:p w14:paraId="5DB85E7C" w14:textId="2B48630C" w:rsidR="00333049" w:rsidRPr="00472377" w:rsidRDefault="00333049" w:rsidP="00EC219C">
      <w:pPr>
        <w:spacing w:line="480" w:lineRule="auto"/>
        <w:jc w:val="both"/>
        <w:rPr>
          <w:rFonts w:ascii="Times New Roman" w:hAnsi="Times New Roman" w:cs="Times New Roman"/>
          <w:sz w:val="24"/>
          <w:szCs w:val="24"/>
        </w:rPr>
      </w:pPr>
      <w:r w:rsidRPr="00472377">
        <w:rPr>
          <w:rFonts w:ascii="Times New Roman" w:hAnsi="Times New Roman" w:cs="Times New Roman"/>
          <w:sz w:val="24"/>
          <w:szCs w:val="24"/>
        </w:rPr>
        <w:t>Figure 3. Proposed framework.</w:t>
      </w:r>
    </w:p>
    <w:p w14:paraId="715860A0" w14:textId="77777777" w:rsidR="00333049" w:rsidRPr="00472377" w:rsidRDefault="00333049" w:rsidP="00EC219C">
      <w:pPr>
        <w:jc w:val="both"/>
        <w:rPr>
          <w:rFonts w:ascii="Times New Roman" w:hAnsi="Times New Roman" w:cs="Times New Roman"/>
          <w:sz w:val="24"/>
          <w:szCs w:val="24"/>
        </w:rPr>
      </w:pPr>
      <w:r w:rsidRPr="00472377">
        <w:rPr>
          <w:rFonts w:ascii="Times New Roman" w:hAnsi="Times New Roman" w:cs="Times New Roman"/>
          <w:sz w:val="24"/>
          <w:szCs w:val="24"/>
        </w:rPr>
        <w:br w:type="page"/>
      </w:r>
    </w:p>
    <w:p w14:paraId="550BD9D2" w14:textId="77777777" w:rsidR="00333049" w:rsidRPr="00472377" w:rsidRDefault="00333049" w:rsidP="00EC219C">
      <w:pPr>
        <w:autoSpaceDE w:val="0"/>
        <w:autoSpaceDN w:val="0"/>
        <w:adjustRightInd w:val="0"/>
        <w:spacing w:after="0" w:line="480" w:lineRule="auto"/>
        <w:jc w:val="both"/>
        <w:rPr>
          <w:rFonts w:ascii="Times New Roman" w:hAnsi="Times New Roman" w:cs="Times New Roman"/>
          <w:sz w:val="24"/>
          <w:szCs w:val="24"/>
        </w:rPr>
      </w:pPr>
      <w:r w:rsidRPr="00472377">
        <w:rPr>
          <w:rFonts w:ascii="Times New Roman" w:hAnsi="Times New Roman" w:cs="Times New Roman"/>
          <w:noProof/>
          <w:sz w:val="24"/>
          <w:szCs w:val="24"/>
          <w:vertAlign w:val="subscript"/>
          <w:lang w:val="en-GB" w:eastAsia="en-GB"/>
        </w:rPr>
        <w:drawing>
          <wp:inline distT="0" distB="0" distL="0" distR="0" wp14:anchorId="7B416A00" wp14:editId="178C86DA">
            <wp:extent cx="5314202" cy="3307976"/>
            <wp:effectExtent l="0" t="0" r="1270" b="6985"/>
            <wp:docPr id="54" name="Picture 5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Diagram&#10;&#10;Description automatically generated"/>
                    <pic:cNvPicPr/>
                  </pic:nvPicPr>
                  <pic:blipFill>
                    <a:blip r:embed="rId11"/>
                    <a:stretch>
                      <a:fillRect/>
                    </a:stretch>
                  </pic:blipFill>
                  <pic:spPr>
                    <a:xfrm>
                      <a:off x="0" y="0"/>
                      <a:ext cx="5332883" cy="3319604"/>
                    </a:xfrm>
                    <a:prstGeom prst="rect">
                      <a:avLst/>
                    </a:prstGeom>
                  </pic:spPr>
                </pic:pic>
              </a:graphicData>
            </a:graphic>
          </wp:inline>
        </w:drawing>
      </w:r>
    </w:p>
    <w:p w14:paraId="5CEABBF2" w14:textId="39F0BA2A" w:rsidR="00132D23" w:rsidRPr="00472377" w:rsidRDefault="00333049" w:rsidP="00EC219C">
      <w:pPr>
        <w:spacing w:line="480" w:lineRule="auto"/>
        <w:jc w:val="both"/>
        <w:rPr>
          <w:rFonts w:ascii="Times New Roman" w:hAnsi="Times New Roman" w:cs="Times New Roman"/>
          <w:sz w:val="24"/>
          <w:szCs w:val="24"/>
        </w:rPr>
      </w:pPr>
      <w:r w:rsidRPr="00472377">
        <w:rPr>
          <w:rFonts w:ascii="Times New Roman" w:hAnsi="Times New Roman" w:cs="Times New Roman"/>
          <w:sz w:val="24"/>
          <w:szCs w:val="24"/>
        </w:rPr>
        <w:t>Figure 4. Structural model with path coefficient values.</w:t>
      </w:r>
    </w:p>
    <w:p w14:paraId="71F5A618" w14:textId="77777777" w:rsidR="00132D23" w:rsidRPr="00472377" w:rsidRDefault="00132D23" w:rsidP="00EC219C">
      <w:pPr>
        <w:jc w:val="both"/>
        <w:rPr>
          <w:rFonts w:ascii="Times New Roman" w:hAnsi="Times New Roman" w:cs="Times New Roman"/>
          <w:b/>
          <w:bCs/>
          <w:sz w:val="24"/>
          <w:szCs w:val="24"/>
        </w:rPr>
      </w:pPr>
      <w:r w:rsidRPr="00472377">
        <w:rPr>
          <w:rFonts w:ascii="Times New Roman" w:hAnsi="Times New Roman" w:cs="Times New Roman"/>
          <w:b/>
          <w:bCs/>
          <w:sz w:val="24"/>
          <w:szCs w:val="24"/>
        </w:rPr>
        <w:br w:type="page"/>
      </w:r>
    </w:p>
    <w:p w14:paraId="7DF72F0E" w14:textId="1435E096" w:rsidR="00FD2D49" w:rsidRPr="00472377" w:rsidRDefault="00625F09" w:rsidP="00EC219C">
      <w:pPr>
        <w:autoSpaceDE w:val="0"/>
        <w:autoSpaceDN w:val="0"/>
        <w:adjustRightInd w:val="0"/>
        <w:spacing w:before="360" w:after="60" w:line="480" w:lineRule="auto"/>
        <w:ind w:right="567"/>
        <w:jc w:val="both"/>
        <w:rPr>
          <w:rFonts w:ascii="Times New Roman" w:hAnsi="Times New Roman" w:cs="Times New Roman"/>
          <w:b/>
          <w:bCs/>
          <w:sz w:val="24"/>
          <w:szCs w:val="24"/>
        </w:rPr>
      </w:pPr>
      <w:r w:rsidRPr="00472377">
        <w:rPr>
          <w:rFonts w:ascii="Times New Roman" w:hAnsi="Times New Roman" w:cs="Times New Roman"/>
          <w:b/>
          <w:bCs/>
          <w:sz w:val="24"/>
          <w:szCs w:val="24"/>
        </w:rPr>
        <w:t>Figure captions</w:t>
      </w:r>
    </w:p>
    <w:p w14:paraId="3C2FC39F" w14:textId="24EA8067" w:rsidR="00625F09" w:rsidRPr="00472377" w:rsidRDefault="00625F09" w:rsidP="00EC219C">
      <w:pPr>
        <w:spacing w:line="480" w:lineRule="auto"/>
        <w:jc w:val="both"/>
        <w:rPr>
          <w:rFonts w:ascii="Times New Roman" w:hAnsi="Times New Roman" w:cs="Times New Roman"/>
          <w:sz w:val="24"/>
          <w:szCs w:val="24"/>
        </w:rPr>
      </w:pPr>
      <w:r w:rsidRPr="00472377">
        <w:rPr>
          <w:rFonts w:ascii="Times New Roman" w:hAnsi="Times New Roman" w:cs="Times New Roman"/>
          <w:sz w:val="24"/>
          <w:szCs w:val="24"/>
        </w:rPr>
        <w:t>Figure 1. The D&amp;M model (DeLone and McLean 1992).</w:t>
      </w:r>
    </w:p>
    <w:p w14:paraId="534CB420" w14:textId="775AF3ED" w:rsidR="00625F09" w:rsidRPr="00472377" w:rsidRDefault="00625F09" w:rsidP="00EC219C">
      <w:pPr>
        <w:spacing w:line="480" w:lineRule="auto"/>
        <w:jc w:val="both"/>
        <w:rPr>
          <w:rFonts w:ascii="Times New Roman" w:hAnsi="Times New Roman" w:cs="Times New Roman"/>
          <w:sz w:val="24"/>
          <w:szCs w:val="24"/>
        </w:rPr>
      </w:pPr>
      <w:r w:rsidRPr="00472377">
        <w:rPr>
          <w:rFonts w:ascii="Times New Roman" w:hAnsi="Times New Roman" w:cs="Times New Roman"/>
          <w:sz w:val="24"/>
          <w:szCs w:val="24"/>
        </w:rPr>
        <w:t>Figure 2. Expectation confirmation theory</w:t>
      </w:r>
      <w:r w:rsidRPr="00472377">
        <w:rPr>
          <w:rFonts w:ascii="Times New Roman" w:hAnsi="Times New Roman" w:cs="Times New Roman"/>
          <w:color w:val="222222"/>
          <w:sz w:val="24"/>
          <w:szCs w:val="24"/>
          <w:shd w:val="clear" w:color="auto" w:fill="FFFFFF"/>
        </w:rPr>
        <w:t xml:space="preserve"> (Oliver 1980).</w:t>
      </w:r>
    </w:p>
    <w:p w14:paraId="020275EB" w14:textId="6322B1A0" w:rsidR="00625F09" w:rsidRPr="00472377" w:rsidRDefault="00625F09" w:rsidP="00EC219C">
      <w:pPr>
        <w:spacing w:line="480" w:lineRule="auto"/>
        <w:jc w:val="both"/>
        <w:rPr>
          <w:rFonts w:ascii="Times New Roman" w:hAnsi="Times New Roman" w:cs="Times New Roman"/>
          <w:sz w:val="24"/>
          <w:szCs w:val="24"/>
        </w:rPr>
      </w:pPr>
      <w:r w:rsidRPr="00472377">
        <w:rPr>
          <w:rFonts w:ascii="Times New Roman" w:hAnsi="Times New Roman" w:cs="Times New Roman"/>
          <w:sz w:val="24"/>
          <w:szCs w:val="24"/>
        </w:rPr>
        <w:t>Figure 3. Proposed framework.</w:t>
      </w:r>
    </w:p>
    <w:p w14:paraId="100218B7" w14:textId="563B8F00" w:rsidR="00625F09" w:rsidRPr="00472377" w:rsidRDefault="00625F09" w:rsidP="00EC219C">
      <w:pPr>
        <w:spacing w:line="480" w:lineRule="auto"/>
        <w:jc w:val="both"/>
        <w:rPr>
          <w:rFonts w:ascii="Times New Roman" w:hAnsi="Times New Roman" w:cs="Times New Roman"/>
          <w:sz w:val="24"/>
          <w:szCs w:val="24"/>
        </w:rPr>
      </w:pPr>
      <w:r w:rsidRPr="00472377">
        <w:rPr>
          <w:rFonts w:ascii="Times New Roman" w:hAnsi="Times New Roman" w:cs="Times New Roman"/>
          <w:sz w:val="24"/>
          <w:szCs w:val="24"/>
        </w:rPr>
        <w:t>Figure 4. Structural model with path coefficient values.</w:t>
      </w:r>
    </w:p>
    <w:p w14:paraId="7B02E3E0" w14:textId="77777777" w:rsidR="003F1A27" w:rsidRPr="00472377" w:rsidRDefault="003F1A27" w:rsidP="00EC219C">
      <w:pPr>
        <w:spacing w:line="480" w:lineRule="auto"/>
        <w:jc w:val="both"/>
        <w:rPr>
          <w:rFonts w:ascii="Times New Roman" w:hAnsi="Times New Roman" w:cs="Times New Roman"/>
          <w:sz w:val="24"/>
          <w:szCs w:val="24"/>
        </w:rPr>
      </w:pPr>
    </w:p>
    <w:sectPr w:rsidR="003F1A27" w:rsidRPr="00472377" w:rsidSect="002D0BAE">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853EB2" w14:textId="77777777" w:rsidR="002D0BAE" w:rsidRDefault="002D0BAE" w:rsidP="00E16E63">
      <w:pPr>
        <w:spacing w:after="0" w:line="240" w:lineRule="auto"/>
      </w:pPr>
      <w:r>
        <w:separator/>
      </w:r>
    </w:p>
  </w:endnote>
  <w:endnote w:type="continuationSeparator" w:id="0">
    <w:p w14:paraId="0B5F951B" w14:textId="77777777" w:rsidR="002D0BAE" w:rsidRDefault="002D0BAE" w:rsidP="00E16E63">
      <w:pPr>
        <w:spacing w:after="0" w:line="240" w:lineRule="auto"/>
      </w:pPr>
      <w:r>
        <w:continuationSeparator/>
      </w:r>
    </w:p>
  </w:endnote>
  <w:endnote w:type="continuationNotice" w:id="1">
    <w:p w14:paraId="1685D9D6" w14:textId="77777777" w:rsidR="002D0BAE" w:rsidRDefault="002D0BA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NewRomanPSMT">
    <w:altName w:val="MS Gothic"/>
    <w:panose1 w:val="00000000000000000000"/>
    <w:charset w:val="80"/>
    <w:family w:val="auto"/>
    <w:notTrueType/>
    <w:pitch w:val="default"/>
    <w:sig w:usb0="00000001" w:usb1="08070000" w:usb2="00000010" w:usb3="00000000" w:csb0="00020000"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C2E2A" w14:textId="77777777" w:rsidR="00C91D1C" w:rsidRDefault="00C91D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01451" w14:textId="77777777" w:rsidR="00C91D1C" w:rsidRDefault="00C91D1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AE93B" w14:textId="77777777" w:rsidR="00C91D1C" w:rsidRDefault="00C91D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9EC4D1" w14:textId="77777777" w:rsidR="002D0BAE" w:rsidRDefault="002D0BAE" w:rsidP="00E16E63">
      <w:pPr>
        <w:spacing w:after="0" w:line="240" w:lineRule="auto"/>
      </w:pPr>
      <w:r>
        <w:separator/>
      </w:r>
    </w:p>
  </w:footnote>
  <w:footnote w:type="continuationSeparator" w:id="0">
    <w:p w14:paraId="14E24925" w14:textId="77777777" w:rsidR="002D0BAE" w:rsidRDefault="002D0BAE" w:rsidP="00E16E63">
      <w:pPr>
        <w:spacing w:after="0" w:line="240" w:lineRule="auto"/>
      </w:pPr>
      <w:r>
        <w:continuationSeparator/>
      </w:r>
    </w:p>
  </w:footnote>
  <w:footnote w:type="continuationNotice" w:id="1">
    <w:p w14:paraId="12FF3B43" w14:textId="77777777" w:rsidR="002D0BAE" w:rsidRDefault="002D0BA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897E5" w14:textId="77777777" w:rsidR="00C91D1C" w:rsidRDefault="00C91D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13E21" w14:textId="77777777" w:rsidR="00C91D1C" w:rsidRDefault="00C91D1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41AB8" w14:textId="77777777" w:rsidR="00C91D1C" w:rsidRDefault="00C91D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BA82BBC"/>
    <w:multiLevelType w:val="hybridMultilevel"/>
    <w:tmpl w:val="FE0CDADE"/>
    <w:lvl w:ilvl="0" w:tplc="A2C4D72A">
      <w:start w:val="1"/>
      <w:numFmt w:val="upperLetter"/>
      <w:lvlText w:val="%1."/>
      <w:lvlJc w:val="left"/>
      <w:pPr>
        <w:ind w:left="360" w:hanging="360"/>
      </w:pPr>
      <w:rPr>
        <w:rFonts w:hint="default"/>
        <w:color w:val="4472C4" w:themeColor="accent1"/>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885405C"/>
    <w:multiLevelType w:val="multilevel"/>
    <w:tmpl w:val="8C1236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43F24CC"/>
    <w:multiLevelType w:val="hybridMultilevel"/>
    <w:tmpl w:val="C21892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C025A03"/>
    <w:multiLevelType w:val="hybridMultilevel"/>
    <w:tmpl w:val="F7D8A6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40912C02"/>
    <w:multiLevelType w:val="hybridMultilevel"/>
    <w:tmpl w:val="0AC8D942"/>
    <w:lvl w:ilvl="0" w:tplc="634CC97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4A24051"/>
    <w:multiLevelType w:val="hybridMultilevel"/>
    <w:tmpl w:val="49501A3E"/>
    <w:lvl w:ilvl="0" w:tplc="FC4A6552">
      <w:start w:val="4"/>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5351226E"/>
    <w:multiLevelType w:val="multilevel"/>
    <w:tmpl w:val="29341C20"/>
    <w:lvl w:ilvl="0">
      <w:start w:val="2"/>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53715734"/>
    <w:multiLevelType w:val="hybridMultilevel"/>
    <w:tmpl w:val="C5E0B22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574D6768"/>
    <w:multiLevelType w:val="hybridMultilevel"/>
    <w:tmpl w:val="433E08B8"/>
    <w:lvl w:ilvl="0" w:tplc="2790148A">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F5473F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B887E65"/>
    <w:multiLevelType w:val="hybridMultilevel"/>
    <w:tmpl w:val="96CCB65A"/>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2F27B6C"/>
    <w:multiLevelType w:val="hybridMultilevel"/>
    <w:tmpl w:val="341A316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5A875ED"/>
    <w:multiLevelType w:val="multilevel"/>
    <w:tmpl w:val="8C1236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BDD329A"/>
    <w:multiLevelType w:val="hybridMultilevel"/>
    <w:tmpl w:val="E2F0D238"/>
    <w:lvl w:ilvl="0" w:tplc="46DA8892">
      <w:numFmt w:val="bullet"/>
      <w:lvlText w:val=""/>
      <w:lvlJc w:val="left"/>
      <w:pPr>
        <w:ind w:left="720" w:hanging="360"/>
      </w:pPr>
      <w:rPr>
        <w:rFonts w:ascii="Symbol" w:eastAsiaTheme="minorHAnsi" w:hAnsi="Symbol"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7CF638C3"/>
    <w:multiLevelType w:val="multilevel"/>
    <w:tmpl w:val="7B98ED2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6" w15:restartNumberingAfterBreak="0">
    <w:nsid w:val="7FBB7152"/>
    <w:multiLevelType w:val="hybridMultilevel"/>
    <w:tmpl w:val="3E04B006"/>
    <w:lvl w:ilvl="0" w:tplc="04090015">
      <w:start w:val="1"/>
      <w:numFmt w:val="upperLetter"/>
      <w:lvlText w:val="%1."/>
      <w:lvlJc w:val="left"/>
      <w:pPr>
        <w:ind w:left="643" w:hanging="360"/>
      </w:pPr>
    </w:lvl>
    <w:lvl w:ilvl="1" w:tplc="04090019" w:tentative="1">
      <w:start w:val="1"/>
      <w:numFmt w:val="lowerLetter"/>
      <w:lvlText w:val="%2."/>
      <w:lvlJc w:val="left"/>
      <w:pPr>
        <w:ind w:left="939" w:hanging="360"/>
      </w:pPr>
    </w:lvl>
    <w:lvl w:ilvl="2" w:tplc="0409001B" w:tentative="1">
      <w:start w:val="1"/>
      <w:numFmt w:val="lowerRoman"/>
      <w:lvlText w:val="%3."/>
      <w:lvlJc w:val="right"/>
      <w:pPr>
        <w:ind w:left="1659" w:hanging="180"/>
      </w:pPr>
    </w:lvl>
    <w:lvl w:ilvl="3" w:tplc="0409000F" w:tentative="1">
      <w:start w:val="1"/>
      <w:numFmt w:val="decimal"/>
      <w:lvlText w:val="%4."/>
      <w:lvlJc w:val="left"/>
      <w:pPr>
        <w:ind w:left="2379" w:hanging="360"/>
      </w:pPr>
    </w:lvl>
    <w:lvl w:ilvl="4" w:tplc="04090019" w:tentative="1">
      <w:start w:val="1"/>
      <w:numFmt w:val="lowerLetter"/>
      <w:lvlText w:val="%5."/>
      <w:lvlJc w:val="left"/>
      <w:pPr>
        <w:ind w:left="3099" w:hanging="360"/>
      </w:pPr>
    </w:lvl>
    <w:lvl w:ilvl="5" w:tplc="0409001B" w:tentative="1">
      <w:start w:val="1"/>
      <w:numFmt w:val="lowerRoman"/>
      <w:lvlText w:val="%6."/>
      <w:lvlJc w:val="right"/>
      <w:pPr>
        <w:ind w:left="3819" w:hanging="180"/>
      </w:pPr>
    </w:lvl>
    <w:lvl w:ilvl="6" w:tplc="0409000F" w:tentative="1">
      <w:start w:val="1"/>
      <w:numFmt w:val="decimal"/>
      <w:lvlText w:val="%7."/>
      <w:lvlJc w:val="left"/>
      <w:pPr>
        <w:ind w:left="4539" w:hanging="360"/>
      </w:pPr>
    </w:lvl>
    <w:lvl w:ilvl="7" w:tplc="04090019" w:tentative="1">
      <w:start w:val="1"/>
      <w:numFmt w:val="lowerLetter"/>
      <w:lvlText w:val="%8."/>
      <w:lvlJc w:val="left"/>
      <w:pPr>
        <w:ind w:left="5259" w:hanging="360"/>
      </w:pPr>
    </w:lvl>
    <w:lvl w:ilvl="8" w:tplc="0409001B" w:tentative="1">
      <w:start w:val="1"/>
      <w:numFmt w:val="lowerRoman"/>
      <w:lvlText w:val="%9."/>
      <w:lvlJc w:val="right"/>
      <w:pPr>
        <w:ind w:left="5979" w:hanging="180"/>
      </w:pPr>
    </w:lvl>
  </w:abstractNum>
  <w:abstractNum w:abstractNumId="17" w15:restartNumberingAfterBreak="0">
    <w:nsid w:val="7FD42AA3"/>
    <w:multiLevelType w:val="multilevel"/>
    <w:tmpl w:val="EF0C481A"/>
    <w:lvl w:ilvl="0">
      <w:start w:val="4"/>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915553395">
    <w:abstractNumId w:val="9"/>
  </w:num>
  <w:num w:numId="2" w16cid:durableId="173884213">
    <w:abstractNumId w:val="12"/>
  </w:num>
  <w:num w:numId="3" w16cid:durableId="1604799442">
    <w:abstractNumId w:val="8"/>
  </w:num>
  <w:num w:numId="4" w16cid:durableId="108670175">
    <w:abstractNumId w:val="5"/>
  </w:num>
  <w:num w:numId="5" w16cid:durableId="41517020">
    <w:abstractNumId w:val="6"/>
  </w:num>
  <w:num w:numId="6" w16cid:durableId="2140878685">
    <w:abstractNumId w:val="16"/>
  </w:num>
  <w:num w:numId="7" w16cid:durableId="1875733653">
    <w:abstractNumId w:val="10"/>
  </w:num>
  <w:num w:numId="8" w16cid:durableId="1714573647">
    <w:abstractNumId w:val="17"/>
  </w:num>
  <w:num w:numId="9" w16cid:durableId="2102945700">
    <w:abstractNumId w:val="7"/>
  </w:num>
  <w:num w:numId="10" w16cid:durableId="992025220">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2147544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44954231">
    <w:abstractNumId w:val="14"/>
  </w:num>
  <w:num w:numId="13" w16cid:durableId="1673293886">
    <w:abstractNumId w:val="1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80244651">
    <w:abstractNumId w:val="3"/>
  </w:num>
  <w:num w:numId="15" w16cid:durableId="2038043744">
    <w:abstractNumId w:val="4"/>
  </w:num>
  <w:num w:numId="16" w16cid:durableId="1351028730">
    <w:abstractNumId w:val="11"/>
  </w:num>
  <w:num w:numId="17" w16cid:durableId="421294899">
    <w:abstractNumId w:val="1"/>
  </w:num>
  <w:num w:numId="18" w16cid:durableId="1242719251">
    <w:abstractNumId w:val="0"/>
  </w:num>
  <w:num w:numId="19" w16cid:durableId="193331678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06004627">
    <w:abstractNumId w:val="15"/>
  </w:num>
  <w:num w:numId="21" w16cid:durableId="1816599771">
    <w:abstractNumId w:val="13"/>
  </w:num>
  <w:num w:numId="22" w16cid:durableId="16326654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gutterAtTop/>
  <w:activeWritingStyle w:appName="MSWord" w:lang="en-US" w:vendorID="64" w:dllVersion="6" w:nlCheck="1" w:checkStyle="1"/>
  <w:activeWritingStyle w:appName="MSWord" w:lang="en-US" w:vendorID="64" w:dllVersion="4096" w:nlCheck="1" w:checkStyle="0"/>
  <w:activeWritingStyle w:appName="MSWord" w:lang="en-US" w:vendorID="64" w:dllVersion="0" w:nlCheck="1" w:checkStyle="0"/>
  <w:activeWritingStyle w:appName="MSWord" w:lang="en-GB" w:vendorID="64" w:dllVersion="0" w:nlCheck="1" w:checkStyle="0"/>
  <w:activeWritingStyle w:appName="MSWord" w:lang="fr-FR" w:vendorID="64" w:dllVersion="6" w:nlCheck="1" w:checkStyle="0"/>
  <w:activeWritingStyle w:appName="MSWord" w:lang="en-GB" w:vendorID="64" w:dllVersion="6" w:nlCheck="1" w:checkStyle="1"/>
  <w:activeWritingStyle w:appName="MSWord" w:lang="fr-FR" w:vendorID="64" w:dllVersion="0" w:nlCheck="1" w:checkStyle="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bc0NzIyMDUwsjCyNDNX0lEKTi0uzszPAykwrAUAK7GcnSwAAAA="/>
  </w:docVars>
  <w:rsids>
    <w:rsidRoot w:val="00B7630D"/>
    <w:rsid w:val="00001BA1"/>
    <w:rsid w:val="00001F15"/>
    <w:rsid w:val="00002310"/>
    <w:rsid w:val="00007BF3"/>
    <w:rsid w:val="00010B13"/>
    <w:rsid w:val="00010D81"/>
    <w:rsid w:val="00012AF3"/>
    <w:rsid w:val="00013067"/>
    <w:rsid w:val="00022598"/>
    <w:rsid w:val="00023576"/>
    <w:rsid w:val="0002582E"/>
    <w:rsid w:val="00026C5A"/>
    <w:rsid w:val="000303A1"/>
    <w:rsid w:val="0003367A"/>
    <w:rsid w:val="00033AD3"/>
    <w:rsid w:val="00037E16"/>
    <w:rsid w:val="00041C62"/>
    <w:rsid w:val="000429B6"/>
    <w:rsid w:val="00043448"/>
    <w:rsid w:val="000440DF"/>
    <w:rsid w:val="00044366"/>
    <w:rsid w:val="000466E9"/>
    <w:rsid w:val="000469F0"/>
    <w:rsid w:val="00047237"/>
    <w:rsid w:val="00053692"/>
    <w:rsid w:val="00053B38"/>
    <w:rsid w:val="00056726"/>
    <w:rsid w:val="000608DC"/>
    <w:rsid w:val="00060C37"/>
    <w:rsid w:val="00063047"/>
    <w:rsid w:val="00064741"/>
    <w:rsid w:val="00065B37"/>
    <w:rsid w:val="00066294"/>
    <w:rsid w:val="00070EE9"/>
    <w:rsid w:val="00071DDE"/>
    <w:rsid w:val="00071FE1"/>
    <w:rsid w:val="000732A0"/>
    <w:rsid w:val="00073EE8"/>
    <w:rsid w:val="000777D9"/>
    <w:rsid w:val="00077AE6"/>
    <w:rsid w:val="0008017F"/>
    <w:rsid w:val="000806CE"/>
    <w:rsid w:val="00083527"/>
    <w:rsid w:val="00084C5C"/>
    <w:rsid w:val="00085926"/>
    <w:rsid w:val="000874F6"/>
    <w:rsid w:val="00090366"/>
    <w:rsid w:val="000909A3"/>
    <w:rsid w:val="0009166C"/>
    <w:rsid w:val="00091F9D"/>
    <w:rsid w:val="00092770"/>
    <w:rsid w:val="00092E15"/>
    <w:rsid w:val="00094E93"/>
    <w:rsid w:val="000964E3"/>
    <w:rsid w:val="000A01E8"/>
    <w:rsid w:val="000A0A7E"/>
    <w:rsid w:val="000A0D87"/>
    <w:rsid w:val="000A1A29"/>
    <w:rsid w:val="000A2BEB"/>
    <w:rsid w:val="000A5A06"/>
    <w:rsid w:val="000A72F4"/>
    <w:rsid w:val="000B51EB"/>
    <w:rsid w:val="000B6617"/>
    <w:rsid w:val="000C4AEB"/>
    <w:rsid w:val="000C4C19"/>
    <w:rsid w:val="000D13A1"/>
    <w:rsid w:val="000D13AE"/>
    <w:rsid w:val="000D1EFE"/>
    <w:rsid w:val="000D373A"/>
    <w:rsid w:val="000D4C62"/>
    <w:rsid w:val="000D5C70"/>
    <w:rsid w:val="000E3ACE"/>
    <w:rsid w:val="000E3FA8"/>
    <w:rsid w:val="000E6C0C"/>
    <w:rsid w:val="000E72B5"/>
    <w:rsid w:val="000F0A38"/>
    <w:rsid w:val="000F1632"/>
    <w:rsid w:val="000F168A"/>
    <w:rsid w:val="000F26F4"/>
    <w:rsid w:val="000F27A7"/>
    <w:rsid w:val="000F29A0"/>
    <w:rsid w:val="000F3581"/>
    <w:rsid w:val="000F4A4D"/>
    <w:rsid w:val="000F6A3A"/>
    <w:rsid w:val="000F7C97"/>
    <w:rsid w:val="0010047C"/>
    <w:rsid w:val="00101653"/>
    <w:rsid w:val="001019D9"/>
    <w:rsid w:val="00102235"/>
    <w:rsid w:val="001024D9"/>
    <w:rsid w:val="001029E6"/>
    <w:rsid w:val="00102E52"/>
    <w:rsid w:val="00106801"/>
    <w:rsid w:val="00107501"/>
    <w:rsid w:val="00110338"/>
    <w:rsid w:val="00110645"/>
    <w:rsid w:val="00111BF8"/>
    <w:rsid w:val="001140A0"/>
    <w:rsid w:val="0011443B"/>
    <w:rsid w:val="00114785"/>
    <w:rsid w:val="00121637"/>
    <w:rsid w:val="00122827"/>
    <w:rsid w:val="00122D80"/>
    <w:rsid w:val="00124633"/>
    <w:rsid w:val="001249F4"/>
    <w:rsid w:val="0012540F"/>
    <w:rsid w:val="001257D2"/>
    <w:rsid w:val="00132A63"/>
    <w:rsid w:val="00132D23"/>
    <w:rsid w:val="00134988"/>
    <w:rsid w:val="001366C0"/>
    <w:rsid w:val="00143547"/>
    <w:rsid w:val="00144615"/>
    <w:rsid w:val="001467A6"/>
    <w:rsid w:val="00146AE7"/>
    <w:rsid w:val="001512C1"/>
    <w:rsid w:val="00152A72"/>
    <w:rsid w:val="00154549"/>
    <w:rsid w:val="00157B9C"/>
    <w:rsid w:val="0016068C"/>
    <w:rsid w:val="00162547"/>
    <w:rsid w:val="00162BE6"/>
    <w:rsid w:val="00166525"/>
    <w:rsid w:val="00166A01"/>
    <w:rsid w:val="00167214"/>
    <w:rsid w:val="00170F17"/>
    <w:rsid w:val="00175182"/>
    <w:rsid w:val="00177973"/>
    <w:rsid w:val="00177F83"/>
    <w:rsid w:val="00180A53"/>
    <w:rsid w:val="001817E1"/>
    <w:rsid w:val="00182ADA"/>
    <w:rsid w:val="001842B8"/>
    <w:rsid w:val="0018499F"/>
    <w:rsid w:val="00185206"/>
    <w:rsid w:val="00187C3B"/>
    <w:rsid w:val="00194B8B"/>
    <w:rsid w:val="00195B88"/>
    <w:rsid w:val="001A09FA"/>
    <w:rsid w:val="001A0C14"/>
    <w:rsid w:val="001A11EB"/>
    <w:rsid w:val="001A21EB"/>
    <w:rsid w:val="001A4256"/>
    <w:rsid w:val="001A5612"/>
    <w:rsid w:val="001A6819"/>
    <w:rsid w:val="001A6A81"/>
    <w:rsid w:val="001B01BB"/>
    <w:rsid w:val="001B318D"/>
    <w:rsid w:val="001B6365"/>
    <w:rsid w:val="001B6759"/>
    <w:rsid w:val="001C314A"/>
    <w:rsid w:val="001C3F8F"/>
    <w:rsid w:val="001C47BB"/>
    <w:rsid w:val="001C7CBD"/>
    <w:rsid w:val="001C7D19"/>
    <w:rsid w:val="001D0C49"/>
    <w:rsid w:val="001D438E"/>
    <w:rsid w:val="001D4F53"/>
    <w:rsid w:val="001D531C"/>
    <w:rsid w:val="001D5853"/>
    <w:rsid w:val="001D70DC"/>
    <w:rsid w:val="001D7880"/>
    <w:rsid w:val="001E1386"/>
    <w:rsid w:val="001E1503"/>
    <w:rsid w:val="001E1AF7"/>
    <w:rsid w:val="001E3681"/>
    <w:rsid w:val="001E3EB7"/>
    <w:rsid w:val="001E4AD0"/>
    <w:rsid w:val="001E5F25"/>
    <w:rsid w:val="001F1444"/>
    <w:rsid w:val="001F608C"/>
    <w:rsid w:val="001F6248"/>
    <w:rsid w:val="001F643D"/>
    <w:rsid w:val="001F682C"/>
    <w:rsid w:val="00200744"/>
    <w:rsid w:val="00201BA9"/>
    <w:rsid w:val="00203C60"/>
    <w:rsid w:val="0020490B"/>
    <w:rsid w:val="00205172"/>
    <w:rsid w:val="0020533D"/>
    <w:rsid w:val="00210940"/>
    <w:rsid w:val="002113E8"/>
    <w:rsid w:val="002137B8"/>
    <w:rsid w:val="00213FB7"/>
    <w:rsid w:val="0021436B"/>
    <w:rsid w:val="0022301F"/>
    <w:rsid w:val="002231E2"/>
    <w:rsid w:val="00223632"/>
    <w:rsid w:val="00224701"/>
    <w:rsid w:val="002249AC"/>
    <w:rsid w:val="00224A98"/>
    <w:rsid w:val="002273B6"/>
    <w:rsid w:val="002307D6"/>
    <w:rsid w:val="00231D0C"/>
    <w:rsid w:val="0023235C"/>
    <w:rsid w:val="002343DC"/>
    <w:rsid w:val="0023643A"/>
    <w:rsid w:val="002378C5"/>
    <w:rsid w:val="00240218"/>
    <w:rsid w:val="00240C95"/>
    <w:rsid w:val="0024376E"/>
    <w:rsid w:val="00244A43"/>
    <w:rsid w:val="00245DDC"/>
    <w:rsid w:val="00246576"/>
    <w:rsid w:val="00246F78"/>
    <w:rsid w:val="0025103F"/>
    <w:rsid w:val="002515A1"/>
    <w:rsid w:val="0025249F"/>
    <w:rsid w:val="002541AD"/>
    <w:rsid w:val="00255A4F"/>
    <w:rsid w:val="00260D50"/>
    <w:rsid w:val="0026344F"/>
    <w:rsid w:val="00264A77"/>
    <w:rsid w:val="0026555F"/>
    <w:rsid w:val="00265FE6"/>
    <w:rsid w:val="00267F5A"/>
    <w:rsid w:val="00271F88"/>
    <w:rsid w:val="00272207"/>
    <w:rsid w:val="00274337"/>
    <w:rsid w:val="00274DBC"/>
    <w:rsid w:val="00277C3E"/>
    <w:rsid w:val="00281CD5"/>
    <w:rsid w:val="00281E37"/>
    <w:rsid w:val="002827EA"/>
    <w:rsid w:val="00283F25"/>
    <w:rsid w:val="002853B6"/>
    <w:rsid w:val="00290889"/>
    <w:rsid w:val="0029191C"/>
    <w:rsid w:val="00296390"/>
    <w:rsid w:val="0029656E"/>
    <w:rsid w:val="002A210C"/>
    <w:rsid w:val="002B0403"/>
    <w:rsid w:val="002B1259"/>
    <w:rsid w:val="002B1843"/>
    <w:rsid w:val="002B4A1E"/>
    <w:rsid w:val="002B520D"/>
    <w:rsid w:val="002B613C"/>
    <w:rsid w:val="002C0822"/>
    <w:rsid w:val="002C0B91"/>
    <w:rsid w:val="002C42C6"/>
    <w:rsid w:val="002C4884"/>
    <w:rsid w:val="002C5065"/>
    <w:rsid w:val="002C731C"/>
    <w:rsid w:val="002C77E7"/>
    <w:rsid w:val="002D0BAE"/>
    <w:rsid w:val="002D1115"/>
    <w:rsid w:val="002D150D"/>
    <w:rsid w:val="002D29C9"/>
    <w:rsid w:val="002D2B1B"/>
    <w:rsid w:val="002D2D94"/>
    <w:rsid w:val="002D4383"/>
    <w:rsid w:val="002D4C4D"/>
    <w:rsid w:val="002D5058"/>
    <w:rsid w:val="002E019B"/>
    <w:rsid w:val="002E1E39"/>
    <w:rsid w:val="002E345D"/>
    <w:rsid w:val="002E555B"/>
    <w:rsid w:val="002E5704"/>
    <w:rsid w:val="002E62CF"/>
    <w:rsid w:val="002E7462"/>
    <w:rsid w:val="002E76E4"/>
    <w:rsid w:val="002E7EB6"/>
    <w:rsid w:val="002F08E9"/>
    <w:rsid w:val="002F0B9C"/>
    <w:rsid w:val="002F17A2"/>
    <w:rsid w:val="002F1C65"/>
    <w:rsid w:val="002F3660"/>
    <w:rsid w:val="002F74B3"/>
    <w:rsid w:val="003002C1"/>
    <w:rsid w:val="00300CCD"/>
    <w:rsid w:val="00303FDC"/>
    <w:rsid w:val="003053CF"/>
    <w:rsid w:val="00306793"/>
    <w:rsid w:val="003132AB"/>
    <w:rsid w:val="003132E5"/>
    <w:rsid w:val="0031485C"/>
    <w:rsid w:val="00316853"/>
    <w:rsid w:val="00320A7B"/>
    <w:rsid w:val="00320A8F"/>
    <w:rsid w:val="00320B14"/>
    <w:rsid w:val="003218F2"/>
    <w:rsid w:val="0032271A"/>
    <w:rsid w:val="00322D93"/>
    <w:rsid w:val="00322F65"/>
    <w:rsid w:val="00327A09"/>
    <w:rsid w:val="00330C84"/>
    <w:rsid w:val="003323D5"/>
    <w:rsid w:val="00333049"/>
    <w:rsid w:val="003334E2"/>
    <w:rsid w:val="00333C0F"/>
    <w:rsid w:val="0033550C"/>
    <w:rsid w:val="00335546"/>
    <w:rsid w:val="003364B8"/>
    <w:rsid w:val="0034055C"/>
    <w:rsid w:val="00342A39"/>
    <w:rsid w:val="00344A2E"/>
    <w:rsid w:val="00345F1B"/>
    <w:rsid w:val="00347447"/>
    <w:rsid w:val="003476FA"/>
    <w:rsid w:val="00353F54"/>
    <w:rsid w:val="003545D8"/>
    <w:rsid w:val="00354C58"/>
    <w:rsid w:val="003557AD"/>
    <w:rsid w:val="00356B0A"/>
    <w:rsid w:val="00357832"/>
    <w:rsid w:val="00360F6A"/>
    <w:rsid w:val="00362083"/>
    <w:rsid w:val="003653DF"/>
    <w:rsid w:val="00365CEC"/>
    <w:rsid w:val="00370106"/>
    <w:rsid w:val="00370323"/>
    <w:rsid w:val="0037087C"/>
    <w:rsid w:val="003711B6"/>
    <w:rsid w:val="00373EE5"/>
    <w:rsid w:val="00375E7C"/>
    <w:rsid w:val="003766D2"/>
    <w:rsid w:val="00376A4C"/>
    <w:rsid w:val="00383290"/>
    <w:rsid w:val="00383770"/>
    <w:rsid w:val="00384944"/>
    <w:rsid w:val="0038528F"/>
    <w:rsid w:val="00386CEA"/>
    <w:rsid w:val="00386DD9"/>
    <w:rsid w:val="00387006"/>
    <w:rsid w:val="0039081D"/>
    <w:rsid w:val="00391462"/>
    <w:rsid w:val="00393700"/>
    <w:rsid w:val="00393AAA"/>
    <w:rsid w:val="0039408E"/>
    <w:rsid w:val="0039486A"/>
    <w:rsid w:val="003A2483"/>
    <w:rsid w:val="003B0D74"/>
    <w:rsid w:val="003B232C"/>
    <w:rsid w:val="003B400A"/>
    <w:rsid w:val="003B5246"/>
    <w:rsid w:val="003C2007"/>
    <w:rsid w:val="003C4A51"/>
    <w:rsid w:val="003C5B74"/>
    <w:rsid w:val="003C6793"/>
    <w:rsid w:val="003D0882"/>
    <w:rsid w:val="003D2711"/>
    <w:rsid w:val="003D31CC"/>
    <w:rsid w:val="003D3AFC"/>
    <w:rsid w:val="003D3CB8"/>
    <w:rsid w:val="003D4883"/>
    <w:rsid w:val="003E0EF5"/>
    <w:rsid w:val="003E1AAE"/>
    <w:rsid w:val="003E2FDA"/>
    <w:rsid w:val="003E4812"/>
    <w:rsid w:val="003E6A9E"/>
    <w:rsid w:val="003F1A27"/>
    <w:rsid w:val="003F501D"/>
    <w:rsid w:val="003F5F4F"/>
    <w:rsid w:val="00402D01"/>
    <w:rsid w:val="004047FD"/>
    <w:rsid w:val="00407C10"/>
    <w:rsid w:val="00407EB2"/>
    <w:rsid w:val="00411679"/>
    <w:rsid w:val="004133C6"/>
    <w:rsid w:val="0041461F"/>
    <w:rsid w:val="00415E16"/>
    <w:rsid w:val="00416359"/>
    <w:rsid w:val="004223C4"/>
    <w:rsid w:val="0042768F"/>
    <w:rsid w:val="00430616"/>
    <w:rsid w:val="00430F63"/>
    <w:rsid w:val="004324B1"/>
    <w:rsid w:val="00434714"/>
    <w:rsid w:val="00434A16"/>
    <w:rsid w:val="004355D2"/>
    <w:rsid w:val="00441A6F"/>
    <w:rsid w:val="00442192"/>
    <w:rsid w:val="004424EE"/>
    <w:rsid w:val="00442701"/>
    <w:rsid w:val="00442858"/>
    <w:rsid w:val="004438DF"/>
    <w:rsid w:val="0044439D"/>
    <w:rsid w:val="00445BC7"/>
    <w:rsid w:val="00452154"/>
    <w:rsid w:val="00453F71"/>
    <w:rsid w:val="00454FF0"/>
    <w:rsid w:val="00455454"/>
    <w:rsid w:val="004564FE"/>
    <w:rsid w:val="00456A40"/>
    <w:rsid w:val="00456E3D"/>
    <w:rsid w:val="0045739A"/>
    <w:rsid w:val="0045798E"/>
    <w:rsid w:val="00457AB6"/>
    <w:rsid w:val="0046118C"/>
    <w:rsid w:val="00461430"/>
    <w:rsid w:val="0046215B"/>
    <w:rsid w:val="00464505"/>
    <w:rsid w:val="00464E18"/>
    <w:rsid w:val="0046556C"/>
    <w:rsid w:val="00471E50"/>
    <w:rsid w:val="00472377"/>
    <w:rsid w:val="00472899"/>
    <w:rsid w:val="00472B4B"/>
    <w:rsid w:val="004734B4"/>
    <w:rsid w:val="00473CA8"/>
    <w:rsid w:val="004768BB"/>
    <w:rsid w:val="00487B43"/>
    <w:rsid w:val="00491224"/>
    <w:rsid w:val="00491629"/>
    <w:rsid w:val="004916A7"/>
    <w:rsid w:val="00494B0B"/>
    <w:rsid w:val="004978CF"/>
    <w:rsid w:val="00497FFE"/>
    <w:rsid w:val="004A1A0F"/>
    <w:rsid w:val="004A304F"/>
    <w:rsid w:val="004A3FD3"/>
    <w:rsid w:val="004B256A"/>
    <w:rsid w:val="004B5608"/>
    <w:rsid w:val="004B5F51"/>
    <w:rsid w:val="004C2EBD"/>
    <w:rsid w:val="004C5A91"/>
    <w:rsid w:val="004C5F57"/>
    <w:rsid w:val="004C5FB3"/>
    <w:rsid w:val="004C6B5C"/>
    <w:rsid w:val="004C75B4"/>
    <w:rsid w:val="004C774C"/>
    <w:rsid w:val="004D226E"/>
    <w:rsid w:val="004D3FDD"/>
    <w:rsid w:val="004E0390"/>
    <w:rsid w:val="004E43A1"/>
    <w:rsid w:val="004F0173"/>
    <w:rsid w:val="004F2917"/>
    <w:rsid w:val="004F5242"/>
    <w:rsid w:val="004F5526"/>
    <w:rsid w:val="004F7704"/>
    <w:rsid w:val="004F79F3"/>
    <w:rsid w:val="0050066D"/>
    <w:rsid w:val="00504A70"/>
    <w:rsid w:val="005107C8"/>
    <w:rsid w:val="00510A99"/>
    <w:rsid w:val="00510AB3"/>
    <w:rsid w:val="00510CE4"/>
    <w:rsid w:val="00510FDF"/>
    <w:rsid w:val="00511427"/>
    <w:rsid w:val="0051438B"/>
    <w:rsid w:val="00514D36"/>
    <w:rsid w:val="005160F8"/>
    <w:rsid w:val="005172CD"/>
    <w:rsid w:val="00517975"/>
    <w:rsid w:val="005306C9"/>
    <w:rsid w:val="00531A72"/>
    <w:rsid w:val="00535C6A"/>
    <w:rsid w:val="0054028D"/>
    <w:rsid w:val="0054042C"/>
    <w:rsid w:val="005410DD"/>
    <w:rsid w:val="005425E0"/>
    <w:rsid w:val="00543E88"/>
    <w:rsid w:val="00545205"/>
    <w:rsid w:val="00561318"/>
    <w:rsid w:val="00562BE2"/>
    <w:rsid w:val="00563DCF"/>
    <w:rsid w:val="00565814"/>
    <w:rsid w:val="00566818"/>
    <w:rsid w:val="0056723C"/>
    <w:rsid w:val="005712DB"/>
    <w:rsid w:val="005726D4"/>
    <w:rsid w:val="00572A76"/>
    <w:rsid w:val="005736FA"/>
    <w:rsid w:val="00573BDF"/>
    <w:rsid w:val="0057770E"/>
    <w:rsid w:val="00583DAB"/>
    <w:rsid w:val="00586F4B"/>
    <w:rsid w:val="005872B0"/>
    <w:rsid w:val="005873AB"/>
    <w:rsid w:val="00590FAC"/>
    <w:rsid w:val="00594455"/>
    <w:rsid w:val="00595D3C"/>
    <w:rsid w:val="00596364"/>
    <w:rsid w:val="005A0791"/>
    <w:rsid w:val="005A10A4"/>
    <w:rsid w:val="005A49CC"/>
    <w:rsid w:val="005A525B"/>
    <w:rsid w:val="005B1037"/>
    <w:rsid w:val="005B1D1B"/>
    <w:rsid w:val="005B3D75"/>
    <w:rsid w:val="005B48F6"/>
    <w:rsid w:val="005B5645"/>
    <w:rsid w:val="005C1631"/>
    <w:rsid w:val="005C2070"/>
    <w:rsid w:val="005C30F3"/>
    <w:rsid w:val="005C3FD7"/>
    <w:rsid w:val="005C43CA"/>
    <w:rsid w:val="005C5531"/>
    <w:rsid w:val="005C56F2"/>
    <w:rsid w:val="005C5F2A"/>
    <w:rsid w:val="005C6E3A"/>
    <w:rsid w:val="005C799C"/>
    <w:rsid w:val="005D5F1C"/>
    <w:rsid w:val="005D7A61"/>
    <w:rsid w:val="005E239A"/>
    <w:rsid w:val="005E2449"/>
    <w:rsid w:val="005E6E5A"/>
    <w:rsid w:val="005F0CE6"/>
    <w:rsid w:val="005F21AC"/>
    <w:rsid w:val="005F23B3"/>
    <w:rsid w:val="005F31F8"/>
    <w:rsid w:val="005F331E"/>
    <w:rsid w:val="005F3482"/>
    <w:rsid w:val="005F5553"/>
    <w:rsid w:val="005F5676"/>
    <w:rsid w:val="005F74D2"/>
    <w:rsid w:val="006041BB"/>
    <w:rsid w:val="00607BC6"/>
    <w:rsid w:val="0061085A"/>
    <w:rsid w:val="00611AE3"/>
    <w:rsid w:val="00611D63"/>
    <w:rsid w:val="00612372"/>
    <w:rsid w:val="00612EDC"/>
    <w:rsid w:val="00614E22"/>
    <w:rsid w:val="0061607F"/>
    <w:rsid w:val="00616BAE"/>
    <w:rsid w:val="00620944"/>
    <w:rsid w:val="00621C54"/>
    <w:rsid w:val="00623471"/>
    <w:rsid w:val="006241F3"/>
    <w:rsid w:val="006246EB"/>
    <w:rsid w:val="006251DE"/>
    <w:rsid w:val="00625A19"/>
    <w:rsid w:val="00625F09"/>
    <w:rsid w:val="00627618"/>
    <w:rsid w:val="0062787F"/>
    <w:rsid w:val="00627E17"/>
    <w:rsid w:val="00630BA4"/>
    <w:rsid w:val="00641444"/>
    <w:rsid w:val="0064291C"/>
    <w:rsid w:val="00642974"/>
    <w:rsid w:val="006437E9"/>
    <w:rsid w:val="00650DC5"/>
    <w:rsid w:val="00653032"/>
    <w:rsid w:val="00653DAB"/>
    <w:rsid w:val="00653EFA"/>
    <w:rsid w:val="00655F5E"/>
    <w:rsid w:val="00656B05"/>
    <w:rsid w:val="00663626"/>
    <w:rsid w:val="00663DF9"/>
    <w:rsid w:val="00663E1A"/>
    <w:rsid w:val="00664947"/>
    <w:rsid w:val="00664C82"/>
    <w:rsid w:val="00665486"/>
    <w:rsid w:val="0066646D"/>
    <w:rsid w:val="00670430"/>
    <w:rsid w:val="006736D5"/>
    <w:rsid w:val="00675A85"/>
    <w:rsid w:val="0067753D"/>
    <w:rsid w:val="00680A94"/>
    <w:rsid w:val="006811E2"/>
    <w:rsid w:val="00682BC7"/>
    <w:rsid w:val="006837A8"/>
    <w:rsid w:val="00693005"/>
    <w:rsid w:val="006A4A60"/>
    <w:rsid w:val="006A6164"/>
    <w:rsid w:val="006A6E3E"/>
    <w:rsid w:val="006A7723"/>
    <w:rsid w:val="006B2355"/>
    <w:rsid w:val="006B419F"/>
    <w:rsid w:val="006B4DA1"/>
    <w:rsid w:val="006B58E7"/>
    <w:rsid w:val="006C0949"/>
    <w:rsid w:val="006C0A0C"/>
    <w:rsid w:val="006C295F"/>
    <w:rsid w:val="006C2C2F"/>
    <w:rsid w:val="006C3674"/>
    <w:rsid w:val="006C38CC"/>
    <w:rsid w:val="006C6A76"/>
    <w:rsid w:val="006D1C32"/>
    <w:rsid w:val="006D3B08"/>
    <w:rsid w:val="006D40EB"/>
    <w:rsid w:val="006D5B2D"/>
    <w:rsid w:val="006D5E09"/>
    <w:rsid w:val="006D6053"/>
    <w:rsid w:val="006D64B7"/>
    <w:rsid w:val="006D7B64"/>
    <w:rsid w:val="006E04DD"/>
    <w:rsid w:val="006E0667"/>
    <w:rsid w:val="006E0E34"/>
    <w:rsid w:val="006E398A"/>
    <w:rsid w:val="006E4587"/>
    <w:rsid w:val="006F005F"/>
    <w:rsid w:val="006F0C39"/>
    <w:rsid w:val="006F2668"/>
    <w:rsid w:val="006F3DB0"/>
    <w:rsid w:val="006F3E19"/>
    <w:rsid w:val="006F4B1C"/>
    <w:rsid w:val="006F4B6D"/>
    <w:rsid w:val="006F5911"/>
    <w:rsid w:val="006F5B3B"/>
    <w:rsid w:val="00700059"/>
    <w:rsid w:val="00701A1E"/>
    <w:rsid w:val="007020D0"/>
    <w:rsid w:val="00703C21"/>
    <w:rsid w:val="00710A90"/>
    <w:rsid w:val="007110C2"/>
    <w:rsid w:val="00711864"/>
    <w:rsid w:val="00711EE0"/>
    <w:rsid w:val="00717D7A"/>
    <w:rsid w:val="007224C8"/>
    <w:rsid w:val="00722907"/>
    <w:rsid w:val="007268CF"/>
    <w:rsid w:val="00732BC7"/>
    <w:rsid w:val="00736E0C"/>
    <w:rsid w:val="007375E5"/>
    <w:rsid w:val="007410E6"/>
    <w:rsid w:val="00742128"/>
    <w:rsid w:val="00742498"/>
    <w:rsid w:val="0074381D"/>
    <w:rsid w:val="0074421C"/>
    <w:rsid w:val="00745432"/>
    <w:rsid w:val="0074579F"/>
    <w:rsid w:val="00745BD2"/>
    <w:rsid w:val="00747DC3"/>
    <w:rsid w:val="00747F5A"/>
    <w:rsid w:val="00751261"/>
    <w:rsid w:val="0075777D"/>
    <w:rsid w:val="007601FD"/>
    <w:rsid w:val="00761548"/>
    <w:rsid w:val="0076413D"/>
    <w:rsid w:val="0077100F"/>
    <w:rsid w:val="00776327"/>
    <w:rsid w:val="00777994"/>
    <w:rsid w:val="007812C5"/>
    <w:rsid w:val="00781722"/>
    <w:rsid w:val="0078237A"/>
    <w:rsid w:val="007831CF"/>
    <w:rsid w:val="007842D9"/>
    <w:rsid w:val="0078562A"/>
    <w:rsid w:val="00792929"/>
    <w:rsid w:val="00794AB3"/>
    <w:rsid w:val="00795DA0"/>
    <w:rsid w:val="0079755A"/>
    <w:rsid w:val="007A206F"/>
    <w:rsid w:val="007A2657"/>
    <w:rsid w:val="007A380C"/>
    <w:rsid w:val="007A4BB1"/>
    <w:rsid w:val="007A5E8D"/>
    <w:rsid w:val="007A6376"/>
    <w:rsid w:val="007B10BC"/>
    <w:rsid w:val="007B2EC5"/>
    <w:rsid w:val="007B4E63"/>
    <w:rsid w:val="007B5F0B"/>
    <w:rsid w:val="007C13FD"/>
    <w:rsid w:val="007C4226"/>
    <w:rsid w:val="007C4D70"/>
    <w:rsid w:val="007C51AC"/>
    <w:rsid w:val="007C65EC"/>
    <w:rsid w:val="007C742A"/>
    <w:rsid w:val="007C77C0"/>
    <w:rsid w:val="007D01C1"/>
    <w:rsid w:val="007D1DDA"/>
    <w:rsid w:val="007D3414"/>
    <w:rsid w:val="007D4CF5"/>
    <w:rsid w:val="007D50A2"/>
    <w:rsid w:val="007D6D7B"/>
    <w:rsid w:val="007D7B02"/>
    <w:rsid w:val="007D7D5E"/>
    <w:rsid w:val="007E32B2"/>
    <w:rsid w:val="007E7EC7"/>
    <w:rsid w:val="007E7FF1"/>
    <w:rsid w:val="007F16B9"/>
    <w:rsid w:val="007F1E79"/>
    <w:rsid w:val="007F36CD"/>
    <w:rsid w:val="00801B4B"/>
    <w:rsid w:val="00802213"/>
    <w:rsid w:val="0080342B"/>
    <w:rsid w:val="00803A9F"/>
    <w:rsid w:val="00803F7D"/>
    <w:rsid w:val="00804658"/>
    <w:rsid w:val="00804DF0"/>
    <w:rsid w:val="008051A7"/>
    <w:rsid w:val="0080685C"/>
    <w:rsid w:val="008071AA"/>
    <w:rsid w:val="00807D38"/>
    <w:rsid w:val="0081122A"/>
    <w:rsid w:val="0081167E"/>
    <w:rsid w:val="00813295"/>
    <w:rsid w:val="008139EB"/>
    <w:rsid w:val="0081603F"/>
    <w:rsid w:val="00816FB3"/>
    <w:rsid w:val="00822F18"/>
    <w:rsid w:val="00824A15"/>
    <w:rsid w:val="008260C3"/>
    <w:rsid w:val="00826D77"/>
    <w:rsid w:val="00831317"/>
    <w:rsid w:val="00832269"/>
    <w:rsid w:val="00836D3B"/>
    <w:rsid w:val="008371A1"/>
    <w:rsid w:val="00837DF0"/>
    <w:rsid w:val="008400E2"/>
    <w:rsid w:val="008411A1"/>
    <w:rsid w:val="0084230A"/>
    <w:rsid w:val="00846677"/>
    <w:rsid w:val="008471D3"/>
    <w:rsid w:val="00847A46"/>
    <w:rsid w:val="0085182B"/>
    <w:rsid w:val="008518C2"/>
    <w:rsid w:val="00853F65"/>
    <w:rsid w:val="0085467B"/>
    <w:rsid w:val="008573A6"/>
    <w:rsid w:val="008578A8"/>
    <w:rsid w:val="00857ACA"/>
    <w:rsid w:val="00860831"/>
    <w:rsid w:val="00861DBA"/>
    <w:rsid w:val="00862664"/>
    <w:rsid w:val="00863E03"/>
    <w:rsid w:val="0086447E"/>
    <w:rsid w:val="008650CC"/>
    <w:rsid w:val="008652FD"/>
    <w:rsid w:val="008653BC"/>
    <w:rsid w:val="00866B79"/>
    <w:rsid w:val="008677F7"/>
    <w:rsid w:val="00870D3F"/>
    <w:rsid w:val="00872D37"/>
    <w:rsid w:val="008740F1"/>
    <w:rsid w:val="0087605F"/>
    <w:rsid w:val="0088247B"/>
    <w:rsid w:val="00883037"/>
    <w:rsid w:val="0088398E"/>
    <w:rsid w:val="00884BBE"/>
    <w:rsid w:val="00884F78"/>
    <w:rsid w:val="00885036"/>
    <w:rsid w:val="008908DF"/>
    <w:rsid w:val="0089119F"/>
    <w:rsid w:val="00891473"/>
    <w:rsid w:val="00891CEF"/>
    <w:rsid w:val="00897438"/>
    <w:rsid w:val="008974A9"/>
    <w:rsid w:val="00897BC0"/>
    <w:rsid w:val="008A0BD7"/>
    <w:rsid w:val="008A51CF"/>
    <w:rsid w:val="008A5469"/>
    <w:rsid w:val="008A6CB1"/>
    <w:rsid w:val="008A6F9A"/>
    <w:rsid w:val="008B3E21"/>
    <w:rsid w:val="008B4586"/>
    <w:rsid w:val="008B567C"/>
    <w:rsid w:val="008B5F76"/>
    <w:rsid w:val="008C3ED7"/>
    <w:rsid w:val="008C44BE"/>
    <w:rsid w:val="008C74F0"/>
    <w:rsid w:val="008C7A57"/>
    <w:rsid w:val="008C7DB5"/>
    <w:rsid w:val="008D4106"/>
    <w:rsid w:val="008D6613"/>
    <w:rsid w:val="008E183F"/>
    <w:rsid w:val="008E1BA2"/>
    <w:rsid w:val="008E1F0D"/>
    <w:rsid w:val="008E3A5A"/>
    <w:rsid w:val="008E5F77"/>
    <w:rsid w:val="008E772E"/>
    <w:rsid w:val="008F2249"/>
    <w:rsid w:val="008F27FB"/>
    <w:rsid w:val="008F2EB0"/>
    <w:rsid w:val="008F661E"/>
    <w:rsid w:val="00900D28"/>
    <w:rsid w:val="009018C5"/>
    <w:rsid w:val="00903254"/>
    <w:rsid w:val="009053F4"/>
    <w:rsid w:val="009069D7"/>
    <w:rsid w:val="00911A3C"/>
    <w:rsid w:val="00911C3D"/>
    <w:rsid w:val="00911D0E"/>
    <w:rsid w:val="00913E9B"/>
    <w:rsid w:val="009177DA"/>
    <w:rsid w:val="00917F5A"/>
    <w:rsid w:val="00920A46"/>
    <w:rsid w:val="009222D0"/>
    <w:rsid w:val="00924A1D"/>
    <w:rsid w:val="009255CD"/>
    <w:rsid w:val="0092729D"/>
    <w:rsid w:val="00930684"/>
    <w:rsid w:val="00931DA7"/>
    <w:rsid w:val="00933B55"/>
    <w:rsid w:val="00933D98"/>
    <w:rsid w:val="009346C0"/>
    <w:rsid w:val="00934982"/>
    <w:rsid w:val="00936A72"/>
    <w:rsid w:val="00942258"/>
    <w:rsid w:val="00944443"/>
    <w:rsid w:val="009456B6"/>
    <w:rsid w:val="009467E0"/>
    <w:rsid w:val="00950622"/>
    <w:rsid w:val="0095076E"/>
    <w:rsid w:val="009516FF"/>
    <w:rsid w:val="009518AC"/>
    <w:rsid w:val="0095199D"/>
    <w:rsid w:val="00952AEC"/>
    <w:rsid w:val="00955187"/>
    <w:rsid w:val="00955C0E"/>
    <w:rsid w:val="00957A0D"/>
    <w:rsid w:val="009625FB"/>
    <w:rsid w:val="00964AF1"/>
    <w:rsid w:val="00966482"/>
    <w:rsid w:val="00966C46"/>
    <w:rsid w:val="00966FC0"/>
    <w:rsid w:val="00970008"/>
    <w:rsid w:val="00970E3D"/>
    <w:rsid w:val="0097261E"/>
    <w:rsid w:val="00973011"/>
    <w:rsid w:val="00975CA8"/>
    <w:rsid w:val="009764DE"/>
    <w:rsid w:val="00976E59"/>
    <w:rsid w:val="00981E20"/>
    <w:rsid w:val="00982ECF"/>
    <w:rsid w:val="00983179"/>
    <w:rsid w:val="00984309"/>
    <w:rsid w:val="009844F4"/>
    <w:rsid w:val="00984F06"/>
    <w:rsid w:val="00984FEF"/>
    <w:rsid w:val="00993397"/>
    <w:rsid w:val="009946A6"/>
    <w:rsid w:val="00996E8A"/>
    <w:rsid w:val="00997407"/>
    <w:rsid w:val="00997D64"/>
    <w:rsid w:val="009A0661"/>
    <w:rsid w:val="009A5AD2"/>
    <w:rsid w:val="009A5E97"/>
    <w:rsid w:val="009A60C7"/>
    <w:rsid w:val="009A6563"/>
    <w:rsid w:val="009A763C"/>
    <w:rsid w:val="009B07BE"/>
    <w:rsid w:val="009B1F6D"/>
    <w:rsid w:val="009B228B"/>
    <w:rsid w:val="009B29F5"/>
    <w:rsid w:val="009B3743"/>
    <w:rsid w:val="009B6D13"/>
    <w:rsid w:val="009B7F85"/>
    <w:rsid w:val="009C1708"/>
    <w:rsid w:val="009C1BE0"/>
    <w:rsid w:val="009C2A73"/>
    <w:rsid w:val="009C2C8D"/>
    <w:rsid w:val="009C31FE"/>
    <w:rsid w:val="009C4C02"/>
    <w:rsid w:val="009C5FB7"/>
    <w:rsid w:val="009C7626"/>
    <w:rsid w:val="009D20D4"/>
    <w:rsid w:val="009D22F7"/>
    <w:rsid w:val="009D2A4B"/>
    <w:rsid w:val="009D447F"/>
    <w:rsid w:val="009D5DCF"/>
    <w:rsid w:val="009D6315"/>
    <w:rsid w:val="009D6549"/>
    <w:rsid w:val="009D6EF7"/>
    <w:rsid w:val="009E04D5"/>
    <w:rsid w:val="009E0A1E"/>
    <w:rsid w:val="009E1E4D"/>
    <w:rsid w:val="009E1F29"/>
    <w:rsid w:val="009E2464"/>
    <w:rsid w:val="009E42E3"/>
    <w:rsid w:val="009E54B7"/>
    <w:rsid w:val="009E5A84"/>
    <w:rsid w:val="009E5E35"/>
    <w:rsid w:val="009E7146"/>
    <w:rsid w:val="009E7D62"/>
    <w:rsid w:val="009F0C85"/>
    <w:rsid w:val="009F4DD6"/>
    <w:rsid w:val="009F5EEF"/>
    <w:rsid w:val="009F7F1C"/>
    <w:rsid w:val="00A004C0"/>
    <w:rsid w:val="00A0176E"/>
    <w:rsid w:val="00A03868"/>
    <w:rsid w:val="00A1309F"/>
    <w:rsid w:val="00A13239"/>
    <w:rsid w:val="00A13737"/>
    <w:rsid w:val="00A14845"/>
    <w:rsid w:val="00A1529C"/>
    <w:rsid w:val="00A15AED"/>
    <w:rsid w:val="00A17880"/>
    <w:rsid w:val="00A20E75"/>
    <w:rsid w:val="00A21639"/>
    <w:rsid w:val="00A228A7"/>
    <w:rsid w:val="00A23B6F"/>
    <w:rsid w:val="00A23ECA"/>
    <w:rsid w:val="00A24FEE"/>
    <w:rsid w:val="00A25109"/>
    <w:rsid w:val="00A31975"/>
    <w:rsid w:val="00A324E5"/>
    <w:rsid w:val="00A32C67"/>
    <w:rsid w:val="00A40BEB"/>
    <w:rsid w:val="00A4399C"/>
    <w:rsid w:val="00A4534B"/>
    <w:rsid w:val="00A509D9"/>
    <w:rsid w:val="00A512ED"/>
    <w:rsid w:val="00A577B2"/>
    <w:rsid w:val="00A619AF"/>
    <w:rsid w:val="00A61D66"/>
    <w:rsid w:val="00A6284D"/>
    <w:rsid w:val="00A63B24"/>
    <w:rsid w:val="00A65289"/>
    <w:rsid w:val="00A67681"/>
    <w:rsid w:val="00A705BB"/>
    <w:rsid w:val="00A73811"/>
    <w:rsid w:val="00A74D5D"/>
    <w:rsid w:val="00A75EED"/>
    <w:rsid w:val="00A7795F"/>
    <w:rsid w:val="00A804A1"/>
    <w:rsid w:val="00A80FA8"/>
    <w:rsid w:val="00A81BF1"/>
    <w:rsid w:val="00A82803"/>
    <w:rsid w:val="00A82966"/>
    <w:rsid w:val="00A832E8"/>
    <w:rsid w:val="00A833E9"/>
    <w:rsid w:val="00A85C90"/>
    <w:rsid w:val="00A9109E"/>
    <w:rsid w:val="00A9207E"/>
    <w:rsid w:val="00A9684B"/>
    <w:rsid w:val="00AA05F9"/>
    <w:rsid w:val="00AA18F8"/>
    <w:rsid w:val="00AA27E0"/>
    <w:rsid w:val="00AA3FA6"/>
    <w:rsid w:val="00AA43EA"/>
    <w:rsid w:val="00AA53F1"/>
    <w:rsid w:val="00AA5B6F"/>
    <w:rsid w:val="00AA69CA"/>
    <w:rsid w:val="00AB299E"/>
    <w:rsid w:val="00AB3456"/>
    <w:rsid w:val="00AB3FB3"/>
    <w:rsid w:val="00AB4430"/>
    <w:rsid w:val="00AB7916"/>
    <w:rsid w:val="00AC02BE"/>
    <w:rsid w:val="00AC7406"/>
    <w:rsid w:val="00AD2912"/>
    <w:rsid w:val="00AD2CDC"/>
    <w:rsid w:val="00AD641B"/>
    <w:rsid w:val="00AD7321"/>
    <w:rsid w:val="00AE3F97"/>
    <w:rsid w:val="00AE54C9"/>
    <w:rsid w:val="00AE6ECD"/>
    <w:rsid w:val="00AF0294"/>
    <w:rsid w:val="00AF1EB0"/>
    <w:rsid w:val="00AF1FC5"/>
    <w:rsid w:val="00AF2D65"/>
    <w:rsid w:val="00AF4784"/>
    <w:rsid w:val="00AF6CC0"/>
    <w:rsid w:val="00AF6F64"/>
    <w:rsid w:val="00B01A5B"/>
    <w:rsid w:val="00B034B9"/>
    <w:rsid w:val="00B05764"/>
    <w:rsid w:val="00B13769"/>
    <w:rsid w:val="00B15815"/>
    <w:rsid w:val="00B15D96"/>
    <w:rsid w:val="00B168B1"/>
    <w:rsid w:val="00B20BD0"/>
    <w:rsid w:val="00B20D24"/>
    <w:rsid w:val="00B25AC6"/>
    <w:rsid w:val="00B314BC"/>
    <w:rsid w:val="00B345CD"/>
    <w:rsid w:val="00B375F1"/>
    <w:rsid w:val="00B40A1E"/>
    <w:rsid w:val="00B425EF"/>
    <w:rsid w:val="00B427F1"/>
    <w:rsid w:val="00B44471"/>
    <w:rsid w:val="00B45700"/>
    <w:rsid w:val="00B46884"/>
    <w:rsid w:val="00B47DB1"/>
    <w:rsid w:val="00B50ED5"/>
    <w:rsid w:val="00B52755"/>
    <w:rsid w:val="00B52AF5"/>
    <w:rsid w:val="00B52FF0"/>
    <w:rsid w:val="00B53F4F"/>
    <w:rsid w:val="00B54FFC"/>
    <w:rsid w:val="00B550B3"/>
    <w:rsid w:val="00B56783"/>
    <w:rsid w:val="00B572E1"/>
    <w:rsid w:val="00B61198"/>
    <w:rsid w:val="00B614BF"/>
    <w:rsid w:val="00B619EA"/>
    <w:rsid w:val="00B61F16"/>
    <w:rsid w:val="00B62EB9"/>
    <w:rsid w:val="00B63BE0"/>
    <w:rsid w:val="00B64BF0"/>
    <w:rsid w:val="00B65CAD"/>
    <w:rsid w:val="00B701C9"/>
    <w:rsid w:val="00B73C87"/>
    <w:rsid w:val="00B74A3E"/>
    <w:rsid w:val="00B7630D"/>
    <w:rsid w:val="00B77214"/>
    <w:rsid w:val="00B811C1"/>
    <w:rsid w:val="00B8146A"/>
    <w:rsid w:val="00B81BA8"/>
    <w:rsid w:val="00B827A6"/>
    <w:rsid w:val="00B83DB9"/>
    <w:rsid w:val="00B84006"/>
    <w:rsid w:val="00B869F0"/>
    <w:rsid w:val="00B90DC3"/>
    <w:rsid w:val="00B91104"/>
    <w:rsid w:val="00B91C69"/>
    <w:rsid w:val="00B93AB7"/>
    <w:rsid w:val="00B93BCE"/>
    <w:rsid w:val="00B971A8"/>
    <w:rsid w:val="00BA7867"/>
    <w:rsid w:val="00BB2027"/>
    <w:rsid w:val="00BB5B5B"/>
    <w:rsid w:val="00BB611A"/>
    <w:rsid w:val="00BB6C70"/>
    <w:rsid w:val="00BC168B"/>
    <w:rsid w:val="00BC1951"/>
    <w:rsid w:val="00BC1A6A"/>
    <w:rsid w:val="00BC2254"/>
    <w:rsid w:val="00BC40AC"/>
    <w:rsid w:val="00BC56E7"/>
    <w:rsid w:val="00BC60FF"/>
    <w:rsid w:val="00BD0E8B"/>
    <w:rsid w:val="00BD285F"/>
    <w:rsid w:val="00BD35C1"/>
    <w:rsid w:val="00BD3AFE"/>
    <w:rsid w:val="00BD4FE9"/>
    <w:rsid w:val="00BE3173"/>
    <w:rsid w:val="00BE627B"/>
    <w:rsid w:val="00BE6AF1"/>
    <w:rsid w:val="00BF1A19"/>
    <w:rsid w:val="00BF575D"/>
    <w:rsid w:val="00BF5A51"/>
    <w:rsid w:val="00BF6C9D"/>
    <w:rsid w:val="00BF7954"/>
    <w:rsid w:val="00C00085"/>
    <w:rsid w:val="00C0300A"/>
    <w:rsid w:val="00C043AD"/>
    <w:rsid w:val="00C04E2C"/>
    <w:rsid w:val="00C06285"/>
    <w:rsid w:val="00C078C2"/>
    <w:rsid w:val="00C12FA9"/>
    <w:rsid w:val="00C16B2A"/>
    <w:rsid w:val="00C221EC"/>
    <w:rsid w:val="00C2302F"/>
    <w:rsid w:val="00C2312C"/>
    <w:rsid w:val="00C23FAA"/>
    <w:rsid w:val="00C249D6"/>
    <w:rsid w:val="00C27B61"/>
    <w:rsid w:val="00C30BC0"/>
    <w:rsid w:val="00C30FBA"/>
    <w:rsid w:val="00C37949"/>
    <w:rsid w:val="00C405B0"/>
    <w:rsid w:val="00C4083F"/>
    <w:rsid w:val="00C41B34"/>
    <w:rsid w:val="00C426DF"/>
    <w:rsid w:val="00C42B54"/>
    <w:rsid w:val="00C451BE"/>
    <w:rsid w:val="00C501D7"/>
    <w:rsid w:val="00C52B4E"/>
    <w:rsid w:val="00C52D92"/>
    <w:rsid w:val="00C534E4"/>
    <w:rsid w:val="00C56E0E"/>
    <w:rsid w:val="00C6034E"/>
    <w:rsid w:val="00C61571"/>
    <w:rsid w:val="00C62812"/>
    <w:rsid w:val="00C65B3C"/>
    <w:rsid w:val="00C66A85"/>
    <w:rsid w:val="00C66F20"/>
    <w:rsid w:val="00C70FF4"/>
    <w:rsid w:val="00C712D2"/>
    <w:rsid w:val="00C730E9"/>
    <w:rsid w:val="00C745B9"/>
    <w:rsid w:val="00C7598B"/>
    <w:rsid w:val="00C7780D"/>
    <w:rsid w:val="00C77BFB"/>
    <w:rsid w:val="00C8160A"/>
    <w:rsid w:val="00C81674"/>
    <w:rsid w:val="00C81677"/>
    <w:rsid w:val="00C82AFA"/>
    <w:rsid w:val="00C82BDF"/>
    <w:rsid w:val="00C85BA5"/>
    <w:rsid w:val="00C85C17"/>
    <w:rsid w:val="00C90AF8"/>
    <w:rsid w:val="00C91D1C"/>
    <w:rsid w:val="00C92820"/>
    <w:rsid w:val="00C92824"/>
    <w:rsid w:val="00C95613"/>
    <w:rsid w:val="00C9566D"/>
    <w:rsid w:val="00C963B0"/>
    <w:rsid w:val="00C967C8"/>
    <w:rsid w:val="00C976CA"/>
    <w:rsid w:val="00CA2333"/>
    <w:rsid w:val="00CA7494"/>
    <w:rsid w:val="00CA75A3"/>
    <w:rsid w:val="00CB0848"/>
    <w:rsid w:val="00CB1F0C"/>
    <w:rsid w:val="00CB3ABF"/>
    <w:rsid w:val="00CB6540"/>
    <w:rsid w:val="00CB675A"/>
    <w:rsid w:val="00CB7F74"/>
    <w:rsid w:val="00CC2741"/>
    <w:rsid w:val="00CC3907"/>
    <w:rsid w:val="00CC439E"/>
    <w:rsid w:val="00CC7459"/>
    <w:rsid w:val="00CD1F67"/>
    <w:rsid w:val="00CD446B"/>
    <w:rsid w:val="00CD6D00"/>
    <w:rsid w:val="00CD7A89"/>
    <w:rsid w:val="00CE05C7"/>
    <w:rsid w:val="00CE06B0"/>
    <w:rsid w:val="00CF127D"/>
    <w:rsid w:val="00CF5DC8"/>
    <w:rsid w:val="00CF66B4"/>
    <w:rsid w:val="00CF6ED3"/>
    <w:rsid w:val="00D00F1C"/>
    <w:rsid w:val="00D01170"/>
    <w:rsid w:val="00D0428F"/>
    <w:rsid w:val="00D046EE"/>
    <w:rsid w:val="00D05B32"/>
    <w:rsid w:val="00D067A8"/>
    <w:rsid w:val="00D07297"/>
    <w:rsid w:val="00D07615"/>
    <w:rsid w:val="00D07FDC"/>
    <w:rsid w:val="00D1224A"/>
    <w:rsid w:val="00D124E1"/>
    <w:rsid w:val="00D1371A"/>
    <w:rsid w:val="00D13B5D"/>
    <w:rsid w:val="00D13C9A"/>
    <w:rsid w:val="00D13F0F"/>
    <w:rsid w:val="00D15038"/>
    <w:rsid w:val="00D15FC3"/>
    <w:rsid w:val="00D17972"/>
    <w:rsid w:val="00D2012F"/>
    <w:rsid w:val="00D22479"/>
    <w:rsid w:val="00D233D5"/>
    <w:rsid w:val="00D2419F"/>
    <w:rsid w:val="00D25446"/>
    <w:rsid w:val="00D35C95"/>
    <w:rsid w:val="00D41462"/>
    <w:rsid w:val="00D427A6"/>
    <w:rsid w:val="00D42A63"/>
    <w:rsid w:val="00D4443F"/>
    <w:rsid w:val="00D47D3B"/>
    <w:rsid w:val="00D52092"/>
    <w:rsid w:val="00D52A89"/>
    <w:rsid w:val="00D52DC2"/>
    <w:rsid w:val="00D5339F"/>
    <w:rsid w:val="00D53D92"/>
    <w:rsid w:val="00D55DA4"/>
    <w:rsid w:val="00D55EB4"/>
    <w:rsid w:val="00D604A5"/>
    <w:rsid w:val="00D61800"/>
    <w:rsid w:val="00D65789"/>
    <w:rsid w:val="00D659A4"/>
    <w:rsid w:val="00D66C21"/>
    <w:rsid w:val="00D7070D"/>
    <w:rsid w:val="00D71343"/>
    <w:rsid w:val="00D71680"/>
    <w:rsid w:val="00D723C7"/>
    <w:rsid w:val="00D7396E"/>
    <w:rsid w:val="00D74E92"/>
    <w:rsid w:val="00D76D12"/>
    <w:rsid w:val="00D83A4D"/>
    <w:rsid w:val="00D842CA"/>
    <w:rsid w:val="00D84CF8"/>
    <w:rsid w:val="00D8736F"/>
    <w:rsid w:val="00D90B92"/>
    <w:rsid w:val="00D912BD"/>
    <w:rsid w:val="00D94296"/>
    <w:rsid w:val="00D94930"/>
    <w:rsid w:val="00D955E7"/>
    <w:rsid w:val="00DA13AF"/>
    <w:rsid w:val="00DA412A"/>
    <w:rsid w:val="00DA49EA"/>
    <w:rsid w:val="00DA4F25"/>
    <w:rsid w:val="00DB332F"/>
    <w:rsid w:val="00DB4AF0"/>
    <w:rsid w:val="00DB4D62"/>
    <w:rsid w:val="00DC0BB9"/>
    <w:rsid w:val="00DC0CCF"/>
    <w:rsid w:val="00DC11F3"/>
    <w:rsid w:val="00DC4F61"/>
    <w:rsid w:val="00DC59F5"/>
    <w:rsid w:val="00DC6DA3"/>
    <w:rsid w:val="00DD023D"/>
    <w:rsid w:val="00DD0F4F"/>
    <w:rsid w:val="00DD6514"/>
    <w:rsid w:val="00DE0536"/>
    <w:rsid w:val="00DE6ABC"/>
    <w:rsid w:val="00DF264D"/>
    <w:rsid w:val="00DF3C62"/>
    <w:rsid w:val="00DF430A"/>
    <w:rsid w:val="00DF493A"/>
    <w:rsid w:val="00DF5724"/>
    <w:rsid w:val="00E0046A"/>
    <w:rsid w:val="00E0127E"/>
    <w:rsid w:val="00E02DB3"/>
    <w:rsid w:val="00E0438A"/>
    <w:rsid w:val="00E04529"/>
    <w:rsid w:val="00E130D1"/>
    <w:rsid w:val="00E13FC5"/>
    <w:rsid w:val="00E144BC"/>
    <w:rsid w:val="00E16E63"/>
    <w:rsid w:val="00E1745F"/>
    <w:rsid w:val="00E20A95"/>
    <w:rsid w:val="00E210B8"/>
    <w:rsid w:val="00E2190A"/>
    <w:rsid w:val="00E26555"/>
    <w:rsid w:val="00E30419"/>
    <w:rsid w:val="00E3272D"/>
    <w:rsid w:val="00E327F9"/>
    <w:rsid w:val="00E337FD"/>
    <w:rsid w:val="00E34D1A"/>
    <w:rsid w:val="00E40351"/>
    <w:rsid w:val="00E4302E"/>
    <w:rsid w:val="00E45EA9"/>
    <w:rsid w:val="00E47084"/>
    <w:rsid w:val="00E4749F"/>
    <w:rsid w:val="00E55423"/>
    <w:rsid w:val="00E60D65"/>
    <w:rsid w:val="00E61066"/>
    <w:rsid w:val="00E63F68"/>
    <w:rsid w:val="00E66BBB"/>
    <w:rsid w:val="00E71882"/>
    <w:rsid w:val="00E729C5"/>
    <w:rsid w:val="00E737E1"/>
    <w:rsid w:val="00E741D2"/>
    <w:rsid w:val="00E76677"/>
    <w:rsid w:val="00E810BD"/>
    <w:rsid w:val="00E818FA"/>
    <w:rsid w:val="00E822F1"/>
    <w:rsid w:val="00E826A3"/>
    <w:rsid w:val="00E85174"/>
    <w:rsid w:val="00E85927"/>
    <w:rsid w:val="00E85C4E"/>
    <w:rsid w:val="00E86579"/>
    <w:rsid w:val="00E92738"/>
    <w:rsid w:val="00E933AC"/>
    <w:rsid w:val="00E963FE"/>
    <w:rsid w:val="00E97886"/>
    <w:rsid w:val="00EA0F84"/>
    <w:rsid w:val="00EA14C2"/>
    <w:rsid w:val="00EA7BB5"/>
    <w:rsid w:val="00EA7D16"/>
    <w:rsid w:val="00EB0D8B"/>
    <w:rsid w:val="00EB1DF9"/>
    <w:rsid w:val="00EB2D87"/>
    <w:rsid w:val="00EB66B9"/>
    <w:rsid w:val="00EC219C"/>
    <w:rsid w:val="00EC2B02"/>
    <w:rsid w:val="00EC309C"/>
    <w:rsid w:val="00EC6628"/>
    <w:rsid w:val="00EC7D71"/>
    <w:rsid w:val="00ED094B"/>
    <w:rsid w:val="00ED0E4A"/>
    <w:rsid w:val="00ED3AB3"/>
    <w:rsid w:val="00ED48B4"/>
    <w:rsid w:val="00ED5736"/>
    <w:rsid w:val="00ED57C0"/>
    <w:rsid w:val="00ED7DBB"/>
    <w:rsid w:val="00EE0922"/>
    <w:rsid w:val="00EE118E"/>
    <w:rsid w:val="00EE245C"/>
    <w:rsid w:val="00EE6EC0"/>
    <w:rsid w:val="00EE7B2D"/>
    <w:rsid w:val="00EF0BE2"/>
    <w:rsid w:val="00EF32CE"/>
    <w:rsid w:val="00EF57B6"/>
    <w:rsid w:val="00F03D36"/>
    <w:rsid w:val="00F06F41"/>
    <w:rsid w:val="00F06FBB"/>
    <w:rsid w:val="00F070B0"/>
    <w:rsid w:val="00F111A7"/>
    <w:rsid w:val="00F11E01"/>
    <w:rsid w:val="00F126D8"/>
    <w:rsid w:val="00F128EF"/>
    <w:rsid w:val="00F15E24"/>
    <w:rsid w:val="00F17D4B"/>
    <w:rsid w:val="00F2088E"/>
    <w:rsid w:val="00F23503"/>
    <w:rsid w:val="00F24870"/>
    <w:rsid w:val="00F279C3"/>
    <w:rsid w:val="00F31049"/>
    <w:rsid w:val="00F3244F"/>
    <w:rsid w:val="00F34C64"/>
    <w:rsid w:val="00F41C80"/>
    <w:rsid w:val="00F41C98"/>
    <w:rsid w:val="00F42365"/>
    <w:rsid w:val="00F42DE5"/>
    <w:rsid w:val="00F4494A"/>
    <w:rsid w:val="00F44E03"/>
    <w:rsid w:val="00F45B10"/>
    <w:rsid w:val="00F472FE"/>
    <w:rsid w:val="00F50603"/>
    <w:rsid w:val="00F50D4A"/>
    <w:rsid w:val="00F5249B"/>
    <w:rsid w:val="00F55E26"/>
    <w:rsid w:val="00F56E1B"/>
    <w:rsid w:val="00F6284F"/>
    <w:rsid w:val="00F64685"/>
    <w:rsid w:val="00F67105"/>
    <w:rsid w:val="00F7255E"/>
    <w:rsid w:val="00F74559"/>
    <w:rsid w:val="00F85CDE"/>
    <w:rsid w:val="00F87871"/>
    <w:rsid w:val="00F90133"/>
    <w:rsid w:val="00F90394"/>
    <w:rsid w:val="00F93EF4"/>
    <w:rsid w:val="00F96CA0"/>
    <w:rsid w:val="00FA1EF2"/>
    <w:rsid w:val="00FA29B3"/>
    <w:rsid w:val="00FA3068"/>
    <w:rsid w:val="00FA63AA"/>
    <w:rsid w:val="00FA6DFE"/>
    <w:rsid w:val="00FA7AF1"/>
    <w:rsid w:val="00FB08B6"/>
    <w:rsid w:val="00FB1F8D"/>
    <w:rsid w:val="00FB27C1"/>
    <w:rsid w:val="00FB55C8"/>
    <w:rsid w:val="00FB5D6B"/>
    <w:rsid w:val="00FB7313"/>
    <w:rsid w:val="00FC3138"/>
    <w:rsid w:val="00FC3FC3"/>
    <w:rsid w:val="00FC4147"/>
    <w:rsid w:val="00FC4FCD"/>
    <w:rsid w:val="00FC56C0"/>
    <w:rsid w:val="00FC7979"/>
    <w:rsid w:val="00FD04F1"/>
    <w:rsid w:val="00FD1649"/>
    <w:rsid w:val="00FD2D49"/>
    <w:rsid w:val="00FD5E88"/>
    <w:rsid w:val="00FE2EE7"/>
    <w:rsid w:val="00FE3EE0"/>
    <w:rsid w:val="00FE531B"/>
    <w:rsid w:val="00FE5D0C"/>
    <w:rsid w:val="00FF20B3"/>
    <w:rsid w:val="00FF3EE4"/>
    <w:rsid w:val="00FF3FDD"/>
    <w:rsid w:val="00FF4D0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9864E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A6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0FAC"/>
    <w:pPr>
      <w:ind w:left="720"/>
      <w:contextualSpacing/>
    </w:pPr>
  </w:style>
  <w:style w:type="paragraph" w:customStyle="1" w:styleId="Default">
    <w:name w:val="Default"/>
    <w:rsid w:val="00E810BD"/>
    <w:pPr>
      <w:autoSpaceDE w:val="0"/>
      <w:autoSpaceDN w:val="0"/>
      <w:adjustRightInd w:val="0"/>
      <w:spacing w:after="0" w:line="240" w:lineRule="auto"/>
    </w:pPr>
    <w:rPr>
      <w:rFonts w:ascii="Cambria" w:eastAsiaTheme="minorEastAsia" w:hAnsi="Cambria" w:cs="Cambria"/>
      <w:color w:val="000000"/>
      <w:sz w:val="24"/>
      <w:szCs w:val="24"/>
    </w:rPr>
  </w:style>
  <w:style w:type="paragraph" w:styleId="Header">
    <w:name w:val="header"/>
    <w:basedOn w:val="Normal"/>
    <w:link w:val="HeaderChar"/>
    <w:uiPriority w:val="99"/>
    <w:unhideWhenUsed/>
    <w:rsid w:val="00E16E63"/>
    <w:pPr>
      <w:tabs>
        <w:tab w:val="center" w:pos="4153"/>
        <w:tab w:val="right" w:pos="8306"/>
      </w:tabs>
      <w:spacing w:after="0" w:line="240" w:lineRule="auto"/>
    </w:pPr>
  </w:style>
  <w:style w:type="character" w:customStyle="1" w:styleId="HeaderChar">
    <w:name w:val="Header Char"/>
    <w:basedOn w:val="DefaultParagraphFont"/>
    <w:link w:val="Header"/>
    <w:uiPriority w:val="99"/>
    <w:rsid w:val="00E16E63"/>
  </w:style>
  <w:style w:type="paragraph" w:styleId="Footer">
    <w:name w:val="footer"/>
    <w:basedOn w:val="Normal"/>
    <w:link w:val="FooterChar"/>
    <w:uiPriority w:val="99"/>
    <w:unhideWhenUsed/>
    <w:rsid w:val="00E16E63"/>
    <w:pPr>
      <w:tabs>
        <w:tab w:val="center" w:pos="4153"/>
        <w:tab w:val="right" w:pos="8306"/>
      </w:tabs>
      <w:spacing w:after="0" w:line="240" w:lineRule="auto"/>
    </w:pPr>
  </w:style>
  <w:style w:type="character" w:customStyle="1" w:styleId="FooterChar">
    <w:name w:val="Footer Char"/>
    <w:basedOn w:val="DefaultParagraphFont"/>
    <w:link w:val="Footer"/>
    <w:uiPriority w:val="99"/>
    <w:rsid w:val="00E16E63"/>
  </w:style>
  <w:style w:type="table" w:styleId="TableGrid">
    <w:name w:val="Table Grid"/>
    <w:basedOn w:val="TableNormal"/>
    <w:rsid w:val="00D8736F"/>
    <w:pPr>
      <w:spacing w:after="0" w:line="240" w:lineRule="auto"/>
    </w:pPr>
    <w:rPr>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basedOn w:val="DefaultParagraphFont"/>
    <w:rsid w:val="008F2EB0"/>
  </w:style>
  <w:style w:type="character" w:styleId="Hyperlink">
    <w:name w:val="Hyperlink"/>
    <w:basedOn w:val="DefaultParagraphFont"/>
    <w:uiPriority w:val="99"/>
    <w:unhideWhenUsed/>
    <w:rsid w:val="00803A9F"/>
    <w:rPr>
      <w:color w:val="0563C1" w:themeColor="hyperlink"/>
      <w:u w:val="single"/>
    </w:rPr>
  </w:style>
  <w:style w:type="paragraph" w:styleId="NormalWeb">
    <w:name w:val="Normal (Web)"/>
    <w:basedOn w:val="Normal"/>
    <w:uiPriority w:val="99"/>
    <w:unhideWhenUsed/>
    <w:rsid w:val="00803A9F"/>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Emphasis">
    <w:name w:val="Emphasis"/>
    <w:basedOn w:val="DefaultParagraphFont"/>
    <w:uiPriority w:val="20"/>
    <w:qFormat/>
    <w:rsid w:val="00803A9F"/>
    <w:rPr>
      <w:i/>
      <w:iCs/>
    </w:rPr>
  </w:style>
  <w:style w:type="paragraph" w:styleId="BalloonText">
    <w:name w:val="Balloon Text"/>
    <w:basedOn w:val="Normal"/>
    <w:link w:val="BalloonTextChar"/>
    <w:uiPriority w:val="99"/>
    <w:semiHidden/>
    <w:unhideWhenUsed/>
    <w:rsid w:val="001D4F53"/>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1D4F53"/>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08017F"/>
    <w:rPr>
      <w:sz w:val="16"/>
      <w:szCs w:val="16"/>
    </w:rPr>
  </w:style>
  <w:style w:type="paragraph" w:styleId="CommentText">
    <w:name w:val="annotation text"/>
    <w:basedOn w:val="Normal"/>
    <w:link w:val="CommentTextChar"/>
    <w:uiPriority w:val="99"/>
    <w:unhideWhenUsed/>
    <w:rsid w:val="0008017F"/>
    <w:pPr>
      <w:spacing w:line="240" w:lineRule="auto"/>
    </w:pPr>
    <w:rPr>
      <w:sz w:val="20"/>
      <w:szCs w:val="20"/>
    </w:rPr>
  </w:style>
  <w:style w:type="character" w:customStyle="1" w:styleId="CommentTextChar">
    <w:name w:val="Comment Text Char"/>
    <w:basedOn w:val="DefaultParagraphFont"/>
    <w:link w:val="CommentText"/>
    <w:uiPriority w:val="99"/>
    <w:rsid w:val="0008017F"/>
    <w:rPr>
      <w:sz w:val="20"/>
      <w:szCs w:val="20"/>
    </w:rPr>
  </w:style>
  <w:style w:type="paragraph" w:styleId="CommentSubject">
    <w:name w:val="annotation subject"/>
    <w:basedOn w:val="CommentText"/>
    <w:next w:val="CommentText"/>
    <w:link w:val="CommentSubjectChar"/>
    <w:uiPriority w:val="99"/>
    <w:semiHidden/>
    <w:unhideWhenUsed/>
    <w:rsid w:val="0008017F"/>
    <w:rPr>
      <w:b/>
      <w:bCs/>
    </w:rPr>
  </w:style>
  <w:style w:type="character" w:customStyle="1" w:styleId="CommentSubjectChar">
    <w:name w:val="Comment Subject Char"/>
    <w:basedOn w:val="CommentTextChar"/>
    <w:link w:val="CommentSubject"/>
    <w:uiPriority w:val="99"/>
    <w:semiHidden/>
    <w:rsid w:val="0008017F"/>
    <w:rPr>
      <w:b/>
      <w:bCs/>
      <w:sz w:val="20"/>
      <w:szCs w:val="20"/>
    </w:rPr>
  </w:style>
  <w:style w:type="paragraph" w:styleId="Revision">
    <w:name w:val="Revision"/>
    <w:hidden/>
    <w:uiPriority w:val="99"/>
    <w:semiHidden/>
    <w:rsid w:val="00B54FFC"/>
    <w:pPr>
      <w:spacing w:after="0" w:line="240" w:lineRule="auto"/>
    </w:pPr>
  </w:style>
  <w:style w:type="paragraph" w:customStyle="1" w:styleId="Notesoncontributors">
    <w:name w:val="Notes on contributors"/>
    <w:basedOn w:val="Normal"/>
    <w:qFormat/>
    <w:rsid w:val="00B40A1E"/>
    <w:pPr>
      <w:spacing w:before="240" w:after="0" w:line="360" w:lineRule="auto"/>
    </w:pPr>
    <w:rPr>
      <w:rFonts w:ascii="Times New Roman" w:eastAsia="Times New Roman" w:hAnsi="Times New Roman" w:cs="Times New Roman"/>
      <w:szCs w:val="24"/>
      <w:lang w:val="en-GB" w:eastAsia="en-GB"/>
    </w:rPr>
  </w:style>
  <w:style w:type="paragraph" w:styleId="NoSpacing">
    <w:name w:val="No Spacing"/>
    <w:uiPriority w:val="1"/>
    <w:qFormat/>
    <w:rsid w:val="00984FEF"/>
    <w:pPr>
      <w:spacing w:after="0" w:line="240" w:lineRule="auto"/>
    </w:pPr>
    <w:rPr>
      <w:lang w:val="en-GB"/>
    </w:rPr>
  </w:style>
  <w:style w:type="paragraph" w:customStyle="1" w:styleId="Correspondencedetails">
    <w:name w:val="Correspondence details"/>
    <w:basedOn w:val="Normal"/>
    <w:qFormat/>
    <w:rsid w:val="005B3D75"/>
    <w:pPr>
      <w:spacing w:before="240" w:after="0" w:line="360" w:lineRule="auto"/>
    </w:pPr>
    <w:rPr>
      <w:rFonts w:ascii="Times New Roman" w:eastAsia="Times New Roman" w:hAnsi="Times New Roman" w:cs="Times New Roman"/>
      <w:sz w:val="24"/>
      <w:szCs w:val="24"/>
      <w:lang w:val="en-GB" w:eastAsia="en-GB"/>
    </w:rPr>
  </w:style>
  <w:style w:type="character" w:customStyle="1" w:styleId="UnresolvedMention1">
    <w:name w:val="Unresolved Mention1"/>
    <w:basedOn w:val="DefaultParagraphFont"/>
    <w:uiPriority w:val="99"/>
    <w:semiHidden/>
    <w:unhideWhenUsed/>
    <w:rsid w:val="005B3D75"/>
    <w:rPr>
      <w:color w:val="605E5C"/>
      <w:shd w:val="clear" w:color="auto" w:fill="E1DFDD"/>
    </w:rPr>
  </w:style>
  <w:style w:type="character" w:styleId="FollowedHyperlink">
    <w:name w:val="FollowedHyperlink"/>
    <w:basedOn w:val="DefaultParagraphFont"/>
    <w:uiPriority w:val="99"/>
    <w:semiHidden/>
    <w:unhideWhenUsed/>
    <w:rsid w:val="008650CC"/>
    <w:rPr>
      <w:color w:val="954F72" w:themeColor="followedHyperlink"/>
      <w:u w:val="single"/>
    </w:rPr>
  </w:style>
  <w:style w:type="paragraph" w:customStyle="1" w:styleId="References">
    <w:name w:val="References"/>
    <w:basedOn w:val="Normal"/>
    <w:qFormat/>
    <w:rsid w:val="00745BD2"/>
    <w:pPr>
      <w:spacing w:before="120" w:after="0" w:line="360" w:lineRule="auto"/>
      <w:ind w:left="720" w:hanging="720"/>
      <w:contextualSpacing/>
    </w:pPr>
    <w:rPr>
      <w:rFonts w:ascii="Times New Roman" w:eastAsia="Times New Roman" w:hAnsi="Times New Roman" w:cs="Times New Roman"/>
      <w:sz w:val="24"/>
      <w:szCs w:val="24"/>
      <w:lang w:val="en-GB" w:eastAsia="en-GB"/>
    </w:rPr>
  </w:style>
  <w:style w:type="paragraph" w:customStyle="1" w:styleId="Abstract">
    <w:name w:val="Abstract"/>
    <w:basedOn w:val="Normal"/>
    <w:next w:val="Normal"/>
    <w:qFormat/>
    <w:rsid w:val="00732BC7"/>
    <w:pPr>
      <w:spacing w:before="360" w:after="300" w:line="360" w:lineRule="auto"/>
      <w:ind w:left="720" w:right="567"/>
    </w:pPr>
    <w:rPr>
      <w:rFonts w:ascii="Times New Roman" w:eastAsia="Times New Roman" w:hAnsi="Times New Roman" w:cs="Times New Roman"/>
      <w:szCs w:val="24"/>
      <w:lang w:val="en-GB" w:eastAsia="en-GB"/>
    </w:rPr>
  </w:style>
  <w:style w:type="character" w:styleId="Strong">
    <w:name w:val="Strong"/>
    <w:basedOn w:val="DefaultParagraphFont"/>
    <w:uiPriority w:val="22"/>
    <w:qFormat/>
    <w:rsid w:val="001A561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9521807">
      <w:bodyDiv w:val="1"/>
      <w:marLeft w:val="0"/>
      <w:marRight w:val="0"/>
      <w:marTop w:val="0"/>
      <w:marBottom w:val="0"/>
      <w:divBdr>
        <w:top w:val="none" w:sz="0" w:space="0" w:color="auto"/>
        <w:left w:val="none" w:sz="0" w:space="0" w:color="auto"/>
        <w:bottom w:val="none" w:sz="0" w:space="0" w:color="auto"/>
        <w:right w:val="none" w:sz="0" w:space="0" w:color="auto"/>
      </w:divBdr>
    </w:div>
    <w:div w:id="713652866">
      <w:bodyDiv w:val="1"/>
      <w:marLeft w:val="0"/>
      <w:marRight w:val="0"/>
      <w:marTop w:val="0"/>
      <w:marBottom w:val="0"/>
      <w:divBdr>
        <w:top w:val="none" w:sz="0" w:space="0" w:color="auto"/>
        <w:left w:val="none" w:sz="0" w:space="0" w:color="auto"/>
        <w:bottom w:val="none" w:sz="0" w:space="0" w:color="auto"/>
        <w:right w:val="none" w:sz="0" w:space="0" w:color="auto"/>
      </w:divBdr>
    </w:div>
    <w:div w:id="822701574">
      <w:bodyDiv w:val="1"/>
      <w:marLeft w:val="0"/>
      <w:marRight w:val="0"/>
      <w:marTop w:val="0"/>
      <w:marBottom w:val="0"/>
      <w:divBdr>
        <w:top w:val="none" w:sz="0" w:space="0" w:color="auto"/>
        <w:left w:val="none" w:sz="0" w:space="0" w:color="auto"/>
        <w:bottom w:val="none" w:sz="0" w:space="0" w:color="auto"/>
        <w:right w:val="none" w:sz="0" w:space="0" w:color="auto"/>
      </w:divBdr>
    </w:div>
    <w:div w:id="843712325">
      <w:bodyDiv w:val="1"/>
      <w:marLeft w:val="0"/>
      <w:marRight w:val="0"/>
      <w:marTop w:val="0"/>
      <w:marBottom w:val="0"/>
      <w:divBdr>
        <w:top w:val="none" w:sz="0" w:space="0" w:color="auto"/>
        <w:left w:val="none" w:sz="0" w:space="0" w:color="auto"/>
        <w:bottom w:val="none" w:sz="0" w:space="0" w:color="auto"/>
        <w:right w:val="none" w:sz="0" w:space="0" w:color="auto"/>
      </w:divBdr>
    </w:div>
    <w:div w:id="929000844">
      <w:bodyDiv w:val="1"/>
      <w:marLeft w:val="0"/>
      <w:marRight w:val="0"/>
      <w:marTop w:val="0"/>
      <w:marBottom w:val="0"/>
      <w:divBdr>
        <w:top w:val="none" w:sz="0" w:space="0" w:color="auto"/>
        <w:left w:val="none" w:sz="0" w:space="0" w:color="auto"/>
        <w:bottom w:val="none" w:sz="0" w:space="0" w:color="auto"/>
        <w:right w:val="none" w:sz="0" w:space="0" w:color="auto"/>
      </w:divBdr>
    </w:div>
    <w:div w:id="945313090">
      <w:bodyDiv w:val="1"/>
      <w:marLeft w:val="0"/>
      <w:marRight w:val="0"/>
      <w:marTop w:val="0"/>
      <w:marBottom w:val="0"/>
      <w:divBdr>
        <w:top w:val="none" w:sz="0" w:space="0" w:color="auto"/>
        <w:left w:val="none" w:sz="0" w:space="0" w:color="auto"/>
        <w:bottom w:val="none" w:sz="0" w:space="0" w:color="auto"/>
        <w:right w:val="none" w:sz="0" w:space="0" w:color="auto"/>
      </w:divBdr>
    </w:div>
    <w:div w:id="1009523661">
      <w:bodyDiv w:val="1"/>
      <w:marLeft w:val="0"/>
      <w:marRight w:val="0"/>
      <w:marTop w:val="0"/>
      <w:marBottom w:val="0"/>
      <w:divBdr>
        <w:top w:val="none" w:sz="0" w:space="0" w:color="auto"/>
        <w:left w:val="none" w:sz="0" w:space="0" w:color="auto"/>
        <w:bottom w:val="none" w:sz="0" w:space="0" w:color="auto"/>
        <w:right w:val="none" w:sz="0" w:space="0" w:color="auto"/>
      </w:divBdr>
    </w:div>
    <w:div w:id="1019624154">
      <w:bodyDiv w:val="1"/>
      <w:marLeft w:val="0"/>
      <w:marRight w:val="0"/>
      <w:marTop w:val="0"/>
      <w:marBottom w:val="0"/>
      <w:divBdr>
        <w:top w:val="none" w:sz="0" w:space="0" w:color="auto"/>
        <w:left w:val="none" w:sz="0" w:space="0" w:color="auto"/>
        <w:bottom w:val="none" w:sz="0" w:space="0" w:color="auto"/>
        <w:right w:val="none" w:sz="0" w:space="0" w:color="auto"/>
      </w:divBdr>
      <w:divsChild>
        <w:div w:id="168833822">
          <w:marLeft w:val="0"/>
          <w:marRight w:val="0"/>
          <w:marTop w:val="0"/>
          <w:marBottom w:val="0"/>
          <w:divBdr>
            <w:top w:val="none" w:sz="0" w:space="0" w:color="auto"/>
            <w:left w:val="none" w:sz="0" w:space="0" w:color="auto"/>
            <w:bottom w:val="none" w:sz="0" w:space="0" w:color="auto"/>
            <w:right w:val="none" w:sz="0" w:space="0" w:color="auto"/>
          </w:divBdr>
        </w:div>
        <w:div w:id="271791599">
          <w:marLeft w:val="0"/>
          <w:marRight w:val="0"/>
          <w:marTop w:val="0"/>
          <w:marBottom w:val="0"/>
          <w:divBdr>
            <w:top w:val="none" w:sz="0" w:space="0" w:color="auto"/>
            <w:left w:val="none" w:sz="0" w:space="0" w:color="auto"/>
            <w:bottom w:val="none" w:sz="0" w:space="0" w:color="auto"/>
            <w:right w:val="none" w:sz="0" w:space="0" w:color="auto"/>
          </w:divBdr>
        </w:div>
        <w:div w:id="804396826">
          <w:marLeft w:val="0"/>
          <w:marRight w:val="0"/>
          <w:marTop w:val="0"/>
          <w:marBottom w:val="0"/>
          <w:divBdr>
            <w:top w:val="none" w:sz="0" w:space="0" w:color="auto"/>
            <w:left w:val="none" w:sz="0" w:space="0" w:color="auto"/>
            <w:bottom w:val="none" w:sz="0" w:space="0" w:color="auto"/>
            <w:right w:val="none" w:sz="0" w:space="0" w:color="auto"/>
          </w:divBdr>
        </w:div>
      </w:divsChild>
    </w:div>
    <w:div w:id="1273129474">
      <w:bodyDiv w:val="1"/>
      <w:marLeft w:val="0"/>
      <w:marRight w:val="0"/>
      <w:marTop w:val="0"/>
      <w:marBottom w:val="0"/>
      <w:divBdr>
        <w:top w:val="none" w:sz="0" w:space="0" w:color="auto"/>
        <w:left w:val="none" w:sz="0" w:space="0" w:color="auto"/>
        <w:bottom w:val="none" w:sz="0" w:space="0" w:color="auto"/>
        <w:right w:val="none" w:sz="0" w:space="0" w:color="auto"/>
      </w:divBdr>
    </w:div>
    <w:div w:id="1354696785">
      <w:bodyDiv w:val="1"/>
      <w:marLeft w:val="0"/>
      <w:marRight w:val="0"/>
      <w:marTop w:val="0"/>
      <w:marBottom w:val="0"/>
      <w:divBdr>
        <w:top w:val="none" w:sz="0" w:space="0" w:color="auto"/>
        <w:left w:val="none" w:sz="0" w:space="0" w:color="auto"/>
        <w:bottom w:val="none" w:sz="0" w:space="0" w:color="auto"/>
        <w:right w:val="none" w:sz="0" w:space="0" w:color="auto"/>
      </w:divBdr>
      <w:divsChild>
        <w:div w:id="691221033">
          <w:marLeft w:val="0"/>
          <w:marRight w:val="0"/>
          <w:marTop w:val="0"/>
          <w:marBottom w:val="0"/>
          <w:divBdr>
            <w:top w:val="none" w:sz="0" w:space="0" w:color="auto"/>
            <w:left w:val="none" w:sz="0" w:space="0" w:color="auto"/>
            <w:bottom w:val="none" w:sz="0" w:space="0" w:color="auto"/>
            <w:right w:val="none" w:sz="0" w:space="0" w:color="auto"/>
          </w:divBdr>
        </w:div>
      </w:divsChild>
    </w:div>
    <w:div w:id="1402749357">
      <w:bodyDiv w:val="1"/>
      <w:marLeft w:val="0"/>
      <w:marRight w:val="0"/>
      <w:marTop w:val="0"/>
      <w:marBottom w:val="0"/>
      <w:divBdr>
        <w:top w:val="none" w:sz="0" w:space="0" w:color="auto"/>
        <w:left w:val="none" w:sz="0" w:space="0" w:color="auto"/>
        <w:bottom w:val="none" w:sz="0" w:space="0" w:color="auto"/>
        <w:right w:val="none" w:sz="0" w:space="0" w:color="auto"/>
      </w:divBdr>
    </w:div>
    <w:div w:id="1511212104">
      <w:bodyDiv w:val="1"/>
      <w:marLeft w:val="0"/>
      <w:marRight w:val="0"/>
      <w:marTop w:val="0"/>
      <w:marBottom w:val="0"/>
      <w:divBdr>
        <w:top w:val="none" w:sz="0" w:space="0" w:color="auto"/>
        <w:left w:val="none" w:sz="0" w:space="0" w:color="auto"/>
        <w:bottom w:val="none" w:sz="0" w:space="0" w:color="auto"/>
        <w:right w:val="none" w:sz="0" w:space="0" w:color="auto"/>
      </w:divBdr>
    </w:div>
    <w:div w:id="1718512125">
      <w:bodyDiv w:val="1"/>
      <w:marLeft w:val="0"/>
      <w:marRight w:val="0"/>
      <w:marTop w:val="0"/>
      <w:marBottom w:val="0"/>
      <w:divBdr>
        <w:top w:val="none" w:sz="0" w:space="0" w:color="auto"/>
        <w:left w:val="none" w:sz="0" w:space="0" w:color="auto"/>
        <w:bottom w:val="none" w:sz="0" w:space="0" w:color="auto"/>
        <w:right w:val="none" w:sz="0" w:space="0" w:color="auto"/>
      </w:divBdr>
    </w:div>
    <w:div w:id="1723138280">
      <w:bodyDiv w:val="1"/>
      <w:marLeft w:val="0"/>
      <w:marRight w:val="0"/>
      <w:marTop w:val="0"/>
      <w:marBottom w:val="0"/>
      <w:divBdr>
        <w:top w:val="none" w:sz="0" w:space="0" w:color="auto"/>
        <w:left w:val="none" w:sz="0" w:space="0" w:color="auto"/>
        <w:bottom w:val="none" w:sz="0" w:space="0" w:color="auto"/>
        <w:right w:val="none" w:sz="0" w:space="0" w:color="auto"/>
      </w:divBdr>
      <w:divsChild>
        <w:div w:id="1571501399">
          <w:marLeft w:val="0"/>
          <w:marRight w:val="0"/>
          <w:marTop w:val="0"/>
          <w:marBottom w:val="0"/>
          <w:divBdr>
            <w:top w:val="none" w:sz="0" w:space="0" w:color="auto"/>
            <w:left w:val="none" w:sz="0" w:space="0" w:color="auto"/>
            <w:bottom w:val="none" w:sz="0" w:space="0" w:color="auto"/>
            <w:right w:val="none" w:sz="0" w:space="0" w:color="auto"/>
          </w:divBdr>
          <w:divsChild>
            <w:div w:id="668366502">
              <w:marLeft w:val="0"/>
              <w:marRight w:val="0"/>
              <w:marTop w:val="0"/>
              <w:marBottom w:val="0"/>
              <w:divBdr>
                <w:top w:val="none" w:sz="0" w:space="0" w:color="auto"/>
                <w:left w:val="none" w:sz="0" w:space="0" w:color="auto"/>
                <w:bottom w:val="none" w:sz="0" w:space="0" w:color="auto"/>
                <w:right w:val="none" w:sz="0" w:space="0" w:color="auto"/>
              </w:divBdr>
              <w:divsChild>
                <w:div w:id="732431418">
                  <w:marLeft w:val="0"/>
                  <w:marRight w:val="0"/>
                  <w:marTop w:val="120"/>
                  <w:marBottom w:val="0"/>
                  <w:divBdr>
                    <w:top w:val="none" w:sz="0" w:space="0" w:color="auto"/>
                    <w:left w:val="none" w:sz="0" w:space="0" w:color="auto"/>
                    <w:bottom w:val="none" w:sz="0" w:space="0" w:color="auto"/>
                    <w:right w:val="none" w:sz="0" w:space="0" w:color="auto"/>
                  </w:divBdr>
                  <w:divsChild>
                    <w:div w:id="199050286">
                      <w:marLeft w:val="0"/>
                      <w:marRight w:val="0"/>
                      <w:marTop w:val="0"/>
                      <w:marBottom w:val="0"/>
                      <w:divBdr>
                        <w:top w:val="none" w:sz="0" w:space="0" w:color="auto"/>
                        <w:left w:val="none" w:sz="0" w:space="0" w:color="auto"/>
                        <w:bottom w:val="none" w:sz="0" w:space="0" w:color="auto"/>
                        <w:right w:val="none" w:sz="0" w:space="0" w:color="auto"/>
                      </w:divBdr>
                      <w:divsChild>
                        <w:div w:id="643462880">
                          <w:marLeft w:val="0"/>
                          <w:marRight w:val="0"/>
                          <w:marTop w:val="0"/>
                          <w:marBottom w:val="0"/>
                          <w:divBdr>
                            <w:top w:val="none" w:sz="0" w:space="0" w:color="auto"/>
                            <w:left w:val="none" w:sz="0" w:space="0" w:color="auto"/>
                            <w:bottom w:val="none" w:sz="0" w:space="0" w:color="auto"/>
                            <w:right w:val="none" w:sz="0" w:space="0" w:color="auto"/>
                          </w:divBdr>
                          <w:divsChild>
                            <w:div w:id="642542985">
                              <w:marLeft w:val="0"/>
                              <w:marRight w:val="0"/>
                              <w:marTop w:val="0"/>
                              <w:marBottom w:val="0"/>
                              <w:divBdr>
                                <w:top w:val="none" w:sz="0" w:space="0" w:color="auto"/>
                                <w:left w:val="none" w:sz="0" w:space="0" w:color="auto"/>
                                <w:bottom w:val="none" w:sz="0" w:space="0" w:color="auto"/>
                                <w:right w:val="none" w:sz="0" w:space="0" w:color="auto"/>
                              </w:divBdr>
                            </w:div>
                            <w:div w:id="136656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8/EUM0000000004784"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7CFCAC-062C-4BA7-A97B-FEE7AC9F80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6970</Words>
  <Characters>39734</Characters>
  <Application>Microsoft Office Word</Application>
  <DocSecurity>0</DocSecurity>
  <Lines>331</Lines>
  <Paragraphs>93</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46611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2024-03-01T03:16:00Z</dcterms:created>
  <dcterms:modified xsi:type="dcterms:W3CDTF">2024-03-01T03:16:00Z</dcterms:modified>
</cp:coreProperties>
</file>