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F4FBE" w14:textId="3F180E39" w:rsidR="00CA52F6" w:rsidRPr="00C10BCA" w:rsidRDefault="00C61F90" w:rsidP="00DC146A">
      <w:pPr>
        <w:spacing w:line="360" w:lineRule="auto"/>
        <w:jc w:val="center"/>
        <w:rPr>
          <w:rFonts w:ascii="Times New Roman" w:hAnsi="Times New Roman" w:cs="Times New Roman"/>
          <w:b/>
          <w:bCs/>
          <w:sz w:val="28"/>
          <w:szCs w:val="28"/>
        </w:rPr>
      </w:pPr>
      <w:r w:rsidRPr="00C10BCA">
        <w:rPr>
          <w:rFonts w:ascii="Times New Roman" w:hAnsi="Times New Roman" w:cs="Times New Roman"/>
          <w:b/>
          <w:bCs/>
          <w:sz w:val="28"/>
          <w:szCs w:val="28"/>
        </w:rPr>
        <w:t>Developmental paper</w:t>
      </w:r>
    </w:p>
    <w:p w14:paraId="72DB7C0E" w14:textId="77777777" w:rsidR="00C37578" w:rsidRPr="00C10BCA" w:rsidRDefault="00C37578" w:rsidP="00DC146A">
      <w:pPr>
        <w:spacing w:line="360" w:lineRule="auto"/>
        <w:jc w:val="both"/>
        <w:rPr>
          <w:rFonts w:ascii="Times New Roman" w:hAnsi="Times New Roman" w:cs="Times New Roman"/>
          <w:b/>
          <w:bCs/>
        </w:rPr>
      </w:pPr>
    </w:p>
    <w:p w14:paraId="676FD8FB" w14:textId="1C95A2E2" w:rsidR="00C37578" w:rsidRPr="00C10BCA" w:rsidRDefault="00C37578" w:rsidP="00DC146A">
      <w:pPr>
        <w:spacing w:line="360" w:lineRule="auto"/>
        <w:jc w:val="both"/>
        <w:rPr>
          <w:rFonts w:ascii="Times New Roman" w:hAnsi="Times New Roman" w:cs="Times New Roman"/>
        </w:rPr>
      </w:pPr>
      <w:r w:rsidRPr="00C10BCA">
        <w:rPr>
          <w:rFonts w:ascii="Times New Roman" w:hAnsi="Times New Roman" w:cs="Times New Roman"/>
          <w:b/>
          <w:bCs/>
        </w:rPr>
        <w:t xml:space="preserve">Title of the paper: </w:t>
      </w:r>
      <w:r w:rsidRPr="00C10BCA">
        <w:rPr>
          <w:rFonts w:ascii="Times New Roman" w:hAnsi="Times New Roman" w:cs="Times New Roman"/>
        </w:rPr>
        <w:t>Behaviour Crafting and Well-being of Entrepreneurs</w:t>
      </w:r>
    </w:p>
    <w:p w14:paraId="5D8ECED6" w14:textId="77777777" w:rsidR="00C37578" w:rsidRPr="00C10BCA" w:rsidRDefault="00C37578" w:rsidP="00DC146A">
      <w:pPr>
        <w:spacing w:line="360" w:lineRule="auto"/>
        <w:jc w:val="both"/>
        <w:rPr>
          <w:rFonts w:ascii="Times New Roman" w:hAnsi="Times New Roman" w:cs="Times New Roman"/>
        </w:rPr>
      </w:pPr>
    </w:p>
    <w:p w14:paraId="7D53EAD5" w14:textId="3D191569" w:rsidR="00AF4513" w:rsidRPr="00C10BCA" w:rsidRDefault="00C37578" w:rsidP="00DC146A">
      <w:pPr>
        <w:spacing w:line="360" w:lineRule="auto"/>
        <w:jc w:val="both"/>
        <w:rPr>
          <w:rFonts w:ascii="Times New Roman" w:hAnsi="Times New Roman" w:cs="Times New Roman"/>
          <w:b/>
          <w:bCs/>
        </w:rPr>
      </w:pPr>
      <w:r w:rsidRPr="00C10BCA">
        <w:rPr>
          <w:rFonts w:ascii="Times New Roman" w:hAnsi="Times New Roman" w:cs="Times New Roman"/>
          <w:b/>
          <w:bCs/>
        </w:rPr>
        <w:t xml:space="preserve">Paper summary: </w:t>
      </w:r>
      <w:r w:rsidR="00AF4513" w:rsidRPr="00C10BCA">
        <w:rPr>
          <w:rFonts w:ascii="Times New Roman" w:hAnsi="Times New Roman" w:cs="Times New Roman"/>
        </w:rPr>
        <w:t>The research article investigates entrepreneurial behaviour crafting and its impact on their well-being. We use the identity-based needs model of crafting framework and adopt a qualitative methodology to address the research question: How do entrepreneurs craft their work and leisure, and how does this impact their well-being? The initial findings show that entrepreneurs continuously craft their work to keep up with the uncertain and unstable work environment. Their freedom is significantly higher. However, they have unique constraints like resources or other stakeholders (like co-founders, investors, partners, etc). Their tasks are flexible, but responsibility is higher. They actively reperceive their work to make better meaning out of it. We identify enablers and disablers of crafting in their work context. We also explore how their other domains of life impact their well-being. We contribute to the work design literature by considering a unique work environment. We contribute to the entrepreneurial well-being literature by considering their proactive crafting behaviour.</w:t>
      </w:r>
    </w:p>
    <w:p w14:paraId="41F38E58" w14:textId="77777777" w:rsidR="00C37578" w:rsidRPr="00C10BCA" w:rsidRDefault="00C37578" w:rsidP="00DC146A">
      <w:pPr>
        <w:spacing w:line="360" w:lineRule="auto"/>
        <w:jc w:val="both"/>
        <w:rPr>
          <w:rFonts w:ascii="Times New Roman" w:hAnsi="Times New Roman" w:cs="Times New Roman"/>
          <w:b/>
          <w:bCs/>
        </w:rPr>
      </w:pPr>
    </w:p>
    <w:p w14:paraId="2E3AC87F" w14:textId="684E4A16" w:rsidR="00C37578" w:rsidRPr="00C10BCA" w:rsidRDefault="00C37578" w:rsidP="00DC146A">
      <w:pPr>
        <w:spacing w:line="360" w:lineRule="auto"/>
        <w:jc w:val="both"/>
        <w:rPr>
          <w:rFonts w:ascii="Times New Roman" w:hAnsi="Times New Roman" w:cs="Times New Roman"/>
          <w:b/>
          <w:bCs/>
        </w:rPr>
      </w:pPr>
      <w:r w:rsidRPr="00C10BCA">
        <w:rPr>
          <w:rFonts w:ascii="Times New Roman" w:hAnsi="Times New Roman" w:cs="Times New Roman"/>
          <w:b/>
          <w:bCs/>
        </w:rPr>
        <w:t xml:space="preserve">Track: </w:t>
      </w:r>
      <w:r w:rsidRPr="00C10BCA">
        <w:rPr>
          <w:rFonts w:ascii="Times New Roman" w:hAnsi="Times New Roman" w:cs="Times New Roman"/>
        </w:rPr>
        <w:t>ENTREPRENEURSHIP</w:t>
      </w:r>
    </w:p>
    <w:p w14:paraId="1036CB57" w14:textId="77777777" w:rsidR="00C37578" w:rsidRDefault="00C37578" w:rsidP="00DC146A">
      <w:pPr>
        <w:spacing w:line="360" w:lineRule="auto"/>
        <w:rPr>
          <w:rFonts w:ascii="Times New Roman" w:hAnsi="Times New Roman" w:cs="Times New Roman"/>
          <w:b/>
          <w:bCs/>
        </w:rPr>
      </w:pPr>
    </w:p>
    <w:p w14:paraId="286334D7" w14:textId="56B248C7" w:rsidR="00312621" w:rsidRDefault="00312621" w:rsidP="00DC146A">
      <w:pPr>
        <w:spacing w:line="360" w:lineRule="auto"/>
        <w:rPr>
          <w:rFonts w:ascii="Times New Roman" w:hAnsi="Times New Roman" w:cs="Times New Roman"/>
          <w:b/>
          <w:bCs/>
        </w:rPr>
      </w:pPr>
      <w:r>
        <w:rPr>
          <w:rFonts w:ascii="Times New Roman" w:hAnsi="Times New Roman" w:cs="Times New Roman"/>
          <w:b/>
          <w:bCs/>
        </w:rPr>
        <w:t>Author details:</w:t>
      </w:r>
    </w:p>
    <w:p w14:paraId="06B2BC65" w14:textId="77777777" w:rsidR="00312621" w:rsidRPr="00312621" w:rsidRDefault="00312621" w:rsidP="00312621">
      <w:pPr>
        <w:numPr>
          <w:ilvl w:val="0"/>
          <w:numId w:val="2"/>
        </w:numPr>
        <w:spacing w:line="360" w:lineRule="auto"/>
        <w:rPr>
          <w:rFonts w:ascii="Times New Roman" w:hAnsi="Times New Roman" w:cs="Times New Roman"/>
          <w:lang w:val="en-IN"/>
        </w:rPr>
      </w:pPr>
      <w:r w:rsidRPr="00312621">
        <w:rPr>
          <w:rFonts w:ascii="Times New Roman" w:hAnsi="Times New Roman" w:cs="Times New Roman"/>
          <w:lang w:val="en-IN"/>
        </w:rPr>
        <w:t>Brindha Srinivasan</w:t>
      </w:r>
    </w:p>
    <w:p w14:paraId="11F2338E" w14:textId="77777777" w:rsidR="00312621" w:rsidRPr="00312621" w:rsidRDefault="00312621" w:rsidP="00312621">
      <w:pPr>
        <w:spacing w:line="360" w:lineRule="auto"/>
        <w:rPr>
          <w:rFonts w:ascii="Times New Roman" w:hAnsi="Times New Roman" w:cs="Times New Roman"/>
          <w:lang w:val="en-IN"/>
        </w:rPr>
      </w:pPr>
      <w:r w:rsidRPr="00312621">
        <w:rPr>
          <w:rFonts w:ascii="Times New Roman" w:hAnsi="Times New Roman" w:cs="Times New Roman"/>
          <w:lang w:val="en-IN"/>
        </w:rPr>
        <w:t>Doctoral Student, Strategic Management Area</w:t>
      </w:r>
    </w:p>
    <w:p w14:paraId="13B07F4B" w14:textId="77777777" w:rsidR="00312621" w:rsidRPr="00312621" w:rsidRDefault="00312621" w:rsidP="00312621">
      <w:pPr>
        <w:spacing w:line="360" w:lineRule="auto"/>
        <w:rPr>
          <w:rFonts w:ascii="Times New Roman" w:hAnsi="Times New Roman" w:cs="Times New Roman"/>
          <w:lang w:val="en-IN"/>
        </w:rPr>
      </w:pPr>
      <w:r w:rsidRPr="00312621">
        <w:rPr>
          <w:rFonts w:ascii="Times New Roman" w:hAnsi="Times New Roman" w:cs="Times New Roman"/>
          <w:lang w:val="en-IN"/>
        </w:rPr>
        <w:t>Indian Institute of Management Kozhikode</w:t>
      </w:r>
    </w:p>
    <w:p w14:paraId="75101644" w14:textId="77777777" w:rsidR="00312621" w:rsidRPr="00312621" w:rsidRDefault="00312621" w:rsidP="00312621">
      <w:pPr>
        <w:spacing w:line="360" w:lineRule="auto"/>
        <w:rPr>
          <w:rFonts w:ascii="Times New Roman" w:hAnsi="Times New Roman" w:cs="Times New Roman"/>
          <w:lang w:val="en-IN"/>
        </w:rPr>
      </w:pPr>
      <w:r w:rsidRPr="00312621">
        <w:rPr>
          <w:rFonts w:ascii="Times New Roman" w:hAnsi="Times New Roman" w:cs="Times New Roman"/>
          <w:lang w:val="en-IN"/>
        </w:rPr>
        <w:t>Kerala, India-673570</w:t>
      </w:r>
    </w:p>
    <w:p w14:paraId="05332D7C" w14:textId="77777777" w:rsidR="00312621" w:rsidRPr="00312621" w:rsidRDefault="00312621" w:rsidP="00312621">
      <w:pPr>
        <w:spacing w:line="360" w:lineRule="auto"/>
        <w:rPr>
          <w:rFonts w:ascii="Times New Roman" w:hAnsi="Times New Roman" w:cs="Times New Roman"/>
          <w:lang w:val="en-IN"/>
        </w:rPr>
      </w:pPr>
      <w:r w:rsidRPr="00312621">
        <w:rPr>
          <w:rFonts w:ascii="Times New Roman" w:hAnsi="Times New Roman" w:cs="Times New Roman"/>
          <w:lang w:val="en-IN"/>
        </w:rPr>
        <w:t>Mobile: +91-8778240107</w:t>
      </w:r>
    </w:p>
    <w:p w14:paraId="1764AE6A" w14:textId="77777777" w:rsidR="00312621" w:rsidRPr="00312621" w:rsidRDefault="00312621" w:rsidP="00312621">
      <w:pPr>
        <w:spacing w:line="360" w:lineRule="auto"/>
        <w:rPr>
          <w:rFonts w:ascii="Times New Roman" w:hAnsi="Times New Roman" w:cs="Times New Roman"/>
          <w:lang w:val="en-IN"/>
        </w:rPr>
      </w:pPr>
      <w:r w:rsidRPr="00312621">
        <w:rPr>
          <w:rFonts w:ascii="Times New Roman" w:hAnsi="Times New Roman" w:cs="Times New Roman"/>
          <w:lang w:val="en-IN"/>
        </w:rPr>
        <w:t>Email: brindhas15phd@iimk.ac.in</w:t>
      </w:r>
    </w:p>
    <w:p w14:paraId="3A72C47F" w14:textId="77777777" w:rsidR="00312621" w:rsidRPr="00312621" w:rsidRDefault="00312621" w:rsidP="00312621">
      <w:pPr>
        <w:pStyle w:val="ListParagraph"/>
        <w:numPr>
          <w:ilvl w:val="0"/>
          <w:numId w:val="2"/>
        </w:numPr>
        <w:autoSpaceDE w:val="0"/>
        <w:autoSpaceDN w:val="0"/>
        <w:adjustRightInd w:val="0"/>
        <w:spacing w:line="360" w:lineRule="auto"/>
        <w:rPr>
          <w:rFonts w:ascii="Times New Roman" w:hAnsi="Times New Roman" w:cs="Times New Roman"/>
        </w:rPr>
      </w:pPr>
      <w:bookmarkStart w:id="0" w:name="_Hlk59266056"/>
      <w:r w:rsidRPr="00312621">
        <w:rPr>
          <w:rFonts w:ascii="Times New Roman" w:hAnsi="Times New Roman" w:cs="Times New Roman"/>
        </w:rPr>
        <w:t>M.K. Nandakumar</w:t>
      </w:r>
    </w:p>
    <w:bookmarkEnd w:id="0"/>
    <w:p w14:paraId="5FE910CE" w14:textId="77777777" w:rsidR="00312621" w:rsidRPr="00312621" w:rsidRDefault="00312621" w:rsidP="00312621">
      <w:pPr>
        <w:autoSpaceDE w:val="0"/>
        <w:autoSpaceDN w:val="0"/>
        <w:adjustRightInd w:val="0"/>
        <w:spacing w:line="360" w:lineRule="auto"/>
        <w:rPr>
          <w:rFonts w:ascii="Times New Roman" w:hAnsi="Times New Roman" w:cs="Times New Roman"/>
        </w:rPr>
      </w:pPr>
      <w:r w:rsidRPr="00312621">
        <w:rPr>
          <w:rFonts w:ascii="Times New Roman" w:hAnsi="Times New Roman" w:cs="Times New Roman"/>
        </w:rPr>
        <w:t>Indian Institute of Management Kozhikode (IIMK)</w:t>
      </w:r>
    </w:p>
    <w:p w14:paraId="0B36926B" w14:textId="77777777" w:rsidR="00312621" w:rsidRPr="00312621" w:rsidRDefault="00312621" w:rsidP="00312621">
      <w:pPr>
        <w:autoSpaceDE w:val="0"/>
        <w:autoSpaceDN w:val="0"/>
        <w:adjustRightInd w:val="0"/>
        <w:spacing w:line="360" w:lineRule="auto"/>
        <w:rPr>
          <w:rFonts w:ascii="Times New Roman" w:hAnsi="Times New Roman" w:cs="Times New Roman"/>
        </w:rPr>
      </w:pPr>
      <w:r w:rsidRPr="00312621">
        <w:rPr>
          <w:rFonts w:ascii="Times New Roman" w:hAnsi="Times New Roman" w:cs="Times New Roman"/>
        </w:rPr>
        <w:t xml:space="preserve">IIMK Campus P. O., Kozhikode </w:t>
      </w:r>
    </w:p>
    <w:p w14:paraId="479BD5B5" w14:textId="77777777" w:rsidR="00312621" w:rsidRPr="00312621" w:rsidRDefault="00312621" w:rsidP="00312621">
      <w:pPr>
        <w:autoSpaceDE w:val="0"/>
        <w:autoSpaceDN w:val="0"/>
        <w:adjustRightInd w:val="0"/>
        <w:spacing w:line="360" w:lineRule="auto"/>
        <w:rPr>
          <w:rFonts w:ascii="Times New Roman" w:hAnsi="Times New Roman" w:cs="Times New Roman"/>
        </w:rPr>
      </w:pPr>
      <w:r w:rsidRPr="00312621">
        <w:rPr>
          <w:rFonts w:ascii="Times New Roman" w:hAnsi="Times New Roman" w:cs="Times New Roman"/>
        </w:rPr>
        <w:t>Kerala 673570, India</w:t>
      </w:r>
    </w:p>
    <w:p w14:paraId="40625B7E" w14:textId="77777777" w:rsidR="00312621" w:rsidRPr="00312621" w:rsidRDefault="00312621" w:rsidP="00312621">
      <w:pPr>
        <w:autoSpaceDE w:val="0"/>
        <w:autoSpaceDN w:val="0"/>
        <w:adjustRightInd w:val="0"/>
        <w:spacing w:line="360" w:lineRule="auto"/>
        <w:rPr>
          <w:rFonts w:ascii="Times New Roman" w:hAnsi="Times New Roman" w:cs="Times New Roman"/>
        </w:rPr>
      </w:pPr>
      <w:r w:rsidRPr="00312621">
        <w:rPr>
          <w:rFonts w:ascii="Times New Roman" w:hAnsi="Times New Roman" w:cs="Times New Roman"/>
        </w:rPr>
        <w:t>Phone: +91-495-2809256</w:t>
      </w:r>
    </w:p>
    <w:p w14:paraId="185CC957" w14:textId="77777777" w:rsidR="00312621" w:rsidRPr="00312621" w:rsidRDefault="00312621" w:rsidP="00312621">
      <w:pPr>
        <w:autoSpaceDE w:val="0"/>
        <w:autoSpaceDN w:val="0"/>
        <w:adjustRightInd w:val="0"/>
        <w:spacing w:line="360" w:lineRule="auto"/>
        <w:rPr>
          <w:rFonts w:ascii="Times New Roman" w:hAnsi="Times New Roman" w:cs="Times New Roman"/>
        </w:rPr>
      </w:pPr>
      <w:r w:rsidRPr="00312621">
        <w:rPr>
          <w:rFonts w:ascii="Times New Roman" w:hAnsi="Times New Roman" w:cs="Times New Roman"/>
        </w:rPr>
        <w:t xml:space="preserve">Email: </w:t>
      </w:r>
      <w:hyperlink r:id="rId5" w:history="1">
        <w:r w:rsidRPr="00312621">
          <w:rPr>
            <w:rStyle w:val="Hyperlink"/>
            <w:rFonts w:ascii="Times New Roman" w:hAnsi="Times New Roman" w:cs="Times New Roman"/>
          </w:rPr>
          <w:t>nmkveettil@gmail.com</w:t>
        </w:r>
      </w:hyperlink>
    </w:p>
    <w:p w14:paraId="480A21B4" w14:textId="77777777" w:rsidR="00256654" w:rsidRDefault="00312621" w:rsidP="00256654">
      <w:pPr>
        <w:autoSpaceDE w:val="0"/>
        <w:autoSpaceDN w:val="0"/>
        <w:adjustRightInd w:val="0"/>
        <w:spacing w:line="360" w:lineRule="auto"/>
        <w:rPr>
          <w:rFonts w:ascii="Times New Roman" w:hAnsi="Times New Roman" w:cs="Times New Roman"/>
        </w:rPr>
      </w:pPr>
      <w:r w:rsidRPr="00312621">
        <w:rPr>
          <w:rFonts w:ascii="Times New Roman" w:hAnsi="Times New Roman" w:cs="Times New Roman"/>
        </w:rPr>
        <w:t>ORCID: 0000-0002-5040-2601</w:t>
      </w:r>
    </w:p>
    <w:p w14:paraId="6344558D" w14:textId="78D615AA" w:rsidR="00AF4513" w:rsidRPr="00256654" w:rsidRDefault="00AF4513" w:rsidP="00256654">
      <w:pPr>
        <w:autoSpaceDE w:val="0"/>
        <w:autoSpaceDN w:val="0"/>
        <w:adjustRightInd w:val="0"/>
        <w:spacing w:line="360" w:lineRule="auto"/>
        <w:rPr>
          <w:rFonts w:ascii="Times New Roman" w:hAnsi="Times New Roman" w:cs="Times New Roman"/>
        </w:rPr>
      </w:pPr>
      <w:r w:rsidRPr="00C10BCA">
        <w:rPr>
          <w:rFonts w:ascii="Times New Roman" w:hAnsi="Times New Roman" w:cs="Times New Roman"/>
          <w:b/>
          <w:bCs/>
          <w:color w:val="000000" w:themeColor="text1"/>
        </w:rPr>
        <w:lastRenderedPageBreak/>
        <w:t>Introduction</w:t>
      </w:r>
    </w:p>
    <w:p w14:paraId="0BC9D1F7" w14:textId="603D24C7" w:rsidR="00B42EEB" w:rsidRPr="00DC146A" w:rsidRDefault="00B42EEB" w:rsidP="00DC146A">
      <w:pPr>
        <w:spacing w:line="360" w:lineRule="auto"/>
        <w:jc w:val="both"/>
        <w:rPr>
          <w:rFonts w:ascii="Times New Roman" w:hAnsi="Times New Roman" w:cs="Times New Roman"/>
          <w:color w:val="000000" w:themeColor="text1"/>
          <w:lang w:val="en-US"/>
        </w:rPr>
      </w:pPr>
      <w:bookmarkStart w:id="1" w:name="OLE_LINK1"/>
      <w:bookmarkStart w:id="2" w:name="OLE_LINK2"/>
      <w:r w:rsidRPr="00B42EEB">
        <w:rPr>
          <w:rFonts w:ascii="Times New Roman" w:hAnsi="Times New Roman" w:cs="Times New Roman"/>
          <w:color w:val="000000" w:themeColor="text1"/>
          <w:lang w:val="en-US"/>
        </w:rPr>
        <w:t xml:space="preserve">Entrepreneurial well-being is defined as "experiencing satisfaction, more positive affect, less negative affect, and psychological functioning in the developing, starting, growing and running of a venture" </w:t>
      </w:r>
      <w:r w:rsidRPr="00B42EEB">
        <w:rPr>
          <w:rFonts w:ascii="Times New Roman" w:hAnsi="Times New Roman" w:cs="Times New Roman"/>
          <w:color w:val="000000" w:themeColor="text1"/>
          <w:lang w:val="en-US"/>
        </w:rPr>
        <w:fldChar w:fldCharType="begin"/>
      </w:r>
      <w:r w:rsidRPr="00B42EEB">
        <w:rPr>
          <w:rFonts w:ascii="Times New Roman" w:hAnsi="Times New Roman" w:cs="Times New Roman"/>
          <w:color w:val="000000" w:themeColor="text1"/>
          <w:lang w:val="en-US"/>
        </w:rPr>
        <w:instrText xml:space="preserve"> ADDIN ZOTERO_ITEM CSL_CITATION {"citationID":"y0sC2VSn","properties":{"formattedCitation":"(Wiklund et al., 2019)","plainCitation":"(Wiklund et al., 2019)","noteIndex":0},"citationItems":[{"id":48,"uris":["http://zotero.org/users/9317521/items/KW8755ST"],"itemData":{"id":48,"type":"article-journal","abstract":"Entrepreneurship research typically emphasizes firm-level outcomes such as growth and performance. However, people pursue entrepreneurship for deeply personal, idiosyncratic reasons. Therefore, as in other self-organized human pursuits, how entrepreneurship relates to fulfillment and well-being is of utmost importance. In this paper, we provide an overview of the well-being concept, related research, and its connection to entrepreneurship. We define entrepreneurial well-being as the experience of satisfaction, positive affect, infrequent negative affect, and psychological functioning in relation to developing, starting, growing, and running an entrepreneurial venture. We explain this definition of entrepreneurial well-being and review significant developments in our field and the broader field of well-being. Highlights of social, technological and institutional trends illustrate key areas for future research that can enhance our understanding of these phenomena. The eight papers in this special issue focus on entrepreneurial well-being each offering a specific perspective on how scholars can theorize and study the antecedents and consequences of entrepreneurship related to well-being.","collection-title":"Entrepreneurship &amp; Wellbeing","container-title":"Journal of Business Venturing","DOI":"10.1016/j.jbusvent.2019.01.002","ISSN":"0883-9026","issue":"4","journalAbbreviation":"Journal of Business Venturing","language":"en","page":"579-588","source":"ScienceDirect","title":"Entrepreneurship and well-being: Past, present, and future","title-short":"Entrepreneurship and well-being","URL":"https://www.sciencedirect.com/science/article/pii/S0883902618308942","volume":"34","author":[{"family":"Wiklund","given":"Johan"},{"family":"Nikolaev","given":"Boris"},{"family":"Shir","given":"Nadav"},{"family":"Foo","given":"Maw-Der"},{"family":"Bradley","given":"Steve"}],"accessed":{"date-parts":[["2022",8,5]]},"issued":{"date-parts":[["2019",7,1]]}}}],"schema":"https://github.com/citation-style-language/schema/raw/master/csl-citation.json"} </w:instrText>
      </w:r>
      <w:r w:rsidRPr="00B42EEB">
        <w:rPr>
          <w:rFonts w:ascii="Times New Roman" w:hAnsi="Times New Roman" w:cs="Times New Roman"/>
          <w:color w:val="000000" w:themeColor="text1"/>
          <w:lang w:val="en-US"/>
        </w:rPr>
        <w:fldChar w:fldCharType="separate"/>
      </w:r>
      <w:r w:rsidRPr="00B42EEB">
        <w:rPr>
          <w:rFonts w:ascii="Times New Roman" w:hAnsi="Times New Roman" w:cs="Times New Roman"/>
          <w:color w:val="000000" w:themeColor="text1"/>
          <w:lang w:val="en-US"/>
        </w:rPr>
        <w:t>(Wiklund et al., 2019)</w:t>
      </w:r>
      <w:r w:rsidRPr="00B42EEB">
        <w:rPr>
          <w:rFonts w:ascii="Times New Roman" w:hAnsi="Times New Roman" w:cs="Times New Roman"/>
          <w:color w:val="000000" w:themeColor="text1"/>
        </w:rPr>
        <w:fldChar w:fldCharType="end"/>
      </w:r>
      <w:r w:rsidRPr="00B42EEB">
        <w:rPr>
          <w:rFonts w:ascii="Times New Roman" w:hAnsi="Times New Roman" w:cs="Times New Roman"/>
          <w:color w:val="000000" w:themeColor="text1"/>
          <w:lang w:val="en-US"/>
        </w:rPr>
        <w:t xml:space="preserve">. </w:t>
      </w:r>
      <w:bookmarkEnd w:id="1"/>
      <w:bookmarkEnd w:id="2"/>
      <w:r w:rsidRPr="00B42EEB">
        <w:rPr>
          <w:rFonts w:ascii="Times New Roman" w:hAnsi="Times New Roman" w:cs="Times New Roman"/>
          <w:color w:val="000000" w:themeColor="text1"/>
          <w:lang w:val="en-US"/>
        </w:rPr>
        <w:t xml:space="preserve">Building a venture requires much effort and depends highly on the entrepreneur. So, individual outcomes must be considered in entrepreneurship </w:t>
      </w:r>
      <w:r w:rsidRPr="00B42EEB">
        <w:rPr>
          <w:rFonts w:ascii="Times New Roman" w:hAnsi="Times New Roman" w:cs="Times New Roman"/>
          <w:color w:val="000000" w:themeColor="text1"/>
          <w:lang w:val="en-US"/>
        </w:rPr>
        <w:fldChar w:fldCharType="begin"/>
      </w:r>
      <w:r w:rsidRPr="00B42EEB">
        <w:rPr>
          <w:rFonts w:ascii="Times New Roman" w:hAnsi="Times New Roman" w:cs="Times New Roman"/>
          <w:color w:val="000000" w:themeColor="text1"/>
          <w:lang w:val="en-US"/>
        </w:rPr>
        <w:instrText xml:space="preserve"> ADDIN ZOTERO_ITEM CSL_CITATION {"citationID":"G2wf83kQ","properties":{"formattedCitation":"(Thorgren &amp; Williams, 2023)","plainCitation":"(Thorgren &amp; Williams, 2023)","noteIndex":0},"citationItems":[{"id":1624,"uris":["http://zotero.org/users/9317521/items/22DLWV6J"],"itemData":{"id":1624,"type":"article-journal","abstract":"Entrepreneurial action only rarely results in the full transition to venture creation. Yet, extant research has focused almost exclusively on explaining how entrepreneurial action influences venture performance outcomes such as emergence and growth. Therefore, to advance theory, there is a need to uncover other outcomes of entrepreneurial action by decoupling it from venture creation. In this study, we begin such decoupling by exploring how entrepreneurial action can create individual benefits irrespective of venture emergence and financial success. We collected longitudinal data from a group of individuals who, due to forced migration, experienced significant disruption and then engaged in entrepreneurial action with the general goal of adapting to a new (to them) context. From this data, we integrated theory on entrepreneuring to develop a grounded model of post-disruption entrepreneuring. This model has three main components: (a) disruption assessment impact—interpretation of how the disruption will influence one's ability to pursue tasks and goals that provide meaning in life; (b) use of entrepreneuring—function and application of entrepreneuring activities in addressing opportunities or threats; and (c) projected goals—anticipated outcomes that provide meaning, motivation, and purpose. These attempts at assessing the contextual conditions provide individuals with an objective way of framing their situation. Thus, entrepreneuring can serve as an accessible mental structure that facilitates adaptation. In elaborating on post-disruption entrepreneuring, this study contributes to the literature by demonstrating the generative capacity of entrepreneurial action even in the absence of venture creation.","container-title":"Journal of Business Venturing","DOI":"10.1016/j.jbusvent.2023.106292","ISSN":"0883-9026","issue":"3","journalAbbreviation":"Journal of Business Venturing","language":"en","page":"106292","source":"ScienceDirect","title":"Progress without a venture? Individual benefits of post-disruption entrepreneuring","title-short":"Progress without a venture?","URL":"https://www.sciencedirect.com/science/article/pii/S088390262300006X","volume":"38","author":[{"family":"Thorgren","given":"Sara"},{"family":"Williams","given":"Trenton Alma"}],"accessed":{"date-parts":[["2023",8,9]]},"issued":{"date-parts":[["2023",5,1]]}}}],"schema":"https://github.com/citation-style-language/schema/raw/master/csl-citation.json"} </w:instrText>
      </w:r>
      <w:r w:rsidRPr="00B42EEB">
        <w:rPr>
          <w:rFonts w:ascii="Times New Roman" w:hAnsi="Times New Roman" w:cs="Times New Roman"/>
          <w:color w:val="000000" w:themeColor="text1"/>
          <w:lang w:val="en-US"/>
        </w:rPr>
        <w:fldChar w:fldCharType="separate"/>
      </w:r>
      <w:r w:rsidRPr="00B42EEB">
        <w:rPr>
          <w:rFonts w:ascii="Times New Roman" w:hAnsi="Times New Roman" w:cs="Times New Roman"/>
          <w:color w:val="000000" w:themeColor="text1"/>
          <w:lang w:val="en-US"/>
        </w:rPr>
        <w:t>(Thorgren &amp; Williams, 2023)</w:t>
      </w:r>
      <w:r w:rsidRPr="00B42EEB">
        <w:rPr>
          <w:rFonts w:ascii="Times New Roman" w:hAnsi="Times New Roman" w:cs="Times New Roman"/>
          <w:color w:val="000000" w:themeColor="text1"/>
        </w:rPr>
        <w:fldChar w:fldCharType="end"/>
      </w:r>
      <w:r w:rsidRPr="00B42EEB">
        <w:rPr>
          <w:rFonts w:ascii="Times New Roman" w:hAnsi="Times New Roman" w:cs="Times New Roman"/>
          <w:color w:val="000000" w:themeColor="text1"/>
          <w:lang w:val="en-US"/>
        </w:rPr>
        <w:t xml:space="preserve">. And given that an individual’s well-being greatly impacts their work and performance </w:t>
      </w:r>
      <w:r w:rsidRPr="00B42EEB">
        <w:rPr>
          <w:rFonts w:ascii="Times New Roman" w:hAnsi="Times New Roman" w:cs="Times New Roman"/>
          <w:color w:val="000000" w:themeColor="text1"/>
          <w:lang w:val="en-IN"/>
        </w:rPr>
        <w:fldChar w:fldCharType="begin"/>
      </w:r>
      <w:r w:rsidRPr="00B42EEB">
        <w:rPr>
          <w:rFonts w:ascii="Times New Roman" w:hAnsi="Times New Roman" w:cs="Times New Roman"/>
          <w:color w:val="000000" w:themeColor="text1"/>
          <w:lang w:val="en-IN"/>
        </w:rPr>
        <w:instrText xml:space="preserve"> ADDIN ZOTERO_ITEM CSL_CITATION {"citationID":"iVixTVzc","properties":{"formattedCitation":"(Deci et al., 2017)","plainCitation":"(Deci et al., 2017)","noteIndex":0},"citationItems":[{"id":2265,"uris":["http://zotero.org/users/9317521/items/6DETBU3J"],"itemData":{"id":2265,"type":"article-journal","abstract":"Self-determination theory (SDT) is a macro theory of human motivation that evolved from research on intrinsic and extrinsic motivations and expanded to include research on work organizations and other domains of life. We discuss SDT research relevant to the workplace, focusing on (a) the distinction between autonomous motivation (i.e., intrinsic motivation and fully internalized extrinsic motivation) and controlled motivation (i.e., externally and internally controlled extrinsic motivation), as well as (b) the postulate that all employees have three basic psychological needs—for competence, autonomy, and relatedness—the satisfaction of which promotes autonomous motivation, high-quality performance, and wellness. Research in work organizations has tended to take the perspectives of either the employees (i.e., their well-being) or the owners (i.e., their profits). SDT provides the concepts that guide the creation of policies, practices, and environments that promote both wellness and high-quality performance. We examine the relations of SDT to transformational leadership, job characteristics, justice, and compensation approaches.","container-title":"Annual Review of Organizational Psychology and Organizational Behavior","DOI":"10.1146/annurev-orgpsych-032516-113108","ISSN":"2327-0608, 2327-0616","issue":"1","journalAbbreviation":"Annu. Rev. Organ. Psychol. Organ. Behav.","language":"en","page":"19-43","source":"DOI.org (Crossref)","title":"Self-Determination Theory in Work Organizations: The State of a Science","title-short":"Self-Determination Theory in Work Organizations","URL":"https://www.annualreviews.org/doi/10.1146/annurev-orgpsych-032516-113108","volume":"4","author":[{"family":"Deci","given":"Edward L."},{"family":"Olafsen","given":"Anja H."},{"family":"Ryan","given":"Richard M."}],"accessed":{"date-parts":[["2024",2,19]]},"issued":{"date-parts":[["2017",3,21]]}}}],"schema":"https://github.com/citation-style-language/schema/raw/master/csl-citation.json"} </w:instrText>
      </w:r>
      <w:r w:rsidRPr="00B42EEB">
        <w:rPr>
          <w:rFonts w:ascii="Times New Roman" w:hAnsi="Times New Roman" w:cs="Times New Roman"/>
          <w:color w:val="000000" w:themeColor="text1"/>
          <w:lang w:val="en-IN"/>
        </w:rPr>
        <w:fldChar w:fldCharType="separate"/>
      </w:r>
      <w:r w:rsidRPr="00B42EEB">
        <w:rPr>
          <w:rFonts w:ascii="Times New Roman" w:hAnsi="Times New Roman" w:cs="Times New Roman"/>
          <w:color w:val="000000" w:themeColor="text1"/>
          <w:lang w:val="en-IN"/>
        </w:rPr>
        <w:t>(Deci et al., 2017)</w:t>
      </w:r>
      <w:r w:rsidRPr="00B42EEB">
        <w:rPr>
          <w:rFonts w:ascii="Times New Roman" w:hAnsi="Times New Roman" w:cs="Times New Roman"/>
          <w:color w:val="000000" w:themeColor="text1"/>
        </w:rPr>
        <w:fldChar w:fldCharType="end"/>
      </w:r>
      <w:r w:rsidRPr="00B42EEB">
        <w:rPr>
          <w:rFonts w:ascii="Times New Roman" w:hAnsi="Times New Roman" w:cs="Times New Roman"/>
          <w:color w:val="000000" w:themeColor="text1"/>
          <w:lang w:val="en-US"/>
        </w:rPr>
        <w:t>, entrepreneurial well-being is of utmost interest to practitioners and scholars alike.</w:t>
      </w:r>
      <w:r>
        <w:rPr>
          <w:rFonts w:ascii="Times New Roman" w:hAnsi="Times New Roman" w:cs="Times New Roman"/>
          <w:color w:val="000000" w:themeColor="text1"/>
          <w:lang w:val="en-US"/>
        </w:rPr>
        <w:t xml:space="preserve"> </w:t>
      </w:r>
      <w:r w:rsidRPr="00B42EEB">
        <w:rPr>
          <w:rFonts w:ascii="Times New Roman" w:hAnsi="Times New Roman" w:cs="Times New Roman"/>
          <w:color w:val="000000" w:themeColor="text1"/>
          <w:lang w:val="en-US"/>
        </w:rPr>
        <w:t xml:space="preserve">The work design of entrepreneurs and how this impacts their well-being is under-explored in the entrepreneurship literature. Work design impacts well-being, effectiveness, and other aspects </w:t>
      </w:r>
      <w:r w:rsidRPr="00B42EEB">
        <w:rPr>
          <w:rFonts w:ascii="Times New Roman" w:hAnsi="Times New Roman" w:cs="Times New Roman"/>
          <w:color w:val="000000" w:themeColor="text1"/>
          <w:lang w:val="en-US"/>
        </w:rPr>
        <w:fldChar w:fldCharType="begin"/>
      </w:r>
      <w:r w:rsidRPr="00B42EEB">
        <w:rPr>
          <w:rFonts w:ascii="Times New Roman" w:hAnsi="Times New Roman" w:cs="Times New Roman"/>
          <w:color w:val="000000" w:themeColor="text1"/>
          <w:lang w:val="en-US"/>
        </w:rPr>
        <w:instrText xml:space="preserve"> ADDIN ZOTERO_ITEM CSL_CITATION {"citationID":"wi9bJlml","properties":{"formattedCitation":"(Parker &amp; Wall, 1998)","plainCitation":"(Parker &amp; Wall, 1998)","noteIndex":0},"citationItems":[{"id":2611,"uris":["http://zotero.org/users/9317521/items/HTRBYSDJ"],"itemData":{"id":2611,"type":"book","publisher":"Sage","source":"Google Scholar","title":"Job and work design: Organizing work to promote well-being and effectiveness","title-short":"Job and work design","URL":"https://books.google.com/books?hl=en&amp;lr=&amp;id=_-oe-0GiRHQC&amp;oi=fnd&amp;pg=PR9&amp;dq=work+design+and+well-being&amp;ots=_GDhpWybmD&amp;sig=C-MRe544aYoqymxMZXLdqcijipA","volume":"4","author":[{"family":"Parker","given":"Sharon"},{"family":"Wall","given":"Toby D."}],"accessed":{"date-parts":[["2024",4,27]]},"issued":{"date-parts":[["1998"]]}},"label":"page"}],"schema":"https://github.com/citation-style-language/schema/raw/master/csl-citation.json"} </w:instrText>
      </w:r>
      <w:r w:rsidRPr="00B42EEB">
        <w:rPr>
          <w:rFonts w:ascii="Times New Roman" w:hAnsi="Times New Roman" w:cs="Times New Roman"/>
          <w:color w:val="000000" w:themeColor="text1"/>
          <w:lang w:val="en-US"/>
        </w:rPr>
        <w:fldChar w:fldCharType="separate"/>
      </w:r>
      <w:r w:rsidRPr="00B42EEB">
        <w:rPr>
          <w:rFonts w:ascii="Times New Roman" w:hAnsi="Times New Roman" w:cs="Times New Roman"/>
          <w:color w:val="000000" w:themeColor="text1"/>
          <w:lang w:val="en-US"/>
        </w:rPr>
        <w:t>(Parker &amp; Wall, 1998)</w:t>
      </w:r>
      <w:r w:rsidRPr="00B42EEB">
        <w:rPr>
          <w:rFonts w:ascii="Times New Roman" w:hAnsi="Times New Roman" w:cs="Times New Roman"/>
          <w:color w:val="000000" w:themeColor="text1"/>
          <w:lang w:val="en-US"/>
        </w:rPr>
        <w:fldChar w:fldCharType="end"/>
      </w:r>
      <w:r w:rsidRPr="00B42EEB">
        <w:rPr>
          <w:rFonts w:ascii="Times New Roman" w:hAnsi="Times New Roman" w:cs="Times New Roman"/>
          <w:color w:val="000000" w:themeColor="text1"/>
          <w:lang w:val="en-US"/>
        </w:rPr>
        <w:t xml:space="preserve">. People perform better when they view their work as meaningful. </w:t>
      </w:r>
      <w:r w:rsidR="00DC146A">
        <w:rPr>
          <w:rFonts w:ascii="Times New Roman" w:hAnsi="Times New Roman" w:cs="Times New Roman"/>
          <w:color w:val="000000" w:themeColor="text1"/>
          <w:lang w:val="en-US"/>
        </w:rPr>
        <w:t xml:space="preserve">How an individual’s work design is impacts not just their work, but also other domains of life. This greatly impacts the well-being of an individual and their performance. </w:t>
      </w:r>
      <w:r w:rsidRPr="00B42EEB">
        <w:rPr>
          <w:rFonts w:ascii="Times New Roman" w:hAnsi="Times New Roman" w:cs="Times New Roman"/>
          <w:color w:val="000000" w:themeColor="text1"/>
          <w:lang w:val="en-US"/>
        </w:rPr>
        <w:t xml:space="preserve">Work design and </w:t>
      </w:r>
      <w:r w:rsidR="00DC146A" w:rsidRPr="00B42EEB">
        <w:rPr>
          <w:rFonts w:ascii="Times New Roman" w:hAnsi="Times New Roman" w:cs="Times New Roman"/>
          <w:color w:val="000000" w:themeColor="text1"/>
          <w:lang w:val="en-US"/>
        </w:rPr>
        <w:t>behaviors</w:t>
      </w:r>
      <w:r w:rsidRPr="00B42EEB">
        <w:rPr>
          <w:rFonts w:ascii="Times New Roman" w:hAnsi="Times New Roman" w:cs="Times New Roman"/>
          <w:color w:val="000000" w:themeColor="text1"/>
          <w:lang w:val="en-US"/>
        </w:rPr>
        <w:t xml:space="preserve"> like job crafting are widely studied in the context of employees. </w:t>
      </w:r>
      <w:r w:rsidR="00DC146A" w:rsidRPr="00B42EEB">
        <w:rPr>
          <w:rFonts w:ascii="Times New Roman" w:hAnsi="Times New Roman" w:cs="Times New Roman"/>
          <w:color w:val="000000" w:themeColor="text1"/>
          <w:lang w:val="en-US"/>
        </w:rPr>
        <w:t>Favo</w:t>
      </w:r>
      <w:r w:rsidR="00DC146A">
        <w:rPr>
          <w:rFonts w:ascii="Times New Roman" w:hAnsi="Times New Roman" w:cs="Times New Roman"/>
          <w:color w:val="000000" w:themeColor="text1"/>
          <w:lang w:val="en-US"/>
        </w:rPr>
        <w:t>r</w:t>
      </w:r>
      <w:r w:rsidR="00DC146A" w:rsidRPr="00B42EEB">
        <w:rPr>
          <w:rFonts w:ascii="Times New Roman" w:hAnsi="Times New Roman" w:cs="Times New Roman"/>
          <w:color w:val="000000" w:themeColor="text1"/>
          <w:lang w:val="en-US"/>
        </w:rPr>
        <w:t>able</w:t>
      </w:r>
      <w:r w:rsidRPr="00B42EEB">
        <w:rPr>
          <w:rFonts w:ascii="Times New Roman" w:hAnsi="Times New Roman" w:cs="Times New Roman"/>
          <w:color w:val="000000" w:themeColor="text1"/>
          <w:lang w:val="en-US"/>
        </w:rPr>
        <w:t xml:space="preserve"> work design involves a high degree of autonomy, task relevance, task identity, and other essential job characteristics.</w:t>
      </w:r>
      <w:r w:rsidR="00DC146A">
        <w:rPr>
          <w:rFonts w:ascii="Times New Roman" w:hAnsi="Times New Roman" w:cs="Times New Roman"/>
          <w:color w:val="000000" w:themeColor="text1"/>
          <w:lang w:val="en-US"/>
        </w:rPr>
        <w:t xml:space="preserve"> </w:t>
      </w:r>
      <w:r w:rsidRPr="00B42EEB">
        <w:rPr>
          <w:rFonts w:ascii="Times New Roman" w:hAnsi="Times New Roman" w:cs="Times New Roman"/>
          <w:color w:val="000000" w:themeColor="text1"/>
          <w:lang w:val="en-US"/>
        </w:rPr>
        <w:t xml:space="preserve">Entrepreneurs often start new enterprises primarily because they want to experience these </w:t>
      </w:r>
      <w:r w:rsidR="00DC146A" w:rsidRPr="00B42EEB">
        <w:rPr>
          <w:rFonts w:ascii="Times New Roman" w:hAnsi="Times New Roman" w:cs="Times New Roman"/>
          <w:color w:val="000000" w:themeColor="text1"/>
          <w:lang w:val="en-US"/>
        </w:rPr>
        <w:t>favorable</w:t>
      </w:r>
      <w:r w:rsidRPr="00B42EEB">
        <w:rPr>
          <w:rFonts w:ascii="Times New Roman" w:hAnsi="Times New Roman" w:cs="Times New Roman"/>
          <w:color w:val="000000" w:themeColor="text1"/>
          <w:lang w:val="en-US"/>
        </w:rPr>
        <w:t xml:space="preserve"> circumstances. Entrepreneurs aim to establish new ventures to attain the highly enriched work environments they desire </w:t>
      </w:r>
      <w:r w:rsidRPr="00B42EEB">
        <w:rPr>
          <w:rFonts w:ascii="Times New Roman" w:hAnsi="Times New Roman" w:cs="Times New Roman"/>
          <w:color w:val="000000" w:themeColor="text1"/>
          <w:lang w:val="en-US"/>
        </w:rPr>
        <w:fldChar w:fldCharType="begin"/>
      </w:r>
      <w:r w:rsidRPr="00B42EEB">
        <w:rPr>
          <w:rFonts w:ascii="Times New Roman" w:hAnsi="Times New Roman" w:cs="Times New Roman"/>
          <w:color w:val="000000" w:themeColor="text1"/>
          <w:lang w:val="en-US"/>
        </w:rPr>
        <w:instrText xml:space="preserve"> ADDIN ZOTERO_ITEM CSL_CITATION {"citationID":"wY2qCKe3","properties":{"formattedCitation":"(Baron, 2010)","plainCitation":"(Baron, 2010)","noteIndex":0},"citationItems":[{"id":1723,"uris":["http://zotero.org/users/9317521/items/BLB3INI4"],"itemData":{"id":1723,"type":"article-journal","container-title":"Journal of Organizational Behavior","ISSN":"0894-3796","issue":"2/3","note":"publisher: Wiley","page":"370-378","source":"JSTOR","title":"Job design and entrepreneurship: Why closer connections = mutual gains","title-short":"Job design and entrepreneurship","URL":"https://www.jstor.org/stable/41683914","volume":"31","author":[{"family":"Baron","given":"Robert A."}],"accessed":{"date-parts":[["2023",10,8]]},"issued":{"date-parts":[["2010"]]}}}],"schema":"https://github.com/citation-style-language/schema/raw/master/csl-citation.json"} </w:instrText>
      </w:r>
      <w:r w:rsidRPr="00B42EEB">
        <w:rPr>
          <w:rFonts w:ascii="Times New Roman" w:hAnsi="Times New Roman" w:cs="Times New Roman"/>
          <w:color w:val="000000" w:themeColor="text1"/>
          <w:lang w:val="en-US"/>
        </w:rPr>
        <w:fldChar w:fldCharType="separate"/>
      </w:r>
      <w:r w:rsidRPr="00B42EEB">
        <w:rPr>
          <w:rFonts w:ascii="Times New Roman" w:hAnsi="Times New Roman" w:cs="Times New Roman"/>
          <w:color w:val="000000" w:themeColor="text1"/>
          <w:lang w:val="en-US"/>
        </w:rPr>
        <w:t>(Baron, 2010)</w:t>
      </w:r>
      <w:r w:rsidRPr="00B42EEB">
        <w:rPr>
          <w:rFonts w:ascii="Times New Roman" w:hAnsi="Times New Roman" w:cs="Times New Roman"/>
          <w:color w:val="000000" w:themeColor="text1"/>
          <w:lang w:val="en-US"/>
        </w:rPr>
        <w:fldChar w:fldCharType="end"/>
      </w:r>
      <w:r w:rsidRPr="00B42EEB">
        <w:rPr>
          <w:rFonts w:ascii="Times New Roman" w:hAnsi="Times New Roman" w:cs="Times New Roman"/>
          <w:color w:val="000000" w:themeColor="text1"/>
          <w:lang w:val="en-US"/>
        </w:rPr>
        <w:t xml:space="preserve">. However, only a few studies examine the work design of entrepreneurs </w:t>
      </w:r>
      <w:r w:rsidRPr="00B42EEB">
        <w:rPr>
          <w:rFonts w:ascii="Times New Roman" w:hAnsi="Times New Roman" w:cs="Times New Roman"/>
          <w:color w:val="000000" w:themeColor="text1"/>
          <w:lang w:val="en-US"/>
        </w:rPr>
        <w:fldChar w:fldCharType="begin"/>
      </w:r>
      <w:r w:rsidRPr="00B42EEB">
        <w:rPr>
          <w:rFonts w:ascii="Times New Roman" w:hAnsi="Times New Roman" w:cs="Times New Roman"/>
          <w:color w:val="000000" w:themeColor="text1"/>
          <w:lang w:val="en-US"/>
        </w:rPr>
        <w:instrText xml:space="preserve"> ADDIN ZOTERO_ITEM CSL_CITATION {"citationID":"sYYoBpoj","properties":{"formattedCitation":"(Hsu et al., 2021)","plainCitation":"(Hsu et al., 2021)","noteIndex":0},"citationItems":[{"id":1678,"uris":["http://zotero.org/users/9317521/items/QI7KHSXE"],"itemData":{"id":1678,"type":"article-journal","abstract":"This study aims to explain the interplay between business founders' work design and new venture development. Our qualitative research reveals that founders' work design differs in terms of unsettled and settled work. In unsettled work, founders redesign their work to serve the needed changes in their new ventures. In settled work, founders, who develop a commitment to their self-created work, often maintain rather than change their work, regardless of the potentially needed changes in the new ventures. Our findings suggest that founders' work has a subtle structure that results in direct, day-to-day experience that is integral in shaping new ventures.","container-title":"Journal of Business Venturing","DOI":"10.1016/j.jbusvent.2019.106000","ISSN":"0883-9026","issue":"1","journalAbbreviation":"Journal of Business Venturing","page":"106000","source":"ScienceDirect","title":"Business founders' work design and new venture development","URL":"https://www.sciencedirect.com/science/article/pii/S0883902618305421","volume":"36","author":[{"family":"Hsu","given":"Ryan Shuwei"},{"family":"Chuang","given":"Aichia"},{"family":"Wang","given":"An-Chih"}],"accessed":{"date-parts":[["2023",9,23]]},"issued":{"date-parts":[["2021",1,1]]}}}],"schema":"https://github.com/citation-style-language/schema/raw/master/csl-citation.json"} </w:instrText>
      </w:r>
      <w:r w:rsidRPr="00B42EEB">
        <w:rPr>
          <w:rFonts w:ascii="Times New Roman" w:hAnsi="Times New Roman" w:cs="Times New Roman"/>
          <w:color w:val="000000" w:themeColor="text1"/>
          <w:lang w:val="en-US"/>
        </w:rPr>
        <w:fldChar w:fldCharType="separate"/>
      </w:r>
      <w:r w:rsidRPr="00B42EEB">
        <w:rPr>
          <w:rFonts w:ascii="Times New Roman" w:hAnsi="Times New Roman" w:cs="Times New Roman"/>
          <w:color w:val="000000" w:themeColor="text1"/>
          <w:lang w:val="en-US"/>
        </w:rPr>
        <w:t>(Hsu et al., 2021)</w:t>
      </w:r>
      <w:r w:rsidRPr="00B42EEB">
        <w:rPr>
          <w:rFonts w:ascii="Times New Roman" w:hAnsi="Times New Roman" w:cs="Times New Roman"/>
          <w:color w:val="000000" w:themeColor="text1"/>
          <w:lang w:val="en-US"/>
        </w:rPr>
        <w:fldChar w:fldCharType="end"/>
      </w:r>
      <w:r w:rsidRPr="00B42EEB">
        <w:rPr>
          <w:rFonts w:ascii="Times New Roman" w:hAnsi="Times New Roman" w:cs="Times New Roman"/>
          <w:color w:val="000000" w:themeColor="text1"/>
          <w:lang w:val="en-US"/>
        </w:rPr>
        <w:t xml:space="preserve">. </w:t>
      </w:r>
      <w:r w:rsidR="00DC146A">
        <w:rPr>
          <w:rFonts w:ascii="Times New Roman" w:hAnsi="Times New Roman" w:cs="Times New Roman"/>
          <w:color w:val="000000" w:themeColor="text1"/>
          <w:lang w:val="en-US"/>
        </w:rPr>
        <w:t xml:space="preserve">Also, there is less research around what entrepreneurs do apart from work and how it can impact their work. </w:t>
      </w:r>
      <w:r w:rsidRPr="00B42EEB">
        <w:rPr>
          <w:rFonts w:ascii="Times New Roman" w:hAnsi="Times New Roman" w:cs="Times New Roman"/>
          <w:color w:val="000000" w:themeColor="text1"/>
          <w:lang w:val="en-US"/>
        </w:rPr>
        <w:t xml:space="preserve">Given the paucity of research in this area, the </w:t>
      </w:r>
      <w:r>
        <w:rPr>
          <w:rFonts w:ascii="Times New Roman" w:hAnsi="Times New Roman" w:cs="Times New Roman"/>
          <w:color w:val="000000" w:themeColor="text1"/>
          <w:lang w:val="en-US"/>
        </w:rPr>
        <w:t>paper</w:t>
      </w:r>
      <w:r w:rsidRPr="00B42EEB">
        <w:rPr>
          <w:rFonts w:ascii="Times New Roman" w:hAnsi="Times New Roman" w:cs="Times New Roman"/>
          <w:color w:val="000000" w:themeColor="text1"/>
          <w:lang w:val="en-US"/>
        </w:rPr>
        <w:t xml:space="preserve"> explores </w:t>
      </w:r>
      <w:r>
        <w:rPr>
          <w:rFonts w:ascii="Times New Roman" w:hAnsi="Times New Roman" w:cs="Times New Roman"/>
          <w:color w:val="000000" w:themeColor="text1"/>
          <w:lang w:val="en-US"/>
        </w:rPr>
        <w:t>behavior</w:t>
      </w:r>
      <w:r w:rsidRPr="00B42EEB">
        <w:rPr>
          <w:rFonts w:ascii="Times New Roman" w:hAnsi="Times New Roman" w:cs="Times New Roman"/>
          <w:color w:val="000000" w:themeColor="text1"/>
          <w:lang w:val="en-US"/>
        </w:rPr>
        <w:t xml:space="preserve"> crafting in entrepreneurs.</w:t>
      </w:r>
    </w:p>
    <w:p w14:paraId="5823948E" w14:textId="77777777" w:rsidR="00A21FDD" w:rsidRPr="00C10BCA" w:rsidRDefault="00A21FDD" w:rsidP="00DC146A">
      <w:pPr>
        <w:spacing w:line="360" w:lineRule="auto"/>
        <w:jc w:val="both"/>
        <w:rPr>
          <w:rFonts w:ascii="Times New Roman" w:hAnsi="Times New Roman" w:cs="Times New Roman"/>
          <w:color w:val="000000" w:themeColor="text1"/>
        </w:rPr>
      </w:pPr>
    </w:p>
    <w:p w14:paraId="6806FAB4" w14:textId="7E8C06FC" w:rsidR="00A21FDD" w:rsidRPr="00C10BCA" w:rsidRDefault="00DC146A" w:rsidP="00DC146A">
      <w:pPr>
        <w:spacing w:line="36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Behaviour crafting in entrepreneurs</w:t>
      </w:r>
    </w:p>
    <w:p w14:paraId="18D98017" w14:textId="474696DE" w:rsidR="008A18C7" w:rsidRPr="00DC146A" w:rsidRDefault="00DC146A" w:rsidP="00DC146A">
      <w:pPr>
        <w:spacing w:line="360" w:lineRule="auto"/>
        <w:jc w:val="both"/>
        <w:rPr>
          <w:rFonts w:ascii="Times New Roman" w:hAnsi="Times New Roman" w:cs="Times New Roman"/>
          <w:color w:val="000000" w:themeColor="text1"/>
        </w:rPr>
      </w:pPr>
      <w:r>
        <w:rPr>
          <w:rFonts w:ascii="Times New Roman" w:hAnsi="Times New Roman" w:cs="Times New Roman"/>
          <w:color w:val="000000" w:themeColor="text1"/>
        </w:rPr>
        <w:t xml:space="preserve">We look at behaviour crafting as job and leisure crafting, considering these are the major domains of an individual’s life. </w:t>
      </w:r>
      <w:r w:rsidR="00A21FDD" w:rsidRPr="00C10BCA">
        <w:rPr>
          <w:rFonts w:ascii="Times New Roman" w:hAnsi="Times New Roman" w:cs="Times New Roman"/>
          <w:color w:val="000000" w:themeColor="text1"/>
        </w:rPr>
        <w:t xml:space="preserve">Job crafting involves individuals' physical and cognitive changes in tasks or relational boundaries at work. </w:t>
      </w:r>
      <w:r w:rsidR="00A21FDD" w:rsidRPr="00C10BCA">
        <w:rPr>
          <w:rFonts w:ascii="Times New Roman" w:hAnsi="Times New Roman" w:cs="Times New Roman"/>
          <w:color w:val="000000" w:themeColor="text1"/>
          <w:shd w:val="clear" w:color="auto" w:fill="FFFFFF"/>
        </w:rPr>
        <w:t xml:space="preserve">There are two major theoretical perspectives in job crafting. The first theory discusses task, relational, and cognitive crafting strategies </w:t>
      </w:r>
      <w:r w:rsidR="00A21FDD" w:rsidRPr="00C10BCA">
        <w:rPr>
          <w:rFonts w:ascii="Times New Roman" w:hAnsi="Times New Roman" w:cs="Times New Roman"/>
          <w:color w:val="000000" w:themeColor="text1"/>
          <w:shd w:val="clear" w:color="auto" w:fill="FFFFFF"/>
        </w:rPr>
        <w:fldChar w:fldCharType="begin"/>
      </w:r>
      <w:r w:rsidR="00A21FDD" w:rsidRPr="00C10BCA">
        <w:rPr>
          <w:rFonts w:ascii="Times New Roman" w:hAnsi="Times New Roman" w:cs="Times New Roman"/>
          <w:color w:val="000000" w:themeColor="text1"/>
          <w:shd w:val="clear" w:color="auto" w:fill="FFFFFF"/>
        </w:rPr>
        <w:instrText xml:space="preserve"> ADDIN ZOTERO_ITEM CSL_CITATION {"citationID":"Augo9sxn","properties":{"formattedCitation":"(Wrzesniewski and Dutton, 2001)","plainCitation":"(Wrzesniewski and Dutton, 2001)","noteIndex":0},"citationItems":[{"id":1661,"uris":["http://zotero.org/users/9317521/items/24MZZ25Q"],"itemData":{"id":1661,"type":"article-journal","container-title":"Academy of management review","issue":"2","note":"publisher: Academy of Management Briarcliff Manor, NY 10510","page":"179–201","source":"Google Scholar","title":"Crafting a job: Revisioning employees as active crafters of their work","title-short":"Crafting a job","volume":"26","author":[{"family":"Wrzesniewski","given":"Amy"},{"family":"Dutton","given":"Jane E."}],"issued":{"date-parts":[["2001"]]}}}],"schema":"https://github.com/citation-style-language/schema/raw/master/csl-citation.json"} </w:instrText>
      </w:r>
      <w:r w:rsidR="00A21FDD" w:rsidRPr="00C10BCA">
        <w:rPr>
          <w:rFonts w:ascii="Times New Roman" w:hAnsi="Times New Roman" w:cs="Times New Roman"/>
          <w:color w:val="000000" w:themeColor="text1"/>
          <w:shd w:val="clear" w:color="auto" w:fill="FFFFFF"/>
        </w:rPr>
        <w:fldChar w:fldCharType="separate"/>
      </w:r>
      <w:r w:rsidR="00A21FDD" w:rsidRPr="00C10BCA">
        <w:rPr>
          <w:rFonts w:ascii="Times New Roman" w:hAnsi="Times New Roman" w:cs="Times New Roman"/>
          <w:noProof/>
          <w:color w:val="000000" w:themeColor="text1"/>
          <w:shd w:val="clear" w:color="auto" w:fill="FFFFFF"/>
        </w:rPr>
        <w:t>(Wrzesniewski and Dutton, 2001)</w:t>
      </w:r>
      <w:r w:rsidR="00A21FDD" w:rsidRPr="00C10BCA">
        <w:rPr>
          <w:rFonts w:ascii="Times New Roman" w:hAnsi="Times New Roman" w:cs="Times New Roman"/>
          <w:color w:val="000000" w:themeColor="text1"/>
          <w:shd w:val="clear" w:color="auto" w:fill="FFFFFF"/>
        </w:rPr>
        <w:fldChar w:fldCharType="end"/>
      </w:r>
      <w:r w:rsidR="00A21FDD" w:rsidRPr="00C10BCA">
        <w:rPr>
          <w:rFonts w:ascii="Times New Roman" w:hAnsi="Times New Roman" w:cs="Times New Roman"/>
          <w:color w:val="000000" w:themeColor="text1"/>
          <w:shd w:val="clear" w:color="auto" w:fill="FFFFFF"/>
        </w:rPr>
        <w:t xml:space="preserve">, and the second perspective is based on the Job Demand - Resources Model </w:t>
      </w:r>
      <w:r w:rsidR="00A21FDD" w:rsidRPr="00C10BCA">
        <w:rPr>
          <w:rFonts w:ascii="Times New Roman" w:hAnsi="Times New Roman" w:cs="Times New Roman"/>
          <w:color w:val="000000" w:themeColor="text1"/>
          <w:shd w:val="clear" w:color="auto" w:fill="FFFFFF"/>
        </w:rPr>
        <w:fldChar w:fldCharType="begin"/>
      </w:r>
      <w:r w:rsidR="00A21FDD" w:rsidRPr="00C10BCA">
        <w:rPr>
          <w:rFonts w:ascii="Times New Roman" w:hAnsi="Times New Roman" w:cs="Times New Roman"/>
          <w:color w:val="000000" w:themeColor="text1"/>
          <w:shd w:val="clear" w:color="auto" w:fill="FFFFFF"/>
        </w:rPr>
        <w:instrText xml:space="preserve"> ADDIN ZOTERO_ITEM CSL_CITATION {"citationID":"MJqmdUzh","properties":{"formattedCitation":"(Tims and Bakker, 2010)","plainCitation":"(Tims and Bakker, 2010)","noteIndex":0},"citationItems":[{"id":1676,"uris":["http://zotero.org/users/9317521/items/ID9KX2QB"],"itemData":{"id":1676,"type":"article-journal","container-title":"SA Journal of Industrial Psychology","issue":"2","note":"publisher: AOSIS","page":"1–9","source":"Google Scholar","title":"Job crafting: Towards a new model of individual job redesign","title-short":"Job crafting","URL":"https://journals.co.za/doi/abs/10.10520/EJC89228","volume":"36","author":[{"family":"Tims","given":"Maria"},{"family":"Bakker","given":"Arnold B."}],"accessed":{"date-parts":[["2023",9,23]]},"issued":{"date-parts":[["2010"]]}}}],"schema":"https://github.com/citation-style-language/schema/raw/master/csl-citation.json"} </w:instrText>
      </w:r>
      <w:r w:rsidR="00A21FDD" w:rsidRPr="00C10BCA">
        <w:rPr>
          <w:rFonts w:ascii="Times New Roman" w:hAnsi="Times New Roman" w:cs="Times New Roman"/>
          <w:color w:val="000000" w:themeColor="text1"/>
          <w:shd w:val="clear" w:color="auto" w:fill="FFFFFF"/>
        </w:rPr>
        <w:fldChar w:fldCharType="separate"/>
      </w:r>
      <w:r w:rsidR="00A21FDD" w:rsidRPr="00C10BCA">
        <w:rPr>
          <w:rFonts w:ascii="Times New Roman" w:hAnsi="Times New Roman" w:cs="Times New Roman"/>
          <w:noProof/>
          <w:color w:val="000000" w:themeColor="text1"/>
          <w:shd w:val="clear" w:color="auto" w:fill="FFFFFF"/>
        </w:rPr>
        <w:t>(Tims and Bakker, 2010)</w:t>
      </w:r>
      <w:r w:rsidR="00A21FDD" w:rsidRPr="00C10BCA">
        <w:rPr>
          <w:rFonts w:ascii="Times New Roman" w:hAnsi="Times New Roman" w:cs="Times New Roman"/>
          <w:color w:val="000000" w:themeColor="text1"/>
          <w:shd w:val="clear" w:color="auto" w:fill="FFFFFF"/>
        </w:rPr>
        <w:fldChar w:fldCharType="end"/>
      </w:r>
      <w:r w:rsidR="00A21FDD" w:rsidRPr="00C10BCA">
        <w:rPr>
          <w:rFonts w:ascii="Times New Roman" w:hAnsi="Times New Roman" w:cs="Times New Roman"/>
          <w:color w:val="000000" w:themeColor="text1"/>
          <w:shd w:val="clear" w:color="auto" w:fill="FFFFFF"/>
        </w:rPr>
        <w:t>.</w:t>
      </w:r>
      <w:r w:rsidR="00FB4E8B" w:rsidRPr="00C10BCA">
        <w:rPr>
          <w:rFonts w:ascii="Times New Roman" w:hAnsi="Times New Roman" w:cs="Times New Roman"/>
          <w:color w:val="000000" w:themeColor="text1"/>
          <w:shd w:val="clear" w:color="auto" w:fill="FFFFFF"/>
        </w:rPr>
        <w:t xml:space="preserve"> </w:t>
      </w:r>
      <w:r w:rsidR="00A21FDD" w:rsidRPr="00C10BCA">
        <w:rPr>
          <w:rFonts w:ascii="Times New Roman" w:hAnsi="Times New Roman" w:cs="Times New Roman"/>
          <w:color w:val="000000" w:themeColor="text1"/>
          <w:shd w:val="clear" w:color="auto" w:fill="FFFFFF"/>
        </w:rPr>
        <w:fldChar w:fldCharType="begin"/>
      </w:r>
      <w:r w:rsidR="00A21FDD" w:rsidRPr="00C10BCA">
        <w:rPr>
          <w:rFonts w:ascii="Times New Roman" w:hAnsi="Times New Roman" w:cs="Times New Roman"/>
          <w:color w:val="000000" w:themeColor="text1"/>
          <w:shd w:val="clear" w:color="auto" w:fill="FFFFFF"/>
        </w:rPr>
        <w:instrText xml:space="preserve"> ADDIN ZOTERO_ITEM CSL_CITATION {"citationID":"DE111OgX","properties":{"formattedCitation":"(Wrzesniewski &amp; Dutton, 2001)","plainCitation":"(Wrzesniewski &amp; Dutton, 2001)","dontUpdate":true,"noteIndex":0},"citationItems":[{"id":1661,"uris":["http://zotero.org/users/9317521/items/24MZZ25Q"],"itemData":{"id":1661,"type":"article-journal","container-title":"Academy of management review","issue":"2","note":"publisher: Academy of Management Briarcliff Manor, NY 10510","page":"179–201","source":"Google Scholar","title":"Crafting a job: Revisioning employees as active crafters of their work","title-short":"Crafting a job","volume":"26","author":[{"family":"Wrzesniewski","given":"Amy"},{"family":"Dutton","given":"Jane E."}],"issued":{"date-parts":[["2001"]]}}}],"schema":"https://github.com/citation-style-language/schema/raw/master/csl-citation.json"} </w:instrText>
      </w:r>
      <w:r w:rsidR="00A21FDD" w:rsidRPr="00C10BCA">
        <w:rPr>
          <w:rFonts w:ascii="Times New Roman" w:hAnsi="Times New Roman" w:cs="Times New Roman"/>
          <w:color w:val="000000" w:themeColor="text1"/>
          <w:shd w:val="clear" w:color="auto" w:fill="FFFFFF"/>
        </w:rPr>
        <w:fldChar w:fldCharType="separate"/>
      </w:r>
      <w:r w:rsidR="00A21FDD" w:rsidRPr="00C10BCA">
        <w:rPr>
          <w:rFonts w:ascii="Times New Roman" w:hAnsi="Times New Roman" w:cs="Times New Roman"/>
          <w:noProof/>
          <w:color w:val="000000" w:themeColor="text1"/>
          <w:shd w:val="clear" w:color="auto" w:fill="FFFFFF"/>
        </w:rPr>
        <w:t>Wrzesniewski &amp; Dutton (2001)</w:t>
      </w:r>
      <w:r w:rsidR="00A21FDD" w:rsidRPr="00C10BCA">
        <w:rPr>
          <w:rFonts w:ascii="Times New Roman" w:hAnsi="Times New Roman" w:cs="Times New Roman"/>
          <w:color w:val="000000" w:themeColor="text1"/>
          <w:shd w:val="clear" w:color="auto" w:fill="FFFFFF"/>
        </w:rPr>
        <w:fldChar w:fldCharType="end"/>
      </w:r>
      <w:r w:rsidR="00A21FDD" w:rsidRPr="00C10BCA">
        <w:rPr>
          <w:rFonts w:ascii="Times New Roman" w:hAnsi="Times New Roman" w:cs="Times New Roman"/>
          <w:color w:val="000000" w:themeColor="text1"/>
          <w:shd w:val="clear" w:color="auto" w:fill="FFFFFF"/>
        </w:rPr>
        <w:t xml:space="preserve"> mention that when employee job crafting efforts are constrained, they may leave organisations to form their own ventures. They discuss how actively shaping and designing the job is important for meaningful work, which is the essence of entrepreneurship. </w:t>
      </w:r>
      <w:r>
        <w:rPr>
          <w:rFonts w:ascii="Times New Roman" w:hAnsi="Times New Roman" w:cs="Times New Roman"/>
          <w:color w:val="000000" w:themeColor="text1"/>
          <w:shd w:val="clear" w:color="auto" w:fill="FFFFFF"/>
        </w:rPr>
        <w:t>Entrepreneurs’</w:t>
      </w:r>
      <w:r w:rsidR="00A21FDD" w:rsidRPr="00C10BCA">
        <w:rPr>
          <w:rFonts w:ascii="Times New Roman" w:hAnsi="Times New Roman" w:cs="Times New Roman"/>
          <w:color w:val="000000" w:themeColor="text1"/>
          <w:shd w:val="clear" w:color="auto" w:fill="FFFFFF"/>
        </w:rPr>
        <w:t xml:space="preserve"> work designs are unique because they don’t repeat the same tasks. They engage in many tasks, invoking multiple skills. They perceive their work as essential and develop a strong entrepreneurial identity.</w:t>
      </w:r>
    </w:p>
    <w:p w14:paraId="09B9216D" w14:textId="77777777" w:rsidR="00DC146A" w:rsidRDefault="00A21FDD" w:rsidP="00DC146A">
      <w:pPr>
        <w:spacing w:line="360" w:lineRule="auto"/>
        <w:jc w:val="both"/>
        <w:rPr>
          <w:rFonts w:ascii="Times New Roman" w:hAnsi="Times New Roman" w:cs="Times New Roman"/>
          <w:color w:val="000000" w:themeColor="text1"/>
          <w:shd w:val="clear" w:color="auto" w:fill="FFFFFF"/>
          <w:lang w:val="en-IN"/>
        </w:rPr>
      </w:pPr>
      <w:r w:rsidRPr="00C10BCA">
        <w:rPr>
          <w:rFonts w:ascii="Times New Roman" w:hAnsi="Times New Roman" w:cs="Times New Roman"/>
          <w:color w:val="000000" w:themeColor="text1"/>
          <w:shd w:val="clear" w:color="auto" w:fill="FFFFFF"/>
        </w:rPr>
        <w:lastRenderedPageBreak/>
        <w:t xml:space="preserve">Interestingly, the work design of entrepreneurs has received only limited attention in the literature </w:t>
      </w:r>
      <w:r w:rsidRPr="00C10BCA">
        <w:rPr>
          <w:rFonts w:ascii="Times New Roman" w:hAnsi="Times New Roman" w:cs="Times New Roman"/>
          <w:color w:val="000000" w:themeColor="text1"/>
          <w:shd w:val="clear" w:color="auto" w:fill="FFFFFF"/>
        </w:rPr>
        <w:fldChar w:fldCharType="begin"/>
      </w:r>
      <w:r w:rsidRPr="00C10BCA">
        <w:rPr>
          <w:rFonts w:ascii="Times New Roman" w:hAnsi="Times New Roman" w:cs="Times New Roman"/>
          <w:color w:val="000000" w:themeColor="text1"/>
          <w:shd w:val="clear" w:color="auto" w:fill="FFFFFF"/>
        </w:rPr>
        <w:instrText xml:space="preserve"> ADDIN ZOTERO_ITEM CSL_CITATION {"citationID":"SDeiFGp6","properties":{"formattedCitation":"(Baron, 2010)","plainCitation":"(Baron, 2010)","noteIndex":0},"citationItems":[{"id":1723,"uris":["http://zotero.org/users/9317521/items/BLB3INI4"],"itemData":{"id":1723,"type":"article-journal","container-title":"Journal of Organizational Behavior","ISSN":"0894-3796","issue":"2/3","note":"publisher: Wiley","page":"370-378","source":"JSTOR","title":"Job design and entrepreneurship: Why closer connections = mutual gains","title-short":"Job design and entrepreneurship","URL":"https://www.jstor.org/stable/41683914","volume":"31","author":[{"family":"Baron","given":"Robert A."}],"accessed":{"date-parts":[["2023",10,8]]},"issued":{"date-parts":[["2010"]]}}}],"schema":"https://github.com/citation-style-language/schema/raw/master/csl-citation.json"} </w:instrText>
      </w:r>
      <w:r w:rsidRPr="00C10BCA">
        <w:rPr>
          <w:rFonts w:ascii="Times New Roman" w:hAnsi="Times New Roman" w:cs="Times New Roman"/>
          <w:color w:val="000000" w:themeColor="text1"/>
          <w:shd w:val="clear" w:color="auto" w:fill="FFFFFF"/>
        </w:rPr>
        <w:fldChar w:fldCharType="separate"/>
      </w:r>
      <w:r w:rsidRPr="00C10BCA">
        <w:rPr>
          <w:rFonts w:ascii="Times New Roman" w:hAnsi="Times New Roman" w:cs="Times New Roman"/>
          <w:noProof/>
          <w:color w:val="000000" w:themeColor="text1"/>
          <w:shd w:val="clear" w:color="auto" w:fill="FFFFFF"/>
        </w:rPr>
        <w:t>(Baron, 2010)</w:t>
      </w:r>
      <w:r w:rsidRPr="00C10BCA">
        <w:rPr>
          <w:rFonts w:ascii="Times New Roman" w:hAnsi="Times New Roman" w:cs="Times New Roman"/>
          <w:color w:val="000000" w:themeColor="text1"/>
          <w:shd w:val="clear" w:color="auto" w:fill="FFFFFF"/>
        </w:rPr>
        <w:fldChar w:fldCharType="end"/>
      </w:r>
      <w:r w:rsidRPr="00C10BCA">
        <w:rPr>
          <w:rFonts w:ascii="Times New Roman" w:hAnsi="Times New Roman" w:cs="Times New Roman"/>
          <w:color w:val="000000" w:themeColor="text1"/>
          <w:shd w:val="clear" w:color="auto" w:fill="FFFFFF"/>
        </w:rPr>
        <w:t xml:space="preserve">. This could be because of the underlying assumption that entrepreneurs work in an uncertain, unstable environment, and they keep adapting </w:t>
      </w:r>
      <w:r w:rsidRPr="00C10BCA">
        <w:rPr>
          <w:rFonts w:ascii="Times New Roman" w:hAnsi="Times New Roman" w:cs="Times New Roman"/>
          <w:color w:val="000000" w:themeColor="text1"/>
          <w:shd w:val="clear" w:color="auto" w:fill="FFFFFF"/>
        </w:rPr>
        <w:fldChar w:fldCharType="begin"/>
      </w:r>
      <w:r w:rsidRPr="00C10BCA">
        <w:rPr>
          <w:rFonts w:ascii="Times New Roman" w:hAnsi="Times New Roman" w:cs="Times New Roman"/>
          <w:color w:val="000000" w:themeColor="text1"/>
          <w:shd w:val="clear" w:color="auto" w:fill="FFFFFF"/>
        </w:rPr>
        <w:instrText xml:space="preserve"> ADDIN ZOTERO_ITEM CSL_CITATION {"citationID":"ULQ3XTq8","properties":{"formattedCitation":"(Stephan, 2018)","plainCitation":"(Stephan, 2018)","noteIndex":0},"citationItems":[{"id":68,"uris":["http://zotero.org/users/9317521/items/7LH87XEC"],"itemData":{"id":68,"type":"article-journal","container-title":"Academy of Management Perspectives","issue":"3","note":"publisher: Academy of Management Briarcliff Manor, NY","page":"290–322","source":"Google Scholar","title":"Entrepreneurs’ mental health and well-being: A review and research agenda","title-short":"Entrepreneurs’ mental health and well-being","volume":"32","author":[{"family":"Stephan","given":"Ute"}],"issued":{"date-parts":[["2018"]]}}}],"schema":"https://github.com/citation-style-language/schema/raw/master/csl-citation.json"} </w:instrText>
      </w:r>
      <w:r w:rsidRPr="00C10BCA">
        <w:rPr>
          <w:rFonts w:ascii="Times New Roman" w:hAnsi="Times New Roman" w:cs="Times New Roman"/>
          <w:color w:val="000000" w:themeColor="text1"/>
          <w:shd w:val="clear" w:color="auto" w:fill="FFFFFF"/>
        </w:rPr>
        <w:fldChar w:fldCharType="separate"/>
      </w:r>
      <w:r w:rsidRPr="00C10BCA">
        <w:rPr>
          <w:rFonts w:ascii="Times New Roman" w:hAnsi="Times New Roman" w:cs="Times New Roman"/>
          <w:noProof/>
          <w:color w:val="000000" w:themeColor="text1"/>
          <w:shd w:val="clear" w:color="auto" w:fill="FFFFFF"/>
        </w:rPr>
        <w:t>(Stephan, 2018)</w:t>
      </w:r>
      <w:r w:rsidRPr="00C10BCA">
        <w:rPr>
          <w:rFonts w:ascii="Times New Roman" w:hAnsi="Times New Roman" w:cs="Times New Roman"/>
          <w:color w:val="000000" w:themeColor="text1"/>
          <w:shd w:val="clear" w:color="auto" w:fill="FFFFFF"/>
        </w:rPr>
        <w:fldChar w:fldCharType="end"/>
      </w:r>
      <w:r w:rsidRPr="00C10BCA">
        <w:rPr>
          <w:rFonts w:ascii="Times New Roman" w:hAnsi="Times New Roman" w:cs="Times New Roman"/>
          <w:color w:val="000000" w:themeColor="text1"/>
          <w:shd w:val="clear" w:color="auto" w:fill="FFFFFF"/>
        </w:rPr>
        <w:t xml:space="preserve">. </w:t>
      </w:r>
      <w:r w:rsidR="008A18C7" w:rsidRPr="00C10BCA">
        <w:rPr>
          <w:rFonts w:ascii="Times New Roman" w:hAnsi="Times New Roman" w:cs="Times New Roman"/>
          <w:color w:val="000000" w:themeColor="text1"/>
          <w:shd w:val="clear" w:color="auto" w:fill="FFFFFF"/>
        </w:rPr>
        <w:t xml:space="preserve">Given the assumption that the work changes, attention is less given to what and how things change. </w:t>
      </w:r>
      <w:r w:rsidRPr="00C10BCA">
        <w:rPr>
          <w:rFonts w:ascii="Times New Roman" w:hAnsi="Times New Roman" w:cs="Times New Roman"/>
          <w:color w:val="000000" w:themeColor="text1"/>
          <w:shd w:val="clear" w:color="auto" w:fill="FFFFFF"/>
        </w:rPr>
        <w:t xml:space="preserve">How entrepreneurs design their work will affect the making of the business </w:t>
      </w:r>
      <w:r w:rsidRPr="00C10BCA">
        <w:rPr>
          <w:rFonts w:ascii="Times New Roman" w:hAnsi="Times New Roman" w:cs="Times New Roman"/>
          <w:color w:val="000000" w:themeColor="text1"/>
          <w:shd w:val="clear" w:color="auto" w:fill="FFFFFF"/>
        </w:rPr>
        <w:fldChar w:fldCharType="begin"/>
      </w:r>
      <w:r w:rsidRPr="00C10BCA">
        <w:rPr>
          <w:rFonts w:ascii="Times New Roman" w:hAnsi="Times New Roman" w:cs="Times New Roman"/>
          <w:color w:val="000000" w:themeColor="text1"/>
          <w:shd w:val="clear" w:color="auto" w:fill="FFFFFF"/>
        </w:rPr>
        <w:instrText xml:space="preserve"> ADDIN ZOTERO_ITEM CSL_CITATION {"citationID":"StZGNn0g","properties":{"formattedCitation":"(Hsu, Chuang and Wang, 2021)","plainCitation":"(Hsu, Chuang and Wang, 2021)","noteIndex":0},"citationItems":[{"id":1678,"uris":["http://zotero.org/users/9317521/items/QI7KHSXE"],"itemData":{"id":1678,"type":"article-journal","abstract":"This study aims to explain the interplay between business founders' work design and new venture development. Our qualitative research reveals that founders' work design differs in terms of unsettled and settled work. In unsettled work, founders redesign their work to serve the needed changes in their new ventures. In settled work, founders, who develop a commitment to their self-created work, often maintain rather than change their work, regardless of the potentially needed changes in the new ventures. Our findings suggest that founders' work has a subtle structure that results in direct, day-to-day experience that is integral in shaping new ventures.","container-title":"Journal of Business Venturing","DOI":"10.1016/j.jbusvent.2019.106000","ISSN":"0883-9026","issue":"1","journalAbbreviation":"Journal of Business Venturing","page":"106000","source":"ScienceDirect","title":"Business founders' work design and new venture development","URL":"https://www.sciencedirect.com/science/article/pii/S0883902618305421","volume":"36","author":[{"family":"Hsu","given":"Ryan Shuwei"},{"family":"Chuang","given":"Aichia"},{"family":"Wang","given":"An-Chih"}],"accessed":{"date-parts":[["2023",9,23]]},"issued":{"date-parts":[["2021",1,1]]}}}],"schema":"https://github.com/citation-style-language/schema/raw/master/csl-citation.json"} </w:instrText>
      </w:r>
      <w:r w:rsidRPr="00C10BCA">
        <w:rPr>
          <w:rFonts w:ascii="Times New Roman" w:hAnsi="Times New Roman" w:cs="Times New Roman"/>
          <w:color w:val="000000" w:themeColor="text1"/>
          <w:shd w:val="clear" w:color="auto" w:fill="FFFFFF"/>
        </w:rPr>
        <w:fldChar w:fldCharType="separate"/>
      </w:r>
      <w:r w:rsidRPr="00C10BCA">
        <w:rPr>
          <w:rFonts w:ascii="Times New Roman" w:hAnsi="Times New Roman" w:cs="Times New Roman"/>
          <w:noProof/>
          <w:color w:val="000000" w:themeColor="text1"/>
          <w:shd w:val="clear" w:color="auto" w:fill="FFFFFF"/>
        </w:rPr>
        <w:t>(Hsu, Chuang and Wang, 2021)</w:t>
      </w:r>
      <w:r w:rsidRPr="00C10BCA">
        <w:rPr>
          <w:rFonts w:ascii="Times New Roman" w:hAnsi="Times New Roman" w:cs="Times New Roman"/>
          <w:color w:val="000000" w:themeColor="text1"/>
          <w:shd w:val="clear" w:color="auto" w:fill="FFFFFF"/>
        </w:rPr>
        <w:fldChar w:fldCharType="end"/>
      </w:r>
      <w:r w:rsidRPr="00C10BCA">
        <w:rPr>
          <w:rFonts w:ascii="Times New Roman" w:hAnsi="Times New Roman" w:cs="Times New Roman"/>
          <w:color w:val="000000" w:themeColor="text1"/>
          <w:shd w:val="clear" w:color="auto" w:fill="FFFFFF"/>
        </w:rPr>
        <w:t xml:space="preserve">. Though the environment is very dynamic, not all entrepreneurs work in the same way and have similar freedom and resources to shape their businesses. </w:t>
      </w:r>
      <w:r w:rsidRPr="00C10BCA">
        <w:rPr>
          <w:rFonts w:ascii="Times New Roman" w:hAnsi="Times New Roman" w:cs="Times New Roman"/>
          <w:color w:val="000000" w:themeColor="text1"/>
          <w:shd w:val="clear" w:color="auto" w:fill="FFFFFF"/>
          <w:lang w:val="en-IN"/>
        </w:rPr>
        <w:t xml:space="preserve">The need to understand how entrepreneurs continually craft their work is crucial. </w:t>
      </w:r>
    </w:p>
    <w:p w14:paraId="07222197" w14:textId="4F870434" w:rsidR="00A21FDD" w:rsidRPr="00C10BCA" w:rsidRDefault="00FB4E8B" w:rsidP="00DC146A">
      <w:pPr>
        <w:spacing w:line="360" w:lineRule="auto"/>
        <w:jc w:val="both"/>
        <w:rPr>
          <w:rFonts w:ascii="Times New Roman" w:hAnsi="Times New Roman" w:cs="Times New Roman"/>
          <w:color w:val="000000" w:themeColor="text1"/>
          <w:shd w:val="clear" w:color="auto" w:fill="FFFFFF"/>
          <w:lang w:val="en-IN"/>
        </w:rPr>
      </w:pPr>
      <w:r w:rsidRPr="00C10BCA">
        <w:rPr>
          <w:rFonts w:ascii="Times New Roman" w:hAnsi="Times New Roman" w:cs="Times New Roman"/>
          <w:color w:val="000000" w:themeColor="text1"/>
          <w:shd w:val="clear" w:color="auto" w:fill="FFFFFF"/>
          <w:lang w:val="en-IN"/>
        </w:rPr>
        <w:t xml:space="preserve">Leisure crafting is defined as the “proactive pursuit of leisure activities targeted at goal setting, human connection, learning, and personal development” </w:t>
      </w:r>
      <w:r w:rsidRPr="00C10BCA">
        <w:rPr>
          <w:rFonts w:ascii="Times New Roman" w:hAnsi="Times New Roman" w:cs="Times New Roman"/>
          <w:color w:val="000000" w:themeColor="text1"/>
          <w:shd w:val="clear" w:color="auto" w:fill="FFFFFF"/>
          <w:lang w:val="en-IN"/>
        </w:rPr>
        <w:fldChar w:fldCharType="begin"/>
      </w:r>
      <w:r w:rsidRPr="00C10BCA">
        <w:rPr>
          <w:rFonts w:ascii="Times New Roman" w:hAnsi="Times New Roman" w:cs="Times New Roman"/>
          <w:color w:val="000000" w:themeColor="text1"/>
          <w:shd w:val="clear" w:color="auto" w:fill="FFFFFF"/>
          <w:lang w:val="en-IN"/>
        </w:rPr>
        <w:instrText xml:space="preserve"> ADDIN ZOTERO_ITEM CSL_CITATION {"citationID":"AOA9OIte","properties":{"formattedCitation":"(Petrou and Bakker, 2016)","plainCitation":"(Petrou and Bakker, 2016)","noteIndex":0},"citationItems":[{"id":2205,"uris":["http://zotero.org/users/9317521/items/Q2GR7PTP"],"itemData":{"id":2205,"type":"article-journal","abstract":"The present study addresses employee leisure crafting as the proactive pursuit and enactment of leisure activities targeted at goal setting, human connection, learning and personal development. Study 1 developed a measure for leisure crafting and provided evidence for its reliability and validity. In study 2, we followed 80 employees over the course of three weeks. We hypothesized that weekly leisure crafting would be more likely during weeks of high job strain (i.e. high quantitative job demands and low job autonomy) combined with sufficient autonomy at home, and during weeks of high activity at home (i.e. high quantitative home demands and high home autonomy). Furthermore, we predicted that weekly leisure crafting would relate positively to weekly satisfaction of basic human needs. Results indicated that leisure crafting was pronounced during weeks with high job strain combined with high home autonomy. However, an active home condition (i.e. high home demands and high home autonomy) was unrelated to leisure crafting. Weekly leisure crafting further related positively to weekly satisfaction of relatedness and autonomy (but not competence) needs. We discuss the theoretical and practical implications of our findings for the job crafting and leisure literatures.","container-title":"Human Relations","DOI":"10.1177/0018726715590453","ISSN":"0018-7267, 1741-282X","issue":"2","journalAbbreviation":"Human Relations","language":"en","page":"507-529","source":"DOI.org (Crossref)","title":"Crafting one’s leisure time in response to high job strain","URL":"http://journals.sagepub.com/doi/10.1177/0018726715590453","volume":"69","author":[{"family":"Petrou","given":"Paraskevas"},{"family":"Bakker","given":"Arnold B"}],"accessed":{"date-parts":[["2024",1,26]]},"issued":{"date-parts":[["2016",2]]}}}],"schema":"https://github.com/citation-style-language/schema/raw/master/csl-citation.json"} </w:instrText>
      </w:r>
      <w:r w:rsidRPr="00C10BCA">
        <w:rPr>
          <w:rFonts w:ascii="Times New Roman" w:hAnsi="Times New Roman" w:cs="Times New Roman"/>
          <w:color w:val="000000" w:themeColor="text1"/>
          <w:shd w:val="clear" w:color="auto" w:fill="FFFFFF"/>
          <w:lang w:val="en-IN"/>
        </w:rPr>
        <w:fldChar w:fldCharType="separate"/>
      </w:r>
      <w:r w:rsidRPr="00C10BCA">
        <w:rPr>
          <w:rFonts w:ascii="Times New Roman" w:hAnsi="Times New Roman" w:cs="Times New Roman"/>
          <w:noProof/>
          <w:color w:val="000000" w:themeColor="text1"/>
          <w:shd w:val="clear" w:color="auto" w:fill="FFFFFF"/>
          <w:lang w:val="en-IN"/>
        </w:rPr>
        <w:t>(Petrou and Bakker, 2016)</w:t>
      </w:r>
      <w:r w:rsidRPr="00C10BCA">
        <w:rPr>
          <w:rFonts w:ascii="Times New Roman" w:hAnsi="Times New Roman" w:cs="Times New Roman"/>
          <w:color w:val="000000" w:themeColor="text1"/>
          <w:shd w:val="clear" w:color="auto" w:fill="FFFFFF"/>
          <w:lang w:val="en-IN"/>
        </w:rPr>
        <w:fldChar w:fldCharType="end"/>
      </w:r>
      <w:r w:rsidRPr="00C10BCA">
        <w:rPr>
          <w:rFonts w:ascii="Times New Roman" w:hAnsi="Times New Roman" w:cs="Times New Roman"/>
          <w:color w:val="000000" w:themeColor="text1"/>
          <w:shd w:val="clear" w:color="auto" w:fill="FFFFFF"/>
          <w:lang w:val="en-IN"/>
        </w:rPr>
        <w:t xml:space="preserve">. It </w:t>
      </w:r>
      <w:r w:rsidR="00162CB6" w:rsidRPr="00C10BCA">
        <w:rPr>
          <w:rFonts w:ascii="Times New Roman" w:hAnsi="Times New Roman" w:cs="Times New Roman"/>
          <w:color w:val="000000" w:themeColor="text1"/>
          <w:shd w:val="clear" w:color="auto" w:fill="FFFFFF"/>
          <w:lang w:val="en-IN"/>
        </w:rPr>
        <w:t>is shown to</w:t>
      </w:r>
      <w:r w:rsidRPr="00C10BCA">
        <w:rPr>
          <w:rFonts w:ascii="Times New Roman" w:hAnsi="Times New Roman" w:cs="Times New Roman"/>
          <w:color w:val="000000" w:themeColor="text1"/>
          <w:shd w:val="clear" w:color="auto" w:fill="FFFFFF"/>
          <w:lang w:val="en-IN"/>
        </w:rPr>
        <w:t xml:space="preserve"> </w:t>
      </w:r>
      <w:r w:rsidR="00162CB6" w:rsidRPr="00C10BCA">
        <w:rPr>
          <w:rFonts w:ascii="Times New Roman" w:hAnsi="Times New Roman" w:cs="Times New Roman"/>
          <w:color w:val="000000" w:themeColor="text1"/>
          <w:shd w:val="clear" w:color="auto" w:fill="FFFFFF"/>
          <w:lang w:val="en-IN"/>
        </w:rPr>
        <w:t>affect</w:t>
      </w:r>
      <w:r w:rsidRPr="00C10BCA">
        <w:rPr>
          <w:rFonts w:ascii="Times New Roman" w:hAnsi="Times New Roman" w:cs="Times New Roman"/>
          <w:color w:val="000000" w:themeColor="text1"/>
          <w:shd w:val="clear" w:color="auto" w:fill="FFFFFF"/>
          <w:lang w:val="en-IN"/>
        </w:rPr>
        <w:t xml:space="preserve"> stress perception and thriving in entrepreneurs </w:t>
      </w:r>
      <w:r w:rsidRPr="00C10BCA">
        <w:rPr>
          <w:rFonts w:ascii="Times New Roman" w:hAnsi="Times New Roman" w:cs="Times New Roman"/>
          <w:color w:val="000000" w:themeColor="text1"/>
          <w:shd w:val="clear" w:color="auto" w:fill="FFFFFF"/>
          <w:lang w:val="en-IN"/>
        </w:rPr>
        <w:fldChar w:fldCharType="begin"/>
      </w:r>
      <w:r w:rsidRPr="00C10BCA">
        <w:rPr>
          <w:rFonts w:ascii="Times New Roman" w:hAnsi="Times New Roman" w:cs="Times New Roman"/>
          <w:color w:val="000000" w:themeColor="text1"/>
          <w:shd w:val="clear" w:color="auto" w:fill="FFFFFF"/>
          <w:lang w:val="en-IN"/>
        </w:rPr>
        <w:instrText xml:space="preserve"> ADDIN ZOTERO_ITEM CSL_CITATION {"citationID":"1ziEbxQO","properties":{"formattedCitation":"(Hamrick, 2022; Hamrick {\\i{}et al.}, 2023)","plainCitation":"(Hamrick, 2022; Hamrick et al., 2023)","noteIndex":0},"citationItems":[{"id":1471,"uris":["http://zotero.org/users/9317521/items/4SU9MZX9"],"itemData":{"id":1471,"type":"article-journal","abstract":"Although entrepreneurs’ work tends to be highly stressful, it is unclear how specific work stressors influence entrepreneurs’ work outcomes. Drawing on the challenge-hindrance stressor framework (CHSF), we examine how both challenge and hindrance stressors influence entre­ preneurs’ creativity. Additionally, to investigate a more complete view of the entrepreneurial stress process, we integrate the CHSF with theory on leisure crafting to examine how proactively structuring one’s leisure might help entrepreneurs deal with stress and maintain creativity. Re­ sults from a time-lagged study of 258 entrepreneurs showed that challenge stressors were posi­ tively and directly related to entrepreneurs’ creativity, whereas hindrance stressors were not. Hindrance stressors increased engagement in leisure crafting, which enhanced creativity, high­ lighting a positive indirect effect of hindrance stressors on entrepreneurs’ creativity. These findings provide generative insights into the nature of stressors and the micro-foundational mechanisms of stress and leisure within entrepreneurship.","container-title":"Journal of Business Venturing Insights","DOI":"10.1016/j.jbvi.2022.e00329","ISSN":"23526734","journalAbbreviation":"Journal of Business Venturing Insights","language":"en","page":"e00329","source":"DOI.org (Crossref)","title":"Stress[ed] out, leisure in: The role of leisure crafting in facilitating entrepreneurs’ work stressor— creativity relationship","title-short":"Stress[ed] out, leisure in","URL":"https://linkinghub.elsevier.com/retrieve/pii/S2352673422000270","volume":"18","author":[{"family":"Hamrick","given":"Alexander B."}],"accessed":{"date-parts":[["2023",7,15]]},"issued":{"date-parts":[["2022",11]]}},"label":"page"},{"id":1536,"uris":["http://zotero.org/users/9317521/items/745CWW4T"],"itemData":{"id":1536,"type":"article-journal","abstract":"Given the challenges inherent in starting companies, investigation of how entrepreneurs use their time at work to develop ventures has received prominent attention by scholars. We argue that how entrepreneurs use their leisure time has not received commensurate scrutiny. Leisure crafting, the proactive pursuit of particular leisure activities for specific goals, could play an important role in the entrepreneurial process. Herein, we develop and test a theoretical model describing how leisure crafting among entrepreneurs affects opportunity recognition and venture performance. Using three studies we provide strong evidence that leisure crafting positively relates to opportunity recognition and venture performance, which is mediated by thriving at work and moderated by work task focus. These findings provide generative insights into the nature of leisure and the micro-processes that drive entrepreneurship.","container-title":"Journal of Business Venturing","DOI":"10.1016/j.jbusvent.2023.106327","ISSN":"0883-9026","issue":"5","journalAbbreviation":"Journal of Business Venturing","language":"en","page":"106327","source":"ScienceDirect","title":"Work hard or play hard: the effect of leisure crafting on opportunity recognition and venture performance","title-short":"Work hard or play hard","URL":"https://www.sciencedirect.com/science/article/pii/S0883902623000411","volume":"38","author":[{"family":"Hamrick","given":"Alexander B."},{"family":"Paterson","given":"Ted A."},{"family":"Michaelis","given":"Timothy L."},{"family":"Murnieks","given":"Charles Y."},{"family":"Petrou","given":"Paraskevas"}],"accessed":{"date-parts":[["2023",7,24]]},"issued":{"date-parts":[["2023",9,1]]}},"label":"page"}],"schema":"https://github.com/citation-style-language/schema/raw/master/csl-citation.json"} </w:instrText>
      </w:r>
      <w:r w:rsidRPr="00C10BCA">
        <w:rPr>
          <w:rFonts w:ascii="Times New Roman" w:hAnsi="Times New Roman" w:cs="Times New Roman"/>
          <w:color w:val="000000" w:themeColor="text1"/>
          <w:shd w:val="clear" w:color="auto" w:fill="FFFFFF"/>
          <w:lang w:val="en-IN"/>
        </w:rPr>
        <w:fldChar w:fldCharType="separate"/>
      </w:r>
      <w:r w:rsidRPr="00C10BCA">
        <w:rPr>
          <w:rFonts w:ascii="Times New Roman" w:hAnsi="Times New Roman" w:cs="Times New Roman"/>
          <w:color w:val="000000"/>
          <w:kern w:val="0"/>
        </w:rPr>
        <w:t xml:space="preserve">(Hamrick, 2022; Hamrick </w:t>
      </w:r>
      <w:r w:rsidRPr="00C10BCA">
        <w:rPr>
          <w:rFonts w:ascii="Times New Roman" w:hAnsi="Times New Roman" w:cs="Times New Roman"/>
          <w:i/>
          <w:iCs/>
          <w:color w:val="000000"/>
          <w:kern w:val="0"/>
        </w:rPr>
        <w:t>et al.</w:t>
      </w:r>
      <w:r w:rsidRPr="00C10BCA">
        <w:rPr>
          <w:rFonts w:ascii="Times New Roman" w:hAnsi="Times New Roman" w:cs="Times New Roman"/>
          <w:color w:val="000000"/>
          <w:kern w:val="0"/>
        </w:rPr>
        <w:t>, 2023)</w:t>
      </w:r>
      <w:r w:rsidRPr="00C10BCA">
        <w:rPr>
          <w:rFonts w:ascii="Times New Roman" w:hAnsi="Times New Roman" w:cs="Times New Roman"/>
          <w:color w:val="000000" w:themeColor="text1"/>
          <w:shd w:val="clear" w:color="auto" w:fill="FFFFFF"/>
          <w:lang w:val="en-IN"/>
        </w:rPr>
        <w:fldChar w:fldCharType="end"/>
      </w:r>
      <w:r w:rsidRPr="00C10BCA">
        <w:rPr>
          <w:rFonts w:ascii="Times New Roman" w:hAnsi="Times New Roman" w:cs="Times New Roman"/>
          <w:color w:val="000000" w:themeColor="text1"/>
          <w:shd w:val="clear" w:color="auto" w:fill="FFFFFF"/>
          <w:lang w:val="en-IN"/>
        </w:rPr>
        <w:t xml:space="preserve">. We aim to explore </w:t>
      </w:r>
      <w:r w:rsidR="00162CB6" w:rsidRPr="00C10BCA">
        <w:rPr>
          <w:rFonts w:ascii="Times New Roman" w:hAnsi="Times New Roman" w:cs="Times New Roman"/>
          <w:color w:val="000000" w:themeColor="text1"/>
          <w:shd w:val="clear" w:color="auto" w:fill="FFFFFF"/>
          <w:lang w:val="en-IN"/>
        </w:rPr>
        <w:t>how entrepreneurs proactively think of engaging in leisure activities</w:t>
      </w:r>
      <w:r w:rsidR="00DC146A">
        <w:rPr>
          <w:rFonts w:ascii="Times New Roman" w:hAnsi="Times New Roman" w:cs="Times New Roman"/>
          <w:color w:val="000000" w:themeColor="text1"/>
          <w:shd w:val="clear" w:color="auto" w:fill="FFFFFF"/>
          <w:lang w:val="en-IN"/>
        </w:rPr>
        <w:t xml:space="preserve"> and</w:t>
      </w:r>
      <w:r w:rsidR="00162CB6" w:rsidRPr="00C10BCA">
        <w:rPr>
          <w:rFonts w:ascii="Times New Roman" w:hAnsi="Times New Roman" w:cs="Times New Roman"/>
          <w:color w:val="000000" w:themeColor="text1"/>
          <w:shd w:val="clear" w:color="auto" w:fill="FFFFFF"/>
          <w:lang w:val="en-IN"/>
        </w:rPr>
        <w:t xml:space="preserve"> how their work context impacts this.</w:t>
      </w:r>
      <w:r w:rsidR="00DC146A">
        <w:rPr>
          <w:rFonts w:ascii="Times New Roman" w:hAnsi="Times New Roman" w:cs="Times New Roman"/>
          <w:color w:val="000000" w:themeColor="text1"/>
          <w:shd w:val="clear" w:color="auto" w:fill="FFFFFF"/>
          <w:lang w:val="en-IN"/>
        </w:rPr>
        <w:t xml:space="preserve"> </w:t>
      </w:r>
    </w:p>
    <w:p w14:paraId="6B243325" w14:textId="77777777" w:rsidR="00FB4E8B" w:rsidRPr="00C10BCA" w:rsidRDefault="00FB4E8B" w:rsidP="00DC146A">
      <w:pPr>
        <w:spacing w:line="360" w:lineRule="auto"/>
        <w:jc w:val="both"/>
        <w:rPr>
          <w:rFonts w:ascii="Times New Roman" w:hAnsi="Times New Roman" w:cs="Times New Roman"/>
          <w:color w:val="000000" w:themeColor="text1"/>
          <w:shd w:val="clear" w:color="auto" w:fill="FFFFFF"/>
          <w:lang w:val="en-IN"/>
        </w:rPr>
      </w:pPr>
    </w:p>
    <w:p w14:paraId="436F5381" w14:textId="57ADAC46" w:rsidR="00A21FDD" w:rsidRPr="00C10BCA" w:rsidRDefault="00FB4E8B" w:rsidP="00DC146A">
      <w:pPr>
        <w:spacing w:line="360" w:lineRule="auto"/>
        <w:jc w:val="both"/>
        <w:rPr>
          <w:rFonts w:ascii="Times New Roman" w:hAnsi="Times New Roman" w:cs="Times New Roman"/>
          <w:b/>
          <w:bCs/>
          <w:color w:val="000000" w:themeColor="text1"/>
          <w:shd w:val="clear" w:color="auto" w:fill="FFFFFF"/>
          <w:lang w:val="en-IN"/>
        </w:rPr>
      </w:pPr>
      <w:r w:rsidRPr="00C10BCA">
        <w:rPr>
          <w:rFonts w:ascii="Times New Roman" w:hAnsi="Times New Roman" w:cs="Times New Roman"/>
          <w:b/>
          <w:bCs/>
          <w:color w:val="000000" w:themeColor="text1"/>
          <w:shd w:val="clear" w:color="auto" w:fill="FFFFFF"/>
          <w:lang w:val="en-IN"/>
        </w:rPr>
        <w:t>Crafting and well-being</w:t>
      </w:r>
    </w:p>
    <w:p w14:paraId="24A5AD7A" w14:textId="527D1A8D" w:rsidR="008A18C7" w:rsidRPr="00C10BCA" w:rsidRDefault="00162CB6" w:rsidP="00DC146A">
      <w:pPr>
        <w:spacing w:line="360" w:lineRule="auto"/>
        <w:jc w:val="both"/>
        <w:rPr>
          <w:rFonts w:ascii="Times New Roman" w:hAnsi="Times New Roman" w:cs="Times New Roman"/>
          <w:color w:val="000000" w:themeColor="text1"/>
          <w:shd w:val="clear" w:color="auto" w:fill="FFFFFF"/>
        </w:rPr>
      </w:pPr>
      <w:r w:rsidRPr="00C10BCA">
        <w:rPr>
          <w:rFonts w:ascii="Times New Roman" w:hAnsi="Times New Roman" w:cs="Times New Roman"/>
          <w:color w:val="000000" w:themeColor="text1"/>
          <w:shd w:val="clear" w:color="auto" w:fill="FFFFFF"/>
        </w:rPr>
        <w:t>Crafting research</w:t>
      </w:r>
      <w:r w:rsidR="008A18C7" w:rsidRPr="00C10BCA">
        <w:rPr>
          <w:rFonts w:ascii="Times New Roman" w:hAnsi="Times New Roman" w:cs="Times New Roman"/>
          <w:color w:val="000000" w:themeColor="text1"/>
          <w:shd w:val="clear" w:color="auto" w:fill="FFFFFF"/>
        </w:rPr>
        <w:t xml:space="preserve"> considers individuals to be proactive, motivated, and goal-directed and that the efforts are self-directed. Job crafting leads to job satisfaction, engagement, and finding meaning in work, impacting the well-being of employees.</w:t>
      </w:r>
      <w:r w:rsidRPr="00C10BCA">
        <w:rPr>
          <w:rFonts w:ascii="Times New Roman" w:hAnsi="Times New Roman" w:cs="Times New Roman"/>
          <w:color w:val="000000" w:themeColor="text1"/>
          <w:shd w:val="clear" w:color="auto" w:fill="FFFFFF"/>
        </w:rPr>
        <w:t xml:space="preserve"> Leisure crafting impacts individuals' well-being and work outcomes </w:t>
      </w:r>
      <w:r w:rsidRPr="00C10BCA">
        <w:rPr>
          <w:rFonts w:ascii="Times New Roman" w:hAnsi="Times New Roman" w:cs="Times New Roman"/>
          <w:color w:val="000000" w:themeColor="text1"/>
          <w:shd w:val="clear" w:color="auto" w:fill="FFFFFF"/>
          <w:lang w:val="en-IN"/>
        </w:rPr>
        <w:fldChar w:fldCharType="begin"/>
      </w:r>
      <w:r w:rsidRPr="00C10BCA">
        <w:rPr>
          <w:rFonts w:ascii="Times New Roman" w:hAnsi="Times New Roman" w:cs="Times New Roman"/>
          <w:color w:val="000000" w:themeColor="text1"/>
          <w:shd w:val="clear" w:color="auto" w:fill="FFFFFF"/>
          <w:lang w:val="en-IN"/>
        </w:rPr>
        <w:instrText xml:space="preserve"> ADDIN ZOTERO_ITEM CSL_CITATION {"citationID":"IS37zJZP","properties":{"formattedCitation":"(De Bloom {\\i{}et al.}, 2020)","plainCitation":"(De Bloom et al., 2020)","noteIndex":0},"citationItems":[{"id":1667,"uris":["http://zotero.org/users/9317521/items/E9KLDEA6"],"itemData":{"id":1667,"type":"article-journal","container-title":"Journal of Applied Psychology","issue":"12","note":"publisher: American Psychological Association","page":"1423","source":"Google Scholar","title":"An identity-based integrative needs model of crafting: Crafting within and across life domains.","title-short":"An identity-based integrative needs model of crafting","volume":"105","author":[{"family":"De Bloom","given":"Jessica"},{"family":"Vaziri","given":"Hoda"},{"family":"Tay","given":"Louis"},{"family":"Kujanpää","given":"Miika"}],"issued":{"date-parts":[["2020"]]}}}],"schema":"https://github.com/citation-style-language/schema/raw/master/csl-citation.json"} </w:instrText>
      </w:r>
      <w:r w:rsidRPr="00C10BCA">
        <w:rPr>
          <w:rFonts w:ascii="Times New Roman" w:hAnsi="Times New Roman" w:cs="Times New Roman"/>
          <w:color w:val="000000" w:themeColor="text1"/>
          <w:shd w:val="clear" w:color="auto" w:fill="FFFFFF"/>
          <w:lang w:val="en-IN"/>
        </w:rPr>
        <w:fldChar w:fldCharType="separate"/>
      </w:r>
      <w:r w:rsidRPr="00C10BCA">
        <w:rPr>
          <w:rFonts w:ascii="Times New Roman" w:hAnsi="Times New Roman" w:cs="Times New Roman"/>
          <w:color w:val="000000"/>
          <w:kern w:val="0"/>
        </w:rPr>
        <w:t xml:space="preserve">(De Bloom </w:t>
      </w:r>
      <w:r w:rsidRPr="00C10BCA">
        <w:rPr>
          <w:rFonts w:ascii="Times New Roman" w:hAnsi="Times New Roman" w:cs="Times New Roman"/>
          <w:i/>
          <w:iCs/>
          <w:color w:val="000000"/>
          <w:kern w:val="0"/>
        </w:rPr>
        <w:t>et al.</w:t>
      </w:r>
      <w:r w:rsidRPr="00C10BCA">
        <w:rPr>
          <w:rFonts w:ascii="Times New Roman" w:hAnsi="Times New Roman" w:cs="Times New Roman"/>
          <w:color w:val="000000"/>
          <w:kern w:val="0"/>
        </w:rPr>
        <w:t>, 2020)</w:t>
      </w:r>
      <w:r w:rsidRPr="00C10BCA">
        <w:rPr>
          <w:rFonts w:ascii="Times New Roman" w:hAnsi="Times New Roman" w:cs="Times New Roman"/>
          <w:color w:val="000000" w:themeColor="text1"/>
          <w:shd w:val="clear" w:color="auto" w:fill="FFFFFF"/>
          <w:lang w:val="en-IN"/>
        </w:rPr>
        <w:fldChar w:fldCharType="end"/>
      </w:r>
      <w:r w:rsidRPr="00C10BCA">
        <w:rPr>
          <w:rFonts w:ascii="Times New Roman" w:hAnsi="Times New Roman" w:cs="Times New Roman"/>
          <w:color w:val="000000" w:themeColor="text1"/>
          <w:shd w:val="clear" w:color="auto" w:fill="FFFFFF"/>
        </w:rPr>
        <w:t xml:space="preserve">. </w:t>
      </w:r>
      <w:r w:rsidR="008A18C7" w:rsidRPr="00C10BCA">
        <w:rPr>
          <w:rFonts w:ascii="Times New Roman" w:hAnsi="Times New Roman" w:cs="Times New Roman"/>
          <w:color w:val="000000" w:themeColor="text1"/>
          <w:shd w:val="clear" w:color="auto" w:fill="FFFFFF"/>
        </w:rPr>
        <w:t xml:space="preserve">The entrepreneurial journey is motivated and goal-directed. Given that they design their work and that of their employees, it is important to understand how they craft work proactively. </w:t>
      </w:r>
      <w:r w:rsidR="008A18C7" w:rsidRPr="00C10BCA">
        <w:rPr>
          <w:rFonts w:ascii="Times New Roman" w:hAnsi="Times New Roman" w:cs="Times New Roman"/>
          <w:color w:val="000000" w:themeColor="text1"/>
          <w:shd w:val="clear" w:color="auto" w:fill="FFFFFF"/>
          <w:lang w:val="en-IN"/>
        </w:rPr>
        <w:t xml:space="preserve">Entrepreneurial well-being is an important factor in the entrepreneurial journey. It is defined as the experience of more positive and less negative affect and better satisfaction in starting and developing a venture </w:t>
      </w:r>
      <w:r w:rsidR="008A18C7" w:rsidRPr="00C10BCA">
        <w:rPr>
          <w:rFonts w:ascii="Times New Roman" w:hAnsi="Times New Roman" w:cs="Times New Roman"/>
          <w:color w:val="000000" w:themeColor="text1"/>
          <w:shd w:val="clear" w:color="auto" w:fill="FFFFFF"/>
          <w:lang w:val="en-IN"/>
        </w:rPr>
        <w:fldChar w:fldCharType="begin"/>
      </w:r>
      <w:r w:rsidR="008A18C7" w:rsidRPr="00C10BCA">
        <w:rPr>
          <w:rFonts w:ascii="Times New Roman" w:hAnsi="Times New Roman" w:cs="Times New Roman"/>
          <w:color w:val="000000" w:themeColor="text1"/>
          <w:shd w:val="clear" w:color="auto" w:fill="FFFFFF"/>
          <w:lang w:val="en-IN"/>
        </w:rPr>
        <w:instrText xml:space="preserve"> ADDIN ZOTERO_ITEM CSL_CITATION {"citationID":"wP0GNh6L","properties":{"formattedCitation":"(Wiklund {\\i{}et al.}, 2019)","plainCitation":"(Wiklund et al., 2019)","noteIndex":0},"citationItems":[{"id":48,"uris":["http://zotero.org/users/9317521/items/KW8755ST"],"itemData":{"id":48,"type":"article-journal","abstract":"Entrepreneurship research typically emphasizes firm-level outcomes such as growth and performance. However, people pursue entrepreneurship for deeply personal, idiosyncratic reasons. Therefore, as in other self-organized human pursuits, how entrepreneurship relates to fulfillment and well-being is of utmost importance. In this paper, we provide an overview of the well-being concept, related research, and its connection to entrepreneurship. We define entrepreneurial well-being as the experience of satisfaction, positive affect, infrequent negative affect, and psychological functioning in relation to developing, starting, growing, and running an entrepreneurial venture. We explain this definition of entrepreneurial well-being and review significant developments in our field and the broader field of well-being. Highlights of social, technological and institutional trends illustrate key areas for future research that can enhance our understanding of these phenomena. The eight papers in this special issue focus on entrepreneurial well-being each offering a specific perspective on how scholars can theorize and study the antecedents and consequences of entrepreneurship related to well-being.","collection-title":"Entrepreneurship &amp; Wellbeing","container-title":"Journal of Business Venturing","DOI":"10.1016/j.jbusvent.2019.01.002","ISSN":"0883-9026","issue":"4","journalAbbreviation":"Journal of Business Venturing","language":"en","page":"579-588","source":"ScienceDirect","title":"Entrepreneurship and well-being: Past, present, and future","title-short":"Entrepreneurship and well-being","URL":"https://www.sciencedirect.com/science/article/pii/S0883902618308942","volume":"34","author":[{"family":"Wiklund","given":"Johan"},{"family":"Nikolaev","given":"Boris"},{"family":"Shir","given":"Nadav"},{"family":"Foo","given":"Maw-Der"},{"family":"Bradley","given":"Steve"}],"accessed":{"date-parts":[["2022",8,5]]},"issued":{"date-parts":[["2019",7,1]]}}}],"schema":"https://github.com/citation-style-language/schema/raw/master/csl-citation.json"} </w:instrText>
      </w:r>
      <w:r w:rsidR="008A18C7" w:rsidRPr="00C10BCA">
        <w:rPr>
          <w:rFonts w:ascii="Times New Roman" w:hAnsi="Times New Roman" w:cs="Times New Roman"/>
          <w:color w:val="000000" w:themeColor="text1"/>
          <w:shd w:val="clear" w:color="auto" w:fill="FFFFFF"/>
          <w:lang w:val="en-IN"/>
        </w:rPr>
        <w:fldChar w:fldCharType="separate"/>
      </w:r>
      <w:r w:rsidR="008A18C7" w:rsidRPr="00C10BCA">
        <w:rPr>
          <w:rFonts w:ascii="Times New Roman" w:hAnsi="Times New Roman" w:cs="Times New Roman"/>
          <w:color w:val="000000"/>
          <w:kern w:val="0"/>
        </w:rPr>
        <w:t xml:space="preserve">(Wiklund </w:t>
      </w:r>
      <w:r w:rsidR="008A18C7" w:rsidRPr="00C10BCA">
        <w:rPr>
          <w:rFonts w:ascii="Times New Roman" w:hAnsi="Times New Roman" w:cs="Times New Roman"/>
          <w:i/>
          <w:iCs/>
          <w:color w:val="000000"/>
          <w:kern w:val="0"/>
        </w:rPr>
        <w:t>et al.</w:t>
      </w:r>
      <w:r w:rsidR="008A18C7" w:rsidRPr="00C10BCA">
        <w:rPr>
          <w:rFonts w:ascii="Times New Roman" w:hAnsi="Times New Roman" w:cs="Times New Roman"/>
          <w:color w:val="000000"/>
          <w:kern w:val="0"/>
        </w:rPr>
        <w:t>, 2019)</w:t>
      </w:r>
      <w:r w:rsidR="008A18C7" w:rsidRPr="00C10BCA">
        <w:rPr>
          <w:rFonts w:ascii="Times New Roman" w:hAnsi="Times New Roman" w:cs="Times New Roman"/>
          <w:color w:val="000000" w:themeColor="text1"/>
          <w:shd w:val="clear" w:color="auto" w:fill="FFFFFF"/>
          <w:lang w:val="en-IN"/>
        </w:rPr>
        <w:fldChar w:fldCharType="end"/>
      </w:r>
      <w:r w:rsidR="008A18C7" w:rsidRPr="00C10BCA">
        <w:rPr>
          <w:rFonts w:ascii="Times New Roman" w:hAnsi="Times New Roman" w:cs="Times New Roman"/>
          <w:color w:val="000000" w:themeColor="text1"/>
          <w:shd w:val="clear" w:color="auto" w:fill="FFFFFF"/>
          <w:lang w:val="en-IN"/>
        </w:rPr>
        <w:t>.</w:t>
      </w:r>
      <w:r w:rsidR="008A18C7" w:rsidRPr="00C10BCA">
        <w:rPr>
          <w:rFonts w:ascii="Times New Roman" w:hAnsi="Times New Roman" w:cs="Times New Roman"/>
          <w:color w:val="000000" w:themeColor="text1"/>
          <w:shd w:val="clear" w:color="auto" w:fill="FFFFFF"/>
        </w:rPr>
        <w:t xml:space="preserve"> </w:t>
      </w:r>
    </w:p>
    <w:p w14:paraId="28BD8003" w14:textId="77777777" w:rsidR="00162CB6" w:rsidRPr="00C10BCA" w:rsidRDefault="00162CB6" w:rsidP="00DC146A">
      <w:pPr>
        <w:spacing w:line="360" w:lineRule="auto"/>
        <w:jc w:val="both"/>
        <w:rPr>
          <w:rFonts w:ascii="Times New Roman" w:hAnsi="Times New Roman" w:cs="Times New Roman"/>
          <w:color w:val="000000" w:themeColor="text1"/>
          <w:shd w:val="clear" w:color="auto" w:fill="FFFFFF"/>
        </w:rPr>
      </w:pPr>
    </w:p>
    <w:p w14:paraId="2CBEBC1B" w14:textId="484812A3" w:rsidR="00162CB6" w:rsidRPr="00C10BCA" w:rsidRDefault="00162CB6" w:rsidP="00DC146A">
      <w:pPr>
        <w:spacing w:line="360" w:lineRule="auto"/>
        <w:jc w:val="both"/>
        <w:rPr>
          <w:rFonts w:ascii="Times New Roman" w:hAnsi="Times New Roman" w:cs="Times New Roman"/>
          <w:b/>
          <w:bCs/>
          <w:color w:val="000000" w:themeColor="text1"/>
          <w:lang w:val="en-IN"/>
        </w:rPr>
      </w:pPr>
      <w:r w:rsidRPr="00C10BCA">
        <w:rPr>
          <w:rFonts w:ascii="Times New Roman" w:hAnsi="Times New Roman" w:cs="Times New Roman"/>
          <w:b/>
          <w:bCs/>
          <w:color w:val="000000" w:themeColor="text1"/>
          <w:lang w:val="en-IN"/>
        </w:rPr>
        <w:t>Theoretical lens</w:t>
      </w:r>
    </w:p>
    <w:p w14:paraId="7DF1B826" w14:textId="77777777" w:rsidR="00DC146A" w:rsidRPr="00DC146A" w:rsidRDefault="00DC146A" w:rsidP="00DC146A">
      <w:pPr>
        <w:spacing w:line="360" w:lineRule="auto"/>
        <w:jc w:val="both"/>
        <w:rPr>
          <w:rFonts w:ascii="Times New Roman" w:hAnsi="Times New Roman" w:cs="Times New Roman"/>
          <w:color w:val="000000" w:themeColor="text1"/>
          <w:lang w:val="en-IN"/>
        </w:rPr>
      </w:pPr>
      <w:bookmarkStart w:id="3" w:name="OLE_LINK5"/>
      <w:bookmarkStart w:id="4" w:name="OLE_LINK6"/>
      <w:r w:rsidRPr="00DC146A">
        <w:rPr>
          <w:rFonts w:ascii="Times New Roman" w:hAnsi="Times New Roman" w:cs="Times New Roman"/>
          <w:color w:val="000000" w:themeColor="text1"/>
          <w:lang w:val="en-IN"/>
        </w:rPr>
        <w:t xml:space="preserve">Crafting is a motivated process that involves a targeted beginning and involvement in crafting endeavours fulfil psychological needs </w:t>
      </w:r>
      <w:bookmarkEnd w:id="3"/>
      <w:bookmarkEnd w:id="4"/>
      <w:r w:rsidRPr="00DC146A">
        <w:rPr>
          <w:rFonts w:ascii="Times New Roman" w:hAnsi="Times New Roman" w:cs="Times New Roman"/>
          <w:color w:val="000000" w:themeColor="text1"/>
          <w:lang w:val="en-IN"/>
        </w:rPr>
        <w:fldChar w:fldCharType="begin"/>
      </w:r>
      <w:r w:rsidRPr="00DC146A">
        <w:rPr>
          <w:rFonts w:ascii="Times New Roman" w:hAnsi="Times New Roman" w:cs="Times New Roman"/>
          <w:color w:val="000000" w:themeColor="text1"/>
          <w:lang w:val="en-IN"/>
        </w:rPr>
        <w:instrText xml:space="preserve"> ADDIN ZOTERO_ITEM CSL_CITATION {"citationID":"2XM8TRr0","properties":{"formattedCitation":"(De Bloom et al., 2020)","plainCitation":"(De Bloom et al., 2020)","noteIndex":0},"citationItems":[{"id":1667,"uris":["http://zotero.org/users/9317521/items/E9KLDEA6"],"itemData":{"id":1667,"type":"article-journal","container-title":"Journal of Applied Psychology","issue":"12","note":"publisher: American Psychological Association","page":"1423","source":"Google Scholar","title":"An identity-based integrative needs model of crafting: Crafting within and across life domains.","title-short":"An identity-based integrative needs model of crafting","volume":"105","author":[{"family":"De Bloom","given":"Jessica"},{"family":"Vaziri","given":"Hoda"},{"family":"Tay","given":"Louis"},{"family":"Kujanpää","given":"Miika"}],"issued":{"date-parts":[["2020"]]}}}],"schema":"https://github.com/citation-style-language/schema/raw/master/csl-citation.json"} </w:instrText>
      </w:r>
      <w:r w:rsidRPr="00DC146A">
        <w:rPr>
          <w:rFonts w:ascii="Times New Roman" w:hAnsi="Times New Roman" w:cs="Times New Roman"/>
          <w:color w:val="000000" w:themeColor="text1"/>
          <w:lang w:val="en-IN"/>
        </w:rPr>
        <w:fldChar w:fldCharType="separate"/>
      </w:r>
      <w:r w:rsidRPr="00DC146A">
        <w:rPr>
          <w:rFonts w:ascii="Times New Roman" w:hAnsi="Times New Roman" w:cs="Times New Roman"/>
          <w:color w:val="000000" w:themeColor="text1"/>
          <w:lang w:val="en-IN"/>
        </w:rPr>
        <w:t>(De Bloom et al., 2020)</w:t>
      </w:r>
      <w:r w:rsidRPr="00DC146A">
        <w:rPr>
          <w:rFonts w:ascii="Times New Roman" w:hAnsi="Times New Roman" w:cs="Times New Roman"/>
          <w:color w:val="000000" w:themeColor="text1"/>
          <w:lang w:val="en-IN"/>
        </w:rPr>
        <w:fldChar w:fldCharType="end"/>
      </w:r>
      <w:r w:rsidRPr="00DC146A">
        <w:rPr>
          <w:rFonts w:ascii="Times New Roman" w:hAnsi="Times New Roman" w:cs="Times New Roman"/>
          <w:color w:val="000000" w:themeColor="text1"/>
          <w:lang w:val="en-IN"/>
        </w:rPr>
        <w:t xml:space="preserve">. Crafting in various life domains (work, leisure, home, work-life interface) is considered in the literature. Job or work crafting is widely studied, followed by crafting in other domains of life. People engage in crafting behaviours for various reasons. Psychological need satisfaction is an important cause for why an individual engages in any action. The basic psychological needs are inherent inclinations to actively pursue specific fundamental psychosocial experiences to experience positive emotions and flourishing. These needs can be viewed as motives with which an individual undertakes </w:t>
      </w:r>
      <w:r w:rsidRPr="00DC146A">
        <w:rPr>
          <w:rFonts w:ascii="Times New Roman" w:hAnsi="Times New Roman" w:cs="Times New Roman"/>
          <w:color w:val="000000" w:themeColor="text1"/>
          <w:lang w:val="en-IN"/>
        </w:rPr>
        <w:lastRenderedPageBreak/>
        <w:t xml:space="preserve">behaviour, which is the focus of the </w:t>
      </w:r>
      <w:r w:rsidRPr="00DC146A">
        <w:rPr>
          <w:rFonts w:ascii="Times New Roman" w:hAnsi="Times New Roman" w:cs="Times New Roman"/>
          <w:i/>
          <w:iCs/>
          <w:color w:val="000000" w:themeColor="text1"/>
          <w:lang w:val="en-IN"/>
        </w:rPr>
        <w:t>motive disposition theory</w:t>
      </w:r>
      <w:r w:rsidRPr="00DC146A">
        <w:rPr>
          <w:rFonts w:ascii="Times New Roman" w:hAnsi="Times New Roman" w:cs="Times New Roman"/>
          <w:color w:val="000000" w:themeColor="text1"/>
          <w:lang w:val="en-IN"/>
        </w:rPr>
        <w:t xml:space="preserve"> </w:t>
      </w:r>
      <w:r w:rsidRPr="00DC146A">
        <w:rPr>
          <w:rFonts w:ascii="Times New Roman" w:hAnsi="Times New Roman" w:cs="Times New Roman"/>
          <w:color w:val="000000" w:themeColor="text1"/>
          <w:lang w:val="en-IN"/>
        </w:rPr>
        <w:fldChar w:fldCharType="begin"/>
      </w:r>
      <w:r w:rsidRPr="00DC146A">
        <w:rPr>
          <w:rFonts w:ascii="Times New Roman" w:hAnsi="Times New Roman" w:cs="Times New Roman"/>
          <w:color w:val="000000" w:themeColor="text1"/>
          <w:lang w:val="en-IN"/>
        </w:rPr>
        <w:instrText xml:space="preserve"> ADDIN ZOTERO_ITEM CSL_CITATION {"citationID":"OftakhRw","properties":{"formattedCitation":"(Sheldon &amp; Sch\\uc0\\u252{}ler, 2011)","plainCitation":"(Sheldon &amp; Schüler, 2011)","noteIndex":0},"citationItems":[{"id":2340,"uris":["http://zotero.org/users/9317521/items/LGRNHB4W"],"itemData":{"id":2340,"type":"article-journal","container-title":"Journal of personality and social psychology","issue":"5","note":"publisher: American Psychological Association","page":"1106","source":"Google Scholar","title":"Wanting, having, and needing: integrating motive disposition theory and self-determination theory.","title-short":"Wanting, having, and needing","URL":"https://psycnet.apa.org/record/2011-18818-001","volume":"101","author":[{"family":"Sheldon","given":"Kennon M."},{"family":"Schüler","given":"Julia"}],"accessed":{"date-parts":[["2024",3,20]]},"issued":{"date-parts":[["2011"]]}}}],"schema":"https://github.com/citation-style-language/schema/raw/master/csl-citation.json"} </w:instrText>
      </w:r>
      <w:r w:rsidRPr="00DC146A">
        <w:rPr>
          <w:rFonts w:ascii="Times New Roman" w:hAnsi="Times New Roman" w:cs="Times New Roman"/>
          <w:color w:val="000000" w:themeColor="text1"/>
          <w:lang w:val="en-IN"/>
        </w:rPr>
        <w:fldChar w:fldCharType="separate"/>
      </w:r>
      <w:r w:rsidRPr="00DC146A">
        <w:rPr>
          <w:rFonts w:ascii="Times New Roman" w:hAnsi="Times New Roman" w:cs="Times New Roman"/>
          <w:color w:val="000000" w:themeColor="text1"/>
          <w:lang w:val="en-IN"/>
        </w:rPr>
        <w:t>(Sheldon &amp; Schüler, 2011)</w:t>
      </w:r>
      <w:r w:rsidRPr="00DC146A">
        <w:rPr>
          <w:rFonts w:ascii="Times New Roman" w:hAnsi="Times New Roman" w:cs="Times New Roman"/>
          <w:color w:val="000000" w:themeColor="text1"/>
          <w:lang w:val="en-IN"/>
        </w:rPr>
        <w:fldChar w:fldCharType="end"/>
      </w:r>
      <w:r w:rsidRPr="00DC146A">
        <w:rPr>
          <w:rFonts w:ascii="Times New Roman" w:hAnsi="Times New Roman" w:cs="Times New Roman"/>
          <w:color w:val="000000" w:themeColor="text1"/>
          <w:lang w:val="en-IN"/>
        </w:rPr>
        <w:t xml:space="preserve">. They can also be viewed as experiences that lead to happiness and fulfilment, which is the core of the </w:t>
      </w:r>
      <w:r w:rsidRPr="00DC146A">
        <w:rPr>
          <w:rFonts w:ascii="Times New Roman" w:hAnsi="Times New Roman" w:cs="Times New Roman"/>
          <w:i/>
          <w:iCs/>
          <w:color w:val="000000" w:themeColor="text1"/>
          <w:lang w:val="en-IN"/>
        </w:rPr>
        <w:t>self-determination theory</w:t>
      </w:r>
      <w:r w:rsidRPr="00DC146A">
        <w:rPr>
          <w:rFonts w:ascii="Times New Roman" w:hAnsi="Times New Roman" w:cs="Times New Roman"/>
          <w:color w:val="000000" w:themeColor="text1"/>
          <w:lang w:val="en-IN"/>
        </w:rPr>
        <w:t xml:space="preserve"> </w:t>
      </w:r>
      <w:r w:rsidRPr="00DC146A">
        <w:rPr>
          <w:rFonts w:ascii="Times New Roman" w:hAnsi="Times New Roman" w:cs="Times New Roman"/>
          <w:color w:val="000000" w:themeColor="text1"/>
          <w:lang w:val="en-IN"/>
        </w:rPr>
        <w:fldChar w:fldCharType="begin"/>
      </w:r>
      <w:r w:rsidRPr="00DC146A">
        <w:rPr>
          <w:rFonts w:ascii="Times New Roman" w:hAnsi="Times New Roman" w:cs="Times New Roman"/>
          <w:color w:val="000000" w:themeColor="text1"/>
          <w:lang w:val="en-IN"/>
        </w:rPr>
        <w:instrText xml:space="preserve"> ADDIN ZOTERO_ITEM CSL_CITATION {"citationID":"dPPlY2Sx","properties":{"formattedCitation":"(Ryan &amp; Deci, 2001)","plainCitation":"(Ryan &amp; Deci, 2001)","noteIndex":0},"citationItems":[{"id":2263,"uris":["http://zotero.org/users/9317521/items/V78JDA8S"],"itemData":{"id":2263,"type":"article-journal","abstract":"▪ Abstract  Well-being is a complex construct that concerns optimal experience and functioning. Current research on well-being has been derived from two general perspectives: the hedonic approach, which focuses on happiness and defines well-being in terms of pleasure attainment and pain avoidance; and the eudaimonic approach, which focuses on meaning and self-realization and defines well-being in terms of the degree to which a person is fully functioning. These two views have given rise to different research foci and a body of knowledge that is in some areas divergent and in others complementary. New methodological developments concerning multilevel modeling and construct comparisons are also allowing researchers to formulate new questions for the field. This review considers research from both perspectives concerning the nature of well-being, its antecedents, and its stability across time and culture.","container-title":"Annual Review of Psychology","DOI":"10.1146/annurev.psych.52.1.141","ISSN":"0066-4308, 1545-2085","issue":"1","journalAbbreviation":"Annu. Rev. Psychol.","language":"en","page":"141-166","source":"DOI.org (Crossref)","title":"On Happiness and Human Potentials: A Review of Research on Hedonic and Eudaimonic Well-Being","title-short":"On Happiness and Human Potentials","URL":"https://www.annualreviews.org/doi/10.1146/annurev.psych.52.1.141","volume":"52","author":[{"family":"Ryan","given":"Richard M."},{"family":"Deci","given":"Edward L."}],"accessed":{"date-parts":[["2024",2,19]]},"issued":{"date-parts":[["2001",2]]}}}],"schema":"https://github.com/citation-style-language/schema/raw/master/csl-citation.json"} </w:instrText>
      </w:r>
      <w:r w:rsidRPr="00DC146A">
        <w:rPr>
          <w:rFonts w:ascii="Times New Roman" w:hAnsi="Times New Roman" w:cs="Times New Roman"/>
          <w:color w:val="000000" w:themeColor="text1"/>
          <w:lang w:val="en-IN"/>
        </w:rPr>
        <w:fldChar w:fldCharType="separate"/>
      </w:r>
      <w:r w:rsidRPr="00DC146A">
        <w:rPr>
          <w:rFonts w:ascii="Times New Roman" w:hAnsi="Times New Roman" w:cs="Times New Roman"/>
          <w:color w:val="000000" w:themeColor="text1"/>
          <w:lang w:val="en-IN"/>
        </w:rPr>
        <w:t>(Ryan &amp; Deci, 2001)</w:t>
      </w:r>
      <w:r w:rsidRPr="00DC146A">
        <w:rPr>
          <w:rFonts w:ascii="Times New Roman" w:hAnsi="Times New Roman" w:cs="Times New Roman"/>
          <w:color w:val="000000" w:themeColor="text1"/>
          <w:lang w:val="en-IN"/>
        </w:rPr>
        <w:fldChar w:fldCharType="end"/>
      </w:r>
      <w:r w:rsidRPr="00DC146A">
        <w:rPr>
          <w:rFonts w:ascii="Times New Roman" w:hAnsi="Times New Roman" w:cs="Times New Roman"/>
          <w:color w:val="000000" w:themeColor="text1"/>
          <w:lang w:val="en-IN"/>
        </w:rPr>
        <w:t xml:space="preserve">. These two perspectives are combined in the </w:t>
      </w:r>
      <w:r w:rsidRPr="00DC146A">
        <w:rPr>
          <w:rFonts w:ascii="Times New Roman" w:hAnsi="Times New Roman" w:cs="Times New Roman"/>
          <w:i/>
          <w:iCs/>
          <w:color w:val="000000" w:themeColor="text1"/>
          <w:lang w:val="en-IN"/>
        </w:rPr>
        <w:t>two process models of needs</w:t>
      </w:r>
      <w:r w:rsidRPr="00DC146A">
        <w:rPr>
          <w:rFonts w:ascii="Times New Roman" w:hAnsi="Times New Roman" w:cs="Times New Roman"/>
          <w:color w:val="000000" w:themeColor="text1"/>
          <w:lang w:val="en-IN"/>
        </w:rPr>
        <w:t xml:space="preserve">, which view needs as motive and experiential requirements </w:t>
      </w:r>
      <w:r w:rsidRPr="00DC146A">
        <w:rPr>
          <w:rFonts w:ascii="Times New Roman" w:hAnsi="Times New Roman" w:cs="Times New Roman"/>
          <w:color w:val="000000" w:themeColor="text1"/>
          <w:lang w:val="en-IN"/>
        </w:rPr>
        <w:fldChar w:fldCharType="begin"/>
      </w:r>
      <w:r w:rsidRPr="00DC146A">
        <w:rPr>
          <w:rFonts w:ascii="Times New Roman" w:hAnsi="Times New Roman" w:cs="Times New Roman"/>
          <w:color w:val="000000" w:themeColor="text1"/>
          <w:lang w:val="en-IN"/>
        </w:rPr>
        <w:instrText xml:space="preserve"> ADDIN ZOTERO_ITEM CSL_CITATION {"citationID":"7r0D40Y2","properties":{"formattedCitation":"(Sheldon, 2011)","plainCitation":"(Sheldon, 2011)","noteIndex":0},"citationItems":[{"id":1672,"uris":["http://zotero.org/users/9317521/items/LSYA6RR8"],"itemData":{"id":1672,"type":"article-journal","container-title":"Psychological review","issue":"4","note":"publisher: American Psychological Association","page":"552","source":"Google Scholar","title":"Integrating behavioral-motive and experiential-requirement perspectives on psychological needs: a two process model.","title-short":"Integrating behavioral-motive and experiential-requirement perspectives on psychological needs","volume":"118","author":[{"family":"Sheldon","given":"Kennon M."}],"issued":{"date-parts":[["2011"]]}}}],"schema":"https://github.com/citation-style-language/schema/raw/master/csl-citation.json"} </w:instrText>
      </w:r>
      <w:r w:rsidRPr="00DC146A">
        <w:rPr>
          <w:rFonts w:ascii="Times New Roman" w:hAnsi="Times New Roman" w:cs="Times New Roman"/>
          <w:color w:val="000000" w:themeColor="text1"/>
          <w:lang w:val="en-IN"/>
        </w:rPr>
        <w:fldChar w:fldCharType="separate"/>
      </w:r>
      <w:r w:rsidRPr="00DC146A">
        <w:rPr>
          <w:rFonts w:ascii="Times New Roman" w:hAnsi="Times New Roman" w:cs="Times New Roman"/>
          <w:color w:val="000000" w:themeColor="text1"/>
          <w:lang w:val="en-IN"/>
        </w:rPr>
        <w:t>(Sheldon, 2011)</w:t>
      </w:r>
      <w:r w:rsidRPr="00DC146A">
        <w:rPr>
          <w:rFonts w:ascii="Times New Roman" w:hAnsi="Times New Roman" w:cs="Times New Roman"/>
          <w:color w:val="000000" w:themeColor="text1"/>
          <w:lang w:val="en-IN"/>
        </w:rPr>
        <w:fldChar w:fldCharType="end"/>
      </w:r>
      <w:r w:rsidRPr="00DC146A">
        <w:rPr>
          <w:rFonts w:ascii="Times New Roman" w:hAnsi="Times New Roman" w:cs="Times New Roman"/>
          <w:color w:val="000000" w:themeColor="text1"/>
          <w:lang w:val="en-IN"/>
        </w:rPr>
        <w:t xml:space="preserve">. </w:t>
      </w:r>
    </w:p>
    <w:p w14:paraId="71E85113" w14:textId="16A6D784" w:rsidR="00911E85" w:rsidRPr="00675607" w:rsidRDefault="00DC146A" w:rsidP="00DC146A">
      <w:pPr>
        <w:spacing w:line="360" w:lineRule="auto"/>
        <w:jc w:val="both"/>
        <w:rPr>
          <w:rFonts w:ascii="Times New Roman" w:hAnsi="Times New Roman" w:cs="Times New Roman"/>
          <w:color w:val="000000" w:themeColor="text1"/>
          <w:lang w:val="en-IN"/>
        </w:rPr>
      </w:pPr>
      <w:r w:rsidRPr="00DC146A">
        <w:rPr>
          <w:rFonts w:ascii="Times New Roman" w:hAnsi="Times New Roman" w:cs="Times New Roman"/>
          <w:i/>
          <w:iCs/>
          <w:color w:val="000000" w:themeColor="text1"/>
          <w:lang w:val="en-IN"/>
        </w:rPr>
        <w:t xml:space="preserve">The identity-based needs model of crafting </w:t>
      </w:r>
      <w:r w:rsidRPr="00DC146A">
        <w:rPr>
          <w:rFonts w:ascii="Times New Roman" w:hAnsi="Times New Roman" w:cs="Times New Roman"/>
          <w:color w:val="000000" w:themeColor="text1"/>
          <w:lang w:val="en-IN"/>
        </w:rPr>
        <w:t xml:space="preserve">is based on the </w:t>
      </w:r>
      <w:r w:rsidRPr="00DC146A">
        <w:rPr>
          <w:rFonts w:ascii="Times New Roman" w:hAnsi="Times New Roman" w:cs="Times New Roman"/>
          <w:i/>
          <w:iCs/>
          <w:color w:val="000000" w:themeColor="text1"/>
          <w:lang w:val="en-IN"/>
        </w:rPr>
        <w:t>two-process model of needs</w:t>
      </w:r>
      <w:r w:rsidRPr="00DC146A">
        <w:rPr>
          <w:rFonts w:ascii="Times New Roman" w:hAnsi="Times New Roman" w:cs="Times New Roman"/>
          <w:color w:val="000000" w:themeColor="text1"/>
          <w:lang w:val="en-IN"/>
        </w:rPr>
        <w:t xml:space="preserve">. It suggests that individuals craft when there is a need requirement or need discrepancy, and crafting behaviour leads to needs satisfaction or well-being. It is not a linear process, and there is continuous feedback and reinforcing behaviour depending on many other personal and contextual factors </w:t>
      </w:r>
      <w:r w:rsidRPr="00DC146A">
        <w:rPr>
          <w:rFonts w:ascii="Times New Roman" w:hAnsi="Times New Roman" w:cs="Times New Roman"/>
          <w:color w:val="000000" w:themeColor="text1"/>
          <w:lang w:val="en-IN"/>
        </w:rPr>
        <w:fldChar w:fldCharType="begin"/>
      </w:r>
      <w:r w:rsidRPr="00DC146A">
        <w:rPr>
          <w:rFonts w:ascii="Times New Roman" w:hAnsi="Times New Roman" w:cs="Times New Roman"/>
          <w:color w:val="000000" w:themeColor="text1"/>
          <w:lang w:val="en-IN"/>
        </w:rPr>
        <w:instrText xml:space="preserve"> ADDIN ZOTERO_ITEM CSL_CITATION {"citationID":"BVN8ntFx","properties":{"formattedCitation":"(De Bloom et al., 2020)","plainCitation":"(De Bloom et al., 2020)","noteIndex":0},"citationItems":[{"id":1667,"uris":["http://zotero.org/users/9317521/items/E9KLDEA6"],"itemData":{"id":1667,"type":"article-journal","container-title":"Journal of Applied Psychology","issue":"12","note":"publisher: American Psychological Association","page":"1423","source":"Google Scholar","title":"An identity-based integrative needs model of crafting: Crafting within and across life domains.","title-short":"An identity-based integrative needs model of crafting","volume":"105","author":[{"family":"De Bloom","given":"Jessica"},{"family":"Vaziri","given":"Hoda"},{"family":"Tay","given":"Louis"},{"family":"Kujanpää","given":"Miika"}],"issued":{"date-parts":[["2020"]]}}}],"schema":"https://github.com/citation-style-language/schema/raw/master/csl-citation.json"} </w:instrText>
      </w:r>
      <w:r w:rsidRPr="00DC146A">
        <w:rPr>
          <w:rFonts w:ascii="Times New Roman" w:hAnsi="Times New Roman" w:cs="Times New Roman"/>
          <w:color w:val="000000" w:themeColor="text1"/>
          <w:lang w:val="en-IN"/>
        </w:rPr>
        <w:fldChar w:fldCharType="separate"/>
      </w:r>
      <w:r w:rsidRPr="00DC146A">
        <w:rPr>
          <w:rFonts w:ascii="Times New Roman" w:hAnsi="Times New Roman" w:cs="Times New Roman"/>
          <w:color w:val="000000" w:themeColor="text1"/>
          <w:lang w:val="en-IN"/>
        </w:rPr>
        <w:t>(De Bloom et al., 2020)</w:t>
      </w:r>
      <w:r w:rsidRPr="00DC146A">
        <w:rPr>
          <w:rFonts w:ascii="Times New Roman" w:hAnsi="Times New Roman" w:cs="Times New Roman"/>
          <w:color w:val="000000" w:themeColor="text1"/>
          <w:lang w:val="en-IN"/>
        </w:rPr>
        <w:fldChar w:fldCharType="end"/>
      </w:r>
      <w:r w:rsidRPr="00DC146A">
        <w:rPr>
          <w:rFonts w:ascii="Times New Roman" w:hAnsi="Times New Roman" w:cs="Times New Roman"/>
          <w:color w:val="000000" w:themeColor="text1"/>
          <w:lang w:val="en-IN"/>
        </w:rPr>
        <w:t xml:space="preserve">. When individuals have a discrepancy of needs in the domain, they try crafting in that domain. If there is not enough freedom to do so in that domain, crafting behaviour is targeted at other domains of life. Given that an individual has multiple identities, crafting for each identity differs. Whichever identity is more salient and where there are enough opportunities to craft, behaviour is usually directed towards this. It is easier to satisfy specific needs in certain domains of life. For example, relatedness or belongingness needs can be fulfilled in personal domains, and competence needs can be easily fulfilled in work. Given that entrepreneurs design their own work, they should have ample opportunities to craft it as they like. The degrees of freedom for founders are higher than that of employees. Also, entrepreneurial identity is often internalised in the self </w:t>
      </w:r>
      <w:r w:rsidRPr="00DC146A">
        <w:rPr>
          <w:rFonts w:ascii="Times New Roman" w:hAnsi="Times New Roman" w:cs="Times New Roman"/>
          <w:color w:val="000000" w:themeColor="text1"/>
          <w:lang w:val="en-IN"/>
        </w:rPr>
        <w:fldChar w:fldCharType="begin"/>
      </w:r>
      <w:r w:rsidRPr="00DC146A">
        <w:rPr>
          <w:rFonts w:ascii="Times New Roman" w:hAnsi="Times New Roman" w:cs="Times New Roman"/>
          <w:color w:val="000000" w:themeColor="text1"/>
          <w:lang w:val="en-IN"/>
        </w:rPr>
        <w:instrText xml:space="preserve"> ADDIN ZOTERO_ITEM CSL_CITATION {"citationID":"kiX0wL2Q","properties":{"formattedCitation":"(Feng et al., 2022)","plainCitation":"(Feng et al., 2022)","noteIndex":0},"citationItems":[{"id":1674,"uris":["http://zotero.org/users/9317521/items/IU7CCJ8S"],"itemData":{"id":1674,"type":"article-journal","container-title":"Personnel Psychology","issue":"1","note":"publisher: Wiley Online Library","page":"179–213","source":"Google Scholar","title":"Once an entrepreneur, always an entrepreneur? Entrepreneurial identity, job characteristics, and voluntary turnover of former entrepreneurs in paid employment","title-short":"Once an entrepreneur, always an entrepreneur?","volume":"75","author":[{"family":"Feng","given":"Jie"},{"family":"Allen","given":"David G."},{"family":"Seibert","given":"Scott E."}],"issued":{"date-parts":[["2022"]]}}}],"schema":"https://github.com/citation-style-language/schema/raw/master/csl-citation.json"} </w:instrText>
      </w:r>
      <w:r w:rsidRPr="00DC146A">
        <w:rPr>
          <w:rFonts w:ascii="Times New Roman" w:hAnsi="Times New Roman" w:cs="Times New Roman"/>
          <w:color w:val="000000" w:themeColor="text1"/>
          <w:lang w:val="en-IN"/>
        </w:rPr>
        <w:fldChar w:fldCharType="separate"/>
      </w:r>
      <w:r w:rsidRPr="00DC146A">
        <w:rPr>
          <w:rFonts w:ascii="Times New Roman" w:hAnsi="Times New Roman" w:cs="Times New Roman"/>
          <w:color w:val="000000" w:themeColor="text1"/>
          <w:lang w:val="en-IN"/>
        </w:rPr>
        <w:t>(Feng et al., 2022)</w:t>
      </w:r>
      <w:r w:rsidRPr="00DC146A">
        <w:rPr>
          <w:rFonts w:ascii="Times New Roman" w:hAnsi="Times New Roman" w:cs="Times New Roman"/>
          <w:color w:val="000000" w:themeColor="text1"/>
          <w:lang w:val="en-IN"/>
        </w:rPr>
        <w:fldChar w:fldCharType="end"/>
      </w:r>
      <w:r w:rsidRPr="00DC146A">
        <w:rPr>
          <w:rFonts w:ascii="Times New Roman" w:hAnsi="Times New Roman" w:cs="Times New Roman"/>
          <w:color w:val="000000" w:themeColor="text1"/>
          <w:lang w:val="en-IN"/>
        </w:rPr>
        <w:t xml:space="preserve">. So this will increase the salience of job crafting </w:t>
      </w:r>
      <w:r w:rsidR="00675607">
        <w:rPr>
          <w:rFonts w:ascii="Times New Roman" w:hAnsi="Times New Roman" w:cs="Times New Roman"/>
          <w:color w:val="000000" w:themeColor="text1"/>
          <w:lang w:val="en-IN"/>
        </w:rPr>
        <w:t>for</w:t>
      </w:r>
      <w:r w:rsidRPr="00DC146A">
        <w:rPr>
          <w:rFonts w:ascii="Times New Roman" w:hAnsi="Times New Roman" w:cs="Times New Roman"/>
          <w:color w:val="000000" w:themeColor="text1"/>
          <w:lang w:val="en-IN"/>
        </w:rPr>
        <w:t xml:space="preserve"> entrepreneurs.</w:t>
      </w:r>
      <w:r w:rsidR="00675607">
        <w:rPr>
          <w:rFonts w:ascii="Times New Roman" w:hAnsi="Times New Roman" w:cs="Times New Roman"/>
          <w:color w:val="000000" w:themeColor="text1"/>
          <w:lang w:val="en-IN"/>
        </w:rPr>
        <w:t xml:space="preserve"> </w:t>
      </w:r>
      <w:r w:rsidRPr="00DC146A">
        <w:rPr>
          <w:rFonts w:ascii="Times New Roman" w:hAnsi="Times New Roman" w:cs="Times New Roman"/>
          <w:color w:val="000000" w:themeColor="text1"/>
          <w:lang w:val="en-IN"/>
        </w:rPr>
        <w:t xml:space="preserve">Literature shows entrepreneurs engage in leisure crafting </w:t>
      </w:r>
      <w:r w:rsidRPr="00DC146A">
        <w:rPr>
          <w:rFonts w:ascii="Times New Roman" w:hAnsi="Times New Roman" w:cs="Times New Roman"/>
          <w:color w:val="000000" w:themeColor="text1"/>
          <w:lang w:val="en-IN"/>
        </w:rPr>
        <w:fldChar w:fldCharType="begin"/>
      </w:r>
      <w:r w:rsidRPr="00DC146A">
        <w:rPr>
          <w:rFonts w:ascii="Times New Roman" w:hAnsi="Times New Roman" w:cs="Times New Roman"/>
          <w:color w:val="000000" w:themeColor="text1"/>
          <w:lang w:val="en-IN"/>
        </w:rPr>
        <w:instrText xml:space="preserve"> ADDIN ZOTERO_ITEM CSL_CITATION {"citationID":"PB4VfAuG","properties":{"formattedCitation":"(Hamrick, 2022; Hamrick et al., 2023)","plainCitation":"(Hamrick, 2022; Hamrick et al., 2023)","noteIndex":0},"citationItems":[{"id":1471,"uris":["http://zotero.org/users/9317521/items/4SU9MZX9"],"itemData":{"id":1471,"type":"article-journal","abstract":"Although entrepreneurs’ work tends to be highly stressful, it is unclear how specific work stressors influence entrepreneurs’ work outcomes. Drawing on the challenge-hindrance stressor framework (CHSF), we examine how both challenge and hindrance stressors influence entre­ preneurs’ creativity. Additionally, to investigate a more complete view of the entrepreneurial stress process, we integrate the CHSF with theory on leisure crafting to examine how proactively structuring one’s leisure might help entrepreneurs deal with stress and maintain creativity. Re­ sults from a time-lagged study of 258 entrepreneurs showed that challenge stressors were posi­ tively and directly related to entrepreneurs’ creativity, whereas hindrance stressors were not. Hindrance stressors increased engagement in leisure crafting, which enhanced creativity, high­ lighting a positive indirect effect of hindrance stressors on entrepreneurs’ creativity. These findings provide generative insights into the nature of stressors and the micro-foundational mechanisms of stress and leisure within entrepreneurship.","container-title":"Journal of Business Venturing Insights","DOI":"10.1016/j.jbvi.2022.e00329","ISSN":"23526734","journalAbbreviation":"Journal of Business Venturing Insights","language":"en","page":"e00329","source":"DOI.org (Crossref)","title":"Stress[ed] out, leisure in: The role of leisure crafting in facilitating entrepreneurs’ work stressor— creativity relationship","title-short":"Stress[ed] out, leisure in","URL":"https://linkinghub.elsevier.com/retrieve/pii/S2352673422000270","volume":"18","author":[{"family":"Hamrick","given":"Alexander B."}],"accessed":{"date-parts":[["2023",7,15]]},"issued":{"date-parts":[["2022",11]]}},"label":"page"},{"id":1536,"uris":["http://zotero.org/users/9317521/items/745CWW4T"],"itemData":{"id":1536,"type":"article-journal","abstract":"Given the challenges inherent in starting companies, investigation of how entrepreneurs use their time at work to develop ventures has received prominent attention by scholars. We argue that how entrepreneurs use their leisure time has not received commensurate scrutiny. Leisure crafting, the proactive pursuit of particular leisure activities for specific goals, could play an important role in the entrepreneurial process. Herein, we develop and test a theoretical model describing how leisure crafting among entrepreneurs affects opportunity recognition and venture performance. Using three studies we provide strong evidence that leisure crafting positively relates to opportunity recognition and venture performance, which is mediated by thriving at work and moderated by work task focus. These findings provide generative insights into the nature of leisure and the micro-processes that drive entrepreneurship.","container-title":"Journal of Business Venturing","DOI":"10.1016/j.jbusvent.2023.106327","ISSN":"0883-9026","issue":"5","journalAbbreviation":"Journal of Business Venturing","language":"en","page":"106327","source":"ScienceDirect","title":"Work hard or play hard: the effect of leisure crafting on opportunity recognition and venture performance","title-short":"Work hard or play hard","URL":"https://www.sciencedirect.com/science/article/pii/S0883902623000411","volume":"38","author":[{"family":"Hamrick","given":"Alexander B."},{"family":"Paterson","given":"Ted A."},{"family":"Michaelis","given":"Timothy L."},{"family":"Murnieks","given":"Charles Y."},{"family":"Petrou","given":"Paraskevas"}],"accessed":{"date-parts":[["2023",7,24]]},"issued":{"date-parts":[["2023",9,1]]}},"label":"page"}],"schema":"https://github.com/citation-style-language/schema/raw/master/csl-citation.json"} </w:instrText>
      </w:r>
      <w:r w:rsidRPr="00DC146A">
        <w:rPr>
          <w:rFonts w:ascii="Times New Roman" w:hAnsi="Times New Roman" w:cs="Times New Roman"/>
          <w:color w:val="000000" w:themeColor="text1"/>
          <w:lang w:val="en-IN"/>
        </w:rPr>
        <w:fldChar w:fldCharType="separate"/>
      </w:r>
      <w:r w:rsidRPr="00DC146A">
        <w:rPr>
          <w:rFonts w:ascii="Times New Roman" w:hAnsi="Times New Roman" w:cs="Times New Roman"/>
          <w:color w:val="000000" w:themeColor="text1"/>
          <w:lang w:val="en-IN"/>
        </w:rPr>
        <w:t>(Hamrick, 2022; Hamrick et al., 2023)</w:t>
      </w:r>
      <w:r w:rsidRPr="00DC146A">
        <w:rPr>
          <w:rFonts w:ascii="Times New Roman" w:hAnsi="Times New Roman" w:cs="Times New Roman"/>
          <w:color w:val="000000" w:themeColor="text1"/>
          <w:lang w:val="en-IN"/>
        </w:rPr>
        <w:fldChar w:fldCharType="end"/>
      </w:r>
      <w:r w:rsidRPr="00DC146A">
        <w:rPr>
          <w:rFonts w:ascii="Times New Roman" w:hAnsi="Times New Roman" w:cs="Times New Roman"/>
          <w:color w:val="000000" w:themeColor="text1"/>
          <w:lang w:val="en-IN"/>
        </w:rPr>
        <w:t xml:space="preserve">. </w:t>
      </w:r>
      <w:r w:rsidR="00675607">
        <w:rPr>
          <w:rFonts w:ascii="Times New Roman" w:hAnsi="Times New Roman" w:cs="Times New Roman"/>
          <w:color w:val="000000" w:themeColor="text1"/>
          <w:lang w:val="en-IN"/>
        </w:rPr>
        <w:t xml:space="preserve">We </w:t>
      </w:r>
      <w:r w:rsidR="00911E85" w:rsidRPr="00C10BCA">
        <w:rPr>
          <w:rFonts w:ascii="Times New Roman" w:hAnsi="Times New Roman" w:cs="Times New Roman"/>
          <w:color w:val="000000" w:themeColor="text1"/>
          <w:lang w:val="en-IN"/>
        </w:rPr>
        <w:t>elucidate why and how entrepreneurs engage in crafting behaviours. We consider entrepreneurs' work and leisure domains and how they perceive them differently. Entrepreneurs typically have more freedom to shape their work than employees, albeit within distinct constraints. Also</w:t>
      </w:r>
      <w:r w:rsidR="00992AE3" w:rsidRPr="00C10BCA">
        <w:rPr>
          <w:rFonts w:ascii="Times New Roman" w:hAnsi="Times New Roman" w:cs="Times New Roman"/>
          <w:color w:val="000000" w:themeColor="text1"/>
          <w:lang w:val="en-IN"/>
        </w:rPr>
        <w:t>, their personal and psychological attachment to the venture is high, which might make them spend more time on venture-related</w:t>
      </w:r>
      <w:r w:rsidR="00911E85" w:rsidRPr="00C10BCA">
        <w:rPr>
          <w:rFonts w:ascii="Times New Roman" w:hAnsi="Times New Roman" w:cs="Times New Roman"/>
          <w:color w:val="000000" w:themeColor="text1"/>
          <w:lang w:val="en-IN"/>
        </w:rPr>
        <w:t xml:space="preserve"> activities. This contextual variance necessitates a deeper understanding of founders' job crafting. We address how entrepreneurs' crafting of work </w:t>
      </w:r>
      <w:r w:rsidR="00155F9E" w:rsidRPr="00C10BCA">
        <w:rPr>
          <w:rFonts w:ascii="Times New Roman" w:hAnsi="Times New Roman" w:cs="Times New Roman"/>
          <w:color w:val="000000" w:themeColor="text1"/>
          <w:lang w:val="en-IN"/>
        </w:rPr>
        <w:t xml:space="preserve">and leisure </w:t>
      </w:r>
      <w:r w:rsidR="00911E85" w:rsidRPr="00C10BCA">
        <w:rPr>
          <w:rFonts w:ascii="Times New Roman" w:hAnsi="Times New Roman" w:cs="Times New Roman"/>
          <w:color w:val="000000" w:themeColor="text1"/>
          <w:lang w:val="en-IN"/>
        </w:rPr>
        <w:t xml:space="preserve">impacts their well-being. </w:t>
      </w:r>
      <w:r w:rsidR="00911E85" w:rsidRPr="00C10BCA">
        <w:rPr>
          <w:rFonts w:ascii="Times New Roman" w:hAnsi="Times New Roman" w:cs="Times New Roman"/>
          <w:b/>
          <w:bCs/>
          <w:color w:val="000000" w:themeColor="text1"/>
          <w:lang w:val="en-IN"/>
        </w:rPr>
        <w:t>The research question we address is – How do entrepreneurs craft their work</w:t>
      </w:r>
      <w:r w:rsidR="00155F9E" w:rsidRPr="00C10BCA">
        <w:rPr>
          <w:rFonts w:ascii="Times New Roman" w:hAnsi="Times New Roman" w:cs="Times New Roman"/>
          <w:b/>
          <w:bCs/>
          <w:color w:val="000000" w:themeColor="text1"/>
          <w:lang w:val="en-IN"/>
        </w:rPr>
        <w:t xml:space="preserve"> and leisure</w:t>
      </w:r>
      <w:r w:rsidR="00911E85" w:rsidRPr="00C10BCA">
        <w:rPr>
          <w:rFonts w:ascii="Times New Roman" w:hAnsi="Times New Roman" w:cs="Times New Roman"/>
          <w:b/>
          <w:bCs/>
          <w:color w:val="000000" w:themeColor="text1"/>
          <w:lang w:val="en-IN"/>
        </w:rPr>
        <w:t>, and how does it impact their well-being?</w:t>
      </w:r>
    </w:p>
    <w:p w14:paraId="4CAC2871" w14:textId="07C6D50F" w:rsidR="00A21FDD" w:rsidRPr="00C10BCA" w:rsidRDefault="00A21FDD" w:rsidP="00DC146A">
      <w:pPr>
        <w:spacing w:line="360" w:lineRule="auto"/>
        <w:jc w:val="both"/>
        <w:rPr>
          <w:rFonts w:ascii="Times New Roman" w:hAnsi="Times New Roman" w:cs="Times New Roman"/>
          <w:color w:val="000000" w:themeColor="text1"/>
          <w:shd w:val="clear" w:color="auto" w:fill="FFFFFF"/>
        </w:rPr>
      </w:pPr>
      <w:r w:rsidRPr="00C10BCA">
        <w:rPr>
          <w:rFonts w:ascii="Times New Roman" w:hAnsi="Times New Roman" w:cs="Times New Roman"/>
          <w:color w:val="000000" w:themeColor="text1"/>
          <w:shd w:val="clear" w:color="auto" w:fill="FFFFFF"/>
        </w:rPr>
        <w:t xml:space="preserve"> </w:t>
      </w:r>
    </w:p>
    <w:p w14:paraId="03985025" w14:textId="14ECAA51" w:rsidR="00A21FDD" w:rsidRPr="00C10BCA" w:rsidRDefault="00A21FDD"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b/>
          <w:bCs/>
          <w:color w:val="000000" w:themeColor="text1"/>
          <w:lang w:val="en-IN"/>
        </w:rPr>
        <w:t>Methods</w:t>
      </w:r>
      <w:r w:rsidR="00A02CF1" w:rsidRPr="00C10BCA">
        <w:rPr>
          <w:rFonts w:ascii="Times New Roman" w:hAnsi="Times New Roman" w:cs="Times New Roman"/>
          <w:b/>
          <w:bCs/>
          <w:color w:val="000000" w:themeColor="text1"/>
          <w:lang w:val="en-IN"/>
        </w:rPr>
        <w:t xml:space="preserve"> </w:t>
      </w:r>
    </w:p>
    <w:p w14:paraId="05474DCC" w14:textId="4F4128C7" w:rsidR="00A21FDD" w:rsidRPr="00C10BCA" w:rsidRDefault="00A21FDD"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 xml:space="preserve">We adopt an interpretive approach to understand the crafting of work in entrepreneurs. We interview founders </w:t>
      </w:r>
      <w:r w:rsidR="00162CB6" w:rsidRPr="00C10BCA">
        <w:rPr>
          <w:rFonts w:ascii="Times New Roman" w:hAnsi="Times New Roman" w:cs="Times New Roman"/>
          <w:color w:val="000000" w:themeColor="text1"/>
          <w:lang w:val="en-IN"/>
        </w:rPr>
        <w:t>to</w:t>
      </w:r>
      <w:r w:rsidRPr="00C10BCA">
        <w:rPr>
          <w:rFonts w:ascii="Times New Roman" w:hAnsi="Times New Roman" w:cs="Times New Roman"/>
          <w:color w:val="000000" w:themeColor="text1"/>
          <w:lang w:val="en-IN"/>
        </w:rPr>
        <w:t xml:space="preserve"> understand how they craft their work</w:t>
      </w:r>
      <w:r w:rsidR="00155F9E" w:rsidRPr="00C10BCA">
        <w:rPr>
          <w:rFonts w:ascii="Times New Roman" w:hAnsi="Times New Roman" w:cs="Times New Roman"/>
          <w:color w:val="000000" w:themeColor="text1"/>
          <w:lang w:val="en-IN"/>
        </w:rPr>
        <w:t xml:space="preserve"> and leisure</w:t>
      </w:r>
      <w:r w:rsidRPr="00C10BCA">
        <w:rPr>
          <w:rFonts w:ascii="Times New Roman" w:hAnsi="Times New Roman" w:cs="Times New Roman"/>
          <w:color w:val="000000" w:themeColor="text1"/>
          <w:lang w:val="en-IN"/>
        </w:rPr>
        <w:t xml:space="preserve">. </w:t>
      </w:r>
      <w:bookmarkStart w:id="5" w:name="_Hlk154399509"/>
      <w:r w:rsidR="00155F9E" w:rsidRPr="00C10BCA">
        <w:rPr>
          <w:rFonts w:ascii="Times New Roman" w:hAnsi="Times New Roman" w:cs="Times New Roman"/>
          <w:color w:val="000000" w:themeColor="text1"/>
          <w:lang w:val="en-IN"/>
        </w:rPr>
        <w:t xml:space="preserve">The interviews also aimed to understand how entrepreneurs perceived their well-being, success and work-life </w:t>
      </w:r>
      <w:r w:rsidR="00155F9E" w:rsidRPr="00C10BCA">
        <w:rPr>
          <w:rFonts w:ascii="Times New Roman" w:hAnsi="Times New Roman" w:cs="Times New Roman"/>
          <w:color w:val="000000" w:themeColor="text1"/>
          <w:lang w:val="en-IN"/>
        </w:rPr>
        <w:lastRenderedPageBreak/>
        <w:t>balance.</w:t>
      </w:r>
      <w:r w:rsidR="003B3DDD" w:rsidRPr="00C10BCA">
        <w:rPr>
          <w:rFonts w:ascii="Times New Roman" w:hAnsi="Times New Roman" w:cs="Times New Roman"/>
          <w:color w:val="000000" w:themeColor="text1"/>
          <w:lang w:val="en-IN"/>
        </w:rPr>
        <w:t xml:space="preserve"> The interviews were </w:t>
      </w:r>
      <w:r w:rsidR="00E05C2B" w:rsidRPr="00C10BCA">
        <w:rPr>
          <w:rFonts w:ascii="Times New Roman" w:hAnsi="Times New Roman" w:cs="Times New Roman"/>
          <w:color w:val="000000" w:themeColor="text1"/>
          <w:lang w:val="en-IN"/>
        </w:rPr>
        <w:t>semi-structured and open-ended, so there was</w:t>
      </w:r>
      <w:r w:rsidR="003B3DDD" w:rsidRPr="00C10BCA">
        <w:rPr>
          <w:rFonts w:ascii="Times New Roman" w:hAnsi="Times New Roman" w:cs="Times New Roman"/>
          <w:color w:val="000000" w:themeColor="text1"/>
          <w:lang w:val="en-IN"/>
        </w:rPr>
        <w:t xml:space="preserve"> ample space for participants to share their experiences and insights.</w:t>
      </w:r>
      <w:r w:rsidR="00155F9E" w:rsidRPr="00C10BCA">
        <w:rPr>
          <w:rFonts w:ascii="Times New Roman" w:hAnsi="Times New Roman" w:cs="Times New Roman"/>
          <w:color w:val="000000" w:themeColor="text1"/>
          <w:lang w:val="en-IN"/>
        </w:rPr>
        <w:t xml:space="preserve"> </w:t>
      </w:r>
      <w:r w:rsidRPr="00C10BCA">
        <w:rPr>
          <w:rFonts w:ascii="Times New Roman" w:hAnsi="Times New Roman" w:cs="Times New Roman"/>
          <w:color w:val="000000" w:themeColor="text1"/>
          <w:lang w:val="en-IN"/>
        </w:rPr>
        <w:t xml:space="preserve">Interviews are </w:t>
      </w:r>
      <w:r w:rsidR="00155F9E" w:rsidRPr="00C10BCA">
        <w:rPr>
          <w:rFonts w:ascii="Times New Roman" w:hAnsi="Times New Roman" w:cs="Times New Roman"/>
          <w:color w:val="000000" w:themeColor="text1"/>
          <w:lang w:val="en-IN"/>
        </w:rPr>
        <w:t>mostly conducted in English, except for a few, which were conducted in</w:t>
      </w:r>
      <w:r w:rsidRPr="00C10BCA">
        <w:rPr>
          <w:rFonts w:ascii="Times New Roman" w:hAnsi="Times New Roman" w:cs="Times New Roman"/>
          <w:color w:val="000000" w:themeColor="text1"/>
          <w:lang w:val="en-IN"/>
        </w:rPr>
        <w:t xml:space="preserve"> Tamil. </w:t>
      </w:r>
      <w:r w:rsidR="00162CB6" w:rsidRPr="00C10BCA">
        <w:rPr>
          <w:rFonts w:ascii="Times New Roman" w:hAnsi="Times New Roman" w:cs="Times New Roman"/>
          <w:color w:val="000000" w:themeColor="text1"/>
          <w:lang w:val="en-IN"/>
        </w:rPr>
        <w:t xml:space="preserve">This is an ongoing study. </w:t>
      </w:r>
      <w:r w:rsidR="009A3BC7">
        <w:rPr>
          <w:rFonts w:ascii="Times New Roman" w:hAnsi="Times New Roman" w:cs="Times New Roman"/>
          <w:color w:val="000000" w:themeColor="text1"/>
          <w:lang w:val="en-IN"/>
        </w:rPr>
        <w:t>Twenty</w:t>
      </w:r>
      <w:r w:rsidR="00162CB6" w:rsidRPr="00C10BCA">
        <w:rPr>
          <w:rFonts w:ascii="Times New Roman" w:hAnsi="Times New Roman" w:cs="Times New Roman"/>
          <w:color w:val="000000" w:themeColor="text1"/>
          <w:lang w:val="en-IN"/>
        </w:rPr>
        <w:t xml:space="preserve"> entrepreneurs have been interviewed so far. The average time of the interviews is 40-45 minutes. </w:t>
      </w:r>
      <w:r w:rsidR="003A5EED">
        <w:rPr>
          <w:rFonts w:ascii="Times New Roman" w:hAnsi="Times New Roman" w:cs="Times New Roman"/>
          <w:color w:val="000000" w:themeColor="text1"/>
          <w:lang w:val="en-IN"/>
        </w:rPr>
        <w:t xml:space="preserve">An equal number of women and men have been interviewed so far. </w:t>
      </w:r>
      <w:r w:rsidR="00162CB6" w:rsidRPr="00C10BCA">
        <w:rPr>
          <w:rFonts w:ascii="Times New Roman" w:hAnsi="Times New Roman" w:cs="Times New Roman"/>
          <w:color w:val="000000" w:themeColor="text1"/>
          <w:lang w:val="en-IN"/>
        </w:rPr>
        <w:t xml:space="preserve">These are </w:t>
      </w:r>
      <w:r w:rsidR="00784876">
        <w:rPr>
          <w:rFonts w:ascii="Times New Roman" w:hAnsi="Times New Roman" w:cs="Times New Roman"/>
          <w:color w:val="000000" w:themeColor="text1"/>
          <w:lang w:val="en-IN"/>
        </w:rPr>
        <w:t xml:space="preserve">mostly </w:t>
      </w:r>
      <w:r w:rsidR="00162CB6" w:rsidRPr="00C10BCA">
        <w:rPr>
          <w:rFonts w:ascii="Times New Roman" w:hAnsi="Times New Roman" w:cs="Times New Roman"/>
          <w:color w:val="000000" w:themeColor="text1"/>
          <w:lang w:val="en-IN"/>
        </w:rPr>
        <w:t>early-stage start-ups</w:t>
      </w:r>
      <w:r w:rsidR="00784876">
        <w:rPr>
          <w:rFonts w:ascii="Times New Roman" w:hAnsi="Times New Roman" w:cs="Times New Roman"/>
          <w:color w:val="000000" w:themeColor="text1"/>
          <w:lang w:val="en-IN"/>
        </w:rPr>
        <w:t>, except for a few</w:t>
      </w:r>
      <w:r w:rsidR="003A5EED">
        <w:rPr>
          <w:rFonts w:ascii="Times New Roman" w:hAnsi="Times New Roman" w:cs="Times New Roman"/>
          <w:color w:val="000000" w:themeColor="text1"/>
          <w:lang w:val="en-IN"/>
        </w:rPr>
        <w:t>.</w:t>
      </w:r>
      <w:r w:rsidR="00784876">
        <w:rPr>
          <w:rFonts w:ascii="Times New Roman" w:hAnsi="Times New Roman" w:cs="Times New Roman"/>
          <w:color w:val="000000" w:themeColor="text1"/>
          <w:lang w:val="en-IN"/>
        </w:rPr>
        <w:t xml:space="preserve"> </w:t>
      </w:r>
      <w:r w:rsidR="003A5EED">
        <w:rPr>
          <w:rFonts w:ascii="Times New Roman" w:hAnsi="Times New Roman" w:cs="Times New Roman"/>
          <w:color w:val="000000" w:themeColor="text1"/>
          <w:lang w:val="en-IN"/>
        </w:rPr>
        <w:t>Entrepreneurs are from</w:t>
      </w:r>
      <w:r w:rsidR="00162CB6" w:rsidRPr="00C10BCA">
        <w:rPr>
          <w:rFonts w:ascii="Times New Roman" w:hAnsi="Times New Roman" w:cs="Times New Roman"/>
          <w:color w:val="000000" w:themeColor="text1"/>
          <w:lang w:val="en-IN"/>
        </w:rPr>
        <w:t xml:space="preserve"> industries</w:t>
      </w:r>
      <w:r w:rsidR="003A5EED">
        <w:rPr>
          <w:rFonts w:ascii="Times New Roman" w:hAnsi="Times New Roman" w:cs="Times New Roman"/>
          <w:color w:val="000000" w:themeColor="text1"/>
          <w:lang w:val="en-IN"/>
        </w:rPr>
        <w:t xml:space="preserve"> like high-tech applications, education, finance, and art</w:t>
      </w:r>
      <w:r w:rsidR="00162CB6" w:rsidRPr="00C10BCA">
        <w:rPr>
          <w:rFonts w:ascii="Times New Roman" w:hAnsi="Times New Roman" w:cs="Times New Roman"/>
          <w:color w:val="000000" w:themeColor="text1"/>
          <w:lang w:val="en-IN"/>
        </w:rPr>
        <w:t xml:space="preserve">. </w:t>
      </w:r>
      <w:r w:rsidR="003A5EED">
        <w:rPr>
          <w:rFonts w:ascii="Times New Roman" w:hAnsi="Times New Roman" w:cs="Times New Roman"/>
          <w:color w:val="000000" w:themeColor="text1"/>
          <w:lang w:val="en-IN"/>
        </w:rPr>
        <w:t xml:space="preserve">The reason behind choosing a wide variety of industries is to understand the concept of crafting more generally. If we stick to one particular industry, then the kind of work and the work culture would greatly bias the findings. Since this is an exploratory study, we are reaching out to different sorts of individuals to understand how they craft and their well-being. </w:t>
      </w:r>
      <w:r w:rsidRPr="00C10BCA">
        <w:rPr>
          <w:rFonts w:ascii="Times New Roman" w:hAnsi="Times New Roman" w:cs="Times New Roman"/>
          <w:color w:val="000000" w:themeColor="text1"/>
          <w:lang w:val="en-IN"/>
        </w:rPr>
        <w:t xml:space="preserve">The data is analysed by an interpretive approach involving iterative data collection, analysis, and searching for new information </w:t>
      </w:r>
      <w:r w:rsidRPr="00C10BCA">
        <w:rPr>
          <w:rFonts w:ascii="Times New Roman" w:hAnsi="Times New Roman" w:cs="Times New Roman"/>
          <w:color w:val="000000" w:themeColor="text1"/>
          <w:lang w:val="en-IN"/>
        </w:rPr>
        <w:fldChar w:fldCharType="begin"/>
      </w:r>
      <w:r w:rsidRPr="00C10BCA">
        <w:rPr>
          <w:rFonts w:ascii="Times New Roman" w:hAnsi="Times New Roman" w:cs="Times New Roman"/>
          <w:color w:val="000000" w:themeColor="text1"/>
          <w:lang w:val="en-IN"/>
        </w:rPr>
        <w:instrText xml:space="preserve"> ADDIN ZOTERO_ITEM CSL_CITATION {"citationID":"cWKbHAIg","properties":{"formattedCitation":"(Glaser Barney and Strauss Anselm, 1967; Gioia {\\i{}et al.}, 2010)","plainCitation":"(Glaser Barney and Strauss Anselm, 1967; Gioia et al., 2010)","noteIndex":0},"citationItems":[{"id":2073,"uris":["http://zotero.org/users/9317521/items/XRBDHHFA"],"itemData":{"id":2073,"type":"article-journal","abstract":"We investigated the processes involved in forming an organizational identity, which we studied during the founding of a distinctive new college by using an interpretive, insider-outsider research approach. The emergent grounded theory model suggests that organizational identity formed via the interplay of eight notable processes, four of which occurred in more-or-less sequential, stage-like fashion —(1) articulating a vision, (2) experiencing a meanings void, (3) engaging in experiential contrasts, and (4) converging on a consensual identity—plus four recurrent processes that were associated with two or more of the sequential stages: (5) negotiating identity claims, (6) attaining optimal distinctiveness, (7) performing liminal actions, and (8) assimilating legitimizing feedback. The findings show that internal and external, as well as micro and macro influences affected the forging of an organizational identity. In addition, we found that both social construction and social actor views of identity-related processes were not only germane to the formation of organizational identity but that these processes were also mutually constitutive in creating a workable identity.","container-title":"Administrative Science Quarterly","DOI":"10.2189/asqu.2010.55.1.1","ISSN":"0001-8392, 1930-3815","issue":"1","journalAbbreviation":"Administrative Science Quarterly","language":"en","page":"1-46","source":"DOI.org (Crossref)","title":"Forging an Identity: An Insider-outsider Study of Processes Involved in the Formation of Organizational Identity","title-short":"Forging an Identity","URL":"http://journals.sagepub.com/doi/10.2189/asqu.2010.55.1.1","volume":"55","author":[{"family":"Gioia","given":"Dennis A."},{"family":"Price","given":"Kristin N."},{"family":"Hamilton","given":"Aimee L."},{"family":"Thomas","given":"James B."}],"accessed":{"date-parts":[["2023",12,28]]},"issued":{"date-parts":[["2010",3]]}},"label":"page"},{"id":2074,"uris":["http://zotero.org/users/9317521/items/JJGNB44J"],"itemData":{"id":2074,"type":"article-journal","container-title":"New York, Adline de Gruyter","issue":"4","page":"364","source":"Google Scholar","title":"The discovery of grounded theory: strategies for qualitative research","title-short":"The discovery of grounded theory","URL":"https://scholar.google.com/scholar?cluster=17164072746091797510&amp;hl=en&amp;oi=scholarr","volume":"17","author":[{"family":"Glaser Barney","given":"G."},{"family":"Strauss Anselm","given":"L."}],"accessed":{"date-parts":[["2023",12,28]]},"issued":{"date-parts":[["1967"]]}},"label":"page"}],"schema":"https://github.com/citation-style-language/schema/raw/master/csl-citation.json"} </w:instrText>
      </w:r>
      <w:r w:rsidRPr="00C10BCA">
        <w:rPr>
          <w:rFonts w:ascii="Times New Roman" w:hAnsi="Times New Roman" w:cs="Times New Roman"/>
          <w:color w:val="000000" w:themeColor="text1"/>
          <w:lang w:val="en-IN"/>
        </w:rPr>
        <w:fldChar w:fldCharType="separate"/>
      </w:r>
      <w:r w:rsidRPr="00C10BCA">
        <w:rPr>
          <w:rFonts w:ascii="Times New Roman" w:hAnsi="Times New Roman" w:cs="Times New Roman"/>
          <w:color w:val="000000"/>
          <w:kern w:val="0"/>
        </w:rPr>
        <w:t xml:space="preserve">(Glaser Barney and Strauss Anselm, 1967; Gioia </w:t>
      </w:r>
      <w:r w:rsidRPr="00C10BCA">
        <w:rPr>
          <w:rFonts w:ascii="Times New Roman" w:hAnsi="Times New Roman" w:cs="Times New Roman"/>
          <w:i/>
          <w:iCs/>
          <w:color w:val="000000"/>
          <w:kern w:val="0"/>
        </w:rPr>
        <w:t>et al.</w:t>
      </w:r>
      <w:r w:rsidRPr="00C10BCA">
        <w:rPr>
          <w:rFonts w:ascii="Times New Roman" w:hAnsi="Times New Roman" w:cs="Times New Roman"/>
          <w:color w:val="000000"/>
          <w:kern w:val="0"/>
        </w:rPr>
        <w:t>, 2010)</w:t>
      </w:r>
      <w:r w:rsidRPr="00C10BCA">
        <w:rPr>
          <w:rFonts w:ascii="Times New Roman" w:hAnsi="Times New Roman" w:cs="Times New Roman"/>
          <w:color w:val="000000" w:themeColor="text1"/>
          <w:lang w:val="en-IN"/>
        </w:rPr>
        <w:fldChar w:fldCharType="end"/>
      </w:r>
      <w:r w:rsidRPr="00C10BCA">
        <w:rPr>
          <w:rFonts w:ascii="Times New Roman" w:hAnsi="Times New Roman" w:cs="Times New Roman"/>
          <w:color w:val="000000" w:themeColor="text1"/>
          <w:lang w:val="en-IN"/>
        </w:rPr>
        <w:t>.</w:t>
      </w:r>
      <w:bookmarkEnd w:id="5"/>
      <w:r w:rsidR="00E05C2B" w:rsidRPr="00C10BCA">
        <w:rPr>
          <w:rFonts w:ascii="Times New Roman" w:hAnsi="Times New Roman" w:cs="Times New Roman"/>
          <w:color w:val="000000" w:themeColor="text1"/>
          <w:lang w:val="en-IN"/>
        </w:rPr>
        <w:t xml:space="preserve"> A</w:t>
      </w:r>
      <w:r w:rsidR="003F6204">
        <w:rPr>
          <w:rFonts w:ascii="Times New Roman" w:hAnsi="Times New Roman" w:cs="Times New Roman"/>
          <w:color w:val="000000" w:themeColor="text1"/>
          <w:lang w:val="en-IN"/>
        </w:rPr>
        <w:t>n abductive</w:t>
      </w:r>
      <w:r w:rsidR="00E05C2B" w:rsidRPr="00C10BCA">
        <w:rPr>
          <w:rFonts w:ascii="Times New Roman" w:hAnsi="Times New Roman" w:cs="Times New Roman"/>
          <w:color w:val="000000" w:themeColor="text1"/>
          <w:lang w:val="en-IN"/>
        </w:rPr>
        <w:t xml:space="preserve"> thematic analysis is done to identify the themes from the data.</w:t>
      </w:r>
    </w:p>
    <w:p w14:paraId="5CCD4262" w14:textId="77777777" w:rsidR="00162CB6" w:rsidRPr="00C10BCA" w:rsidRDefault="00162CB6" w:rsidP="00DC146A">
      <w:pPr>
        <w:spacing w:line="360" w:lineRule="auto"/>
        <w:jc w:val="both"/>
        <w:rPr>
          <w:rFonts w:ascii="Times New Roman" w:hAnsi="Times New Roman" w:cs="Times New Roman"/>
          <w:color w:val="000000" w:themeColor="text1"/>
          <w:lang w:val="en-IN"/>
        </w:rPr>
      </w:pPr>
    </w:p>
    <w:p w14:paraId="31376220" w14:textId="0A8192B8" w:rsidR="00162CB6" w:rsidRPr="00C10BCA" w:rsidRDefault="00162CB6" w:rsidP="00DC146A">
      <w:pPr>
        <w:spacing w:line="360" w:lineRule="auto"/>
        <w:jc w:val="both"/>
        <w:rPr>
          <w:rFonts w:ascii="Times New Roman" w:hAnsi="Times New Roman" w:cs="Times New Roman"/>
          <w:b/>
          <w:bCs/>
          <w:color w:val="000000" w:themeColor="text1"/>
          <w:lang w:val="en-IN"/>
        </w:rPr>
      </w:pPr>
      <w:r w:rsidRPr="00C10BCA">
        <w:rPr>
          <w:rFonts w:ascii="Times New Roman" w:hAnsi="Times New Roman" w:cs="Times New Roman"/>
          <w:b/>
          <w:bCs/>
          <w:color w:val="000000" w:themeColor="text1"/>
          <w:lang w:val="en-IN"/>
        </w:rPr>
        <w:t>Analysis and insights</w:t>
      </w:r>
    </w:p>
    <w:p w14:paraId="5D88D81E" w14:textId="151FCF29" w:rsidR="003C7C63" w:rsidRDefault="00581EC2" w:rsidP="00DC146A">
      <w:pPr>
        <w:spacing w:line="360" w:lineRule="auto"/>
        <w:jc w:val="both"/>
        <w:rPr>
          <w:rFonts w:ascii="Times New Roman" w:hAnsi="Times New Roman" w:cs="Times New Roman"/>
          <w:color w:val="000000" w:themeColor="text1"/>
          <w:shd w:val="clear" w:color="auto" w:fill="FFFFFF"/>
        </w:rPr>
      </w:pPr>
      <w:r w:rsidRPr="00C10BCA">
        <w:rPr>
          <w:rFonts w:ascii="Times New Roman" w:hAnsi="Times New Roman" w:cs="Times New Roman"/>
          <w:color w:val="000000" w:themeColor="text1"/>
          <w:lang w:val="en-IN"/>
        </w:rPr>
        <w:t xml:space="preserve">We focus on the broader picture of behaviour crafting, where we utilise the identity-based integrative needs model of crafting to understand the reasons for crafting, how an entrepreneur engages in crafting, and the outcomes. </w:t>
      </w:r>
      <w:r w:rsidR="003F6204">
        <w:rPr>
          <w:rFonts w:ascii="Times New Roman" w:hAnsi="Times New Roman" w:cs="Times New Roman"/>
          <w:color w:val="000000" w:themeColor="text1"/>
          <w:lang w:val="en-IN"/>
        </w:rPr>
        <w:t xml:space="preserve">This theory talks about how individuals craft in different domains of life and how identity plays a role in this. Whichever identity is salient for an individual, they will craft in that domain more. We specifically look at the work and leisure domain of entrepreneurs’ lives. To understand their work domain crafting, we adapt the job crafting theory </w:t>
      </w:r>
      <w:r w:rsidR="00155F9E" w:rsidRPr="00C10BCA">
        <w:rPr>
          <w:rFonts w:ascii="Times New Roman" w:hAnsi="Times New Roman" w:cs="Times New Roman"/>
          <w:color w:val="000000" w:themeColor="text1"/>
          <w:lang w:val="en-IN"/>
        </w:rPr>
        <w:t xml:space="preserve">provided by </w:t>
      </w:r>
      <w:r w:rsidR="00155F9E" w:rsidRPr="00C10BCA">
        <w:rPr>
          <w:rFonts w:ascii="Times New Roman" w:hAnsi="Times New Roman" w:cs="Times New Roman"/>
          <w:color w:val="000000" w:themeColor="text1"/>
          <w:shd w:val="clear" w:color="auto" w:fill="FFFFFF"/>
        </w:rPr>
        <w:fldChar w:fldCharType="begin"/>
      </w:r>
      <w:r w:rsidR="00F95E3A" w:rsidRPr="00C10BCA">
        <w:rPr>
          <w:rFonts w:ascii="Times New Roman" w:hAnsi="Times New Roman" w:cs="Times New Roman"/>
          <w:color w:val="000000" w:themeColor="text1"/>
          <w:shd w:val="clear" w:color="auto" w:fill="FFFFFF"/>
        </w:rPr>
        <w:instrText xml:space="preserve"> ADDIN ZOTERO_ITEM CSL_CITATION {"citationID":"bSq4SZ9Q","properties":{"formattedCitation":"(Wrzesniewski &amp; Dutton, 2001)","plainCitation":"(Wrzesniewski &amp; Dutton, 2001)","dontUpdate":true,"noteIndex":0},"citationItems":[{"id":1661,"uris":["http://zotero.org/users/9317521/items/24MZZ25Q"],"itemData":{"id":1661,"type":"article-journal","container-title":"Academy of management review","issue":"2","note":"publisher: Academy of Management Briarcliff Manor, NY 10510","page":"179–201","source":"Google Scholar","title":"Crafting a job: Revisioning employees as active crafters of their work","title-short":"Crafting a job","volume":"26","author":[{"family":"Wrzesniewski","given":"Amy"},{"family":"Dutton","given":"Jane E."}],"issued":{"date-parts":[["2001"]]}}}],"schema":"https://github.com/citation-style-language/schema/raw/master/csl-citation.json"} </w:instrText>
      </w:r>
      <w:r w:rsidR="00155F9E" w:rsidRPr="00C10BCA">
        <w:rPr>
          <w:rFonts w:ascii="Times New Roman" w:hAnsi="Times New Roman" w:cs="Times New Roman"/>
          <w:color w:val="000000" w:themeColor="text1"/>
          <w:shd w:val="clear" w:color="auto" w:fill="FFFFFF"/>
        </w:rPr>
        <w:fldChar w:fldCharType="separate"/>
      </w:r>
      <w:r w:rsidR="00155F9E" w:rsidRPr="00C10BCA">
        <w:rPr>
          <w:rFonts w:ascii="Times New Roman" w:hAnsi="Times New Roman" w:cs="Times New Roman"/>
          <w:noProof/>
          <w:color w:val="000000" w:themeColor="text1"/>
          <w:shd w:val="clear" w:color="auto" w:fill="FFFFFF"/>
        </w:rPr>
        <w:t>Wrzesniewski &amp; Dutton (2001)</w:t>
      </w:r>
      <w:r w:rsidR="00155F9E" w:rsidRPr="00C10BCA">
        <w:rPr>
          <w:rFonts w:ascii="Times New Roman" w:hAnsi="Times New Roman" w:cs="Times New Roman"/>
          <w:color w:val="000000" w:themeColor="text1"/>
          <w:shd w:val="clear" w:color="auto" w:fill="FFFFFF"/>
        </w:rPr>
        <w:fldChar w:fldCharType="end"/>
      </w:r>
      <w:r w:rsidR="003F6204">
        <w:rPr>
          <w:rFonts w:ascii="Times New Roman" w:hAnsi="Times New Roman" w:cs="Times New Roman"/>
          <w:color w:val="000000" w:themeColor="text1"/>
          <w:shd w:val="clear" w:color="auto" w:fill="FFFFFF"/>
        </w:rPr>
        <w:t>, which focuses on</w:t>
      </w:r>
      <w:r w:rsidR="00155F9E" w:rsidRPr="00C10BCA">
        <w:rPr>
          <w:rFonts w:ascii="Times New Roman" w:hAnsi="Times New Roman" w:cs="Times New Roman"/>
          <w:color w:val="000000" w:themeColor="text1"/>
          <w:shd w:val="clear" w:color="auto" w:fill="FFFFFF"/>
        </w:rPr>
        <w:t xml:space="preserve"> </w:t>
      </w:r>
      <w:r w:rsidRPr="00C10BCA">
        <w:rPr>
          <w:rFonts w:ascii="Times New Roman" w:hAnsi="Times New Roman" w:cs="Times New Roman"/>
          <w:color w:val="000000" w:themeColor="text1"/>
          <w:shd w:val="clear" w:color="auto" w:fill="FFFFFF"/>
        </w:rPr>
        <w:t>work's task, relational and cognitive aspects</w:t>
      </w:r>
      <w:r w:rsidR="00155F9E" w:rsidRPr="00C10BCA">
        <w:rPr>
          <w:rFonts w:ascii="Times New Roman" w:hAnsi="Times New Roman" w:cs="Times New Roman"/>
          <w:color w:val="000000" w:themeColor="text1"/>
          <w:shd w:val="clear" w:color="auto" w:fill="FFFFFF"/>
        </w:rPr>
        <w:t>. We utilised this framework to direct our data collection and analysis, focusing more on work context.</w:t>
      </w:r>
      <w:r w:rsidRPr="00C10BCA">
        <w:rPr>
          <w:rFonts w:ascii="Times New Roman" w:hAnsi="Times New Roman" w:cs="Times New Roman"/>
          <w:color w:val="000000" w:themeColor="text1"/>
          <w:shd w:val="clear" w:color="auto" w:fill="FFFFFF"/>
        </w:rPr>
        <w:t xml:space="preserve"> In the leisure domain, we broadly tried to understand the time allocated for leisure, intentionally planned activities apart from work.</w:t>
      </w:r>
      <w:r w:rsidR="00F543D7">
        <w:rPr>
          <w:rFonts w:ascii="Times New Roman" w:hAnsi="Times New Roman" w:cs="Times New Roman"/>
          <w:color w:val="000000" w:themeColor="text1"/>
          <w:shd w:val="clear" w:color="auto" w:fill="FFFFFF"/>
        </w:rPr>
        <w:t xml:space="preserve"> </w:t>
      </w:r>
      <w:r w:rsidR="003F6204">
        <w:rPr>
          <w:rFonts w:ascii="Times New Roman" w:hAnsi="Times New Roman" w:cs="Times New Roman"/>
          <w:color w:val="000000" w:themeColor="text1"/>
          <w:shd w:val="clear" w:color="auto" w:fill="FFFFFF"/>
        </w:rPr>
        <w:t>To understand entrepreneurs’ well-being, we aim to uncover personal perceptions of well-being and how this is impacted by their work. The questions focus on hedonic aspects of well-being more than the eudaimonic aspects.</w:t>
      </w:r>
    </w:p>
    <w:p w14:paraId="5D7ED611" w14:textId="77777777" w:rsidR="00256654" w:rsidRDefault="003C7C63" w:rsidP="00DC146A">
      <w:pPr>
        <w:spacing w:line="360" w:lineRule="auto"/>
        <w:jc w:val="bot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t xml:space="preserve">We look at how entrepreneurs intentionally plan their work and leisure time, why they do that, what external factors impact the translation of their intentions into actions, and how this impacts their well-being and work. However, the study is in the developmental stage. Data collection is in progress. And we are iteratively analysing the data. So here are the broad insights. </w:t>
      </w:r>
      <w:r w:rsidR="00E00942">
        <w:rPr>
          <w:rFonts w:ascii="Times New Roman" w:hAnsi="Times New Roman" w:cs="Times New Roman"/>
          <w:color w:val="000000" w:themeColor="text1"/>
          <w:shd w:val="clear" w:color="auto" w:fill="FFFFFF"/>
        </w:rPr>
        <w:t>A figure depicting our framework is presented in Figure 1.</w:t>
      </w:r>
    </w:p>
    <w:p w14:paraId="05B9ADA5" w14:textId="1578FC96" w:rsidR="00F95E3A" w:rsidRPr="00256654" w:rsidRDefault="00126F9D" w:rsidP="00DC146A">
      <w:pPr>
        <w:spacing w:line="360" w:lineRule="auto"/>
        <w:jc w:val="both"/>
        <w:rPr>
          <w:rFonts w:ascii="Times New Roman" w:hAnsi="Times New Roman" w:cs="Times New Roman"/>
          <w:color w:val="000000" w:themeColor="text1"/>
          <w:shd w:val="clear" w:color="auto" w:fill="FFFFFF"/>
        </w:rPr>
      </w:pPr>
      <w:r w:rsidRPr="00C10BCA">
        <w:rPr>
          <w:rFonts w:ascii="Times New Roman" w:hAnsi="Times New Roman" w:cs="Times New Roman"/>
          <w:b/>
          <w:bCs/>
          <w:color w:val="000000" w:themeColor="text1"/>
          <w:lang w:val="en-IN"/>
        </w:rPr>
        <w:lastRenderedPageBreak/>
        <w:t>Task crafting</w:t>
      </w:r>
    </w:p>
    <w:p w14:paraId="118629EF" w14:textId="27A283D6" w:rsidR="00126F9D" w:rsidRPr="00C10BCA" w:rsidRDefault="00126F9D" w:rsidP="00DC146A">
      <w:pPr>
        <w:spacing w:line="360" w:lineRule="auto"/>
        <w:jc w:val="both"/>
        <w:rPr>
          <w:rFonts w:ascii="Times New Roman" w:hAnsi="Times New Roman" w:cs="Times New Roman"/>
          <w:i/>
          <w:iCs/>
          <w:color w:val="000000" w:themeColor="text1"/>
          <w:lang w:val="en-IN"/>
        </w:rPr>
      </w:pPr>
      <w:r w:rsidRPr="00C10BCA">
        <w:rPr>
          <w:rFonts w:ascii="Times New Roman" w:hAnsi="Times New Roman" w:cs="Times New Roman"/>
          <w:i/>
          <w:iCs/>
          <w:color w:val="000000" w:themeColor="text1"/>
          <w:lang w:val="en-IN"/>
        </w:rPr>
        <w:t xml:space="preserve">Routines </w:t>
      </w:r>
    </w:p>
    <w:p w14:paraId="79EE9396" w14:textId="1F4385FC" w:rsidR="00762A06" w:rsidRPr="00C10BCA" w:rsidRDefault="00762A06"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One interesting observation was that all the entrepreneurs spoke about their routines. Though they do not have to follow routines and flexible timelines are often stated as an important factor in entrepreneurial work, they emphasise routines. The tasks are not the same and keep differing continuously. But the working time, meeting frequencies, etc., are more routinised for better performance.</w:t>
      </w:r>
    </w:p>
    <w:p w14:paraId="1A809D02" w14:textId="77777777" w:rsidR="00762A06" w:rsidRPr="00C10BCA" w:rsidRDefault="00762A06" w:rsidP="00DC146A">
      <w:pPr>
        <w:spacing w:line="360" w:lineRule="auto"/>
        <w:jc w:val="both"/>
        <w:rPr>
          <w:rFonts w:ascii="Times New Roman" w:hAnsi="Times New Roman" w:cs="Times New Roman"/>
          <w:color w:val="000000" w:themeColor="text1"/>
          <w:lang w:val="en-IN"/>
        </w:rPr>
      </w:pPr>
    </w:p>
    <w:p w14:paraId="4649B82E" w14:textId="20FA0785" w:rsidR="00762A06" w:rsidRPr="00C10BCA" w:rsidRDefault="00475570" w:rsidP="00DC146A">
      <w:pPr>
        <w:spacing w:line="360" w:lineRule="auto"/>
        <w:jc w:val="center"/>
        <w:rPr>
          <w:rFonts w:ascii="Times New Roman" w:hAnsi="Times New Roman" w:cs="Times New Roman"/>
          <w:i/>
          <w:iCs/>
          <w:color w:val="000000"/>
        </w:rPr>
      </w:pPr>
      <w:r w:rsidRPr="00C10BCA">
        <w:rPr>
          <w:rFonts w:ascii="Times New Roman" w:hAnsi="Times New Roman" w:cs="Times New Roman"/>
          <w:i/>
          <w:iCs/>
          <w:color w:val="000000"/>
        </w:rPr>
        <w:t>“</w:t>
      </w:r>
      <w:r w:rsidR="00762A06" w:rsidRPr="00C10BCA">
        <w:rPr>
          <w:rFonts w:ascii="Times New Roman" w:hAnsi="Times New Roman" w:cs="Times New Roman"/>
          <w:i/>
          <w:iCs/>
          <w:color w:val="000000"/>
        </w:rPr>
        <w:t>I am very routine based on work, even though my days can be completely different</w:t>
      </w:r>
      <w:r w:rsidRPr="00C10BCA">
        <w:rPr>
          <w:rFonts w:ascii="Times New Roman" w:hAnsi="Times New Roman" w:cs="Times New Roman"/>
          <w:i/>
          <w:iCs/>
          <w:color w:val="000000"/>
        </w:rPr>
        <w:t>.”</w:t>
      </w:r>
    </w:p>
    <w:p w14:paraId="7AD2D32C" w14:textId="77777777" w:rsidR="00475570" w:rsidRPr="00C10BCA" w:rsidRDefault="00475570" w:rsidP="00DC146A">
      <w:pPr>
        <w:spacing w:line="360" w:lineRule="auto"/>
        <w:jc w:val="center"/>
        <w:rPr>
          <w:rFonts w:ascii="Times New Roman" w:hAnsi="Times New Roman" w:cs="Times New Roman"/>
          <w:i/>
          <w:iCs/>
          <w:color w:val="000000"/>
        </w:rPr>
      </w:pPr>
    </w:p>
    <w:p w14:paraId="5C222568" w14:textId="60512499" w:rsidR="00475570" w:rsidRPr="00C10BCA" w:rsidRDefault="00475570" w:rsidP="00DC146A">
      <w:pPr>
        <w:spacing w:line="360" w:lineRule="auto"/>
        <w:jc w:val="center"/>
        <w:rPr>
          <w:rFonts w:ascii="Times New Roman" w:hAnsi="Times New Roman" w:cs="Times New Roman"/>
          <w:i/>
          <w:iCs/>
          <w:color w:val="000000" w:themeColor="text1"/>
          <w:lang w:val="en-IN"/>
        </w:rPr>
      </w:pPr>
      <w:r w:rsidRPr="00C10BCA">
        <w:rPr>
          <w:rFonts w:ascii="Times New Roman" w:hAnsi="Times New Roman" w:cs="Times New Roman"/>
          <w:i/>
          <w:iCs/>
          <w:color w:val="000000"/>
        </w:rPr>
        <w:t>“I always have so many things on my hands and things I want to do. I'm very, very particular about not wasting time. Like I do not waste time at all.”</w:t>
      </w:r>
    </w:p>
    <w:p w14:paraId="1FC796C7" w14:textId="77777777" w:rsidR="00126F9D" w:rsidRPr="00C10BCA" w:rsidRDefault="00126F9D" w:rsidP="00DC146A">
      <w:pPr>
        <w:spacing w:line="360" w:lineRule="auto"/>
        <w:jc w:val="both"/>
        <w:rPr>
          <w:rFonts w:ascii="Times New Roman" w:hAnsi="Times New Roman" w:cs="Times New Roman"/>
          <w:color w:val="000000" w:themeColor="text1"/>
          <w:lang w:val="en-IN"/>
        </w:rPr>
      </w:pPr>
    </w:p>
    <w:p w14:paraId="40AB8069" w14:textId="25034700" w:rsidR="00293914" w:rsidRPr="00C10BCA" w:rsidRDefault="00E05C2B"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i/>
          <w:iCs/>
          <w:color w:val="000000" w:themeColor="text1"/>
          <w:lang w:val="en-IN"/>
        </w:rPr>
        <w:t>Flexibility and autonomy</w:t>
      </w:r>
      <w:r w:rsidRPr="00C10BCA">
        <w:rPr>
          <w:rFonts w:ascii="Times New Roman" w:hAnsi="Times New Roman" w:cs="Times New Roman"/>
          <w:color w:val="000000" w:themeColor="text1"/>
          <w:lang w:val="en-IN"/>
        </w:rPr>
        <w:t xml:space="preserve"> </w:t>
      </w:r>
    </w:p>
    <w:p w14:paraId="0009C305" w14:textId="7B44BC20" w:rsidR="00293914" w:rsidRPr="00C10BCA" w:rsidRDefault="00293914"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Entrepreneurs are enabled by their work flexibility, i.e., they can do the tasks at any time and in any way they want. However, the perception of work flexibility depends on how the entrepreneurs use it. They can procrastinate things, which can lead to delays in work. But they can also use it to their advantage when combining different tasks.</w:t>
      </w:r>
    </w:p>
    <w:p w14:paraId="76CA68C0" w14:textId="77777777" w:rsidR="00293914" w:rsidRPr="00C10BCA" w:rsidRDefault="00293914" w:rsidP="00DC146A">
      <w:pPr>
        <w:spacing w:line="360" w:lineRule="auto"/>
        <w:jc w:val="both"/>
        <w:rPr>
          <w:rFonts w:ascii="Times New Roman" w:hAnsi="Times New Roman" w:cs="Times New Roman"/>
          <w:color w:val="000000" w:themeColor="text1"/>
          <w:lang w:val="en-IN"/>
        </w:rPr>
      </w:pPr>
    </w:p>
    <w:p w14:paraId="06DDC35D" w14:textId="6994C7A7" w:rsidR="00762A06" w:rsidRPr="00C10BCA" w:rsidRDefault="00762A06" w:rsidP="00DC146A">
      <w:pPr>
        <w:spacing w:line="360" w:lineRule="auto"/>
        <w:jc w:val="center"/>
        <w:rPr>
          <w:rFonts w:ascii="Times New Roman" w:hAnsi="Times New Roman" w:cs="Times New Roman"/>
          <w:color w:val="000000" w:themeColor="text1"/>
          <w:lang w:val="en-IN"/>
        </w:rPr>
      </w:pPr>
      <w:r w:rsidRPr="00C10BCA">
        <w:rPr>
          <w:rFonts w:ascii="Times New Roman" w:hAnsi="Times New Roman" w:cs="Times New Roman"/>
          <w:i/>
          <w:iCs/>
          <w:color w:val="000000" w:themeColor="text1"/>
          <w:lang w:val="en-IN"/>
        </w:rPr>
        <w:t>"But yesterday</w:t>
      </w:r>
      <w:r w:rsidR="00475570" w:rsidRPr="00C10BCA">
        <w:rPr>
          <w:rFonts w:ascii="Times New Roman" w:hAnsi="Times New Roman" w:cs="Times New Roman"/>
          <w:i/>
          <w:iCs/>
          <w:color w:val="000000" w:themeColor="text1"/>
          <w:lang w:val="en-IN"/>
        </w:rPr>
        <w:t xml:space="preserve">, I had to take a </w:t>
      </w:r>
      <w:r w:rsidRPr="00C10BCA">
        <w:rPr>
          <w:rFonts w:ascii="Times New Roman" w:hAnsi="Times New Roman" w:cs="Times New Roman"/>
          <w:i/>
          <w:iCs/>
          <w:color w:val="000000" w:themeColor="text1"/>
          <w:lang w:val="en-IN"/>
        </w:rPr>
        <w:t>few calls, which I didn't take. So</w:t>
      </w:r>
      <w:r w:rsidR="00475570" w:rsidRPr="00C10BCA">
        <w:rPr>
          <w:rFonts w:ascii="Times New Roman" w:hAnsi="Times New Roman" w:cs="Times New Roman"/>
          <w:i/>
          <w:iCs/>
          <w:color w:val="000000" w:themeColor="text1"/>
          <w:lang w:val="en-IN"/>
        </w:rPr>
        <w:t>,</w:t>
      </w:r>
      <w:r w:rsidRPr="00C10BCA">
        <w:rPr>
          <w:rFonts w:ascii="Times New Roman" w:hAnsi="Times New Roman" w:cs="Times New Roman"/>
          <w:i/>
          <w:iCs/>
          <w:color w:val="000000" w:themeColor="text1"/>
          <w:lang w:val="en-IN"/>
        </w:rPr>
        <w:t xml:space="preserve"> I had that mental burden. I was not at ease, and I was going to sleep. Also, I was not happy because I knew I was not productive that day because I kept procrastinating things.”</w:t>
      </w:r>
      <w:r w:rsidR="004C626E" w:rsidRPr="00C10BCA">
        <w:rPr>
          <w:rFonts w:ascii="Times New Roman" w:hAnsi="Times New Roman" w:cs="Times New Roman"/>
          <w:i/>
          <w:iCs/>
          <w:color w:val="000000" w:themeColor="text1"/>
          <w:lang w:val="en-IN"/>
        </w:rPr>
        <w:t xml:space="preserve"> </w:t>
      </w:r>
    </w:p>
    <w:p w14:paraId="4DF4C159" w14:textId="77777777" w:rsidR="00762A06" w:rsidRPr="00C10BCA" w:rsidRDefault="00762A06" w:rsidP="00DC146A">
      <w:pPr>
        <w:spacing w:line="360" w:lineRule="auto"/>
        <w:jc w:val="both"/>
        <w:rPr>
          <w:rFonts w:ascii="Times New Roman" w:hAnsi="Times New Roman" w:cs="Times New Roman"/>
          <w:color w:val="000000" w:themeColor="text1"/>
          <w:lang w:val="en-IN"/>
        </w:rPr>
      </w:pPr>
    </w:p>
    <w:p w14:paraId="66A234EF" w14:textId="32742AF5" w:rsidR="00126F9D" w:rsidRPr="00C10BCA" w:rsidRDefault="00293914"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However, the freedom of choosing the tasks is not always there. There are constraints on picking the tasks of their choice, which is not always possible when there are solo founders and resource constraints. When introducing new aspects into their work, there is a need to consult with other stakeholders, if any. This also varies at different stages of the venture. For example</w:t>
      </w:r>
      <w:r w:rsidR="00934847" w:rsidRPr="00C10BCA">
        <w:rPr>
          <w:rFonts w:ascii="Times New Roman" w:hAnsi="Times New Roman" w:cs="Times New Roman"/>
          <w:color w:val="000000" w:themeColor="text1"/>
          <w:lang w:val="en-IN"/>
        </w:rPr>
        <w:t>, when there are few commitments at an early stage</w:t>
      </w:r>
      <w:r w:rsidRPr="00C10BCA">
        <w:rPr>
          <w:rFonts w:ascii="Times New Roman" w:hAnsi="Times New Roman" w:cs="Times New Roman"/>
          <w:color w:val="000000" w:themeColor="text1"/>
          <w:lang w:val="en-IN"/>
        </w:rPr>
        <w:t xml:space="preserve">, there </w:t>
      </w:r>
      <w:r w:rsidR="00934847" w:rsidRPr="00C10BCA">
        <w:rPr>
          <w:rFonts w:ascii="Times New Roman" w:hAnsi="Times New Roman" w:cs="Times New Roman"/>
          <w:color w:val="000000" w:themeColor="text1"/>
          <w:lang w:val="en-IN"/>
        </w:rPr>
        <w:t>can be</w:t>
      </w:r>
      <w:r w:rsidRPr="00C10BCA">
        <w:rPr>
          <w:rFonts w:ascii="Times New Roman" w:hAnsi="Times New Roman" w:cs="Times New Roman"/>
          <w:color w:val="000000" w:themeColor="text1"/>
          <w:lang w:val="en-IN"/>
        </w:rPr>
        <w:t xml:space="preserve"> </w:t>
      </w:r>
      <w:r w:rsidR="00934847" w:rsidRPr="00C10BCA">
        <w:rPr>
          <w:rFonts w:ascii="Times New Roman" w:hAnsi="Times New Roman" w:cs="Times New Roman"/>
          <w:color w:val="000000" w:themeColor="text1"/>
          <w:lang w:val="en-IN"/>
        </w:rPr>
        <w:t xml:space="preserve">a </w:t>
      </w:r>
      <w:r w:rsidRPr="00C10BCA">
        <w:rPr>
          <w:rFonts w:ascii="Times New Roman" w:hAnsi="Times New Roman" w:cs="Times New Roman"/>
          <w:color w:val="000000" w:themeColor="text1"/>
          <w:lang w:val="en-IN"/>
        </w:rPr>
        <w:t xml:space="preserve">lot of trial and error. They can experiment more. But at later stages, when there are commitments to employees or customers, autonomy is slightly thwarted. </w:t>
      </w:r>
    </w:p>
    <w:p w14:paraId="41304C84" w14:textId="77777777" w:rsidR="00293914" w:rsidRDefault="00293914" w:rsidP="00DC146A">
      <w:pPr>
        <w:spacing w:line="360" w:lineRule="auto"/>
        <w:jc w:val="both"/>
        <w:rPr>
          <w:rFonts w:ascii="Times New Roman" w:hAnsi="Times New Roman" w:cs="Times New Roman"/>
          <w:color w:val="000000" w:themeColor="text1"/>
          <w:lang w:val="en-IN"/>
        </w:rPr>
      </w:pPr>
    </w:p>
    <w:p w14:paraId="6ECDC597" w14:textId="77777777" w:rsidR="00256654" w:rsidRDefault="00256654" w:rsidP="00DC146A">
      <w:pPr>
        <w:spacing w:line="360" w:lineRule="auto"/>
        <w:jc w:val="both"/>
        <w:rPr>
          <w:rFonts w:ascii="Times New Roman" w:hAnsi="Times New Roman" w:cs="Times New Roman"/>
          <w:color w:val="000000" w:themeColor="text1"/>
          <w:lang w:val="en-IN"/>
        </w:rPr>
      </w:pPr>
    </w:p>
    <w:p w14:paraId="2238659E" w14:textId="77777777" w:rsidR="00256654" w:rsidRDefault="00256654" w:rsidP="00DC146A">
      <w:pPr>
        <w:spacing w:line="360" w:lineRule="auto"/>
        <w:jc w:val="both"/>
        <w:rPr>
          <w:rFonts w:ascii="Times New Roman" w:hAnsi="Times New Roman" w:cs="Times New Roman"/>
          <w:color w:val="000000" w:themeColor="text1"/>
          <w:lang w:val="en-IN"/>
        </w:rPr>
      </w:pPr>
    </w:p>
    <w:p w14:paraId="3BD09547" w14:textId="77777777" w:rsidR="00256654" w:rsidRPr="00C10BCA" w:rsidRDefault="00256654" w:rsidP="00DC146A">
      <w:pPr>
        <w:spacing w:line="360" w:lineRule="auto"/>
        <w:jc w:val="both"/>
        <w:rPr>
          <w:rFonts w:ascii="Times New Roman" w:hAnsi="Times New Roman" w:cs="Times New Roman"/>
          <w:color w:val="000000" w:themeColor="text1"/>
          <w:lang w:val="en-IN"/>
        </w:rPr>
      </w:pPr>
    </w:p>
    <w:p w14:paraId="66CC8A4A" w14:textId="77777777" w:rsidR="0085499E" w:rsidRPr="00C10BCA" w:rsidRDefault="0085499E" w:rsidP="00DC146A">
      <w:pPr>
        <w:spacing w:line="360" w:lineRule="auto"/>
        <w:jc w:val="both"/>
        <w:rPr>
          <w:rFonts w:ascii="Times New Roman" w:hAnsi="Times New Roman" w:cs="Times New Roman"/>
          <w:i/>
          <w:iCs/>
          <w:color w:val="000000" w:themeColor="text1"/>
          <w:lang w:val="en-IN"/>
        </w:rPr>
      </w:pPr>
      <w:r w:rsidRPr="00C10BCA">
        <w:rPr>
          <w:rFonts w:ascii="Times New Roman" w:hAnsi="Times New Roman" w:cs="Times New Roman"/>
          <w:i/>
          <w:iCs/>
          <w:color w:val="000000" w:themeColor="text1"/>
          <w:lang w:val="en-IN"/>
        </w:rPr>
        <w:lastRenderedPageBreak/>
        <w:t>Continuous learning</w:t>
      </w:r>
    </w:p>
    <w:p w14:paraId="4FE21F29" w14:textId="77777777" w:rsidR="0085499E" w:rsidRPr="00C10BCA" w:rsidRDefault="0085499E"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Entrepreneurs very much emphasise continuous learning. There is a need to upskill oneself in this dynamically changing environment. Also, learning helps keep an open mind to grow, change things, and engage in a lot of new activities.</w:t>
      </w:r>
    </w:p>
    <w:p w14:paraId="30D23F69" w14:textId="77777777" w:rsidR="0085499E" w:rsidRPr="00C10BCA" w:rsidRDefault="0085499E" w:rsidP="00DC146A">
      <w:pPr>
        <w:spacing w:line="360" w:lineRule="auto"/>
        <w:jc w:val="both"/>
        <w:rPr>
          <w:rFonts w:ascii="Times New Roman" w:hAnsi="Times New Roman" w:cs="Times New Roman"/>
          <w:color w:val="000000" w:themeColor="text1"/>
          <w:lang w:val="en-IN"/>
        </w:rPr>
      </w:pPr>
    </w:p>
    <w:p w14:paraId="0CD77EFB" w14:textId="57FAD171" w:rsidR="0085499E" w:rsidRPr="00C10BCA" w:rsidRDefault="0085499E" w:rsidP="00DC146A">
      <w:pPr>
        <w:spacing w:line="360" w:lineRule="auto"/>
        <w:jc w:val="center"/>
        <w:rPr>
          <w:rFonts w:ascii="Times New Roman" w:hAnsi="Times New Roman" w:cs="Times New Roman"/>
          <w:i/>
          <w:iCs/>
          <w:color w:val="000000" w:themeColor="text1"/>
          <w:lang w:val="en-IN"/>
        </w:rPr>
      </w:pPr>
      <w:r w:rsidRPr="00C10BCA">
        <w:rPr>
          <w:rFonts w:ascii="Times New Roman" w:hAnsi="Times New Roman" w:cs="Times New Roman"/>
          <w:i/>
          <w:iCs/>
          <w:color w:val="000000" w:themeColor="text1"/>
          <w:lang w:val="en-IN"/>
        </w:rPr>
        <w:t>“As a venture, we all sit and take a course or learn something every day simultaneously. This helps in keeping a learning environment within us.”</w:t>
      </w:r>
    </w:p>
    <w:p w14:paraId="422F22DF" w14:textId="77777777" w:rsidR="0085499E" w:rsidRPr="00C10BCA" w:rsidRDefault="0085499E" w:rsidP="00DC146A">
      <w:pPr>
        <w:spacing w:line="360" w:lineRule="auto"/>
        <w:jc w:val="both"/>
        <w:rPr>
          <w:rFonts w:ascii="Times New Roman" w:hAnsi="Times New Roman" w:cs="Times New Roman"/>
          <w:color w:val="000000" w:themeColor="text1"/>
          <w:lang w:val="en-IN"/>
        </w:rPr>
      </w:pPr>
    </w:p>
    <w:p w14:paraId="13CC0D95" w14:textId="5FE50877" w:rsidR="00126F9D" w:rsidRPr="00C10BCA" w:rsidRDefault="00126F9D" w:rsidP="00DC146A">
      <w:pPr>
        <w:spacing w:line="360" w:lineRule="auto"/>
        <w:jc w:val="both"/>
        <w:rPr>
          <w:rFonts w:ascii="Times New Roman" w:hAnsi="Times New Roman" w:cs="Times New Roman"/>
          <w:b/>
          <w:bCs/>
          <w:color w:val="000000" w:themeColor="text1"/>
          <w:lang w:val="en-IN"/>
        </w:rPr>
      </w:pPr>
      <w:r w:rsidRPr="00C10BCA">
        <w:rPr>
          <w:rFonts w:ascii="Times New Roman" w:hAnsi="Times New Roman" w:cs="Times New Roman"/>
          <w:b/>
          <w:bCs/>
          <w:color w:val="000000" w:themeColor="text1"/>
          <w:lang w:val="en-IN"/>
        </w:rPr>
        <w:t>Cognitive crafting</w:t>
      </w:r>
    </w:p>
    <w:p w14:paraId="2CEC6277" w14:textId="77777777" w:rsidR="00F95E3A" w:rsidRPr="00C10BCA" w:rsidRDefault="00F95E3A" w:rsidP="00DC146A">
      <w:pPr>
        <w:spacing w:line="360" w:lineRule="auto"/>
        <w:jc w:val="both"/>
        <w:rPr>
          <w:rFonts w:ascii="Times New Roman" w:hAnsi="Times New Roman" w:cs="Times New Roman"/>
          <w:b/>
          <w:bCs/>
          <w:color w:val="000000" w:themeColor="text1"/>
          <w:lang w:val="en-IN"/>
        </w:rPr>
      </w:pPr>
    </w:p>
    <w:p w14:paraId="55654292" w14:textId="05259136" w:rsidR="0085499E" w:rsidRPr="00C10BCA" w:rsidRDefault="0085499E" w:rsidP="00DC146A">
      <w:pPr>
        <w:spacing w:line="360" w:lineRule="auto"/>
        <w:jc w:val="both"/>
        <w:rPr>
          <w:rFonts w:ascii="Times New Roman" w:hAnsi="Times New Roman" w:cs="Times New Roman"/>
          <w:i/>
          <w:iCs/>
          <w:color w:val="000000" w:themeColor="text1"/>
          <w:lang w:val="en-IN"/>
        </w:rPr>
      </w:pPr>
      <w:r w:rsidRPr="00C10BCA">
        <w:rPr>
          <w:rFonts w:ascii="Times New Roman" w:hAnsi="Times New Roman" w:cs="Times New Roman"/>
          <w:i/>
          <w:iCs/>
          <w:color w:val="000000" w:themeColor="text1"/>
          <w:lang w:val="en-IN"/>
        </w:rPr>
        <w:t>Learning outlook</w:t>
      </w:r>
    </w:p>
    <w:p w14:paraId="51625D13" w14:textId="138E4134" w:rsidR="0085499E" w:rsidRPr="00C10BCA" w:rsidRDefault="0085499E"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 xml:space="preserve">Entrepreneurs look for learning opportunities wherever they can. Hybrid entrepreneurs also especially look for opportunities at their work so that they can apply those learnings in their venture. </w:t>
      </w:r>
    </w:p>
    <w:p w14:paraId="2AE26892" w14:textId="77777777" w:rsidR="0085499E" w:rsidRPr="00C10BCA" w:rsidRDefault="0085499E" w:rsidP="00DC146A">
      <w:pPr>
        <w:spacing w:line="360" w:lineRule="auto"/>
        <w:jc w:val="both"/>
        <w:rPr>
          <w:rFonts w:ascii="Times New Roman" w:hAnsi="Times New Roman" w:cs="Times New Roman"/>
          <w:i/>
          <w:iCs/>
          <w:color w:val="000000" w:themeColor="text1"/>
          <w:lang w:val="en-IN"/>
        </w:rPr>
      </w:pPr>
    </w:p>
    <w:p w14:paraId="7E90EAC6" w14:textId="1D395BC2" w:rsidR="0085499E" w:rsidRPr="00C10BCA" w:rsidRDefault="0085499E" w:rsidP="00DC146A">
      <w:pPr>
        <w:spacing w:line="360" w:lineRule="auto"/>
        <w:jc w:val="center"/>
        <w:rPr>
          <w:rFonts w:ascii="Times New Roman" w:hAnsi="Times New Roman" w:cs="Times New Roman"/>
          <w:i/>
          <w:iCs/>
          <w:color w:val="000000"/>
        </w:rPr>
      </w:pPr>
      <w:r w:rsidRPr="00C10BCA">
        <w:rPr>
          <w:rFonts w:ascii="Times New Roman" w:hAnsi="Times New Roman" w:cs="Times New Roman"/>
          <w:i/>
          <w:iCs/>
          <w:color w:val="000000" w:themeColor="text1"/>
          <w:lang w:val="en-IN"/>
        </w:rPr>
        <w:t>“</w:t>
      </w:r>
      <w:r w:rsidRPr="00C10BCA">
        <w:rPr>
          <w:rFonts w:ascii="Times New Roman" w:hAnsi="Times New Roman" w:cs="Times New Roman"/>
          <w:i/>
          <w:iCs/>
          <w:color w:val="000000"/>
        </w:rPr>
        <w:t>My focus has always been on what I can learn from working in my company, which I can apply to my venture. So, what can I learn? How can I do it better here?”</w:t>
      </w:r>
    </w:p>
    <w:p w14:paraId="5059AED1" w14:textId="77777777" w:rsidR="0085499E" w:rsidRPr="00C10BCA" w:rsidRDefault="0085499E" w:rsidP="00DC146A">
      <w:pPr>
        <w:spacing w:line="360" w:lineRule="auto"/>
        <w:jc w:val="both"/>
        <w:rPr>
          <w:rFonts w:ascii="Times New Roman" w:hAnsi="Times New Roman" w:cs="Times New Roman"/>
          <w:color w:val="000000" w:themeColor="text1"/>
          <w:lang w:val="en-IN"/>
        </w:rPr>
      </w:pPr>
    </w:p>
    <w:p w14:paraId="5A271447" w14:textId="6EDB9537" w:rsidR="00E05C2B" w:rsidRPr="00C10BCA" w:rsidRDefault="00E05C2B" w:rsidP="00DC146A">
      <w:pPr>
        <w:spacing w:line="360" w:lineRule="auto"/>
        <w:jc w:val="both"/>
        <w:rPr>
          <w:rFonts w:ascii="Times New Roman" w:hAnsi="Times New Roman" w:cs="Times New Roman"/>
          <w:i/>
          <w:iCs/>
          <w:color w:val="000000" w:themeColor="text1"/>
          <w:lang w:val="en-IN"/>
        </w:rPr>
      </w:pPr>
      <w:r w:rsidRPr="00C10BCA">
        <w:rPr>
          <w:rFonts w:ascii="Times New Roman" w:hAnsi="Times New Roman" w:cs="Times New Roman"/>
          <w:i/>
          <w:iCs/>
          <w:color w:val="000000" w:themeColor="text1"/>
          <w:lang w:val="en-IN"/>
        </w:rPr>
        <w:t>Contribution to others</w:t>
      </w:r>
    </w:p>
    <w:p w14:paraId="6AECC54E" w14:textId="193C05CD" w:rsidR="0085499E" w:rsidRPr="00C10BCA" w:rsidRDefault="0085499E"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There is a continuous re-perception of work and how it provides value to themselves, customers, the larger community, etc. From being meaningful to themselves to helping customers, they reperceive things based on circumstances to keep themselves going.</w:t>
      </w:r>
    </w:p>
    <w:p w14:paraId="45E0D101" w14:textId="77777777" w:rsidR="0085499E" w:rsidRPr="00C10BCA" w:rsidRDefault="0085499E" w:rsidP="00DC146A">
      <w:pPr>
        <w:spacing w:line="360" w:lineRule="auto"/>
        <w:jc w:val="both"/>
        <w:rPr>
          <w:rFonts w:ascii="Times New Roman" w:hAnsi="Times New Roman" w:cs="Times New Roman"/>
          <w:color w:val="000000" w:themeColor="text1"/>
          <w:lang w:val="en-IN"/>
        </w:rPr>
      </w:pPr>
    </w:p>
    <w:p w14:paraId="20CA5628" w14:textId="0DA8BB70" w:rsidR="0085499E" w:rsidRPr="00C10BCA" w:rsidRDefault="0085499E" w:rsidP="00DC146A">
      <w:pPr>
        <w:spacing w:line="360" w:lineRule="auto"/>
        <w:jc w:val="center"/>
        <w:rPr>
          <w:rFonts w:ascii="Times New Roman" w:hAnsi="Times New Roman" w:cs="Times New Roman"/>
          <w:i/>
          <w:iCs/>
          <w:color w:val="000000" w:themeColor="text1"/>
          <w:lang w:val="en-IN"/>
        </w:rPr>
      </w:pPr>
      <w:r w:rsidRPr="00C10BCA">
        <w:rPr>
          <w:rFonts w:ascii="Times New Roman" w:hAnsi="Times New Roman" w:cs="Times New Roman"/>
          <w:i/>
          <w:iCs/>
          <w:color w:val="000000" w:themeColor="text1"/>
          <w:lang w:val="en-IN"/>
        </w:rPr>
        <w:t xml:space="preserve">“I think more than a job; we help people build habits. I see that I get to do things I enjoy </w:t>
      </w:r>
      <w:r w:rsidR="00934847" w:rsidRPr="00C10BCA">
        <w:rPr>
          <w:rFonts w:ascii="Times New Roman" w:hAnsi="Times New Roman" w:cs="Times New Roman"/>
          <w:i/>
          <w:iCs/>
          <w:color w:val="000000" w:themeColor="text1"/>
          <w:lang w:val="en-IN"/>
        </w:rPr>
        <w:t>while providing</w:t>
      </w:r>
      <w:r w:rsidRPr="00C10BCA">
        <w:rPr>
          <w:rFonts w:ascii="Times New Roman" w:hAnsi="Times New Roman" w:cs="Times New Roman"/>
          <w:i/>
          <w:iCs/>
          <w:color w:val="000000" w:themeColor="text1"/>
          <w:lang w:val="en-IN"/>
        </w:rPr>
        <w:t xml:space="preserve"> value for our community members to make them a better version of themselves.”</w:t>
      </w:r>
    </w:p>
    <w:p w14:paraId="2616F7CB" w14:textId="77777777" w:rsidR="00934847" w:rsidRPr="00C10BCA" w:rsidRDefault="00934847" w:rsidP="00DC146A">
      <w:pPr>
        <w:spacing w:line="360" w:lineRule="auto"/>
        <w:jc w:val="center"/>
        <w:rPr>
          <w:rFonts w:ascii="Times New Roman" w:hAnsi="Times New Roman" w:cs="Times New Roman"/>
          <w:i/>
          <w:iCs/>
          <w:color w:val="000000" w:themeColor="text1"/>
          <w:lang w:val="en-IN"/>
        </w:rPr>
      </w:pPr>
    </w:p>
    <w:p w14:paraId="08E729EA" w14:textId="180A8DAA" w:rsidR="00934847" w:rsidRPr="00C10BCA" w:rsidRDefault="00934847" w:rsidP="00DC146A">
      <w:pPr>
        <w:spacing w:line="360" w:lineRule="auto"/>
        <w:jc w:val="center"/>
        <w:rPr>
          <w:rFonts w:ascii="Times New Roman" w:hAnsi="Times New Roman" w:cs="Times New Roman"/>
          <w:i/>
          <w:iCs/>
          <w:color w:val="000000" w:themeColor="text1"/>
          <w:lang w:val="en-IN"/>
        </w:rPr>
      </w:pPr>
      <w:r w:rsidRPr="00C10BCA">
        <w:rPr>
          <w:rFonts w:ascii="Times New Roman" w:hAnsi="Times New Roman" w:cs="Times New Roman"/>
          <w:i/>
          <w:iCs/>
          <w:color w:val="000000" w:themeColor="text1"/>
          <w:lang w:val="en-IN"/>
        </w:rPr>
        <w:t xml:space="preserve">“Earlier, I thought I was working on my venture for my love of food. But recently, I am more concerned about partnering with home chefs so that they can be micro-entrepreneurs themselves. I am glad that my work will make </w:t>
      </w:r>
      <w:r w:rsidR="00C779F1" w:rsidRPr="00C10BCA">
        <w:rPr>
          <w:rFonts w:ascii="Times New Roman" w:hAnsi="Times New Roman" w:cs="Times New Roman"/>
          <w:i/>
          <w:iCs/>
          <w:color w:val="000000" w:themeColor="text1"/>
          <w:lang w:val="en-IN"/>
        </w:rPr>
        <w:t>women/housewives</w:t>
      </w:r>
      <w:r w:rsidRPr="00C10BCA">
        <w:rPr>
          <w:rFonts w:ascii="Times New Roman" w:hAnsi="Times New Roman" w:cs="Times New Roman"/>
          <w:i/>
          <w:iCs/>
          <w:color w:val="000000" w:themeColor="text1"/>
          <w:lang w:val="en-IN"/>
        </w:rPr>
        <w:t xml:space="preserve"> financially independent</w:t>
      </w:r>
      <w:r w:rsidR="00C779F1" w:rsidRPr="00C10BCA">
        <w:rPr>
          <w:rFonts w:ascii="Times New Roman" w:hAnsi="Times New Roman" w:cs="Times New Roman"/>
          <w:i/>
          <w:iCs/>
          <w:color w:val="000000" w:themeColor="text1"/>
          <w:lang w:val="en-IN"/>
        </w:rPr>
        <w:t>.”</w:t>
      </w:r>
    </w:p>
    <w:p w14:paraId="5663279F" w14:textId="77777777" w:rsidR="00E05C2B" w:rsidRPr="00C10BCA" w:rsidRDefault="00E05C2B" w:rsidP="00DC146A">
      <w:pPr>
        <w:spacing w:line="360" w:lineRule="auto"/>
        <w:jc w:val="both"/>
        <w:rPr>
          <w:rFonts w:ascii="Times New Roman" w:hAnsi="Times New Roman" w:cs="Times New Roman"/>
          <w:color w:val="000000" w:themeColor="text1"/>
          <w:lang w:val="en-IN"/>
        </w:rPr>
      </w:pPr>
    </w:p>
    <w:p w14:paraId="0D946EF4" w14:textId="77777777" w:rsidR="00256654" w:rsidRDefault="00256654" w:rsidP="00DC146A">
      <w:pPr>
        <w:spacing w:line="360" w:lineRule="auto"/>
        <w:jc w:val="both"/>
        <w:rPr>
          <w:rFonts w:ascii="Times New Roman" w:hAnsi="Times New Roman" w:cs="Times New Roman"/>
          <w:b/>
          <w:bCs/>
          <w:color w:val="000000" w:themeColor="text1"/>
          <w:lang w:val="en-IN"/>
        </w:rPr>
      </w:pPr>
    </w:p>
    <w:p w14:paraId="1AB01B04" w14:textId="77777777" w:rsidR="00256654" w:rsidRDefault="00256654" w:rsidP="00DC146A">
      <w:pPr>
        <w:spacing w:line="360" w:lineRule="auto"/>
        <w:jc w:val="both"/>
        <w:rPr>
          <w:rFonts w:ascii="Times New Roman" w:hAnsi="Times New Roman" w:cs="Times New Roman"/>
          <w:b/>
          <w:bCs/>
          <w:color w:val="000000" w:themeColor="text1"/>
          <w:lang w:val="en-IN"/>
        </w:rPr>
      </w:pPr>
    </w:p>
    <w:p w14:paraId="072D97DE" w14:textId="77777777" w:rsidR="00256654" w:rsidRDefault="00256654" w:rsidP="00DC146A">
      <w:pPr>
        <w:spacing w:line="360" w:lineRule="auto"/>
        <w:jc w:val="both"/>
        <w:rPr>
          <w:rFonts w:ascii="Times New Roman" w:hAnsi="Times New Roman" w:cs="Times New Roman"/>
          <w:b/>
          <w:bCs/>
          <w:color w:val="000000" w:themeColor="text1"/>
          <w:lang w:val="en-IN"/>
        </w:rPr>
      </w:pPr>
    </w:p>
    <w:p w14:paraId="7F755751" w14:textId="71092717" w:rsidR="00126F9D" w:rsidRPr="00C10BCA" w:rsidRDefault="00126F9D" w:rsidP="00DC146A">
      <w:pPr>
        <w:spacing w:line="360" w:lineRule="auto"/>
        <w:jc w:val="both"/>
        <w:rPr>
          <w:rFonts w:ascii="Times New Roman" w:hAnsi="Times New Roman" w:cs="Times New Roman"/>
          <w:b/>
          <w:bCs/>
          <w:color w:val="000000" w:themeColor="text1"/>
          <w:lang w:val="en-IN"/>
        </w:rPr>
      </w:pPr>
      <w:r w:rsidRPr="00C10BCA">
        <w:rPr>
          <w:rFonts w:ascii="Times New Roman" w:hAnsi="Times New Roman" w:cs="Times New Roman"/>
          <w:b/>
          <w:bCs/>
          <w:color w:val="000000" w:themeColor="text1"/>
          <w:lang w:val="en-IN"/>
        </w:rPr>
        <w:lastRenderedPageBreak/>
        <w:t>Relational crafting</w:t>
      </w:r>
    </w:p>
    <w:p w14:paraId="6AC8ED38" w14:textId="77777777" w:rsidR="00F95E3A" w:rsidRPr="00C10BCA" w:rsidRDefault="00F95E3A" w:rsidP="00DC146A">
      <w:pPr>
        <w:spacing w:line="360" w:lineRule="auto"/>
        <w:jc w:val="both"/>
        <w:rPr>
          <w:rFonts w:ascii="Times New Roman" w:hAnsi="Times New Roman" w:cs="Times New Roman"/>
          <w:b/>
          <w:bCs/>
          <w:color w:val="000000" w:themeColor="text1"/>
          <w:lang w:val="en-IN"/>
        </w:rPr>
      </w:pPr>
    </w:p>
    <w:p w14:paraId="409DE39A" w14:textId="218716C5" w:rsidR="00126F9D" w:rsidRPr="00C10BCA" w:rsidRDefault="00126F9D" w:rsidP="00DC146A">
      <w:pPr>
        <w:spacing w:line="360" w:lineRule="auto"/>
        <w:jc w:val="both"/>
        <w:rPr>
          <w:rFonts w:ascii="Times New Roman" w:hAnsi="Times New Roman" w:cs="Times New Roman"/>
          <w:i/>
          <w:iCs/>
          <w:color w:val="000000" w:themeColor="text1"/>
          <w:lang w:val="en-IN"/>
        </w:rPr>
      </w:pPr>
      <w:r w:rsidRPr="00C10BCA">
        <w:rPr>
          <w:rFonts w:ascii="Times New Roman" w:hAnsi="Times New Roman" w:cs="Times New Roman"/>
          <w:i/>
          <w:iCs/>
          <w:color w:val="000000" w:themeColor="text1"/>
          <w:lang w:val="en-IN"/>
        </w:rPr>
        <w:t xml:space="preserve">Customer relations </w:t>
      </w:r>
    </w:p>
    <w:p w14:paraId="39B2E9EE" w14:textId="35661FF5" w:rsidR="004C626E" w:rsidRPr="00C10BCA" w:rsidRDefault="004C626E"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 xml:space="preserve">The need to have good customer relations is emphasised in the research literature. Entrepreneurs are very tuned to </w:t>
      </w:r>
      <w:r w:rsidR="00F95E3A" w:rsidRPr="00C10BCA">
        <w:rPr>
          <w:rFonts w:ascii="Times New Roman" w:hAnsi="Times New Roman" w:cs="Times New Roman"/>
          <w:color w:val="000000" w:themeColor="text1"/>
          <w:lang w:val="en-IN"/>
        </w:rPr>
        <w:t>customers' feedback and actively</w:t>
      </w:r>
      <w:r w:rsidRPr="00C10BCA">
        <w:rPr>
          <w:rFonts w:ascii="Times New Roman" w:hAnsi="Times New Roman" w:cs="Times New Roman"/>
          <w:color w:val="000000" w:themeColor="text1"/>
          <w:lang w:val="en-IN"/>
        </w:rPr>
        <w:t xml:space="preserve"> maintain good relations with them.</w:t>
      </w:r>
    </w:p>
    <w:p w14:paraId="5C10167C" w14:textId="77777777" w:rsidR="004C626E" w:rsidRPr="00C10BCA" w:rsidRDefault="004C626E" w:rsidP="00DC146A">
      <w:pPr>
        <w:spacing w:line="360" w:lineRule="auto"/>
        <w:jc w:val="center"/>
        <w:rPr>
          <w:rFonts w:ascii="Times New Roman" w:hAnsi="Times New Roman" w:cs="Times New Roman"/>
          <w:i/>
          <w:iCs/>
          <w:color w:val="000000" w:themeColor="text1"/>
          <w:lang w:val="en-IN"/>
        </w:rPr>
      </w:pPr>
    </w:p>
    <w:p w14:paraId="2A36F85D" w14:textId="77777777" w:rsidR="001057F3" w:rsidRPr="00C10BCA" w:rsidRDefault="004C626E" w:rsidP="00DC146A">
      <w:pPr>
        <w:spacing w:line="360" w:lineRule="auto"/>
        <w:jc w:val="center"/>
        <w:rPr>
          <w:rFonts w:ascii="Times New Roman" w:hAnsi="Times New Roman" w:cs="Times New Roman"/>
          <w:i/>
          <w:iCs/>
          <w:color w:val="000000" w:themeColor="text1"/>
          <w:lang w:val="en-IN"/>
        </w:rPr>
      </w:pPr>
      <w:r w:rsidRPr="00C10BCA">
        <w:rPr>
          <w:rFonts w:ascii="Times New Roman" w:hAnsi="Times New Roman" w:cs="Times New Roman"/>
          <w:i/>
          <w:iCs/>
          <w:color w:val="000000" w:themeColor="text1"/>
          <w:lang w:val="en-IN"/>
        </w:rPr>
        <w:t xml:space="preserve">“I make sure that I visit most of my important customers three times a year. Once at the beginning of the year, once around May or June, and finally before Diwali. I gift them sweets and edibles to continue sharing a good bond. No matter how busy I am, I always do this personally. Because they are important for me to be successful.” </w:t>
      </w:r>
    </w:p>
    <w:p w14:paraId="4872C134" w14:textId="77777777" w:rsidR="00162CB6" w:rsidRPr="00C10BCA" w:rsidRDefault="00162CB6" w:rsidP="00DC146A">
      <w:pPr>
        <w:spacing w:line="360" w:lineRule="auto"/>
        <w:jc w:val="center"/>
        <w:rPr>
          <w:rFonts w:ascii="Times New Roman" w:hAnsi="Times New Roman" w:cs="Times New Roman"/>
          <w:color w:val="000000" w:themeColor="text1"/>
          <w:lang w:val="en-IN"/>
        </w:rPr>
      </w:pPr>
    </w:p>
    <w:p w14:paraId="3E5C03F1" w14:textId="71A38BCC" w:rsidR="00126F9D" w:rsidRPr="00C10BCA" w:rsidRDefault="00126F9D" w:rsidP="00DC146A">
      <w:pPr>
        <w:spacing w:line="360" w:lineRule="auto"/>
        <w:rPr>
          <w:rFonts w:ascii="Times New Roman" w:hAnsi="Times New Roman" w:cs="Times New Roman"/>
          <w:color w:val="000000" w:themeColor="text1"/>
          <w:lang w:val="en-IN"/>
        </w:rPr>
      </w:pPr>
      <w:r w:rsidRPr="00C10BCA">
        <w:rPr>
          <w:rFonts w:ascii="Times New Roman" w:hAnsi="Times New Roman" w:cs="Times New Roman"/>
          <w:i/>
          <w:iCs/>
          <w:color w:val="000000" w:themeColor="text1"/>
          <w:lang w:val="en-IN"/>
        </w:rPr>
        <w:t xml:space="preserve">Trust and Co-founder relations </w:t>
      </w:r>
    </w:p>
    <w:p w14:paraId="40648FF8" w14:textId="2BFB50B4" w:rsidR="00126F9D" w:rsidRPr="00C10BCA" w:rsidRDefault="004C626E"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Having good relations with co-founders is very important. Building trust and having a relationship beyond work enhances the work dynamics. Entrepreneurs make efforts to ensure that the partners of the venture are on the same page, maintaining a respectful space, ensuring transparent communication and so on.</w:t>
      </w:r>
      <w:r w:rsidR="00F95E3A" w:rsidRPr="00C10BCA">
        <w:rPr>
          <w:rFonts w:ascii="Times New Roman" w:hAnsi="Times New Roman" w:cs="Times New Roman"/>
          <w:color w:val="000000" w:themeColor="text1"/>
          <w:lang w:val="en-IN"/>
        </w:rPr>
        <w:t xml:space="preserve"> Having a close-knit team is also seen as an important aspect of work because, in such situations, there is no need to spend time elsewhere and trusting is better.</w:t>
      </w:r>
    </w:p>
    <w:p w14:paraId="35F2C63C" w14:textId="77777777" w:rsidR="00F95E3A" w:rsidRPr="00C10BCA" w:rsidRDefault="00F95E3A" w:rsidP="00DC146A">
      <w:pPr>
        <w:spacing w:line="360" w:lineRule="auto"/>
        <w:jc w:val="both"/>
        <w:rPr>
          <w:rFonts w:ascii="Times New Roman" w:hAnsi="Times New Roman" w:cs="Times New Roman"/>
          <w:color w:val="000000" w:themeColor="text1"/>
          <w:lang w:val="en-IN"/>
        </w:rPr>
      </w:pPr>
    </w:p>
    <w:p w14:paraId="7E4EB7F9" w14:textId="587BAA03" w:rsidR="00F95E3A" w:rsidRPr="00C10BCA" w:rsidRDefault="00F95E3A" w:rsidP="00DC146A">
      <w:pPr>
        <w:spacing w:line="360" w:lineRule="auto"/>
        <w:jc w:val="center"/>
        <w:rPr>
          <w:rFonts w:ascii="Times New Roman" w:hAnsi="Times New Roman" w:cs="Times New Roman"/>
          <w:i/>
          <w:iCs/>
          <w:color w:val="000000" w:themeColor="text1"/>
          <w:lang w:val="en-IN"/>
        </w:rPr>
      </w:pPr>
      <w:r w:rsidRPr="00C10BCA">
        <w:rPr>
          <w:rFonts w:ascii="Times New Roman" w:hAnsi="Times New Roman" w:cs="Times New Roman"/>
          <w:i/>
          <w:iCs/>
          <w:color w:val="000000" w:themeColor="text1"/>
          <w:lang w:val="en-IN"/>
        </w:rPr>
        <w:t>“</w:t>
      </w:r>
      <w:r w:rsidRPr="00C10BCA">
        <w:rPr>
          <w:rFonts w:ascii="Times New Roman" w:hAnsi="Times New Roman" w:cs="Times New Roman"/>
          <w:i/>
          <w:iCs/>
          <w:color w:val="000000"/>
        </w:rPr>
        <w:t xml:space="preserve">I feel that with respect to work-life balance, having a very, very strongly knit team is critical. </w:t>
      </w:r>
      <w:r w:rsidR="00162CB6" w:rsidRPr="00C10BCA">
        <w:rPr>
          <w:rFonts w:ascii="Times New Roman" w:hAnsi="Times New Roman" w:cs="Times New Roman"/>
          <w:i/>
          <w:iCs/>
          <w:color w:val="000000"/>
        </w:rPr>
        <w:t>W</w:t>
      </w:r>
      <w:r w:rsidRPr="00C10BCA">
        <w:rPr>
          <w:rFonts w:ascii="Times New Roman" w:hAnsi="Times New Roman" w:cs="Times New Roman"/>
          <w:i/>
          <w:iCs/>
          <w:color w:val="000000"/>
        </w:rPr>
        <w:t xml:space="preserve">e are a team where most of us, even if we are going out, the same team goes out. </w:t>
      </w:r>
      <w:r w:rsidR="00162CB6" w:rsidRPr="00C10BCA">
        <w:rPr>
          <w:rFonts w:ascii="Times New Roman" w:hAnsi="Times New Roman" w:cs="Times New Roman"/>
          <w:i/>
          <w:iCs/>
          <w:color w:val="000000"/>
        </w:rPr>
        <w:t>We don’t</w:t>
      </w:r>
      <w:r w:rsidRPr="00C10BCA">
        <w:rPr>
          <w:rFonts w:ascii="Times New Roman" w:hAnsi="Times New Roman" w:cs="Times New Roman"/>
          <w:i/>
          <w:iCs/>
          <w:color w:val="000000"/>
        </w:rPr>
        <w:t xml:space="preserve"> expect to have another set of friends because these are work colleagues.</w:t>
      </w:r>
      <w:r w:rsidRPr="00C10BCA">
        <w:rPr>
          <w:rStyle w:val="apple-converted-space"/>
          <w:rFonts w:ascii="Times New Roman" w:hAnsi="Times New Roman" w:cs="Times New Roman"/>
          <w:i/>
          <w:iCs/>
          <w:color w:val="000000"/>
        </w:rPr>
        <w:t>”</w:t>
      </w:r>
    </w:p>
    <w:p w14:paraId="66F31962" w14:textId="77777777" w:rsidR="00126F9D" w:rsidRPr="00C10BCA" w:rsidRDefault="00126F9D" w:rsidP="00DC146A">
      <w:pPr>
        <w:spacing w:line="360" w:lineRule="auto"/>
        <w:jc w:val="both"/>
        <w:rPr>
          <w:rFonts w:ascii="Times New Roman" w:hAnsi="Times New Roman" w:cs="Times New Roman"/>
          <w:b/>
          <w:bCs/>
          <w:color w:val="000000" w:themeColor="text1"/>
          <w:lang w:val="en-IN"/>
        </w:rPr>
      </w:pPr>
    </w:p>
    <w:p w14:paraId="175D5245" w14:textId="37E58397" w:rsidR="00E9227B" w:rsidRPr="00C10BCA" w:rsidRDefault="00A21FDD"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 xml:space="preserve">We </w:t>
      </w:r>
      <w:r w:rsidR="0085499E" w:rsidRPr="00C10BCA">
        <w:rPr>
          <w:rFonts w:ascii="Times New Roman" w:hAnsi="Times New Roman" w:cs="Times New Roman"/>
          <w:color w:val="000000" w:themeColor="text1"/>
          <w:lang w:val="en-IN"/>
        </w:rPr>
        <w:t xml:space="preserve">also </w:t>
      </w:r>
      <w:r w:rsidRPr="00C10BCA">
        <w:rPr>
          <w:rFonts w:ascii="Times New Roman" w:hAnsi="Times New Roman" w:cs="Times New Roman"/>
          <w:color w:val="000000" w:themeColor="text1"/>
          <w:lang w:val="en-IN"/>
        </w:rPr>
        <w:t>identify the enablers and barriers in entrepreneurial job crafting. We derive gender, motivational and contextual differences in the work design process of entrepreneurs.</w:t>
      </w:r>
      <w:r w:rsidR="004774FB" w:rsidRPr="00C10BCA">
        <w:rPr>
          <w:rFonts w:ascii="Times New Roman" w:hAnsi="Times New Roman" w:cs="Times New Roman"/>
          <w:color w:val="000000" w:themeColor="text1"/>
          <w:lang w:val="en-IN"/>
        </w:rPr>
        <w:t xml:space="preserve"> </w:t>
      </w:r>
      <w:r w:rsidR="00E9227B" w:rsidRPr="00C10BCA">
        <w:rPr>
          <w:rFonts w:ascii="Times New Roman" w:hAnsi="Times New Roman" w:cs="Times New Roman"/>
          <w:color w:val="000000" w:themeColor="text1"/>
          <w:lang w:val="en-IN"/>
        </w:rPr>
        <w:t>The work-life balance of entrepreneurs is pretty much skewed towards work.</w:t>
      </w:r>
      <w:r w:rsidR="004774FB" w:rsidRPr="00C10BCA">
        <w:rPr>
          <w:rFonts w:ascii="Times New Roman" w:hAnsi="Times New Roman" w:cs="Times New Roman"/>
          <w:color w:val="000000" w:themeColor="text1"/>
          <w:lang w:val="en-IN"/>
        </w:rPr>
        <w:t xml:space="preserve"> They place more importance on work. Surprisingly, they feel good about spending much time at work because of the sense of ownership. They enjoy the constant cognitive demands and can do so out of their own accord. We uncover their perceptions of this and its impact on their well-being.</w:t>
      </w:r>
    </w:p>
    <w:p w14:paraId="2DC86AE1" w14:textId="77777777" w:rsidR="00A21FDD" w:rsidRPr="00C10BCA" w:rsidRDefault="00A21FDD" w:rsidP="00DC146A">
      <w:pPr>
        <w:spacing w:line="360" w:lineRule="auto"/>
        <w:jc w:val="both"/>
        <w:rPr>
          <w:rFonts w:ascii="Times New Roman" w:hAnsi="Times New Roman" w:cs="Times New Roman"/>
          <w:color w:val="000000" w:themeColor="text1"/>
          <w:lang w:val="en-IN"/>
        </w:rPr>
      </w:pPr>
    </w:p>
    <w:p w14:paraId="7CB909D5" w14:textId="77777777" w:rsidR="00A21FDD" w:rsidRPr="00C10BCA" w:rsidRDefault="00A21FDD" w:rsidP="00DC146A">
      <w:pPr>
        <w:spacing w:line="360" w:lineRule="auto"/>
        <w:jc w:val="both"/>
        <w:rPr>
          <w:rFonts w:ascii="Times New Roman" w:hAnsi="Times New Roman" w:cs="Times New Roman"/>
          <w:b/>
          <w:bCs/>
          <w:color w:val="000000" w:themeColor="text1"/>
          <w:lang w:val="en-IN"/>
        </w:rPr>
      </w:pPr>
      <w:r w:rsidRPr="00C10BCA">
        <w:rPr>
          <w:rFonts w:ascii="Times New Roman" w:hAnsi="Times New Roman" w:cs="Times New Roman"/>
          <w:b/>
          <w:bCs/>
          <w:color w:val="000000" w:themeColor="text1"/>
          <w:lang w:val="en-IN"/>
        </w:rPr>
        <w:t>Contributions</w:t>
      </w:r>
    </w:p>
    <w:p w14:paraId="362D42B7" w14:textId="3A4018A7" w:rsidR="001D0A9A" w:rsidRPr="00C10BCA" w:rsidRDefault="00A21FDD"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t xml:space="preserve">We contribute to the entrepreneurial well-being literature by examining how the daily work of entrepreneurs impacts their well-being. </w:t>
      </w:r>
      <w:r w:rsidR="001D0A9A" w:rsidRPr="00C10BCA">
        <w:rPr>
          <w:rFonts w:ascii="Times New Roman" w:hAnsi="Times New Roman" w:cs="Times New Roman"/>
          <w:color w:val="000000" w:themeColor="text1"/>
          <w:lang w:val="en-IN"/>
        </w:rPr>
        <w:t xml:space="preserve">We explore crafting behaviours (work and leisure) by </w:t>
      </w:r>
      <w:r w:rsidR="001D0A9A" w:rsidRPr="00C10BCA">
        <w:rPr>
          <w:rFonts w:ascii="Times New Roman" w:hAnsi="Times New Roman" w:cs="Times New Roman"/>
          <w:color w:val="000000" w:themeColor="text1"/>
          <w:lang w:val="en-IN"/>
        </w:rPr>
        <w:lastRenderedPageBreak/>
        <w:t xml:space="preserve">considering a unique workspace. </w:t>
      </w:r>
      <w:r w:rsidRPr="00C10BCA">
        <w:rPr>
          <w:rFonts w:ascii="Times New Roman" w:hAnsi="Times New Roman" w:cs="Times New Roman"/>
          <w:color w:val="000000" w:themeColor="text1"/>
          <w:lang w:val="en-IN"/>
        </w:rPr>
        <w:t xml:space="preserve">We shed light on entrepreneurial autonomy and proactivity in shaping their work design. </w:t>
      </w:r>
      <w:r w:rsidR="004D65AF">
        <w:rPr>
          <w:rFonts w:ascii="Times New Roman" w:hAnsi="Times New Roman" w:cs="Times New Roman"/>
          <w:color w:val="000000" w:themeColor="text1"/>
          <w:lang w:val="en-IN"/>
        </w:rPr>
        <w:t xml:space="preserve">We look at when and why entrepreneurs intentionally bring changes to their work and its impact on their work and well-being. </w:t>
      </w:r>
      <w:r w:rsidRPr="00C10BCA">
        <w:rPr>
          <w:rFonts w:ascii="Times New Roman" w:hAnsi="Times New Roman" w:cs="Times New Roman"/>
          <w:color w:val="000000" w:themeColor="text1"/>
        </w:rPr>
        <w:t>Additionally, our contribution to the job-crafting literature includes the consideration of diverse contexts and degrees of work freedom</w:t>
      </w:r>
      <w:r w:rsidRPr="00C10BCA">
        <w:rPr>
          <w:rFonts w:ascii="Times New Roman" w:hAnsi="Times New Roman" w:cs="Times New Roman"/>
          <w:color w:val="000000" w:themeColor="text1"/>
          <w:lang w:val="en-IN"/>
        </w:rPr>
        <w:t>.</w:t>
      </w:r>
      <w:r w:rsidR="004D65AF">
        <w:rPr>
          <w:rFonts w:ascii="Times New Roman" w:hAnsi="Times New Roman" w:cs="Times New Roman"/>
          <w:color w:val="000000" w:themeColor="text1"/>
          <w:lang w:val="en-IN"/>
        </w:rPr>
        <w:t xml:space="preserve"> </w:t>
      </w:r>
      <w:r w:rsidR="001D0A9A" w:rsidRPr="00C10BCA">
        <w:rPr>
          <w:rFonts w:ascii="Times New Roman" w:hAnsi="Times New Roman" w:cs="Times New Roman"/>
          <w:color w:val="000000" w:themeColor="text1"/>
          <w:lang w:val="en-IN"/>
        </w:rPr>
        <w:t>The paper is in a developmental stage. We are interviewing more entrepreneurs to get richer data and to document different experiences. We aim to better the theoretical framing of our paper.</w:t>
      </w:r>
    </w:p>
    <w:p w14:paraId="661C9EA1" w14:textId="35DEF6B1" w:rsidR="00074A68" w:rsidRDefault="00FC651F" w:rsidP="00DC146A">
      <w:pPr>
        <w:spacing w:line="360" w:lineRule="auto"/>
        <w:jc w:val="center"/>
        <w:rPr>
          <w:rFonts w:ascii="Times New Roman" w:hAnsi="Times New Roman" w:cs="Times New Roman"/>
          <w:color w:val="000000" w:themeColor="text1"/>
          <w:lang w:val="en-IN"/>
        </w:rPr>
      </w:pPr>
      <w:r>
        <w:rPr>
          <w:rFonts w:ascii="Times New Roman" w:hAnsi="Times New Roman" w:cs="Times New Roman"/>
          <w:noProof/>
          <w:color w:val="000000" w:themeColor="text1"/>
          <w:lang w:val="en-IN"/>
        </w:rPr>
        <w:drawing>
          <wp:inline distT="0" distB="0" distL="0" distR="0" wp14:anchorId="45AAABB5" wp14:editId="0B2B1152">
            <wp:extent cx="5731510" cy="3279775"/>
            <wp:effectExtent l="0" t="0" r="0" b="0"/>
            <wp:docPr id="706558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558245" name="Picture 70655824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79775"/>
                    </a:xfrm>
                    <a:prstGeom prst="rect">
                      <a:avLst/>
                    </a:prstGeom>
                  </pic:spPr>
                </pic:pic>
              </a:graphicData>
            </a:graphic>
          </wp:inline>
        </w:drawing>
      </w:r>
    </w:p>
    <w:p w14:paraId="5D2BF494" w14:textId="35719270" w:rsidR="00F543D7" w:rsidRPr="00F543D7" w:rsidRDefault="00F543D7" w:rsidP="00DC146A">
      <w:pPr>
        <w:spacing w:line="360" w:lineRule="auto"/>
        <w:jc w:val="center"/>
        <w:rPr>
          <w:rFonts w:ascii="Times New Roman" w:hAnsi="Times New Roman" w:cs="Times New Roman"/>
          <w:color w:val="000000" w:themeColor="text1"/>
          <w:sz w:val="16"/>
          <w:szCs w:val="16"/>
          <w:lang w:val="en-IN"/>
        </w:rPr>
      </w:pPr>
      <w:r w:rsidRPr="00F543D7">
        <w:rPr>
          <w:rFonts w:ascii="Times New Roman" w:hAnsi="Times New Roman" w:cs="Times New Roman"/>
          <w:color w:val="000000" w:themeColor="text1"/>
          <w:sz w:val="16"/>
          <w:szCs w:val="16"/>
          <w:lang w:val="en-IN"/>
        </w:rPr>
        <w:t>Figure 1</w:t>
      </w:r>
    </w:p>
    <w:p w14:paraId="24EEC945" w14:textId="77777777" w:rsidR="00F95E3A" w:rsidRPr="00C10BCA" w:rsidRDefault="00F95E3A" w:rsidP="00DC146A">
      <w:pPr>
        <w:spacing w:line="360" w:lineRule="auto"/>
        <w:jc w:val="both"/>
        <w:rPr>
          <w:rFonts w:ascii="Times New Roman" w:hAnsi="Times New Roman" w:cs="Times New Roman"/>
          <w:color w:val="000000" w:themeColor="text1"/>
          <w:lang w:val="en-IN"/>
        </w:rPr>
      </w:pPr>
    </w:p>
    <w:p w14:paraId="1FAEEFBB" w14:textId="3CEF07F1" w:rsidR="00F95E3A" w:rsidRPr="00C10BCA" w:rsidRDefault="00F95E3A" w:rsidP="00DC146A">
      <w:pPr>
        <w:spacing w:line="360" w:lineRule="auto"/>
        <w:jc w:val="both"/>
        <w:rPr>
          <w:rFonts w:ascii="Times New Roman" w:hAnsi="Times New Roman" w:cs="Times New Roman"/>
          <w:b/>
          <w:bCs/>
          <w:color w:val="000000" w:themeColor="text1"/>
          <w:lang w:val="en-IN"/>
        </w:rPr>
      </w:pPr>
      <w:r w:rsidRPr="00C10BCA">
        <w:rPr>
          <w:rFonts w:ascii="Times New Roman" w:hAnsi="Times New Roman" w:cs="Times New Roman"/>
          <w:b/>
          <w:bCs/>
          <w:color w:val="000000" w:themeColor="text1"/>
          <w:lang w:val="en-IN"/>
        </w:rPr>
        <w:t>References:</w:t>
      </w:r>
    </w:p>
    <w:p w14:paraId="47A69C2D" w14:textId="77777777" w:rsidR="00F95E3A" w:rsidRPr="00C10BCA" w:rsidRDefault="00F95E3A" w:rsidP="00DC146A">
      <w:pPr>
        <w:spacing w:line="360" w:lineRule="auto"/>
        <w:jc w:val="both"/>
        <w:rPr>
          <w:rFonts w:ascii="Times New Roman" w:hAnsi="Times New Roman" w:cs="Times New Roman"/>
          <w:color w:val="000000" w:themeColor="text1"/>
          <w:lang w:val="en-IN"/>
        </w:rPr>
      </w:pPr>
    </w:p>
    <w:p w14:paraId="5209EE99" w14:textId="31F14A95" w:rsidR="00DD1E69" w:rsidRPr="00DD1E69" w:rsidRDefault="00F95E3A" w:rsidP="00DC146A">
      <w:pPr>
        <w:pStyle w:val="Bibliography"/>
        <w:spacing w:line="360" w:lineRule="auto"/>
        <w:rPr>
          <w:rFonts w:ascii="Times New Roman" w:hAnsi="Times New Roman" w:cs="Times New Roman"/>
          <w:color w:val="000000"/>
        </w:rPr>
      </w:pPr>
      <w:r w:rsidRPr="00C10BCA">
        <w:rPr>
          <w:color w:val="000000" w:themeColor="text1"/>
          <w:lang w:val="en-IN"/>
        </w:rPr>
        <w:fldChar w:fldCharType="begin"/>
      </w:r>
      <w:r w:rsidR="00DD1E69">
        <w:rPr>
          <w:color w:val="000000" w:themeColor="text1"/>
          <w:lang w:val="en-IN"/>
        </w:rPr>
        <w:instrText xml:space="preserve"> ADDIN ZOTERO_BIBL {"uncited":[],"omitted":[],"custom":[]} CSL_BIBLIOGRAPHY </w:instrText>
      </w:r>
      <w:r w:rsidRPr="00C10BCA">
        <w:rPr>
          <w:color w:val="000000" w:themeColor="text1"/>
          <w:lang w:val="en-IN"/>
        </w:rPr>
        <w:fldChar w:fldCharType="separate"/>
      </w:r>
      <w:r w:rsidR="00DD1E69" w:rsidRPr="00DD1E69">
        <w:rPr>
          <w:rFonts w:ascii="Times New Roman" w:hAnsi="Times New Roman" w:cs="Times New Roman"/>
          <w:color w:val="000000"/>
        </w:rPr>
        <w:t xml:space="preserve">Baron, R.A. (2010) ‘Job design and entrepreneurship: Why closer connections = mutual gains’, </w:t>
      </w:r>
      <w:r w:rsidR="00DD1E69" w:rsidRPr="00DD1E69">
        <w:rPr>
          <w:rFonts w:ascii="Times New Roman" w:hAnsi="Times New Roman" w:cs="Times New Roman"/>
          <w:i/>
          <w:iCs/>
          <w:color w:val="000000"/>
        </w:rPr>
        <w:t>Journal of Organizational Behavior</w:t>
      </w:r>
      <w:r w:rsidR="00DD1E69" w:rsidRPr="00DD1E69">
        <w:rPr>
          <w:rFonts w:ascii="Times New Roman" w:hAnsi="Times New Roman" w:cs="Times New Roman"/>
          <w:color w:val="000000"/>
        </w:rPr>
        <w:t>, 31(2/3), pp. 370–378. Available at: https://www.jstor.org/stable/41683914.</w:t>
      </w:r>
    </w:p>
    <w:p w14:paraId="62134151" w14:textId="77777777"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De Bloom, J. </w:t>
      </w:r>
      <w:r w:rsidRPr="00DD1E69">
        <w:rPr>
          <w:rFonts w:ascii="Times New Roman" w:hAnsi="Times New Roman" w:cs="Times New Roman"/>
          <w:i/>
          <w:iCs/>
          <w:color w:val="000000"/>
        </w:rPr>
        <w:t>et al.</w:t>
      </w:r>
      <w:r w:rsidRPr="00DD1E69">
        <w:rPr>
          <w:rFonts w:ascii="Times New Roman" w:hAnsi="Times New Roman" w:cs="Times New Roman"/>
          <w:color w:val="000000"/>
        </w:rPr>
        <w:t xml:space="preserve"> (2020) ‘An identity-based integrative needs model of crafting: Crafting within and across life domains.’, </w:t>
      </w:r>
      <w:r w:rsidRPr="00DD1E69">
        <w:rPr>
          <w:rFonts w:ascii="Times New Roman" w:hAnsi="Times New Roman" w:cs="Times New Roman"/>
          <w:i/>
          <w:iCs/>
          <w:color w:val="000000"/>
        </w:rPr>
        <w:t>Journal of Applied Psychology</w:t>
      </w:r>
      <w:r w:rsidRPr="00DD1E69">
        <w:rPr>
          <w:rFonts w:ascii="Times New Roman" w:hAnsi="Times New Roman" w:cs="Times New Roman"/>
          <w:color w:val="000000"/>
        </w:rPr>
        <w:t>, 105(12), p. 1423.</w:t>
      </w:r>
    </w:p>
    <w:p w14:paraId="17BDA32F" w14:textId="77777777"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Gioia, D.A. </w:t>
      </w:r>
      <w:r w:rsidRPr="00DD1E69">
        <w:rPr>
          <w:rFonts w:ascii="Times New Roman" w:hAnsi="Times New Roman" w:cs="Times New Roman"/>
          <w:i/>
          <w:iCs/>
          <w:color w:val="000000"/>
        </w:rPr>
        <w:t>et al.</w:t>
      </w:r>
      <w:r w:rsidRPr="00DD1E69">
        <w:rPr>
          <w:rFonts w:ascii="Times New Roman" w:hAnsi="Times New Roman" w:cs="Times New Roman"/>
          <w:color w:val="000000"/>
        </w:rPr>
        <w:t xml:space="preserve"> (2010) ‘Forging an Identity: An Insider-outsider Study of Processes Involved in the Formation of Organizational Identity’, </w:t>
      </w:r>
      <w:r w:rsidRPr="00DD1E69">
        <w:rPr>
          <w:rFonts w:ascii="Times New Roman" w:hAnsi="Times New Roman" w:cs="Times New Roman"/>
          <w:i/>
          <w:iCs/>
          <w:color w:val="000000"/>
        </w:rPr>
        <w:t>Administrative Science Quarterly</w:t>
      </w:r>
      <w:r w:rsidRPr="00DD1E69">
        <w:rPr>
          <w:rFonts w:ascii="Times New Roman" w:hAnsi="Times New Roman" w:cs="Times New Roman"/>
          <w:color w:val="000000"/>
        </w:rPr>
        <w:t>, 55(1), pp. 1–46. Available at: https://doi.org/10.2189/asqu.2010.55.1.1.</w:t>
      </w:r>
    </w:p>
    <w:p w14:paraId="612A04FC" w14:textId="7D68A0E4"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lastRenderedPageBreak/>
        <w:t xml:space="preserve">Glaser Barney, G. and Strauss Anselm, L. (1967) ‘The discovery of grounded theory: strategies for qualitative research’, </w:t>
      </w:r>
      <w:r w:rsidRPr="00DD1E69">
        <w:rPr>
          <w:rFonts w:ascii="Times New Roman" w:hAnsi="Times New Roman" w:cs="Times New Roman"/>
          <w:i/>
          <w:iCs/>
          <w:color w:val="000000"/>
        </w:rPr>
        <w:t>New York, Adline de Gruyter</w:t>
      </w:r>
      <w:r w:rsidRPr="00DD1E69">
        <w:rPr>
          <w:rFonts w:ascii="Times New Roman" w:hAnsi="Times New Roman" w:cs="Times New Roman"/>
          <w:color w:val="000000"/>
        </w:rPr>
        <w:t>, 17(4), p. 364. Available at: https://scholar.google.com/scholar?cluster=17164072746091797510&amp;hl=en&amp;oi=scholarr.</w:t>
      </w:r>
    </w:p>
    <w:p w14:paraId="240E1941" w14:textId="77777777"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Hamrick, A.B. (2022) ‘Stress[ed] out, leisure in: The role of leisure crafting in facilitating entrepreneurs’ work stressor— creativity relationship’, </w:t>
      </w:r>
      <w:r w:rsidRPr="00DD1E69">
        <w:rPr>
          <w:rFonts w:ascii="Times New Roman" w:hAnsi="Times New Roman" w:cs="Times New Roman"/>
          <w:i/>
          <w:iCs/>
          <w:color w:val="000000"/>
        </w:rPr>
        <w:t>Journal of Business Venturing Insights</w:t>
      </w:r>
      <w:r w:rsidRPr="00DD1E69">
        <w:rPr>
          <w:rFonts w:ascii="Times New Roman" w:hAnsi="Times New Roman" w:cs="Times New Roman"/>
          <w:color w:val="000000"/>
        </w:rPr>
        <w:t>, 18, p. e00329. Available at: https://doi.org/10.1016/j.jbvi.2022.e00329.</w:t>
      </w:r>
    </w:p>
    <w:p w14:paraId="4BEBA70F" w14:textId="77777777"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Hamrick, A.B. </w:t>
      </w:r>
      <w:r w:rsidRPr="00DD1E69">
        <w:rPr>
          <w:rFonts w:ascii="Times New Roman" w:hAnsi="Times New Roman" w:cs="Times New Roman"/>
          <w:i/>
          <w:iCs/>
          <w:color w:val="000000"/>
        </w:rPr>
        <w:t>et al.</w:t>
      </w:r>
      <w:r w:rsidRPr="00DD1E69">
        <w:rPr>
          <w:rFonts w:ascii="Times New Roman" w:hAnsi="Times New Roman" w:cs="Times New Roman"/>
          <w:color w:val="000000"/>
        </w:rPr>
        <w:t xml:space="preserve"> (2023) ‘Work hard or play hard: the effect of leisure crafting on opportunity recognition and venture performance’, </w:t>
      </w:r>
      <w:r w:rsidRPr="00DD1E69">
        <w:rPr>
          <w:rFonts w:ascii="Times New Roman" w:hAnsi="Times New Roman" w:cs="Times New Roman"/>
          <w:i/>
          <w:iCs/>
          <w:color w:val="000000"/>
        </w:rPr>
        <w:t>Journal of Business Venturing</w:t>
      </w:r>
      <w:r w:rsidRPr="00DD1E69">
        <w:rPr>
          <w:rFonts w:ascii="Times New Roman" w:hAnsi="Times New Roman" w:cs="Times New Roman"/>
          <w:color w:val="000000"/>
        </w:rPr>
        <w:t>, 38(5), p. 106327. Available at: https://doi.org/10.1016/j.jbusvent.2023.106327.</w:t>
      </w:r>
    </w:p>
    <w:p w14:paraId="2A74B920" w14:textId="77777777"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Hsu, R.S., Chuang, A. and Wang, A.-C. (2021) ‘Business founders’ work design and new venture development’, </w:t>
      </w:r>
      <w:r w:rsidRPr="00DD1E69">
        <w:rPr>
          <w:rFonts w:ascii="Times New Roman" w:hAnsi="Times New Roman" w:cs="Times New Roman"/>
          <w:i/>
          <w:iCs/>
          <w:color w:val="000000"/>
        </w:rPr>
        <w:t>Journal of Business Venturing</w:t>
      </w:r>
      <w:r w:rsidRPr="00DD1E69">
        <w:rPr>
          <w:rFonts w:ascii="Times New Roman" w:hAnsi="Times New Roman" w:cs="Times New Roman"/>
          <w:color w:val="000000"/>
        </w:rPr>
        <w:t>, 36(1), p. 106000. Available at: https://doi.org/10.1016/j.jbusvent.2019.106000.</w:t>
      </w:r>
    </w:p>
    <w:p w14:paraId="5AEECFD3" w14:textId="77777777"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Petrou, P. and Bakker, A.B. (2016) ‘Crafting one’s leisure time in response to high job strain’, </w:t>
      </w:r>
      <w:r w:rsidRPr="00DD1E69">
        <w:rPr>
          <w:rFonts w:ascii="Times New Roman" w:hAnsi="Times New Roman" w:cs="Times New Roman"/>
          <w:i/>
          <w:iCs/>
          <w:color w:val="000000"/>
        </w:rPr>
        <w:t>Human Relations</w:t>
      </w:r>
      <w:r w:rsidRPr="00DD1E69">
        <w:rPr>
          <w:rFonts w:ascii="Times New Roman" w:hAnsi="Times New Roman" w:cs="Times New Roman"/>
          <w:color w:val="000000"/>
        </w:rPr>
        <w:t>, 69(2), pp. 507–529. Available at: https://doi.org/10.1177/0018726715590453.</w:t>
      </w:r>
    </w:p>
    <w:p w14:paraId="16A7AB45" w14:textId="77777777"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Stephan, U. (2018) ‘Entrepreneurs’ mental health and well-being: A review and research agenda’, </w:t>
      </w:r>
      <w:r w:rsidRPr="00DD1E69">
        <w:rPr>
          <w:rFonts w:ascii="Times New Roman" w:hAnsi="Times New Roman" w:cs="Times New Roman"/>
          <w:i/>
          <w:iCs/>
          <w:color w:val="000000"/>
        </w:rPr>
        <w:t>Academy of Management Perspectives</w:t>
      </w:r>
      <w:r w:rsidRPr="00DD1E69">
        <w:rPr>
          <w:rFonts w:ascii="Times New Roman" w:hAnsi="Times New Roman" w:cs="Times New Roman"/>
          <w:color w:val="000000"/>
        </w:rPr>
        <w:t>, 32(3), pp. 290–322.</w:t>
      </w:r>
    </w:p>
    <w:p w14:paraId="396232D5" w14:textId="7FDA868C"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Tims, M. and Bakker, A.B. (2010) ‘Job crafting: Towards a new model of individual job redesign’, </w:t>
      </w:r>
      <w:r w:rsidRPr="00DD1E69">
        <w:rPr>
          <w:rFonts w:ascii="Times New Roman" w:hAnsi="Times New Roman" w:cs="Times New Roman"/>
          <w:i/>
          <w:iCs/>
          <w:color w:val="000000"/>
        </w:rPr>
        <w:t>SA Journal of Industrial Psychology</w:t>
      </w:r>
      <w:r w:rsidRPr="00DD1E69">
        <w:rPr>
          <w:rFonts w:ascii="Times New Roman" w:hAnsi="Times New Roman" w:cs="Times New Roman"/>
          <w:color w:val="000000"/>
        </w:rPr>
        <w:t>, 36(2), pp. 1–9. Available at: https://journals.co.za/doi/abs/10.10520/EJC89228.</w:t>
      </w:r>
    </w:p>
    <w:p w14:paraId="0744FB23" w14:textId="77777777"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Van Gelderen, M. and Jansen, P. (2006) ‘Autonomy as a start-up motive’, </w:t>
      </w:r>
      <w:r w:rsidRPr="00DD1E69">
        <w:rPr>
          <w:rFonts w:ascii="Times New Roman" w:hAnsi="Times New Roman" w:cs="Times New Roman"/>
          <w:i/>
          <w:iCs/>
          <w:color w:val="000000"/>
        </w:rPr>
        <w:t>Journal of small business and enterprise development</w:t>
      </w:r>
      <w:r w:rsidRPr="00DD1E69">
        <w:rPr>
          <w:rFonts w:ascii="Times New Roman" w:hAnsi="Times New Roman" w:cs="Times New Roman"/>
          <w:color w:val="000000"/>
        </w:rPr>
        <w:t xml:space="preserve"> [Preprint].</w:t>
      </w:r>
    </w:p>
    <w:p w14:paraId="7C631473" w14:textId="77777777"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Wiklund, J. </w:t>
      </w:r>
      <w:r w:rsidRPr="00DD1E69">
        <w:rPr>
          <w:rFonts w:ascii="Times New Roman" w:hAnsi="Times New Roman" w:cs="Times New Roman"/>
          <w:i/>
          <w:iCs/>
          <w:color w:val="000000"/>
        </w:rPr>
        <w:t>et al.</w:t>
      </w:r>
      <w:r w:rsidRPr="00DD1E69">
        <w:rPr>
          <w:rFonts w:ascii="Times New Roman" w:hAnsi="Times New Roman" w:cs="Times New Roman"/>
          <w:color w:val="000000"/>
        </w:rPr>
        <w:t xml:space="preserve"> (2019) ‘Entrepreneurship and well-being: Past, present, and future’, </w:t>
      </w:r>
      <w:r w:rsidRPr="00DD1E69">
        <w:rPr>
          <w:rFonts w:ascii="Times New Roman" w:hAnsi="Times New Roman" w:cs="Times New Roman"/>
          <w:i/>
          <w:iCs/>
          <w:color w:val="000000"/>
        </w:rPr>
        <w:t>Journal of Business Venturing</w:t>
      </w:r>
      <w:r w:rsidRPr="00DD1E69">
        <w:rPr>
          <w:rFonts w:ascii="Times New Roman" w:hAnsi="Times New Roman" w:cs="Times New Roman"/>
          <w:color w:val="000000"/>
        </w:rPr>
        <w:t>, 34(4), pp. 579–588. Available at: https://doi.org/10.1016/j.jbusvent.2019.01.002.</w:t>
      </w:r>
    </w:p>
    <w:p w14:paraId="00147C76" w14:textId="77777777" w:rsidR="00DD1E69" w:rsidRPr="00DD1E69" w:rsidRDefault="00DD1E69" w:rsidP="00DC146A">
      <w:pPr>
        <w:pStyle w:val="Bibliography"/>
        <w:spacing w:line="360" w:lineRule="auto"/>
        <w:rPr>
          <w:rFonts w:ascii="Times New Roman" w:hAnsi="Times New Roman" w:cs="Times New Roman"/>
          <w:color w:val="000000"/>
        </w:rPr>
      </w:pPr>
      <w:r w:rsidRPr="00DD1E69">
        <w:rPr>
          <w:rFonts w:ascii="Times New Roman" w:hAnsi="Times New Roman" w:cs="Times New Roman"/>
          <w:color w:val="000000"/>
        </w:rPr>
        <w:t xml:space="preserve">Wrzesniewski, A. and Dutton, J.E. (2001) ‘Crafting a job: Revisioning employees as active crafters of their work’, </w:t>
      </w:r>
      <w:r w:rsidRPr="00DD1E69">
        <w:rPr>
          <w:rFonts w:ascii="Times New Roman" w:hAnsi="Times New Roman" w:cs="Times New Roman"/>
          <w:i/>
          <w:iCs/>
          <w:color w:val="000000"/>
        </w:rPr>
        <w:t>Academy of management review</w:t>
      </w:r>
      <w:r w:rsidRPr="00DD1E69">
        <w:rPr>
          <w:rFonts w:ascii="Times New Roman" w:hAnsi="Times New Roman" w:cs="Times New Roman"/>
          <w:color w:val="000000"/>
        </w:rPr>
        <w:t>, 26(2), pp. 179–201.</w:t>
      </w:r>
    </w:p>
    <w:p w14:paraId="7F4907EB" w14:textId="5135C3DF" w:rsidR="00F95E3A" w:rsidRPr="006A6D9B" w:rsidRDefault="00F95E3A" w:rsidP="00DC146A">
      <w:pPr>
        <w:spacing w:line="360" w:lineRule="auto"/>
        <w:jc w:val="both"/>
        <w:rPr>
          <w:rFonts w:ascii="Times New Roman" w:hAnsi="Times New Roman" w:cs="Times New Roman"/>
          <w:color w:val="000000" w:themeColor="text1"/>
          <w:lang w:val="en-IN"/>
        </w:rPr>
      </w:pPr>
      <w:r w:rsidRPr="00C10BCA">
        <w:rPr>
          <w:rFonts w:ascii="Times New Roman" w:hAnsi="Times New Roman" w:cs="Times New Roman"/>
          <w:color w:val="000000" w:themeColor="text1"/>
          <w:lang w:val="en-IN"/>
        </w:rPr>
        <w:fldChar w:fldCharType="end"/>
      </w:r>
    </w:p>
    <w:p w14:paraId="2785C071" w14:textId="7B27D285" w:rsidR="00C10BCA" w:rsidRPr="006A6D9B" w:rsidRDefault="00C10BCA" w:rsidP="00DC146A">
      <w:pPr>
        <w:spacing w:line="360" w:lineRule="auto"/>
        <w:rPr>
          <w:rFonts w:ascii="Times New Roman" w:hAnsi="Times New Roman" w:cs="Times New Roman"/>
          <w:b/>
          <w:bCs/>
        </w:rPr>
      </w:pPr>
      <w:r w:rsidRPr="006A6D9B">
        <w:rPr>
          <w:rFonts w:ascii="Times New Roman" w:hAnsi="Times New Roman" w:cs="Times New Roman"/>
          <w:b/>
          <w:bCs/>
        </w:rPr>
        <w:lastRenderedPageBreak/>
        <w:t>Appendix:</w:t>
      </w:r>
    </w:p>
    <w:p w14:paraId="1211CCAE" w14:textId="12EF2E9A" w:rsidR="00730A18" w:rsidRPr="006A6D9B" w:rsidRDefault="00162CB6" w:rsidP="00DC146A">
      <w:pPr>
        <w:spacing w:line="360" w:lineRule="auto"/>
        <w:rPr>
          <w:rFonts w:ascii="Times New Roman" w:hAnsi="Times New Roman" w:cs="Times New Roman"/>
          <w:b/>
          <w:bCs/>
        </w:rPr>
      </w:pPr>
      <w:r w:rsidRPr="006A6D9B">
        <w:rPr>
          <w:rFonts w:ascii="Times New Roman" w:hAnsi="Times New Roman" w:cs="Times New Roman"/>
          <w:b/>
          <w:bCs/>
        </w:rPr>
        <w:t>Excerpts from the interviews:</w:t>
      </w:r>
    </w:p>
    <w:p w14:paraId="177A6169" w14:textId="77777777" w:rsidR="006A6D9B" w:rsidRPr="006A6D9B" w:rsidRDefault="006A6D9B" w:rsidP="00DC146A">
      <w:pPr>
        <w:spacing w:line="360" w:lineRule="auto"/>
        <w:rPr>
          <w:rFonts w:ascii="Times New Roman" w:hAnsi="Times New Roman" w:cs="Times New Roman"/>
        </w:rPr>
      </w:pPr>
    </w:p>
    <w:tbl>
      <w:tblPr>
        <w:tblW w:w="0" w:type="dxa"/>
        <w:tblCellMar>
          <w:left w:w="0" w:type="dxa"/>
          <w:right w:w="0" w:type="dxa"/>
        </w:tblCellMar>
        <w:tblLook w:val="04A0" w:firstRow="1" w:lastRow="0" w:firstColumn="1" w:lastColumn="0" w:noHBand="0" w:noVBand="1"/>
      </w:tblPr>
      <w:tblGrid>
        <w:gridCol w:w="1248"/>
        <w:gridCol w:w="7762"/>
      </w:tblGrid>
      <w:tr w:rsidR="006A6D9B" w:rsidRPr="006A6D9B" w14:paraId="7B85682B" w14:textId="77777777" w:rsidTr="006A6D9B">
        <w:trPr>
          <w:trHeight w:val="315"/>
        </w:trPr>
        <w:tc>
          <w:tcPr>
            <w:tcW w:w="0" w:type="auto"/>
            <w:tcBorders>
              <w:top w:val="single" w:sz="6" w:space="0" w:color="000000"/>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364E5C9D" w14:textId="77777777" w:rsidR="006A6D9B" w:rsidRPr="006A6D9B" w:rsidRDefault="006A6D9B" w:rsidP="00DC146A">
            <w:pPr>
              <w:spacing w:line="360" w:lineRule="auto"/>
              <w:rPr>
                <w:rFonts w:ascii="Times New Roman" w:eastAsia="Times New Roman" w:hAnsi="Times New Roman" w:cs="Times New Roman"/>
                <w:kern w:val="0"/>
                <w:lang w:val="en-IN" w:eastAsia="en-GB"/>
                <w14:ligatures w14:val="none"/>
              </w:rPr>
            </w:pPr>
            <w:r w:rsidRPr="006A6D9B">
              <w:rPr>
                <w:rFonts w:ascii="Times New Roman" w:eastAsia="Times New Roman" w:hAnsi="Times New Roman" w:cs="Times New Roman"/>
                <w:kern w:val="0"/>
                <w:lang w:val="en-IN" w:eastAsia="en-GB"/>
                <w14:ligatures w14:val="none"/>
              </w:rPr>
              <w:t>Task crafting</w:t>
            </w:r>
          </w:p>
        </w:tc>
        <w:tc>
          <w:tcPr>
            <w:tcW w:w="0" w:type="auto"/>
            <w:tcBorders>
              <w:top w:val="single" w:sz="6" w:space="0" w:color="000000"/>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743B50B" w14:textId="77777777" w:rsidR="006A6D9B" w:rsidRPr="006A6D9B" w:rsidRDefault="006A6D9B" w:rsidP="00DC146A">
            <w:pPr>
              <w:spacing w:line="360" w:lineRule="auto"/>
              <w:rPr>
                <w:rFonts w:ascii="Times New Roman" w:eastAsia="Times New Roman" w:hAnsi="Times New Roman" w:cs="Times New Roman"/>
                <w:i/>
                <w:iCs/>
                <w:kern w:val="0"/>
                <w:lang w:val="en-IN" w:eastAsia="en-GB"/>
                <w14:ligatures w14:val="none"/>
              </w:rPr>
            </w:pPr>
            <w:r w:rsidRPr="006A6D9B">
              <w:rPr>
                <w:rFonts w:ascii="Times New Roman" w:eastAsia="Times New Roman" w:hAnsi="Times New Roman" w:cs="Times New Roman"/>
                <w:i/>
                <w:iCs/>
                <w:kern w:val="0"/>
                <w:lang w:val="en-IN" w:eastAsia="en-GB"/>
                <w14:ligatures w14:val="none"/>
              </w:rPr>
              <w:t>"I used to remember what I said to my partners earlier. Now that I have many home chefs who are joining, I am not able to keep myself updated on what I spoke to them about. So I have started creating an Excel to maintain records.</w:t>
            </w:r>
          </w:p>
        </w:tc>
      </w:tr>
      <w:tr w:rsidR="006A6D9B" w:rsidRPr="006A6D9B" w14:paraId="16540A1B" w14:textId="77777777" w:rsidTr="006A6D9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7FA3F85" w14:textId="77777777" w:rsidR="006A6D9B" w:rsidRPr="006A6D9B" w:rsidRDefault="006A6D9B" w:rsidP="00DC146A">
            <w:pPr>
              <w:spacing w:line="360" w:lineRule="auto"/>
              <w:rPr>
                <w:rFonts w:ascii="Times New Roman" w:eastAsia="Times New Roman" w:hAnsi="Times New Roman" w:cs="Times New Roman"/>
                <w:i/>
                <w:iCs/>
                <w:kern w:val="0"/>
                <w:lang w:val="en-IN" w:eastAsia="en-GB"/>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66639B91" w14:textId="77777777" w:rsidR="006A6D9B" w:rsidRPr="006A6D9B" w:rsidRDefault="006A6D9B" w:rsidP="00DC146A">
            <w:pPr>
              <w:spacing w:line="360" w:lineRule="auto"/>
              <w:rPr>
                <w:rFonts w:ascii="Times New Roman" w:eastAsia="Times New Roman" w:hAnsi="Times New Roman" w:cs="Times New Roman"/>
                <w:i/>
                <w:iCs/>
                <w:kern w:val="0"/>
                <w:lang w:val="en-IN" w:eastAsia="en-GB"/>
                <w14:ligatures w14:val="none"/>
              </w:rPr>
            </w:pPr>
            <w:r w:rsidRPr="006A6D9B">
              <w:rPr>
                <w:rFonts w:ascii="Times New Roman" w:eastAsia="Times New Roman" w:hAnsi="Times New Roman" w:cs="Times New Roman"/>
                <w:i/>
                <w:iCs/>
                <w:kern w:val="0"/>
                <w:lang w:val="en-IN" w:eastAsia="en-GB"/>
                <w14:ligatures w14:val="none"/>
              </w:rPr>
              <w:t>"Whatever we do, we think of scaling up. Even if many students join us or many volunteers join us, it should be easy for us to scale up what we are doing. So automate stuff wherever we can. Last week, we purchased a license for this data management software so that it will directly collect the basic information of all participants interested in joining. No manual maintenance required for that "</w:t>
            </w:r>
          </w:p>
        </w:tc>
      </w:tr>
      <w:tr w:rsidR="006A6D9B" w:rsidRPr="006A6D9B" w14:paraId="27E1259B" w14:textId="77777777" w:rsidTr="006A6D9B">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31146E06" w14:textId="77777777" w:rsidR="006A6D9B" w:rsidRPr="006A6D9B" w:rsidRDefault="006A6D9B" w:rsidP="00DC146A">
            <w:pPr>
              <w:spacing w:line="360" w:lineRule="auto"/>
              <w:rPr>
                <w:rFonts w:ascii="Times New Roman" w:eastAsia="Times New Roman" w:hAnsi="Times New Roman" w:cs="Times New Roman"/>
                <w:kern w:val="0"/>
                <w:lang w:val="en-IN" w:eastAsia="en-GB"/>
                <w14:ligatures w14:val="none"/>
              </w:rPr>
            </w:pPr>
            <w:r w:rsidRPr="006A6D9B">
              <w:rPr>
                <w:rFonts w:ascii="Times New Roman" w:eastAsia="Times New Roman" w:hAnsi="Times New Roman" w:cs="Times New Roman"/>
                <w:kern w:val="0"/>
                <w:lang w:val="en-IN" w:eastAsia="en-GB"/>
                <w14:ligatures w14:val="none"/>
              </w:rPr>
              <w:t>Cognitive crafting</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77CDA934" w14:textId="77777777" w:rsidR="006A6D9B" w:rsidRPr="006A6D9B" w:rsidRDefault="006A6D9B" w:rsidP="00DC146A">
            <w:pPr>
              <w:spacing w:line="360" w:lineRule="auto"/>
              <w:rPr>
                <w:rFonts w:ascii="Times New Roman" w:eastAsia="Times New Roman" w:hAnsi="Times New Roman" w:cs="Times New Roman"/>
                <w:i/>
                <w:iCs/>
                <w:kern w:val="0"/>
                <w:lang w:val="en-IN" w:eastAsia="en-GB"/>
                <w14:ligatures w14:val="none"/>
              </w:rPr>
            </w:pPr>
            <w:r w:rsidRPr="006A6D9B">
              <w:rPr>
                <w:rFonts w:ascii="Times New Roman" w:eastAsia="Times New Roman" w:hAnsi="Times New Roman" w:cs="Times New Roman"/>
                <w:i/>
                <w:iCs/>
                <w:kern w:val="0"/>
                <w:lang w:val="en-IN" w:eastAsia="en-GB"/>
                <w14:ligatures w14:val="none"/>
              </w:rPr>
              <w:t xml:space="preserve">"I think as a woman, I am not taken seriously. Especially in this real estate business which is seen as a man's area of work. So I figured out I need a male co-founder so that people are interested in what we do and not why </w:t>
            </w:r>
            <w:proofErr w:type="spellStart"/>
            <w:r w:rsidRPr="006A6D9B">
              <w:rPr>
                <w:rFonts w:ascii="Times New Roman" w:eastAsia="Times New Roman" w:hAnsi="Times New Roman" w:cs="Times New Roman"/>
                <w:i/>
                <w:iCs/>
                <w:kern w:val="0"/>
                <w:lang w:val="en-IN" w:eastAsia="en-GB"/>
                <w14:ligatures w14:val="none"/>
              </w:rPr>
              <w:t>i</w:t>
            </w:r>
            <w:proofErr w:type="spellEnd"/>
            <w:r w:rsidRPr="006A6D9B">
              <w:rPr>
                <w:rFonts w:ascii="Times New Roman" w:eastAsia="Times New Roman" w:hAnsi="Times New Roman" w:cs="Times New Roman"/>
                <w:i/>
                <w:iCs/>
                <w:kern w:val="0"/>
                <w:lang w:val="en-IN" w:eastAsia="en-GB"/>
                <w14:ligatures w14:val="none"/>
              </w:rPr>
              <w:t xml:space="preserve"> am doing it!" </w:t>
            </w:r>
          </w:p>
        </w:tc>
      </w:tr>
      <w:tr w:rsidR="006A6D9B" w:rsidRPr="006A6D9B" w14:paraId="6F787992" w14:textId="77777777" w:rsidTr="006A6D9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036C6C93" w14:textId="77777777" w:rsidR="006A6D9B" w:rsidRPr="006A6D9B" w:rsidRDefault="006A6D9B" w:rsidP="00DC146A">
            <w:pPr>
              <w:spacing w:line="360" w:lineRule="auto"/>
              <w:rPr>
                <w:rFonts w:ascii="Times New Roman" w:eastAsia="Times New Roman" w:hAnsi="Times New Roman" w:cs="Times New Roman"/>
                <w:i/>
                <w:iCs/>
                <w:kern w:val="0"/>
                <w:lang w:val="en-IN" w:eastAsia="en-GB"/>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718DFEE5" w14:textId="77777777" w:rsidR="006A6D9B" w:rsidRPr="006A6D9B" w:rsidRDefault="006A6D9B" w:rsidP="00DC146A">
            <w:pPr>
              <w:spacing w:line="360" w:lineRule="auto"/>
              <w:rPr>
                <w:rFonts w:ascii="Times New Roman" w:eastAsia="Times New Roman" w:hAnsi="Times New Roman" w:cs="Times New Roman"/>
                <w:i/>
                <w:iCs/>
                <w:kern w:val="0"/>
                <w:lang w:val="en-IN" w:eastAsia="en-GB"/>
                <w14:ligatures w14:val="none"/>
              </w:rPr>
            </w:pPr>
            <w:r w:rsidRPr="006A6D9B">
              <w:rPr>
                <w:rFonts w:ascii="Times New Roman" w:eastAsia="Times New Roman" w:hAnsi="Times New Roman" w:cs="Times New Roman"/>
                <w:i/>
                <w:iCs/>
                <w:kern w:val="0"/>
                <w:lang w:val="en-IN" w:eastAsia="en-GB"/>
                <w14:ligatures w14:val="none"/>
              </w:rPr>
              <w:t>"We reflect on what happened as a team. We sit and think about how things could have been better, and what we learnt from it."</w:t>
            </w:r>
          </w:p>
        </w:tc>
      </w:tr>
      <w:tr w:rsidR="006A6D9B" w:rsidRPr="006A6D9B" w14:paraId="0BB2B1B6" w14:textId="77777777" w:rsidTr="006A6D9B">
        <w:trPr>
          <w:trHeight w:val="315"/>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7BDCC2E8" w14:textId="77777777" w:rsidR="006A6D9B" w:rsidRPr="006A6D9B" w:rsidRDefault="006A6D9B" w:rsidP="00DC146A">
            <w:pPr>
              <w:spacing w:line="360" w:lineRule="auto"/>
              <w:rPr>
                <w:rFonts w:ascii="Times New Roman" w:eastAsia="Times New Roman" w:hAnsi="Times New Roman" w:cs="Times New Roman"/>
                <w:kern w:val="0"/>
                <w:lang w:val="en-IN" w:eastAsia="en-GB"/>
                <w14:ligatures w14:val="none"/>
              </w:rPr>
            </w:pPr>
            <w:r w:rsidRPr="006A6D9B">
              <w:rPr>
                <w:rFonts w:ascii="Times New Roman" w:eastAsia="Times New Roman" w:hAnsi="Times New Roman" w:cs="Times New Roman"/>
                <w:kern w:val="0"/>
                <w:lang w:val="en-IN" w:eastAsia="en-GB"/>
                <w14:ligatures w14:val="none"/>
              </w:rPr>
              <w:t>Relational crafting</w:t>
            </w:r>
          </w:p>
        </w:tc>
        <w:tc>
          <w:tcPr>
            <w:tcW w:w="0" w:type="auto"/>
            <w:tcBorders>
              <w:top w:val="single" w:sz="6" w:space="0" w:color="CCCCCC"/>
              <w:left w:val="single" w:sz="6" w:space="0" w:color="CCCCCC"/>
              <w:bottom w:val="single" w:sz="6" w:space="0" w:color="CCCCCC"/>
              <w:right w:val="single" w:sz="6" w:space="0" w:color="000000"/>
            </w:tcBorders>
            <w:tcMar>
              <w:top w:w="30" w:type="dxa"/>
              <w:left w:w="45" w:type="dxa"/>
              <w:bottom w:w="30" w:type="dxa"/>
              <w:right w:w="45" w:type="dxa"/>
            </w:tcMar>
            <w:vAlign w:val="bottom"/>
            <w:hideMark/>
          </w:tcPr>
          <w:p w14:paraId="5F2E3BA2" w14:textId="77777777" w:rsidR="006A6D9B" w:rsidRPr="006A6D9B" w:rsidRDefault="006A6D9B" w:rsidP="00DC146A">
            <w:pPr>
              <w:spacing w:line="360" w:lineRule="auto"/>
              <w:rPr>
                <w:rFonts w:ascii="Times New Roman" w:eastAsia="Times New Roman" w:hAnsi="Times New Roman" w:cs="Times New Roman"/>
                <w:i/>
                <w:iCs/>
                <w:kern w:val="0"/>
                <w:lang w:val="en-IN" w:eastAsia="en-GB"/>
                <w14:ligatures w14:val="none"/>
              </w:rPr>
            </w:pPr>
            <w:r w:rsidRPr="006A6D9B">
              <w:rPr>
                <w:rFonts w:ascii="Times New Roman" w:eastAsia="Times New Roman" w:hAnsi="Times New Roman" w:cs="Times New Roman"/>
                <w:i/>
                <w:iCs/>
                <w:kern w:val="0"/>
                <w:lang w:val="en-IN" w:eastAsia="en-GB"/>
                <w14:ligatures w14:val="none"/>
              </w:rPr>
              <w:t>"I am working with my friends. More than business partners, we are first friends. We go out as a family; we spend time in our properties while solving the issues there, too. It makes a lot of things easier."</w:t>
            </w:r>
          </w:p>
        </w:tc>
      </w:tr>
      <w:tr w:rsidR="006A6D9B" w:rsidRPr="006A6D9B" w14:paraId="25258E1D" w14:textId="77777777" w:rsidTr="006A6D9B">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1585042" w14:textId="77777777" w:rsidR="006A6D9B" w:rsidRPr="006A6D9B" w:rsidRDefault="006A6D9B" w:rsidP="00DC146A">
            <w:pPr>
              <w:spacing w:line="360" w:lineRule="auto"/>
              <w:rPr>
                <w:rFonts w:ascii="Times New Roman" w:eastAsia="Times New Roman" w:hAnsi="Times New Roman" w:cs="Times New Roman"/>
                <w:i/>
                <w:iCs/>
                <w:kern w:val="0"/>
                <w:lang w:val="en-IN" w:eastAsia="en-GB"/>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bottom"/>
            <w:hideMark/>
          </w:tcPr>
          <w:p w14:paraId="140BD636" w14:textId="47D92F53" w:rsidR="006A6D9B" w:rsidRPr="006A6D9B" w:rsidRDefault="006A6D9B" w:rsidP="00DC146A">
            <w:pPr>
              <w:spacing w:line="360" w:lineRule="auto"/>
              <w:jc w:val="center"/>
              <w:rPr>
                <w:rFonts w:ascii="Times New Roman" w:eastAsia="Times New Roman" w:hAnsi="Times New Roman" w:cs="Times New Roman"/>
                <w:i/>
                <w:iCs/>
                <w:kern w:val="0"/>
                <w:lang w:val="en-IN" w:eastAsia="en-GB"/>
                <w14:ligatures w14:val="none"/>
              </w:rPr>
            </w:pPr>
            <w:r w:rsidRPr="006A6D9B">
              <w:rPr>
                <w:rFonts w:ascii="Times New Roman" w:eastAsia="Times New Roman" w:hAnsi="Times New Roman" w:cs="Times New Roman"/>
                <w:i/>
                <w:iCs/>
                <w:kern w:val="0"/>
                <w:lang w:val="en-IN" w:eastAsia="en-GB"/>
                <w14:ligatures w14:val="none"/>
              </w:rPr>
              <w:t xml:space="preserve">“I feel that with respect to work-life balance, having a very, very strongly knit team is critical. If not, you would want to have some life outside of the people you're working with because you would not want to hang out with the same guy at all times. But we are a team where most of us, even if we are going out, the same team goes out. So that's how strongly we are knit, and the team doesn't sort </w:t>
            </w:r>
            <w:r w:rsidR="00161F0C">
              <w:rPr>
                <w:rFonts w:ascii="Times New Roman" w:eastAsia="Times New Roman" w:hAnsi="Times New Roman" w:cs="Times New Roman"/>
                <w:i/>
                <w:iCs/>
                <w:kern w:val="0"/>
                <w:lang w:val="en-IN" w:eastAsia="en-GB"/>
                <w14:ligatures w14:val="none"/>
              </w:rPr>
              <w:t xml:space="preserve">of </w:t>
            </w:r>
            <w:r w:rsidRPr="006A6D9B">
              <w:rPr>
                <w:rFonts w:ascii="Times New Roman" w:eastAsia="Times New Roman" w:hAnsi="Times New Roman" w:cs="Times New Roman"/>
                <w:i/>
                <w:iCs/>
                <w:kern w:val="0"/>
                <w:lang w:val="en-IN" w:eastAsia="en-GB"/>
                <w14:ligatures w14:val="none"/>
              </w:rPr>
              <w:t>expect to have another set of friends because these are work colleagues. And that's how we also want the culture to be built.”</w:t>
            </w:r>
          </w:p>
        </w:tc>
      </w:tr>
    </w:tbl>
    <w:p w14:paraId="0F21BEF9" w14:textId="77777777" w:rsidR="00162CB6" w:rsidRDefault="00162CB6" w:rsidP="00DC146A">
      <w:pPr>
        <w:spacing w:line="360" w:lineRule="auto"/>
      </w:pPr>
    </w:p>
    <w:sectPr w:rsidR="00162C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9746BB"/>
    <w:multiLevelType w:val="multilevel"/>
    <w:tmpl w:val="80802F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69A76A7"/>
    <w:multiLevelType w:val="hybridMultilevel"/>
    <w:tmpl w:val="9F6A2C1E"/>
    <w:lvl w:ilvl="0" w:tplc="BF2A3762">
      <w:start w:val="1"/>
      <w:numFmt w:val="decimal"/>
      <w:lvlText w:val="%1."/>
      <w:lvlJc w:val="left"/>
      <w:pPr>
        <w:ind w:left="360" w:hanging="360"/>
      </w:pPr>
      <w:rPr>
        <w:rFonts w:hint="default"/>
        <w:b w:val="0"/>
        <w:b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13633017">
    <w:abstractNumId w:val="0"/>
  </w:num>
  <w:num w:numId="2" w16cid:durableId="20267818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F90"/>
    <w:rsid w:val="00074A68"/>
    <w:rsid w:val="001057F3"/>
    <w:rsid w:val="00126F9D"/>
    <w:rsid w:val="00155F9E"/>
    <w:rsid w:val="00161F0C"/>
    <w:rsid w:val="00162CB6"/>
    <w:rsid w:val="001D0A9A"/>
    <w:rsid w:val="00256654"/>
    <w:rsid w:val="00293914"/>
    <w:rsid w:val="00312621"/>
    <w:rsid w:val="00314FC6"/>
    <w:rsid w:val="003A5EED"/>
    <w:rsid w:val="003B3DDD"/>
    <w:rsid w:val="003C7C63"/>
    <w:rsid w:val="003F6204"/>
    <w:rsid w:val="00475570"/>
    <w:rsid w:val="004774FB"/>
    <w:rsid w:val="004C626E"/>
    <w:rsid w:val="004D65AF"/>
    <w:rsid w:val="00581EC2"/>
    <w:rsid w:val="00675607"/>
    <w:rsid w:val="006933AC"/>
    <w:rsid w:val="006A6D9B"/>
    <w:rsid w:val="0070734D"/>
    <w:rsid w:val="00730A18"/>
    <w:rsid w:val="00744C68"/>
    <w:rsid w:val="00762A06"/>
    <w:rsid w:val="00784876"/>
    <w:rsid w:val="007C1AB9"/>
    <w:rsid w:val="0085499E"/>
    <w:rsid w:val="00863B9A"/>
    <w:rsid w:val="008812CA"/>
    <w:rsid w:val="008A18C7"/>
    <w:rsid w:val="00911E85"/>
    <w:rsid w:val="00934847"/>
    <w:rsid w:val="00992AE3"/>
    <w:rsid w:val="009A3BC7"/>
    <w:rsid w:val="009D1D05"/>
    <w:rsid w:val="00A02CF1"/>
    <w:rsid w:val="00A21FDD"/>
    <w:rsid w:val="00AF412D"/>
    <w:rsid w:val="00AF4513"/>
    <w:rsid w:val="00B26086"/>
    <w:rsid w:val="00B42EEB"/>
    <w:rsid w:val="00B51920"/>
    <w:rsid w:val="00BB2724"/>
    <w:rsid w:val="00C10BCA"/>
    <w:rsid w:val="00C37578"/>
    <w:rsid w:val="00C61F90"/>
    <w:rsid w:val="00C779F1"/>
    <w:rsid w:val="00CA52F6"/>
    <w:rsid w:val="00D165BD"/>
    <w:rsid w:val="00DC146A"/>
    <w:rsid w:val="00DD1E69"/>
    <w:rsid w:val="00E00942"/>
    <w:rsid w:val="00E05C2B"/>
    <w:rsid w:val="00E853F7"/>
    <w:rsid w:val="00E9227B"/>
    <w:rsid w:val="00F27F84"/>
    <w:rsid w:val="00F543D7"/>
    <w:rsid w:val="00F841F9"/>
    <w:rsid w:val="00F95E3A"/>
    <w:rsid w:val="00FB4E8B"/>
    <w:rsid w:val="00FC65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7D0EED6A"/>
  <w15:chartTrackingRefBased/>
  <w15:docId w15:val="{BB00712B-B9E8-EF40-85E1-14322EF5C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F95E3A"/>
  </w:style>
  <w:style w:type="paragraph" w:styleId="Bibliography">
    <w:name w:val="Bibliography"/>
    <w:basedOn w:val="Normal"/>
    <w:next w:val="Normal"/>
    <w:uiPriority w:val="37"/>
    <w:unhideWhenUsed/>
    <w:rsid w:val="00F95E3A"/>
    <w:pPr>
      <w:spacing w:after="240"/>
    </w:pPr>
  </w:style>
  <w:style w:type="paragraph" w:styleId="ListParagraph">
    <w:name w:val="List Paragraph"/>
    <w:basedOn w:val="Normal"/>
    <w:uiPriority w:val="34"/>
    <w:qFormat/>
    <w:rsid w:val="00FB4E8B"/>
    <w:pPr>
      <w:ind w:left="720"/>
      <w:contextualSpacing/>
    </w:pPr>
  </w:style>
  <w:style w:type="character" w:styleId="Hyperlink">
    <w:name w:val="Hyperlink"/>
    <w:basedOn w:val="DefaultParagraphFont"/>
    <w:uiPriority w:val="99"/>
    <w:unhideWhenUsed/>
    <w:rsid w:val="0031262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747526">
      <w:bodyDiv w:val="1"/>
      <w:marLeft w:val="0"/>
      <w:marRight w:val="0"/>
      <w:marTop w:val="0"/>
      <w:marBottom w:val="0"/>
      <w:divBdr>
        <w:top w:val="none" w:sz="0" w:space="0" w:color="auto"/>
        <w:left w:val="none" w:sz="0" w:space="0" w:color="auto"/>
        <w:bottom w:val="none" w:sz="0" w:space="0" w:color="auto"/>
        <w:right w:val="none" w:sz="0" w:space="0" w:color="auto"/>
      </w:divBdr>
      <w:divsChild>
        <w:div w:id="2112585195">
          <w:marLeft w:val="0"/>
          <w:marRight w:val="0"/>
          <w:marTop w:val="0"/>
          <w:marBottom w:val="0"/>
          <w:divBdr>
            <w:top w:val="single" w:sz="2" w:space="0" w:color="E3E3E3"/>
            <w:left w:val="single" w:sz="2" w:space="0" w:color="E3E3E3"/>
            <w:bottom w:val="single" w:sz="2" w:space="0" w:color="E3E3E3"/>
            <w:right w:val="single" w:sz="2" w:space="0" w:color="E3E3E3"/>
          </w:divBdr>
          <w:divsChild>
            <w:div w:id="1161389900">
              <w:marLeft w:val="0"/>
              <w:marRight w:val="0"/>
              <w:marTop w:val="0"/>
              <w:marBottom w:val="0"/>
              <w:divBdr>
                <w:top w:val="single" w:sz="2" w:space="0" w:color="E3E3E3"/>
                <w:left w:val="single" w:sz="2" w:space="0" w:color="E3E3E3"/>
                <w:bottom w:val="single" w:sz="2" w:space="0" w:color="E3E3E3"/>
                <w:right w:val="single" w:sz="2" w:space="0" w:color="E3E3E3"/>
              </w:divBdr>
              <w:divsChild>
                <w:div w:id="1161044045">
                  <w:marLeft w:val="0"/>
                  <w:marRight w:val="0"/>
                  <w:marTop w:val="0"/>
                  <w:marBottom w:val="0"/>
                  <w:divBdr>
                    <w:top w:val="single" w:sz="2" w:space="0" w:color="E3E3E3"/>
                    <w:left w:val="single" w:sz="2" w:space="0" w:color="E3E3E3"/>
                    <w:bottom w:val="single" w:sz="2" w:space="0" w:color="E3E3E3"/>
                    <w:right w:val="single" w:sz="2" w:space="0" w:color="E3E3E3"/>
                  </w:divBdr>
                  <w:divsChild>
                    <w:div w:id="1257325144">
                      <w:marLeft w:val="0"/>
                      <w:marRight w:val="0"/>
                      <w:marTop w:val="0"/>
                      <w:marBottom w:val="0"/>
                      <w:divBdr>
                        <w:top w:val="single" w:sz="2" w:space="0" w:color="E3E3E3"/>
                        <w:left w:val="single" w:sz="2" w:space="0" w:color="E3E3E3"/>
                        <w:bottom w:val="single" w:sz="2" w:space="0" w:color="E3E3E3"/>
                        <w:right w:val="single" w:sz="2" w:space="0" w:color="E3E3E3"/>
                      </w:divBdr>
                      <w:divsChild>
                        <w:div w:id="6117832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2001038263">
          <w:marLeft w:val="0"/>
          <w:marRight w:val="0"/>
          <w:marTop w:val="0"/>
          <w:marBottom w:val="0"/>
          <w:divBdr>
            <w:top w:val="single" w:sz="2" w:space="0" w:color="E3E3E3"/>
            <w:left w:val="single" w:sz="2" w:space="0" w:color="E3E3E3"/>
            <w:bottom w:val="single" w:sz="2" w:space="0" w:color="E3E3E3"/>
            <w:right w:val="single" w:sz="2" w:space="0" w:color="E3E3E3"/>
          </w:divBdr>
          <w:divsChild>
            <w:div w:id="1712220491">
              <w:marLeft w:val="0"/>
              <w:marRight w:val="0"/>
              <w:marTop w:val="0"/>
              <w:marBottom w:val="0"/>
              <w:divBdr>
                <w:top w:val="single" w:sz="2" w:space="0" w:color="E3E3E3"/>
                <w:left w:val="single" w:sz="2" w:space="0" w:color="E3E3E3"/>
                <w:bottom w:val="single" w:sz="2" w:space="0" w:color="E3E3E3"/>
                <w:right w:val="single" w:sz="2" w:space="0" w:color="E3E3E3"/>
              </w:divBdr>
              <w:divsChild>
                <w:div w:id="363091726">
                  <w:marLeft w:val="0"/>
                  <w:marRight w:val="0"/>
                  <w:marTop w:val="0"/>
                  <w:marBottom w:val="0"/>
                  <w:divBdr>
                    <w:top w:val="single" w:sz="2" w:space="0" w:color="E3E3E3"/>
                    <w:left w:val="single" w:sz="2" w:space="0" w:color="E3E3E3"/>
                    <w:bottom w:val="single" w:sz="2" w:space="0" w:color="E3E3E3"/>
                    <w:right w:val="single" w:sz="2" w:space="0" w:color="E3E3E3"/>
                  </w:divBdr>
                  <w:divsChild>
                    <w:div w:id="704446501">
                      <w:marLeft w:val="0"/>
                      <w:marRight w:val="0"/>
                      <w:marTop w:val="0"/>
                      <w:marBottom w:val="0"/>
                      <w:divBdr>
                        <w:top w:val="single" w:sz="2" w:space="0" w:color="E3E3E3"/>
                        <w:left w:val="single" w:sz="2" w:space="0" w:color="E3E3E3"/>
                        <w:bottom w:val="single" w:sz="2" w:space="0" w:color="E3E3E3"/>
                        <w:right w:val="single" w:sz="2" w:space="0" w:color="E3E3E3"/>
                      </w:divBdr>
                      <w:divsChild>
                        <w:div w:id="13086304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2051875093">
      <w:bodyDiv w:val="1"/>
      <w:marLeft w:val="0"/>
      <w:marRight w:val="0"/>
      <w:marTop w:val="0"/>
      <w:marBottom w:val="0"/>
      <w:divBdr>
        <w:top w:val="none" w:sz="0" w:space="0" w:color="auto"/>
        <w:left w:val="none" w:sz="0" w:space="0" w:color="auto"/>
        <w:bottom w:val="none" w:sz="0" w:space="0" w:color="auto"/>
        <w:right w:val="none" w:sz="0" w:space="0" w:color="auto"/>
      </w:divBdr>
    </w:div>
    <w:div w:id="2085949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nmkveettil@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11</Pages>
  <Words>9632</Words>
  <Characters>54908</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ActSoftware</dc:creator>
  <cp:keywords/>
  <dc:description/>
  <cp:lastModifiedBy>ActSoftware</cp:lastModifiedBy>
  <cp:revision>14</cp:revision>
  <dcterms:created xsi:type="dcterms:W3CDTF">2024-06-22T08:35:00Z</dcterms:created>
  <dcterms:modified xsi:type="dcterms:W3CDTF">2024-06-27T07:10:00Z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zotero-version="6.0.33"&gt;&lt;session id="RSQtTdxf"/&gt;&lt;style id="http://www.zotero.org/styles/harvard-cite-them-right" hasBibliography="1" bibliographyStyleHasBeenSet="1"/&gt;&lt;prefs&gt;&lt;pref name="fieldType" value="Field"/&gt;&lt;/prefs&gt;&lt;/data&gt;</vt:lpwstr>
  </property>
</Properties>
</file>