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F18F7" w14:textId="7E2B662C" w:rsidR="00EC653D" w:rsidRPr="00215A02" w:rsidRDefault="00393FBB">
      <w:pPr>
        <w:pStyle w:val="Title"/>
        <w:spacing w:line="261" w:lineRule="auto"/>
        <w:rPr>
          <w:color w:val="000000" w:themeColor="text1"/>
        </w:rPr>
      </w:pPr>
      <w:r w:rsidRPr="00215A02">
        <w:rPr>
          <w:color w:val="000000" w:themeColor="text1"/>
        </w:rPr>
        <w:t>Going Green: Green Transformational Leadership, Green HRM and</w:t>
      </w:r>
      <w:r w:rsidRPr="00215A02">
        <w:rPr>
          <w:color w:val="000000" w:themeColor="text1"/>
          <w:spacing w:val="-72"/>
        </w:rPr>
        <w:t xml:space="preserve"> </w:t>
      </w:r>
      <w:r w:rsidRPr="00215A02">
        <w:rPr>
          <w:color w:val="000000" w:themeColor="text1"/>
        </w:rPr>
        <w:t>Green</w:t>
      </w:r>
      <w:r w:rsidRPr="00215A02">
        <w:rPr>
          <w:color w:val="000000" w:themeColor="text1"/>
          <w:spacing w:val="-3"/>
        </w:rPr>
        <w:t xml:space="preserve"> </w:t>
      </w:r>
      <w:r w:rsidRPr="00215A02">
        <w:rPr>
          <w:color w:val="000000" w:themeColor="text1"/>
        </w:rPr>
        <w:t>Creativity</w:t>
      </w:r>
    </w:p>
    <w:p w14:paraId="6D0A1C34" w14:textId="77777777" w:rsidR="00B71D7C" w:rsidRDefault="00B71D7C" w:rsidP="00B71D7C">
      <w:pPr>
        <w:pStyle w:val="Title"/>
        <w:spacing w:before="0" w:line="480" w:lineRule="auto"/>
        <w:jc w:val="center"/>
        <w:rPr>
          <w:rFonts w:asciiTheme="majorBidi" w:hAnsiTheme="majorBidi" w:cstheme="majorBidi"/>
          <w:b w:val="0"/>
          <w:bCs w:val="0"/>
          <w:color w:val="000000" w:themeColor="text1"/>
          <w:sz w:val="28"/>
          <w:szCs w:val="28"/>
        </w:rPr>
      </w:pPr>
    </w:p>
    <w:p w14:paraId="6BB1E8A3" w14:textId="77BEC7F6" w:rsidR="00B71D7C" w:rsidRPr="00B71D7C" w:rsidRDefault="00B71D7C" w:rsidP="00E025C7">
      <w:pPr>
        <w:pStyle w:val="Title"/>
        <w:spacing w:before="0" w:line="276" w:lineRule="auto"/>
        <w:jc w:val="center"/>
        <w:rPr>
          <w:rFonts w:asciiTheme="majorBidi" w:hAnsiTheme="majorBidi" w:cstheme="majorBidi"/>
          <w:color w:val="000000" w:themeColor="text1"/>
          <w:sz w:val="28"/>
          <w:szCs w:val="28"/>
        </w:rPr>
      </w:pPr>
      <w:r w:rsidRPr="00B71D7C">
        <w:rPr>
          <w:rFonts w:asciiTheme="majorBidi" w:hAnsiTheme="majorBidi" w:cstheme="majorBidi"/>
          <w:color w:val="000000" w:themeColor="text1"/>
          <w:sz w:val="28"/>
          <w:szCs w:val="28"/>
        </w:rPr>
        <w:t>Rabia Imran</w:t>
      </w:r>
    </w:p>
    <w:p w14:paraId="23369ECA" w14:textId="77777777" w:rsidR="00B71D7C" w:rsidRPr="00B71D7C" w:rsidRDefault="00B71D7C" w:rsidP="00E025C7">
      <w:pPr>
        <w:pStyle w:val="Title"/>
        <w:spacing w:before="0" w:line="276" w:lineRule="auto"/>
        <w:ind w:left="4133" w:right="363" w:hanging="3328"/>
        <w:jc w:val="center"/>
        <w:rPr>
          <w:rFonts w:asciiTheme="majorBidi" w:hAnsiTheme="majorBidi" w:cstheme="majorBidi"/>
          <w:b w:val="0"/>
          <w:bCs w:val="0"/>
          <w:color w:val="000000" w:themeColor="text1"/>
          <w:sz w:val="24"/>
          <w:szCs w:val="24"/>
        </w:rPr>
      </w:pPr>
      <w:r w:rsidRPr="00B71D7C">
        <w:rPr>
          <w:rFonts w:asciiTheme="majorBidi" w:hAnsiTheme="majorBidi" w:cstheme="majorBidi"/>
          <w:b w:val="0"/>
          <w:bCs w:val="0"/>
          <w:color w:val="000000" w:themeColor="text1"/>
          <w:sz w:val="24"/>
          <w:szCs w:val="24"/>
        </w:rPr>
        <w:t>Department of Management, University of Huddersfield</w:t>
      </w:r>
    </w:p>
    <w:p w14:paraId="017682AE" w14:textId="146E1EFF" w:rsidR="00B71D7C" w:rsidRDefault="00B71D7C" w:rsidP="00E025C7">
      <w:pPr>
        <w:pStyle w:val="Title"/>
        <w:spacing w:before="0" w:line="276" w:lineRule="auto"/>
        <w:ind w:left="4133" w:right="363" w:hanging="3328"/>
        <w:jc w:val="center"/>
        <w:rPr>
          <w:rFonts w:asciiTheme="majorBidi" w:hAnsiTheme="majorBidi" w:cstheme="majorBidi"/>
          <w:b w:val="0"/>
          <w:bCs w:val="0"/>
          <w:i/>
          <w:iCs/>
          <w:color w:val="000000" w:themeColor="text1"/>
          <w:sz w:val="24"/>
          <w:szCs w:val="24"/>
        </w:rPr>
      </w:pPr>
      <w:r w:rsidRPr="00B71D7C">
        <w:rPr>
          <w:rFonts w:asciiTheme="majorBidi" w:hAnsiTheme="majorBidi" w:cstheme="majorBidi"/>
          <w:b w:val="0"/>
          <w:bCs w:val="0"/>
          <w:color w:val="000000" w:themeColor="text1"/>
          <w:sz w:val="24"/>
          <w:szCs w:val="24"/>
        </w:rPr>
        <w:t xml:space="preserve">Email: </w:t>
      </w:r>
      <w:hyperlink r:id="rId6" w:history="1">
        <w:r w:rsidR="00E025C7" w:rsidRPr="00D476F3">
          <w:rPr>
            <w:rStyle w:val="Hyperlink"/>
            <w:rFonts w:asciiTheme="majorBidi" w:hAnsiTheme="majorBidi" w:cstheme="majorBidi"/>
            <w:b w:val="0"/>
            <w:bCs w:val="0"/>
            <w:i/>
            <w:iCs/>
            <w:sz w:val="24"/>
            <w:szCs w:val="24"/>
          </w:rPr>
          <w:t>r.imran@hud.ac.uk</w:t>
        </w:r>
      </w:hyperlink>
    </w:p>
    <w:p w14:paraId="3A7FF1C7" w14:textId="77777777" w:rsidR="00B71D7C" w:rsidRPr="00F57141" w:rsidRDefault="00B71D7C" w:rsidP="00B71D7C">
      <w:pPr>
        <w:pStyle w:val="Title"/>
        <w:spacing w:before="0" w:line="480" w:lineRule="auto"/>
        <w:jc w:val="center"/>
        <w:rPr>
          <w:rFonts w:asciiTheme="majorBidi" w:hAnsiTheme="majorBidi" w:cstheme="majorBidi"/>
          <w:color w:val="000000" w:themeColor="text1"/>
          <w:sz w:val="24"/>
          <w:szCs w:val="24"/>
        </w:rPr>
      </w:pPr>
    </w:p>
    <w:p w14:paraId="596B2B58" w14:textId="77777777" w:rsidR="00B71D7C" w:rsidRPr="00B71D7C" w:rsidRDefault="00B71D7C" w:rsidP="00E025C7">
      <w:pPr>
        <w:pStyle w:val="Title"/>
        <w:spacing w:before="0" w:line="276" w:lineRule="auto"/>
        <w:jc w:val="center"/>
        <w:rPr>
          <w:rFonts w:asciiTheme="majorBidi" w:hAnsiTheme="majorBidi" w:cstheme="majorBidi"/>
          <w:color w:val="000000" w:themeColor="text1"/>
          <w:sz w:val="28"/>
          <w:szCs w:val="28"/>
        </w:rPr>
      </w:pPr>
      <w:r w:rsidRPr="00B71D7C">
        <w:rPr>
          <w:rFonts w:asciiTheme="majorBidi" w:hAnsiTheme="majorBidi" w:cstheme="majorBidi"/>
          <w:color w:val="000000" w:themeColor="text1"/>
          <w:sz w:val="28"/>
          <w:szCs w:val="28"/>
        </w:rPr>
        <w:t xml:space="preserve">Muhammad Salman Shabbir </w:t>
      </w:r>
    </w:p>
    <w:p w14:paraId="7F6AC248" w14:textId="77777777" w:rsidR="00B71D7C" w:rsidRPr="00B71D7C" w:rsidRDefault="00B71D7C" w:rsidP="00E025C7">
      <w:pPr>
        <w:pStyle w:val="Title"/>
        <w:spacing w:before="0" w:line="276" w:lineRule="auto"/>
        <w:ind w:left="4133" w:right="363" w:hanging="3328"/>
        <w:jc w:val="center"/>
        <w:rPr>
          <w:rFonts w:asciiTheme="majorBidi" w:hAnsiTheme="majorBidi" w:cstheme="majorBidi"/>
          <w:b w:val="0"/>
          <w:bCs w:val="0"/>
          <w:color w:val="000000" w:themeColor="text1"/>
          <w:sz w:val="24"/>
          <w:szCs w:val="24"/>
        </w:rPr>
      </w:pPr>
      <w:r w:rsidRPr="00B71D7C">
        <w:rPr>
          <w:rFonts w:asciiTheme="majorBidi" w:hAnsiTheme="majorBidi" w:cstheme="majorBidi"/>
          <w:b w:val="0"/>
          <w:bCs w:val="0"/>
          <w:color w:val="000000" w:themeColor="text1"/>
          <w:sz w:val="24"/>
          <w:szCs w:val="24"/>
        </w:rPr>
        <w:t>York St John University, London Campus</w:t>
      </w:r>
    </w:p>
    <w:p w14:paraId="3DAC32E7" w14:textId="7FFABDAA" w:rsidR="00B71D7C" w:rsidRDefault="00B71D7C" w:rsidP="00E025C7">
      <w:pPr>
        <w:pStyle w:val="Title"/>
        <w:spacing w:before="0" w:line="276" w:lineRule="auto"/>
        <w:ind w:left="4133" w:right="363" w:hanging="3328"/>
        <w:jc w:val="center"/>
        <w:rPr>
          <w:rFonts w:asciiTheme="majorBidi" w:hAnsiTheme="majorBidi" w:cstheme="majorBidi"/>
          <w:b w:val="0"/>
          <w:bCs w:val="0"/>
          <w:i/>
          <w:iCs/>
          <w:color w:val="000000" w:themeColor="text1"/>
          <w:sz w:val="24"/>
          <w:szCs w:val="24"/>
        </w:rPr>
      </w:pPr>
      <w:r w:rsidRPr="00B71D7C">
        <w:rPr>
          <w:rFonts w:asciiTheme="majorBidi" w:hAnsiTheme="majorBidi" w:cstheme="majorBidi"/>
          <w:b w:val="0"/>
          <w:bCs w:val="0"/>
          <w:color w:val="000000" w:themeColor="text1"/>
          <w:sz w:val="24"/>
          <w:szCs w:val="24"/>
        </w:rPr>
        <w:t xml:space="preserve">Email: </w:t>
      </w:r>
      <w:hyperlink r:id="rId7" w:history="1">
        <w:r w:rsidR="00E025C7" w:rsidRPr="00D476F3">
          <w:rPr>
            <w:rStyle w:val="Hyperlink"/>
            <w:rFonts w:asciiTheme="majorBidi" w:hAnsiTheme="majorBidi" w:cstheme="majorBidi"/>
            <w:b w:val="0"/>
            <w:bCs w:val="0"/>
            <w:i/>
            <w:iCs/>
            <w:sz w:val="24"/>
            <w:szCs w:val="24"/>
          </w:rPr>
          <w:t>m.shabbir@yorksj.ac.uk</w:t>
        </w:r>
      </w:hyperlink>
    </w:p>
    <w:p w14:paraId="12298D3B" w14:textId="77777777" w:rsidR="00B71D7C" w:rsidRDefault="00B71D7C" w:rsidP="00E025C7">
      <w:pPr>
        <w:pStyle w:val="Title"/>
        <w:spacing w:before="0" w:line="276" w:lineRule="auto"/>
        <w:jc w:val="center"/>
        <w:rPr>
          <w:rFonts w:asciiTheme="majorBidi" w:hAnsiTheme="majorBidi" w:cstheme="majorBidi"/>
          <w:color w:val="000000" w:themeColor="text1"/>
          <w:sz w:val="24"/>
          <w:szCs w:val="24"/>
        </w:rPr>
      </w:pPr>
    </w:p>
    <w:p w14:paraId="4F69FCB6" w14:textId="77777777" w:rsidR="00E025C7" w:rsidRPr="00F57141" w:rsidRDefault="00E025C7" w:rsidP="00E025C7">
      <w:pPr>
        <w:pStyle w:val="Title"/>
        <w:spacing w:before="0" w:line="276" w:lineRule="auto"/>
        <w:jc w:val="center"/>
        <w:rPr>
          <w:rFonts w:asciiTheme="majorBidi" w:hAnsiTheme="majorBidi" w:cstheme="majorBidi"/>
          <w:color w:val="000000" w:themeColor="text1"/>
          <w:sz w:val="24"/>
          <w:szCs w:val="24"/>
        </w:rPr>
      </w:pPr>
    </w:p>
    <w:p w14:paraId="5F1BC495" w14:textId="77777777" w:rsidR="00B71D7C" w:rsidRPr="00B71D7C" w:rsidRDefault="00B71D7C" w:rsidP="00E025C7">
      <w:pPr>
        <w:pStyle w:val="Title"/>
        <w:spacing w:before="0" w:line="276" w:lineRule="auto"/>
        <w:jc w:val="center"/>
        <w:rPr>
          <w:rFonts w:asciiTheme="majorBidi" w:hAnsiTheme="majorBidi" w:cstheme="majorBidi"/>
          <w:color w:val="000000" w:themeColor="text1"/>
          <w:sz w:val="28"/>
          <w:szCs w:val="28"/>
        </w:rPr>
      </w:pPr>
      <w:r w:rsidRPr="00B71D7C">
        <w:rPr>
          <w:rFonts w:asciiTheme="majorBidi" w:hAnsiTheme="majorBidi" w:cstheme="majorBidi"/>
          <w:color w:val="000000" w:themeColor="text1"/>
          <w:sz w:val="28"/>
          <w:szCs w:val="28"/>
        </w:rPr>
        <w:t>Afsheen Fatima</w:t>
      </w:r>
    </w:p>
    <w:p w14:paraId="47517227" w14:textId="77777777" w:rsidR="00B71D7C" w:rsidRPr="00B71D7C" w:rsidRDefault="00B71D7C" w:rsidP="00E025C7">
      <w:pPr>
        <w:pStyle w:val="Title"/>
        <w:spacing w:before="0" w:line="276" w:lineRule="auto"/>
        <w:ind w:left="4133" w:right="363" w:hanging="3328"/>
        <w:jc w:val="center"/>
        <w:rPr>
          <w:rFonts w:asciiTheme="majorBidi" w:hAnsiTheme="majorBidi" w:cstheme="majorBidi"/>
          <w:b w:val="0"/>
          <w:bCs w:val="0"/>
          <w:color w:val="000000" w:themeColor="text1"/>
          <w:sz w:val="24"/>
          <w:szCs w:val="24"/>
        </w:rPr>
      </w:pPr>
      <w:r w:rsidRPr="00B71D7C">
        <w:rPr>
          <w:rFonts w:asciiTheme="majorBidi" w:hAnsiTheme="majorBidi" w:cstheme="majorBidi"/>
          <w:b w:val="0"/>
          <w:bCs w:val="0"/>
          <w:color w:val="000000" w:themeColor="text1"/>
          <w:sz w:val="24"/>
          <w:szCs w:val="24"/>
        </w:rPr>
        <w:t>Dundee Business School, Abertay University</w:t>
      </w:r>
    </w:p>
    <w:p w14:paraId="1A951CD5" w14:textId="4A5BFE8F" w:rsidR="00B71D7C" w:rsidRDefault="00B71D7C" w:rsidP="00E025C7">
      <w:pPr>
        <w:pStyle w:val="Title"/>
        <w:spacing w:before="0" w:line="276" w:lineRule="auto"/>
        <w:ind w:left="4133" w:right="363" w:hanging="3328"/>
        <w:jc w:val="center"/>
        <w:rPr>
          <w:rFonts w:asciiTheme="majorBidi" w:hAnsiTheme="majorBidi" w:cstheme="majorBidi"/>
          <w:b w:val="0"/>
          <w:bCs w:val="0"/>
          <w:i/>
          <w:iCs/>
          <w:color w:val="000000" w:themeColor="text1"/>
          <w:sz w:val="24"/>
          <w:szCs w:val="24"/>
        </w:rPr>
      </w:pPr>
      <w:r w:rsidRPr="00B71D7C">
        <w:rPr>
          <w:rFonts w:asciiTheme="majorBidi" w:hAnsiTheme="majorBidi" w:cstheme="majorBidi"/>
          <w:b w:val="0"/>
          <w:bCs w:val="0"/>
          <w:color w:val="000000" w:themeColor="text1"/>
          <w:sz w:val="24"/>
          <w:szCs w:val="24"/>
        </w:rPr>
        <w:t xml:space="preserve">Email: </w:t>
      </w:r>
      <w:hyperlink r:id="rId8" w:history="1">
        <w:r w:rsidR="00E025C7" w:rsidRPr="00D476F3">
          <w:rPr>
            <w:rStyle w:val="Hyperlink"/>
            <w:rFonts w:asciiTheme="majorBidi" w:hAnsiTheme="majorBidi" w:cstheme="majorBidi"/>
            <w:b w:val="0"/>
            <w:bCs w:val="0"/>
            <w:i/>
            <w:iCs/>
            <w:sz w:val="24"/>
            <w:szCs w:val="24"/>
          </w:rPr>
          <w:t>drafsheenfatima@gmail.com</w:t>
        </w:r>
      </w:hyperlink>
    </w:p>
    <w:p w14:paraId="2C3B8DEC" w14:textId="77777777" w:rsidR="00E025C7" w:rsidRPr="00B71D7C" w:rsidRDefault="00E025C7" w:rsidP="00B71D7C">
      <w:pPr>
        <w:pStyle w:val="Title"/>
        <w:spacing w:before="0"/>
        <w:ind w:left="4133" w:right="363" w:hanging="3328"/>
        <w:jc w:val="center"/>
        <w:rPr>
          <w:rFonts w:asciiTheme="majorBidi" w:hAnsiTheme="majorBidi" w:cstheme="majorBidi"/>
          <w:b w:val="0"/>
          <w:bCs w:val="0"/>
          <w:i/>
          <w:iCs/>
          <w:color w:val="000000" w:themeColor="text1"/>
          <w:sz w:val="24"/>
          <w:szCs w:val="24"/>
        </w:rPr>
      </w:pPr>
    </w:p>
    <w:p w14:paraId="657FE8F9" w14:textId="77777777" w:rsidR="00B71D7C" w:rsidRPr="00B71D7C" w:rsidRDefault="00B71D7C" w:rsidP="00B71D7C">
      <w:pPr>
        <w:pStyle w:val="Title"/>
        <w:spacing w:before="0"/>
        <w:rPr>
          <w:rFonts w:asciiTheme="majorBidi" w:hAnsiTheme="majorBidi" w:cstheme="majorBidi"/>
          <w:b w:val="0"/>
          <w:bCs w:val="0"/>
          <w:color w:val="000000" w:themeColor="text1"/>
          <w:sz w:val="24"/>
          <w:szCs w:val="24"/>
        </w:rPr>
      </w:pPr>
    </w:p>
    <w:p w14:paraId="7719913D" w14:textId="77777777" w:rsidR="00B71D7C" w:rsidRPr="00F57141" w:rsidRDefault="00B71D7C" w:rsidP="00B71D7C">
      <w:pPr>
        <w:rPr>
          <w:rFonts w:asciiTheme="majorBidi" w:hAnsiTheme="majorBidi" w:cstheme="majorBidi"/>
        </w:rPr>
      </w:pPr>
    </w:p>
    <w:p w14:paraId="25EE7258" w14:textId="77777777" w:rsidR="003F4241" w:rsidRPr="00215A02" w:rsidRDefault="003F4241" w:rsidP="00B71D7C">
      <w:pPr>
        <w:pStyle w:val="Title"/>
        <w:spacing w:line="261" w:lineRule="auto"/>
        <w:ind w:left="0" w:firstLine="0"/>
        <w:rPr>
          <w:color w:val="000000" w:themeColor="text1"/>
        </w:rPr>
      </w:pPr>
    </w:p>
    <w:p w14:paraId="65EDA2FB" w14:textId="77777777" w:rsidR="00EC653D" w:rsidRPr="00215A02" w:rsidRDefault="00393FBB">
      <w:pPr>
        <w:spacing w:before="153"/>
        <w:ind w:left="112"/>
        <w:rPr>
          <w:b/>
          <w:color w:val="000000" w:themeColor="text1"/>
        </w:rPr>
      </w:pPr>
      <w:r w:rsidRPr="00215A02">
        <w:rPr>
          <w:b/>
          <w:color w:val="000000" w:themeColor="text1"/>
        </w:rPr>
        <w:t>Abstract</w:t>
      </w:r>
    </w:p>
    <w:p w14:paraId="68925C8F" w14:textId="77777777" w:rsidR="00EC653D" w:rsidRPr="00215A02" w:rsidRDefault="00EC653D">
      <w:pPr>
        <w:pStyle w:val="BodyText"/>
        <w:spacing w:before="8"/>
        <w:rPr>
          <w:b/>
          <w:color w:val="000000" w:themeColor="text1"/>
          <w:sz w:val="35"/>
        </w:rPr>
      </w:pPr>
    </w:p>
    <w:p w14:paraId="5E5D4BBF" w14:textId="7E986FC7" w:rsidR="00EC653D" w:rsidRPr="00215A02" w:rsidRDefault="00393FBB" w:rsidP="00B71D7C">
      <w:pPr>
        <w:pStyle w:val="BodyText"/>
        <w:spacing w:line="480" w:lineRule="auto"/>
        <w:ind w:left="540" w:right="116"/>
        <w:jc w:val="both"/>
        <w:rPr>
          <w:color w:val="000000" w:themeColor="text1"/>
        </w:rPr>
        <w:sectPr w:rsidR="00EC653D" w:rsidRPr="00215A02" w:rsidSect="00B71D7C">
          <w:footerReference w:type="default" r:id="rId9"/>
          <w:type w:val="continuous"/>
          <w:pgSz w:w="12240" w:h="15840"/>
          <w:pgMar w:top="1361" w:right="1321" w:bottom="839" w:left="902" w:header="720" w:footer="652" w:gutter="0"/>
          <w:pgNumType w:start="1"/>
          <w:cols w:space="720"/>
          <w:docGrid w:linePitch="326"/>
        </w:sectPr>
      </w:pPr>
      <w:r w:rsidRPr="00215A02">
        <w:rPr>
          <w:color w:val="000000" w:themeColor="text1"/>
          <w:spacing w:val="-2"/>
        </w:rPr>
        <w:t xml:space="preserve">In recent years, countries are </w:t>
      </w:r>
      <w:r w:rsidRPr="00215A02">
        <w:rPr>
          <w:color w:val="000000" w:themeColor="text1"/>
          <w:spacing w:val="-1"/>
        </w:rPr>
        <w:t>beginning to recognize the serious threats to the natural environment.</w:t>
      </w:r>
      <w:r w:rsidRPr="00215A02">
        <w:rPr>
          <w:color w:val="000000" w:themeColor="text1"/>
          <w:spacing w:val="-57"/>
        </w:rPr>
        <w:t xml:space="preserve"> </w:t>
      </w:r>
      <w:r w:rsidRPr="00215A02">
        <w:rPr>
          <w:color w:val="000000" w:themeColor="text1"/>
        </w:rPr>
        <w:t>Due to constant reli</w:t>
      </w:r>
      <w:r w:rsidR="009B68C9" w:rsidRPr="00215A02">
        <w:rPr>
          <w:color w:val="000000" w:themeColor="text1"/>
        </w:rPr>
        <w:t>ance on electricity and computer</w:t>
      </w:r>
      <w:r w:rsidRPr="00215A02">
        <w:rPr>
          <w:color w:val="000000" w:themeColor="text1"/>
        </w:rPr>
        <w:t xml:space="preserve"> emissions, businesses are escalating the</w:t>
      </w:r>
      <w:r w:rsidRPr="00215A02">
        <w:rPr>
          <w:color w:val="000000" w:themeColor="text1"/>
          <w:spacing w:val="1"/>
        </w:rPr>
        <w:t xml:space="preserve"> </w:t>
      </w:r>
      <w:r w:rsidRPr="00215A02">
        <w:rPr>
          <w:color w:val="000000" w:themeColor="text1"/>
        </w:rPr>
        <w:t>already dire situation and doubling global carbon emissions. In order to maintain a competitive</w:t>
      </w:r>
      <w:r w:rsidRPr="00215A02">
        <w:rPr>
          <w:color w:val="000000" w:themeColor="text1"/>
          <w:spacing w:val="1"/>
        </w:rPr>
        <w:t xml:space="preserve"> </w:t>
      </w:r>
      <w:r w:rsidRPr="00215A02">
        <w:rPr>
          <w:color w:val="000000" w:themeColor="text1"/>
        </w:rPr>
        <w:t>edge in the future, companies are now facing severe pressures to adopt environmentally friendly</w:t>
      </w:r>
      <w:r w:rsidRPr="00215A02">
        <w:rPr>
          <w:color w:val="000000" w:themeColor="text1"/>
          <w:spacing w:val="1"/>
        </w:rPr>
        <w:t xml:space="preserve"> </w:t>
      </w:r>
      <w:r w:rsidRPr="00215A02">
        <w:rPr>
          <w:color w:val="000000" w:themeColor="text1"/>
        </w:rPr>
        <w:t>policies and procedures. It has become critical for businesses to protect the environment, and in</w:t>
      </w:r>
      <w:r w:rsidRPr="00215A02">
        <w:rPr>
          <w:color w:val="000000" w:themeColor="text1"/>
          <w:spacing w:val="1"/>
        </w:rPr>
        <w:t xml:space="preserve"> </w:t>
      </w:r>
      <w:r w:rsidRPr="00215A02">
        <w:rPr>
          <w:color w:val="000000" w:themeColor="text1"/>
        </w:rPr>
        <w:t>response of these pressures, they have started using different processes to address environmental</w:t>
      </w:r>
      <w:r w:rsidRPr="00215A02">
        <w:rPr>
          <w:color w:val="000000" w:themeColor="text1"/>
          <w:spacing w:val="1"/>
        </w:rPr>
        <w:t xml:space="preserve"> </w:t>
      </w:r>
      <w:r w:rsidRPr="00215A02">
        <w:rPr>
          <w:color w:val="000000" w:themeColor="text1"/>
        </w:rPr>
        <w:t>concerns. Keeping all the challenges in view, current research aimed at contributing in exploring</w:t>
      </w:r>
      <w:r w:rsidRPr="00215A02">
        <w:rPr>
          <w:color w:val="000000" w:themeColor="text1"/>
          <w:spacing w:val="1"/>
        </w:rPr>
        <w:t xml:space="preserve"> </w:t>
      </w:r>
      <w:r w:rsidRPr="00215A02">
        <w:rPr>
          <w:color w:val="000000" w:themeColor="text1"/>
          <w:spacing w:val="-2"/>
        </w:rPr>
        <w:t>the</w:t>
      </w:r>
      <w:r w:rsidRPr="00215A02">
        <w:rPr>
          <w:color w:val="000000" w:themeColor="text1"/>
          <w:spacing w:val="-6"/>
        </w:rPr>
        <w:t xml:space="preserve"> </w:t>
      </w:r>
      <w:r w:rsidRPr="00215A02">
        <w:rPr>
          <w:color w:val="000000" w:themeColor="text1"/>
          <w:spacing w:val="-2"/>
        </w:rPr>
        <w:t>role</w:t>
      </w:r>
      <w:r w:rsidRPr="00215A02">
        <w:rPr>
          <w:color w:val="000000" w:themeColor="text1"/>
          <w:spacing w:val="-11"/>
        </w:rPr>
        <w:t xml:space="preserve"> </w:t>
      </w:r>
      <w:r w:rsidRPr="00215A02">
        <w:rPr>
          <w:color w:val="000000" w:themeColor="text1"/>
          <w:spacing w:val="-1"/>
        </w:rPr>
        <w:t>of</w:t>
      </w:r>
      <w:r w:rsidRPr="00215A02">
        <w:rPr>
          <w:color w:val="000000" w:themeColor="text1"/>
          <w:spacing w:val="-16"/>
        </w:rPr>
        <w:t xml:space="preserve"> </w:t>
      </w:r>
      <w:r w:rsidRPr="00215A02">
        <w:rPr>
          <w:color w:val="000000" w:themeColor="text1"/>
          <w:spacing w:val="-1"/>
        </w:rPr>
        <w:t>green</w:t>
      </w:r>
      <w:r w:rsidRPr="00215A02">
        <w:rPr>
          <w:color w:val="000000" w:themeColor="text1"/>
          <w:spacing w:val="-2"/>
        </w:rPr>
        <w:t xml:space="preserve"> </w:t>
      </w:r>
      <w:r w:rsidRPr="00215A02">
        <w:rPr>
          <w:color w:val="000000" w:themeColor="text1"/>
          <w:spacing w:val="-1"/>
        </w:rPr>
        <w:t>transformational</w:t>
      </w:r>
      <w:r w:rsidRPr="00215A02">
        <w:rPr>
          <w:color w:val="000000" w:themeColor="text1"/>
          <w:spacing w:val="-4"/>
        </w:rPr>
        <w:t xml:space="preserve"> </w:t>
      </w:r>
      <w:r w:rsidRPr="00215A02">
        <w:rPr>
          <w:color w:val="000000" w:themeColor="text1"/>
          <w:spacing w:val="-1"/>
        </w:rPr>
        <w:t>leadership</w:t>
      </w:r>
      <w:r w:rsidRPr="00215A02">
        <w:rPr>
          <w:color w:val="000000" w:themeColor="text1"/>
          <w:spacing w:val="-4"/>
        </w:rPr>
        <w:t xml:space="preserve"> </w:t>
      </w:r>
      <w:r w:rsidRPr="00215A02">
        <w:rPr>
          <w:color w:val="000000" w:themeColor="text1"/>
          <w:spacing w:val="-1"/>
        </w:rPr>
        <w:t>(GTL)</w:t>
      </w:r>
      <w:r w:rsidRPr="00215A02">
        <w:rPr>
          <w:color w:val="000000" w:themeColor="text1"/>
          <w:spacing w:val="-4"/>
        </w:rPr>
        <w:t xml:space="preserve"> </w:t>
      </w:r>
      <w:r w:rsidRPr="00215A02">
        <w:rPr>
          <w:color w:val="000000" w:themeColor="text1"/>
          <w:spacing w:val="-1"/>
        </w:rPr>
        <w:t>in</w:t>
      </w:r>
      <w:r w:rsidRPr="00215A02">
        <w:rPr>
          <w:color w:val="000000" w:themeColor="text1"/>
          <w:spacing w:val="-4"/>
        </w:rPr>
        <w:t xml:space="preserve"> </w:t>
      </w:r>
      <w:r w:rsidRPr="00215A02">
        <w:rPr>
          <w:color w:val="000000" w:themeColor="text1"/>
          <w:spacing w:val="-1"/>
        </w:rPr>
        <w:t>enhancing</w:t>
      </w:r>
      <w:r w:rsidRPr="00215A02">
        <w:rPr>
          <w:color w:val="000000" w:themeColor="text1"/>
          <w:spacing w:val="-4"/>
        </w:rPr>
        <w:t xml:space="preserve"> </w:t>
      </w:r>
      <w:r w:rsidRPr="00215A02">
        <w:rPr>
          <w:color w:val="000000" w:themeColor="text1"/>
          <w:spacing w:val="-1"/>
        </w:rPr>
        <w:t>green</w:t>
      </w:r>
      <w:r w:rsidRPr="00215A02">
        <w:rPr>
          <w:color w:val="000000" w:themeColor="text1"/>
          <w:spacing w:val="-4"/>
        </w:rPr>
        <w:t xml:space="preserve"> </w:t>
      </w:r>
      <w:r w:rsidRPr="00215A02">
        <w:rPr>
          <w:color w:val="000000" w:themeColor="text1"/>
          <w:spacing w:val="-1"/>
        </w:rPr>
        <w:t>creativity</w:t>
      </w:r>
      <w:r w:rsidRPr="00215A02">
        <w:rPr>
          <w:color w:val="000000" w:themeColor="text1"/>
          <w:spacing w:val="-17"/>
        </w:rPr>
        <w:t xml:space="preserve"> </w:t>
      </w:r>
      <w:r w:rsidRPr="00215A02">
        <w:rPr>
          <w:color w:val="000000" w:themeColor="text1"/>
          <w:spacing w:val="-1"/>
        </w:rPr>
        <w:t>(GC). Moreover,</w:t>
      </w:r>
      <w:r w:rsidRPr="00215A02">
        <w:rPr>
          <w:color w:val="000000" w:themeColor="text1"/>
          <w:spacing w:val="-58"/>
        </w:rPr>
        <w:t xml:space="preserve"> </w:t>
      </w:r>
      <w:r w:rsidRPr="00215A02">
        <w:rPr>
          <w:color w:val="000000" w:themeColor="text1"/>
        </w:rPr>
        <w:t>green human resource management (GHRM) was hypothesized as a mediator in the relationship</w:t>
      </w:r>
      <w:r w:rsidRPr="00215A02">
        <w:rPr>
          <w:color w:val="000000" w:themeColor="text1"/>
          <w:spacing w:val="1"/>
        </w:rPr>
        <w:t xml:space="preserve"> </w:t>
      </w:r>
      <w:r w:rsidRPr="00215A02">
        <w:rPr>
          <w:color w:val="000000" w:themeColor="text1"/>
        </w:rPr>
        <w:t xml:space="preserve">between green transformational </w:t>
      </w:r>
      <w:r w:rsidR="006A7170">
        <w:rPr>
          <w:color w:val="000000" w:themeColor="text1"/>
        </w:rPr>
        <w:t>l</w:t>
      </w:r>
      <w:r w:rsidRPr="00215A02">
        <w:rPr>
          <w:color w:val="000000" w:themeColor="text1"/>
        </w:rPr>
        <w:t>eadership (GTL) and green creativity (GC).</w:t>
      </w:r>
      <w:r w:rsidRPr="00215A02">
        <w:rPr>
          <w:color w:val="000000" w:themeColor="text1"/>
          <w:spacing w:val="1"/>
        </w:rPr>
        <w:t xml:space="preserve"> </w:t>
      </w:r>
      <w:r w:rsidRPr="00215A02">
        <w:rPr>
          <w:color w:val="000000" w:themeColor="text1"/>
        </w:rPr>
        <w:t>The services sector in Oman was the focus of the study by involving 207 participants through</w:t>
      </w:r>
      <w:r w:rsidRPr="00215A02">
        <w:rPr>
          <w:color w:val="000000" w:themeColor="text1"/>
          <w:spacing w:val="1"/>
        </w:rPr>
        <w:t xml:space="preserve"> </w:t>
      </w:r>
      <w:r w:rsidRPr="00215A02">
        <w:rPr>
          <w:color w:val="000000" w:themeColor="text1"/>
        </w:rPr>
        <w:t xml:space="preserve">questionnaire-based </w:t>
      </w:r>
      <w:r w:rsidRPr="00215A02">
        <w:rPr>
          <w:color w:val="000000" w:themeColor="text1"/>
        </w:rPr>
        <w:lastRenderedPageBreak/>
        <w:t>survey method.</w:t>
      </w:r>
      <w:r w:rsidRPr="00215A02">
        <w:rPr>
          <w:color w:val="000000" w:themeColor="text1"/>
          <w:spacing w:val="1"/>
        </w:rPr>
        <w:t xml:space="preserve"> </w:t>
      </w:r>
      <w:r w:rsidRPr="00215A02">
        <w:rPr>
          <w:color w:val="000000" w:themeColor="text1"/>
        </w:rPr>
        <w:t>The study was employed Structural Equation</w:t>
      </w:r>
      <w:r w:rsidRPr="00215A02">
        <w:rPr>
          <w:color w:val="000000" w:themeColor="text1"/>
          <w:spacing w:val="1"/>
        </w:rPr>
        <w:t xml:space="preserve"> </w:t>
      </w:r>
      <w:r w:rsidRPr="00215A02">
        <w:rPr>
          <w:color w:val="000000" w:themeColor="text1"/>
        </w:rPr>
        <w:t>Modeling</w:t>
      </w:r>
      <w:r w:rsidRPr="00215A02">
        <w:rPr>
          <w:color w:val="000000" w:themeColor="text1"/>
          <w:spacing w:val="1"/>
        </w:rPr>
        <w:t xml:space="preserve"> </w:t>
      </w:r>
      <w:r w:rsidRPr="00215A02">
        <w:rPr>
          <w:color w:val="000000" w:themeColor="text1"/>
        </w:rPr>
        <w:t>through (</w:t>
      </w:r>
      <w:proofErr w:type="spellStart"/>
      <w:r w:rsidRPr="00215A02">
        <w:rPr>
          <w:color w:val="000000" w:themeColor="text1"/>
        </w:rPr>
        <w:t>SmartPLS</w:t>
      </w:r>
      <w:proofErr w:type="spellEnd"/>
      <w:r w:rsidRPr="00215A02">
        <w:rPr>
          <w:color w:val="000000" w:themeColor="text1"/>
        </w:rPr>
        <w:t>) software to conduct empirical analysis. The results exhibited that green</w:t>
      </w:r>
      <w:r w:rsidRPr="00215A02">
        <w:rPr>
          <w:color w:val="000000" w:themeColor="text1"/>
          <w:spacing w:val="1"/>
        </w:rPr>
        <w:t xml:space="preserve"> </w:t>
      </w:r>
      <w:r w:rsidRPr="00215A02">
        <w:rPr>
          <w:color w:val="000000" w:themeColor="text1"/>
        </w:rPr>
        <w:t>transformational</w:t>
      </w:r>
      <w:r w:rsidRPr="00215A02">
        <w:rPr>
          <w:color w:val="000000" w:themeColor="text1"/>
          <w:spacing w:val="-9"/>
        </w:rPr>
        <w:t xml:space="preserve"> </w:t>
      </w:r>
      <w:r w:rsidRPr="00215A02">
        <w:rPr>
          <w:color w:val="000000" w:themeColor="text1"/>
        </w:rPr>
        <w:t>leadership</w:t>
      </w:r>
      <w:r w:rsidRPr="00215A02">
        <w:rPr>
          <w:color w:val="000000" w:themeColor="text1"/>
          <w:spacing w:val="-9"/>
        </w:rPr>
        <w:t xml:space="preserve"> </w:t>
      </w:r>
      <w:r w:rsidRPr="00215A02">
        <w:rPr>
          <w:color w:val="000000" w:themeColor="text1"/>
        </w:rPr>
        <w:t>has</w:t>
      </w:r>
      <w:r w:rsidRPr="00215A02">
        <w:rPr>
          <w:color w:val="000000" w:themeColor="text1"/>
          <w:spacing w:val="-9"/>
        </w:rPr>
        <w:t xml:space="preserve"> </w:t>
      </w:r>
      <w:r w:rsidRPr="00215A02">
        <w:rPr>
          <w:color w:val="000000" w:themeColor="text1"/>
        </w:rPr>
        <w:t>a</w:t>
      </w:r>
      <w:r w:rsidRPr="00215A02">
        <w:rPr>
          <w:color w:val="000000" w:themeColor="text1"/>
          <w:spacing w:val="-9"/>
        </w:rPr>
        <w:t xml:space="preserve"> </w:t>
      </w:r>
      <w:r w:rsidRPr="00215A02">
        <w:rPr>
          <w:color w:val="000000" w:themeColor="text1"/>
        </w:rPr>
        <w:t>positive</w:t>
      </w:r>
      <w:r w:rsidRPr="00215A02">
        <w:rPr>
          <w:color w:val="000000" w:themeColor="text1"/>
          <w:spacing w:val="-9"/>
        </w:rPr>
        <w:t xml:space="preserve"> </w:t>
      </w:r>
      <w:r w:rsidRPr="00215A02">
        <w:rPr>
          <w:color w:val="000000" w:themeColor="text1"/>
        </w:rPr>
        <w:t>and</w:t>
      </w:r>
      <w:r w:rsidRPr="00215A02">
        <w:rPr>
          <w:color w:val="000000" w:themeColor="text1"/>
          <w:spacing w:val="-8"/>
        </w:rPr>
        <w:t xml:space="preserve"> </w:t>
      </w:r>
      <w:r w:rsidRPr="00215A02">
        <w:rPr>
          <w:color w:val="000000" w:themeColor="text1"/>
        </w:rPr>
        <w:t>significant</w:t>
      </w:r>
      <w:r w:rsidRPr="00215A02">
        <w:rPr>
          <w:color w:val="000000" w:themeColor="text1"/>
          <w:spacing w:val="-9"/>
        </w:rPr>
        <w:t xml:space="preserve"> </w:t>
      </w:r>
      <w:r w:rsidRPr="00215A02">
        <w:rPr>
          <w:color w:val="000000" w:themeColor="text1"/>
        </w:rPr>
        <w:t>impact</w:t>
      </w:r>
      <w:r w:rsidRPr="00215A02">
        <w:rPr>
          <w:color w:val="000000" w:themeColor="text1"/>
          <w:spacing w:val="-9"/>
        </w:rPr>
        <w:t xml:space="preserve"> </w:t>
      </w:r>
      <w:r w:rsidRPr="00215A02">
        <w:rPr>
          <w:color w:val="000000" w:themeColor="text1"/>
        </w:rPr>
        <w:t>on</w:t>
      </w:r>
      <w:r w:rsidRPr="00215A02">
        <w:rPr>
          <w:color w:val="000000" w:themeColor="text1"/>
          <w:spacing w:val="-9"/>
        </w:rPr>
        <w:t xml:space="preserve"> </w:t>
      </w:r>
      <w:r w:rsidRPr="00215A02">
        <w:rPr>
          <w:color w:val="000000" w:themeColor="text1"/>
        </w:rPr>
        <w:t>green</w:t>
      </w:r>
      <w:r w:rsidRPr="00215A02">
        <w:rPr>
          <w:color w:val="000000" w:themeColor="text1"/>
          <w:spacing w:val="-9"/>
        </w:rPr>
        <w:t xml:space="preserve"> </w:t>
      </w:r>
      <w:r w:rsidRPr="00215A02">
        <w:rPr>
          <w:color w:val="000000" w:themeColor="text1"/>
        </w:rPr>
        <w:t>creativity.</w:t>
      </w:r>
      <w:r w:rsidRPr="00215A02">
        <w:rPr>
          <w:color w:val="000000" w:themeColor="text1"/>
          <w:spacing w:val="-5"/>
        </w:rPr>
        <w:t xml:space="preserve"> </w:t>
      </w:r>
      <w:r w:rsidRPr="00215A02">
        <w:rPr>
          <w:color w:val="000000" w:themeColor="text1"/>
        </w:rPr>
        <w:t>Furthermore,</w:t>
      </w:r>
      <w:r w:rsidRPr="00215A02">
        <w:rPr>
          <w:color w:val="000000" w:themeColor="text1"/>
          <w:spacing w:val="-57"/>
        </w:rPr>
        <w:t xml:space="preserve"> </w:t>
      </w:r>
      <w:r w:rsidRPr="00215A02">
        <w:rPr>
          <w:color w:val="000000" w:themeColor="text1"/>
        </w:rPr>
        <w:t>the hypothesized mediation of green HRM was also confirmed in the empirical results. The</w:t>
      </w:r>
      <w:r w:rsidRPr="00215A02">
        <w:rPr>
          <w:color w:val="000000" w:themeColor="text1"/>
          <w:spacing w:val="1"/>
        </w:rPr>
        <w:t xml:space="preserve"> </w:t>
      </w:r>
      <w:r w:rsidRPr="00215A02">
        <w:rPr>
          <w:color w:val="000000" w:themeColor="text1"/>
        </w:rPr>
        <w:t>findings offer useful insights especially for the managers and services-based enterprises which</w:t>
      </w:r>
      <w:r w:rsidRPr="00215A02">
        <w:rPr>
          <w:color w:val="000000" w:themeColor="text1"/>
          <w:spacing w:val="1"/>
        </w:rPr>
        <w:t xml:space="preserve"> </w:t>
      </w:r>
      <w:r w:rsidRPr="00215A02">
        <w:rPr>
          <w:color w:val="000000" w:themeColor="text1"/>
        </w:rPr>
        <w:t>may further helpful for the innovation process. Future research can emphasis on the proposed</w:t>
      </w:r>
      <w:r w:rsidRPr="00215A02">
        <w:rPr>
          <w:color w:val="000000" w:themeColor="text1"/>
          <w:spacing w:val="1"/>
        </w:rPr>
        <w:t xml:space="preserve"> </w:t>
      </w:r>
      <w:r w:rsidRPr="00215A02">
        <w:rPr>
          <w:color w:val="000000" w:themeColor="text1"/>
        </w:rPr>
        <w:t>relationship</w:t>
      </w:r>
      <w:r w:rsidRPr="00215A02">
        <w:rPr>
          <w:color w:val="000000" w:themeColor="text1"/>
          <w:spacing w:val="-4"/>
        </w:rPr>
        <w:t xml:space="preserve"> </w:t>
      </w:r>
      <w:r w:rsidRPr="00215A02">
        <w:rPr>
          <w:color w:val="000000" w:themeColor="text1"/>
        </w:rPr>
        <w:t>in other</w:t>
      </w:r>
      <w:r w:rsidRPr="00215A02">
        <w:rPr>
          <w:color w:val="000000" w:themeColor="text1"/>
          <w:spacing w:val="-2"/>
        </w:rPr>
        <w:t xml:space="preserve"> </w:t>
      </w:r>
      <w:r w:rsidRPr="00215A02">
        <w:rPr>
          <w:color w:val="000000" w:themeColor="text1"/>
        </w:rPr>
        <w:t>Gulf</w:t>
      </w:r>
      <w:r w:rsidRPr="00215A02">
        <w:rPr>
          <w:color w:val="000000" w:themeColor="text1"/>
          <w:spacing w:val="-2"/>
        </w:rPr>
        <w:t xml:space="preserve"> </w:t>
      </w:r>
      <w:r w:rsidRPr="00215A02">
        <w:rPr>
          <w:color w:val="000000" w:themeColor="text1"/>
        </w:rPr>
        <w:t>countries</w:t>
      </w:r>
      <w:r w:rsidRPr="00215A02">
        <w:rPr>
          <w:color w:val="000000" w:themeColor="text1"/>
          <w:spacing w:val="-2"/>
        </w:rPr>
        <w:t xml:space="preserve"> </w:t>
      </w:r>
      <w:r w:rsidRPr="00215A02">
        <w:rPr>
          <w:color w:val="000000" w:themeColor="text1"/>
        </w:rPr>
        <w:t>and</w:t>
      </w:r>
      <w:r w:rsidRPr="00215A02">
        <w:rPr>
          <w:color w:val="000000" w:themeColor="text1"/>
          <w:spacing w:val="-2"/>
        </w:rPr>
        <w:t xml:space="preserve"> </w:t>
      </w:r>
      <w:r w:rsidRPr="00215A02">
        <w:rPr>
          <w:color w:val="000000" w:themeColor="text1"/>
        </w:rPr>
        <w:t>consider</w:t>
      </w:r>
      <w:r w:rsidRPr="00215A02">
        <w:rPr>
          <w:color w:val="000000" w:themeColor="text1"/>
          <w:spacing w:val="4"/>
        </w:rPr>
        <w:t xml:space="preserve"> </w:t>
      </w:r>
      <w:r w:rsidRPr="00215A02">
        <w:rPr>
          <w:color w:val="000000" w:themeColor="text1"/>
        </w:rPr>
        <w:t>longitudinal</w:t>
      </w:r>
      <w:r w:rsidRPr="00215A02">
        <w:rPr>
          <w:color w:val="000000" w:themeColor="text1"/>
          <w:spacing w:val="-2"/>
        </w:rPr>
        <w:t xml:space="preserve"> </w:t>
      </w:r>
      <w:r w:rsidRPr="00215A02">
        <w:rPr>
          <w:color w:val="000000" w:themeColor="text1"/>
        </w:rPr>
        <w:t>settings.</w:t>
      </w:r>
    </w:p>
    <w:p w14:paraId="2D6F38E9" w14:textId="3010A36A" w:rsidR="00B71D7C" w:rsidRPr="00215A02" w:rsidRDefault="00393FBB" w:rsidP="00E025C7">
      <w:pPr>
        <w:spacing w:before="71" w:line="477" w:lineRule="auto"/>
        <w:rPr>
          <w:i/>
          <w:color w:val="000000" w:themeColor="text1"/>
        </w:rPr>
      </w:pPr>
      <w:r w:rsidRPr="00215A02">
        <w:rPr>
          <w:b/>
          <w:color w:val="000000" w:themeColor="text1"/>
        </w:rPr>
        <w:t>Keywords:</w:t>
      </w:r>
      <w:r w:rsidRPr="00215A02">
        <w:rPr>
          <w:b/>
          <w:color w:val="000000" w:themeColor="text1"/>
          <w:spacing w:val="31"/>
        </w:rPr>
        <w:t xml:space="preserve"> </w:t>
      </w:r>
      <w:r w:rsidRPr="00215A02">
        <w:rPr>
          <w:i/>
          <w:color w:val="000000" w:themeColor="text1"/>
        </w:rPr>
        <w:t>Green</w:t>
      </w:r>
      <w:r w:rsidRPr="00215A02">
        <w:rPr>
          <w:i/>
          <w:color w:val="000000" w:themeColor="text1"/>
          <w:spacing w:val="33"/>
        </w:rPr>
        <w:t xml:space="preserve"> </w:t>
      </w:r>
      <w:r w:rsidRPr="00215A02">
        <w:rPr>
          <w:i/>
          <w:color w:val="000000" w:themeColor="text1"/>
        </w:rPr>
        <w:t>Transformational</w:t>
      </w:r>
      <w:r w:rsidRPr="00215A02">
        <w:rPr>
          <w:i/>
          <w:color w:val="000000" w:themeColor="text1"/>
          <w:spacing w:val="34"/>
        </w:rPr>
        <w:t xml:space="preserve"> </w:t>
      </w:r>
      <w:r w:rsidRPr="00215A02">
        <w:rPr>
          <w:i/>
          <w:color w:val="000000" w:themeColor="text1"/>
        </w:rPr>
        <w:t>leadership</w:t>
      </w:r>
      <w:r w:rsidRPr="00215A02">
        <w:rPr>
          <w:i/>
          <w:color w:val="000000" w:themeColor="text1"/>
          <w:spacing w:val="33"/>
        </w:rPr>
        <w:t xml:space="preserve"> </w:t>
      </w:r>
      <w:r w:rsidRPr="00215A02">
        <w:rPr>
          <w:i/>
          <w:color w:val="000000" w:themeColor="text1"/>
        </w:rPr>
        <w:t>(GTL),</w:t>
      </w:r>
      <w:r w:rsidRPr="00215A02">
        <w:rPr>
          <w:i/>
          <w:color w:val="000000" w:themeColor="text1"/>
          <w:spacing w:val="34"/>
        </w:rPr>
        <w:t xml:space="preserve"> </w:t>
      </w:r>
      <w:r w:rsidRPr="00215A02">
        <w:rPr>
          <w:i/>
          <w:color w:val="000000" w:themeColor="text1"/>
        </w:rPr>
        <w:t>Green</w:t>
      </w:r>
      <w:r w:rsidRPr="00215A02">
        <w:rPr>
          <w:i/>
          <w:color w:val="000000" w:themeColor="text1"/>
          <w:spacing w:val="32"/>
        </w:rPr>
        <w:t xml:space="preserve"> </w:t>
      </w:r>
      <w:r w:rsidRPr="00215A02">
        <w:rPr>
          <w:i/>
          <w:color w:val="000000" w:themeColor="text1"/>
        </w:rPr>
        <w:t>HRM</w:t>
      </w:r>
      <w:r w:rsidRPr="00215A02">
        <w:rPr>
          <w:i/>
          <w:color w:val="000000" w:themeColor="text1"/>
          <w:spacing w:val="33"/>
        </w:rPr>
        <w:t xml:space="preserve"> </w:t>
      </w:r>
      <w:r w:rsidRPr="00215A02">
        <w:rPr>
          <w:i/>
          <w:color w:val="000000" w:themeColor="text1"/>
        </w:rPr>
        <w:t>(GHRM),</w:t>
      </w:r>
      <w:r w:rsidRPr="00215A02">
        <w:rPr>
          <w:i/>
          <w:color w:val="000000" w:themeColor="text1"/>
          <w:spacing w:val="36"/>
        </w:rPr>
        <w:t xml:space="preserve"> </w:t>
      </w:r>
      <w:r w:rsidRPr="00215A02">
        <w:rPr>
          <w:i/>
          <w:color w:val="000000" w:themeColor="text1"/>
        </w:rPr>
        <w:t>Green</w:t>
      </w:r>
      <w:r w:rsidRPr="00215A02">
        <w:rPr>
          <w:i/>
          <w:color w:val="000000" w:themeColor="text1"/>
          <w:spacing w:val="28"/>
        </w:rPr>
        <w:t xml:space="preserve"> </w:t>
      </w:r>
      <w:r w:rsidRPr="00215A02">
        <w:rPr>
          <w:i/>
          <w:color w:val="000000" w:themeColor="text1"/>
        </w:rPr>
        <w:t>Creativity</w:t>
      </w:r>
      <w:r w:rsidRPr="00215A02">
        <w:rPr>
          <w:i/>
          <w:color w:val="000000" w:themeColor="text1"/>
          <w:spacing w:val="34"/>
        </w:rPr>
        <w:t xml:space="preserve"> </w:t>
      </w:r>
      <w:r w:rsidRPr="00215A02">
        <w:rPr>
          <w:i/>
          <w:color w:val="000000" w:themeColor="text1"/>
        </w:rPr>
        <w:t>(GC),</w:t>
      </w:r>
      <w:r w:rsidRPr="00215A02">
        <w:rPr>
          <w:i/>
          <w:color w:val="000000" w:themeColor="text1"/>
          <w:spacing w:val="-52"/>
        </w:rPr>
        <w:t xml:space="preserve"> </w:t>
      </w:r>
      <w:r w:rsidRPr="00215A02">
        <w:rPr>
          <w:i/>
          <w:color w:val="000000" w:themeColor="text1"/>
        </w:rPr>
        <w:t>Oman</w:t>
      </w:r>
    </w:p>
    <w:p w14:paraId="0EE36D6D" w14:textId="77777777" w:rsidR="00EC653D" w:rsidRPr="00215A02" w:rsidRDefault="00393FBB">
      <w:pPr>
        <w:spacing w:before="169"/>
        <w:ind w:left="112"/>
        <w:rPr>
          <w:b/>
          <w:color w:val="000000" w:themeColor="text1"/>
        </w:rPr>
      </w:pPr>
      <w:r w:rsidRPr="00215A02">
        <w:rPr>
          <w:b/>
          <w:color w:val="000000" w:themeColor="text1"/>
        </w:rPr>
        <w:t>Introduction</w:t>
      </w:r>
    </w:p>
    <w:p w14:paraId="45E99F27" w14:textId="77777777" w:rsidR="00EC653D" w:rsidRPr="00215A02" w:rsidRDefault="00EC653D" w:rsidP="00B71D7C">
      <w:pPr>
        <w:pStyle w:val="BodyText"/>
        <w:spacing w:before="8"/>
        <w:rPr>
          <w:b/>
          <w:color w:val="000000" w:themeColor="text1"/>
          <w:sz w:val="35"/>
        </w:rPr>
      </w:pPr>
    </w:p>
    <w:p w14:paraId="2E8B699F" w14:textId="41B2C8FB" w:rsidR="00EC653D" w:rsidRPr="00215A02" w:rsidRDefault="001418AF" w:rsidP="00C4227F">
      <w:pPr>
        <w:pStyle w:val="BodyText"/>
        <w:spacing w:line="480" w:lineRule="auto"/>
        <w:ind w:left="112" w:right="117" w:firstLine="902"/>
        <w:jc w:val="both"/>
        <w:rPr>
          <w:color w:val="000000" w:themeColor="text1"/>
          <w:spacing w:val="-58"/>
        </w:rPr>
      </w:pPr>
      <w:r w:rsidRPr="00215A02">
        <w:rPr>
          <w:color w:val="000000" w:themeColor="text1"/>
        </w:rPr>
        <w:t>A</w:t>
      </w:r>
      <w:r w:rsidRPr="00215A02">
        <w:rPr>
          <w:color w:val="000000" w:themeColor="text1"/>
          <w:spacing w:val="-7"/>
        </w:rPr>
        <w:t xml:space="preserve"> </w:t>
      </w:r>
      <w:r w:rsidRPr="00215A02">
        <w:rPr>
          <w:color w:val="000000" w:themeColor="text1"/>
        </w:rPr>
        <w:t xml:space="preserve">growing </w:t>
      </w:r>
      <w:r w:rsidRPr="00215A02">
        <w:rPr>
          <w:color w:val="000000" w:themeColor="text1"/>
          <w:spacing w:val="-57"/>
        </w:rPr>
        <w:t xml:space="preserve">  </w:t>
      </w:r>
      <w:r w:rsidRPr="00215A02">
        <w:rPr>
          <w:color w:val="000000" w:themeColor="text1"/>
        </w:rPr>
        <w:t>global consciousness and recent</w:t>
      </w:r>
      <w:r w:rsidRPr="00215A02">
        <w:rPr>
          <w:color w:val="000000" w:themeColor="text1"/>
          <w:spacing w:val="-7"/>
        </w:rPr>
        <w:t xml:space="preserve"> </w:t>
      </w:r>
      <w:r w:rsidRPr="00215A02">
        <w:rPr>
          <w:color w:val="000000" w:themeColor="text1"/>
        </w:rPr>
        <w:t>advances</w:t>
      </w:r>
      <w:r w:rsidRPr="00215A02">
        <w:rPr>
          <w:color w:val="000000" w:themeColor="text1"/>
          <w:spacing w:val="-7"/>
        </w:rPr>
        <w:t xml:space="preserve"> </w:t>
      </w:r>
      <w:r w:rsidRPr="00215A02">
        <w:rPr>
          <w:color w:val="000000" w:themeColor="text1"/>
        </w:rPr>
        <w:t xml:space="preserve">in environmental </w:t>
      </w:r>
      <w:r w:rsidR="004F55B3" w:rsidRPr="00215A02">
        <w:rPr>
          <w:color w:val="000000" w:themeColor="text1"/>
        </w:rPr>
        <w:t>concerns and regulations</w:t>
      </w:r>
      <w:r w:rsidRPr="00215A02">
        <w:rPr>
          <w:color w:val="000000" w:themeColor="text1"/>
        </w:rPr>
        <w:t xml:space="preserve"> have made studying environmental quality and it</w:t>
      </w:r>
      <w:r w:rsidRPr="00215A02">
        <w:rPr>
          <w:color w:val="000000" w:themeColor="text1"/>
          <w:spacing w:val="1"/>
        </w:rPr>
        <w:t xml:space="preserve">s </w:t>
      </w:r>
      <w:r w:rsidRPr="00215A02">
        <w:rPr>
          <w:color w:val="000000" w:themeColor="text1"/>
        </w:rPr>
        <w:t>effect on people an increasingly important topic in academic research (</w:t>
      </w:r>
      <w:proofErr w:type="spellStart"/>
      <w:r w:rsidR="00B050B8">
        <w:rPr>
          <w:rFonts w:ascii="Arial" w:hAnsi="Arial" w:cs="Arial"/>
          <w:color w:val="222222"/>
          <w:sz w:val="20"/>
          <w:szCs w:val="20"/>
          <w:shd w:val="clear" w:color="auto" w:fill="FFFFFF"/>
        </w:rPr>
        <w:t>Uralovich</w:t>
      </w:r>
      <w:proofErr w:type="spellEnd"/>
      <w:r w:rsidR="00B050B8">
        <w:rPr>
          <w:rFonts w:ascii="Arial" w:hAnsi="Arial" w:cs="Arial"/>
          <w:color w:val="222222"/>
          <w:sz w:val="20"/>
          <w:szCs w:val="20"/>
          <w:shd w:val="clear" w:color="auto" w:fill="FFFFFF"/>
        </w:rPr>
        <w:t xml:space="preserve">, </w:t>
      </w:r>
      <w:proofErr w:type="spellStart"/>
      <w:r w:rsidR="00B050B8">
        <w:rPr>
          <w:rFonts w:ascii="Arial" w:hAnsi="Arial" w:cs="Arial"/>
          <w:color w:val="222222"/>
          <w:sz w:val="20"/>
          <w:szCs w:val="20"/>
          <w:shd w:val="clear" w:color="auto" w:fill="FFFFFF"/>
        </w:rPr>
        <w:t>Toshmamatovich</w:t>
      </w:r>
      <w:proofErr w:type="spellEnd"/>
      <w:r w:rsidR="00B050B8">
        <w:rPr>
          <w:rFonts w:ascii="Arial" w:hAnsi="Arial" w:cs="Arial"/>
          <w:color w:val="222222"/>
          <w:sz w:val="20"/>
          <w:szCs w:val="20"/>
          <w:shd w:val="clear" w:color="auto" w:fill="FFFFFF"/>
        </w:rPr>
        <w:t xml:space="preserve">, </w:t>
      </w:r>
      <w:proofErr w:type="spellStart"/>
      <w:r w:rsidR="00B050B8">
        <w:rPr>
          <w:rFonts w:ascii="Arial" w:hAnsi="Arial" w:cs="Arial"/>
          <w:color w:val="222222"/>
          <w:sz w:val="20"/>
          <w:szCs w:val="20"/>
          <w:shd w:val="clear" w:color="auto" w:fill="FFFFFF"/>
        </w:rPr>
        <w:t>Kubayevich</w:t>
      </w:r>
      <w:proofErr w:type="spellEnd"/>
      <w:r w:rsidR="00B050B8">
        <w:rPr>
          <w:rFonts w:ascii="Arial" w:hAnsi="Arial" w:cs="Arial"/>
          <w:color w:val="222222"/>
          <w:sz w:val="20"/>
          <w:szCs w:val="20"/>
          <w:shd w:val="clear" w:color="auto" w:fill="FFFFFF"/>
        </w:rPr>
        <w:t xml:space="preserve">, </w:t>
      </w:r>
      <w:proofErr w:type="spellStart"/>
      <w:r w:rsidR="00B050B8">
        <w:rPr>
          <w:rFonts w:ascii="Arial" w:hAnsi="Arial" w:cs="Arial"/>
          <w:color w:val="222222"/>
          <w:sz w:val="20"/>
          <w:szCs w:val="20"/>
          <w:shd w:val="clear" w:color="auto" w:fill="FFFFFF"/>
        </w:rPr>
        <w:t>Sapaev</w:t>
      </w:r>
      <w:proofErr w:type="spellEnd"/>
      <w:r w:rsidR="00B050B8">
        <w:rPr>
          <w:rFonts w:ascii="Arial" w:hAnsi="Arial" w:cs="Arial"/>
          <w:color w:val="222222"/>
          <w:sz w:val="20"/>
          <w:szCs w:val="20"/>
          <w:shd w:val="clear" w:color="auto" w:fill="FFFFFF"/>
        </w:rPr>
        <w:t xml:space="preserve">, </w:t>
      </w:r>
      <w:proofErr w:type="spellStart"/>
      <w:r w:rsidR="00B050B8">
        <w:rPr>
          <w:rFonts w:ascii="Arial" w:hAnsi="Arial" w:cs="Arial"/>
          <w:color w:val="222222"/>
          <w:sz w:val="20"/>
          <w:szCs w:val="20"/>
          <w:shd w:val="clear" w:color="auto" w:fill="FFFFFF"/>
        </w:rPr>
        <w:t>Saylaubaevna</w:t>
      </w:r>
      <w:proofErr w:type="spellEnd"/>
      <w:r w:rsidR="00B050B8">
        <w:rPr>
          <w:rFonts w:ascii="Arial" w:hAnsi="Arial" w:cs="Arial"/>
          <w:color w:val="222222"/>
          <w:sz w:val="20"/>
          <w:szCs w:val="20"/>
          <w:shd w:val="clear" w:color="auto" w:fill="FFFFFF"/>
        </w:rPr>
        <w:t xml:space="preserve">, </w:t>
      </w:r>
      <w:proofErr w:type="spellStart"/>
      <w:r w:rsidR="00B050B8">
        <w:rPr>
          <w:rFonts w:ascii="Arial" w:hAnsi="Arial" w:cs="Arial"/>
          <w:color w:val="222222"/>
          <w:sz w:val="20"/>
          <w:szCs w:val="20"/>
          <w:shd w:val="clear" w:color="auto" w:fill="FFFFFF"/>
        </w:rPr>
        <w:t>Beknazarova</w:t>
      </w:r>
      <w:proofErr w:type="spellEnd"/>
      <w:r w:rsidR="00B050B8">
        <w:rPr>
          <w:rFonts w:ascii="Arial" w:hAnsi="Arial" w:cs="Arial"/>
          <w:color w:val="222222"/>
          <w:sz w:val="20"/>
          <w:szCs w:val="20"/>
          <w:shd w:val="clear" w:color="auto" w:fill="FFFFFF"/>
        </w:rPr>
        <w:t xml:space="preserve"> &amp; </w:t>
      </w:r>
      <w:proofErr w:type="spellStart"/>
      <w:r w:rsidR="00B050B8">
        <w:rPr>
          <w:rFonts w:ascii="Arial" w:hAnsi="Arial" w:cs="Arial"/>
          <w:color w:val="222222"/>
          <w:sz w:val="20"/>
          <w:szCs w:val="20"/>
          <w:shd w:val="clear" w:color="auto" w:fill="FFFFFF"/>
        </w:rPr>
        <w:t>Khurramov</w:t>
      </w:r>
      <w:proofErr w:type="spellEnd"/>
      <w:r w:rsidR="00B050B8">
        <w:rPr>
          <w:rFonts w:ascii="Arial" w:hAnsi="Arial" w:cs="Arial"/>
          <w:color w:val="222222"/>
          <w:sz w:val="20"/>
          <w:szCs w:val="20"/>
          <w:shd w:val="clear" w:color="auto" w:fill="FFFFFF"/>
        </w:rPr>
        <w:t xml:space="preserve">, 2023; </w:t>
      </w:r>
      <w:r w:rsidRPr="00215A02">
        <w:rPr>
          <w:color w:val="000000" w:themeColor="text1"/>
        </w:rPr>
        <w:t>Saeed et al.,</w:t>
      </w:r>
      <w:r w:rsidRPr="00215A02">
        <w:rPr>
          <w:color w:val="000000" w:themeColor="text1"/>
          <w:spacing w:val="1"/>
        </w:rPr>
        <w:t xml:space="preserve"> </w:t>
      </w:r>
      <w:r w:rsidRPr="00215A02">
        <w:rPr>
          <w:color w:val="000000" w:themeColor="text1"/>
        </w:rPr>
        <w:t>2019). In</w:t>
      </w:r>
      <w:r w:rsidRPr="00215A02">
        <w:rPr>
          <w:color w:val="000000" w:themeColor="text1"/>
          <w:spacing w:val="-6"/>
        </w:rPr>
        <w:t xml:space="preserve"> </w:t>
      </w:r>
      <w:r w:rsidRPr="00215A02">
        <w:rPr>
          <w:color w:val="000000" w:themeColor="text1"/>
        </w:rPr>
        <w:t>addition</w:t>
      </w:r>
      <w:r w:rsidRPr="00215A02">
        <w:rPr>
          <w:color w:val="000000" w:themeColor="text1"/>
          <w:spacing w:val="-5"/>
        </w:rPr>
        <w:t xml:space="preserve"> </w:t>
      </w:r>
      <w:r w:rsidRPr="00215A02">
        <w:rPr>
          <w:color w:val="000000" w:themeColor="text1"/>
        </w:rPr>
        <w:t>to</w:t>
      </w:r>
      <w:r w:rsidRPr="00215A02">
        <w:rPr>
          <w:color w:val="000000" w:themeColor="text1"/>
          <w:spacing w:val="-5"/>
        </w:rPr>
        <w:t xml:space="preserve"> </w:t>
      </w:r>
      <w:r w:rsidRPr="00215A02">
        <w:rPr>
          <w:color w:val="000000" w:themeColor="text1"/>
        </w:rPr>
        <w:t>regulatory</w:t>
      </w:r>
      <w:r w:rsidRPr="00215A02">
        <w:rPr>
          <w:color w:val="000000" w:themeColor="text1"/>
          <w:spacing w:val="-13"/>
        </w:rPr>
        <w:t xml:space="preserve"> </w:t>
      </w:r>
      <w:r w:rsidRPr="00215A02">
        <w:rPr>
          <w:color w:val="000000" w:themeColor="text1"/>
        </w:rPr>
        <w:t>requirements,</w:t>
      </w:r>
      <w:r w:rsidRPr="00215A02">
        <w:rPr>
          <w:color w:val="000000" w:themeColor="text1"/>
          <w:spacing w:val="-1"/>
        </w:rPr>
        <w:t xml:space="preserve"> </w:t>
      </w:r>
      <w:r w:rsidRPr="00215A02">
        <w:rPr>
          <w:color w:val="000000" w:themeColor="text1"/>
        </w:rPr>
        <w:t>sustainable</w:t>
      </w:r>
      <w:r w:rsidRPr="00215A02">
        <w:rPr>
          <w:color w:val="000000" w:themeColor="text1"/>
          <w:spacing w:val="-5"/>
        </w:rPr>
        <w:t xml:space="preserve"> </w:t>
      </w:r>
      <w:r w:rsidRPr="00215A02">
        <w:rPr>
          <w:color w:val="000000" w:themeColor="text1"/>
        </w:rPr>
        <w:t>environmental</w:t>
      </w:r>
      <w:r w:rsidRPr="00215A02">
        <w:rPr>
          <w:color w:val="000000" w:themeColor="text1"/>
          <w:spacing w:val="-6"/>
        </w:rPr>
        <w:t xml:space="preserve"> </w:t>
      </w:r>
      <w:r w:rsidRPr="00215A02">
        <w:rPr>
          <w:color w:val="000000" w:themeColor="text1"/>
        </w:rPr>
        <w:t>practices</w:t>
      </w:r>
      <w:r w:rsidRPr="00215A02">
        <w:rPr>
          <w:color w:val="000000" w:themeColor="text1"/>
          <w:spacing w:val="-5"/>
        </w:rPr>
        <w:t xml:space="preserve"> </w:t>
      </w:r>
      <w:r w:rsidRPr="00215A02">
        <w:rPr>
          <w:color w:val="000000" w:themeColor="text1"/>
        </w:rPr>
        <w:t>are</w:t>
      </w:r>
      <w:r w:rsidRPr="00215A02">
        <w:rPr>
          <w:color w:val="000000" w:themeColor="text1"/>
          <w:spacing w:val="-5"/>
        </w:rPr>
        <w:t xml:space="preserve"> </w:t>
      </w:r>
      <w:r w:rsidRPr="00215A02">
        <w:rPr>
          <w:color w:val="000000" w:themeColor="text1"/>
        </w:rPr>
        <w:t>now</w:t>
      </w:r>
      <w:r w:rsidRPr="00215A02">
        <w:rPr>
          <w:color w:val="000000" w:themeColor="text1"/>
          <w:spacing w:val="-5"/>
        </w:rPr>
        <w:t xml:space="preserve"> </w:t>
      </w:r>
      <w:r w:rsidRPr="00215A02">
        <w:rPr>
          <w:color w:val="000000" w:themeColor="text1"/>
        </w:rPr>
        <w:t>considered</w:t>
      </w:r>
      <w:r w:rsidRPr="00215A02">
        <w:rPr>
          <w:color w:val="000000" w:themeColor="text1"/>
          <w:spacing w:val="-58"/>
        </w:rPr>
        <w:t xml:space="preserve">   </w:t>
      </w:r>
      <w:r w:rsidRPr="00215A02">
        <w:rPr>
          <w:color w:val="000000" w:themeColor="text1"/>
        </w:rPr>
        <w:t xml:space="preserve"> critical</w:t>
      </w:r>
      <w:r w:rsidRPr="00215A02">
        <w:rPr>
          <w:color w:val="000000" w:themeColor="text1"/>
          <w:spacing w:val="-12"/>
        </w:rPr>
        <w:t xml:space="preserve"> </w:t>
      </w:r>
      <w:r w:rsidRPr="00215A02">
        <w:rPr>
          <w:color w:val="000000" w:themeColor="text1"/>
        </w:rPr>
        <w:t>to</w:t>
      </w:r>
      <w:r w:rsidRPr="00215A02">
        <w:rPr>
          <w:color w:val="000000" w:themeColor="text1"/>
          <w:spacing w:val="-1"/>
        </w:rPr>
        <w:t xml:space="preserve"> </w:t>
      </w:r>
      <w:r w:rsidRPr="00215A02">
        <w:rPr>
          <w:color w:val="000000" w:themeColor="text1"/>
        </w:rPr>
        <w:t>develop</w:t>
      </w:r>
      <w:r w:rsidRPr="00215A02">
        <w:rPr>
          <w:color w:val="000000" w:themeColor="text1"/>
          <w:spacing w:val="1"/>
        </w:rPr>
        <w:t xml:space="preserve"> </w:t>
      </w:r>
      <w:r w:rsidRPr="00215A02">
        <w:rPr>
          <w:color w:val="000000" w:themeColor="text1"/>
        </w:rPr>
        <w:t>competitive</w:t>
      </w:r>
      <w:r w:rsidRPr="00215A02">
        <w:rPr>
          <w:color w:val="000000" w:themeColor="text1"/>
          <w:spacing w:val="-4"/>
        </w:rPr>
        <w:t xml:space="preserve"> </w:t>
      </w:r>
      <w:r w:rsidRPr="00215A02">
        <w:rPr>
          <w:color w:val="000000" w:themeColor="text1"/>
        </w:rPr>
        <w:t>advantage</w:t>
      </w:r>
      <w:r w:rsidRPr="00215A02">
        <w:rPr>
          <w:color w:val="000000" w:themeColor="text1"/>
          <w:spacing w:val="-4"/>
        </w:rPr>
        <w:t xml:space="preserve"> </w:t>
      </w:r>
      <w:r w:rsidRPr="00215A02">
        <w:rPr>
          <w:color w:val="000000" w:themeColor="text1"/>
        </w:rPr>
        <w:t>and</w:t>
      </w:r>
      <w:r w:rsidRPr="00215A02">
        <w:rPr>
          <w:color w:val="000000" w:themeColor="text1"/>
          <w:spacing w:val="-4"/>
        </w:rPr>
        <w:t xml:space="preserve"> </w:t>
      </w:r>
      <w:r w:rsidRPr="00215A02">
        <w:rPr>
          <w:color w:val="000000" w:themeColor="text1"/>
        </w:rPr>
        <w:t>shape</w:t>
      </w:r>
      <w:r w:rsidRPr="00215A02">
        <w:rPr>
          <w:color w:val="000000" w:themeColor="text1"/>
          <w:spacing w:val="-3"/>
        </w:rPr>
        <w:t xml:space="preserve"> </w:t>
      </w:r>
      <w:r w:rsidRPr="00215A02">
        <w:rPr>
          <w:color w:val="000000" w:themeColor="text1"/>
        </w:rPr>
        <w:t>the</w:t>
      </w:r>
      <w:r w:rsidRPr="00215A02">
        <w:rPr>
          <w:color w:val="000000" w:themeColor="text1"/>
          <w:spacing w:val="-2"/>
        </w:rPr>
        <w:t xml:space="preserve"> </w:t>
      </w:r>
      <w:r w:rsidRPr="00215A02">
        <w:rPr>
          <w:color w:val="000000" w:themeColor="text1"/>
        </w:rPr>
        <w:t>reputation</w:t>
      </w:r>
      <w:r w:rsidRPr="00215A02">
        <w:rPr>
          <w:color w:val="000000" w:themeColor="text1"/>
          <w:spacing w:val="-4"/>
        </w:rPr>
        <w:t xml:space="preserve"> </w:t>
      </w:r>
      <w:r w:rsidRPr="00215A02">
        <w:rPr>
          <w:color w:val="000000" w:themeColor="text1"/>
        </w:rPr>
        <w:t>of</w:t>
      </w:r>
      <w:r w:rsidRPr="00215A02">
        <w:rPr>
          <w:color w:val="000000" w:themeColor="text1"/>
          <w:spacing w:val="-3"/>
        </w:rPr>
        <w:t xml:space="preserve"> </w:t>
      </w:r>
      <w:r w:rsidRPr="00215A02">
        <w:rPr>
          <w:color w:val="000000" w:themeColor="text1"/>
        </w:rPr>
        <w:t>an</w:t>
      </w:r>
      <w:r w:rsidRPr="00215A02">
        <w:rPr>
          <w:color w:val="000000" w:themeColor="text1"/>
          <w:spacing w:val="-4"/>
        </w:rPr>
        <w:t xml:space="preserve"> </w:t>
      </w:r>
      <w:r w:rsidRPr="00215A02">
        <w:rPr>
          <w:color w:val="000000" w:themeColor="text1"/>
        </w:rPr>
        <w:t>organization</w:t>
      </w:r>
      <w:r w:rsidRPr="00215A02">
        <w:rPr>
          <w:color w:val="000000" w:themeColor="text1"/>
          <w:spacing w:val="-4"/>
        </w:rPr>
        <w:t xml:space="preserve"> </w:t>
      </w:r>
      <w:r w:rsidRPr="00215A02">
        <w:rPr>
          <w:color w:val="000000" w:themeColor="text1"/>
        </w:rPr>
        <w:t>(</w:t>
      </w:r>
      <w:r w:rsidR="00176E5B">
        <w:rPr>
          <w:rFonts w:ascii="Arial" w:hAnsi="Arial" w:cs="Arial"/>
          <w:color w:val="222222"/>
          <w:sz w:val="20"/>
          <w:szCs w:val="20"/>
          <w:shd w:val="clear" w:color="auto" w:fill="FFFFFF"/>
        </w:rPr>
        <w:t xml:space="preserve">Chen &amp; Cao, 2023; </w:t>
      </w:r>
      <w:proofErr w:type="spellStart"/>
      <w:r w:rsidRPr="00215A02">
        <w:rPr>
          <w:color w:val="000000" w:themeColor="text1"/>
        </w:rPr>
        <w:t>Paillé</w:t>
      </w:r>
      <w:proofErr w:type="spellEnd"/>
      <w:r w:rsidRPr="00215A02">
        <w:rPr>
          <w:color w:val="000000" w:themeColor="text1"/>
        </w:rPr>
        <w:t>,</w:t>
      </w:r>
      <w:r w:rsidRPr="00215A02">
        <w:rPr>
          <w:color w:val="000000" w:themeColor="text1"/>
          <w:spacing w:val="-3"/>
        </w:rPr>
        <w:t xml:space="preserve"> </w:t>
      </w:r>
      <w:r w:rsidRPr="00215A02">
        <w:rPr>
          <w:color w:val="000000" w:themeColor="text1"/>
        </w:rPr>
        <w:t>Chen,</w:t>
      </w:r>
      <w:r w:rsidRPr="00215A02">
        <w:rPr>
          <w:color w:val="000000" w:themeColor="text1"/>
          <w:spacing w:val="-58"/>
        </w:rPr>
        <w:t xml:space="preserve"> </w:t>
      </w:r>
      <w:proofErr w:type="spellStart"/>
      <w:r w:rsidRPr="00215A02">
        <w:rPr>
          <w:color w:val="000000" w:themeColor="text1"/>
        </w:rPr>
        <w:t>Boiral</w:t>
      </w:r>
      <w:proofErr w:type="spellEnd"/>
      <w:r w:rsidRPr="00215A02">
        <w:rPr>
          <w:color w:val="000000" w:themeColor="text1"/>
        </w:rPr>
        <w:t xml:space="preserve"> &amp; Jin, 2014; Tang </w:t>
      </w:r>
      <w:proofErr w:type="spellStart"/>
      <w:r w:rsidRPr="00215A02">
        <w:rPr>
          <w:color w:val="000000" w:themeColor="text1"/>
        </w:rPr>
        <w:t>el</w:t>
      </w:r>
      <w:proofErr w:type="spellEnd"/>
      <w:r w:rsidRPr="00215A02">
        <w:rPr>
          <w:color w:val="000000" w:themeColor="text1"/>
        </w:rPr>
        <w:t xml:space="preserve"> al., 2018). </w:t>
      </w:r>
      <w:r w:rsidR="00393FBB" w:rsidRPr="00215A02">
        <w:rPr>
          <w:color w:val="000000" w:themeColor="text1"/>
        </w:rPr>
        <w:t>There is a great deal of pressure on the</w:t>
      </w:r>
      <w:r w:rsidR="00393FBB" w:rsidRPr="00215A02">
        <w:rPr>
          <w:color w:val="000000" w:themeColor="text1"/>
          <w:spacing w:val="1"/>
        </w:rPr>
        <w:t xml:space="preserve"> </w:t>
      </w:r>
      <w:r w:rsidR="00393FBB" w:rsidRPr="00215A02">
        <w:rPr>
          <w:color w:val="000000" w:themeColor="text1"/>
        </w:rPr>
        <w:t>organizations</w:t>
      </w:r>
      <w:r w:rsidR="00393FBB" w:rsidRPr="00215A02">
        <w:rPr>
          <w:color w:val="000000" w:themeColor="text1"/>
          <w:spacing w:val="1"/>
        </w:rPr>
        <w:t xml:space="preserve"> </w:t>
      </w:r>
      <w:r w:rsidR="00393FBB" w:rsidRPr="00215A02">
        <w:rPr>
          <w:color w:val="000000" w:themeColor="text1"/>
        </w:rPr>
        <w:t>to</w:t>
      </w:r>
      <w:r w:rsidR="00393FBB" w:rsidRPr="00215A02">
        <w:rPr>
          <w:color w:val="000000" w:themeColor="text1"/>
          <w:spacing w:val="1"/>
        </w:rPr>
        <w:t xml:space="preserve"> </w:t>
      </w:r>
      <w:r w:rsidR="00393FBB" w:rsidRPr="00215A02">
        <w:rPr>
          <w:color w:val="000000" w:themeColor="text1"/>
        </w:rPr>
        <w:t>encourage</w:t>
      </w:r>
      <w:r w:rsidR="00393FBB" w:rsidRPr="00215A02">
        <w:rPr>
          <w:color w:val="000000" w:themeColor="text1"/>
          <w:spacing w:val="1"/>
        </w:rPr>
        <w:t xml:space="preserve"> </w:t>
      </w:r>
      <w:r w:rsidR="00393FBB" w:rsidRPr="00215A02">
        <w:rPr>
          <w:color w:val="000000" w:themeColor="text1"/>
        </w:rPr>
        <w:t>green</w:t>
      </w:r>
      <w:r w:rsidR="00393FBB" w:rsidRPr="00215A02">
        <w:rPr>
          <w:color w:val="000000" w:themeColor="text1"/>
          <w:spacing w:val="1"/>
        </w:rPr>
        <w:t xml:space="preserve"> </w:t>
      </w:r>
      <w:r w:rsidR="00393FBB" w:rsidRPr="00215A02">
        <w:rPr>
          <w:color w:val="000000" w:themeColor="text1"/>
        </w:rPr>
        <w:t>behavior</w:t>
      </w:r>
      <w:r w:rsidR="004F55B3" w:rsidRPr="00215A02">
        <w:rPr>
          <w:color w:val="000000" w:themeColor="text1"/>
        </w:rPr>
        <w:t>s</w:t>
      </w:r>
      <w:r w:rsidR="00393FBB" w:rsidRPr="00215A02">
        <w:rPr>
          <w:color w:val="000000" w:themeColor="text1"/>
          <w:spacing w:val="1"/>
        </w:rPr>
        <w:t xml:space="preserve"> </w:t>
      </w:r>
      <w:r w:rsidR="004F55B3" w:rsidRPr="00215A02">
        <w:rPr>
          <w:color w:val="000000" w:themeColor="text1"/>
        </w:rPr>
        <w:t>and thus, the organizations</w:t>
      </w:r>
      <w:r w:rsidR="00393FBB" w:rsidRPr="00215A02">
        <w:rPr>
          <w:color w:val="000000" w:themeColor="text1"/>
        </w:rPr>
        <w:t xml:space="preserve"> are now trying to implement</w:t>
      </w:r>
      <w:r w:rsidR="00393FBB" w:rsidRPr="00215A02">
        <w:rPr>
          <w:color w:val="000000" w:themeColor="text1"/>
          <w:spacing w:val="1"/>
        </w:rPr>
        <w:t xml:space="preserve"> </w:t>
      </w:r>
      <w:r w:rsidR="00393FBB" w:rsidRPr="00215A02">
        <w:rPr>
          <w:color w:val="000000" w:themeColor="text1"/>
          <w:spacing w:val="-1"/>
        </w:rPr>
        <w:t>sustainability</w:t>
      </w:r>
      <w:r w:rsidR="00393FBB" w:rsidRPr="00215A02">
        <w:rPr>
          <w:color w:val="000000" w:themeColor="text1"/>
          <w:spacing w:val="-10"/>
        </w:rPr>
        <w:t xml:space="preserve"> </w:t>
      </w:r>
      <w:r w:rsidR="00393FBB" w:rsidRPr="00215A02">
        <w:rPr>
          <w:color w:val="000000" w:themeColor="text1"/>
          <w:spacing w:val="-1"/>
        </w:rPr>
        <w:t>in</w:t>
      </w:r>
      <w:r w:rsidR="00393FBB" w:rsidRPr="00215A02">
        <w:rPr>
          <w:color w:val="000000" w:themeColor="text1"/>
          <w:spacing w:val="-9"/>
        </w:rPr>
        <w:t xml:space="preserve"> </w:t>
      </w:r>
      <w:r w:rsidR="00393FBB" w:rsidRPr="00215A02">
        <w:rPr>
          <w:color w:val="000000" w:themeColor="text1"/>
          <w:spacing w:val="-1"/>
        </w:rPr>
        <w:t>almost</w:t>
      </w:r>
      <w:r w:rsidR="00393FBB" w:rsidRPr="00215A02">
        <w:rPr>
          <w:color w:val="000000" w:themeColor="text1"/>
          <w:spacing w:val="-10"/>
        </w:rPr>
        <w:t xml:space="preserve"> </w:t>
      </w:r>
      <w:r w:rsidR="00393FBB" w:rsidRPr="00215A02">
        <w:rPr>
          <w:color w:val="000000" w:themeColor="text1"/>
          <w:spacing w:val="-1"/>
        </w:rPr>
        <w:t>all</w:t>
      </w:r>
      <w:r w:rsidR="00393FBB" w:rsidRPr="00215A02">
        <w:rPr>
          <w:color w:val="000000" w:themeColor="text1"/>
          <w:spacing w:val="-14"/>
        </w:rPr>
        <w:t xml:space="preserve"> </w:t>
      </w:r>
      <w:r w:rsidR="00393FBB" w:rsidRPr="00215A02">
        <w:rPr>
          <w:color w:val="000000" w:themeColor="text1"/>
          <w:spacing w:val="-1"/>
        </w:rPr>
        <w:t>processes</w:t>
      </w:r>
      <w:r w:rsidR="00393FBB" w:rsidRPr="00215A02">
        <w:rPr>
          <w:color w:val="000000" w:themeColor="text1"/>
          <w:spacing w:val="-12"/>
        </w:rPr>
        <w:t xml:space="preserve"> </w:t>
      </w:r>
      <w:r w:rsidR="00393FBB" w:rsidRPr="00215A02">
        <w:rPr>
          <w:color w:val="000000" w:themeColor="text1"/>
          <w:spacing w:val="-1"/>
        </w:rPr>
        <w:t>and</w:t>
      </w:r>
      <w:r w:rsidR="00393FBB" w:rsidRPr="00215A02">
        <w:rPr>
          <w:color w:val="000000" w:themeColor="text1"/>
          <w:spacing w:val="-12"/>
        </w:rPr>
        <w:t xml:space="preserve"> </w:t>
      </w:r>
      <w:r w:rsidR="00393FBB" w:rsidRPr="00215A02">
        <w:rPr>
          <w:color w:val="000000" w:themeColor="text1"/>
          <w:spacing w:val="-1"/>
        </w:rPr>
        <w:t>practices</w:t>
      </w:r>
      <w:r w:rsidR="00393FBB" w:rsidRPr="00215A02">
        <w:rPr>
          <w:color w:val="000000" w:themeColor="text1"/>
          <w:spacing w:val="-15"/>
        </w:rPr>
        <w:t xml:space="preserve"> </w:t>
      </w:r>
      <w:r w:rsidR="004F55B3" w:rsidRPr="00215A02">
        <w:rPr>
          <w:color w:val="000000" w:themeColor="text1"/>
          <w:spacing w:val="-1"/>
        </w:rPr>
        <w:t>by being</w:t>
      </w:r>
      <w:r w:rsidR="00393FBB" w:rsidRPr="00215A02">
        <w:rPr>
          <w:color w:val="000000" w:themeColor="text1"/>
          <w:spacing w:val="-2"/>
        </w:rPr>
        <w:t xml:space="preserve"> </w:t>
      </w:r>
      <w:r w:rsidR="00393FBB" w:rsidRPr="00215A02">
        <w:rPr>
          <w:color w:val="000000" w:themeColor="text1"/>
        </w:rPr>
        <w:t>more</w:t>
      </w:r>
      <w:r w:rsidR="00393FBB" w:rsidRPr="00215A02">
        <w:rPr>
          <w:color w:val="000000" w:themeColor="text1"/>
          <w:spacing w:val="-13"/>
        </w:rPr>
        <w:t xml:space="preserve"> </w:t>
      </w:r>
      <w:r w:rsidR="00393FBB" w:rsidRPr="00215A02">
        <w:rPr>
          <w:color w:val="000000" w:themeColor="text1"/>
        </w:rPr>
        <w:t>environment</w:t>
      </w:r>
      <w:r w:rsidR="00393FBB" w:rsidRPr="00215A02">
        <w:rPr>
          <w:color w:val="000000" w:themeColor="text1"/>
          <w:spacing w:val="-58"/>
        </w:rPr>
        <w:t xml:space="preserve"> </w:t>
      </w:r>
      <w:r w:rsidR="004F55B3" w:rsidRPr="00215A02">
        <w:rPr>
          <w:color w:val="000000" w:themeColor="text1"/>
          <w:spacing w:val="-58"/>
        </w:rPr>
        <w:t xml:space="preserve">              </w:t>
      </w:r>
      <w:r w:rsidR="00C4227F" w:rsidRPr="00215A02">
        <w:rPr>
          <w:color w:val="000000" w:themeColor="text1"/>
          <w:spacing w:val="-58"/>
        </w:rPr>
        <w:t xml:space="preserve">          </w:t>
      </w:r>
      <w:r w:rsidR="00393FBB" w:rsidRPr="00215A02">
        <w:rPr>
          <w:color w:val="000000" w:themeColor="text1"/>
        </w:rPr>
        <w:t>friendly</w:t>
      </w:r>
      <w:r w:rsidR="00393FBB" w:rsidRPr="00215A02">
        <w:rPr>
          <w:color w:val="000000" w:themeColor="text1"/>
          <w:spacing w:val="-2"/>
        </w:rPr>
        <w:t xml:space="preserve"> </w:t>
      </w:r>
      <w:r w:rsidR="00393FBB" w:rsidRPr="00215A02">
        <w:rPr>
          <w:color w:val="000000" w:themeColor="text1"/>
        </w:rPr>
        <w:t>(Ardito</w:t>
      </w:r>
      <w:r w:rsidR="00393FBB" w:rsidRPr="00215A02">
        <w:rPr>
          <w:color w:val="000000" w:themeColor="text1"/>
          <w:spacing w:val="-1"/>
        </w:rPr>
        <w:t xml:space="preserve"> </w:t>
      </w:r>
      <w:r w:rsidR="00393FBB" w:rsidRPr="00215A02">
        <w:rPr>
          <w:color w:val="000000" w:themeColor="text1"/>
        </w:rPr>
        <w:t>&amp;</w:t>
      </w:r>
      <w:r w:rsidR="00393FBB" w:rsidRPr="00215A02">
        <w:rPr>
          <w:color w:val="000000" w:themeColor="text1"/>
          <w:spacing w:val="-1"/>
        </w:rPr>
        <w:t xml:space="preserve"> </w:t>
      </w:r>
      <w:r w:rsidR="00393FBB" w:rsidRPr="00215A02">
        <w:rPr>
          <w:color w:val="000000" w:themeColor="text1"/>
        </w:rPr>
        <w:t>Dangelico,</w:t>
      </w:r>
      <w:r w:rsidR="00393FBB" w:rsidRPr="00215A02">
        <w:rPr>
          <w:color w:val="000000" w:themeColor="text1"/>
          <w:spacing w:val="-2"/>
        </w:rPr>
        <w:t xml:space="preserve"> </w:t>
      </w:r>
      <w:r w:rsidR="00393FBB" w:rsidRPr="00215A02">
        <w:rPr>
          <w:color w:val="000000" w:themeColor="text1"/>
        </w:rPr>
        <w:t>2018;</w:t>
      </w:r>
      <w:r w:rsidR="00393FBB" w:rsidRPr="00215A02">
        <w:rPr>
          <w:color w:val="000000" w:themeColor="text1"/>
          <w:spacing w:val="-1"/>
        </w:rPr>
        <w:t xml:space="preserve"> </w:t>
      </w:r>
      <w:r w:rsidR="00393FBB" w:rsidRPr="00215A02">
        <w:rPr>
          <w:color w:val="000000" w:themeColor="text1"/>
        </w:rPr>
        <w:t>Saeed,</w:t>
      </w:r>
      <w:r w:rsidR="00393FBB" w:rsidRPr="00215A02">
        <w:rPr>
          <w:color w:val="000000" w:themeColor="text1"/>
          <w:spacing w:val="-2"/>
        </w:rPr>
        <w:t xml:space="preserve"> </w:t>
      </w:r>
      <w:r w:rsidR="00393FBB" w:rsidRPr="00215A02">
        <w:rPr>
          <w:color w:val="000000" w:themeColor="text1"/>
        </w:rPr>
        <w:t>Afsar,</w:t>
      </w:r>
      <w:r w:rsidR="00393FBB" w:rsidRPr="00215A02">
        <w:rPr>
          <w:color w:val="000000" w:themeColor="text1"/>
          <w:spacing w:val="-2"/>
        </w:rPr>
        <w:t xml:space="preserve"> </w:t>
      </w:r>
      <w:r w:rsidR="00393FBB" w:rsidRPr="00215A02">
        <w:rPr>
          <w:color w:val="000000" w:themeColor="text1"/>
        </w:rPr>
        <w:t>Hafeez,</w:t>
      </w:r>
      <w:r w:rsidR="00393FBB" w:rsidRPr="00215A02">
        <w:rPr>
          <w:color w:val="000000" w:themeColor="text1"/>
          <w:spacing w:val="-2"/>
        </w:rPr>
        <w:t xml:space="preserve"> </w:t>
      </w:r>
      <w:r w:rsidR="00393FBB" w:rsidRPr="00215A02">
        <w:rPr>
          <w:color w:val="000000" w:themeColor="text1"/>
        </w:rPr>
        <w:t>Khan,</w:t>
      </w:r>
      <w:r w:rsidR="00393FBB" w:rsidRPr="00215A02">
        <w:rPr>
          <w:color w:val="000000" w:themeColor="text1"/>
          <w:spacing w:val="-2"/>
        </w:rPr>
        <w:t xml:space="preserve"> </w:t>
      </w:r>
      <w:r w:rsidR="00393FBB" w:rsidRPr="00215A02">
        <w:rPr>
          <w:color w:val="000000" w:themeColor="text1"/>
        </w:rPr>
        <w:t>Tahir</w:t>
      </w:r>
      <w:r w:rsidR="00393FBB" w:rsidRPr="00215A02">
        <w:rPr>
          <w:color w:val="000000" w:themeColor="text1"/>
          <w:spacing w:val="-1"/>
        </w:rPr>
        <w:t xml:space="preserve"> </w:t>
      </w:r>
      <w:r w:rsidR="00393FBB" w:rsidRPr="00215A02">
        <w:rPr>
          <w:color w:val="000000" w:themeColor="text1"/>
        </w:rPr>
        <w:t>&amp;</w:t>
      </w:r>
      <w:r w:rsidR="00393FBB" w:rsidRPr="00215A02">
        <w:rPr>
          <w:color w:val="000000" w:themeColor="text1"/>
          <w:spacing w:val="-1"/>
        </w:rPr>
        <w:t xml:space="preserve"> </w:t>
      </w:r>
      <w:r w:rsidR="00393FBB" w:rsidRPr="00215A02">
        <w:rPr>
          <w:color w:val="000000" w:themeColor="text1"/>
        </w:rPr>
        <w:t>Afridi,</w:t>
      </w:r>
      <w:r w:rsidR="00393FBB" w:rsidRPr="00215A02">
        <w:rPr>
          <w:color w:val="000000" w:themeColor="text1"/>
          <w:spacing w:val="-2"/>
        </w:rPr>
        <w:t xml:space="preserve"> </w:t>
      </w:r>
      <w:r w:rsidR="00393FBB" w:rsidRPr="00215A02">
        <w:rPr>
          <w:color w:val="000000" w:themeColor="text1"/>
        </w:rPr>
        <w:t>2019).</w:t>
      </w:r>
    </w:p>
    <w:p w14:paraId="33650610" w14:textId="177108D1" w:rsidR="00EC653D" w:rsidRPr="00215A02" w:rsidRDefault="00393FBB" w:rsidP="0001148D">
      <w:pPr>
        <w:pStyle w:val="BodyText"/>
        <w:spacing w:line="480" w:lineRule="auto"/>
        <w:ind w:left="112" w:right="105" w:firstLine="782"/>
        <w:jc w:val="both"/>
        <w:rPr>
          <w:color w:val="000000" w:themeColor="text1"/>
        </w:rPr>
        <w:sectPr w:rsidR="00EC653D" w:rsidRPr="00215A02" w:rsidSect="00B71D7C">
          <w:type w:val="continuous"/>
          <w:pgSz w:w="12240" w:h="15840"/>
          <w:pgMar w:top="1361" w:right="1321" w:bottom="839" w:left="902" w:header="720" w:footer="652" w:gutter="0"/>
          <w:cols w:space="720"/>
        </w:sectPr>
      </w:pPr>
      <w:r w:rsidRPr="00215A02">
        <w:rPr>
          <w:color w:val="000000" w:themeColor="text1"/>
        </w:rPr>
        <w:t>Recently, companies are more focused on promoting green practices and outputs in terms of</w:t>
      </w:r>
      <w:r w:rsidRPr="00215A02">
        <w:rPr>
          <w:color w:val="000000" w:themeColor="text1"/>
          <w:spacing w:val="1"/>
        </w:rPr>
        <w:t xml:space="preserve"> </w:t>
      </w:r>
      <w:r w:rsidRPr="00215A02">
        <w:rPr>
          <w:color w:val="000000" w:themeColor="text1"/>
        </w:rPr>
        <w:t>products and services since governments are seriously taking measures towards environmental issues</w:t>
      </w:r>
      <w:r w:rsidRPr="00215A02">
        <w:rPr>
          <w:color w:val="000000" w:themeColor="text1"/>
          <w:spacing w:val="1"/>
        </w:rPr>
        <w:t xml:space="preserve"> </w:t>
      </w:r>
      <w:r w:rsidRPr="00215A02">
        <w:rPr>
          <w:color w:val="000000" w:themeColor="text1"/>
        </w:rPr>
        <w:t>and legislating accordingly. Green practices are found compatible with current requirements and</w:t>
      </w:r>
      <w:r w:rsidRPr="00215A02">
        <w:rPr>
          <w:color w:val="000000" w:themeColor="text1"/>
          <w:spacing w:val="1"/>
        </w:rPr>
        <w:t xml:space="preserve"> </w:t>
      </w:r>
      <w:r w:rsidRPr="00215A02">
        <w:rPr>
          <w:color w:val="000000" w:themeColor="text1"/>
          <w:spacing w:val="-2"/>
        </w:rPr>
        <w:t xml:space="preserve">helpful to improve an organization's </w:t>
      </w:r>
      <w:r w:rsidRPr="00215A02">
        <w:rPr>
          <w:color w:val="000000" w:themeColor="text1"/>
          <w:spacing w:val="-1"/>
        </w:rPr>
        <w:t>image and lower its costs (</w:t>
      </w:r>
      <w:r w:rsidR="0001148D">
        <w:rPr>
          <w:rFonts w:ascii="Arial" w:hAnsi="Arial" w:cs="Arial"/>
          <w:color w:val="222222"/>
          <w:sz w:val="20"/>
          <w:szCs w:val="20"/>
          <w:shd w:val="clear" w:color="auto" w:fill="FFFFFF"/>
        </w:rPr>
        <w:t xml:space="preserve">Chen, Song &amp; Gao, 2023; Nguyen, </w:t>
      </w:r>
      <w:proofErr w:type="spellStart"/>
      <w:r w:rsidR="0001148D">
        <w:rPr>
          <w:rFonts w:ascii="Arial" w:hAnsi="Arial" w:cs="Arial"/>
          <w:color w:val="222222"/>
          <w:sz w:val="20"/>
          <w:szCs w:val="20"/>
          <w:shd w:val="clear" w:color="auto" w:fill="FFFFFF"/>
        </w:rPr>
        <w:t>Onofrei</w:t>
      </w:r>
      <w:proofErr w:type="spellEnd"/>
      <w:r w:rsidR="0001148D">
        <w:rPr>
          <w:rFonts w:ascii="Arial" w:hAnsi="Arial" w:cs="Arial"/>
          <w:color w:val="222222"/>
          <w:sz w:val="20"/>
          <w:szCs w:val="20"/>
          <w:shd w:val="clear" w:color="auto" w:fill="FFFFFF"/>
        </w:rPr>
        <w:t xml:space="preserve">, </w:t>
      </w:r>
      <w:r w:rsidR="0001148D">
        <w:rPr>
          <w:rFonts w:ascii="Arial" w:hAnsi="Arial" w:cs="Arial"/>
          <w:color w:val="222222"/>
          <w:sz w:val="20"/>
          <w:szCs w:val="20"/>
          <w:shd w:val="clear" w:color="auto" w:fill="FFFFFF"/>
        </w:rPr>
        <w:lastRenderedPageBreak/>
        <w:t xml:space="preserve">Yang, Pham, </w:t>
      </w:r>
      <w:proofErr w:type="spellStart"/>
      <w:r w:rsidR="0001148D">
        <w:rPr>
          <w:rFonts w:ascii="Arial" w:hAnsi="Arial" w:cs="Arial"/>
          <w:color w:val="222222"/>
          <w:sz w:val="20"/>
          <w:szCs w:val="20"/>
          <w:shd w:val="clear" w:color="auto" w:fill="FFFFFF"/>
        </w:rPr>
        <w:t>Wiengarten</w:t>
      </w:r>
      <w:proofErr w:type="spellEnd"/>
      <w:r w:rsidR="0001148D">
        <w:rPr>
          <w:rFonts w:ascii="Arial" w:hAnsi="Arial" w:cs="Arial"/>
          <w:color w:val="222222"/>
          <w:sz w:val="20"/>
          <w:szCs w:val="20"/>
          <w:shd w:val="clear" w:color="auto" w:fill="FFFFFF"/>
        </w:rPr>
        <w:t xml:space="preserve">, &amp; Nkhoma, 2023; </w:t>
      </w:r>
      <w:proofErr w:type="spellStart"/>
      <w:r w:rsidRPr="00215A02">
        <w:rPr>
          <w:color w:val="000000" w:themeColor="text1"/>
          <w:spacing w:val="-1"/>
        </w:rPr>
        <w:t>Leonidou</w:t>
      </w:r>
      <w:proofErr w:type="spellEnd"/>
      <w:r w:rsidRPr="00215A02">
        <w:rPr>
          <w:color w:val="000000" w:themeColor="text1"/>
          <w:spacing w:val="-1"/>
        </w:rPr>
        <w:t xml:space="preserve">, </w:t>
      </w:r>
      <w:proofErr w:type="spellStart"/>
      <w:r w:rsidRPr="00215A02">
        <w:rPr>
          <w:color w:val="000000" w:themeColor="text1"/>
          <w:spacing w:val="-1"/>
        </w:rPr>
        <w:t>Leonidou</w:t>
      </w:r>
      <w:proofErr w:type="spellEnd"/>
      <w:r w:rsidRPr="00215A02">
        <w:rPr>
          <w:color w:val="000000" w:themeColor="text1"/>
          <w:spacing w:val="-1"/>
        </w:rPr>
        <w:t xml:space="preserve">, Fotiadis &amp; </w:t>
      </w:r>
      <w:proofErr w:type="spellStart"/>
      <w:r w:rsidRPr="00215A02">
        <w:rPr>
          <w:color w:val="000000" w:themeColor="text1"/>
          <w:spacing w:val="-1"/>
        </w:rPr>
        <w:t>Aykol</w:t>
      </w:r>
      <w:proofErr w:type="spellEnd"/>
      <w:r w:rsidRPr="00215A02">
        <w:rPr>
          <w:color w:val="000000" w:themeColor="text1"/>
          <w:spacing w:val="-1"/>
        </w:rPr>
        <w:t>,</w:t>
      </w:r>
      <w:r w:rsidRPr="00215A02">
        <w:rPr>
          <w:color w:val="000000" w:themeColor="text1"/>
          <w:spacing w:val="-57"/>
        </w:rPr>
        <w:t xml:space="preserve"> </w:t>
      </w:r>
      <w:r w:rsidRPr="00215A02">
        <w:rPr>
          <w:color w:val="000000" w:themeColor="text1"/>
        </w:rPr>
        <w:t>2015). As a result, green and environmentally friendly activities have a critical role to</w:t>
      </w:r>
      <w:r w:rsidRPr="00215A02">
        <w:rPr>
          <w:color w:val="000000" w:themeColor="text1"/>
          <w:spacing w:val="1"/>
        </w:rPr>
        <w:t xml:space="preserve"> </w:t>
      </w:r>
      <w:r w:rsidRPr="00215A02">
        <w:rPr>
          <w:color w:val="000000" w:themeColor="text1"/>
        </w:rPr>
        <w:t>play</w:t>
      </w:r>
      <w:r w:rsidRPr="00215A02">
        <w:rPr>
          <w:color w:val="000000" w:themeColor="text1"/>
          <w:spacing w:val="1"/>
        </w:rPr>
        <w:t xml:space="preserve"> </w:t>
      </w:r>
      <w:r w:rsidRPr="00215A02">
        <w:rPr>
          <w:color w:val="000000" w:themeColor="text1"/>
        </w:rPr>
        <w:t>in</w:t>
      </w:r>
      <w:r w:rsidRPr="00215A02">
        <w:rPr>
          <w:color w:val="000000" w:themeColor="text1"/>
          <w:spacing w:val="1"/>
        </w:rPr>
        <w:t xml:space="preserve"> </w:t>
      </w:r>
      <w:r w:rsidRPr="00215A02">
        <w:rPr>
          <w:color w:val="000000" w:themeColor="text1"/>
        </w:rPr>
        <w:t>competitive</w:t>
      </w:r>
      <w:r w:rsidRPr="00215A02">
        <w:rPr>
          <w:color w:val="000000" w:themeColor="text1"/>
          <w:spacing w:val="1"/>
        </w:rPr>
        <w:t xml:space="preserve"> </w:t>
      </w:r>
      <w:r w:rsidRPr="00215A02">
        <w:rPr>
          <w:color w:val="000000" w:themeColor="text1"/>
        </w:rPr>
        <w:t>business</w:t>
      </w:r>
      <w:r w:rsidRPr="00215A02">
        <w:rPr>
          <w:color w:val="000000" w:themeColor="text1"/>
          <w:spacing w:val="1"/>
        </w:rPr>
        <w:t xml:space="preserve"> </w:t>
      </w:r>
      <w:r w:rsidRPr="00215A02">
        <w:rPr>
          <w:color w:val="000000" w:themeColor="text1"/>
        </w:rPr>
        <w:t>environment</w:t>
      </w:r>
      <w:r w:rsidRPr="00215A02">
        <w:rPr>
          <w:color w:val="000000" w:themeColor="text1"/>
          <w:spacing w:val="1"/>
        </w:rPr>
        <w:t xml:space="preserve"> </w:t>
      </w:r>
      <w:r w:rsidRPr="00215A02">
        <w:rPr>
          <w:color w:val="000000" w:themeColor="text1"/>
        </w:rPr>
        <w:t>(Fraj,</w:t>
      </w:r>
      <w:r w:rsidRPr="00215A02">
        <w:rPr>
          <w:color w:val="000000" w:themeColor="text1"/>
          <w:spacing w:val="1"/>
        </w:rPr>
        <w:t xml:space="preserve"> </w:t>
      </w:r>
      <w:r w:rsidRPr="00215A02">
        <w:rPr>
          <w:color w:val="000000" w:themeColor="text1"/>
        </w:rPr>
        <w:t>Matute,</w:t>
      </w:r>
      <w:r w:rsidRPr="00215A02">
        <w:rPr>
          <w:color w:val="000000" w:themeColor="text1"/>
          <w:spacing w:val="1"/>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Melero,</w:t>
      </w:r>
      <w:r w:rsidRPr="00215A02">
        <w:rPr>
          <w:color w:val="000000" w:themeColor="text1"/>
          <w:spacing w:val="1"/>
        </w:rPr>
        <w:t xml:space="preserve"> </w:t>
      </w:r>
      <w:r w:rsidRPr="00215A02">
        <w:rPr>
          <w:color w:val="000000" w:themeColor="text1"/>
        </w:rPr>
        <w:t>2015).</w:t>
      </w:r>
      <w:r w:rsidRPr="00215A02">
        <w:rPr>
          <w:color w:val="000000" w:themeColor="text1"/>
          <w:spacing w:val="1"/>
        </w:rPr>
        <w:t xml:space="preserve"> </w:t>
      </w:r>
      <w:r w:rsidRPr="00215A02">
        <w:rPr>
          <w:color w:val="000000" w:themeColor="text1"/>
        </w:rPr>
        <w:t>Therefore,</w:t>
      </w:r>
      <w:r w:rsidRPr="00215A02">
        <w:rPr>
          <w:color w:val="000000" w:themeColor="text1"/>
          <w:spacing w:val="1"/>
        </w:rPr>
        <w:t xml:space="preserve"> </w:t>
      </w:r>
      <w:r w:rsidRPr="00215A02">
        <w:rPr>
          <w:color w:val="000000" w:themeColor="text1"/>
        </w:rPr>
        <w:t>businesses</w:t>
      </w:r>
      <w:r w:rsidRPr="00215A02">
        <w:rPr>
          <w:color w:val="000000" w:themeColor="text1"/>
          <w:spacing w:val="1"/>
        </w:rPr>
        <w:t xml:space="preserve"> </w:t>
      </w:r>
      <w:r w:rsidRPr="00215A02">
        <w:rPr>
          <w:color w:val="000000" w:themeColor="text1"/>
        </w:rPr>
        <w:t>are</w:t>
      </w:r>
      <w:r w:rsidRPr="00215A02">
        <w:rPr>
          <w:color w:val="000000" w:themeColor="text1"/>
          <w:spacing w:val="1"/>
        </w:rPr>
        <w:t xml:space="preserve"> </w:t>
      </w:r>
      <w:r w:rsidRPr="00215A02">
        <w:rPr>
          <w:color w:val="000000" w:themeColor="text1"/>
        </w:rPr>
        <w:t>increasingly producing environmentally friendly products through green practices in response to the</w:t>
      </w:r>
      <w:r w:rsidRPr="00215A02">
        <w:rPr>
          <w:color w:val="000000" w:themeColor="text1"/>
          <w:spacing w:val="1"/>
        </w:rPr>
        <w:t xml:space="preserve"> </w:t>
      </w:r>
      <w:r w:rsidRPr="00215A02">
        <w:rPr>
          <w:color w:val="000000" w:themeColor="text1"/>
        </w:rPr>
        <w:t>consumers'</w:t>
      </w:r>
      <w:r w:rsidRPr="00215A02">
        <w:rPr>
          <w:color w:val="000000" w:themeColor="text1"/>
          <w:spacing w:val="28"/>
        </w:rPr>
        <w:t xml:space="preserve"> </w:t>
      </w:r>
      <w:r w:rsidRPr="00215A02">
        <w:rPr>
          <w:color w:val="000000" w:themeColor="text1"/>
        </w:rPr>
        <w:t>environmental</w:t>
      </w:r>
      <w:r w:rsidRPr="00215A02">
        <w:rPr>
          <w:color w:val="000000" w:themeColor="text1"/>
          <w:spacing w:val="29"/>
        </w:rPr>
        <w:t xml:space="preserve"> </w:t>
      </w:r>
      <w:r w:rsidRPr="00215A02">
        <w:rPr>
          <w:color w:val="000000" w:themeColor="text1"/>
        </w:rPr>
        <w:t>concerns</w:t>
      </w:r>
      <w:r w:rsidRPr="00215A02">
        <w:rPr>
          <w:color w:val="000000" w:themeColor="text1"/>
          <w:spacing w:val="29"/>
        </w:rPr>
        <w:t xml:space="preserve"> </w:t>
      </w:r>
      <w:r w:rsidRPr="00215A02">
        <w:rPr>
          <w:color w:val="000000" w:themeColor="text1"/>
        </w:rPr>
        <w:t>since</w:t>
      </w:r>
      <w:r w:rsidRPr="00215A02">
        <w:rPr>
          <w:color w:val="000000" w:themeColor="text1"/>
          <w:spacing w:val="30"/>
        </w:rPr>
        <w:t xml:space="preserve"> </w:t>
      </w:r>
      <w:r w:rsidRPr="00215A02">
        <w:rPr>
          <w:color w:val="000000" w:themeColor="text1"/>
        </w:rPr>
        <w:t>they</w:t>
      </w:r>
      <w:r w:rsidRPr="00215A02">
        <w:rPr>
          <w:color w:val="000000" w:themeColor="text1"/>
          <w:spacing w:val="21"/>
        </w:rPr>
        <w:t xml:space="preserve"> </w:t>
      </w:r>
      <w:r w:rsidRPr="00215A02">
        <w:rPr>
          <w:color w:val="000000" w:themeColor="text1"/>
        </w:rPr>
        <w:t>are</w:t>
      </w:r>
      <w:r w:rsidRPr="00215A02">
        <w:rPr>
          <w:color w:val="000000" w:themeColor="text1"/>
          <w:spacing w:val="31"/>
        </w:rPr>
        <w:t xml:space="preserve"> </w:t>
      </w:r>
      <w:r w:rsidRPr="00215A02">
        <w:rPr>
          <w:color w:val="000000" w:themeColor="text1"/>
        </w:rPr>
        <w:t>more</w:t>
      </w:r>
      <w:r w:rsidRPr="00215A02">
        <w:rPr>
          <w:color w:val="000000" w:themeColor="text1"/>
          <w:spacing w:val="31"/>
        </w:rPr>
        <w:t xml:space="preserve"> </w:t>
      </w:r>
      <w:r w:rsidRPr="00215A02">
        <w:rPr>
          <w:color w:val="000000" w:themeColor="text1"/>
        </w:rPr>
        <w:t>aware</w:t>
      </w:r>
      <w:r w:rsidRPr="00215A02">
        <w:rPr>
          <w:color w:val="000000" w:themeColor="text1"/>
          <w:spacing w:val="29"/>
        </w:rPr>
        <w:t xml:space="preserve"> </w:t>
      </w:r>
      <w:r w:rsidRPr="00215A02">
        <w:rPr>
          <w:color w:val="000000" w:themeColor="text1"/>
        </w:rPr>
        <w:t>and</w:t>
      </w:r>
      <w:r w:rsidRPr="00215A02">
        <w:rPr>
          <w:color w:val="000000" w:themeColor="text1"/>
          <w:spacing w:val="28"/>
        </w:rPr>
        <w:t xml:space="preserve"> </w:t>
      </w:r>
      <w:r w:rsidRPr="00215A02">
        <w:rPr>
          <w:color w:val="000000" w:themeColor="text1"/>
        </w:rPr>
        <w:t>more</w:t>
      </w:r>
      <w:r w:rsidRPr="00215A02">
        <w:rPr>
          <w:color w:val="000000" w:themeColor="text1"/>
          <w:spacing w:val="31"/>
        </w:rPr>
        <w:t xml:space="preserve"> </w:t>
      </w:r>
      <w:r w:rsidRPr="00215A02">
        <w:rPr>
          <w:color w:val="000000" w:themeColor="text1"/>
        </w:rPr>
        <w:t>sensitive</w:t>
      </w:r>
      <w:r w:rsidRPr="00215A02">
        <w:rPr>
          <w:color w:val="000000" w:themeColor="text1"/>
          <w:spacing w:val="29"/>
        </w:rPr>
        <w:t xml:space="preserve"> </w:t>
      </w:r>
      <w:r w:rsidRPr="00215A02">
        <w:rPr>
          <w:color w:val="000000" w:themeColor="text1"/>
        </w:rPr>
        <w:t>than</w:t>
      </w:r>
      <w:r w:rsidRPr="00215A02">
        <w:rPr>
          <w:color w:val="000000" w:themeColor="text1"/>
          <w:spacing w:val="28"/>
        </w:rPr>
        <w:t xml:space="preserve"> </w:t>
      </w:r>
      <w:r w:rsidRPr="00215A02">
        <w:rPr>
          <w:color w:val="000000" w:themeColor="text1"/>
        </w:rPr>
        <w:t>ever.</w:t>
      </w:r>
      <w:r w:rsidRPr="00215A02">
        <w:rPr>
          <w:color w:val="000000" w:themeColor="text1"/>
          <w:spacing w:val="33"/>
        </w:rPr>
        <w:t xml:space="preserve"> </w:t>
      </w:r>
      <w:r w:rsidRPr="00215A02">
        <w:rPr>
          <w:color w:val="000000" w:themeColor="text1"/>
        </w:rPr>
        <w:t>New</w:t>
      </w:r>
    </w:p>
    <w:p w14:paraId="45A675D2" w14:textId="5530D751" w:rsidR="00EC653D" w:rsidRPr="00215A02" w:rsidRDefault="00393FBB" w:rsidP="0001148D">
      <w:pPr>
        <w:pStyle w:val="BodyText"/>
        <w:spacing w:before="72" w:line="480" w:lineRule="auto"/>
        <w:ind w:right="116"/>
        <w:jc w:val="both"/>
        <w:rPr>
          <w:color w:val="000000" w:themeColor="text1"/>
        </w:rPr>
      </w:pPr>
      <w:r w:rsidRPr="00215A02">
        <w:rPr>
          <w:color w:val="000000" w:themeColor="text1"/>
        </w:rPr>
        <w:t>strategies such as green creativity, therefore, have become the necessity of hour due to increased</w:t>
      </w:r>
      <w:r w:rsidRPr="00215A02">
        <w:rPr>
          <w:color w:val="000000" w:themeColor="text1"/>
          <w:spacing w:val="1"/>
        </w:rPr>
        <w:t xml:space="preserve"> </w:t>
      </w:r>
      <w:r w:rsidRPr="00215A02">
        <w:rPr>
          <w:color w:val="000000" w:themeColor="text1"/>
        </w:rPr>
        <w:t>competition and customer demands (Chen &amp; Chang, 2013</w:t>
      </w:r>
      <w:r w:rsidR="0001148D">
        <w:rPr>
          <w:color w:val="000000" w:themeColor="text1"/>
        </w:rPr>
        <w:t xml:space="preserve">; </w:t>
      </w:r>
      <w:r w:rsidR="0001148D">
        <w:rPr>
          <w:rFonts w:ascii="Arial" w:hAnsi="Arial" w:cs="Arial"/>
          <w:color w:val="222222"/>
          <w:sz w:val="20"/>
          <w:szCs w:val="20"/>
          <w:shd w:val="clear" w:color="auto" w:fill="FFFFFF"/>
        </w:rPr>
        <w:t>Taha &amp; Abbas, 2023</w:t>
      </w:r>
      <w:r w:rsidRPr="00215A02">
        <w:rPr>
          <w:color w:val="000000" w:themeColor="text1"/>
        </w:rPr>
        <w:t>). Scholars have proposed a link between</w:t>
      </w:r>
      <w:r w:rsidRPr="00215A02">
        <w:rPr>
          <w:color w:val="000000" w:themeColor="text1"/>
          <w:spacing w:val="1"/>
        </w:rPr>
        <w:t xml:space="preserve"> </w:t>
      </w:r>
      <w:r w:rsidRPr="00215A02">
        <w:rPr>
          <w:color w:val="000000" w:themeColor="text1"/>
          <w:spacing w:val="-2"/>
        </w:rPr>
        <w:t>adopting</w:t>
      </w:r>
      <w:r w:rsidRPr="00215A02">
        <w:rPr>
          <w:color w:val="000000" w:themeColor="text1"/>
          <w:spacing w:val="-14"/>
        </w:rPr>
        <w:t xml:space="preserve"> </w:t>
      </w:r>
      <w:r w:rsidRPr="00215A02">
        <w:rPr>
          <w:color w:val="000000" w:themeColor="text1"/>
          <w:spacing w:val="-2"/>
        </w:rPr>
        <w:t>green</w:t>
      </w:r>
      <w:r w:rsidRPr="00215A02">
        <w:rPr>
          <w:color w:val="000000" w:themeColor="text1"/>
          <w:spacing w:val="-13"/>
        </w:rPr>
        <w:t xml:space="preserve"> </w:t>
      </w:r>
      <w:r w:rsidRPr="00215A02">
        <w:rPr>
          <w:color w:val="000000" w:themeColor="text1"/>
          <w:spacing w:val="-2"/>
        </w:rPr>
        <w:t>creativity</w:t>
      </w:r>
      <w:r w:rsidRPr="00215A02">
        <w:rPr>
          <w:color w:val="000000" w:themeColor="text1"/>
          <w:spacing w:val="-17"/>
        </w:rPr>
        <w:t xml:space="preserve"> </w:t>
      </w:r>
      <w:r w:rsidRPr="00215A02">
        <w:rPr>
          <w:color w:val="000000" w:themeColor="text1"/>
          <w:spacing w:val="-2"/>
        </w:rPr>
        <w:t>and</w:t>
      </w:r>
      <w:r w:rsidRPr="00215A02">
        <w:rPr>
          <w:color w:val="000000" w:themeColor="text1"/>
          <w:spacing w:val="-5"/>
        </w:rPr>
        <w:t xml:space="preserve"> </w:t>
      </w:r>
      <w:r w:rsidRPr="00215A02">
        <w:rPr>
          <w:color w:val="000000" w:themeColor="text1"/>
          <w:spacing w:val="-2"/>
        </w:rPr>
        <w:t>gaining</w:t>
      </w:r>
      <w:r w:rsidRPr="00215A02">
        <w:rPr>
          <w:color w:val="000000" w:themeColor="text1"/>
          <w:spacing w:val="-15"/>
        </w:rPr>
        <w:t xml:space="preserve"> </w:t>
      </w:r>
      <w:r w:rsidRPr="00215A02">
        <w:rPr>
          <w:color w:val="000000" w:themeColor="text1"/>
          <w:spacing w:val="-2"/>
        </w:rPr>
        <w:t>a</w:t>
      </w:r>
      <w:r w:rsidRPr="00215A02">
        <w:rPr>
          <w:color w:val="000000" w:themeColor="text1"/>
          <w:spacing w:val="-13"/>
        </w:rPr>
        <w:t xml:space="preserve"> </w:t>
      </w:r>
      <w:r w:rsidRPr="00215A02">
        <w:rPr>
          <w:color w:val="000000" w:themeColor="text1"/>
          <w:spacing w:val="-2"/>
        </w:rPr>
        <w:t>competitive</w:t>
      </w:r>
      <w:r w:rsidRPr="00215A02">
        <w:rPr>
          <w:color w:val="000000" w:themeColor="text1"/>
          <w:spacing w:val="-5"/>
        </w:rPr>
        <w:t xml:space="preserve"> </w:t>
      </w:r>
      <w:r w:rsidRPr="00215A02">
        <w:rPr>
          <w:color w:val="000000" w:themeColor="text1"/>
          <w:spacing w:val="-2"/>
        </w:rPr>
        <w:t>edge</w:t>
      </w:r>
      <w:r w:rsidRPr="00215A02">
        <w:rPr>
          <w:color w:val="000000" w:themeColor="text1"/>
          <w:spacing w:val="-15"/>
        </w:rPr>
        <w:t xml:space="preserve"> </w:t>
      </w:r>
      <w:r w:rsidRPr="00215A02">
        <w:rPr>
          <w:color w:val="000000" w:themeColor="text1"/>
          <w:spacing w:val="-1"/>
        </w:rPr>
        <w:t>which</w:t>
      </w:r>
      <w:r w:rsidRPr="00215A02">
        <w:rPr>
          <w:color w:val="000000" w:themeColor="text1"/>
          <w:spacing w:val="-6"/>
        </w:rPr>
        <w:t xml:space="preserve"> </w:t>
      </w:r>
      <w:r w:rsidRPr="00215A02">
        <w:rPr>
          <w:color w:val="000000" w:themeColor="text1"/>
          <w:spacing w:val="-1"/>
        </w:rPr>
        <w:t>in</w:t>
      </w:r>
      <w:r w:rsidRPr="00215A02">
        <w:rPr>
          <w:color w:val="000000" w:themeColor="text1"/>
          <w:spacing w:val="-5"/>
        </w:rPr>
        <w:t xml:space="preserve"> </w:t>
      </w:r>
      <w:r w:rsidRPr="00215A02">
        <w:rPr>
          <w:color w:val="000000" w:themeColor="text1"/>
          <w:spacing w:val="-1"/>
        </w:rPr>
        <w:t>turn</w:t>
      </w:r>
      <w:r w:rsidRPr="00215A02">
        <w:rPr>
          <w:color w:val="000000" w:themeColor="text1"/>
          <w:spacing w:val="-5"/>
        </w:rPr>
        <w:t xml:space="preserve"> </w:t>
      </w:r>
      <w:r w:rsidR="00DB6C61" w:rsidRPr="00215A02">
        <w:rPr>
          <w:color w:val="000000" w:themeColor="text1"/>
          <w:spacing w:val="-1"/>
        </w:rPr>
        <w:t>results</w:t>
      </w:r>
      <w:r w:rsidRPr="00215A02">
        <w:rPr>
          <w:color w:val="000000" w:themeColor="text1"/>
          <w:spacing w:val="-6"/>
        </w:rPr>
        <w:t xml:space="preserve"> </w:t>
      </w:r>
      <w:r w:rsidRPr="00215A02">
        <w:rPr>
          <w:color w:val="000000" w:themeColor="text1"/>
          <w:spacing w:val="-1"/>
        </w:rPr>
        <w:t>in</w:t>
      </w:r>
      <w:r w:rsidRPr="00215A02">
        <w:rPr>
          <w:color w:val="000000" w:themeColor="text1"/>
          <w:spacing w:val="-5"/>
        </w:rPr>
        <w:t xml:space="preserve"> </w:t>
      </w:r>
      <w:r w:rsidRPr="00215A02">
        <w:rPr>
          <w:color w:val="000000" w:themeColor="text1"/>
          <w:spacing w:val="-1"/>
        </w:rPr>
        <w:t>high</w:t>
      </w:r>
      <w:r w:rsidRPr="00215A02">
        <w:rPr>
          <w:color w:val="000000" w:themeColor="text1"/>
          <w:spacing w:val="-6"/>
        </w:rPr>
        <w:t xml:space="preserve"> </w:t>
      </w:r>
      <w:r w:rsidRPr="00215A02">
        <w:rPr>
          <w:color w:val="000000" w:themeColor="text1"/>
          <w:spacing w:val="-1"/>
        </w:rPr>
        <w:t>share</w:t>
      </w:r>
      <w:r w:rsidRPr="00215A02">
        <w:rPr>
          <w:color w:val="000000" w:themeColor="text1"/>
          <w:spacing w:val="-6"/>
        </w:rPr>
        <w:t xml:space="preserve"> </w:t>
      </w:r>
      <w:r w:rsidRPr="00215A02">
        <w:rPr>
          <w:color w:val="000000" w:themeColor="text1"/>
          <w:spacing w:val="-1"/>
        </w:rPr>
        <w:t>in</w:t>
      </w:r>
      <w:r w:rsidRPr="00215A02">
        <w:rPr>
          <w:color w:val="000000" w:themeColor="text1"/>
          <w:spacing w:val="-5"/>
        </w:rPr>
        <w:t xml:space="preserve"> </w:t>
      </w:r>
      <w:r w:rsidRPr="00215A02">
        <w:rPr>
          <w:color w:val="000000" w:themeColor="text1"/>
          <w:spacing w:val="-1"/>
        </w:rPr>
        <w:t>the</w:t>
      </w:r>
      <w:r w:rsidRPr="00215A02">
        <w:rPr>
          <w:color w:val="000000" w:themeColor="text1"/>
          <w:spacing w:val="-5"/>
        </w:rPr>
        <w:t xml:space="preserve"> </w:t>
      </w:r>
      <w:r w:rsidRPr="00215A02">
        <w:rPr>
          <w:color w:val="000000" w:themeColor="text1"/>
          <w:spacing w:val="-1"/>
        </w:rPr>
        <w:t>market</w:t>
      </w:r>
      <w:r w:rsidR="00DB6C61">
        <w:rPr>
          <w:color w:val="000000" w:themeColor="text1"/>
          <w:spacing w:val="-1"/>
        </w:rPr>
        <w:t xml:space="preserve"> </w:t>
      </w:r>
      <w:proofErr w:type="gramStart"/>
      <w:r w:rsidRPr="00215A02">
        <w:rPr>
          <w:color w:val="000000" w:themeColor="text1"/>
          <w:spacing w:val="-57"/>
        </w:rPr>
        <w:t xml:space="preserve"> </w:t>
      </w:r>
      <w:r w:rsidR="0001148D">
        <w:rPr>
          <w:color w:val="000000" w:themeColor="text1"/>
          <w:spacing w:val="-57"/>
        </w:rPr>
        <w:t xml:space="preserve">  </w:t>
      </w:r>
      <w:r w:rsidRPr="00215A02">
        <w:rPr>
          <w:color w:val="000000" w:themeColor="text1"/>
        </w:rPr>
        <w:t>(</w:t>
      </w:r>
      <w:proofErr w:type="spellStart"/>
      <w:proofErr w:type="gramEnd"/>
      <w:r w:rsidR="00DB6C61">
        <w:rPr>
          <w:rFonts w:ascii="Arial" w:hAnsi="Arial" w:cs="Arial"/>
          <w:color w:val="222222"/>
          <w:sz w:val="20"/>
          <w:szCs w:val="20"/>
          <w:shd w:val="clear" w:color="auto" w:fill="FFFFFF"/>
        </w:rPr>
        <w:t>Baah</w:t>
      </w:r>
      <w:proofErr w:type="spellEnd"/>
      <w:r w:rsidR="00DB6C61">
        <w:rPr>
          <w:rFonts w:ascii="Arial" w:hAnsi="Arial" w:cs="Arial"/>
          <w:color w:val="222222"/>
          <w:sz w:val="20"/>
          <w:szCs w:val="20"/>
          <w:shd w:val="clear" w:color="auto" w:fill="FFFFFF"/>
        </w:rPr>
        <w:t xml:space="preserve">, </w:t>
      </w:r>
      <w:proofErr w:type="spellStart"/>
      <w:r w:rsidR="00DB6C61">
        <w:rPr>
          <w:rFonts w:ascii="Arial" w:hAnsi="Arial" w:cs="Arial"/>
          <w:color w:val="222222"/>
          <w:sz w:val="20"/>
          <w:szCs w:val="20"/>
          <w:shd w:val="clear" w:color="auto" w:fill="FFFFFF"/>
        </w:rPr>
        <w:t>Agyabeng</w:t>
      </w:r>
      <w:proofErr w:type="spellEnd"/>
      <w:r w:rsidR="00DB6C61">
        <w:rPr>
          <w:rFonts w:ascii="Arial" w:hAnsi="Arial" w:cs="Arial"/>
          <w:color w:val="222222"/>
          <w:sz w:val="20"/>
          <w:szCs w:val="20"/>
          <w:shd w:val="clear" w:color="auto" w:fill="FFFFFF"/>
        </w:rPr>
        <w:t xml:space="preserve">-Mensah, </w:t>
      </w:r>
      <w:proofErr w:type="spellStart"/>
      <w:r w:rsidR="00DB6C61">
        <w:rPr>
          <w:rFonts w:ascii="Arial" w:hAnsi="Arial" w:cs="Arial"/>
          <w:color w:val="222222"/>
          <w:sz w:val="20"/>
          <w:szCs w:val="20"/>
          <w:shd w:val="clear" w:color="auto" w:fill="FFFFFF"/>
        </w:rPr>
        <w:t>Afum</w:t>
      </w:r>
      <w:proofErr w:type="spellEnd"/>
      <w:r w:rsidR="00DB6C61">
        <w:rPr>
          <w:rFonts w:ascii="Arial" w:hAnsi="Arial" w:cs="Arial"/>
          <w:color w:val="222222"/>
          <w:sz w:val="20"/>
          <w:szCs w:val="20"/>
          <w:shd w:val="clear" w:color="auto" w:fill="FFFFFF"/>
        </w:rPr>
        <w:t xml:space="preserve">, &amp; </w:t>
      </w:r>
      <w:proofErr w:type="spellStart"/>
      <w:r w:rsidR="00DB6C61">
        <w:rPr>
          <w:rFonts w:ascii="Arial" w:hAnsi="Arial" w:cs="Arial"/>
          <w:color w:val="222222"/>
          <w:sz w:val="20"/>
          <w:szCs w:val="20"/>
          <w:shd w:val="clear" w:color="auto" w:fill="FFFFFF"/>
        </w:rPr>
        <w:t>Lascano</w:t>
      </w:r>
      <w:proofErr w:type="spellEnd"/>
      <w:r w:rsidR="00DB6C61">
        <w:rPr>
          <w:rFonts w:ascii="Arial" w:hAnsi="Arial" w:cs="Arial"/>
          <w:color w:val="222222"/>
          <w:sz w:val="20"/>
          <w:szCs w:val="20"/>
          <w:shd w:val="clear" w:color="auto" w:fill="FFFFFF"/>
        </w:rPr>
        <w:t xml:space="preserve"> Armas, 2023; </w:t>
      </w:r>
      <w:r w:rsidRPr="00215A02">
        <w:rPr>
          <w:color w:val="000000" w:themeColor="text1"/>
        </w:rPr>
        <w:t>Li, Bhutto,</w:t>
      </w:r>
      <w:r w:rsidRPr="00215A02">
        <w:rPr>
          <w:color w:val="000000" w:themeColor="text1"/>
          <w:spacing w:val="1"/>
        </w:rPr>
        <w:t xml:space="preserve"> </w:t>
      </w:r>
      <w:r w:rsidRPr="00215A02">
        <w:rPr>
          <w:color w:val="000000" w:themeColor="text1"/>
        </w:rPr>
        <w:t>Xuhui,</w:t>
      </w:r>
      <w:r w:rsidRPr="00215A02">
        <w:rPr>
          <w:color w:val="000000" w:themeColor="text1"/>
          <w:spacing w:val="1"/>
        </w:rPr>
        <w:t xml:space="preserve"> </w:t>
      </w:r>
      <w:proofErr w:type="spellStart"/>
      <w:r w:rsidRPr="00215A02">
        <w:rPr>
          <w:color w:val="000000" w:themeColor="text1"/>
        </w:rPr>
        <w:t>Maitlo</w:t>
      </w:r>
      <w:proofErr w:type="spellEnd"/>
      <w:r w:rsidRPr="00215A02">
        <w:rPr>
          <w:color w:val="000000" w:themeColor="text1"/>
        </w:rPr>
        <w:t>,</w:t>
      </w:r>
      <w:r w:rsidRPr="00215A02">
        <w:rPr>
          <w:color w:val="000000" w:themeColor="text1"/>
          <w:spacing w:val="3"/>
        </w:rPr>
        <w:t xml:space="preserve"> </w:t>
      </w:r>
      <w:r w:rsidRPr="00215A02">
        <w:rPr>
          <w:color w:val="000000" w:themeColor="text1"/>
        </w:rPr>
        <w:t>Zafar</w:t>
      </w:r>
      <w:r w:rsidRPr="00215A02">
        <w:rPr>
          <w:color w:val="000000" w:themeColor="text1"/>
          <w:spacing w:val="-1"/>
        </w:rPr>
        <w:t xml:space="preserve"> </w:t>
      </w:r>
      <w:r w:rsidRPr="00215A02">
        <w:rPr>
          <w:color w:val="000000" w:themeColor="text1"/>
        </w:rPr>
        <w:t>&amp;</w:t>
      </w:r>
      <w:r w:rsidRPr="00215A02">
        <w:rPr>
          <w:color w:val="000000" w:themeColor="text1"/>
          <w:spacing w:val="-2"/>
        </w:rPr>
        <w:t xml:space="preserve"> </w:t>
      </w:r>
      <w:r w:rsidRPr="00215A02">
        <w:rPr>
          <w:color w:val="000000" w:themeColor="text1"/>
        </w:rPr>
        <w:t>Bhutto,</w:t>
      </w:r>
      <w:r w:rsidRPr="00215A02">
        <w:rPr>
          <w:color w:val="000000" w:themeColor="text1"/>
          <w:spacing w:val="-1"/>
        </w:rPr>
        <w:t xml:space="preserve"> </w:t>
      </w:r>
      <w:r w:rsidRPr="00215A02">
        <w:rPr>
          <w:color w:val="000000" w:themeColor="text1"/>
        </w:rPr>
        <w:t>2020;</w:t>
      </w:r>
      <w:r w:rsidRPr="00215A02">
        <w:rPr>
          <w:color w:val="000000" w:themeColor="text1"/>
          <w:spacing w:val="-1"/>
        </w:rPr>
        <w:t xml:space="preserve"> </w:t>
      </w:r>
      <w:r w:rsidRPr="00215A02">
        <w:rPr>
          <w:color w:val="000000" w:themeColor="text1"/>
        </w:rPr>
        <w:t>Yong,</w:t>
      </w:r>
      <w:r w:rsidRPr="00215A02">
        <w:rPr>
          <w:color w:val="000000" w:themeColor="text1"/>
          <w:spacing w:val="-2"/>
        </w:rPr>
        <w:t xml:space="preserve"> </w:t>
      </w:r>
      <w:proofErr w:type="spellStart"/>
      <w:r w:rsidRPr="00215A02">
        <w:rPr>
          <w:color w:val="000000" w:themeColor="text1"/>
        </w:rPr>
        <w:t>Yusliza</w:t>
      </w:r>
      <w:proofErr w:type="spellEnd"/>
      <w:r w:rsidRPr="00215A02">
        <w:rPr>
          <w:color w:val="000000" w:themeColor="text1"/>
        </w:rPr>
        <w:t>,</w:t>
      </w:r>
      <w:r w:rsidRPr="00215A02">
        <w:rPr>
          <w:color w:val="000000" w:themeColor="text1"/>
          <w:spacing w:val="-1"/>
        </w:rPr>
        <w:t xml:space="preserve"> </w:t>
      </w:r>
      <w:proofErr w:type="spellStart"/>
      <w:r w:rsidRPr="00215A02">
        <w:rPr>
          <w:color w:val="000000" w:themeColor="text1"/>
        </w:rPr>
        <w:t>Ramayah</w:t>
      </w:r>
      <w:proofErr w:type="spellEnd"/>
      <w:r w:rsidRPr="00215A02">
        <w:rPr>
          <w:color w:val="000000" w:themeColor="text1"/>
          <w:spacing w:val="-1"/>
        </w:rPr>
        <w:t xml:space="preserve"> </w:t>
      </w:r>
      <w:r w:rsidRPr="00215A02">
        <w:rPr>
          <w:color w:val="000000" w:themeColor="text1"/>
        </w:rPr>
        <w:t>&amp;</w:t>
      </w:r>
      <w:r w:rsidRPr="00215A02">
        <w:rPr>
          <w:color w:val="000000" w:themeColor="text1"/>
          <w:spacing w:val="-2"/>
        </w:rPr>
        <w:t xml:space="preserve"> </w:t>
      </w:r>
      <w:r w:rsidRPr="00215A02">
        <w:rPr>
          <w:color w:val="000000" w:themeColor="text1"/>
        </w:rPr>
        <w:t>Fawehinmi,</w:t>
      </w:r>
      <w:r w:rsidRPr="00215A02">
        <w:rPr>
          <w:color w:val="000000" w:themeColor="text1"/>
          <w:spacing w:val="-1"/>
        </w:rPr>
        <w:t xml:space="preserve"> </w:t>
      </w:r>
      <w:r w:rsidRPr="00215A02">
        <w:rPr>
          <w:color w:val="000000" w:themeColor="text1"/>
        </w:rPr>
        <w:t>2019).</w:t>
      </w:r>
    </w:p>
    <w:p w14:paraId="1E02C33F" w14:textId="28AB01BF" w:rsidR="00EC653D" w:rsidRPr="00215A02" w:rsidRDefault="00393FBB">
      <w:pPr>
        <w:pStyle w:val="BodyText"/>
        <w:spacing w:line="480" w:lineRule="auto"/>
        <w:ind w:left="112" w:right="107" w:firstLine="782"/>
        <w:jc w:val="both"/>
        <w:rPr>
          <w:color w:val="000000" w:themeColor="text1"/>
        </w:rPr>
      </w:pPr>
      <w:r w:rsidRPr="00215A02">
        <w:rPr>
          <w:color w:val="000000" w:themeColor="text1"/>
        </w:rPr>
        <w:t>Any company</w:t>
      </w:r>
      <w:r w:rsidR="00DB6C61">
        <w:rPr>
          <w:color w:val="000000" w:themeColor="text1"/>
        </w:rPr>
        <w:t>’</w:t>
      </w:r>
      <w:r w:rsidRPr="00215A02">
        <w:rPr>
          <w:color w:val="000000" w:themeColor="text1"/>
        </w:rPr>
        <w:t>s philosophy of environmental management comes from its top management.</w:t>
      </w:r>
      <w:r w:rsidRPr="00215A02">
        <w:rPr>
          <w:color w:val="000000" w:themeColor="text1"/>
          <w:spacing w:val="1"/>
        </w:rPr>
        <w:t xml:space="preserve"> </w:t>
      </w:r>
      <w:r w:rsidRPr="00215A02">
        <w:rPr>
          <w:color w:val="000000" w:themeColor="text1"/>
        </w:rPr>
        <w:t>Environmentally</w:t>
      </w:r>
      <w:r w:rsidRPr="00215A02">
        <w:rPr>
          <w:color w:val="000000" w:themeColor="text1"/>
          <w:spacing w:val="1"/>
        </w:rPr>
        <w:t xml:space="preserve"> </w:t>
      </w:r>
      <w:r w:rsidRPr="00215A02">
        <w:rPr>
          <w:color w:val="000000" w:themeColor="text1"/>
        </w:rPr>
        <w:t>friendly policies are now a necessity</w:t>
      </w:r>
      <w:r w:rsidRPr="00215A02">
        <w:rPr>
          <w:color w:val="000000" w:themeColor="text1"/>
          <w:spacing w:val="1"/>
        </w:rPr>
        <w:t xml:space="preserve"> </w:t>
      </w:r>
      <w:r w:rsidRPr="00215A02">
        <w:rPr>
          <w:color w:val="000000" w:themeColor="text1"/>
        </w:rPr>
        <w:t>for</w:t>
      </w:r>
      <w:r w:rsidRPr="00215A02">
        <w:rPr>
          <w:color w:val="000000" w:themeColor="text1"/>
          <w:spacing w:val="1"/>
        </w:rPr>
        <w:t xml:space="preserve"> </w:t>
      </w:r>
      <w:r w:rsidRPr="00215A02">
        <w:rPr>
          <w:color w:val="000000" w:themeColor="text1"/>
        </w:rPr>
        <w:t>corporations</w:t>
      </w:r>
      <w:r w:rsidRPr="00215A02">
        <w:rPr>
          <w:color w:val="000000" w:themeColor="text1"/>
          <w:spacing w:val="1"/>
        </w:rPr>
        <w:t xml:space="preserve"> </w:t>
      </w:r>
      <w:r w:rsidRPr="00215A02">
        <w:rPr>
          <w:color w:val="000000" w:themeColor="text1"/>
        </w:rPr>
        <w:t>in order to</w:t>
      </w:r>
      <w:r w:rsidRPr="00215A02">
        <w:rPr>
          <w:color w:val="000000" w:themeColor="text1"/>
          <w:spacing w:val="1"/>
        </w:rPr>
        <w:t xml:space="preserve"> </w:t>
      </w:r>
      <w:r w:rsidRPr="00215A02">
        <w:rPr>
          <w:color w:val="000000" w:themeColor="text1"/>
        </w:rPr>
        <w:t>foster green</w:t>
      </w:r>
      <w:r w:rsidRPr="00215A02">
        <w:rPr>
          <w:color w:val="000000" w:themeColor="text1"/>
          <w:spacing w:val="1"/>
        </w:rPr>
        <w:t xml:space="preserve"> </w:t>
      </w:r>
      <w:r w:rsidRPr="00215A02">
        <w:rPr>
          <w:color w:val="000000" w:themeColor="text1"/>
        </w:rPr>
        <w:t>creativity (Zhao &amp; Guo, 2014).</w:t>
      </w:r>
      <w:r w:rsidRPr="00215A02">
        <w:rPr>
          <w:color w:val="000000" w:themeColor="text1"/>
          <w:spacing w:val="1"/>
        </w:rPr>
        <w:t xml:space="preserve"> </w:t>
      </w:r>
      <w:r w:rsidRPr="00215A02">
        <w:rPr>
          <w:color w:val="000000" w:themeColor="text1"/>
        </w:rPr>
        <w:t>When it comes to green products, services, practices and procedures,</w:t>
      </w:r>
      <w:r w:rsidRPr="00215A02">
        <w:rPr>
          <w:color w:val="000000" w:themeColor="text1"/>
          <w:spacing w:val="1"/>
        </w:rPr>
        <w:t xml:space="preserve"> </w:t>
      </w:r>
      <w:r w:rsidRPr="00215A02">
        <w:rPr>
          <w:color w:val="000000" w:themeColor="text1"/>
        </w:rPr>
        <w:t>green creativity refers to new ideas that are deemed novel and useful. (Chen &amp; Chang, 2013). It is</w:t>
      </w:r>
      <w:r w:rsidRPr="00215A02">
        <w:rPr>
          <w:color w:val="000000" w:themeColor="text1"/>
          <w:spacing w:val="1"/>
        </w:rPr>
        <w:t xml:space="preserve"> </w:t>
      </w:r>
      <w:r w:rsidRPr="00215A02">
        <w:rPr>
          <w:color w:val="000000" w:themeColor="text1"/>
        </w:rPr>
        <w:t>through green creativity that products are transformed into long-lasting, environmentally friendly</w:t>
      </w:r>
      <w:r w:rsidRPr="00215A02">
        <w:rPr>
          <w:color w:val="000000" w:themeColor="text1"/>
          <w:spacing w:val="1"/>
        </w:rPr>
        <w:t xml:space="preserve"> </w:t>
      </w:r>
      <w:r w:rsidRPr="00215A02">
        <w:rPr>
          <w:color w:val="000000" w:themeColor="text1"/>
        </w:rPr>
        <w:t>products</w:t>
      </w:r>
      <w:r w:rsidRPr="00215A02">
        <w:rPr>
          <w:color w:val="000000" w:themeColor="text1"/>
          <w:spacing w:val="-7"/>
        </w:rPr>
        <w:t xml:space="preserve"> </w:t>
      </w:r>
      <w:r w:rsidRPr="00215A02">
        <w:rPr>
          <w:color w:val="000000" w:themeColor="text1"/>
        </w:rPr>
        <w:t>that</w:t>
      </w:r>
      <w:r w:rsidRPr="00215A02">
        <w:rPr>
          <w:color w:val="000000" w:themeColor="text1"/>
          <w:spacing w:val="-8"/>
        </w:rPr>
        <w:t xml:space="preserve"> </w:t>
      </w:r>
      <w:r w:rsidRPr="00215A02">
        <w:rPr>
          <w:color w:val="000000" w:themeColor="text1"/>
        </w:rPr>
        <w:t>ultimately</w:t>
      </w:r>
      <w:r w:rsidRPr="00215A02">
        <w:rPr>
          <w:color w:val="000000" w:themeColor="text1"/>
          <w:spacing w:val="-11"/>
        </w:rPr>
        <w:t xml:space="preserve"> </w:t>
      </w:r>
      <w:r w:rsidRPr="00215A02">
        <w:rPr>
          <w:color w:val="000000" w:themeColor="text1"/>
        </w:rPr>
        <w:t>contribute</w:t>
      </w:r>
      <w:r w:rsidRPr="00215A02">
        <w:rPr>
          <w:color w:val="000000" w:themeColor="text1"/>
          <w:spacing w:val="-7"/>
        </w:rPr>
        <w:t xml:space="preserve"> </w:t>
      </w:r>
      <w:r w:rsidRPr="00215A02">
        <w:rPr>
          <w:color w:val="000000" w:themeColor="text1"/>
        </w:rPr>
        <w:t>to</w:t>
      </w:r>
      <w:r w:rsidRPr="00215A02">
        <w:rPr>
          <w:color w:val="000000" w:themeColor="text1"/>
          <w:spacing w:val="-7"/>
        </w:rPr>
        <w:t xml:space="preserve"> </w:t>
      </w:r>
      <w:r w:rsidRPr="00215A02">
        <w:rPr>
          <w:color w:val="000000" w:themeColor="text1"/>
        </w:rPr>
        <w:t>the</w:t>
      </w:r>
      <w:r w:rsidRPr="00215A02">
        <w:rPr>
          <w:color w:val="000000" w:themeColor="text1"/>
          <w:spacing w:val="-7"/>
        </w:rPr>
        <w:t xml:space="preserve"> </w:t>
      </w:r>
      <w:r w:rsidRPr="00215A02">
        <w:rPr>
          <w:color w:val="000000" w:themeColor="text1"/>
        </w:rPr>
        <w:t>organization's</w:t>
      </w:r>
      <w:r w:rsidRPr="00215A02">
        <w:rPr>
          <w:color w:val="000000" w:themeColor="text1"/>
          <w:spacing w:val="-7"/>
        </w:rPr>
        <w:t xml:space="preserve"> </w:t>
      </w:r>
      <w:r w:rsidRPr="00215A02">
        <w:rPr>
          <w:color w:val="000000" w:themeColor="text1"/>
        </w:rPr>
        <w:t>green</w:t>
      </w:r>
      <w:r w:rsidRPr="00215A02">
        <w:rPr>
          <w:color w:val="000000" w:themeColor="text1"/>
          <w:spacing w:val="-7"/>
        </w:rPr>
        <w:t xml:space="preserve"> </w:t>
      </w:r>
      <w:r w:rsidRPr="00215A02">
        <w:rPr>
          <w:color w:val="000000" w:themeColor="text1"/>
        </w:rPr>
        <w:t>goals</w:t>
      </w:r>
      <w:r w:rsidRPr="00215A02">
        <w:rPr>
          <w:color w:val="000000" w:themeColor="text1"/>
          <w:spacing w:val="-8"/>
        </w:rPr>
        <w:t xml:space="preserve"> </w:t>
      </w:r>
      <w:r w:rsidRPr="00215A02">
        <w:rPr>
          <w:color w:val="000000" w:themeColor="text1"/>
        </w:rPr>
        <w:t>(Eide,</w:t>
      </w:r>
      <w:r w:rsidRPr="00215A02">
        <w:rPr>
          <w:color w:val="000000" w:themeColor="text1"/>
          <w:spacing w:val="-7"/>
        </w:rPr>
        <w:t xml:space="preserve"> </w:t>
      </w:r>
      <w:r w:rsidRPr="00215A02">
        <w:rPr>
          <w:color w:val="000000" w:themeColor="text1"/>
        </w:rPr>
        <w:t>Saether</w:t>
      </w:r>
      <w:r w:rsidRPr="00215A02">
        <w:rPr>
          <w:color w:val="000000" w:themeColor="text1"/>
          <w:spacing w:val="-7"/>
        </w:rPr>
        <w:t xml:space="preserve"> </w:t>
      </w:r>
      <w:r w:rsidRPr="00215A02">
        <w:rPr>
          <w:color w:val="000000" w:themeColor="text1"/>
        </w:rPr>
        <w:t>&amp;</w:t>
      </w:r>
      <w:r w:rsidRPr="00215A02">
        <w:rPr>
          <w:color w:val="000000" w:themeColor="text1"/>
          <w:spacing w:val="-7"/>
        </w:rPr>
        <w:t xml:space="preserve"> </w:t>
      </w:r>
      <w:r w:rsidRPr="00215A02">
        <w:rPr>
          <w:color w:val="000000" w:themeColor="text1"/>
        </w:rPr>
        <w:t>Aspelund,</w:t>
      </w:r>
      <w:r w:rsidRPr="00215A02">
        <w:rPr>
          <w:color w:val="000000" w:themeColor="text1"/>
          <w:spacing w:val="-7"/>
        </w:rPr>
        <w:t xml:space="preserve"> </w:t>
      </w:r>
      <w:r w:rsidRPr="00215A02">
        <w:rPr>
          <w:color w:val="000000" w:themeColor="text1"/>
        </w:rPr>
        <w:t>2020).</w:t>
      </w:r>
      <w:r w:rsidRPr="00215A02">
        <w:rPr>
          <w:color w:val="000000" w:themeColor="text1"/>
          <w:spacing w:val="-58"/>
        </w:rPr>
        <w:t xml:space="preserve"> </w:t>
      </w:r>
      <w:r w:rsidRPr="00215A02">
        <w:rPr>
          <w:color w:val="000000" w:themeColor="text1"/>
        </w:rPr>
        <w:t>Several studies, to date have examined the antecedents of green creativity at the individual and</w:t>
      </w:r>
      <w:r w:rsidRPr="00215A02">
        <w:rPr>
          <w:color w:val="000000" w:themeColor="text1"/>
          <w:spacing w:val="1"/>
        </w:rPr>
        <w:t xml:space="preserve"> </w:t>
      </w:r>
      <w:r w:rsidRPr="00215A02">
        <w:rPr>
          <w:color w:val="000000" w:themeColor="text1"/>
        </w:rPr>
        <w:t>organizational</w:t>
      </w:r>
      <w:r w:rsidRPr="00215A02">
        <w:rPr>
          <w:color w:val="000000" w:themeColor="text1"/>
          <w:spacing w:val="-6"/>
        </w:rPr>
        <w:t xml:space="preserve"> </w:t>
      </w:r>
      <w:r w:rsidRPr="00215A02">
        <w:rPr>
          <w:color w:val="000000" w:themeColor="text1"/>
        </w:rPr>
        <w:t>levels</w:t>
      </w:r>
      <w:r w:rsidRPr="00215A02">
        <w:rPr>
          <w:color w:val="000000" w:themeColor="text1"/>
          <w:spacing w:val="-5"/>
        </w:rPr>
        <w:t xml:space="preserve"> </w:t>
      </w:r>
      <w:r w:rsidRPr="00215A02">
        <w:rPr>
          <w:color w:val="000000" w:themeColor="text1"/>
        </w:rPr>
        <w:t>in</w:t>
      </w:r>
      <w:r w:rsidRPr="00215A02">
        <w:rPr>
          <w:color w:val="000000" w:themeColor="text1"/>
          <w:spacing w:val="-5"/>
        </w:rPr>
        <w:t xml:space="preserve"> </w:t>
      </w:r>
      <w:r w:rsidRPr="00215A02">
        <w:rPr>
          <w:color w:val="000000" w:themeColor="text1"/>
        </w:rPr>
        <w:t>order</w:t>
      </w:r>
      <w:r w:rsidRPr="00215A02">
        <w:rPr>
          <w:color w:val="000000" w:themeColor="text1"/>
          <w:spacing w:val="-6"/>
        </w:rPr>
        <w:t xml:space="preserve"> </w:t>
      </w:r>
      <w:r w:rsidRPr="00215A02">
        <w:rPr>
          <w:color w:val="000000" w:themeColor="text1"/>
        </w:rPr>
        <w:t>to</w:t>
      </w:r>
      <w:r w:rsidRPr="00215A02">
        <w:rPr>
          <w:color w:val="000000" w:themeColor="text1"/>
          <w:spacing w:val="-8"/>
        </w:rPr>
        <w:t xml:space="preserve"> </w:t>
      </w:r>
      <w:r w:rsidRPr="00215A02">
        <w:rPr>
          <w:color w:val="000000" w:themeColor="text1"/>
        </w:rPr>
        <w:t>develop</w:t>
      </w:r>
      <w:r w:rsidRPr="00215A02">
        <w:rPr>
          <w:color w:val="000000" w:themeColor="text1"/>
          <w:spacing w:val="-7"/>
        </w:rPr>
        <w:t xml:space="preserve"> </w:t>
      </w:r>
      <w:r w:rsidRPr="00215A02">
        <w:rPr>
          <w:color w:val="000000" w:themeColor="text1"/>
        </w:rPr>
        <w:t>better</w:t>
      </w:r>
      <w:r w:rsidRPr="00215A02">
        <w:rPr>
          <w:color w:val="000000" w:themeColor="text1"/>
          <w:spacing w:val="-4"/>
        </w:rPr>
        <w:t xml:space="preserve"> </w:t>
      </w:r>
      <w:r w:rsidRPr="00215A02">
        <w:rPr>
          <w:color w:val="000000" w:themeColor="text1"/>
        </w:rPr>
        <w:t>understanding</w:t>
      </w:r>
      <w:r w:rsidRPr="00215A02">
        <w:rPr>
          <w:color w:val="000000" w:themeColor="text1"/>
          <w:spacing w:val="-10"/>
        </w:rPr>
        <w:t xml:space="preserve"> </w:t>
      </w:r>
      <w:r w:rsidRPr="00215A02">
        <w:rPr>
          <w:color w:val="000000" w:themeColor="text1"/>
        </w:rPr>
        <w:t>of</w:t>
      </w:r>
      <w:r w:rsidRPr="00215A02">
        <w:rPr>
          <w:color w:val="000000" w:themeColor="text1"/>
          <w:spacing w:val="-13"/>
        </w:rPr>
        <w:t xml:space="preserve"> </w:t>
      </w:r>
      <w:r w:rsidRPr="00215A02">
        <w:rPr>
          <w:color w:val="000000" w:themeColor="text1"/>
        </w:rPr>
        <w:t>the</w:t>
      </w:r>
      <w:r w:rsidRPr="00215A02">
        <w:rPr>
          <w:color w:val="000000" w:themeColor="text1"/>
          <w:spacing w:val="-7"/>
        </w:rPr>
        <w:t xml:space="preserve"> </w:t>
      </w:r>
      <w:r w:rsidRPr="00215A02">
        <w:rPr>
          <w:color w:val="000000" w:themeColor="text1"/>
        </w:rPr>
        <w:t>phenomenon.</w:t>
      </w:r>
      <w:r w:rsidRPr="00215A02">
        <w:rPr>
          <w:color w:val="000000" w:themeColor="text1"/>
          <w:spacing w:val="-5"/>
        </w:rPr>
        <w:t xml:space="preserve"> </w:t>
      </w:r>
      <w:r w:rsidRPr="00215A02">
        <w:rPr>
          <w:color w:val="000000" w:themeColor="text1"/>
        </w:rPr>
        <w:t>According</w:t>
      </w:r>
      <w:r w:rsidRPr="00215A02">
        <w:rPr>
          <w:color w:val="000000" w:themeColor="text1"/>
          <w:spacing w:val="-4"/>
        </w:rPr>
        <w:t xml:space="preserve"> </w:t>
      </w:r>
      <w:r w:rsidRPr="00215A02">
        <w:rPr>
          <w:color w:val="000000" w:themeColor="text1"/>
        </w:rPr>
        <w:t>to</w:t>
      </w:r>
      <w:r w:rsidRPr="00215A02">
        <w:rPr>
          <w:color w:val="000000" w:themeColor="text1"/>
          <w:spacing w:val="-5"/>
        </w:rPr>
        <w:t xml:space="preserve"> </w:t>
      </w:r>
      <w:r w:rsidRPr="00215A02">
        <w:rPr>
          <w:color w:val="000000" w:themeColor="text1"/>
        </w:rPr>
        <w:t>Mittal</w:t>
      </w:r>
      <w:r w:rsidRPr="00215A02">
        <w:rPr>
          <w:color w:val="000000" w:themeColor="text1"/>
          <w:spacing w:val="-57"/>
        </w:rPr>
        <w:t xml:space="preserve"> </w:t>
      </w:r>
      <w:r w:rsidRPr="00215A02">
        <w:rPr>
          <w:color w:val="000000" w:themeColor="text1"/>
        </w:rPr>
        <w:t>&amp; Dhar (2016), green transformational leadership (TFL) promotes green creativity in workers, while</w:t>
      </w:r>
      <w:r w:rsidRPr="00215A02">
        <w:rPr>
          <w:color w:val="000000" w:themeColor="text1"/>
          <w:spacing w:val="1"/>
        </w:rPr>
        <w:t xml:space="preserve"> </w:t>
      </w:r>
      <w:r w:rsidRPr="00215A02">
        <w:rPr>
          <w:color w:val="000000" w:themeColor="text1"/>
        </w:rPr>
        <w:t>Song,</w:t>
      </w:r>
      <w:r w:rsidRPr="00215A02">
        <w:rPr>
          <w:color w:val="000000" w:themeColor="text1"/>
          <w:spacing w:val="-7"/>
        </w:rPr>
        <w:t xml:space="preserve"> </w:t>
      </w:r>
      <w:r w:rsidRPr="00215A02">
        <w:rPr>
          <w:color w:val="000000" w:themeColor="text1"/>
        </w:rPr>
        <w:t>Yu</w:t>
      </w:r>
      <w:r w:rsidRPr="00215A02">
        <w:rPr>
          <w:color w:val="000000" w:themeColor="text1"/>
          <w:spacing w:val="-6"/>
        </w:rPr>
        <w:t xml:space="preserve"> </w:t>
      </w:r>
      <w:r w:rsidRPr="00215A02">
        <w:rPr>
          <w:color w:val="000000" w:themeColor="text1"/>
        </w:rPr>
        <w:t>&amp;</w:t>
      </w:r>
      <w:r w:rsidRPr="00215A02">
        <w:rPr>
          <w:color w:val="000000" w:themeColor="text1"/>
          <w:spacing w:val="-6"/>
        </w:rPr>
        <w:t xml:space="preserve"> </w:t>
      </w:r>
      <w:r w:rsidRPr="00215A02">
        <w:rPr>
          <w:color w:val="000000" w:themeColor="text1"/>
        </w:rPr>
        <w:t>Xu,</w:t>
      </w:r>
      <w:r w:rsidRPr="00215A02">
        <w:rPr>
          <w:color w:val="000000" w:themeColor="text1"/>
          <w:spacing w:val="-6"/>
        </w:rPr>
        <w:t xml:space="preserve"> </w:t>
      </w:r>
      <w:r w:rsidRPr="00215A02">
        <w:rPr>
          <w:color w:val="000000" w:themeColor="text1"/>
        </w:rPr>
        <w:t>(2020)</w:t>
      </w:r>
      <w:r w:rsidRPr="00215A02">
        <w:rPr>
          <w:color w:val="000000" w:themeColor="text1"/>
          <w:spacing w:val="-6"/>
        </w:rPr>
        <w:t xml:space="preserve"> </w:t>
      </w:r>
      <w:r w:rsidRPr="00215A02">
        <w:rPr>
          <w:color w:val="000000" w:themeColor="text1"/>
        </w:rPr>
        <w:t>argued</w:t>
      </w:r>
      <w:r w:rsidRPr="00215A02">
        <w:rPr>
          <w:color w:val="000000" w:themeColor="text1"/>
          <w:spacing w:val="-6"/>
        </w:rPr>
        <w:t xml:space="preserve"> </w:t>
      </w:r>
      <w:r w:rsidRPr="00215A02">
        <w:rPr>
          <w:color w:val="000000" w:themeColor="text1"/>
        </w:rPr>
        <w:t>that</w:t>
      </w:r>
      <w:r w:rsidRPr="00215A02">
        <w:rPr>
          <w:color w:val="000000" w:themeColor="text1"/>
          <w:spacing w:val="-6"/>
        </w:rPr>
        <w:t xml:space="preserve"> </w:t>
      </w:r>
      <w:r w:rsidRPr="00215A02">
        <w:rPr>
          <w:color w:val="000000" w:themeColor="text1"/>
        </w:rPr>
        <w:t>managerial</w:t>
      </w:r>
      <w:r w:rsidRPr="00215A02">
        <w:rPr>
          <w:color w:val="000000" w:themeColor="text1"/>
          <w:spacing w:val="-6"/>
        </w:rPr>
        <w:t xml:space="preserve"> </w:t>
      </w:r>
      <w:r w:rsidRPr="00215A02">
        <w:rPr>
          <w:color w:val="000000" w:themeColor="text1"/>
        </w:rPr>
        <w:t>concern</w:t>
      </w:r>
      <w:r w:rsidRPr="00215A02">
        <w:rPr>
          <w:color w:val="000000" w:themeColor="text1"/>
          <w:spacing w:val="-6"/>
        </w:rPr>
        <w:t xml:space="preserve"> </w:t>
      </w:r>
      <w:r w:rsidRPr="00215A02">
        <w:rPr>
          <w:color w:val="000000" w:themeColor="text1"/>
        </w:rPr>
        <w:t>and</w:t>
      </w:r>
      <w:r w:rsidRPr="00215A02">
        <w:rPr>
          <w:color w:val="000000" w:themeColor="text1"/>
          <w:spacing w:val="-6"/>
        </w:rPr>
        <w:t xml:space="preserve"> </w:t>
      </w:r>
      <w:r w:rsidRPr="00215A02">
        <w:rPr>
          <w:color w:val="000000" w:themeColor="text1"/>
        </w:rPr>
        <w:t>green</w:t>
      </w:r>
      <w:r w:rsidRPr="00215A02">
        <w:rPr>
          <w:color w:val="000000" w:themeColor="text1"/>
          <w:spacing w:val="-6"/>
        </w:rPr>
        <w:t xml:space="preserve"> </w:t>
      </w:r>
      <w:r w:rsidRPr="00215A02">
        <w:rPr>
          <w:color w:val="000000" w:themeColor="text1"/>
        </w:rPr>
        <w:t>HRM</w:t>
      </w:r>
      <w:r w:rsidRPr="00215A02">
        <w:rPr>
          <w:color w:val="000000" w:themeColor="text1"/>
          <w:spacing w:val="-6"/>
        </w:rPr>
        <w:t xml:space="preserve"> </w:t>
      </w:r>
      <w:r w:rsidRPr="00215A02">
        <w:rPr>
          <w:color w:val="000000" w:themeColor="text1"/>
        </w:rPr>
        <w:t>encourages</w:t>
      </w:r>
      <w:r w:rsidRPr="00215A02">
        <w:rPr>
          <w:color w:val="000000" w:themeColor="text1"/>
          <w:spacing w:val="-6"/>
        </w:rPr>
        <w:t xml:space="preserve"> </w:t>
      </w:r>
      <w:r w:rsidRPr="00215A02">
        <w:rPr>
          <w:color w:val="000000" w:themeColor="text1"/>
        </w:rPr>
        <w:t>green</w:t>
      </w:r>
      <w:r w:rsidRPr="00215A02">
        <w:rPr>
          <w:color w:val="000000" w:themeColor="text1"/>
          <w:spacing w:val="-6"/>
        </w:rPr>
        <w:t xml:space="preserve"> </w:t>
      </w:r>
      <w:r w:rsidRPr="00215A02">
        <w:rPr>
          <w:color w:val="000000" w:themeColor="text1"/>
        </w:rPr>
        <w:t>innovation.</w:t>
      </w:r>
      <w:r w:rsidRPr="00215A02">
        <w:rPr>
          <w:color w:val="000000" w:themeColor="text1"/>
          <w:spacing w:val="-58"/>
        </w:rPr>
        <w:t xml:space="preserve"> </w:t>
      </w:r>
      <w:r w:rsidRPr="00215A02">
        <w:rPr>
          <w:color w:val="000000" w:themeColor="text1"/>
        </w:rPr>
        <w:t>Studies have exhibited that green creative behavior can be fostered by a variety of factors, including</w:t>
      </w:r>
      <w:r w:rsidRPr="00215A02">
        <w:rPr>
          <w:color w:val="000000" w:themeColor="text1"/>
          <w:spacing w:val="1"/>
        </w:rPr>
        <w:t xml:space="preserve"> </w:t>
      </w:r>
      <w:r w:rsidRPr="00215A02">
        <w:rPr>
          <w:color w:val="000000" w:themeColor="text1"/>
        </w:rPr>
        <w:t>leadership</w:t>
      </w:r>
      <w:r w:rsidRPr="00215A02">
        <w:rPr>
          <w:color w:val="000000" w:themeColor="text1"/>
          <w:spacing w:val="-13"/>
        </w:rPr>
        <w:t xml:space="preserve"> </w:t>
      </w:r>
      <w:r w:rsidRPr="00215A02">
        <w:rPr>
          <w:color w:val="000000" w:themeColor="text1"/>
        </w:rPr>
        <w:t>(</w:t>
      </w:r>
      <w:r w:rsidR="007938CD">
        <w:rPr>
          <w:rFonts w:ascii="Arial" w:hAnsi="Arial" w:cs="Arial"/>
          <w:color w:val="222222"/>
          <w:sz w:val="20"/>
          <w:szCs w:val="20"/>
          <w:shd w:val="clear" w:color="auto" w:fill="FFFFFF"/>
        </w:rPr>
        <w:t xml:space="preserve">Farrukh, Raza &amp; Rafiq, 2023; </w:t>
      </w:r>
      <w:r w:rsidRPr="00215A02">
        <w:rPr>
          <w:color w:val="000000" w:themeColor="text1"/>
        </w:rPr>
        <w:t>Jia,</w:t>
      </w:r>
      <w:r w:rsidRPr="00215A02">
        <w:rPr>
          <w:color w:val="000000" w:themeColor="text1"/>
          <w:spacing w:val="-12"/>
        </w:rPr>
        <w:t xml:space="preserve"> </w:t>
      </w:r>
      <w:r w:rsidRPr="00215A02">
        <w:rPr>
          <w:color w:val="000000" w:themeColor="text1"/>
        </w:rPr>
        <w:t>Liu,</w:t>
      </w:r>
      <w:r w:rsidRPr="00215A02">
        <w:rPr>
          <w:color w:val="000000" w:themeColor="text1"/>
          <w:spacing w:val="-12"/>
        </w:rPr>
        <w:t xml:space="preserve"> </w:t>
      </w:r>
      <w:r w:rsidRPr="00215A02">
        <w:rPr>
          <w:color w:val="000000" w:themeColor="text1"/>
        </w:rPr>
        <w:t>Chin</w:t>
      </w:r>
      <w:r w:rsidRPr="00215A02">
        <w:rPr>
          <w:color w:val="000000" w:themeColor="text1"/>
          <w:spacing w:val="-12"/>
        </w:rPr>
        <w:t xml:space="preserve"> </w:t>
      </w:r>
      <w:r w:rsidRPr="00215A02">
        <w:rPr>
          <w:color w:val="000000" w:themeColor="text1"/>
        </w:rPr>
        <w:t>&amp;</w:t>
      </w:r>
      <w:r w:rsidRPr="00215A02">
        <w:rPr>
          <w:color w:val="000000" w:themeColor="text1"/>
          <w:spacing w:val="-13"/>
        </w:rPr>
        <w:t xml:space="preserve"> </w:t>
      </w:r>
      <w:r w:rsidRPr="00215A02">
        <w:rPr>
          <w:color w:val="000000" w:themeColor="text1"/>
        </w:rPr>
        <w:t>Hu,</w:t>
      </w:r>
      <w:r w:rsidRPr="00215A02">
        <w:rPr>
          <w:color w:val="000000" w:themeColor="text1"/>
          <w:spacing w:val="-12"/>
        </w:rPr>
        <w:t xml:space="preserve"> </w:t>
      </w:r>
      <w:r w:rsidRPr="00215A02">
        <w:rPr>
          <w:color w:val="000000" w:themeColor="text1"/>
        </w:rPr>
        <w:t>2018;</w:t>
      </w:r>
      <w:r w:rsidRPr="00215A02">
        <w:rPr>
          <w:color w:val="000000" w:themeColor="text1"/>
          <w:spacing w:val="-12"/>
        </w:rPr>
        <w:t xml:space="preserve"> </w:t>
      </w:r>
      <w:r w:rsidRPr="00215A02">
        <w:rPr>
          <w:color w:val="000000" w:themeColor="text1"/>
        </w:rPr>
        <w:t>Li,</w:t>
      </w:r>
      <w:r w:rsidRPr="00215A02">
        <w:rPr>
          <w:color w:val="000000" w:themeColor="text1"/>
          <w:spacing w:val="-12"/>
        </w:rPr>
        <w:t xml:space="preserve"> </w:t>
      </w:r>
      <w:r w:rsidRPr="00215A02">
        <w:rPr>
          <w:color w:val="000000" w:themeColor="text1"/>
        </w:rPr>
        <w:t>et.al.,</w:t>
      </w:r>
      <w:r w:rsidRPr="00215A02">
        <w:rPr>
          <w:color w:val="000000" w:themeColor="text1"/>
          <w:spacing w:val="-12"/>
        </w:rPr>
        <w:t xml:space="preserve"> </w:t>
      </w:r>
      <w:r w:rsidRPr="00215A02">
        <w:rPr>
          <w:color w:val="000000" w:themeColor="text1"/>
        </w:rPr>
        <w:t>2020;</w:t>
      </w:r>
      <w:r w:rsidRPr="00215A02">
        <w:rPr>
          <w:color w:val="000000" w:themeColor="text1"/>
          <w:spacing w:val="-13"/>
        </w:rPr>
        <w:t xml:space="preserve"> </w:t>
      </w:r>
      <w:r w:rsidRPr="00215A02">
        <w:rPr>
          <w:color w:val="000000" w:themeColor="text1"/>
        </w:rPr>
        <w:t>Singh,</w:t>
      </w:r>
      <w:r w:rsidRPr="00215A02">
        <w:rPr>
          <w:color w:val="000000" w:themeColor="text1"/>
          <w:spacing w:val="-12"/>
        </w:rPr>
        <w:t xml:space="preserve"> </w:t>
      </w:r>
      <w:r w:rsidRPr="00215A02">
        <w:rPr>
          <w:color w:val="000000" w:themeColor="text1"/>
        </w:rPr>
        <w:t>Del</w:t>
      </w:r>
      <w:r w:rsidRPr="00215A02">
        <w:rPr>
          <w:color w:val="000000" w:themeColor="text1"/>
          <w:spacing w:val="-12"/>
        </w:rPr>
        <w:t xml:space="preserve"> </w:t>
      </w:r>
      <w:r w:rsidRPr="00215A02">
        <w:rPr>
          <w:color w:val="000000" w:themeColor="text1"/>
        </w:rPr>
        <w:t>Giudice,</w:t>
      </w:r>
      <w:r w:rsidRPr="00215A02">
        <w:rPr>
          <w:color w:val="000000" w:themeColor="text1"/>
          <w:spacing w:val="-12"/>
        </w:rPr>
        <w:t xml:space="preserve"> </w:t>
      </w:r>
      <w:r w:rsidRPr="00215A02">
        <w:rPr>
          <w:color w:val="000000" w:themeColor="text1"/>
        </w:rPr>
        <w:t>Chierici</w:t>
      </w:r>
      <w:r w:rsidRPr="00215A02">
        <w:rPr>
          <w:color w:val="000000" w:themeColor="text1"/>
          <w:spacing w:val="-12"/>
        </w:rPr>
        <w:t xml:space="preserve"> </w:t>
      </w:r>
      <w:r w:rsidRPr="00215A02">
        <w:rPr>
          <w:color w:val="000000" w:themeColor="text1"/>
        </w:rPr>
        <w:t>&amp;</w:t>
      </w:r>
      <w:r w:rsidRPr="00215A02">
        <w:rPr>
          <w:color w:val="000000" w:themeColor="text1"/>
          <w:spacing w:val="-13"/>
        </w:rPr>
        <w:t xml:space="preserve"> </w:t>
      </w:r>
      <w:r w:rsidRPr="00215A02">
        <w:rPr>
          <w:color w:val="000000" w:themeColor="text1"/>
        </w:rPr>
        <w:t>Graziano,</w:t>
      </w:r>
      <w:r w:rsidRPr="00215A02">
        <w:rPr>
          <w:color w:val="000000" w:themeColor="text1"/>
          <w:spacing w:val="-12"/>
        </w:rPr>
        <w:t xml:space="preserve"> </w:t>
      </w:r>
      <w:r w:rsidRPr="00215A02">
        <w:rPr>
          <w:color w:val="000000" w:themeColor="text1"/>
        </w:rPr>
        <w:t>2020).</w:t>
      </w:r>
      <w:r w:rsidRPr="00215A02">
        <w:rPr>
          <w:color w:val="000000" w:themeColor="text1"/>
          <w:spacing w:val="-57"/>
        </w:rPr>
        <w:t xml:space="preserve"> </w:t>
      </w:r>
      <w:r w:rsidRPr="00215A02">
        <w:rPr>
          <w:color w:val="000000" w:themeColor="text1"/>
        </w:rPr>
        <w:t>While both Human Resource Management (HRM) and leadership are implicated in the growth of a</w:t>
      </w:r>
      <w:r w:rsidRPr="00215A02">
        <w:rPr>
          <w:color w:val="000000" w:themeColor="text1"/>
          <w:spacing w:val="1"/>
        </w:rPr>
        <w:t xml:space="preserve"> </w:t>
      </w:r>
      <w:r w:rsidRPr="00215A02">
        <w:rPr>
          <w:color w:val="000000" w:themeColor="text1"/>
        </w:rPr>
        <w:t>company's inner capabilities and proficiencies, however, they do so from distinct angles (Leroy,</w:t>
      </w:r>
      <w:r w:rsidRPr="00215A02">
        <w:rPr>
          <w:color w:val="000000" w:themeColor="text1"/>
          <w:spacing w:val="1"/>
        </w:rPr>
        <w:t xml:space="preserve"> </w:t>
      </w:r>
      <w:proofErr w:type="spellStart"/>
      <w:r w:rsidRPr="00215A02">
        <w:rPr>
          <w:color w:val="000000" w:themeColor="text1"/>
        </w:rPr>
        <w:t>Segers</w:t>
      </w:r>
      <w:proofErr w:type="spellEnd"/>
      <w:r w:rsidRPr="00215A02">
        <w:rPr>
          <w:color w:val="000000" w:themeColor="text1"/>
        </w:rPr>
        <w:t xml:space="preserve">, Van </w:t>
      </w:r>
      <w:proofErr w:type="spellStart"/>
      <w:r w:rsidRPr="00215A02">
        <w:rPr>
          <w:color w:val="000000" w:themeColor="text1"/>
        </w:rPr>
        <w:t>Dierendonck</w:t>
      </w:r>
      <w:proofErr w:type="spellEnd"/>
      <w:r w:rsidRPr="00215A02">
        <w:rPr>
          <w:color w:val="000000" w:themeColor="text1"/>
        </w:rPr>
        <w:t xml:space="preserve"> &amp; Den Hartog, 2018). The current research proposed that leadership </w:t>
      </w:r>
      <w:r w:rsidRPr="00215A02">
        <w:rPr>
          <w:color w:val="000000" w:themeColor="text1"/>
        </w:rPr>
        <w:lastRenderedPageBreak/>
        <w:t>as a</w:t>
      </w:r>
      <w:r w:rsidRPr="00215A02">
        <w:rPr>
          <w:color w:val="000000" w:themeColor="text1"/>
          <w:spacing w:val="1"/>
        </w:rPr>
        <w:t xml:space="preserve"> </w:t>
      </w:r>
      <w:r w:rsidRPr="00215A02">
        <w:rPr>
          <w:color w:val="000000" w:themeColor="text1"/>
        </w:rPr>
        <w:t>significant</w:t>
      </w:r>
      <w:r w:rsidRPr="00215A02">
        <w:rPr>
          <w:color w:val="000000" w:themeColor="text1"/>
          <w:spacing w:val="-7"/>
        </w:rPr>
        <w:t xml:space="preserve"> </w:t>
      </w:r>
      <w:r w:rsidRPr="00215A02">
        <w:rPr>
          <w:color w:val="000000" w:themeColor="text1"/>
        </w:rPr>
        <w:t>factor</w:t>
      </w:r>
      <w:r w:rsidRPr="00215A02">
        <w:rPr>
          <w:color w:val="000000" w:themeColor="text1"/>
          <w:spacing w:val="-7"/>
        </w:rPr>
        <w:t xml:space="preserve"> </w:t>
      </w:r>
      <w:r w:rsidRPr="00215A02">
        <w:rPr>
          <w:color w:val="000000" w:themeColor="text1"/>
        </w:rPr>
        <w:t>while</w:t>
      </w:r>
      <w:r w:rsidRPr="00215A02">
        <w:rPr>
          <w:color w:val="000000" w:themeColor="text1"/>
          <w:spacing w:val="-8"/>
        </w:rPr>
        <w:t xml:space="preserve"> </w:t>
      </w:r>
      <w:r w:rsidRPr="00215A02">
        <w:rPr>
          <w:color w:val="000000" w:themeColor="text1"/>
        </w:rPr>
        <w:t>emphasizing</w:t>
      </w:r>
      <w:r w:rsidRPr="00215A02">
        <w:rPr>
          <w:color w:val="000000" w:themeColor="text1"/>
          <w:spacing w:val="-8"/>
        </w:rPr>
        <w:t xml:space="preserve"> </w:t>
      </w:r>
      <w:r w:rsidRPr="00215A02">
        <w:rPr>
          <w:color w:val="000000" w:themeColor="text1"/>
        </w:rPr>
        <w:t>the</w:t>
      </w:r>
      <w:r w:rsidRPr="00215A02">
        <w:rPr>
          <w:color w:val="000000" w:themeColor="text1"/>
          <w:spacing w:val="-8"/>
        </w:rPr>
        <w:t xml:space="preserve"> </w:t>
      </w:r>
      <w:r w:rsidRPr="00215A02">
        <w:rPr>
          <w:color w:val="000000" w:themeColor="text1"/>
        </w:rPr>
        <w:t>understanding,</w:t>
      </w:r>
      <w:r w:rsidRPr="00215A02">
        <w:rPr>
          <w:color w:val="000000" w:themeColor="text1"/>
          <w:spacing w:val="-8"/>
        </w:rPr>
        <w:t xml:space="preserve"> </w:t>
      </w:r>
      <w:r w:rsidRPr="00215A02">
        <w:rPr>
          <w:color w:val="000000" w:themeColor="text1"/>
        </w:rPr>
        <w:t>prediction,</w:t>
      </w:r>
      <w:r w:rsidRPr="00215A02">
        <w:rPr>
          <w:color w:val="000000" w:themeColor="text1"/>
          <w:spacing w:val="-8"/>
        </w:rPr>
        <w:t xml:space="preserve"> </w:t>
      </w:r>
      <w:r w:rsidRPr="00215A02">
        <w:rPr>
          <w:color w:val="000000" w:themeColor="text1"/>
        </w:rPr>
        <w:t>and</w:t>
      </w:r>
      <w:r w:rsidRPr="00215A02">
        <w:rPr>
          <w:color w:val="000000" w:themeColor="text1"/>
          <w:spacing w:val="-9"/>
        </w:rPr>
        <w:t xml:space="preserve"> </w:t>
      </w:r>
      <w:r w:rsidRPr="00215A02">
        <w:rPr>
          <w:color w:val="000000" w:themeColor="text1"/>
        </w:rPr>
        <w:t>control</w:t>
      </w:r>
      <w:r w:rsidRPr="00215A02">
        <w:rPr>
          <w:color w:val="000000" w:themeColor="text1"/>
          <w:spacing w:val="-9"/>
        </w:rPr>
        <w:t xml:space="preserve"> </w:t>
      </w:r>
      <w:r w:rsidRPr="00215A02">
        <w:rPr>
          <w:color w:val="000000" w:themeColor="text1"/>
        </w:rPr>
        <w:t>of</w:t>
      </w:r>
      <w:r w:rsidRPr="00215A02">
        <w:rPr>
          <w:color w:val="000000" w:themeColor="text1"/>
          <w:spacing w:val="-9"/>
        </w:rPr>
        <w:t xml:space="preserve"> </w:t>
      </w:r>
      <w:r w:rsidRPr="00215A02">
        <w:rPr>
          <w:color w:val="000000" w:themeColor="text1"/>
        </w:rPr>
        <w:t>employees'</w:t>
      </w:r>
      <w:r w:rsidRPr="00215A02">
        <w:rPr>
          <w:color w:val="000000" w:themeColor="text1"/>
          <w:spacing w:val="-7"/>
        </w:rPr>
        <w:t xml:space="preserve"> </w:t>
      </w:r>
      <w:r w:rsidRPr="00215A02">
        <w:rPr>
          <w:color w:val="000000" w:themeColor="text1"/>
        </w:rPr>
        <w:t>personal</w:t>
      </w:r>
      <w:r w:rsidRPr="00215A02">
        <w:rPr>
          <w:color w:val="000000" w:themeColor="text1"/>
          <w:spacing w:val="-58"/>
        </w:rPr>
        <w:t xml:space="preserve"> </w:t>
      </w:r>
      <w:r w:rsidRPr="00215A02">
        <w:rPr>
          <w:color w:val="000000" w:themeColor="text1"/>
        </w:rPr>
        <w:t>and interpersonal dynamics in the pursuit of common goals (Northouse, 2015). However, HRM</w:t>
      </w:r>
      <w:r w:rsidRPr="00215A02">
        <w:rPr>
          <w:color w:val="000000" w:themeColor="text1"/>
          <w:spacing w:val="1"/>
        </w:rPr>
        <w:t xml:space="preserve"> </w:t>
      </w:r>
      <w:r w:rsidRPr="00215A02">
        <w:rPr>
          <w:color w:val="000000" w:themeColor="text1"/>
        </w:rPr>
        <w:t>practices</w:t>
      </w:r>
      <w:r w:rsidRPr="00215A02">
        <w:rPr>
          <w:color w:val="000000" w:themeColor="text1"/>
          <w:spacing w:val="-9"/>
        </w:rPr>
        <w:t xml:space="preserve"> </w:t>
      </w:r>
      <w:r w:rsidRPr="00215A02">
        <w:rPr>
          <w:color w:val="000000" w:themeColor="text1"/>
        </w:rPr>
        <w:t>focus</w:t>
      </w:r>
      <w:r w:rsidRPr="00215A02">
        <w:rPr>
          <w:color w:val="000000" w:themeColor="text1"/>
          <w:spacing w:val="-8"/>
        </w:rPr>
        <w:t xml:space="preserve"> </w:t>
      </w:r>
      <w:r w:rsidRPr="00215A02">
        <w:rPr>
          <w:color w:val="000000" w:themeColor="text1"/>
        </w:rPr>
        <w:t>on</w:t>
      </w:r>
      <w:r w:rsidRPr="00215A02">
        <w:rPr>
          <w:color w:val="000000" w:themeColor="text1"/>
          <w:spacing w:val="-8"/>
        </w:rPr>
        <w:t xml:space="preserve"> </w:t>
      </w:r>
      <w:r w:rsidRPr="00215A02">
        <w:rPr>
          <w:color w:val="000000" w:themeColor="text1"/>
        </w:rPr>
        <w:t>ways</w:t>
      </w:r>
      <w:r w:rsidRPr="00215A02">
        <w:rPr>
          <w:color w:val="000000" w:themeColor="text1"/>
          <w:spacing w:val="-9"/>
        </w:rPr>
        <w:t xml:space="preserve"> </w:t>
      </w:r>
      <w:r w:rsidRPr="00215A02">
        <w:rPr>
          <w:color w:val="000000" w:themeColor="text1"/>
        </w:rPr>
        <w:t>of</w:t>
      </w:r>
      <w:r w:rsidRPr="00215A02">
        <w:rPr>
          <w:color w:val="000000" w:themeColor="text1"/>
          <w:spacing w:val="-14"/>
        </w:rPr>
        <w:t xml:space="preserve"> </w:t>
      </w:r>
      <w:r w:rsidRPr="00215A02">
        <w:rPr>
          <w:color w:val="000000" w:themeColor="text1"/>
        </w:rPr>
        <w:t>influencing</w:t>
      </w:r>
      <w:r w:rsidRPr="00215A02">
        <w:rPr>
          <w:color w:val="000000" w:themeColor="text1"/>
          <w:spacing w:val="-7"/>
        </w:rPr>
        <w:t xml:space="preserve"> </w:t>
      </w:r>
      <w:r w:rsidRPr="00215A02">
        <w:rPr>
          <w:color w:val="000000" w:themeColor="text1"/>
        </w:rPr>
        <w:t>employees</w:t>
      </w:r>
      <w:r w:rsidRPr="00215A02">
        <w:rPr>
          <w:color w:val="000000" w:themeColor="text1"/>
          <w:spacing w:val="-8"/>
        </w:rPr>
        <w:t xml:space="preserve"> </w:t>
      </w:r>
      <w:r w:rsidRPr="00215A02">
        <w:rPr>
          <w:color w:val="000000" w:themeColor="text1"/>
        </w:rPr>
        <w:t>through</w:t>
      </w:r>
      <w:r w:rsidRPr="00215A02">
        <w:rPr>
          <w:color w:val="000000" w:themeColor="text1"/>
          <w:spacing w:val="-9"/>
        </w:rPr>
        <w:t xml:space="preserve"> </w:t>
      </w:r>
      <w:r w:rsidRPr="00215A02">
        <w:rPr>
          <w:color w:val="000000" w:themeColor="text1"/>
        </w:rPr>
        <w:t>systems</w:t>
      </w:r>
      <w:r w:rsidRPr="00215A02">
        <w:rPr>
          <w:color w:val="000000" w:themeColor="text1"/>
          <w:spacing w:val="-8"/>
        </w:rPr>
        <w:t xml:space="preserve"> </w:t>
      </w:r>
      <w:r w:rsidRPr="00215A02">
        <w:rPr>
          <w:color w:val="000000" w:themeColor="text1"/>
        </w:rPr>
        <w:t>and</w:t>
      </w:r>
      <w:r w:rsidRPr="00215A02">
        <w:rPr>
          <w:color w:val="000000" w:themeColor="text1"/>
          <w:spacing w:val="-8"/>
        </w:rPr>
        <w:t xml:space="preserve"> </w:t>
      </w:r>
      <w:r w:rsidRPr="00215A02">
        <w:rPr>
          <w:color w:val="000000" w:themeColor="text1"/>
        </w:rPr>
        <w:t>procedures</w:t>
      </w:r>
      <w:r w:rsidRPr="00215A02">
        <w:rPr>
          <w:color w:val="000000" w:themeColor="text1"/>
          <w:spacing w:val="-8"/>
        </w:rPr>
        <w:t xml:space="preserve"> </w:t>
      </w:r>
      <w:r w:rsidRPr="00215A02">
        <w:rPr>
          <w:color w:val="000000" w:themeColor="text1"/>
        </w:rPr>
        <w:t>in</w:t>
      </w:r>
      <w:r w:rsidRPr="00215A02">
        <w:rPr>
          <w:color w:val="000000" w:themeColor="text1"/>
          <w:spacing w:val="-9"/>
        </w:rPr>
        <w:t xml:space="preserve"> </w:t>
      </w:r>
      <w:r w:rsidRPr="00215A02">
        <w:rPr>
          <w:color w:val="000000" w:themeColor="text1"/>
        </w:rPr>
        <w:t>a</w:t>
      </w:r>
      <w:r w:rsidRPr="00215A02">
        <w:rPr>
          <w:color w:val="000000" w:themeColor="text1"/>
          <w:spacing w:val="-8"/>
        </w:rPr>
        <w:t xml:space="preserve"> </w:t>
      </w:r>
      <w:r w:rsidRPr="00215A02">
        <w:rPr>
          <w:color w:val="000000" w:themeColor="text1"/>
        </w:rPr>
        <w:t>systematic</w:t>
      </w:r>
      <w:r w:rsidRPr="00215A02">
        <w:rPr>
          <w:color w:val="000000" w:themeColor="text1"/>
          <w:spacing w:val="-12"/>
        </w:rPr>
        <w:t xml:space="preserve"> </w:t>
      </w:r>
      <w:r w:rsidRPr="00215A02">
        <w:rPr>
          <w:color w:val="000000" w:themeColor="text1"/>
        </w:rPr>
        <w:t>way</w:t>
      </w:r>
      <w:r w:rsidRPr="00215A02">
        <w:rPr>
          <w:color w:val="000000" w:themeColor="text1"/>
          <w:spacing w:val="-57"/>
        </w:rPr>
        <w:t xml:space="preserve"> </w:t>
      </w:r>
      <w:r w:rsidRPr="00215A02">
        <w:rPr>
          <w:color w:val="000000" w:themeColor="text1"/>
        </w:rPr>
        <w:t>on a larger scale could</w:t>
      </w:r>
      <w:r w:rsidRPr="00215A02">
        <w:rPr>
          <w:color w:val="000000" w:themeColor="text1"/>
          <w:spacing w:val="1"/>
        </w:rPr>
        <w:t xml:space="preserve"> </w:t>
      </w:r>
      <w:r w:rsidRPr="00215A02">
        <w:rPr>
          <w:color w:val="000000" w:themeColor="text1"/>
        </w:rPr>
        <w:t>also</w:t>
      </w:r>
      <w:r w:rsidRPr="00215A02">
        <w:rPr>
          <w:color w:val="000000" w:themeColor="text1"/>
          <w:spacing w:val="1"/>
        </w:rPr>
        <w:t xml:space="preserve"> </w:t>
      </w:r>
      <w:r w:rsidRPr="00215A02">
        <w:rPr>
          <w:color w:val="000000" w:themeColor="text1"/>
        </w:rPr>
        <w:t>be</w:t>
      </w:r>
      <w:r w:rsidRPr="00215A02">
        <w:rPr>
          <w:color w:val="000000" w:themeColor="text1"/>
          <w:spacing w:val="-2"/>
        </w:rPr>
        <w:t xml:space="preserve"> </w:t>
      </w:r>
      <w:r w:rsidRPr="00215A02">
        <w:rPr>
          <w:color w:val="000000" w:themeColor="text1"/>
        </w:rPr>
        <w:t>a notable</w:t>
      </w:r>
      <w:r w:rsidRPr="00215A02">
        <w:rPr>
          <w:color w:val="000000" w:themeColor="text1"/>
          <w:spacing w:val="1"/>
        </w:rPr>
        <w:t xml:space="preserve"> </w:t>
      </w:r>
      <w:r w:rsidRPr="00215A02">
        <w:rPr>
          <w:color w:val="000000" w:themeColor="text1"/>
        </w:rPr>
        <w:t>predictor</w:t>
      </w:r>
      <w:r w:rsidRPr="00215A02">
        <w:rPr>
          <w:color w:val="000000" w:themeColor="text1"/>
          <w:spacing w:val="-7"/>
        </w:rPr>
        <w:t xml:space="preserve"> </w:t>
      </w:r>
      <w:r w:rsidRPr="00215A02">
        <w:rPr>
          <w:color w:val="000000" w:themeColor="text1"/>
        </w:rPr>
        <w:t>of</w:t>
      </w:r>
      <w:r w:rsidRPr="00215A02">
        <w:rPr>
          <w:color w:val="000000" w:themeColor="text1"/>
          <w:spacing w:val="-10"/>
        </w:rPr>
        <w:t xml:space="preserve"> </w:t>
      </w:r>
      <w:r w:rsidRPr="00215A02">
        <w:rPr>
          <w:color w:val="000000" w:themeColor="text1"/>
        </w:rPr>
        <w:t>green</w:t>
      </w:r>
      <w:r w:rsidRPr="00215A02">
        <w:rPr>
          <w:color w:val="000000" w:themeColor="text1"/>
          <w:spacing w:val="-2"/>
        </w:rPr>
        <w:t xml:space="preserve"> </w:t>
      </w:r>
      <w:r w:rsidRPr="00215A02">
        <w:rPr>
          <w:color w:val="000000" w:themeColor="text1"/>
        </w:rPr>
        <w:t>creativity</w:t>
      </w:r>
      <w:r w:rsidRPr="00215A02">
        <w:rPr>
          <w:color w:val="000000" w:themeColor="text1"/>
          <w:spacing w:val="-9"/>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innovation.</w:t>
      </w:r>
    </w:p>
    <w:p w14:paraId="6B090613" w14:textId="77777777" w:rsidR="00EC653D" w:rsidRPr="00215A02" w:rsidRDefault="00EC653D">
      <w:pPr>
        <w:spacing w:line="480"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543AFDF6" w14:textId="319C82BF" w:rsidR="00EC653D" w:rsidRPr="00215A02" w:rsidRDefault="00393FBB">
      <w:pPr>
        <w:pStyle w:val="BodyText"/>
        <w:spacing w:before="72" w:line="480" w:lineRule="auto"/>
        <w:ind w:left="112" w:right="117" w:firstLine="1147"/>
        <w:jc w:val="both"/>
        <w:rPr>
          <w:color w:val="000000" w:themeColor="text1"/>
        </w:rPr>
      </w:pPr>
      <w:r w:rsidRPr="00215A02">
        <w:rPr>
          <w:color w:val="000000" w:themeColor="text1"/>
        </w:rPr>
        <w:t>Green Transformational Leadership (GTL) and Green Human Resource Management</w:t>
      </w:r>
      <w:r w:rsidRPr="00215A02">
        <w:rPr>
          <w:color w:val="000000" w:themeColor="text1"/>
          <w:spacing w:val="1"/>
        </w:rPr>
        <w:t xml:space="preserve"> </w:t>
      </w:r>
      <w:r w:rsidRPr="00215A02">
        <w:rPr>
          <w:color w:val="000000" w:themeColor="text1"/>
        </w:rPr>
        <w:t>(GHRM)</w:t>
      </w:r>
      <w:r w:rsidRPr="00215A02">
        <w:rPr>
          <w:color w:val="000000" w:themeColor="text1"/>
          <w:spacing w:val="-6"/>
        </w:rPr>
        <w:t xml:space="preserve"> </w:t>
      </w:r>
      <w:proofErr w:type="gramStart"/>
      <w:r w:rsidRPr="00215A02">
        <w:rPr>
          <w:color w:val="000000" w:themeColor="text1"/>
        </w:rPr>
        <w:t>were</w:t>
      </w:r>
      <w:r w:rsidRPr="00215A02">
        <w:rPr>
          <w:color w:val="000000" w:themeColor="text1"/>
          <w:spacing w:val="-8"/>
        </w:rPr>
        <w:t xml:space="preserve"> </w:t>
      </w:r>
      <w:r w:rsidRPr="00215A02">
        <w:rPr>
          <w:color w:val="000000" w:themeColor="text1"/>
        </w:rPr>
        <w:t>considered</w:t>
      </w:r>
      <w:r w:rsidRPr="00215A02">
        <w:rPr>
          <w:color w:val="000000" w:themeColor="text1"/>
          <w:spacing w:val="-7"/>
        </w:rPr>
        <w:t xml:space="preserve"> </w:t>
      </w:r>
      <w:r w:rsidRPr="00215A02">
        <w:rPr>
          <w:color w:val="000000" w:themeColor="text1"/>
        </w:rPr>
        <w:t>to</w:t>
      </w:r>
      <w:r w:rsidRPr="00215A02">
        <w:rPr>
          <w:color w:val="000000" w:themeColor="text1"/>
          <w:spacing w:val="-5"/>
        </w:rPr>
        <w:t xml:space="preserve"> </w:t>
      </w:r>
      <w:r w:rsidRPr="00215A02">
        <w:rPr>
          <w:color w:val="000000" w:themeColor="text1"/>
        </w:rPr>
        <w:t>be</w:t>
      </w:r>
      <w:proofErr w:type="gramEnd"/>
      <w:r w:rsidRPr="00215A02">
        <w:rPr>
          <w:color w:val="000000" w:themeColor="text1"/>
          <w:spacing w:val="-5"/>
        </w:rPr>
        <w:t xml:space="preserve"> </w:t>
      </w:r>
      <w:r w:rsidRPr="00215A02">
        <w:rPr>
          <w:color w:val="000000" w:themeColor="text1"/>
        </w:rPr>
        <w:t>good</w:t>
      </w:r>
      <w:r w:rsidRPr="00215A02">
        <w:rPr>
          <w:color w:val="000000" w:themeColor="text1"/>
          <w:spacing w:val="-5"/>
        </w:rPr>
        <w:t xml:space="preserve"> </w:t>
      </w:r>
      <w:r w:rsidRPr="00215A02">
        <w:rPr>
          <w:color w:val="000000" w:themeColor="text1"/>
        </w:rPr>
        <w:t>practices</w:t>
      </w:r>
      <w:r w:rsidRPr="00215A02">
        <w:rPr>
          <w:color w:val="000000" w:themeColor="text1"/>
          <w:spacing w:val="-6"/>
        </w:rPr>
        <w:t xml:space="preserve"> </w:t>
      </w:r>
      <w:r w:rsidRPr="00215A02">
        <w:rPr>
          <w:color w:val="000000" w:themeColor="text1"/>
        </w:rPr>
        <w:t>for</w:t>
      </w:r>
      <w:r w:rsidRPr="00215A02">
        <w:rPr>
          <w:color w:val="000000" w:themeColor="text1"/>
          <w:spacing w:val="-5"/>
        </w:rPr>
        <w:t xml:space="preserve"> </w:t>
      </w:r>
      <w:r w:rsidRPr="00215A02">
        <w:rPr>
          <w:color w:val="000000" w:themeColor="text1"/>
        </w:rPr>
        <w:t>fostering</w:t>
      </w:r>
      <w:r w:rsidRPr="00215A02">
        <w:rPr>
          <w:color w:val="000000" w:themeColor="text1"/>
          <w:spacing w:val="-5"/>
        </w:rPr>
        <w:t xml:space="preserve"> </w:t>
      </w:r>
      <w:r w:rsidRPr="00215A02">
        <w:rPr>
          <w:color w:val="000000" w:themeColor="text1"/>
        </w:rPr>
        <w:t>development</w:t>
      </w:r>
      <w:r w:rsidRPr="00215A02">
        <w:rPr>
          <w:color w:val="000000" w:themeColor="text1"/>
          <w:spacing w:val="-5"/>
        </w:rPr>
        <w:t xml:space="preserve"> </w:t>
      </w:r>
      <w:r w:rsidRPr="00215A02">
        <w:rPr>
          <w:color w:val="000000" w:themeColor="text1"/>
        </w:rPr>
        <w:t>of</w:t>
      </w:r>
      <w:r w:rsidRPr="00215A02">
        <w:rPr>
          <w:color w:val="000000" w:themeColor="text1"/>
          <w:spacing w:val="-5"/>
        </w:rPr>
        <w:t xml:space="preserve"> </w:t>
      </w:r>
      <w:r w:rsidRPr="00215A02">
        <w:rPr>
          <w:color w:val="000000" w:themeColor="text1"/>
        </w:rPr>
        <w:t>the</w:t>
      </w:r>
      <w:r w:rsidRPr="00215A02">
        <w:rPr>
          <w:color w:val="000000" w:themeColor="text1"/>
          <w:spacing w:val="-6"/>
        </w:rPr>
        <w:t xml:space="preserve"> </w:t>
      </w:r>
      <w:r w:rsidRPr="00215A02">
        <w:rPr>
          <w:color w:val="000000" w:themeColor="text1"/>
        </w:rPr>
        <w:t>internal</w:t>
      </w:r>
      <w:r w:rsidRPr="00215A02">
        <w:rPr>
          <w:color w:val="000000" w:themeColor="text1"/>
          <w:spacing w:val="-5"/>
        </w:rPr>
        <w:t xml:space="preserve"> </w:t>
      </w:r>
      <w:r w:rsidRPr="00215A02">
        <w:rPr>
          <w:color w:val="000000" w:themeColor="text1"/>
        </w:rPr>
        <w:t>competencies</w:t>
      </w:r>
      <w:r w:rsidRPr="00215A02">
        <w:rPr>
          <w:color w:val="000000" w:themeColor="text1"/>
          <w:spacing w:val="-57"/>
        </w:rPr>
        <w:t xml:space="preserve"> </w:t>
      </w:r>
      <w:r w:rsidRPr="00215A02">
        <w:rPr>
          <w:color w:val="000000" w:themeColor="text1"/>
        </w:rPr>
        <w:t>required for green creativity and innovation (</w:t>
      </w:r>
      <w:r w:rsidR="001B1821">
        <w:rPr>
          <w:rFonts w:ascii="Arial" w:hAnsi="Arial" w:cs="Arial"/>
          <w:color w:val="222222"/>
          <w:sz w:val="20"/>
          <w:szCs w:val="20"/>
          <w:shd w:val="clear" w:color="auto" w:fill="FFFFFF"/>
        </w:rPr>
        <w:t xml:space="preserve">Awan, Dunnan, Jamil, &amp; Gul, 2023; </w:t>
      </w:r>
      <w:r w:rsidRPr="00215A02">
        <w:rPr>
          <w:color w:val="000000" w:themeColor="text1"/>
        </w:rPr>
        <w:t>Chen and Chang, 2013; Chen, Lai &amp; Wen, 2006; Jia et</w:t>
      </w:r>
      <w:r w:rsidRPr="00215A02">
        <w:rPr>
          <w:color w:val="000000" w:themeColor="text1"/>
          <w:spacing w:val="1"/>
        </w:rPr>
        <w:t xml:space="preserve"> </w:t>
      </w:r>
      <w:r w:rsidRPr="00215A02">
        <w:rPr>
          <w:color w:val="000000" w:themeColor="text1"/>
        </w:rPr>
        <w:t>al.,</w:t>
      </w:r>
      <w:r w:rsidRPr="00215A02">
        <w:rPr>
          <w:color w:val="000000" w:themeColor="text1"/>
          <w:spacing w:val="-2"/>
        </w:rPr>
        <w:t xml:space="preserve"> </w:t>
      </w:r>
      <w:r w:rsidRPr="00215A02">
        <w:rPr>
          <w:color w:val="000000" w:themeColor="text1"/>
        </w:rPr>
        <w:t>2018;</w:t>
      </w:r>
      <w:r w:rsidRPr="00215A02">
        <w:rPr>
          <w:color w:val="000000" w:themeColor="text1"/>
          <w:spacing w:val="-1"/>
        </w:rPr>
        <w:t xml:space="preserve"> </w:t>
      </w:r>
      <w:r w:rsidRPr="00215A02">
        <w:rPr>
          <w:color w:val="000000" w:themeColor="text1"/>
        </w:rPr>
        <w:t>Renwick,</w:t>
      </w:r>
      <w:r w:rsidRPr="00215A02">
        <w:rPr>
          <w:color w:val="000000" w:themeColor="text1"/>
          <w:spacing w:val="-1"/>
        </w:rPr>
        <w:t xml:space="preserve"> </w:t>
      </w:r>
      <w:r w:rsidRPr="00215A02">
        <w:rPr>
          <w:color w:val="000000" w:themeColor="text1"/>
        </w:rPr>
        <w:t>Redman</w:t>
      </w:r>
      <w:r w:rsidRPr="00215A02">
        <w:rPr>
          <w:color w:val="000000" w:themeColor="text1"/>
          <w:spacing w:val="-2"/>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Maguire,</w:t>
      </w:r>
      <w:r w:rsidRPr="00215A02">
        <w:rPr>
          <w:color w:val="000000" w:themeColor="text1"/>
          <w:spacing w:val="-2"/>
        </w:rPr>
        <w:t xml:space="preserve"> </w:t>
      </w:r>
      <w:r w:rsidRPr="00215A02">
        <w:rPr>
          <w:color w:val="000000" w:themeColor="text1"/>
        </w:rPr>
        <w:t>2013;</w:t>
      </w:r>
      <w:r w:rsidRPr="00215A02">
        <w:rPr>
          <w:color w:val="000000" w:themeColor="text1"/>
          <w:spacing w:val="-2"/>
        </w:rPr>
        <w:t xml:space="preserve"> </w:t>
      </w:r>
      <w:r w:rsidRPr="00215A02">
        <w:rPr>
          <w:color w:val="000000" w:themeColor="text1"/>
        </w:rPr>
        <w:t>Zhou,</w:t>
      </w:r>
      <w:r w:rsidRPr="00215A02">
        <w:rPr>
          <w:color w:val="000000" w:themeColor="text1"/>
          <w:spacing w:val="-1"/>
        </w:rPr>
        <w:t xml:space="preserve"> </w:t>
      </w:r>
      <w:r w:rsidRPr="00215A02">
        <w:rPr>
          <w:color w:val="000000" w:themeColor="text1"/>
        </w:rPr>
        <w:t>Zhang,</w:t>
      </w:r>
      <w:r w:rsidRPr="00215A02">
        <w:rPr>
          <w:color w:val="000000" w:themeColor="text1"/>
          <w:spacing w:val="-1"/>
        </w:rPr>
        <w:t xml:space="preserve"> </w:t>
      </w:r>
      <w:r w:rsidRPr="00215A02">
        <w:rPr>
          <w:color w:val="000000" w:themeColor="text1"/>
        </w:rPr>
        <w:t>Lyu</w:t>
      </w:r>
      <w:r w:rsidRPr="00215A02">
        <w:rPr>
          <w:color w:val="000000" w:themeColor="text1"/>
          <w:spacing w:val="-1"/>
        </w:rPr>
        <w:t xml:space="preserve"> </w:t>
      </w:r>
      <w:r w:rsidRPr="00215A02">
        <w:rPr>
          <w:color w:val="000000" w:themeColor="text1"/>
        </w:rPr>
        <w:t>&amp;</w:t>
      </w:r>
      <w:r w:rsidRPr="00215A02">
        <w:rPr>
          <w:color w:val="000000" w:themeColor="text1"/>
          <w:spacing w:val="-2"/>
        </w:rPr>
        <w:t xml:space="preserve"> </w:t>
      </w:r>
      <w:r w:rsidRPr="00215A02">
        <w:rPr>
          <w:color w:val="000000" w:themeColor="text1"/>
        </w:rPr>
        <w:t>Zha,</w:t>
      </w:r>
      <w:r w:rsidRPr="00215A02">
        <w:rPr>
          <w:color w:val="000000" w:themeColor="text1"/>
          <w:spacing w:val="-1"/>
        </w:rPr>
        <w:t xml:space="preserve"> </w:t>
      </w:r>
      <w:r w:rsidRPr="00215A02">
        <w:rPr>
          <w:color w:val="000000" w:themeColor="text1"/>
        </w:rPr>
        <w:t>2018).</w:t>
      </w:r>
      <w:r w:rsidRPr="00215A02">
        <w:rPr>
          <w:color w:val="000000" w:themeColor="text1"/>
          <w:spacing w:val="-1"/>
        </w:rPr>
        <w:t xml:space="preserve"> </w:t>
      </w:r>
      <w:r w:rsidRPr="00215A02">
        <w:rPr>
          <w:color w:val="000000" w:themeColor="text1"/>
        </w:rPr>
        <w:t>AMO</w:t>
      </w:r>
      <w:r w:rsidRPr="00215A02">
        <w:rPr>
          <w:color w:val="000000" w:themeColor="text1"/>
          <w:spacing w:val="-2"/>
        </w:rPr>
        <w:t xml:space="preserve"> </w:t>
      </w:r>
      <w:r w:rsidRPr="00215A02">
        <w:rPr>
          <w:color w:val="000000" w:themeColor="text1"/>
        </w:rPr>
        <w:t>theory</w:t>
      </w:r>
      <w:r w:rsidRPr="00215A02">
        <w:rPr>
          <w:color w:val="000000" w:themeColor="text1"/>
          <w:spacing w:val="-10"/>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the</w:t>
      </w:r>
      <w:r w:rsidRPr="00215A02">
        <w:rPr>
          <w:color w:val="000000" w:themeColor="text1"/>
          <w:spacing w:val="-58"/>
        </w:rPr>
        <w:t xml:space="preserve"> </w:t>
      </w:r>
      <w:r w:rsidRPr="00215A02">
        <w:rPr>
          <w:color w:val="000000" w:themeColor="text1"/>
        </w:rPr>
        <w:t>resource-based view (RBV: Barney, 1991) use green transformational leadership as a strategy to</w:t>
      </w:r>
      <w:r w:rsidRPr="00215A02">
        <w:rPr>
          <w:color w:val="000000" w:themeColor="text1"/>
          <w:spacing w:val="1"/>
        </w:rPr>
        <w:t xml:space="preserve"> </w:t>
      </w:r>
      <w:r w:rsidRPr="00215A02">
        <w:rPr>
          <w:color w:val="000000" w:themeColor="text1"/>
        </w:rPr>
        <w:t>explain how to invite, develop and maintain, green employees who can participate in green creativity</w:t>
      </w:r>
      <w:r w:rsidRPr="00215A02">
        <w:rPr>
          <w:color w:val="000000" w:themeColor="text1"/>
          <w:spacing w:val="1"/>
        </w:rPr>
        <w:t xml:space="preserve"> </w:t>
      </w:r>
      <w:r w:rsidRPr="00215A02">
        <w:rPr>
          <w:color w:val="000000" w:themeColor="text1"/>
        </w:rPr>
        <w:t>(Mittal</w:t>
      </w:r>
      <w:r w:rsidRPr="00215A02">
        <w:rPr>
          <w:color w:val="000000" w:themeColor="text1"/>
          <w:spacing w:val="-13"/>
        </w:rPr>
        <w:t xml:space="preserve"> </w:t>
      </w:r>
      <w:r w:rsidRPr="00215A02">
        <w:rPr>
          <w:color w:val="000000" w:themeColor="text1"/>
        </w:rPr>
        <w:t>&amp;</w:t>
      </w:r>
      <w:r w:rsidRPr="00215A02">
        <w:rPr>
          <w:color w:val="000000" w:themeColor="text1"/>
          <w:spacing w:val="-4"/>
        </w:rPr>
        <w:t xml:space="preserve"> </w:t>
      </w:r>
      <w:r w:rsidRPr="00215A02">
        <w:rPr>
          <w:color w:val="000000" w:themeColor="text1"/>
        </w:rPr>
        <w:t>Dhar,</w:t>
      </w:r>
      <w:r w:rsidRPr="00215A02">
        <w:rPr>
          <w:color w:val="000000" w:themeColor="text1"/>
          <w:spacing w:val="-3"/>
        </w:rPr>
        <w:t xml:space="preserve"> </w:t>
      </w:r>
      <w:r w:rsidRPr="00215A02">
        <w:rPr>
          <w:color w:val="000000" w:themeColor="text1"/>
        </w:rPr>
        <w:t>2016;</w:t>
      </w:r>
      <w:r w:rsidRPr="00215A02">
        <w:rPr>
          <w:color w:val="000000" w:themeColor="text1"/>
          <w:spacing w:val="-4"/>
        </w:rPr>
        <w:t xml:space="preserve"> </w:t>
      </w:r>
      <w:r w:rsidRPr="00215A02">
        <w:rPr>
          <w:color w:val="000000" w:themeColor="text1"/>
        </w:rPr>
        <w:t>Jia,</w:t>
      </w:r>
      <w:r w:rsidRPr="00215A02">
        <w:rPr>
          <w:color w:val="000000" w:themeColor="text1"/>
          <w:spacing w:val="-4"/>
        </w:rPr>
        <w:t xml:space="preserve"> </w:t>
      </w:r>
      <w:r w:rsidRPr="00215A02">
        <w:rPr>
          <w:color w:val="000000" w:themeColor="text1"/>
        </w:rPr>
        <w:t>Liu,</w:t>
      </w:r>
      <w:r w:rsidRPr="00215A02">
        <w:rPr>
          <w:color w:val="000000" w:themeColor="text1"/>
          <w:spacing w:val="-3"/>
        </w:rPr>
        <w:t xml:space="preserve"> </w:t>
      </w:r>
      <w:r w:rsidRPr="00215A02">
        <w:rPr>
          <w:color w:val="000000" w:themeColor="text1"/>
        </w:rPr>
        <w:t>Chin</w:t>
      </w:r>
      <w:r w:rsidRPr="00215A02">
        <w:rPr>
          <w:color w:val="000000" w:themeColor="text1"/>
          <w:spacing w:val="-4"/>
        </w:rPr>
        <w:t xml:space="preserve"> </w:t>
      </w:r>
      <w:r w:rsidRPr="00215A02">
        <w:rPr>
          <w:color w:val="000000" w:themeColor="text1"/>
        </w:rPr>
        <w:t>&amp;</w:t>
      </w:r>
      <w:r w:rsidRPr="00215A02">
        <w:rPr>
          <w:color w:val="000000" w:themeColor="text1"/>
          <w:spacing w:val="-4"/>
        </w:rPr>
        <w:t xml:space="preserve"> </w:t>
      </w:r>
      <w:r w:rsidRPr="00215A02">
        <w:rPr>
          <w:color w:val="000000" w:themeColor="text1"/>
        </w:rPr>
        <w:t>Hu,</w:t>
      </w:r>
      <w:r w:rsidRPr="00215A02">
        <w:rPr>
          <w:color w:val="000000" w:themeColor="text1"/>
          <w:spacing w:val="-4"/>
        </w:rPr>
        <w:t xml:space="preserve"> </w:t>
      </w:r>
      <w:r w:rsidRPr="00215A02">
        <w:rPr>
          <w:color w:val="000000" w:themeColor="text1"/>
        </w:rPr>
        <w:t>2018).</w:t>
      </w:r>
      <w:r w:rsidRPr="00215A02">
        <w:rPr>
          <w:color w:val="000000" w:themeColor="text1"/>
          <w:spacing w:val="-3"/>
        </w:rPr>
        <w:t xml:space="preserve"> </w:t>
      </w:r>
      <w:r w:rsidRPr="00215A02">
        <w:rPr>
          <w:color w:val="000000" w:themeColor="text1"/>
        </w:rPr>
        <w:t>The</w:t>
      </w:r>
      <w:r w:rsidRPr="00215A02">
        <w:rPr>
          <w:color w:val="000000" w:themeColor="text1"/>
          <w:spacing w:val="-4"/>
        </w:rPr>
        <w:t xml:space="preserve"> </w:t>
      </w:r>
      <w:r w:rsidRPr="00215A02">
        <w:rPr>
          <w:color w:val="000000" w:themeColor="text1"/>
        </w:rPr>
        <w:t>current</w:t>
      </w:r>
      <w:r w:rsidRPr="00215A02">
        <w:rPr>
          <w:color w:val="000000" w:themeColor="text1"/>
          <w:spacing w:val="-4"/>
        </w:rPr>
        <w:t xml:space="preserve"> </w:t>
      </w:r>
      <w:r w:rsidRPr="00215A02">
        <w:rPr>
          <w:color w:val="000000" w:themeColor="text1"/>
        </w:rPr>
        <w:t>study</w:t>
      </w:r>
      <w:r w:rsidRPr="00215A02">
        <w:rPr>
          <w:color w:val="000000" w:themeColor="text1"/>
          <w:spacing w:val="-3"/>
        </w:rPr>
        <w:t xml:space="preserve"> </w:t>
      </w:r>
      <w:r w:rsidRPr="00215A02">
        <w:rPr>
          <w:color w:val="000000" w:themeColor="text1"/>
        </w:rPr>
        <w:t>helps</w:t>
      </w:r>
      <w:r w:rsidRPr="00215A02">
        <w:rPr>
          <w:color w:val="000000" w:themeColor="text1"/>
          <w:spacing w:val="-4"/>
        </w:rPr>
        <w:t xml:space="preserve"> </w:t>
      </w:r>
      <w:r w:rsidRPr="00215A02">
        <w:rPr>
          <w:color w:val="000000" w:themeColor="text1"/>
        </w:rPr>
        <w:t>to</w:t>
      </w:r>
      <w:r w:rsidRPr="00215A02">
        <w:rPr>
          <w:color w:val="000000" w:themeColor="text1"/>
          <w:spacing w:val="-4"/>
        </w:rPr>
        <w:t xml:space="preserve"> </w:t>
      </w:r>
      <w:r w:rsidRPr="00215A02">
        <w:rPr>
          <w:color w:val="000000" w:themeColor="text1"/>
        </w:rPr>
        <w:t>advance</w:t>
      </w:r>
      <w:r w:rsidRPr="00215A02">
        <w:rPr>
          <w:color w:val="000000" w:themeColor="text1"/>
          <w:spacing w:val="-4"/>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literature</w:t>
      </w:r>
      <w:r w:rsidRPr="00215A02">
        <w:rPr>
          <w:color w:val="000000" w:themeColor="text1"/>
          <w:spacing w:val="-5"/>
        </w:rPr>
        <w:t xml:space="preserve"> </w:t>
      </w:r>
      <w:r w:rsidRPr="00215A02">
        <w:rPr>
          <w:color w:val="000000" w:themeColor="text1"/>
        </w:rPr>
        <w:t>on</w:t>
      </w:r>
      <w:r w:rsidRPr="00215A02">
        <w:rPr>
          <w:color w:val="000000" w:themeColor="text1"/>
          <w:spacing w:val="-58"/>
        </w:rPr>
        <w:t xml:space="preserve"> </w:t>
      </w:r>
      <w:r w:rsidRPr="00215A02">
        <w:rPr>
          <w:color w:val="000000" w:themeColor="text1"/>
        </w:rPr>
        <w:t>GTL, GHRM and GC and provides empirical evidence in the Gulf region. Initially, it aimed at</w:t>
      </w:r>
      <w:r w:rsidRPr="00215A02">
        <w:rPr>
          <w:color w:val="000000" w:themeColor="text1"/>
          <w:spacing w:val="1"/>
        </w:rPr>
        <w:t xml:space="preserve"> </w:t>
      </w:r>
      <w:r w:rsidRPr="00215A02">
        <w:rPr>
          <w:color w:val="000000" w:themeColor="text1"/>
        </w:rPr>
        <w:t>contributing</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theoretic</w:t>
      </w:r>
      <w:r w:rsidRPr="00215A02">
        <w:rPr>
          <w:color w:val="000000" w:themeColor="text1"/>
          <w:spacing w:val="1"/>
        </w:rPr>
        <w:t xml:space="preserve"> </w:t>
      </w:r>
      <w:r w:rsidRPr="00215A02">
        <w:rPr>
          <w:color w:val="000000" w:themeColor="text1"/>
        </w:rPr>
        <w:t>advancement</w:t>
      </w:r>
      <w:r w:rsidRPr="00215A02">
        <w:rPr>
          <w:color w:val="000000" w:themeColor="text1"/>
          <w:spacing w:val="1"/>
        </w:rPr>
        <w:t xml:space="preserve"> </w:t>
      </w:r>
      <w:r w:rsidRPr="00215A02">
        <w:rPr>
          <w:color w:val="000000" w:themeColor="text1"/>
        </w:rPr>
        <w:t>of both the</w:t>
      </w:r>
      <w:r w:rsidRPr="00215A02">
        <w:rPr>
          <w:color w:val="000000" w:themeColor="text1"/>
          <w:spacing w:val="1"/>
        </w:rPr>
        <w:t xml:space="preserve"> </w:t>
      </w:r>
      <w:r w:rsidRPr="00215A02">
        <w:rPr>
          <w:color w:val="000000" w:themeColor="text1"/>
        </w:rPr>
        <w:t>theories</w:t>
      </w:r>
      <w:r w:rsidRPr="00215A02">
        <w:rPr>
          <w:color w:val="000000" w:themeColor="text1"/>
          <w:spacing w:val="1"/>
        </w:rPr>
        <w:t xml:space="preserve"> </w:t>
      </w:r>
      <w:r w:rsidRPr="00215A02">
        <w:rPr>
          <w:color w:val="000000" w:themeColor="text1"/>
        </w:rPr>
        <w:t>RBV</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AMO</w:t>
      </w:r>
      <w:r w:rsidRPr="00215A02">
        <w:rPr>
          <w:color w:val="000000" w:themeColor="text1"/>
          <w:spacing w:val="1"/>
        </w:rPr>
        <w:t xml:space="preserve"> </w:t>
      </w:r>
      <w:r w:rsidRPr="00215A02">
        <w:rPr>
          <w:color w:val="000000" w:themeColor="text1"/>
        </w:rPr>
        <w:t>on</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way</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transformational leadership along with green HRM practices develop inner capabilities to work on</w:t>
      </w:r>
      <w:r w:rsidRPr="00215A02">
        <w:rPr>
          <w:color w:val="000000" w:themeColor="text1"/>
          <w:spacing w:val="1"/>
        </w:rPr>
        <w:t xml:space="preserve"> </w:t>
      </w:r>
      <w:r w:rsidRPr="00215A02">
        <w:rPr>
          <w:color w:val="000000" w:themeColor="text1"/>
        </w:rPr>
        <w:t>green creativity for addressing environmental concerns. In researchers’ view, the RBV can help to</w:t>
      </w:r>
      <w:r w:rsidRPr="00215A02">
        <w:rPr>
          <w:color w:val="000000" w:themeColor="text1"/>
          <w:spacing w:val="1"/>
        </w:rPr>
        <w:t xml:space="preserve"> </w:t>
      </w:r>
      <w:r w:rsidRPr="00215A02">
        <w:rPr>
          <w:color w:val="000000" w:themeColor="text1"/>
        </w:rPr>
        <w:t>better comprehend, foresee, and dominate organizational human resources by providing a guiding</w:t>
      </w:r>
      <w:r w:rsidRPr="00215A02">
        <w:rPr>
          <w:color w:val="000000" w:themeColor="text1"/>
          <w:spacing w:val="1"/>
        </w:rPr>
        <w:t xml:space="preserve"> </w:t>
      </w:r>
      <w:r w:rsidRPr="00215A02">
        <w:rPr>
          <w:color w:val="000000" w:themeColor="text1"/>
        </w:rPr>
        <w:t>paradigm. Secondly, green transformational leadership directly and indirectly influences on green</w:t>
      </w:r>
      <w:r w:rsidRPr="00215A02">
        <w:rPr>
          <w:color w:val="000000" w:themeColor="text1"/>
          <w:spacing w:val="1"/>
        </w:rPr>
        <w:t xml:space="preserve"> </w:t>
      </w:r>
      <w:r w:rsidRPr="00215A02">
        <w:rPr>
          <w:color w:val="000000" w:themeColor="text1"/>
        </w:rPr>
        <w:t>creativity through the use of green human resource management practices. Finally, it has a contextual</w:t>
      </w:r>
      <w:r w:rsidRPr="00215A02">
        <w:rPr>
          <w:color w:val="000000" w:themeColor="text1"/>
          <w:spacing w:val="-57"/>
        </w:rPr>
        <w:t xml:space="preserve"> </w:t>
      </w:r>
      <w:r w:rsidRPr="00215A02">
        <w:rPr>
          <w:color w:val="000000" w:themeColor="text1"/>
        </w:rPr>
        <w:t>validity</w:t>
      </w:r>
      <w:r w:rsidRPr="00215A02">
        <w:rPr>
          <w:color w:val="000000" w:themeColor="text1"/>
          <w:spacing w:val="-9"/>
        </w:rPr>
        <w:t xml:space="preserve"> </w:t>
      </w:r>
      <w:r w:rsidRPr="00215A02">
        <w:rPr>
          <w:color w:val="000000" w:themeColor="text1"/>
        </w:rPr>
        <w:t>as</w:t>
      </w:r>
      <w:r w:rsidRPr="00215A02">
        <w:rPr>
          <w:color w:val="000000" w:themeColor="text1"/>
          <w:spacing w:val="6"/>
        </w:rPr>
        <w:t xml:space="preserve"> </w:t>
      </w:r>
      <w:r w:rsidRPr="00215A02">
        <w:rPr>
          <w:color w:val="000000" w:themeColor="text1"/>
        </w:rPr>
        <w:t>it</w:t>
      </w:r>
      <w:r w:rsidRPr="00215A02">
        <w:rPr>
          <w:color w:val="000000" w:themeColor="text1"/>
          <w:spacing w:val="11"/>
        </w:rPr>
        <w:t xml:space="preserve"> </w:t>
      </w:r>
      <w:r w:rsidRPr="00215A02">
        <w:rPr>
          <w:color w:val="000000" w:themeColor="text1"/>
        </w:rPr>
        <w:t>is</w:t>
      </w:r>
      <w:r w:rsidRPr="00215A02">
        <w:rPr>
          <w:color w:val="000000" w:themeColor="text1"/>
          <w:spacing w:val="2"/>
        </w:rPr>
        <w:t xml:space="preserve"> </w:t>
      </w:r>
      <w:r w:rsidRPr="00215A02">
        <w:rPr>
          <w:color w:val="000000" w:themeColor="text1"/>
        </w:rPr>
        <w:t>among</w:t>
      </w:r>
      <w:r w:rsidRPr="00215A02">
        <w:rPr>
          <w:color w:val="000000" w:themeColor="text1"/>
          <w:spacing w:val="2"/>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pioneer studies in</w:t>
      </w:r>
      <w:r w:rsidRPr="00215A02">
        <w:rPr>
          <w:color w:val="000000" w:themeColor="text1"/>
          <w:spacing w:val="-1"/>
        </w:rPr>
        <w:t xml:space="preserve"> </w:t>
      </w:r>
      <w:r w:rsidRPr="00215A02">
        <w:rPr>
          <w:color w:val="000000" w:themeColor="text1"/>
        </w:rPr>
        <w:t>Oman.</w:t>
      </w:r>
    </w:p>
    <w:p w14:paraId="470137B6" w14:textId="406B5196" w:rsidR="003843C4" w:rsidRPr="00215A02" w:rsidRDefault="003843C4" w:rsidP="003843C4">
      <w:pPr>
        <w:pStyle w:val="Heading1"/>
        <w:spacing w:before="5"/>
        <w:ind w:left="112"/>
        <w:jc w:val="both"/>
        <w:rPr>
          <w:color w:val="000000" w:themeColor="text1"/>
        </w:rPr>
      </w:pPr>
      <w:r w:rsidRPr="00215A02">
        <w:rPr>
          <w:color w:val="000000" w:themeColor="text1"/>
        </w:rPr>
        <w:t>The Context</w:t>
      </w:r>
    </w:p>
    <w:p w14:paraId="7EE5B54B" w14:textId="77777777" w:rsidR="002B40C4" w:rsidRPr="00215A02" w:rsidRDefault="002B40C4" w:rsidP="002B40C4">
      <w:pPr>
        <w:pStyle w:val="Heading1"/>
        <w:spacing w:before="5" w:line="480" w:lineRule="auto"/>
        <w:ind w:left="112"/>
        <w:jc w:val="both"/>
        <w:rPr>
          <w:b w:val="0"/>
          <w:bCs w:val="0"/>
          <w:color w:val="000000" w:themeColor="text1"/>
        </w:rPr>
      </w:pPr>
    </w:p>
    <w:p w14:paraId="7025B950" w14:textId="03EB8F50" w:rsidR="002B40C4" w:rsidRPr="00215A02" w:rsidRDefault="002B40C4" w:rsidP="002B40C4">
      <w:pPr>
        <w:pStyle w:val="Heading1"/>
        <w:spacing w:before="5" w:line="480" w:lineRule="auto"/>
        <w:ind w:left="112" w:firstLine="608"/>
        <w:jc w:val="both"/>
        <w:rPr>
          <w:b w:val="0"/>
          <w:bCs w:val="0"/>
          <w:color w:val="000000" w:themeColor="text1"/>
        </w:rPr>
      </w:pPr>
      <w:r w:rsidRPr="00215A02">
        <w:rPr>
          <w:b w:val="0"/>
          <w:bCs w:val="0"/>
          <w:color w:val="000000" w:themeColor="text1"/>
        </w:rPr>
        <w:t>The Sultanate of Oman is a notable GCC member with a primarily agricultural economy.</w:t>
      </w:r>
      <w:r w:rsidRPr="00215A02">
        <w:rPr>
          <w:color w:val="000000" w:themeColor="text1"/>
        </w:rPr>
        <w:t xml:space="preserve"> </w:t>
      </w:r>
      <w:r w:rsidRPr="00215A02">
        <w:rPr>
          <w:b w:val="0"/>
          <w:bCs w:val="0"/>
          <w:color w:val="000000" w:themeColor="text1"/>
        </w:rPr>
        <w:t xml:space="preserve">According to the 2017 estimates of the National Centre for Statistics and Information, 54.30 percent of Oman's population consists of native-born Omani citizens, while 45.70 percent are foreign residents (Imran &amp; Al-Ansi, 2019). In addition, according to the World Bank, in 2019 the GDP of Oman amounted </w:t>
      </w:r>
      <w:r w:rsidRPr="00215A02">
        <w:rPr>
          <w:b w:val="0"/>
          <w:bCs w:val="0"/>
          <w:color w:val="000000" w:themeColor="text1"/>
        </w:rPr>
        <w:lastRenderedPageBreak/>
        <w:t>to 76.33 billion US dollars, which is equivalent to 0.07 percent of the global economy (TE, 2021). Oman's growth has been remarkable because it has been so steady, organized, and outstanding. Though historically dependent on oil earnings, recent fluctuations in oil demand and pricing have prompted the country to diversify its economic base in search of more sustainable growth (</w:t>
      </w:r>
      <w:proofErr w:type="spellStart"/>
      <w:r w:rsidRPr="00215A02">
        <w:rPr>
          <w:b w:val="0"/>
          <w:bCs w:val="0"/>
          <w:color w:val="000000" w:themeColor="text1"/>
        </w:rPr>
        <w:t>Alraja</w:t>
      </w:r>
      <w:proofErr w:type="spellEnd"/>
      <w:r w:rsidRPr="00215A02">
        <w:rPr>
          <w:b w:val="0"/>
          <w:bCs w:val="0"/>
          <w:color w:val="000000" w:themeColor="text1"/>
        </w:rPr>
        <w:t xml:space="preserve"> et al., 2021; Magd &amp; McCoy, 2014).</w:t>
      </w:r>
    </w:p>
    <w:p w14:paraId="78C59546" w14:textId="0D6C0BDB" w:rsidR="002B40C4" w:rsidRPr="00215A02" w:rsidRDefault="002B40C4" w:rsidP="002B40C4">
      <w:pPr>
        <w:pStyle w:val="Heading1"/>
        <w:spacing w:before="5" w:line="480" w:lineRule="auto"/>
        <w:ind w:left="112" w:firstLine="608"/>
        <w:jc w:val="both"/>
        <w:rPr>
          <w:b w:val="0"/>
          <w:bCs w:val="0"/>
          <w:color w:val="000000" w:themeColor="text1"/>
        </w:rPr>
      </w:pPr>
      <w:r w:rsidRPr="00215A02">
        <w:rPr>
          <w:b w:val="0"/>
          <w:bCs w:val="0"/>
          <w:color w:val="000000" w:themeColor="text1"/>
        </w:rPr>
        <w:t xml:space="preserve">Many businesses in the Sultanate of Oman have been severely impacted by the downturn in the country's economy due to </w:t>
      </w:r>
      <w:r w:rsidR="00A7059F" w:rsidRPr="00215A02">
        <w:rPr>
          <w:b w:val="0"/>
          <w:bCs w:val="0"/>
          <w:color w:val="000000" w:themeColor="text1"/>
        </w:rPr>
        <w:t>Covid-19</w:t>
      </w:r>
      <w:r w:rsidRPr="00215A02">
        <w:rPr>
          <w:b w:val="0"/>
          <w:bCs w:val="0"/>
          <w:color w:val="000000" w:themeColor="text1"/>
        </w:rPr>
        <w:t>. However, it is predicted that the Omani economy would rebound quickly (Kamel, 2021). Additionally, the economic pressure was a major element in influencing Omani company interests towards long-term objectives. Research facilities, Sultan Qaboos University, the Innovation and Development Center, business incubators, and the Scientific Research Council are only some of the institutions that have been set up to invest in a green economy that can withstand the test of time. Additionally, in 2004, the Environment Society of Oman was formed with the goal of fostering a greater appreciation for the environment and enhancing the country's ability to respond to environmental challenges (</w:t>
      </w:r>
      <w:proofErr w:type="spellStart"/>
      <w:r w:rsidRPr="00215A02">
        <w:rPr>
          <w:b w:val="0"/>
          <w:bCs w:val="0"/>
          <w:color w:val="000000" w:themeColor="text1"/>
        </w:rPr>
        <w:t>Siyabi</w:t>
      </w:r>
      <w:proofErr w:type="spellEnd"/>
      <w:r w:rsidRPr="00215A02">
        <w:rPr>
          <w:b w:val="0"/>
          <w:bCs w:val="0"/>
          <w:color w:val="000000" w:themeColor="text1"/>
        </w:rPr>
        <w:t xml:space="preserve"> &amp; </w:t>
      </w:r>
      <w:proofErr w:type="spellStart"/>
      <w:r w:rsidRPr="00215A02">
        <w:rPr>
          <w:b w:val="0"/>
          <w:bCs w:val="0"/>
          <w:color w:val="000000" w:themeColor="text1"/>
        </w:rPr>
        <w:t>Hakro</w:t>
      </w:r>
      <w:proofErr w:type="spellEnd"/>
      <w:r w:rsidRPr="00215A02">
        <w:rPr>
          <w:b w:val="0"/>
          <w:bCs w:val="0"/>
          <w:color w:val="000000" w:themeColor="text1"/>
        </w:rPr>
        <w:t>, 2020). Due to its enormous landmass and relatively small population, the country desperately needs modern infrastructure and innovations to ensure its economy remains cohesive (</w:t>
      </w:r>
      <w:proofErr w:type="spellStart"/>
      <w:r w:rsidRPr="00215A02">
        <w:rPr>
          <w:b w:val="0"/>
          <w:bCs w:val="0"/>
          <w:color w:val="000000" w:themeColor="text1"/>
        </w:rPr>
        <w:t>Alraja</w:t>
      </w:r>
      <w:proofErr w:type="spellEnd"/>
      <w:r w:rsidRPr="00215A02">
        <w:rPr>
          <w:b w:val="0"/>
          <w:bCs w:val="0"/>
          <w:color w:val="000000" w:themeColor="text1"/>
        </w:rPr>
        <w:t xml:space="preserve"> et al., 2021). The COVID-19 situation has increased the pressure on Omani enterprises to develop more environmentally friendly methods of doing business; yet, a lack of pertinent research is slowing down the process. This study is among the </w:t>
      </w:r>
      <w:r w:rsidR="00A7059F" w:rsidRPr="00215A02">
        <w:rPr>
          <w:b w:val="0"/>
          <w:bCs w:val="0"/>
          <w:color w:val="000000" w:themeColor="text1"/>
        </w:rPr>
        <w:t>pioneers</w:t>
      </w:r>
      <w:r w:rsidRPr="00215A02">
        <w:rPr>
          <w:b w:val="0"/>
          <w:bCs w:val="0"/>
          <w:color w:val="000000" w:themeColor="text1"/>
        </w:rPr>
        <w:t xml:space="preserve"> to investigate the mechanisms of sustainab</w:t>
      </w:r>
      <w:r w:rsidR="00A7059F" w:rsidRPr="00215A02">
        <w:rPr>
          <w:b w:val="0"/>
          <w:bCs w:val="0"/>
          <w:color w:val="000000" w:themeColor="text1"/>
        </w:rPr>
        <w:t>ility through green practices</w:t>
      </w:r>
      <w:r w:rsidRPr="00215A02">
        <w:rPr>
          <w:b w:val="0"/>
          <w:bCs w:val="0"/>
          <w:color w:val="000000" w:themeColor="text1"/>
        </w:rPr>
        <w:t xml:space="preserve"> in the service sector and hopes to fill this </w:t>
      </w:r>
      <w:r w:rsidR="00A7059F" w:rsidRPr="00215A02">
        <w:rPr>
          <w:b w:val="0"/>
          <w:bCs w:val="0"/>
          <w:color w:val="000000" w:themeColor="text1"/>
        </w:rPr>
        <w:t>gap</w:t>
      </w:r>
      <w:r w:rsidRPr="00215A02">
        <w:rPr>
          <w:b w:val="0"/>
          <w:bCs w:val="0"/>
          <w:color w:val="000000" w:themeColor="text1"/>
        </w:rPr>
        <w:t>.</w:t>
      </w:r>
    </w:p>
    <w:p w14:paraId="5899309C" w14:textId="77777777" w:rsidR="001569AD" w:rsidRPr="00215A02" w:rsidRDefault="001569AD" w:rsidP="00A7059F">
      <w:pPr>
        <w:pStyle w:val="Heading1"/>
        <w:spacing w:before="5"/>
        <w:ind w:left="0"/>
        <w:jc w:val="both"/>
        <w:rPr>
          <w:color w:val="000000" w:themeColor="text1"/>
        </w:rPr>
      </w:pPr>
    </w:p>
    <w:p w14:paraId="4DA5F7E0" w14:textId="77777777" w:rsidR="003843C4" w:rsidRPr="00215A02" w:rsidRDefault="003843C4" w:rsidP="003843C4">
      <w:pPr>
        <w:pStyle w:val="Heading1"/>
        <w:spacing w:before="5"/>
        <w:ind w:left="112"/>
        <w:jc w:val="both"/>
        <w:rPr>
          <w:color w:val="000000" w:themeColor="text1"/>
        </w:rPr>
      </w:pPr>
    </w:p>
    <w:p w14:paraId="5446EF74" w14:textId="363EAFF5" w:rsidR="00642617" w:rsidRPr="00215A02" w:rsidRDefault="00393FBB" w:rsidP="002524C6">
      <w:pPr>
        <w:pStyle w:val="Heading1"/>
        <w:spacing w:before="5"/>
        <w:ind w:left="112"/>
        <w:jc w:val="both"/>
        <w:rPr>
          <w:color w:val="000000" w:themeColor="text1"/>
        </w:rPr>
      </w:pPr>
      <w:r w:rsidRPr="00215A02">
        <w:rPr>
          <w:color w:val="000000" w:themeColor="text1"/>
        </w:rPr>
        <w:t>Theory</w:t>
      </w:r>
      <w:r w:rsidRPr="00215A02">
        <w:rPr>
          <w:color w:val="000000" w:themeColor="text1"/>
          <w:spacing w:val="-7"/>
        </w:rPr>
        <w:t xml:space="preserve"> </w:t>
      </w:r>
      <w:r w:rsidRPr="00215A02">
        <w:rPr>
          <w:color w:val="000000" w:themeColor="text1"/>
        </w:rPr>
        <w:t>and</w:t>
      </w:r>
      <w:r w:rsidRPr="00215A02">
        <w:rPr>
          <w:color w:val="000000" w:themeColor="text1"/>
          <w:spacing w:val="-6"/>
        </w:rPr>
        <w:t xml:space="preserve"> </w:t>
      </w:r>
      <w:r w:rsidRPr="00215A02">
        <w:rPr>
          <w:color w:val="000000" w:themeColor="text1"/>
        </w:rPr>
        <w:t>hypotheses</w:t>
      </w:r>
    </w:p>
    <w:p w14:paraId="1DF11A1B" w14:textId="77777777" w:rsidR="002524C6" w:rsidRPr="00215A02" w:rsidRDefault="002524C6" w:rsidP="002524C6">
      <w:pPr>
        <w:pStyle w:val="Heading1"/>
        <w:spacing w:before="5"/>
        <w:ind w:left="112"/>
        <w:jc w:val="both"/>
        <w:rPr>
          <w:color w:val="000000" w:themeColor="text1"/>
        </w:rPr>
      </w:pPr>
    </w:p>
    <w:p w14:paraId="519EDFB4" w14:textId="3E7E8C5A" w:rsidR="00642617" w:rsidRPr="00215A02" w:rsidRDefault="00642617" w:rsidP="002524C6">
      <w:pPr>
        <w:spacing w:line="480" w:lineRule="auto"/>
        <w:ind w:firstLine="720"/>
        <w:jc w:val="both"/>
        <w:rPr>
          <w:color w:val="000000" w:themeColor="text1"/>
        </w:rPr>
      </w:pPr>
      <w:r w:rsidRPr="00215A02">
        <w:rPr>
          <w:color w:val="000000" w:themeColor="text1"/>
        </w:rPr>
        <w:t xml:space="preserve">Creativity is beneficial for generating novel ideas that can result in innovative product or process. Creativity is the process of conceiving and producing new ideas, methods, and activities, whereas innovation is the transformation of such ideas into new and valued services, or products (Wyer et al. 2010).  In the innovation process creativity is considered as a crucial step because it serves as the stimulus </w:t>
      </w:r>
      <w:r w:rsidRPr="00215A02">
        <w:rPr>
          <w:color w:val="000000" w:themeColor="text1"/>
        </w:rPr>
        <w:lastRenderedPageBreak/>
        <w:t>for invention phase in the innovation process (Amabile et al. 1996). A new concept in creativity studies has emerged recently and that is creativity with and environmental concern.  Due to environmental issues the competitive concepts in the world have been revised and influenced all facets of a firm’s strategies thus this form of creativity known as green creativity has taken immense importance (Chen and Chang 2013</w:t>
      </w:r>
      <w:r w:rsidR="002524C6" w:rsidRPr="00215A02">
        <w:rPr>
          <w:color w:val="000000" w:themeColor="text1"/>
        </w:rPr>
        <w:t>b</w:t>
      </w:r>
      <w:r w:rsidRPr="00215A02">
        <w:rPr>
          <w:color w:val="000000" w:themeColor="text1"/>
        </w:rPr>
        <w:t xml:space="preserve">). In the environmental era, it's important for businesses to combine the idea of sustainability with a creative mindset </w:t>
      </w:r>
      <w:r w:rsidR="002524C6" w:rsidRPr="00215A02">
        <w:rPr>
          <w:color w:val="000000" w:themeColor="text1"/>
        </w:rPr>
        <w:t>(</w:t>
      </w:r>
      <w:r w:rsidR="00777054">
        <w:rPr>
          <w:rFonts w:ascii="Arial" w:hAnsi="Arial" w:cs="Arial"/>
          <w:color w:val="222222"/>
          <w:sz w:val="20"/>
          <w:szCs w:val="20"/>
          <w:shd w:val="clear" w:color="auto" w:fill="FFFFFF"/>
        </w:rPr>
        <w:t>Azmat, Lim, Moyeen,</w:t>
      </w:r>
      <w:r w:rsidR="00777054">
        <w:rPr>
          <w:rFonts w:ascii="Arial" w:hAnsi="Arial" w:cs="Arial"/>
          <w:color w:val="222222"/>
          <w:sz w:val="20"/>
          <w:szCs w:val="20"/>
          <w:shd w:val="clear" w:color="auto" w:fill="FFFFFF"/>
          <w:lang w:val="en-GB"/>
        </w:rPr>
        <w:t xml:space="preserve"> </w:t>
      </w:r>
      <w:r w:rsidR="00777054">
        <w:rPr>
          <w:rFonts w:ascii="Arial" w:hAnsi="Arial" w:cs="Arial"/>
          <w:color w:val="222222"/>
          <w:sz w:val="20"/>
          <w:szCs w:val="20"/>
          <w:shd w:val="clear" w:color="auto" w:fill="FFFFFF"/>
        </w:rPr>
        <w:t>Voola &amp; Gupta, 2023</w:t>
      </w:r>
      <w:r w:rsidR="00777054">
        <w:rPr>
          <w:rFonts w:ascii="Arial" w:hAnsi="Arial" w:cs="Arial"/>
          <w:color w:val="222222"/>
          <w:sz w:val="20"/>
          <w:szCs w:val="20"/>
          <w:shd w:val="clear" w:color="auto" w:fill="FFFFFF"/>
          <w:lang w:val="en-GB"/>
        </w:rPr>
        <w:t xml:space="preserve">; </w:t>
      </w:r>
      <w:r w:rsidRPr="00215A02">
        <w:rPr>
          <w:color w:val="000000" w:themeColor="text1"/>
        </w:rPr>
        <w:t>Chen 2010; Chen and Chang 2012b).Green creativity is defined as developing novel, original and useful ideas about green process, product or practice (Chen and Chang 2013). Green creativity that works well can help businesses and society achieve environmental sustainability (Chen and Chang 2013</w:t>
      </w:r>
      <w:r w:rsidR="002524C6" w:rsidRPr="00215A02">
        <w:rPr>
          <w:color w:val="000000" w:themeColor="text1"/>
        </w:rPr>
        <w:t>c</w:t>
      </w:r>
      <w:r w:rsidR="005D0445">
        <w:rPr>
          <w:color w:val="000000" w:themeColor="text1"/>
        </w:rPr>
        <w:t xml:space="preserve">; </w:t>
      </w:r>
      <w:r w:rsidR="005D0445">
        <w:rPr>
          <w:rFonts w:ascii="Arial" w:hAnsi="Arial" w:cs="Arial"/>
          <w:color w:val="222222"/>
          <w:sz w:val="20"/>
          <w:szCs w:val="20"/>
          <w:shd w:val="clear" w:color="auto" w:fill="FFFFFF"/>
        </w:rPr>
        <w:t>Taha &amp; Abbas</w:t>
      </w:r>
      <w:r w:rsidR="005D0445">
        <w:rPr>
          <w:rFonts w:ascii="Arial" w:hAnsi="Arial" w:cs="Arial"/>
          <w:color w:val="222222"/>
          <w:sz w:val="20"/>
          <w:szCs w:val="20"/>
          <w:shd w:val="clear" w:color="auto" w:fill="FFFFFF"/>
          <w:lang w:val="en-GB"/>
        </w:rPr>
        <w:t>, 2023</w:t>
      </w:r>
      <w:r w:rsidRPr="00215A02">
        <w:rPr>
          <w:color w:val="000000" w:themeColor="text1"/>
        </w:rPr>
        <w:t>). Also, green creativity is an important way for businesses to respond to green trends and gain a competitive edge (</w:t>
      </w:r>
      <w:r w:rsidR="005D0445">
        <w:rPr>
          <w:rFonts w:ascii="Arial" w:hAnsi="Arial" w:cs="Arial"/>
          <w:color w:val="222222"/>
          <w:sz w:val="20"/>
          <w:szCs w:val="20"/>
          <w:shd w:val="clear" w:color="auto" w:fill="FFFFFF"/>
        </w:rPr>
        <w:t>Cancela, Coelho &amp; Duarte Neves, 2023</w:t>
      </w:r>
      <w:r w:rsidR="005D0445">
        <w:rPr>
          <w:rFonts w:ascii="Arial" w:hAnsi="Arial" w:cs="Arial"/>
          <w:color w:val="222222"/>
          <w:sz w:val="20"/>
          <w:szCs w:val="20"/>
          <w:shd w:val="clear" w:color="auto" w:fill="FFFFFF"/>
          <w:lang w:val="en-GB"/>
        </w:rPr>
        <w:t xml:space="preserve">; </w:t>
      </w:r>
      <w:r w:rsidRPr="00215A02">
        <w:rPr>
          <w:color w:val="000000" w:themeColor="text1"/>
        </w:rPr>
        <w:t xml:space="preserve">Chang 2011; </w:t>
      </w:r>
      <w:r w:rsidR="002524C6" w:rsidRPr="00215A02">
        <w:rPr>
          <w:color w:val="000000" w:themeColor="text1"/>
        </w:rPr>
        <w:t>Chen and Chang</w:t>
      </w:r>
      <w:r w:rsidRPr="00215A02">
        <w:rPr>
          <w:color w:val="000000" w:themeColor="text1"/>
        </w:rPr>
        <w:t>. 2012). In the green age, environmental management can not only help companies deal with green problems, but it can also inspire them to be creative about green issues (Chen and Chang 2013</w:t>
      </w:r>
      <w:r w:rsidR="005D0445">
        <w:rPr>
          <w:color w:val="000000" w:themeColor="text1"/>
          <w:lang w:val="en-GB"/>
        </w:rPr>
        <w:t xml:space="preserve">; </w:t>
      </w:r>
      <w:r w:rsidR="005D0445">
        <w:rPr>
          <w:rFonts w:ascii="Arial" w:hAnsi="Arial" w:cs="Arial"/>
          <w:color w:val="222222"/>
          <w:sz w:val="20"/>
          <w:szCs w:val="20"/>
          <w:shd w:val="clear" w:color="auto" w:fill="FFFFFF"/>
        </w:rPr>
        <w:t>Song,</w:t>
      </w:r>
      <w:r w:rsidR="005D0445">
        <w:rPr>
          <w:rFonts w:ascii="Arial" w:hAnsi="Arial" w:cs="Arial"/>
          <w:color w:val="222222"/>
          <w:sz w:val="20"/>
          <w:szCs w:val="20"/>
          <w:shd w:val="clear" w:color="auto" w:fill="FFFFFF"/>
          <w:lang w:val="en-GB"/>
        </w:rPr>
        <w:t xml:space="preserve"> </w:t>
      </w:r>
      <w:r w:rsidR="005D0445">
        <w:rPr>
          <w:rFonts w:ascii="Arial" w:hAnsi="Arial" w:cs="Arial"/>
          <w:color w:val="222222"/>
          <w:sz w:val="20"/>
          <w:szCs w:val="20"/>
          <w:shd w:val="clear" w:color="auto" w:fill="FFFFFF"/>
        </w:rPr>
        <w:t>Ma, Fan &amp; Peng,</w:t>
      </w:r>
      <w:r w:rsidR="005D0445">
        <w:rPr>
          <w:rFonts w:ascii="Arial" w:hAnsi="Arial" w:cs="Arial"/>
          <w:color w:val="222222"/>
          <w:sz w:val="20"/>
          <w:szCs w:val="20"/>
          <w:shd w:val="clear" w:color="auto" w:fill="FFFFFF"/>
          <w:lang w:val="en-GB"/>
        </w:rPr>
        <w:t xml:space="preserve"> </w:t>
      </w:r>
      <w:r w:rsidR="005D0445">
        <w:rPr>
          <w:rFonts w:ascii="Arial" w:hAnsi="Arial" w:cs="Arial"/>
          <w:color w:val="222222"/>
          <w:sz w:val="20"/>
          <w:szCs w:val="20"/>
          <w:shd w:val="clear" w:color="auto" w:fill="FFFFFF"/>
        </w:rPr>
        <w:t>2023</w:t>
      </w:r>
      <w:r w:rsidRPr="00215A02">
        <w:rPr>
          <w:color w:val="000000" w:themeColor="text1"/>
        </w:rPr>
        <w:t>).</w:t>
      </w:r>
      <w:r w:rsidR="005D0445">
        <w:rPr>
          <w:color w:val="000000" w:themeColor="text1"/>
          <w:lang w:val="en-GB"/>
        </w:rPr>
        <w:t xml:space="preserve"> </w:t>
      </w:r>
      <w:r w:rsidRPr="00215A02">
        <w:rPr>
          <w:color w:val="000000" w:themeColor="text1"/>
        </w:rPr>
        <w:t>Green creativity is influenced by number of contextual factors including leadership.</w:t>
      </w:r>
    </w:p>
    <w:p w14:paraId="2DA87FA6" w14:textId="27E0EA5A" w:rsidR="00642617" w:rsidRPr="00215A02" w:rsidRDefault="00BE7AD5" w:rsidP="00BE7AD5">
      <w:pPr>
        <w:spacing w:line="480" w:lineRule="auto"/>
        <w:ind w:firstLine="720"/>
        <w:jc w:val="both"/>
        <w:rPr>
          <w:rFonts w:asciiTheme="majorBidi" w:hAnsiTheme="majorBidi" w:cstheme="majorBidi"/>
          <w:color w:val="000000" w:themeColor="text1"/>
          <w:shd w:val="clear" w:color="auto" w:fill="FFFFFF"/>
        </w:rPr>
      </w:pPr>
      <w:r w:rsidRPr="00215A02">
        <w:rPr>
          <w:color w:val="000000" w:themeColor="text1"/>
        </w:rPr>
        <w:t xml:space="preserve">Transformational leadership being an important contextual factor in enhancing creativity is based on trust and commitment and has a positive effect on followers' motivation, identity, and goal-attainment by shaping their confidence, self-efficacy, and self-esteem.  </w:t>
      </w:r>
      <w:r w:rsidRPr="00215A02">
        <w:rPr>
          <w:rFonts w:asciiTheme="majorBidi" w:hAnsiTheme="majorBidi" w:cstheme="majorBidi"/>
          <w:color w:val="000000" w:themeColor="text1"/>
          <w:shd w:val="clear" w:color="auto" w:fill="FFFFFF"/>
        </w:rPr>
        <w:t xml:space="preserve">This leadership concept is constituted by combining four dimensions named as </w:t>
      </w:r>
      <w:r w:rsidRPr="00215A02">
        <w:rPr>
          <w:color w:val="000000" w:themeColor="text1"/>
        </w:rPr>
        <w:t>idealized influence, inspirational motivation, intellectual stimulation, and personalized consideration (</w:t>
      </w:r>
      <w:r w:rsidRPr="00215A02">
        <w:rPr>
          <w:rFonts w:asciiTheme="majorBidi" w:hAnsiTheme="majorBidi" w:cstheme="majorBidi"/>
          <w:color w:val="000000" w:themeColor="text1"/>
          <w:shd w:val="clear" w:color="auto" w:fill="FFFFFF"/>
        </w:rPr>
        <w:t xml:space="preserve">Avolio, 1999; </w:t>
      </w:r>
      <w:r w:rsidRPr="00215A02">
        <w:rPr>
          <w:color w:val="000000" w:themeColor="text1"/>
        </w:rPr>
        <w:t>Bass &amp; Riggio, 2006</w:t>
      </w:r>
      <w:r w:rsidRPr="00215A02">
        <w:rPr>
          <w:rFonts w:asciiTheme="majorBidi" w:hAnsiTheme="majorBidi" w:cstheme="majorBidi"/>
          <w:color w:val="000000" w:themeColor="text1"/>
          <w:shd w:val="clear" w:color="auto" w:fill="FFFFFF"/>
        </w:rPr>
        <w:t>). The environmental concern due to global warming and scarcity of resources has pushed the organizations to explore ideas leading to sustainability. The concept of transformational leadership has also been extended to the field of green management and the idea developed recently is called as green transformational leadership (</w:t>
      </w:r>
      <w:r w:rsidR="006D1FDA">
        <w:rPr>
          <w:rFonts w:asciiTheme="majorBidi" w:hAnsiTheme="majorBidi" w:cstheme="majorBidi"/>
          <w:color w:val="000000" w:themeColor="text1"/>
          <w:shd w:val="clear" w:color="auto" w:fill="FFFFFF"/>
        </w:rPr>
        <w:t xml:space="preserve">Awan et al., 2023; </w:t>
      </w:r>
      <w:r w:rsidR="006D1FDA">
        <w:rPr>
          <w:rFonts w:ascii="Arial" w:hAnsi="Arial" w:cs="Arial"/>
          <w:color w:val="222222"/>
          <w:sz w:val="20"/>
          <w:szCs w:val="20"/>
          <w:shd w:val="clear" w:color="auto" w:fill="FFFFFF"/>
        </w:rPr>
        <w:t>Cui, Wang</w:t>
      </w:r>
      <w:r w:rsidR="006D1FDA">
        <w:rPr>
          <w:rFonts w:ascii="Arial" w:hAnsi="Arial" w:cs="Arial"/>
          <w:color w:val="222222"/>
          <w:sz w:val="20"/>
          <w:szCs w:val="20"/>
          <w:shd w:val="clear" w:color="auto" w:fill="FFFFFF"/>
          <w:lang w:val="en-GB"/>
        </w:rPr>
        <w:t xml:space="preserve"> </w:t>
      </w:r>
      <w:r w:rsidR="006D1FDA">
        <w:rPr>
          <w:rFonts w:ascii="Arial" w:hAnsi="Arial" w:cs="Arial"/>
          <w:color w:val="222222"/>
          <w:sz w:val="20"/>
          <w:szCs w:val="20"/>
          <w:shd w:val="clear" w:color="auto" w:fill="FFFFFF"/>
        </w:rPr>
        <w:t>&amp; Zhou, 2023</w:t>
      </w:r>
      <w:r w:rsidR="006D1FDA">
        <w:rPr>
          <w:rFonts w:ascii="Arial" w:hAnsi="Arial" w:cs="Arial"/>
          <w:color w:val="222222"/>
          <w:sz w:val="20"/>
          <w:szCs w:val="20"/>
          <w:shd w:val="clear" w:color="auto" w:fill="FFFFFF"/>
          <w:lang w:val="en-GB"/>
        </w:rPr>
        <w:t xml:space="preserve">; </w:t>
      </w:r>
      <w:r w:rsidRPr="00215A02">
        <w:rPr>
          <w:rFonts w:asciiTheme="majorBidi" w:hAnsiTheme="majorBidi" w:cstheme="majorBidi"/>
          <w:color w:val="000000" w:themeColor="text1"/>
          <w:shd w:val="clear" w:color="auto" w:fill="FFFFFF"/>
        </w:rPr>
        <w:t xml:space="preserve">Robertson, 2018). It is defined as motivating subordinates to reach green goals and inspiring them to do attain environmental performance beyond expectation (Chen &amp; Chang, 2013; Jian, Li-Jing, Yuan &amp; Nan, 2019). </w:t>
      </w:r>
    </w:p>
    <w:p w14:paraId="30E65A05" w14:textId="6170B3BF" w:rsidR="00EC653D" w:rsidRPr="00215A02" w:rsidRDefault="00393FBB" w:rsidP="00BE7AD5">
      <w:pPr>
        <w:spacing w:before="240" w:line="480" w:lineRule="auto"/>
        <w:jc w:val="both"/>
        <w:rPr>
          <w:rFonts w:asciiTheme="majorBidi" w:hAnsiTheme="majorBidi" w:cstheme="majorBidi"/>
          <w:color w:val="000000" w:themeColor="text1"/>
        </w:rPr>
      </w:pPr>
      <w:r w:rsidRPr="00215A02">
        <w:rPr>
          <w:color w:val="000000" w:themeColor="text1"/>
        </w:rPr>
        <w:lastRenderedPageBreak/>
        <w:t>When it comes to increasing environmental performance, a key role is played by leaders in</w:t>
      </w:r>
      <w:r w:rsidRPr="00215A02">
        <w:rPr>
          <w:color w:val="000000" w:themeColor="text1"/>
          <w:spacing w:val="1"/>
        </w:rPr>
        <w:t xml:space="preserve"> </w:t>
      </w:r>
      <w:r w:rsidRPr="00215A02">
        <w:rPr>
          <w:color w:val="000000" w:themeColor="text1"/>
        </w:rPr>
        <w:t xml:space="preserve">increasing </w:t>
      </w:r>
      <w:r w:rsidRPr="003B5E5C">
        <w:rPr>
          <w:rFonts w:asciiTheme="majorBidi" w:hAnsiTheme="majorBidi" w:cstheme="majorBidi"/>
          <w:color w:val="000000" w:themeColor="text1"/>
        </w:rPr>
        <w:t>creativity in an organization (</w:t>
      </w:r>
      <w:r w:rsidR="006D1FDA" w:rsidRPr="003B5E5C">
        <w:rPr>
          <w:rFonts w:asciiTheme="majorBidi" w:hAnsiTheme="majorBidi" w:cstheme="majorBidi"/>
          <w:color w:val="000000" w:themeColor="text1"/>
        </w:rPr>
        <w:t xml:space="preserve">Awan et al., 2023; </w:t>
      </w:r>
      <w:r w:rsidRPr="003B5E5C">
        <w:rPr>
          <w:rFonts w:asciiTheme="majorBidi" w:hAnsiTheme="majorBidi" w:cstheme="majorBidi"/>
          <w:color w:val="000000" w:themeColor="text1"/>
        </w:rPr>
        <w:t xml:space="preserve">Halbesleben, Novicevic, Harvey &amp; Buckley, 2003). </w:t>
      </w:r>
      <w:r w:rsidR="00BE7AD5" w:rsidRPr="003B5E5C">
        <w:rPr>
          <w:rFonts w:asciiTheme="majorBidi" w:hAnsiTheme="majorBidi" w:cstheme="majorBidi"/>
          <w:color w:val="000000" w:themeColor="text1"/>
        </w:rPr>
        <w:t xml:space="preserve">Recent </w:t>
      </w:r>
      <w:r w:rsidR="006D1FDA" w:rsidRPr="003B5E5C">
        <w:rPr>
          <w:rFonts w:asciiTheme="majorBidi" w:hAnsiTheme="majorBidi" w:cstheme="majorBidi"/>
          <w:color w:val="000000" w:themeColor="text1"/>
        </w:rPr>
        <w:t>s</w:t>
      </w:r>
      <w:r w:rsidRPr="00215A02">
        <w:rPr>
          <w:rFonts w:asciiTheme="majorBidi" w:hAnsiTheme="majorBidi" w:cstheme="majorBidi"/>
          <w:color w:val="000000" w:themeColor="text1"/>
        </w:rPr>
        <w:t>tudies</w:t>
      </w:r>
      <w:r w:rsidRPr="003B5E5C">
        <w:rPr>
          <w:rFonts w:asciiTheme="majorBidi" w:hAnsiTheme="majorBidi" w:cstheme="majorBidi"/>
          <w:color w:val="000000" w:themeColor="text1"/>
        </w:rPr>
        <w:t xml:space="preserve"> </w:t>
      </w:r>
      <w:r w:rsidRPr="00215A02">
        <w:rPr>
          <w:rFonts w:asciiTheme="majorBidi" w:hAnsiTheme="majorBidi" w:cstheme="majorBidi"/>
          <w:color w:val="000000" w:themeColor="text1"/>
        </w:rPr>
        <w:t>have shown that</w:t>
      </w:r>
      <w:r w:rsidR="00BE7AD5" w:rsidRPr="00215A02">
        <w:rPr>
          <w:rFonts w:asciiTheme="majorBidi" w:hAnsiTheme="majorBidi" w:cstheme="majorBidi"/>
          <w:color w:val="000000" w:themeColor="text1"/>
        </w:rPr>
        <w:t xml:space="preserve"> green</w:t>
      </w:r>
      <w:r w:rsidRPr="00215A02">
        <w:rPr>
          <w:rFonts w:asciiTheme="majorBidi" w:hAnsiTheme="majorBidi" w:cstheme="majorBidi"/>
          <w:color w:val="000000" w:themeColor="text1"/>
        </w:rPr>
        <w:t xml:space="preserve"> transformational leadership is essential to the success of </w:t>
      </w:r>
      <w:r w:rsidR="00BE7AD5" w:rsidRPr="00215A02">
        <w:rPr>
          <w:rFonts w:asciiTheme="majorBidi" w:hAnsiTheme="majorBidi" w:cstheme="majorBidi"/>
          <w:color w:val="000000" w:themeColor="text1"/>
        </w:rPr>
        <w:t>green creativity</w:t>
      </w:r>
      <w:r w:rsidRPr="00215A02">
        <w:rPr>
          <w:rFonts w:asciiTheme="majorBidi" w:hAnsiTheme="majorBidi" w:cstheme="majorBidi"/>
          <w:color w:val="000000" w:themeColor="text1"/>
        </w:rPr>
        <w:t xml:space="preserve"> (</w:t>
      </w:r>
      <w:r w:rsidR="00BE7AD5" w:rsidRPr="00215A02">
        <w:rPr>
          <w:rFonts w:asciiTheme="majorBidi" w:hAnsiTheme="majorBidi" w:cstheme="majorBidi"/>
          <w:color w:val="000000" w:themeColor="text1"/>
        </w:rPr>
        <w:t>Chen &amp; Chang, 2013; </w:t>
      </w:r>
      <w:hyperlink r:id="rId10" w:anchor="B43" w:history="1">
        <w:r w:rsidR="00BE7AD5" w:rsidRPr="00215A02">
          <w:rPr>
            <w:rFonts w:asciiTheme="majorBidi" w:hAnsiTheme="majorBidi" w:cstheme="majorBidi"/>
            <w:color w:val="000000" w:themeColor="text1"/>
          </w:rPr>
          <w:t>Mittal and Dhar, 2016</w:t>
        </w:r>
      </w:hyperlink>
      <w:r w:rsidR="00BE7AD5" w:rsidRPr="00215A02">
        <w:rPr>
          <w:rFonts w:asciiTheme="majorBidi" w:hAnsiTheme="majorBidi" w:cstheme="majorBidi"/>
          <w:color w:val="000000" w:themeColor="text1"/>
        </w:rPr>
        <w:t>; </w:t>
      </w:r>
      <w:hyperlink r:id="rId11" w:anchor="B35" w:history="1">
        <w:r w:rsidR="00BE7AD5" w:rsidRPr="00215A02">
          <w:rPr>
            <w:rFonts w:asciiTheme="majorBidi" w:hAnsiTheme="majorBidi" w:cstheme="majorBidi"/>
            <w:color w:val="000000" w:themeColor="text1"/>
          </w:rPr>
          <w:t>Jia et al., 2018</w:t>
        </w:r>
      </w:hyperlink>
      <w:r w:rsidR="006D1FDA" w:rsidRPr="003B5E5C">
        <w:rPr>
          <w:rFonts w:asciiTheme="majorBidi" w:hAnsiTheme="majorBidi" w:cstheme="majorBidi"/>
          <w:color w:val="000000" w:themeColor="text1"/>
        </w:rPr>
        <w:t>; Pham, H. T., Pham, T., Truong Quang, H., &amp; Dang, 2023</w:t>
      </w:r>
      <w:r w:rsidR="00BE7AD5" w:rsidRPr="003B5E5C">
        <w:rPr>
          <w:rFonts w:asciiTheme="majorBidi" w:hAnsiTheme="majorBidi" w:cstheme="majorBidi"/>
          <w:color w:val="000000" w:themeColor="text1"/>
        </w:rPr>
        <w:t>).</w:t>
      </w:r>
      <w:r w:rsidR="00BE7AD5" w:rsidRPr="00215A02">
        <w:rPr>
          <w:rFonts w:asciiTheme="majorBidi" w:hAnsiTheme="majorBidi" w:cstheme="majorBidi"/>
          <w:color w:val="000000" w:themeColor="text1"/>
        </w:rPr>
        <w:t xml:space="preserve"> The ability of a transformational leader to improve the cognitive abilities of their followers leads to an increase in their ability to come up with new ideas (Gong, Huang &amp; Farh, 2009</w:t>
      </w:r>
      <w:r w:rsidR="000421D8" w:rsidRPr="003B5E5C">
        <w:rPr>
          <w:rFonts w:asciiTheme="majorBidi" w:hAnsiTheme="majorBidi" w:cstheme="majorBidi"/>
          <w:color w:val="000000" w:themeColor="text1"/>
        </w:rPr>
        <w:t>; Taniya &amp; Widjaja, 2023</w:t>
      </w:r>
      <w:r w:rsidR="00BE7AD5" w:rsidRPr="00215A02">
        <w:rPr>
          <w:rFonts w:asciiTheme="majorBidi" w:hAnsiTheme="majorBidi" w:cstheme="majorBidi"/>
          <w:color w:val="000000" w:themeColor="text1"/>
        </w:rPr>
        <w:t>). A green transformational leader is charismatic and shows their team members the green vision and sets high standards for green creativity. Green transformational leaders use inspirational motivation to build team spirit and give people the motivation they need to be creative in a green way. Individualized consideration helps leaders guide employees by understanding and recognizing their needs and motivations to foster green creativity. Through intellectual stimulation, leaders raise the cognitive ability of staff to think from different paradigms and perspectives for creative solutions to old problems (Maitlo, Wang, Jingdong, Lashari, Faraz, &amp; Hajaro, 2022). The concept is still novel and few researches are available exploring the link (Chen &amp; Chang, 2013; </w:t>
      </w:r>
      <w:hyperlink r:id="rId12" w:anchor="B43" w:history="1">
        <w:r w:rsidR="00BE7AD5" w:rsidRPr="00215A02">
          <w:rPr>
            <w:rFonts w:asciiTheme="majorBidi" w:hAnsiTheme="majorBidi" w:cstheme="majorBidi"/>
            <w:color w:val="000000" w:themeColor="text1"/>
          </w:rPr>
          <w:t>Mittal and Dhar, 2016</w:t>
        </w:r>
      </w:hyperlink>
      <w:r w:rsidR="00BE7AD5" w:rsidRPr="00215A02">
        <w:rPr>
          <w:rFonts w:asciiTheme="majorBidi" w:hAnsiTheme="majorBidi" w:cstheme="majorBidi"/>
          <w:color w:val="000000" w:themeColor="text1"/>
        </w:rPr>
        <w:t>; </w:t>
      </w:r>
      <w:hyperlink r:id="rId13" w:anchor="B35" w:history="1">
        <w:r w:rsidR="00BE7AD5" w:rsidRPr="00215A02">
          <w:rPr>
            <w:rFonts w:asciiTheme="majorBidi" w:hAnsiTheme="majorBidi" w:cstheme="majorBidi"/>
            <w:color w:val="000000" w:themeColor="text1"/>
          </w:rPr>
          <w:t>Jia et al., 2018</w:t>
        </w:r>
      </w:hyperlink>
      <w:r w:rsidR="00BE7AD5" w:rsidRPr="00215A02">
        <w:rPr>
          <w:rFonts w:asciiTheme="majorBidi" w:hAnsiTheme="majorBidi" w:cstheme="majorBidi"/>
          <w:color w:val="000000" w:themeColor="text1"/>
          <w:shd w:val="clear" w:color="auto" w:fill="FFFFFF"/>
        </w:rPr>
        <w:t xml:space="preserve">) thus the gap creates a need to explore the concept further. </w:t>
      </w:r>
      <w:r w:rsidRPr="00215A02">
        <w:rPr>
          <w:color w:val="000000" w:themeColor="text1"/>
        </w:rPr>
        <w:t>Therefore, it is hypothesized that;</w:t>
      </w:r>
    </w:p>
    <w:p w14:paraId="10184F08" w14:textId="37F91A64" w:rsidR="00EC653D" w:rsidRPr="00215A02" w:rsidRDefault="00393FBB">
      <w:pPr>
        <w:pStyle w:val="Heading2"/>
        <w:ind w:left="540"/>
        <w:rPr>
          <w:color w:val="000000" w:themeColor="text1"/>
        </w:rPr>
      </w:pPr>
      <w:r w:rsidRPr="00215A02">
        <w:rPr>
          <w:color w:val="000000" w:themeColor="text1"/>
          <w:position w:val="2"/>
        </w:rPr>
        <w:t>H</w:t>
      </w:r>
      <w:r w:rsidRPr="00215A02">
        <w:rPr>
          <w:color w:val="000000" w:themeColor="text1"/>
          <w:sz w:val="16"/>
        </w:rPr>
        <w:t>1</w:t>
      </w:r>
      <w:r w:rsidRPr="00215A02">
        <w:rPr>
          <w:color w:val="000000" w:themeColor="text1"/>
          <w:position w:val="2"/>
        </w:rPr>
        <w:t>:</w:t>
      </w:r>
      <w:r w:rsidRPr="00215A02">
        <w:rPr>
          <w:color w:val="000000" w:themeColor="text1"/>
          <w:spacing w:val="-6"/>
          <w:position w:val="2"/>
        </w:rPr>
        <w:t xml:space="preserve"> </w:t>
      </w:r>
      <w:r w:rsidRPr="00215A02">
        <w:rPr>
          <w:color w:val="000000" w:themeColor="text1"/>
          <w:position w:val="2"/>
        </w:rPr>
        <w:t>Green</w:t>
      </w:r>
      <w:r w:rsidRPr="00215A02">
        <w:rPr>
          <w:color w:val="000000" w:themeColor="text1"/>
          <w:spacing w:val="-6"/>
          <w:position w:val="2"/>
        </w:rPr>
        <w:t xml:space="preserve"> </w:t>
      </w:r>
      <w:r w:rsidRPr="00215A02">
        <w:rPr>
          <w:color w:val="000000" w:themeColor="text1"/>
          <w:position w:val="2"/>
        </w:rPr>
        <w:t>transformational</w:t>
      </w:r>
      <w:r w:rsidRPr="00215A02">
        <w:rPr>
          <w:color w:val="000000" w:themeColor="text1"/>
          <w:spacing w:val="-4"/>
          <w:position w:val="2"/>
        </w:rPr>
        <w:t xml:space="preserve"> </w:t>
      </w:r>
      <w:r w:rsidRPr="00215A02">
        <w:rPr>
          <w:color w:val="000000" w:themeColor="text1"/>
          <w:position w:val="2"/>
        </w:rPr>
        <w:t>leadership</w:t>
      </w:r>
      <w:r w:rsidRPr="00215A02">
        <w:rPr>
          <w:color w:val="000000" w:themeColor="text1"/>
          <w:spacing w:val="-5"/>
          <w:position w:val="2"/>
        </w:rPr>
        <w:t xml:space="preserve"> </w:t>
      </w:r>
      <w:r w:rsidRPr="00215A02">
        <w:rPr>
          <w:color w:val="000000" w:themeColor="text1"/>
          <w:position w:val="2"/>
        </w:rPr>
        <w:t>(GTL)</w:t>
      </w:r>
      <w:r w:rsidRPr="00215A02">
        <w:rPr>
          <w:color w:val="000000" w:themeColor="text1"/>
          <w:spacing w:val="-2"/>
          <w:position w:val="2"/>
        </w:rPr>
        <w:t xml:space="preserve"> </w:t>
      </w:r>
      <w:r w:rsidRPr="00215A02">
        <w:rPr>
          <w:color w:val="000000" w:themeColor="text1"/>
          <w:position w:val="2"/>
        </w:rPr>
        <w:t>has</w:t>
      </w:r>
      <w:r w:rsidRPr="00215A02">
        <w:rPr>
          <w:color w:val="000000" w:themeColor="text1"/>
          <w:spacing w:val="-5"/>
          <w:position w:val="2"/>
        </w:rPr>
        <w:t xml:space="preserve"> </w:t>
      </w:r>
      <w:r w:rsidRPr="00215A02">
        <w:rPr>
          <w:color w:val="000000" w:themeColor="text1"/>
          <w:position w:val="2"/>
        </w:rPr>
        <w:t>a</w:t>
      </w:r>
      <w:r w:rsidRPr="00215A02">
        <w:rPr>
          <w:color w:val="000000" w:themeColor="text1"/>
          <w:spacing w:val="-6"/>
          <w:position w:val="2"/>
        </w:rPr>
        <w:t xml:space="preserve"> </w:t>
      </w:r>
      <w:r w:rsidRPr="00215A02">
        <w:rPr>
          <w:color w:val="000000" w:themeColor="text1"/>
          <w:position w:val="2"/>
        </w:rPr>
        <w:t>positive</w:t>
      </w:r>
      <w:r w:rsidRPr="00215A02">
        <w:rPr>
          <w:color w:val="000000" w:themeColor="text1"/>
          <w:spacing w:val="-6"/>
          <w:position w:val="2"/>
        </w:rPr>
        <w:t xml:space="preserve"> </w:t>
      </w:r>
      <w:r w:rsidRPr="00215A02">
        <w:rPr>
          <w:color w:val="000000" w:themeColor="text1"/>
          <w:position w:val="2"/>
        </w:rPr>
        <w:t>impact</w:t>
      </w:r>
      <w:r w:rsidRPr="00215A02">
        <w:rPr>
          <w:color w:val="000000" w:themeColor="text1"/>
          <w:spacing w:val="-5"/>
          <w:position w:val="2"/>
        </w:rPr>
        <w:t xml:space="preserve"> </w:t>
      </w:r>
      <w:r w:rsidRPr="00215A02">
        <w:rPr>
          <w:color w:val="000000" w:themeColor="text1"/>
          <w:position w:val="2"/>
        </w:rPr>
        <w:t>on</w:t>
      </w:r>
      <w:r w:rsidRPr="00215A02">
        <w:rPr>
          <w:color w:val="000000" w:themeColor="text1"/>
          <w:spacing w:val="-6"/>
          <w:position w:val="2"/>
        </w:rPr>
        <w:t xml:space="preserve"> </w:t>
      </w:r>
      <w:r w:rsidRPr="00215A02">
        <w:rPr>
          <w:color w:val="000000" w:themeColor="text1"/>
          <w:position w:val="2"/>
        </w:rPr>
        <w:t>green</w:t>
      </w:r>
      <w:r w:rsidRPr="00215A02">
        <w:rPr>
          <w:color w:val="000000" w:themeColor="text1"/>
          <w:spacing w:val="-4"/>
          <w:position w:val="2"/>
        </w:rPr>
        <w:t xml:space="preserve"> </w:t>
      </w:r>
      <w:r w:rsidR="003843C4" w:rsidRPr="00215A02">
        <w:rPr>
          <w:color w:val="000000" w:themeColor="text1"/>
          <w:position w:val="2"/>
        </w:rPr>
        <w:t>creativity (</w:t>
      </w:r>
      <w:r w:rsidRPr="00215A02">
        <w:rPr>
          <w:color w:val="000000" w:themeColor="text1"/>
          <w:position w:val="2"/>
        </w:rPr>
        <w:t>GC)</w:t>
      </w:r>
    </w:p>
    <w:p w14:paraId="0F9C97E3" w14:textId="77777777" w:rsidR="00EC653D" w:rsidRPr="00215A02" w:rsidRDefault="00EC653D" w:rsidP="00E23320">
      <w:pPr>
        <w:pStyle w:val="BodyText"/>
        <w:spacing w:before="5" w:line="480" w:lineRule="auto"/>
        <w:rPr>
          <w:b/>
          <w:i/>
          <w:color w:val="000000" w:themeColor="text1"/>
          <w:sz w:val="23"/>
        </w:rPr>
      </w:pPr>
    </w:p>
    <w:p w14:paraId="5C837D72" w14:textId="1275804F" w:rsidR="00BE7AD5" w:rsidRPr="00215A02" w:rsidRDefault="00E23320" w:rsidP="009D07AF">
      <w:pPr>
        <w:pStyle w:val="BodyText"/>
        <w:spacing w:line="480" w:lineRule="auto"/>
        <w:ind w:left="112" w:right="117" w:firstLine="427"/>
        <w:jc w:val="both"/>
        <w:rPr>
          <w:color w:val="000000" w:themeColor="text1"/>
        </w:rPr>
      </w:pPr>
      <w:r w:rsidRPr="00215A02">
        <w:rPr>
          <w:color w:val="000000" w:themeColor="text1"/>
        </w:rPr>
        <w:t xml:space="preserve">HRM is a strategic approach to managing employees in an organization so that they can help to gain a competitive advantage. This is a set that is designed and organized to assist employees in maximizing their performance and achieving their strategic goals. Green HRM is a set of HR practices and policies that keep a business running while also attempting to prevent organizations from harming the environment (Yusoff, Nejati, Kee, &amp; Amran, 2020). Green HRM is defined as human resource management (HRM) practices and ideas that are environmentally friendly, resource efficient, and socially responsible (Ren, Tang, &amp; Jackson, 2018). It is concerned with training employees an environmentally friendly work manner while also increasing their environmental awareness, </w:t>
      </w:r>
      <w:r w:rsidRPr="00215A02">
        <w:rPr>
          <w:color w:val="000000" w:themeColor="text1"/>
        </w:rPr>
        <w:lastRenderedPageBreak/>
        <w:t>efficiency, involvement, and performance (Pham, Hoang, &amp; Phan, 2019). The green HRM method is thought to be one of the most effective ways to contribute in environmentally friendly program implementation. This is especially true when it comes to preparing employees to evaluate environmental issues in the workplace (Renwick, Redman, &amp; Maguire, 2013).</w:t>
      </w:r>
    </w:p>
    <w:p w14:paraId="057B98DD" w14:textId="6A003E91" w:rsidR="00EC653D" w:rsidRPr="00215A02" w:rsidRDefault="00E23320" w:rsidP="00E23320">
      <w:pPr>
        <w:spacing w:line="480" w:lineRule="auto"/>
        <w:ind w:firstLine="539"/>
        <w:jc w:val="both"/>
        <w:rPr>
          <w:color w:val="000000" w:themeColor="text1"/>
          <w:spacing w:val="-1"/>
        </w:rPr>
      </w:pPr>
      <w:r w:rsidRPr="00215A02">
        <w:rPr>
          <w:color w:val="000000" w:themeColor="text1"/>
          <w:spacing w:val="-1"/>
        </w:rPr>
        <w:t xml:space="preserve">The process of structuring green </w:t>
      </w:r>
      <w:r w:rsidR="00393FBB" w:rsidRPr="00215A02">
        <w:rPr>
          <w:color w:val="000000" w:themeColor="text1"/>
          <w:spacing w:val="-1"/>
        </w:rPr>
        <w:t>HRM</w:t>
      </w:r>
      <w:r w:rsidR="00393FBB" w:rsidRPr="00215A02">
        <w:rPr>
          <w:color w:val="000000" w:themeColor="text1"/>
          <w:spacing w:val="-8"/>
        </w:rPr>
        <w:t xml:space="preserve"> </w:t>
      </w:r>
      <w:r w:rsidR="00393FBB" w:rsidRPr="00215A02">
        <w:rPr>
          <w:color w:val="000000" w:themeColor="text1"/>
          <w:spacing w:val="-1"/>
        </w:rPr>
        <w:t>of</w:t>
      </w:r>
      <w:r w:rsidR="00393FBB" w:rsidRPr="00215A02">
        <w:rPr>
          <w:color w:val="000000" w:themeColor="text1"/>
          <w:spacing w:val="-12"/>
        </w:rPr>
        <w:t xml:space="preserve"> </w:t>
      </w:r>
      <w:r w:rsidRPr="00215A02">
        <w:rPr>
          <w:color w:val="000000" w:themeColor="text1"/>
          <w:spacing w:val="-1"/>
        </w:rPr>
        <w:t>an organization</w:t>
      </w:r>
      <w:r w:rsidR="00393FBB" w:rsidRPr="00215A02">
        <w:rPr>
          <w:color w:val="000000" w:themeColor="text1"/>
          <w:spacing w:val="-13"/>
        </w:rPr>
        <w:t xml:space="preserve"> </w:t>
      </w:r>
      <w:r w:rsidR="00393FBB" w:rsidRPr="00215A02">
        <w:rPr>
          <w:color w:val="000000" w:themeColor="text1"/>
          <w:spacing w:val="-1"/>
        </w:rPr>
        <w:t>is</w:t>
      </w:r>
      <w:r w:rsidR="00393FBB" w:rsidRPr="00215A02">
        <w:rPr>
          <w:color w:val="000000" w:themeColor="text1"/>
          <w:spacing w:val="-5"/>
        </w:rPr>
        <w:t xml:space="preserve"> </w:t>
      </w:r>
      <w:r w:rsidR="00393FBB" w:rsidRPr="00215A02">
        <w:rPr>
          <w:color w:val="000000" w:themeColor="text1"/>
          <w:spacing w:val="-1"/>
        </w:rPr>
        <w:t>heavily</w:t>
      </w:r>
      <w:r w:rsidR="00393FBB" w:rsidRPr="00215A02">
        <w:rPr>
          <w:color w:val="000000" w:themeColor="text1"/>
          <w:spacing w:val="-5"/>
        </w:rPr>
        <w:t xml:space="preserve"> </w:t>
      </w:r>
      <w:r w:rsidR="00393FBB" w:rsidRPr="00215A02">
        <w:rPr>
          <w:color w:val="000000" w:themeColor="text1"/>
          <w:spacing w:val="-1"/>
        </w:rPr>
        <w:t>influenced</w:t>
      </w:r>
      <w:r w:rsidR="00393FBB" w:rsidRPr="00215A02">
        <w:rPr>
          <w:color w:val="000000" w:themeColor="text1"/>
          <w:spacing w:val="-5"/>
        </w:rPr>
        <w:t xml:space="preserve"> </w:t>
      </w:r>
      <w:r w:rsidR="00393FBB" w:rsidRPr="00215A02">
        <w:rPr>
          <w:color w:val="000000" w:themeColor="text1"/>
          <w:spacing w:val="-1"/>
        </w:rPr>
        <w:t>by</w:t>
      </w:r>
      <w:r w:rsidR="00393FBB" w:rsidRPr="00215A02">
        <w:rPr>
          <w:color w:val="000000" w:themeColor="text1"/>
          <w:spacing w:val="-5"/>
        </w:rPr>
        <w:t xml:space="preserve"> </w:t>
      </w:r>
      <w:r w:rsidR="00393FBB" w:rsidRPr="00215A02">
        <w:rPr>
          <w:color w:val="000000" w:themeColor="text1"/>
          <w:spacing w:val="-1"/>
        </w:rPr>
        <w:t>the</w:t>
      </w:r>
      <w:r w:rsidR="00393FBB" w:rsidRPr="00215A02">
        <w:rPr>
          <w:color w:val="000000" w:themeColor="text1"/>
          <w:spacing w:val="-5"/>
        </w:rPr>
        <w:t xml:space="preserve"> </w:t>
      </w:r>
      <w:r w:rsidR="00393FBB" w:rsidRPr="00215A02">
        <w:rPr>
          <w:color w:val="000000" w:themeColor="text1"/>
          <w:spacing w:val="-1"/>
        </w:rPr>
        <w:t>green</w:t>
      </w:r>
      <w:r w:rsidR="00393FBB" w:rsidRPr="00215A02">
        <w:rPr>
          <w:color w:val="000000" w:themeColor="text1"/>
          <w:spacing w:val="-5"/>
        </w:rPr>
        <w:t xml:space="preserve"> </w:t>
      </w:r>
      <w:r w:rsidR="00393FBB" w:rsidRPr="00215A02">
        <w:rPr>
          <w:color w:val="000000" w:themeColor="text1"/>
          <w:spacing w:val="-1"/>
        </w:rPr>
        <w:t>transformational</w:t>
      </w:r>
      <w:r w:rsidR="00393FBB" w:rsidRPr="00215A02">
        <w:rPr>
          <w:color w:val="000000" w:themeColor="text1"/>
          <w:spacing w:val="-5"/>
        </w:rPr>
        <w:t xml:space="preserve"> </w:t>
      </w:r>
      <w:r w:rsidR="00393FBB" w:rsidRPr="00215A02">
        <w:rPr>
          <w:color w:val="000000" w:themeColor="text1"/>
        </w:rPr>
        <w:t>leadership,</w:t>
      </w:r>
      <w:r w:rsidR="00393FBB" w:rsidRPr="00215A02">
        <w:rPr>
          <w:color w:val="000000" w:themeColor="text1"/>
          <w:spacing w:val="-5"/>
        </w:rPr>
        <w:t xml:space="preserve"> </w:t>
      </w:r>
      <w:r w:rsidR="00393FBB" w:rsidRPr="00215A02">
        <w:rPr>
          <w:color w:val="000000" w:themeColor="text1"/>
        </w:rPr>
        <w:t>which</w:t>
      </w:r>
      <w:r w:rsidR="00393FBB" w:rsidRPr="00215A02">
        <w:rPr>
          <w:color w:val="000000" w:themeColor="text1"/>
          <w:spacing w:val="1"/>
        </w:rPr>
        <w:t xml:space="preserve"> </w:t>
      </w:r>
      <w:r w:rsidR="00393FBB" w:rsidRPr="00215A02">
        <w:rPr>
          <w:color w:val="000000" w:themeColor="text1"/>
        </w:rPr>
        <w:t>represents</w:t>
      </w:r>
      <w:r w:rsidR="00393FBB" w:rsidRPr="00215A02">
        <w:rPr>
          <w:color w:val="000000" w:themeColor="text1"/>
          <w:spacing w:val="-7"/>
        </w:rPr>
        <w:t xml:space="preserve"> </w:t>
      </w:r>
      <w:r w:rsidR="00393FBB" w:rsidRPr="00215A02">
        <w:rPr>
          <w:color w:val="000000" w:themeColor="text1"/>
        </w:rPr>
        <w:t>the</w:t>
      </w:r>
      <w:r w:rsidR="00393FBB" w:rsidRPr="00215A02">
        <w:rPr>
          <w:color w:val="000000" w:themeColor="text1"/>
          <w:spacing w:val="-6"/>
        </w:rPr>
        <w:t xml:space="preserve"> </w:t>
      </w:r>
      <w:r w:rsidR="00393FBB" w:rsidRPr="00215A02">
        <w:rPr>
          <w:color w:val="000000" w:themeColor="text1"/>
        </w:rPr>
        <w:t>top</w:t>
      </w:r>
      <w:r w:rsidR="00393FBB" w:rsidRPr="00215A02">
        <w:rPr>
          <w:color w:val="000000" w:themeColor="text1"/>
          <w:spacing w:val="-6"/>
        </w:rPr>
        <w:t xml:space="preserve"> </w:t>
      </w:r>
      <w:r w:rsidR="00393FBB" w:rsidRPr="00215A02">
        <w:rPr>
          <w:color w:val="000000" w:themeColor="text1"/>
        </w:rPr>
        <w:t>management's</w:t>
      </w:r>
      <w:r w:rsidR="00393FBB" w:rsidRPr="00215A02">
        <w:rPr>
          <w:color w:val="000000" w:themeColor="text1"/>
          <w:spacing w:val="-6"/>
        </w:rPr>
        <w:t xml:space="preserve"> </w:t>
      </w:r>
      <w:r w:rsidR="00393FBB" w:rsidRPr="00215A02">
        <w:rPr>
          <w:color w:val="000000" w:themeColor="text1"/>
        </w:rPr>
        <w:t>core</w:t>
      </w:r>
      <w:r w:rsidR="00393FBB" w:rsidRPr="00215A02">
        <w:rPr>
          <w:color w:val="000000" w:themeColor="text1"/>
          <w:spacing w:val="-6"/>
        </w:rPr>
        <w:t xml:space="preserve"> </w:t>
      </w:r>
      <w:r w:rsidR="00393FBB" w:rsidRPr="00215A02">
        <w:rPr>
          <w:color w:val="000000" w:themeColor="text1"/>
        </w:rPr>
        <w:t>values</w:t>
      </w:r>
      <w:r w:rsidR="00393FBB" w:rsidRPr="00215A02">
        <w:rPr>
          <w:color w:val="000000" w:themeColor="text1"/>
          <w:spacing w:val="-6"/>
        </w:rPr>
        <w:t xml:space="preserve"> </w:t>
      </w:r>
      <w:r w:rsidR="00393FBB" w:rsidRPr="00215A02">
        <w:rPr>
          <w:color w:val="000000" w:themeColor="text1"/>
        </w:rPr>
        <w:t>and</w:t>
      </w:r>
      <w:r w:rsidR="00393FBB" w:rsidRPr="00215A02">
        <w:rPr>
          <w:color w:val="000000" w:themeColor="text1"/>
          <w:spacing w:val="-6"/>
        </w:rPr>
        <w:t xml:space="preserve"> </w:t>
      </w:r>
      <w:r w:rsidR="00393FBB" w:rsidRPr="00215A02">
        <w:rPr>
          <w:color w:val="000000" w:themeColor="text1"/>
        </w:rPr>
        <w:t>beliefs</w:t>
      </w:r>
      <w:r w:rsidR="00393FBB" w:rsidRPr="00215A02">
        <w:rPr>
          <w:color w:val="000000" w:themeColor="text1"/>
          <w:spacing w:val="-6"/>
        </w:rPr>
        <w:t xml:space="preserve"> </w:t>
      </w:r>
      <w:r w:rsidR="00393FBB" w:rsidRPr="00215A02">
        <w:rPr>
          <w:color w:val="000000" w:themeColor="text1"/>
        </w:rPr>
        <w:t>(Jia,</w:t>
      </w:r>
      <w:r w:rsidR="00393FBB" w:rsidRPr="00215A02">
        <w:rPr>
          <w:color w:val="000000" w:themeColor="text1"/>
          <w:spacing w:val="-6"/>
        </w:rPr>
        <w:t xml:space="preserve"> </w:t>
      </w:r>
      <w:r w:rsidR="00393FBB" w:rsidRPr="00215A02">
        <w:rPr>
          <w:color w:val="000000" w:themeColor="text1"/>
        </w:rPr>
        <w:t>Liu,</w:t>
      </w:r>
      <w:r w:rsidR="00393FBB" w:rsidRPr="00215A02">
        <w:rPr>
          <w:color w:val="000000" w:themeColor="text1"/>
          <w:spacing w:val="-6"/>
        </w:rPr>
        <w:t xml:space="preserve"> </w:t>
      </w:r>
      <w:r w:rsidR="00393FBB" w:rsidRPr="00215A02">
        <w:rPr>
          <w:color w:val="000000" w:themeColor="text1"/>
        </w:rPr>
        <w:t>Chin</w:t>
      </w:r>
      <w:r w:rsidR="00393FBB" w:rsidRPr="00215A02">
        <w:rPr>
          <w:color w:val="000000" w:themeColor="text1"/>
          <w:spacing w:val="-6"/>
        </w:rPr>
        <w:t xml:space="preserve"> </w:t>
      </w:r>
      <w:r w:rsidR="00393FBB" w:rsidRPr="00215A02">
        <w:rPr>
          <w:color w:val="000000" w:themeColor="text1"/>
        </w:rPr>
        <w:t>&amp;</w:t>
      </w:r>
      <w:r w:rsidR="00393FBB" w:rsidRPr="00215A02">
        <w:rPr>
          <w:color w:val="000000" w:themeColor="text1"/>
          <w:spacing w:val="-7"/>
        </w:rPr>
        <w:t xml:space="preserve"> </w:t>
      </w:r>
      <w:r w:rsidR="00393FBB" w:rsidRPr="00215A02">
        <w:rPr>
          <w:color w:val="000000" w:themeColor="text1"/>
        </w:rPr>
        <w:t>Hu,</w:t>
      </w:r>
      <w:r w:rsidR="00393FBB" w:rsidRPr="00215A02">
        <w:rPr>
          <w:color w:val="000000" w:themeColor="text1"/>
          <w:spacing w:val="-7"/>
        </w:rPr>
        <w:t xml:space="preserve"> </w:t>
      </w:r>
      <w:r w:rsidR="00393FBB" w:rsidRPr="00215A02">
        <w:rPr>
          <w:color w:val="000000" w:themeColor="text1"/>
        </w:rPr>
        <w:t>2018).</w:t>
      </w:r>
      <w:r w:rsidR="00393FBB" w:rsidRPr="00215A02">
        <w:rPr>
          <w:color w:val="000000" w:themeColor="text1"/>
          <w:spacing w:val="-6"/>
        </w:rPr>
        <w:t xml:space="preserve"> </w:t>
      </w:r>
      <w:r w:rsidRPr="00215A02">
        <w:rPr>
          <w:color w:val="000000" w:themeColor="text1"/>
          <w:spacing w:val="-6"/>
        </w:rPr>
        <w:t>A green transformational leader by considering employees individual needs designs a green HR system that keeps the followers ambitious and inspired. Thus</w:t>
      </w:r>
      <w:r w:rsidR="00623BB8">
        <w:rPr>
          <w:color w:val="000000" w:themeColor="text1"/>
          <w:spacing w:val="-6"/>
          <w:lang w:val="en-GB"/>
        </w:rPr>
        <w:t>,</w:t>
      </w:r>
      <w:r w:rsidRPr="00215A02">
        <w:rPr>
          <w:color w:val="000000" w:themeColor="text1"/>
          <w:spacing w:val="-6"/>
        </w:rPr>
        <w:t xml:space="preserve"> there is an important role played by </w:t>
      </w:r>
      <w:r w:rsidRPr="00215A02">
        <w:rPr>
          <w:color w:val="000000" w:themeColor="text1"/>
          <w:spacing w:val="-1"/>
        </w:rPr>
        <w:t>green transformational leader in supporting green HRM practices including recruitment &amp; selection, training &amp; development, performance appraisal and management, and compensation &amp; incentive systems (</w:t>
      </w:r>
      <w:r w:rsidR="00623BB8">
        <w:rPr>
          <w:color w:val="000000" w:themeColor="text1"/>
          <w:spacing w:val="-1"/>
          <w:lang w:val="en-GB"/>
        </w:rPr>
        <w:t xml:space="preserve">Awan et al., 2023; </w:t>
      </w:r>
      <w:r w:rsidRPr="00215A02">
        <w:rPr>
          <w:color w:val="000000" w:themeColor="text1"/>
          <w:spacing w:val="-1"/>
        </w:rPr>
        <w:t>Zhu, Chew &amp; Spangler, 2005). Based on the assumption of AMO model we assume that green transformational leadership influence green HRM in a way that develops employees and create opportunities for them to participate in management activities that are environment friendly (Darvishmotevali &amp; Altinay,</w:t>
      </w:r>
      <w:r w:rsidR="00623BB8" w:rsidRPr="003B5E5C">
        <w:rPr>
          <w:color w:val="000000" w:themeColor="text1"/>
          <w:spacing w:val="-1"/>
        </w:rPr>
        <w:t xml:space="preserve"> </w:t>
      </w:r>
      <w:r w:rsidRPr="00215A02">
        <w:rPr>
          <w:color w:val="000000" w:themeColor="text1"/>
          <w:spacing w:val="-1"/>
        </w:rPr>
        <w:t>2022; Dumont, Shen &amp; Deng,</w:t>
      </w:r>
      <w:r w:rsidR="00623BB8" w:rsidRPr="003B5E5C">
        <w:rPr>
          <w:color w:val="000000" w:themeColor="text1"/>
          <w:spacing w:val="-1"/>
        </w:rPr>
        <w:t xml:space="preserve"> </w:t>
      </w:r>
      <w:r w:rsidRPr="00215A02">
        <w:rPr>
          <w:color w:val="000000" w:themeColor="text1"/>
          <w:spacing w:val="-1"/>
        </w:rPr>
        <w:t>2017</w:t>
      </w:r>
      <w:r w:rsidR="003B5E5C" w:rsidRPr="003B5E5C">
        <w:rPr>
          <w:color w:val="000000" w:themeColor="text1"/>
          <w:spacing w:val="-1"/>
        </w:rPr>
        <w:t>; Wiredu, Yang, Saljoughipour, Olufunke, Sampene, &amp; Brenya, 2023</w:t>
      </w:r>
      <w:r w:rsidRPr="00215A02">
        <w:rPr>
          <w:color w:val="000000" w:themeColor="text1"/>
          <w:spacing w:val="-1"/>
        </w:rPr>
        <w:t xml:space="preserve">).  The research in these lacks empirical evidence and this gap calls for further investigation. </w:t>
      </w:r>
      <w:r w:rsidR="00393FBB" w:rsidRPr="00215A02">
        <w:rPr>
          <w:color w:val="000000" w:themeColor="text1"/>
        </w:rPr>
        <w:t>Therefore, we propose;</w:t>
      </w:r>
    </w:p>
    <w:p w14:paraId="2FC716FA" w14:textId="77777777" w:rsidR="00EC653D" w:rsidRPr="00215A02" w:rsidRDefault="00393FBB" w:rsidP="00D23D5F">
      <w:pPr>
        <w:pStyle w:val="Heading2"/>
        <w:spacing w:line="477" w:lineRule="auto"/>
        <w:ind w:right="117"/>
        <w:rPr>
          <w:color w:val="000000" w:themeColor="text1"/>
        </w:rPr>
      </w:pPr>
      <w:r w:rsidRPr="00215A02">
        <w:rPr>
          <w:color w:val="000000" w:themeColor="text1"/>
          <w:spacing w:val="-1"/>
          <w:position w:val="2"/>
        </w:rPr>
        <w:t>H</w:t>
      </w:r>
      <w:r w:rsidRPr="00215A02">
        <w:rPr>
          <w:color w:val="000000" w:themeColor="text1"/>
          <w:spacing w:val="-1"/>
          <w:sz w:val="16"/>
        </w:rPr>
        <w:t>2</w:t>
      </w:r>
      <w:r w:rsidRPr="00215A02">
        <w:rPr>
          <w:color w:val="000000" w:themeColor="text1"/>
          <w:spacing w:val="-1"/>
          <w:position w:val="2"/>
        </w:rPr>
        <w:t>:</w:t>
      </w:r>
      <w:r w:rsidRPr="00215A02">
        <w:rPr>
          <w:color w:val="000000" w:themeColor="text1"/>
          <w:spacing w:val="-2"/>
          <w:position w:val="2"/>
        </w:rPr>
        <w:t xml:space="preserve"> </w:t>
      </w:r>
      <w:r w:rsidRPr="00215A02">
        <w:rPr>
          <w:color w:val="000000" w:themeColor="text1"/>
          <w:spacing w:val="-1"/>
          <w:position w:val="2"/>
        </w:rPr>
        <w:t>Green</w:t>
      </w:r>
      <w:r w:rsidRPr="00215A02">
        <w:rPr>
          <w:color w:val="000000" w:themeColor="text1"/>
          <w:spacing w:val="-2"/>
          <w:position w:val="2"/>
        </w:rPr>
        <w:t xml:space="preserve"> </w:t>
      </w:r>
      <w:r w:rsidRPr="00215A02">
        <w:rPr>
          <w:color w:val="000000" w:themeColor="text1"/>
          <w:spacing w:val="-1"/>
          <w:position w:val="2"/>
        </w:rPr>
        <w:t>transformational</w:t>
      </w:r>
      <w:r w:rsidRPr="00215A02">
        <w:rPr>
          <w:color w:val="000000" w:themeColor="text1"/>
          <w:spacing w:val="-13"/>
          <w:position w:val="2"/>
        </w:rPr>
        <w:t xml:space="preserve"> </w:t>
      </w:r>
      <w:r w:rsidRPr="00215A02">
        <w:rPr>
          <w:color w:val="000000" w:themeColor="text1"/>
          <w:spacing w:val="-1"/>
          <w:position w:val="2"/>
        </w:rPr>
        <w:t>leadership</w:t>
      </w:r>
      <w:r w:rsidRPr="00215A02">
        <w:rPr>
          <w:color w:val="000000" w:themeColor="text1"/>
          <w:spacing w:val="-2"/>
          <w:position w:val="2"/>
        </w:rPr>
        <w:t xml:space="preserve"> </w:t>
      </w:r>
      <w:r w:rsidRPr="00215A02">
        <w:rPr>
          <w:color w:val="000000" w:themeColor="text1"/>
          <w:spacing w:val="-1"/>
          <w:position w:val="2"/>
        </w:rPr>
        <w:t>(GTL)</w:t>
      </w:r>
      <w:r w:rsidRPr="00215A02">
        <w:rPr>
          <w:color w:val="000000" w:themeColor="text1"/>
          <w:spacing w:val="-6"/>
          <w:position w:val="2"/>
        </w:rPr>
        <w:t xml:space="preserve"> </w:t>
      </w:r>
      <w:r w:rsidRPr="00215A02">
        <w:rPr>
          <w:color w:val="000000" w:themeColor="text1"/>
          <w:spacing w:val="-1"/>
          <w:position w:val="2"/>
        </w:rPr>
        <w:t>positively impact</w:t>
      </w:r>
      <w:r w:rsidRPr="00215A02">
        <w:rPr>
          <w:color w:val="000000" w:themeColor="text1"/>
          <w:spacing w:val="-8"/>
          <w:position w:val="2"/>
        </w:rPr>
        <w:t xml:space="preserve"> </w:t>
      </w:r>
      <w:r w:rsidRPr="00215A02">
        <w:rPr>
          <w:color w:val="000000" w:themeColor="text1"/>
          <w:spacing w:val="-1"/>
          <w:position w:val="2"/>
        </w:rPr>
        <w:t>green</w:t>
      </w:r>
      <w:r w:rsidRPr="00215A02">
        <w:rPr>
          <w:color w:val="000000" w:themeColor="text1"/>
          <w:spacing w:val="-7"/>
          <w:position w:val="2"/>
        </w:rPr>
        <w:t xml:space="preserve"> </w:t>
      </w:r>
      <w:r w:rsidRPr="00215A02">
        <w:rPr>
          <w:color w:val="000000" w:themeColor="text1"/>
          <w:spacing w:val="-1"/>
          <w:position w:val="2"/>
        </w:rPr>
        <w:t>human</w:t>
      </w:r>
      <w:r w:rsidRPr="00215A02">
        <w:rPr>
          <w:color w:val="000000" w:themeColor="text1"/>
          <w:spacing w:val="-2"/>
          <w:position w:val="2"/>
        </w:rPr>
        <w:t xml:space="preserve"> </w:t>
      </w:r>
      <w:r w:rsidRPr="00215A02">
        <w:rPr>
          <w:color w:val="000000" w:themeColor="text1"/>
          <w:spacing w:val="-1"/>
          <w:position w:val="2"/>
        </w:rPr>
        <w:t xml:space="preserve">resource </w:t>
      </w:r>
      <w:r w:rsidRPr="00215A02">
        <w:rPr>
          <w:color w:val="000000" w:themeColor="text1"/>
          <w:position w:val="2"/>
        </w:rPr>
        <w:t>management</w:t>
      </w:r>
      <w:r w:rsidRPr="00215A02">
        <w:rPr>
          <w:color w:val="000000" w:themeColor="text1"/>
          <w:spacing w:val="-58"/>
          <w:position w:val="2"/>
        </w:rPr>
        <w:t xml:space="preserve"> </w:t>
      </w:r>
      <w:r w:rsidRPr="00215A02">
        <w:rPr>
          <w:color w:val="000000" w:themeColor="text1"/>
        </w:rPr>
        <w:t>(GHRM)</w:t>
      </w:r>
    </w:p>
    <w:p w14:paraId="3DE08676" w14:textId="03C93770" w:rsidR="00D23D5F" w:rsidRPr="00215A02" w:rsidRDefault="00D23D5F" w:rsidP="00D23D5F">
      <w:pPr>
        <w:pStyle w:val="Heading2"/>
        <w:spacing w:line="477" w:lineRule="auto"/>
        <w:ind w:left="0" w:right="117"/>
        <w:rPr>
          <w:color w:val="000000" w:themeColor="text1"/>
        </w:rPr>
        <w:sectPr w:rsidR="00D23D5F" w:rsidRPr="00215A02" w:rsidSect="00B71D7C">
          <w:type w:val="continuous"/>
          <w:pgSz w:w="12240" w:h="15840"/>
          <w:pgMar w:top="1361" w:right="1321" w:bottom="839" w:left="902" w:header="720" w:footer="652" w:gutter="0"/>
          <w:cols w:space="720"/>
        </w:sectPr>
      </w:pPr>
    </w:p>
    <w:p w14:paraId="4C98B29A" w14:textId="77777777" w:rsidR="00EC653D" w:rsidRPr="00215A02" w:rsidRDefault="00EC653D">
      <w:pPr>
        <w:pStyle w:val="BodyText"/>
        <w:rPr>
          <w:b/>
          <w:i/>
          <w:color w:val="000000" w:themeColor="text1"/>
          <w:sz w:val="22"/>
        </w:rPr>
      </w:pPr>
    </w:p>
    <w:p w14:paraId="19089FBB" w14:textId="4BF98DB7" w:rsidR="00EC653D" w:rsidRPr="00215A02" w:rsidRDefault="00393FBB">
      <w:pPr>
        <w:pStyle w:val="BodyText"/>
        <w:spacing w:before="1" w:line="480" w:lineRule="auto"/>
        <w:ind w:left="112" w:right="108" w:firstLine="427"/>
        <w:jc w:val="both"/>
        <w:rPr>
          <w:color w:val="000000" w:themeColor="text1"/>
        </w:rPr>
      </w:pPr>
      <w:r w:rsidRPr="00215A02">
        <w:rPr>
          <w:color w:val="000000" w:themeColor="text1"/>
        </w:rPr>
        <w:t>According to the firm's resource-based view (RBV), its competitive advantage is dependent on</w:t>
      </w:r>
      <w:r w:rsidRPr="00215A02">
        <w:rPr>
          <w:color w:val="000000" w:themeColor="text1"/>
          <w:spacing w:val="1"/>
        </w:rPr>
        <w:t xml:space="preserve"> </w:t>
      </w:r>
      <w:r w:rsidRPr="00215A02">
        <w:rPr>
          <w:color w:val="000000" w:themeColor="text1"/>
        </w:rPr>
        <w:t>how</w:t>
      </w:r>
      <w:r w:rsidRPr="00215A02">
        <w:rPr>
          <w:color w:val="000000" w:themeColor="text1"/>
          <w:spacing w:val="-7"/>
        </w:rPr>
        <w:t xml:space="preserve"> </w:t>
      </w:r>
      <w:r w:rsidRPr="00215A02">
        <w:rPr>
          <w:color w:val="000000" w:themeColor="text1"/>
        </w:rPr>
        <w:t>it</w:t>
      </w:r>
      <w:r w:rsidRPr="00215A02">
        <w:rPr>
          <w:color w:val="000000" w:themeColor="text1"/>
          <w:spacing w:val="-7"/>
        </w:rPr>
        <w:t xml:space="preserve"> </w:t>
      </w:r>
      <w:r w:rsidRPr="00215A02">
        <w:rPr>
          <w:color w:val="000000" w:themeColor="text1"/>
        </w:rPr>
        <w:t>makes</w:t>
      </w:r>
      <w:r w:rsidRPr="00215A02">
        <w:rPr>
          <w:color w:val="000000" w:themeColor="text1"/>
          <w:spacing w:val="-6"/>
        </w:rPr>
        <w:t xml:space="preserve"> </w:t>
      </w:r>
      <w:r w:rsidRPr="00215A02">
        <w:rPr>
          <w:color w:val="000000" w:themeColor="text1"/>
        </w:rPr>
        <w:t>use</w:t>
      </w:r>
      <w:r w:rsidRPr="00215A02">
        <w:rPr>
          <w:color w:val="000000" w:themeColor="text1"/>
          <w:spacing w:val="-7"/>
        </w:rPr>
        <w:t xml:space="preserve"> </w:t>
      </w:r>
      <w:r w:rsidRPr="00215A02">
        <w:rPr>
          <w:color w:val="000000" w:themeColor="text1"/>
        </w:rPr>
        <w:t>of</w:t>
      </w:r>
      <w:r w:rsidRPr="00215A02">
        <w:rPr>
          <w:color w:val="000000" w:themeColor="text1"/>
          <w:spacing w:val="-6"/>
        </w:rPr>
        <w:t xml:space="preserve"> </w:t>
      </w:r>
      <w:r w:rsidRPr="00215A02">
        <w:rPr>
          <w:color w:val="000000" w:themeColor="text1"/>
        </w:rPr>
        <w:t>its</w:t>
      </w:r>
      <w:r w:rsidRPr="00215A02">
        <w:rPr>
          <w:color w:val="000000" w:themeColor="text1"/>
          <w:spacing w:val="-7"/>
        </w:rPr>
        <w:t xml:space="preserve"> </w:t>
      </w:r>
      <w:r w:rsidRPr="00215A02">
        <w:rPr>
          <w:color w:val="000000" w:themeColor="text1"/>
        </w:rPr>
        <w:t>unique,</w:t>
      </w:r>
      <w:r w:rsidRPr="00215A02">
        <w:rPr>
          <w:color w:val="000000" w:themeColor="text1"/>
          <w:spacing w:val="-6"/>
        </w:rPr>
        <w:t xml:space="preserve"> </w:t>
      </w:r>
      <w:r w:rsidRPr="00215A02">
        <w:rPr>
          <w:color w:val="000000" w:themeColor="text1"/>
        </w:rPr>
        <w:t>valuable,</w:t>
      </w:r>
      <w:r w:rsidRPr="00215A02">
        <w:rPr>
          <w:color w:val="000000" w:themeColor="text1"/>
          <w:spacing w:val="-7"/>
        </w:rPr>
        <w:t xml:space="preserve"> </w:t>
      </w:r>
      <w:r w:rsidRPr="00215A02">
        <w:rPr>
          <w:color w:val="000000" w:themeColor="text1"/>
        </w:rPr>
        <w:t>and</w:t>
      </w:r>
      <w:r w:rsidRPr="00215A02">
        <w:rPr>
          <w:color w:val="000000" w:themeColor="text1"/>
          <w:spacing w:val="-7"/>
        </w:rPr>
        <w:t xml:space="preserve"> </w:t>
      </w:r>
      <w:r w:rsidRPr="00215A02">
        <w:rPr>
          <w:color w:val="000000" w:themeColor="text1"/>
        </w:rPr>
        <w:t>difficult-to-copy</w:t>
      </w:r>
      <w:r w:rsidRPr="00215A02">
        <w:rPr>
          <w:color w:val="000000" w:themeColor="text1"/>
          <w:spacing w:val="-6"/>
        </w:rPr>
        <w:t xml:space="preserve"> </w:t>
      </w:r>
      <w:r w:rsidRPr="00215A02">
        <w:rPr>
          <w:color w:val="000000" w:themeColor="text1"/>
        </w:rPr>
        <w:t>strategic</w:t>
      </w:r>
      <w:r w:rsidRPr="00215A02">
        <w:rPr>
          <w:color w:val="000000" w:themeColor="text1"/>
          <w:spacing w:val="-7"/>
        </w:rPr>
        <w:t xml:space="preserve"> </w:t>
      </w:r>
      <w:r w:rsidRPr="00215A02">
        <w:rPr>
          <w:color w:val="000000" w:themeColor="text1"/>
        </w:rPr>
        <w:t>resources</w:t>
      </w:r>
      <w:r w:rsidRPr="00215A02">
        <w:rPr>
          <w:color w:val="000000" w:themeColor="text1"/>
          <w:spacing w:val="-6"/>
        </w:rPr>
        <w:t xml:space="preserve"> </w:t>
      </w:r>
      <w:r w:rsidRPr="00215A02">
        <w:rPr>
          <w:color w:val="000000" w:themeColor="text1"/>
        </w:rPr>
        <w:t>(e.g.,</w:t>
      </w:r>
      <w:r w:rsidRPr="00215A02">
        <w:rPr>
          <w:color w:val="000000" w:themeColor="text1"/>
          <w:spacing w:val="-7"/>
        </w:rPr>
        <w:t xml:space="preserve"> </w:t>
      </w:r>
      <w:r w:rsidRPr="00215A02">
        <w:rPr>
          <w:color w:val="000000" w:themeColor="text1"/>
        </w:rPr>
        <w:t>Barney,</w:t>
      </w:r>
      <w:r w:rsidRPr="00215A02">
        <w:rPr>
          <w:color w:val="000000" w:themeColor="text1"/>
          <w:spacing w:val="-6"/>
        </w:rPr>
        <w:t xml:space="preserve"> </w:t>
      </w:r>
      <w:r w:rsidRPr="00215A02">
        <w:rPr>
          <w:color w:val="000000" w:themeColor="text1"/>
        </w:rPr>
        <w:t>1991).</w:t>
      </w:r>
      <w:r w:rsidRPr="00215A02">
        <w:rPr>
          <w:color w:val="000000" w:themeColor="text1"/>
          <w:spacing w:val="-58"/>
        </w:rPr>
        <w:t xml:space="preserve"> </w:t>
      </w:r>
      <w:r w:rsidRPr="00215A02">
        <w:rPr>
          <w:color w:val="000000" w:themeColor="text1"/>
          <w:spacing w:val="-1"/>
        </w:rPr>
        <w:t>A</w:t>
      </w:r>
      <w:r w:rsidRPr="00215A02">
        <w:rPr>
          <w:color w:val="000000" w:themeColor="text1"/>
          <w:spacing w:val="-8"/>
        </w:rPr>
        <w:t xml:space="preserve"> </w:t>
      </w:r>
      <w:r w:rsidRPr="00215A02">
        <w:rPr>
          <w:color w:val="000000" w:themeColor="text1"/>
          <w:spacing w:val="-1"/>
        </w:rPr>
        <w:t>company's</w:t>
      </w:r>
      <w:r w:rsidRPr="00215A02">
        <w:rPr>
          <w:color w:val="000000" w:themeColor="text1"/>
          <w:spacing w:val="-7"/>
        </w:rPr>
        <w:t xml:space="preserve"> </w:t>
      </w:r>
      <w:r w:rsidRPr="00215A02">
        <w:rPr>
          <w:color w:val="000000" w:themeColor="text1"/>
        </w:rPr>
        <w:t>long-term</w:t>
      </w:r>
      <w:r w:rsidRPr="00215A02">
        <w:rPr>
          <w:color w:val="000000" w:themeColor="text1"/>
          <w:spacing w:val="-15"/>
        </w:rPr>
        <w:t xml:space="preserve"> </w:t>
      </w:r>
      <w:r w:rsidRPr="00215A02">
        <w:rPr>
          <w:color w:val="000000" w:themeColor="text1"/>
        </w:rPr>
        <w:t>success</w:t>
      </w:r>
      <w:r w:rsidRPr="00215A02">
        <w:rPr>
          <w:color w:val="000000" w:themeColor="text1"/>
          <w:spacing w:val="-8"/>
        </w:rPr>
        <w:t xml:space="preserve"> </w:t>
      </w:r>
      <w:r w:rsidRPr="00215A02">
        <w:rPr>
          <w:color w:val="000000" w:themeColor="text1"/>
        </w:rPr>
        <w:t>and</w:t>
      </w:r>
      <w:r w:rsidRPr="00215A02">
        <w:rPr>
          <w:color w:val="000000" w:themeColor="text1"/>
          <w:spacing w:val="-7"/>
        </w:rPr>
        <w:t xml:space="preserve"> </w:t>
      </w:r>
      <w:r w:rsidRPr="00215A02">
        <w:rPr>
          <w:color w:val="000000" w:themeColor="text1"/>
        </w:rPr>
        <w:t>competitive</w:t>
      </w:r>
      <w:r w:rsidRPr="00215A02">
        <w:rPr>
          <w:color w:val="000000" w:themeColor="text1"/>
          <w:spacing w:val="-7"/>
        </w:rPr>
        <w:t xml:space="preserve"> </w:t>
      </w:r>
      <w:r w:rsidRPr="00215A02">
        <w:rPr>
          <w:color w:val="000000" w:themeColor="text1"/>
        </w:rPr>
        <w:t>advantage</w:t>
      </w:r>
      <w:r w:rsidRPr="00215A02">
        <w:rPr>
          <w:color w:val="000000" w:themeColor="text1"/>
          <w:spacing w:val="-6"/>
        </w:rPr>
        <w:t xml:space="preserve"> </w:t>
      </w:r>
      <w:r w:rsidRPr="00215A02">
        <w:rPr>
          <w:color w:val="000000" w:themeColor="text1"/>
        </w:rPr>
        <w:t>can</w:t>
      </w:r>
      <w:r w:rsidRPr="00215A02">
        <w:rPr>
          <w:color w:val="000000" w:themeColor="text1"/>
          <w:spacing w:val="-7"/>
        </w:rPr>
        <w:t xml:space="preserve"> </w:t>
      </w:r>
      <w:r w:rsidRPr="00215A02">
        <w:rPr>
          <w:color w:val="000000" w:themeColor="text1"/>
        </w:rPr>
        <w:t>be</w:t>
      </w:r>
      <w:r w:rsidRPr="00215A02">
        <w:rPr>
          <w:color w:val="000000" w:themeColor="text1"/>
          <w:spacing w:val="-6"/>
        </w:rPr>
        <w:t xml:space="preserve"> </w:t>
      </w:r>
      <w:r w:rsidRPr="00215A02">
        <w:rPr>
          <w:color w:val="000000" w:themeColor="text1"/>
        </w:rPr>
        <w:t>sustained</w:t>
      </w:r>
      <w:r w:rsidRPr="00215A02">
        <w:rPr>
          <w:color w:val="000000" w:themeColor="text1"/>
          <w:spacing w:val="-7"/>
        </w:rPr>
        <w:t xml:space="preserve"> </w:t>
      </w:r>
      <w:r w:rsidRPr="00215A02">
        <w:rPr>
          <w:color w:val="000000" w:themeColor="text1"/>
        </w:rPr>
        <w:t>by</w:t>
      </w:r>
      <w:r w:rsidRPr="00215A02">
        <w:rPr>
          <w:color w:val="000000" w:themeColor="text1"/>
          <w:spacing w:val="-6"/>
        </w:rPr>
        <w:t xml:space="preserve"> </w:t>
      </w:r>
      <w:r w:rsidRPr="00215A02">
        <w:rPr>
          <w:color w:val="000000" w:themeColor="text1"/>
        </w:rPr>
        <w:t>strategic</w:t>
      </w:r>
      <w:r w:rsidRPr="00215A02">
        <w:rPr>
          <w:color w:val="000000" w:themeColor="text1"/>
          <w:spacing w:val="-7"/>
        </w:rPr>
        <w:t xml:space="preserve"> </w:t>
      </w:r>
      <w:r w:rsidRPr="00215A02">
        <w:rPr>
          <w:color w:val="000000" w:themeColor="text1"/>
        </w:rPr>
        <w:t>resources</w:t>
      </w:r>
      <w:r w:rsidRPr="00215A02">
        <w:rPr>
          <w:color w:val="000000" w:themeColor="text1"/>
          <w:spacing w:val="-6"/>
        </w:rPr>
        <w:t xml:space="preserve"> </w:t>
      </w:r>
      <w:r w:rsidRPr="00215A02">
        <w:rPr>
          <w:color w:val="000000" w:themeColor="text1"/>
        </w:rPr>
        <w:t>that</w:t>
      </w:r>
      <w:r w:rsidRPr="00215A02">
        <w:rPr>
          <w:color w:val="000000" w:themeColor="text1"/>
          <w:spacing w:val="-58"/>
        </w:rPr>
        <w:t xml:space="preserve"> </w:t>
      </w:r>
      <w:r w:rsidRPr="00215A02">
        <w:rPr>
          <w:color w:val="000000" w:themeColor="text1"/>
        </w:rPr>
        <w:t>are</w:t>
      </w:r>
      <w:r w:rsidRPr="00215A02">
        <w:rPr>
          <w:color w:val="000000" w:themeColor="text1"/>
          <w:spacing w:val="-6"/>
        </w:rPr>
        <w:t xml:space="preserve"> </w:t>
      </w:r>
      <w:r w:rsidRPr="00215A02">
        <w:rPr>
          <w:color w:val="000000" w:themeColor="text1"/>
        </w:rPr>
        <w:t>difficult</w:t>
      </w:r>
      <w:r w:rsidRPr="00215A02">
        <w:rPr>
          <w:color w:val="000000" w:themeColor="text1"/>
          <w:spacing w:val="-5"/>
        </w:rPr>
        <w:t xml:space="preserve"> </w:t>
      </w:r>
      <w:r w:rsidRPr="00215A02">
        <w:rPr>
          <w:color w:val="000000" w:themeColor="text1"/>
        </w:rPr>
        <w:t>or</w:t>
      </w:r>
      <w:r w:rsidRPr="00215A02">
        <w:rPr>
          <w:color w:val="000000" w:themeColor="text1"/>
          <w:spacing w:val="-6"/>
        </w:rPr>
        <w:t xml:space="preserve"> </w:t>
      </w:r>
      <w:r w:rsidRPr="00215A02">
        <w:rPr>
          <w:color w:val="000000" w:themeColor="text1"/>
        </w:rPr>
        <w:t>expensive</w:t>
      </w:r>
      <w:r w:rsidRPr="00215A02">
        <w:rPr>
          <w:color w:val="000000" w:themeColor="text1"/>
          <w:spacing w:val="-5"/>
        </w:rPr>
        <w:t xml:space="preserve"> </w:t>
      </w:r>
      <w:r w:rsidRPr="00215A02">
        <w:rPr>
          <w:color w:val="000000" w:themeColor="text1"/>
        </w:rPr>
        <w:t>for</w:t>
      </w:r>
      <w:r w:rsidRPr="00215A02">
        <w:rPr>
          <w:color w:val="000000" w:themeColor="text1"/>
          <w:spacing w:val="-5"/>
        </w:rPr>
        <w:t xml:space="preserve"> </w:t>
      </w:r>
      <w:r w:rsidRPr="00215A02">
        <w:rPr>
          <w:color w:val="000000" w:themeColor="text1"/>
        </w:rPr>
        <w:t>competitors</w:t>
      </w:r>
      <w:r w:rsidRPr="00215A02">
        <w:rPr>
          <w:color w:val="000000" w:themeColor="text1"/>
          <w:spacing w:val="-6"/>
        </w:rPr>
        <w:t xml:space="preserve"> </w:t>
      </w:r>
      <w:r w:rsidRPr="00215A02">
        <w:rPr>
          <w:color w:val="000000" w:themeColor="text1"/>
        </w:rPr>
        <w:t>to</w:t>
      </w:r>
      <w:r w:rsidRPr="00215A02">
        <w:rPr>
          <w:color w:val="000000" w:themeColor="text1"/>
          <w:spacing w:val="-5"/>
        </w:rPr>
        <w:t xml:space="preserve"> </w:t>
      </w:r>
      <w:r w:rsidRPr="00215A02">
        <w:rPr>
          <w:color w:val="000000" w:themeColor="text1"/>
        </w:rPr>
        <w:t>imitate</w:t>
      </w:r>
      <w:r w:rsidRPr="00215A02">
        <w:rPr>
          <w:color w:val="000000" w:themeColor="text1"/>
          <w:spacing w:val="-3"/>
        </w:rPr>
        <w:t xml:space="preserve"> </w:t>
      </w:r>
      <w:r w:rsidRPr="00215A02">
        <w:rPr>
          <w:color w:val="000000" w:themeColor="text1"/>
        </w:rPr>
        <w:t>with</w:t>
      </w:r>
      <w:r w:rsidRPr="00215A02">
        <w:rPr>
          <w:color w:val="000000" w:themeColor="text1"/>
          <w:spacing w:val="-9"/>
        </w:rPr>
        <w:t xml:space="preserve"> </w:t>
      </w:r>
      <w:r w:rsidRPr="00215A02">
        <w:rPr>
          <w:color w:val="000000" w:themeColor="text1"/>
        </w:rPr>
        <w:t>substitute</w:t>
      </w:r>
      <w:r w:rsidRPr="00215A02">
        <w:rPr>
          <w:color w:val="000000" w:themeColor="text1"/>
          <w:spacing w:val="-5"/>
        </w:rPr>
        <w:t xml:space="preserve"> </w:t>
      </w:r>
      <w:r w:rsidRPr="00215A02">
        <w:rPr>
          <w:color w:val="000000" w:themeColor="text1"/>
        </w:rPr>
        <w:t>resources</w:t>
      </w:r>
      <w:r w:rsidRPr="00215A02">
        <w:rPr>
          <w:color w:val="000000" w:themeColor="text1"/>
          <w:spacing w:val="-6"/>
        </w:rPr>
        <w:t xml:space="preserve"> </w:t>
      </w:r>
      <w:r w:rsidRPr="00215A02">
        <w:rPr>
          <w:color w:val="000000" w:themeColor="text1"/>
        </w:rPr>
        <w:t>that</w:t>
      </w:r>
      <w:r w:rsidRPr="00215A02">
        <w:rPr>
          <w:color w:val="000000" w:themeColor="text1"/>
          <w:spacing w:val="-5"/>
        </w:rPr>
        <w:t xml:space="preserve"> </w:t>
      </w:r>
      <w:r w:rsidRPr="00215A02">
        <w:rPr>
          <w:color w:val="000000" w:themeColor="text1"/>
        </w:rPr>
        <w:t>achieve</w:t>
      </w:r>
      <w:r w:rsidRPr="00215A02">
        <w:rPr>
          <w:color w:val="000000" w:themeColor="text1"/>
          <w:spacing w:val="-6"/>
        </w:rPr>
        <w:t xml:space="preserve"> </w:t>
      </w:r>
      <w:r w:rsidRPr="00215A02">
        <w:rPr>
          <w:color w:val="000000" w:themeColor="text1"/>
        </w:rPr>
        <w:t>the</w:t>
      </w:r>
      <w:r w:rsidRPr="00215A02">
        <w:rPr>
          <w:color w:val="000000" w:themeColor="text1"/>
          <w:spacing w:val="-5"/>
        </w:rPr>
        <w:t xml:space="preserve"> </w:t>
      </w:r>
      <w:r w:rsidRPr="00215A02">
        <w:rPr>
          <w:color w:val="000000" w:themeColor="text1"/>
        </w:rPr>
        <w:t>same</w:t>
      </w:r>
      <w:r w:rsidRPr="00215A02">
        <w:rPr>
          <w:color w:val="000000" w:themeColor="text1"/>
          <w:spacing w:val="-6"/>
        </w:rPr>
        <w:t xml:space="preserve"> </w:t>
      </w:r>
      <w:r w:rsidRPr="00215A02">
        <w:rPr>
          <w:color w:val="000000" w:themeColor="text1"/>
        </w:rPr>
        <w:t>job</w:t>
      </w:r>
      <w:r w:rsidRPr="00215A02">
        <w:rPr>
          <w:color w:val="000000" w:themeColor="text1"/>
          <w:spacing w:val="-58"/>
        </w:rPr>
        <w:t xml:space="preserve"> </w:t>
      </w:r>
      <w:r w:rsidRPr="00215A02">
        <w:rPr>
          <w:color w:val="000000" w:themeColor="text1"/>
        </w:rPr>
        <w:t>(Amit</w:t>
      </w:r>
      <w:r w:rsidRPr="00215A02">
        <w:rPr>
          <w:color w:val="000000" w:themeColor="text1"/>
          <w:spacing w:val="1"/>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Schoemaker,</w:t>
      </w:r>
      <w:r w:rsidRPr="00215A02">
        <w:rPr>
          <w:color w:val="000000" w:themeColor="text1"/>
          <w:spacing w:val="1"/>
        </w:rPr>
        <w:t xml:space="preserve"> </w:t>
      </w:r>
      <w:r w:rsidRPr="00215A02">
        <w:rPr>
          <w:color w:val="000000" w:themeColor="text1"/>
        </w:rPr>
        <w:t>1993).</w:t>
      </w:r>
      <w:r w:rsidRPr="00215A02">
        <w:rPr>
          <w:color w:val="000000" w:themeColor="text1"/>
          <w:spacing w:val="1"/>
        </w:rPr>
        <w:t xml:space="preserve"> </w:t>
      </w:r>
      <w:r w:rsidRPr="00215A02">
        <w:rPr>
          <w:color w:val="000000" w:themeColor="text1"/>
        </w:rPr>
        <w:t>GHRM's</w:t>
      </w:r>
      <w:r w:rsidRPr="00215A02">
        <w:rPr>
          <w:color w:val="000000" w:themeColor="text1"/>
          <w:spacing w:val="1"/>
        </w:rPr>
        <w:t xml:space="preserve"> </w:t>
      </w:r>
      <w:r w:rsidRPr="00215A02">
        <w:rPr>
          <w:color w:val="000000" w:themeColor="text1"/>
        </w:rPr>
        <w:t>primary</w:t>
      </w:r>
      <w:r w:rsidRPr="00215A02">
        <w:rPr>
          <w:color w:val="000000" w:themeColor="text1"/>
          <w:spacing w:val="1"/>
        </w:rPr>
        <w:t xml:space="preserve"> </w:t>
      </w:r>
      <w:r w:rsidRPr="00215A02">
        <w:rPr>
          <w:color w:val="000000" w:themeColor="text1"/>
        </w:rPr>
        <w:t>goal</w:t>
      </w:r>
      <w:r w:rsidRPr="00215A02">
        <w:rPr>
          <w:color w:val="000000" w:themeColor="text1"/>
          <w:spacing w:val="1"/>
        </w:rPr>
        <w:t xml:space="preserve"> </w:t>
      </w:r>
      <w:r w:rsidRPr="00215A02">
        <w:rPr>
          <w:color w:val="000000" w:themeColor="text1"/>
        </w:rPr>
        <w:t>is</w:t>
      </w:r>
      <w:r w:rsidRPr="00215A02">
        <w:rPr>
          <w:color w:val="000000" w:themeColor="text1"/>
          <w:spacing w:val="1"/>
        </w:rPr>
        <w:t xml:space="preserve"> </w:t>
      </w:r>
      <w:r w:rsidRPr="00215A02">
        <w:rPr>
          <w:color w:val="000000" w:themeColor="text1"/>
        </w:rPr>
        <w:t>to</w:t>
      </w:r>
      <w:r w:rsidRPr="00215A02">
        <w:rPr>
          <w:color w:val="000000" w:themeColor="text1"/>
          <w:spacing w:val="1"/>
        </w:rPr>
        <w:t xml:space="preserve"> </w:t>
      </w:r>
      <w:r w:rsidRPr="00215A02">
        <w:rPr>
          <w:color w:val="000000" w:themeColor="text1"/>
        </w:rPr>
        <w:t>improve,</w:t>
      </w:r>
      <w:r w:rsidRPr="00215A02">
        <w:rPr>
          <w:color w:val="000000" w:themeColor="text1"/>
          <w:spacing w:val="1"/>
        </w:rPr>
        <w:t xml:space="preserve"> </w:t>
      </w:r>
      <w:r w:rsidRPr="00215A02">
        <w:rPr>
          <w:color w:val="000000" w:themeColor="text1"/>
        </w:rPr>
        <w:t>encourage,</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provide</w:t>
      </w:r>
      <w:r w:rsidRPr="00215A02">
        <w:rPr>
          <w:color w:val="000000" w:themeColor="text1"/>
          <w:spacing w:val="1"/>
        </w:rPr>
        <w:t xml:space="preserve"> </w:t>
      </w:r>
      <w:r w:rsidRPr="00215A02">
        <w:rPr>
          <w:color w:val="000000" w:themeColor="text1"/>
        </w:rPr>
        <w:t>opportunities for employees to display higher job performances for better outcomes and long-term</w:t>
      </w:r>
      <w:r w:rsidRPr="00215A02">
        <w:rPr>
          <w:color w:val="000000" w:themeColor="text1"/>
          <w:spacing w:val="1"/>
        </w:rPr>
        <w:t xml:space="preserve"> </w:t>
      </w:r>
      <w:r w:rsidRPr="00215A02">
        <w:rPr>
          <w:color w:val="000000" w:themeColor="text1"/>
        </w:rPr>
        <w:lastRenderedPageBreak/>
        <w:t xml:space="preserve">competitive </w:t>
      </w:r>
      <w:r w:rsidR="00E23320" w:rsidRPr="00215A02">
        <w:rPr>
          <w:color w:val="000000" w:themeColor="text1"/>
        </w:rPr>
        <w:t>edge</w:t>
      </w:r>
      <w:r w:rsidRPr="00215A02">
        <w:rPr>
          <w:color w:val="000000" w:themeColor="text1"/>
        </w:rPr>
        <w:t>. Many studies have found a link between HRM and</w:t>
      </w:r>
      <w:r w:rsidRPr="00215A02">
        <w:rPr>
          <w:color w:val="000000" w:themeColor="text1"/>
          <w:spacing w:val="1"/>
        </w:rPr>
        <w:t xml:space="preserve"> </w:t>
      </w:r>
      <w:r w:rsidRPr="00215A02">
        <w:rPr>
          <w:color w:val="000000" w:themeColor="text1"/>
        </w:rPr>
        <w:t>creativity, but little research has been done on the individual level (Bos-</w:t>
      </w:r>
      <w:proofErr w:type="spellStart"/>
      <w:r w:rsidRPr="00215A02">
        <w:rPr>
          <w:color w:val="000000" w:themeColor="text1"/>
        </w:rPr>
        <w:t>Nehles</w:t>
      </w:r>
      <w:proofErr w:type="spellEnd"/>
      <w:r w:rsidRPr="00215A02">
        <w:rPr>
          <w:color w:val="000000" w:themeColor="text1"/>
        </w:rPr>
        <w:t xml:space="preserve">, </w:t>
      </w:r>
      <w:proofErr w:type="spellStart"/>
      <w:r w:rsidRPr="00215A02">
        <w:rPr>
          <w:color w:val="000000" w:themeColor="text1"/>
        </w:rPr>
        <w:t>Renkema</w:t>
      </w:r>
      <w:proofErr w:type="spellEnd"/>
      <w:r w:rsidRPr="00215A02">
        <w:rPr>
          <w:color w:val="000000" w:themeColor="text1"/>
        </w:rPr>
        <w:t xml:space="preserve"> &amp; Janssen,</w:t>
      </w:r>
      <w:r w:rsidRPr="00215A02">
        <w:rPr>
          <w:color w:val="000000" w:themeColor="text1"/>
          <w:spacing w:val="1"/>
        </w:rPr>
        <w:t xml:space="preserve"> </w:t>
      </w:r>
      <w:r w:rsidRPr="00215A02">
        <w:rPr>
          <w:color w:val="000000" w:themeColor="text1"/>
        </w:rPr>
        <w:t>2017; Messersmith &amp; Guthrie, 2010). Concrete GHRM measures can be divided into three categories</w:t>
      </w:r>
      <w:r w:rsidRPr="00215A02">
        <w:rPr>
          <w:color w:val="000000" w:themeColor="text1"/>
          <w:spacing w:val="1"/>
        </w:rPr>
        <w:t xml:space="preserve"> </w:t>
      </w:r>
      <w:r w:rsidRPr="00215A02">
        <w:rPr>
          <w:color w:val="000000" w:themeColor="text1"/>
        </w:rPr>
        <w:t>using</w:t>
      </w:r>
      <w:r w:rsidRPr="00215A02">
        <w:rPr>
          <w:color w:val="000000" w:themeColor="text1"/>
          <w:spacing w:val="-7"/>
        </w:rPr>
        <w:t xml:space="preserve"> </w:t>
      </w:r>
      <w:r w:rsidRPr="00215A02">
        <w:rPr>
          <w:color w:val="000000" w:themeColor="text1"/>
        </w:rPr>
        <w:t>the</w:t>
      </w:r>
      <w:r w:rsidRPr="00215A02">
        <w:rPr>
          <w:color w:val="000000" w:themeColor="text1"/>
          <w:spacing w:val="-6"/>
        </w:rPr>
        <w:t xml:space="preserve"> </w:t>
      </w:r>
      <w:r w:rsidRPr="00215A02">
        <w:rPr>
          <w:color w:val="000000" w:themeColor="text1"/>
        </w:rPr>
        <w:t>AMO</w:t>
      </w:r>
      <w:r w:rsidRPr="00215A02">
        <w:rPr>
          <w:color w:val="000000" w:themeColor="text1"/>
          <w:spacing w:val="-7"/>
        </w:rPr>
        <w:t xml:space="preserve"> </w:t>
      </w:r>
      <w:r w:rsidRPr="00215A02">
        <w:rPr>
          <w:color w:val="000000" w:themeColor="text1"/>
        </w:rPr>
        <w:t>framework:</w:t>
      </w:r>
      <w:r w:rsidRPr="00215A02">
        <w:rPr>
          <w:color w:val="000000" w:themeColor="text1"/>
          <w:spacing w:val="-6"/>
        </w:rPr>
        <w:t xml:space="preserve"> </w:t>
      </w:r>
      <w:r w:rsidRPr="00215A02">
        <w:rPr>
          <w:color w:val="000000" w:themeColor="text1"/>
        </w:rPr>
        <w:t>those</w:t>
      </w:r>
      <w:r w:rsidRPr="00215A02">
        <w:rPr>
          <w:color w:val="000000" w:themeColor="text1"/>
          <w:spacing w:val="-6"/>
        </w:rPr>
        <w:t xml:space="preserve"> </w:t>
      </w:r>
      <w:r w:rsidRPr="00215A02">
        <w:rPr>
          <w:color w:val="000000" w:themeColor="text1"/>
        </w:rPr>
        <w:t>that</w:t>
      </w:r>
      <w:r w:rsidRPr="00215A02">
        <w:rPr>
          <w:color w:val="000000" w:themeColor="text1"/>
          <w:spacing w:val="-7"/>
        </w:rPr>
        <w:t xml:space="preserve"> </w:t>
      </w:r>
      <w:r w:rsidRPr="00215A02">
        <w:rPr>
          <w:color w:val="000000" w:themeColor="text1"/>
        </w:rPr>
        <w:t>enhance</w:t>
      </w:r>
      <w:r w:rsidRPr="00215A02">
        <w:rPr>
          <w:color w:val="000000" w:themeColor="text1"/>
          <w:spacing w:val="-6"/>
        </w:rPr>
        <w:t xml:space="preserve"> </w:t>
      </w:r>
      <w:r w:rsidRPr="00215A02">
        <w:rPr>
          <w:color w:val="000000" w:themeColor="text1"/>
        </w:rPr>
        <w:t>abilities,</w:t>
      </w:r>
      <w:r w:rsidRPr="00215A02">
        <w:rPr>
          <w:color w:val="000000" w:themeColor="text1"/>
          <w:spacing w:val="-6"/>
        </w:rPr>
        <w:t xml:space="preserve"> </w:t>
      </w:r>
      <w:r w:rsidRPr="00215A02">
        <w:rPr>
          <w:color w:val="000000" w:themeColor="text1"/>
        </w:rPr>
        <w:t>those</w:t>
      </w:r>
      <w:r w:rsidRPr="00215A02">
        <w:rPr>
          <w:color w:val="000000" w:themeColor="text1"/>
          <w:spacing w:val="-7"/>
        </w:rPr>
        <w:t xml:space="preserve"> </w:t>
      </w:r>
      <w:r w:rsidRPr="00215A02">
        <w:rPr>
          <w:color w:val="000000" w:themeColor="text1"/>
        </w:rPr>
        <w:t>that</w:t>
      </w:r>
      <w:r w:rsidRPr="00215A02">
        <w:rPr>
          <w:color w:val="000000" w:themeColor="text1"/>
          <w:spacing w:val="-6"/>
        </w:rPr>
        <w:t xml:space="preserve"> </w:t>
      </w:r>
      <w:r w:rsidRPr="00215A02">
        <w:rPr>
          <w:color w:val="000000" w:themeColor="text1"/>
        </w:rPr>
        <w:t>enhance</w:t>
      </w:r>
      <w:r w:rsidRPr="00215A02">
        <w:rPr>
          <w:color w:val="000000" w:themeColor="text1"/>
          <w:spacing w:val="-6"/>
        </w:rPr>
        <w:t xml:space="preserve"> </w:t>
      </w:r>
      <w:r w:rsidRPr="00215A02">
        <w:rPr>
          <w:color w:val="000000" w:themeColor="text1"/>
        </w:rPr>
        <w:t>motivations,</w:t>
      </w:r>
      <w:r w:rsidRPr="00215A02">
        <w:rPr>
          <w:color w:val="000000" w:themeColor="text1"/>
          <w:spacing w:val="-7"/>
        </w:rPr>
        <w:t xml:space="preserve"> </w:t>
      </w:r>
      <w:r w:rsidRPr="00215A02">
        <w:rPr>
          <w:color w:val="000000" w:themeColor="text1"/>
        </w:rPr>
        <w:t>and</w:t>
      </w:r>
      <w:r w:rsidRPr="00215A02">
        <w:rPr>
          <w:color w:val="000000" w:themeColor="text1"/>
          <w:spacing w:val="-6"/>
        </w:rPr>
        <w:t xml:space="preserve"> </w:t>
      </w:r>
      <w:r w:rsidRPr="00215A02">
        <w:rPr>
          <w:color w:val="000000" w:themeColor="text1"/>
        </w:rPr>
        <w:t>those</w:t>
      </w:r>
      <w:r w:rsidRPr="00215A02">
        <w:rPr>
          <w:color w:val="000000" w:themeColor="text1"/>
          <w:spacing w:val="-6"/>
        </w:rPr>
        <w:t xml:space="preserve"> </w:t>
      </w:r>
      <w:r w:rsidRPr="00215A02">
        <w:rPr>
          <w:color w:val="000000" w:themeColor="text1"/>
        </w:rPr>
        <w:t>that</w:t>
      </w:r>
      <w:r w:rsidRPr="00215A02">
        <w:rPr>
          <w:color w:val="000000" w:themeColor="text1"/>
          <w:spacing w:val="-58"/>
        </w:rPr>
        <w:t xml:space="preserve"> </w:t>
      </w:r>
      <w:r w:rsidRPr="00215A02">
        <w:rPr>
          <w:color w:val="000000" w:themeColor="text1"/>
        </w:rPr>
        <w:t>enhance opportunities Employees' green creativity is essential to innovation and each of these factors</w:t>
      </w:r>
      <w:r w:rsidRPr="00215A02">
        <w:rPr>
          <w:color w:val="000000" w:themeColor="text1"/>
          <w:spacing w:val="1"/>
        </w:rPr>
        <w:t xml:space="preserve"> </w:t>
      </w:r>
      <w:r w:rsidRPr="00215A02">
        <w:rPr>
          <w:color w:val="000000" w:themeColor="text1"/>
        </w:rPr>
        <w:t xml:space="preserve">plays an important role in </w:t>
      </w:r>
      <w:r w:rsidRPr="003B5E5C">
        <w:rPr>
          <w:color w:val="000000" w:themeColor="text1"/>
          <w:spacing w:val="-6"/>
        </w:rPr>
        <w:t>fostering it (Bos-</w:t>
      </w:r>
      <w:proofErr w:type="spellStart"/>
      <w:r w:rsidRPr="003B5E5C">
        <w:rPr>
          <w:color w:val="000000" w:themeColor="text1"/>
          <w:spacing w:val="-6"/>
        </w:rPr>
        <w:t>Nehles</w:t>
      </w:r>
      <w:proofErr w:type="spellEnd"/>
      <w:r w:rsidRPr="003B5E5C">
        <w:rPr>
          <w:color w:val="000000" w:themeColor="text1"/>
          <w:spacing w:val="-6"/>
        </w:rPr>
        <w:t xml:space="preserve">, </w:t>
      </w:r>
      <w:proofErr w:type="spellStart"/>
      <w:r w:rsidRPr="003B5E5C">
        <w:rPr>
          <w:color w:val="000000" w:themeColor="text1"/>
          <w:spacing w:val="-6"/>
        </w:rPr>
        <w:t>Renkema</w:t>
      </w:r>
      <w:proofErr w:type="spellEnd"/>
      <w:r w:rsidRPr="003B5E5C">
        <w:rPr>
          <w:color w:val="000000" w:themeColor="text1"/>
          <w:spacing w:val="-6"/>
        </w:rPr>
        <w:t xml:space="preserve"> &amp; Janssen, 2017; Jiang, Lepak, Han, Hong, Kim &amp; Winkler, 2012</w:t>
      </w:r>
      <w:r w:rsidR="003B5E5C" w:rsidRPr="003B5E5C">
        <w:rPr>
          <w:color w:val="000000" w:themeColor="text1"/>
          <w:spacing w:val="-6"/>
        </w:rPr>
        <w:t>; Liu &amp; Liu, 2023</w:t>
      </w:r>
      <w:r w:rsidRPr="003B5E5C">
        <w:rPr>
          <w:color w:val="000000" w:themeColor="text1"/>
          <w:spacing w:val="-6"/>
        </w:rPr>
        <w:t>).</w:t>
      </w:r>
      <w:r w:rsidRPr="00215A02">
        <w:rPr>
          <w:color w:val="000000" w:themeColor="text1"/>
        </w:rPr>
        <w:t xml:space="preserve"> Therefore, we hypothesize</w:t>
      </w:r>
      <w:r w:rsidRPr="00215A02">
        <w:rPr>
          <w:color w:val="000000" w:themeColor="text1"/>
          <w:spacing w:val="-1"/>
        </w:rPr>
        <w:t xml:space="preserve"> </w:t>
      </w:r>
      <w:r w:rsidRPr="00215A02">
        <w:rPr>
          <w:color w:val="000000" w:themeColor="text1"/>
        </w:rPr>
        <w:t>that;</w:t>
      </w:r>
    </w:p>
    <w:p w14:paraId="7AE47DFB" w14:textId="484A54A8" w:rsidR="00EC653D" w:rsidRPr="00215A02" w:rsidRDefault="00393FBB">
      <w:pPr>
        <w:pStyle w:val="Heading2"/>
        <w:ind w:left="540"/>
        <w:rPr>
          <w:color w:val="000000" w:themeColor="text1"/>
        </w:rPr>
      </w:pPr>
      <w:r w:rsidRPr="00215A02">
        <w:rPr>
          <w:color w:val="000000" w:themeColor="text1"/>
          <w:spacing w:val="-1"/>
          <w:position w:val="2"/>
        </w:rPr>
        <w:t>H</w:t>
      </w:r>
      <w:r w:rsidRPr="00215A02">
        <w:rPr>
          <w:color w:val="000000" w:themeColor="text1"/>
          <w:spacing w:val="-1"/>
          <w:sz w:val="16"/>
        </w:rPr>
        <w:t>3</w:t>
      </w:r>
      <w:r w:rsidRPr="00215A02">
        <w:rPr>
          <w:color w:val="000000" w:themeColor="text1"/>
          <w:spacing w:val="-1"/>
          <w:position w:val="2"/>
        </w:rPr>
        <w:t>:</w:t>
      </w:r>
      <w:r w:rsidRPr="00215A02">
        <w:rPr>
          <w:color w:val="000000" w:themeColor="text1"/>
          <w:spacing w:val="-12"/>
          <w:position w:val="2"/>
        </w:rPr>
        <w:t xml:space="preserve"> </w:t>
      </w:r>
      <w:r w:rsidRPr="00215A02">
        <w:rPr>
          <w:color w:val="000000" w:themeColor="text1"/>
          <w:spacing w:val="-1"/>
          <w:position w:val="2"/>
        </w:rPr>
        <w:t>Green</w:t>
      </w:r>
      <w:r w:rsidRPr="00215A02">
        <w:rPr>
          <w:color w:val="000000" w:themeColor="text1"/>
          <w:spacing w:val="-12"/>
          <w:position w:val="2"/>
        </w:rPr>
        <w:t xml:space="preserve"> </w:t>
      </w:r>
      <w:r w:rsidRPr="00215A02">
        <w:rPr>
          <w:color w:val="000000" w:themeColor="text1"/>
          <w:spacing w:val="-1"/>
          <w:position w:val="2"/>
        </w:rPr>
        <w:t>human</w:t>
      </w:r>
      <w:r w:rsidRPr="00215A02">
        <w:rPr>
          <w:color w:val="000000" w:themeColor="text1"/>
          <w:spacing w:val="-13"/>
          <w:position w:val="2"/>
        </w:rPr>
        <w:t xml:space="preserve"> </w:t>
      </w:r>
      <w:r w:rsidRPr="00215A02">
        <w:rPr>
          <w:color w:val="000000" w:themeColor="text1"/>
          <w:spacing w:val="-1"/>
          <w:position w:val="2"/>
        </w:rPr>
        <w:t>resource</w:t>
      </w:r>
      <w:r w:rsidRPr="00215A02">
        <w:rPr>
          <w:color w:val="000000" w:themeColor="text1"/>
          <w:spacing w:val="-13"/>
          <w:position w:val="2"/>
        </w:rPr>
        <w:t xml:space="preserve"> </w:t>
      </w:r>
      <w:r w:rsidRPr="00215A02">
        <w:rPr>
          <w:color w:val="000000" w:themeColor="text1"/>
          <w:spacing w:val="-1"/>
          <w:position w:val="2"/>
        </w:rPr>
        <w:t>management</w:t>
      </w:r>
      <w:r w:rsidRPr="00215A02">
        <w:rPr>
          <w:color w:val="000000" w:themeColor="text1"/>
          <w:spacing w:val="-13"/>
          <w:position w:val="2"/>
        </w:rPr>
        <w:t xml:space="preserve"> </w:t>
      </w:r>
      <w:r w:rsidRPr="00215A02">
        <w:rPr>
          <w:color w:val="000000" w:themeColor="text1"/>
          <w:spacing w:val="-1"/>
          <w:position w:val="2"/>
        </w:rPr>
        <w:t>(GHRM)</w:t>
      </w:r>
      <w:r w:rsidRPr="00215A02">
        <w:rPr>
          <w:color w:val="000000" w:themeColor="text1"/>
          <w:spacing w:val="-12"/>
          <w:position w:val="2"/>
        </w:rPr>
        <w:t xml:space="preserve"> </w:t>
      </w:r>
      <w:r w:rsidRPr="00215A02">
        <w:rPr>
          <w:color w:val="000000" w:themeColor="text1"/>
          <w:position w:val="2"/>
        </w:rPr>
        <w:t>has</w:t>
      </w:r>
      <w:r w:rsidRPr="00215A02">
        <w:rPr>
          <w:color w:val="000000" w:themeColor="text1"/>
          <w:spacing w:val="-14"/>
          <w:position w:val="2"/>
        </w:rPr>
        <w:t xml:space="preserve"> </w:t>
      </w:r>
      <w:r w:rsidRPr="00215A02">
        <w:rPr>
          <w:color w:val="000000" w:themeColor="text1"/>
          <w:position w:val="2"/>
        </w:rPr>
        <w:t>a</w:t>
      </w:r>
      <w:r w:rsidRPr="00215A02">
        <w:rPr>
          <w:color w:val="000000" w:themeColor="text1"/>
          <w:spacing w:val="-13"/>
          <w:position w:val="2"/>
        </w:rPr>
        <w:t xml:space="preserve"> </w:t>
      </w:r>
      <w:r w:rsidRPr="00215A02">
        <w:rPr>
          <w:color w:val="000000" w:themeColor="text1"/>
          <w:position w:val="2"/>
        </w:rPr>
        <w:t>positive</w:t>
      </w:r>
      <w:r w:rsidRPr="00215A02">
        <w:rPr>
          <w:color w:val="000000" w:themeColor="text1"/>
          <w:spacing w:val="-14"/>
          <w:position w:val="2"/>
        </w:rPr>
        <w:t xml:space="preserve"> </w:t>
      </w:r>
      <w:r w:rsidRPr="00215A02">
        <w:rPr>
          <w:color w:val="000000" w:themeColor="text1"/>
          <w:position w:val="2"/>
        </w:rPr>
        <w:t>impact</w:t>
      </w:r>
      <w:r w:rsidRPr="00215A02">
        <w:rPr>
          <w:color w:val="000000" w:themeColor="text1"/>
          <w:spacing w:val="-13"/>
          <w:position w:val="2"/>
        </w:rPr>
        <w:t xml:space="preserve"> </w:t>
      </w:r>
      <w:r w:rsidRPr="00215A02">
        <w:rPr>
          <w:color w:val="000000" w:themeColor="text1"/>
          <w:position w:val="2"/>
        </w:rPr>
        <w:t>on</w:t>
      </w:r>
      <w:r w:rsidRPr="00215A02">
        <w:rPr>
          <w:color w:val="000000" w:themeColor="text1"/>
          <w:spacing w:val="-13"/>
          <w:position w:val="2"/>
        </w:rPr>
        <w:t xml:space="preserve"> </w:t>
      </w:r>
      <w:r w:rsidRPr="00215A02">
        <w:rPr>
          <w:color w:val="000000" w:themeColor="text1"/>
          <w:position w:val="2"/>
        </w:rPr>
        <w:t>green</w:t>
      </w:r>
      <w:r w:rsidRPr="00215A02">
        <w:rPr>
          <w:color w:val="000000" w:themeColor="text1"/>
          <w:spacing w:val="-14"/>
          <w:position w:val="2"/>
        </w:rPr>
        <w:t xml:space="preserve"> </w:t>
      </w:r>
      <w:r w:rsidR="00E23320" w:rsidRPr="00215A02">
        <w:rPr>
          <w:color w:val="000000" w:themeColor="text1"/>
          <w:position w:val="2"/>
        </w:rPr>
        <w:t>creativity (</w:t>
      </w:r>
      <w:r w:rsidRPr="00215A02">
        <w:rPr>
          <w:color w:val="000000" w:themeColor="text1"/>
          <w:position w:val="2"/>
        </w:rPr>
        <w:t>GC)</w:t>
      </w:r>
    </w:p>
    <w:p w14:paraId="2AC1F71A" w14:textId="77777777" w:rsidR="00EC653D" w:rsidRPr="00215A02" w:rsidRDefault="00EC653D">
      <w:pPr>
        <w:pStyle w:val="BodyText"/>
        <w:spacing w:before="5"/>
        <w:rPr>
          <w:b/>
          <w:i/>
          <w:color w:val="000000" w:themeColor="text1"/>
          <w:sz w:val="23"/>
        </w:rPr>
      </w:pPr>
    </w:p>
    <w:p w14:paraId="6E317017" w14:textId="312EB948" w:rsidR="00EC653D" w:rsidRPr="00215A02" w:rsidRDefault="00393FBB">
      <w:pPr>
        <w:pStyle w:val="BodyText"/>
        <w:spacing w:line="480" w:lineRule="auto"/>
        <w:ind w:left="112" w:right="113" w:firstLine="427"/>
        <w:jc w:val="both"/>
        <w:rPr>
          <w:color w:val="000000" w:themeColor="text1"/>
        </w:rPr>
      </w:pPr>
      <w:r w:rsidRPr="00215A02">
        <w:rPr>
          <w:color w:val="000000" w:themeColor="text1"/>
          <w:spacing w:val="-1"/>
        </w:rPr>
        <w:t>HRM</w:t>
      </w:r>
      <w:r w:rsidRPr="00215A02">
        <w:rPr>
          <w:color w:val="000000" w:themeColor="text1"/>
          <w:spacing w:val="-14"/>
        </w:rPr>
        <w:t xml:space="preserve"> </w:t>
      </w:r>
      <w:r w:rsidRPr="00215A02">
        <w:rPr>
          <w:color w:val="000000" w:themeColor="text1"/>
          <w:spacing w:val="-1"/>
        </w:rPr>
        <w:t>and</w:t>
      </w:r>
      <w:r w:rsidRPr="00215A02">
        <w:rPr>
          <w:color w:val="000000" w:themeColor="text1"/>
          <w:spacing w:val="-13"/>
        </w:rPr>
        <w:t xml:space="preserve"> </w:t>
      </w:r>
      <w:r w:rsidRPr="00215A02">
        <w:rPr>
          <w:color w:val="000000" w:themeColor="text1"/>
          <w:spacing w:val="-1"/>
        </w:rPr>
        <w:t>creativity</w:t>
      </w:r>
      <w:r w:rsidRPr="00215A02">
        <w:rPr>
          <w:color w:val="000000" w:themeColor="text1"/>
          <w:spacing w:val="-3"/>
        </w:rPr>
        <w:t xml:space="preserve"> </w:t>
      </w:r>
      <w:r w:rsidRPr="00215A02">
        <w:rPr>
          <w:color w:val="000000" w:themeColor="text1"/>
          <w:spacing w:val="-1"/>
        </w:rPr>
        <w:t>are</w:t>
      </w:r>
      <w:r w:rsidRPr="00215A02">
        <w:rPr>
          <w:color w:val="000000" w:themeColor="text1"/>
          <w:spacing w:val="-4"/>
        </w:rPr>
        <w:t xml:space="preserve"> </w:t>
      </w:r>
      <w:r w:rsidRPr="00215A02">
        <w:rPr>
          <w:color w:val="000000" w:themeColor="text1"/>
          <w:spacing w:val="-1"/>
        </w:rPr>
        <w:t>intertwined,</w:t>
      </w:r>
      <w:r w:rsidRPr="00215A02">
        <w:rPr>
          <w:color w:val="000000" w:themeColor="text1"/>
          <w:spacing w:val="-14"/>
        </w:rPr>
        <w:t xml:space="preserve"> </w:t>
      </w:r>
      <w:r w:rsidRPr="00215A02">
        <w:rPr>
          <w:color w:val="000000" w:themeColor="text1"/>
          <w:spacing w:val="-1"/>
        </w:rPr>
        <w:t>and</w:t>
      </w:r>
      <w:r w:rsidRPr="00215A02">
        <w:rPr>
          <w:color w:val="000000" w:themeColor="text1"/>
          <w:spacing w:val="-13"/>
        </w:rPr>
        <w:t xml:space="preserve"> </w:t>
      </w:r>
      <w:r w:rsidRPr="00215A02">
        <w:rPr>
          <w:color w:val="000000" w:themeColor="text1"/>
          <w:spacing w:val="-1"/>
        </w:rPr>
        <w:t>the</w:t>
      </w:r>
      <w:r w:rsidRPr="00215A02">
        <w:rPr>
          <w:color w:val="000000" w:themeColor="text1"/>
          <w:spacing w:val="-4"/>
        </w:rPr>
        <w:t xml:space="preserve"> </w:t>
      </w:r>
      <w:r w:rsidRPr="00215A02">
        <w:rPr>
          <w:color w:val="000000" w:themeColor="text1"/>
          <w:spacing w:val="-1"/>
        </w:rPr>
        <w:t>AMO</w:t>
      </w:r>
      <w:r w:rsidRPr="00215A02">
        <w:rPr>
          <w:color w:val="000000" w:themeColor="text1"/>
          <w:spacing w:val="-15"/>
        </w:rPr>
        <w:t xml:space="preserve"> </w:t>
      </w:r>
      <w:r w:rsidRPr="00215A02">
        <w:rPr>
          <w:color w:val="000000" w:themeColor="text1"/>
          <w:spacing w:val="-1"/>
        </w:rPr>
        <w:t>theories</w:t>
      </w:r>
      <w:r w:rsidRPr="00215A02">
        <w:rPr>
          <w:color w:val="000000" w:themeColor="text1"/>
          <w:spacing w:val="-14"/>
        </w:rPr>
        <w:t xml:space="preserve"> </w:t>
      </w:r>
      <w:r w:rsidRPr="00215A02">
        <w:rPr>
          <w:color w:val="000000" w:themeColor="text1"/>
          <w:spacing w:val="-1"/>
        </w:rPr>
        <w:t>were</w:t>
      </w:r>
      <w:r w:rsidRPr="00215A02">
        <w:rPr>
          <w:color w:val="000000" w:themeColor="text1"/>
          <w:spacing w:val="-10"/>
        </w:rPr>
        <w:t xml:space="preserve"> </w:t>
      </w:r>
      <w:r w:rsidRPr="00215A02">
        <w:rPr>
          <w:color w:val="000000" w:themeColor="text1"/>
          <w:spacing w:val="-1"/>
        </w:rPr>
        <w:t>used</w:t>
      </w:r>
      <w:r w:rsidRPr="00215A02">
        <w:rPr>
          <w:color w:val="000000" w:themeColor="text1"/>
          <w:spacing w:val="-5"/>
        </w:rPr>
        <w:t xml:space="preserve"> </w:t>
      </w:r>
      <w:r w:rsidRPr="00215A02">
        <w:rPr>
          <w:color w:val="000000" w:themeColor="text1"/>
          <w:spacing w:val="-1"/>
        </w:rPr>
        <w:t>in</w:t>
      </w:r>
      <w:r w:rsidRPr="00215A02">
        <w:rPr>
          <w:color w:val="000000" w:themeColor="text1"/>
          <w:spacing w:val="-14"/>
        </w:rPr>
        <w:t xml:space="preserve"> </w:t>
      </w:r>
      <w:r w:rsidRPr="00215A02">
        <w:rPr>
          <w:color w:val="000000" w:themeColor="text1"/>
          <w:spacing w:val="-1"/>
        </w:rPr>
        <w:t>conjunction</w:t>
      </w:r>
      <w:r w:rsidRPr="00215A02">
        <w:rPr>
          <w:color w:val="000000" w:themeColor="text1"/>
          <w:spacing w:val="-17"/>
        </w:rPr>
        <w:t xml:space="preserve"> </w:t>
      </w:r>
      <w:r w:rsidRPr="00215A02">
        <w:rPr>
          <w:color w:val="000000" w:themeColor="text1"/>
        </w:rPr>
        <w:t>with</w:t>
      </w:r>
      <w:r w:rsidRPr="00215A02">
        <w:rPr>
          <w:color w:val="000000" w:themeColor="text1"/>
          <w:spacing w:val="-16"/>
        </w:rPr>
        <w:t xml:space="preserve"> </w:t>
      </w:r>
      <w:r w:rsidRPr="00215A02">
        <w:rPr>
          <w:color w:val="000000" w:themeColor="text1"/>
        </w:rPr>
        <w:t>the</w:t>
      </w:r>
      <w:r w:rsidRPr="00215A02">
        <w:rPr>
          <w:color w:val="000000" w:themeColor="text1"/>
          <w:spacing w:val="-4"/>
        </w:rPr>
        <w:t xml:space="preserve"> </w:t>
      </w:r>
      <w:r w:rsidRPr="00215A02">
        <w:rPr>
          <w:color w:val="000000" w:themeColor="text1"/>
        </w:rPr>
        <w:t>RBV</w:t>
      </w:r>
      <w:r w:rsidRPr="00215A02">
        <w:rPr>
          <w:color w:val="000000" w:themeColor="text1"/>
          <w:spacing w:val="-58"/>
        </w:rPr>
        <w:t xml:space="preserve"> </w:t>
      </w:r>
      <w:r w:rsidRPr="00215A02">
        <w:rPr>
          <w:color w:val="000000" w:themeColor="text1"/>
          <w:spacing w:val="-2"/>
        </w:rPr>
        <w:t xml:space="preserve">to shed light on this relationship. The AMO </w:t>
      </w:r>
      <w:r w:rsidRPr="00215A02">
        <w:rPr>
          <w:color w:val="000000" w:themeColor="text1"/>
          <w:spacing w:val="-1"/>
        </w:rPr>
        <w:t>theory suggests that how green transformational leadership</w:t>
      </w:r>
      <w:r w:rsidRPr="00215A02">
        <w:rPr>
          <w:color w:val="000000" w:themeColor="text1"/>
          <w:spacing w:val="-57"/>
        </w:rPr>
        <w:t xml:space="preserve"> </w:t>
      </w:r>
      <w:r w:rsidRPr="00215A02">
        <w:rPr>
          <w:color w:val="000000" w:themeColor="text1"/>
          <w:spacing w:val="-1"/>
        </w:rPr>
        <w:t xml:space="preserve">develop employees' capabilities, motivations, and prospects </w:t>
      </w:r>
      <w:r w:rsidR="00D23D5F" w:rsidRPr="00215A02">
        <w:rPr>
          <w:color w:val="000000" w:themeColor="text1"/>
          <w:spacing w:val="-1"/>
        </w:rPr>
        <w:t>demonstrate</w:t>
      </w:r>
      <w:r w:rsidRPr="00215A02">
        <w:rPr>
          <w:color w:val="000000" w:themeColor="text1"/>
          <w:spacing w:val="-1"/>
        </w:rPr>
        <w:t xml:space="preserve"> </w:t>
      </w:r>
      <w:r w:rsidRPr="00215A02">
        <w:rPr>
          <w:color w:val="000000" w:themeColor="text1"/>
        </w:rPr>
        <w:t>green creativity (Appelbaum,</w:t>
      </w:r>
      <w:r w:rsidRPr="00215A02">
        <w:rPr>
          <w:color w:val="000000" w:themeColor="text1"/>
          <w:spacing w:val="-57"/>
        </w:rPr>
        <w:t xml:space="preserve"> </w:t>
      </w:r>
      <w:r w:rsidRPr="00215A02">
        <w:rPr>
          <w:color w:val="000000" w:themeColor="text1"/>
          <w:spacing w:val="-2"/>
        </w:rPr>
        <w:t>Bailey,</w:t>
      </w:r>
      <w:r w:rsidRPr="00215A02">
        <w:rPr>
          <w:color w:val="000000" w:themeColor="text1"/>
          <w:spacing w:val="-4"/>
        </w:rPr>
        <w:t xml:space="preserve"> </w:t>
      </w:r>
      <w:r w:rsidRPr="00215A02">
        <w:rPr>
          <w:color w:val="000000" w:themeColor="text1"/>
          <w:spacing w:val="-2"/>
        </w:rPr>
        <w:t>Berg,</w:t>
      </w:r>
      <w:r w:rsidRPr="00215A02">
        <w:rPr>
          <w:color w:val="000000" w:themeColor="text1"/>
          <w:spacing w:val="-4"/>
        </w:rPr>
        <w:t xml:space="preserve"> </w:t>
      </w:r>
      <w:r w:rsidRPr="00215A02">
        <w:rPr>
          <w:color w:val="000000" w:themeColor="text1"/>
          <w:spacing w:val="-2"/>
        </w:rPr>
        <w:t>Kalleberg</w:t>
      </w:r>
      <w:r w:rsidRPr="00215A02">
        <w:rPr>
          <w:color w:val="000000" w:themeColor="text1"/>
          <w:spacing w:val="-4"/>
        </w:rPr>
        <w:t xml:space="preserve"> </w:t>
      </w:r>
      <w:r w:rsidRPr="00215A02">
        <w:rPr>
          <w:color w:val="000000" w:themeColor="text1"/>
          <w:spacing w:val="-2"/>
        </w:rPr>
        <w:t>&amp;</w:t>
      </w:r>
      <w:r w:rsidRPr="00215A02">
        <w:rPr>
          <w:color w:val="000000" w:themeColor="text1"/>
          <w:spacing w:val="-4"/>
        </w:rPr>
        <w:t xml:space="preserve"> </w:t>
      </w:r>
      <w:r w:rsidRPr="00215A02">
        <w:rPr>
          <w:color w:val="000000" w:themeColor="text1"/>
          <w:spacing w:val="-2"/>
        </w:rPr>
        <w:t>Bailey,</w:t>
      </w:r>
      <w:r w:rsidRPr="00215A02">
        <w:rPr>
          <w:color w:val="000000" w:themeColor="text1"/>
          <w:spacing w:val="-4"/>
        </w:rPr>
        <w:t xml:space="preserve"> </w:t>
      </w:r>
      <w:r w:rsidRPr="00215A02">
        <w:rPr>
          <w:color w:val="000000" w:themeColor="text1"/>
          <w:spacing w:val="-2"/>
        </w:rPr>
        <w:t>2000).</w:t>
      </w:r>
      <w:r w:rsidRPr="00215A02">
        <w:rPr>
          <w:color w:val="000000" w:themeColor="text1"/>
          <w:spacing w:val="54"/>
        </w:rPr>
        <w:t xml:space="preserve"> </w:t>
      </w:r>
      <w:r w:rsidRPr="00215A02">
        <w:rPr>
          <w:color w:val="000000" w:themeColor="text1"/>
          <w:spacing w:val="-2"/>
        </w:rPr>
        <w:t>For</w:t>
      </w:r>
      <w:r w:rsidRPr="00215A02">
        <w:rPr>
          <w:color w:val="000000" w:themeColor="text1"/>
          <w:spacing w:val="-14"/>
        </w:rPr>
        <w:t xml:space="preserve"> </w:t>
      </w:r>
      <w:r w:rsidRPr="00215A02">
        <w:rPr>
          <w:color w:val="000000" w:themeColor="text1"/>
          <w:spacing w:val="-2"/>
        </w:rPr>
        <w:t>the</w:t>
      </w:r>
      <w:r w:rsidRPr="00215A02">
        <w:rPr>
          <w:color w:val="000000" w:themeColor="text1"/>
          <w:spacing w:val="-1"/>
        </w:rPr>
        <w:t xml:space="preserve"> purpose</w:t>
      </w:r>
      <w:r w:rsidRPr="00215A02">
        <w:rPr>
          <w:color w:val="000000" w:themeColor="text1"/>
          <w:spacing w:val="-12"/>
        </w:rPr>
        <w:t xml:space="preserve"> </w:t>
      </w:r>
      <w:r w:rsidRPr="00215A02">
        <w:rPr>
          <w:color w:val="000000" w:themeColor="text1"/>
          <w:spacing w:val="-1"/>
        </w:rPr>
        <w:t>of</w:t>
      </w:r>
      <w:r w:rsidRPr="00215A02">
        <w:rPr>
          <w:color w:val="000000" w:themeColor="text1"/>
          <w:spacing w:val="-20"/>
        </w:rPr>
        <w:t xml:space="preserve"> </w:t>
      </w:r>
      <w:r w:rsidRPr="00215A02">
        <w:rPr>
          <w:color w:val="000000" w:themeColor="text1"/>
          <w:spacing w:val="-1"/>
        </w:rPr>
        <w:t>this</w:t>
      </w:r>
      <w:r w:rsidRPr="00215A02">
        <w:rPr>
          <w:color w:val="000000" w:themeColor="text1"/>
          <w:spacing w:val="-5"/>
        </w:rPr>
        <w:t xml:space="preserve"> </w:t>
      </w:r>
      <w:r w:rsidRPr="00215A02">
        <w:rPr>
          <w:color w:val="000000" w:themeColor="text1"/>
          <w:spacing w:val="-1"/>
        </w:rPr>
        <w:t>study,</w:t>
      </w:r>
      <w:r w:rsidRPr="00215A02">
        <w:rPr>
          <w:color w:val="000000" w:themeColor="text1"/>
          <w:spacing w:val="-5"/>
        </w:rPr>
        <w:t xml:space="preserve"> </w:t>
      </w:r>
      <w:r w:rsidRPr="00215A02">
        <w:rPr>
          <w:color w:val="000000" w:themeColor="text1"/>
          <w:spacing w:val="-1"/>
        </w:rPr>
        <w:t>we</w:t>
      </w:r>
      <w:r w:rsidRPr="00215A02">
        <w:rPr>
          <w:color w:val="000000" w:themeColor="text1"/>
          <w:spacing w:val="-5"/>
        </w:rPr>
        <w:t xml:space="preserve"> </w:t>
      </w:r>
      <w:r w:rsidRPr="00215A02">
        <w:rPr>
          <w:color w:val="000000" w:themeColor="text1"/>
          <w:spacing w:val="-1"/>
        </w:rPr>
        <w:t>used</w:t>
      </w:r>
      <w:r w:rsidRPr="00215A02">
        <w:rPr>
          <w:color w:val="000000" w:themeColor="text1"/>
          <w:spacing w:val="-5"/>
        </w:rPr>
        <w:t xml:space="preserve"> </w:t>
      </w:r>
      <w:r w:rsidRPr="00215A02">
        <w:rPr>
          <w:color w:val="000000" w:themeColor="text1"/>
          <w:spacing w:val="-1"/>
        </w:rPr>
        <w:t>RBV</w:t>
      </w:r>
      <w:r w:rsidRPr="00215A02">
        <w:rPr>
          <w:color w:val="000000" w:themeColor="text1"/>
          <w:spacing w:val="-5"/>
        </w:rPr>
        <w:t xml:space="preserve"> </w:t>
      </w:r>
      <w:r w:rsidRPr="00215A02">
        <w:rPr>
          <w:color w:val="000000" w:themeColor="text1"/>
          <w:spacing w:val="-1"/>
        </w:rPr>
        <w:t>and</w:t>
      </w:r>
      <w:r w:rsidRPr="00215A02">
        <w:rPr>
          <w:color w:val="000000" w:themeColor="text1"/>
          <w:spacing w:val="-5"/>
        </w:rPr>
        <w:t xml:space="preserve"> </w:t>
      </w:r>
      <w:r w:rsidRPr="00215A02">
        <w:rPr>
          <w:color w:val="000000" w:themeColor="text1"/>
          <w:spacing w:val="-1"/>
        </w:rPr>
        <w:t>AMO</w:t>
      </w:r>
      <w:r w:rsidRPr="00215A02">
        <w:rPr>
          <w:color w:val="000000" w:themeColor="text1"/>
          <w:spacing w:val="-5"/>
        </w:rPr>
        <w:t xml:space="preserve"> </w:t>
      </w:r>
      <w:r w:rsidRPr="00215A02">
        <w:rPr>
          <w:color w:val="000000" w:themeColor="text1"/>
          <w:spacing w:val="-1"/>
        </w:rPr>
        <w:t>theory</w:t>
      </w:r>
      <w:r w:rsidRPr="00215A02">
        <w:rPr>
          <w:color w:val="000000" w:themeColor="text1"/>
          <w:spacing w:val="-57"/>
        </w:rPr>
        <w:t xml:space="preserve"> </w:t>
      </w:r>
      <w:r w:rsidRPr="00215A02">
        <w:rPr>
          <w:color w:val="000000" w:themeColor="text1"/>
        </w:rPr>
        <w:t>in</w:t>
      </w:r>
      <w:r w:rsidRPr="00215A02">
        <w:rPr>
          <w:color w:val="000000" w:themeColor="text1"/>
          <w:spacing w:val="-8"/>
        </w:rPr>
        <w:t xml:space="preserve"> </w:t>
      </w:r>
      <w:r w:rsidRPr="00215A02">
        <w:rPr>
          <w:color w:val="000000" w:themeColor="text1"/>
        </w:rPr>
        <w:t>an</w:t>
      </w:r>
      <w:r w:rsidRPr="00215A02">
        <w:rPr>
          <w:color w:val="000000" w:themeColor="text1"/>
          <w:spacing w:val="-7"/>
        </w:rPr>
        <w:t xml:space="preserve"> </w:t>
      </w:r>
      <w:r w:rsidRPr="00215A02">
        <w:rPr>
          <w:color w:val="000000" w:themeColor="text1"/>
        </w:rPr>
        <w:t>unconventional</w:t>
      </w:r>
      <w:r w:rsidRPr="00215A02">
        <w:rPr>
          <w:color w:val="000000" w:themeColor="text1"/>
          <w:spacing w:val="-8"/>
        </w:rPr>
        <w:t xml:space="preserve"> </w:t>
      </w:r>
      <w:r w:rsidRPr="00215A02">
        <w:rPr>
          <w:color w:val="000000" w:themeColor="text1"/>
        </w:rPr>
        <w:t>way,</w:t>
      </w:r>
      <w:r w:rsidRPr="00215A02">
        <w:rPr>
          <w:color w:val="000000" w:themeColor="text1"/>
          <w:spacing w:val="-7"/>
        </w:rPr>
        <w:t xml:space="preserve"> </w:t>
      </w:r>
      <w:r w:rsidRPr="00215A02">
        <w:rPr>
          <w:color w:val="000000" w:themeColor="text1"/>
        </w:rPr>
        <w:t>focusing</w:t>
      </w:r>
      <w:r w:rsidRPr="00215A02">
        <w:rPr>
          <w:color w:val="000000" w:themeColor="text1"/>
          <w:spacing w:val="-8"/>
        </w:rPr>
        <w:t xml:space="preserve"> </w:t>
      </w:r>
      <w:r w:rsidRPr="00215A02">
        <w:rPr>
          <w:color w:val="000000" w:themeColor="text1"/>
        </w:rPr>
        <w:t>on</w:t>
      </w:r>
      <w:r w:rsidRPr="00215A02">
        <w:rPr>
          <w:color w:val="000000" w:themeColor="text1"/>
          <w:spacing w:val="-7"/>
        </w:rPr>
        <w:t xml:space="preserve"> </w:t>
      </w:r>
      <w:r w:rsidRPr="00215A02">
        <w:rPr>
          <w:color w:val="000000" w:themeColor="text1"/>
        </w:rPr>
        <w:t>the</w:t>
      </w:r>
      <w:r w:rsidRPr="00215A02">
        <w:rPr>
          <w:color w:val="000000" w:themeColor="text1"/>
          <w:spacing w:val="-8"/>
        </w:rPr>
        <w:t xml:space="preserve"> </w:t>
      </w:r>
      <w:r w:rsidRPr="00215A02">
        <w:rPr>
          <w:color w:val="000000" w:themeColor="text1"/>
        </w:rPr>
        <w:t>leadership</w:t>
      </w:r>
      <w:r w:rsidRPr="00215A02">
        <w:rPr>
          <w:color w:val="000000" w:themeColor="text1"/>
          <w:spacing w:val="-7"/>
        </w:rPr>
        <w:t xml:space="preserve"> </w:t>
      </w:r>
      <w:r w:rsidRPr="00215A02">
        <w:rPr>
          <w:color w:val="000000" w:themeColor="text1"/>
        </w:rPr>
        <w:t>style</w:t>
      </w:r>
      <w:r w:rsidRPr="00215A02">
        <w:rPr>
          <w:color w:val="000000" w:themeColor="text1"/>
          <w:spacing w:val="-8"/>
        </w:rPr>
        <w:t xml:space="preserve"> </w:t>
      </w:r>
      <w:r w:rsidRPr="00215A02">
        <w:rPr>
          <w:color w:val="000000" w:themeColor="text1"/>
        </w:rPr>
        <w:t>and</w:t>
      </w:r>
      <w:r w:rsidRPr="00215A02">
        <w:rPr>
          <w:color w:val="000000" w:themeColor="text1"/>
          <w:spacing w:val="-9"/>
        </w:rPr>
        <w:t xml:space="preserve"> </w:t>
      </w:r>
      <w:r w:rsidRPr="00215A02">
        <w:rPr>
          <w:color w:val="000000" w:themeColor="text1"/>
        </w:rPr>
        <w:t>green</w:t>
      </w:r>
      <w:r w:rsidRPr="00215A02">
        <w:rPr>
          <w:color w:val="000000" w:themeColor="text1"/>
          <w:spacing w:val="-8"/>
        </w:rPr>
        <w:t xml:space="preserve"> </w:t>
      </w:r>
      <w:r w:rsidRPr="00215A02">
        <w:rPr>
          <w:color w:val="000000" w:themeColor="text1"/>
        </w:rPr>
        <w:t>HRM</w:t>
      </w:r>
      <w:r w:rsidRPr="00215A02">
        <w:rPr>
          <w:color w:val="000000" w:themeColor="text1"/>
          <w:spacing w:val="-9"/>
        </w:rPr>
        <w:t xml:space="preserve"> </w:t>
      </w:r>
      <w:r w:rsidRPr="00215A02">
        <w:rPr>
          <w:color w:val="000000" w:themeColor="text1"/>
        </w:rPr>
        <w:t>contribution</w:t>
      </w:r>
      <w:r w:rsidRPr="00215A02">
        <w:rPr>
          <w:color w:val="000000" w:themeColor="text1"/>
          <w:spacing w:val="-8"/>
        </w:rPr>
        <w:t xml:space="preserve"> </w:t>
      </w:r>
      <w:r w:rsidRPr="00215A02">
        <w:rPr>
          <w:color w:val="000000" w:themeColor="text1"/>
        </w:rPr>
        <w:t>in</w:t>
      </w:r>
      <w:r w:rsidRPr="00215A02">
        <w:rPr>
          <w:color w:val="000000" w:themeColor="text1"/>
          <w:spacing w:val="-7"/>
        </w:rPr>
        <w:t xml:space="preserve"> </w:t>
      </w:r>
      <w:r w:rsidRPr="00215A02">
        <w:rPr>
          <w:color w:val="000000" w:themeColor="text1"/>
        </w:rPr>
        <w:t>developing</w:t>
      </w:r>
      <w:r w:rsidRPr="00215A02">
        <w:rPr>
          <w:color w:val="000000" w:themeColor="text1"/>
          <w:spacing w:val="-58"/>
        </w:rPr>
        <w:t xml:space="preserve"> </w:t>
      </w:r>
      <w:r w:rsidRPr="00215A02">
        <w:rPr>
          <w:color w:val="000000" w:themeColor="text1"/>
        </w:rPr>
        <w:t>internal competencies to result in green creativity. We argue, based on the With the AMO theory in</w:t>
      </w:r>
      <w:r w:rsidRPr="00215A02">
        <w:rPr>
          <w:color w:val="000000" w:themeColor="text1"/>
          <w:spacing w:val="1"/>
        </w:rPr>
        <w:t xml:space="preserve"> </w:t>
      </w:r>
      <w:r w:rsidRPr="00215A02">
        <w:rPr>
          <w:color w:val="000000" w:themeColor="text1"/>
        </w:rPr>
        <w:t>mind</w:t>
      </w:r>
      <w:r w:rsidRPr="00215A02">
        <w:rPr>
          <w:color w:val="000000" w:themeColor="text1"/>
          <w:spacing w:val="-7"/>
        </w:rPr>
        <w:t xml:space="preserve"> </w:t>
      </w:r>
      <w:r w:rsidRPr="00215A02">
        <w:rPr>
          <w:color w:val="000000" w:themeColor="text1"/>
        </w:rPr>
        <w:t>(Appelbaum</w:t>
      </w:r>
      <w:r w:rsidRPr="00215A02">
        <w:rPr>
          <w:color w:val="000000" w:themeColor="text1"/>
          <w:spacing w:val="-6"/>
        </w:rPr>
        <w:t xml:space="preserve"> </w:t>
      </w:r>
      <w:r w:rsidRPr="00215A02">
        <w:rPr>
          <w:color w:val="000000" w:themeColor="text1"/>
        </w:rPr>
        <w:t>et</w:t>
      </w:r>
      <w:r w:rsidRPr="00215A02">
        <w:rPr>
          <w:color w:val="000000" w:themeColor="text1"/>
          <w:spacing w:val="-6"/>
        </w:rPr>
        <w:t xml:space="preserve"> </w:t>
      </w:r>
      <w:r w:rsidRPr="00215A02">
        <w:rPr>
          <w:color w:val="000000" w:themeColor="text1"/>
        </w:rPr>
        <w:t>al.,</w:t>
      </w:r>
      <w:r w:rsidRPr="00215A02">
        <w:rPr>
          <w:color w:val="000000" w:themeColor="text1"/>
          <w:spacing w:val="-6"/>
        </w:rPr>
        <w:t xml:space="preserve"> </w:t>
      </w:r>
      <w:r w:rsidRPr="00215A02">
        <w:rPr>
          <w:color w:val="000000" w:themeColor="text1"/>
        </w:rPr>
        <w:t>2000),</w:t>
      </w:r>
      <w:r w:rsidRPr="00215A02">
        <w:rPr>
          <w:color w:val="000000" w:themeColor="text1"/>
          <w:spacing w:val="-7"/>
        </w:rPr>
        <w:t xml:space="preserve"> </w:t>
      </w:r>
      <w:r w:rsidRPr="00215A02">
        <w:rPr>
          <w:color w:val="000000" w:themeColor="text1"/>
        </w:rPr>
        <w:t>Green</w:t>
      </w:r>
      <w:r w:rsidRPr="00215A02">
        <w:rPr>
          <w:color w:val="000000" w:themeColor="text1"/>
          <w:spacing w:val="-6"/>
        </w:rPr>
        <w:t xml:space="preserve"> </w:t>
      </w:r>
      <w:r w:rsidRPr="00215A02">
        <w:rPr>
          <w:color w:val="000000" w:themeColor="text1"/>
        </w:rPr>
        <w:t>Human</w:t>
      </w:r>
      <w:r w:rsidRPr="00215A02">
        <w:rPr>
          <w:color w:val="000000" w:themeColor="text1"/>
          <w:spacing w:val="-6"/>
        </w:rPr>
        <w:t xml:space="preserve"> </w:t>
      </w:r>
      <w:r w:rsidRPr="00215A02">
        <w:rPr>
          <w:color w:val="000000" w:themeColor="text1"/>
        </w:rPr>
        <w:t>Resources</w:t>
      </w:r>
      <w:r w:rsidRPr="00215A02">
        <w:rPr>
          <w:color w:val="000000" w:themeColor="text1"/>
          <w:spacing w:val="-6"/>
        </w:rPr>
        <w:t xml:space="preserve"> </w:t>
      </w:r>
      <w:r w:rsidRPr="00215A02">
        <w:rPr>
          <w:color w:val="000000" w:themeColor="text1"/>
        </w:rPr>
        <w:t>Management</w:t>
      </w:r>
      <w:r w:rsidRPr="00215A02">
        <w:rPr>
          <w:color w:val="000000" w:themeColor="text1"/>
          <w:spacing w:val="-7"/>
        </w:rPr>
        <w:t xml:space="preserve"> </w:t>
      </w:r>
      <w:r w:rsidRPr="00215A02">
        <w:rPr>
          <w:color w:val="000000" w:themeColor="text1"/>
        </w:rPr>
        <w:t>helps</w:t>
      </w:r>
      <w:r w:rsidRPr="00215A02">
        <w:rPr>
          <w:color w:val="000000" w:themeColor="text1"/>
          <w:spacing w:val="-6"/>
        </w:rPr>
        <w:t xml:space="preserve"> </w:t>
      </w:r>
      <w:r w:rsidRPr="00215A02">
        <w:rPr>
          <w:color w:val="000000" w:themeColor="text1"/>
        </w:rPr>
        <w:t>companies</w:t>
      </w:r>
      <w:r w:rsidRPr="00215A02">
        <w:rPr>
          <w:color w:val="000000" w:themeColor="text1"/>
          <w:spacing w:val="-6"/>
        </w:rPr>
        <w:t xml:space="preserve"> </w:t>
      </w:r>
      <w:r w:rsidRPr="00215A02">
        <w:rPr>
          <w:color w:val="000000" w:themeColor="text1"/>
        </w:rPr>
        <w:t>with</w:t>
      </w:r>
      <w:r w:rsidRPr="00215A02">
        <w:rPr>
          <w:color w:val="000000" w:themeColor="text1"/>
          <w:spacing w:val="-6"/>
        </w:rPr>
        <w:t xml:space="preserve"> </w:t>
      </w:r>
      <w:r w:rsidRPr="00215A02">
        <w:rPr>
          <w:color w:val="000000" w:themeColor="text1"/>
        </w:rPr>
        <w:t>a</w:t>
      </w:r>
      <w:r w:rsidRPr="00215A02">
        <w:rPr>
          <w:color w:val="000000" w:themeColor="text1"/>
          <w:spacing w:val="-6"/>
        </w:rPr>
        <w:t xml:space="preserve"> </w:t>
      </w:r>
      <w:r w:rsidRPr="00215A02">
        <w:rPr>
          <w:color w:val="000000" w:themeColor="text1"/>
        </w:rPr>
        <w:t>central</w:t>
      </w:r>
    </w:p>
    <w:p w14:paraId="79A625C7" w14:textId="77777777" w:rsidR="00EC653D" w:rsidRPr="00215A02" w:rsidRDefault="00EC653D">
      <w:pPr>
        <w:spacing w:line="480"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76043435" w14:textId="77777777" w:rsidR="00EC653D" w:rsidRPr="00215A02" w:rsidRDefault="00393FBB">
      <w:pPr>
        <w:pStyle w:val="BodyText"/>
        <w:spacing w:before="72" w:line="480" w:lineRule="auto"/>
        <w:ind w:left="112"/>
        <w:rPr>
          <w:color w:val="000000" w:themeColor="text1"/>
        </w:rPr>
      </w:pPr>
      <w:r w:rsidRPr="00215A02">
        <w:rPr>
          <w:color w:val="000000" w:themeColor="text1"/>
        </w:rPr>
        <w:t>planning</w:t>
      </w:r>
      <w:r w:rsidRPr="00215A02">
        <w:rPr>
          <w:color w:val="000000" w:themeColor="text1"/>
          <w:spacing w:val="12"/>
        </w:rPr>
        <w:t xml:space="preserve"> </w:t>
      </w:r>
      <w:r w:rsidRPr="00215A02">
        <w:rPr>
          <w:color w:val="000000" w:themeColor="text1"/>
        </w:rPr>
        <w:t>by</w:t>
      </w:r>
      <w:r w:rsidRPr="00215A02">
        <w:rPr>
          <w:color w:val="000000" w:themeColor="text1"/>
          <w:spacing w:val="10"/>
        </w:rPr>
        <w:t xml:space="preserve"> </w:t>
      </w:r>
      <w:r w:rsidRPr="00215A02">
        <w:rPr>
          <w:color w:val="000000" w:themeColor="text1"/>
        </w:rPr>
        <w:t>providing</w:t>
      </w:r>
      <w:r w:rsidRPr="00215A02">
        <w:rPr>
          <w:color w:val="000000" w:themeColor="text1"/>
          <w:spacing w:val="12"/>
        </w:rPr>
        <w:t xml:space="preserve"> </w:t>
      </w:r>
      <w:r w:rsidRPr="00215A02">
        <w:rPr>
          <w:color w:val="000000" w:themeColor="text1"/>
        </w:rPr>
        <w:t>all</w:t>
      </w:r>
      <w:r w:rsidRPr="00215A02">
        <w:rPr>
          <w:color w:val="000000" w:themeColor="text1"/>
          <w:spacing w:val="11"/>
        </w:rPr>
        <w:t xml:space="preserve"> </w:t>
      </w:r>
      <w:r w:rsidRPr="00215A02">
        <w:rPr>
          <w:color w:val="000000" w:themeColor="text1"/>
        </w:rPr>
        <w:t>green</w:t>
      </w:r>
      <w:r w:rsidRPr="00215A02">
        <w:rPr>
          <w:color w:val="000000" w:themeColor="text1"/>
          <w:spacing w:val="12"/>
        </w:rPr>
        <w:t xml:space="preserve"> </w:t>
      </w:r>
      <w:r w:rsidRPr="00215A02">
        <w:rPr>
          <w:color w:val="000000" w:themeColor="text1"/>
        </w:rPr>
        <w:t>HR</w:t>
      </w:r>
      <w:r w:rsidRPr="00215A02">
        <w:rPr>
          <w:color w:val="000000" w:themeColor="text1"/>
          <w:spacing w:val="12"/>
        </w:rPr>
        <w:t xml:space="preserve"> </w:t>
      </w:r>
      <w:r w:rsidRPr="00215A02">
        <w:rPr>
          <w:color w:val="000000" w:themeColor="text1"/>
        </w:rPr>
        <w:t>practices</w:t>
      </w:r>
      <w:r w:rsidRPr="00215A02">
        <w:rPr>
          <w:color w:val="000000" w:themeColor="text1"/>
          <w:spacing w:val="16"/>
        </w:rPr>
        <w:t xml:space="preserve"> </w:t>
      </w:r>
      <w:r w:rsidRPr="00215A02">
        <w:rPr>
          <w:color w:val="000000" w:themeColor="text1"/>
        </w:rPr>
        <w:t>in</w:t>
      </w:r>
      <w:r w:rsidRPr="00215A02">
        <w:rPr>
          <w:color w:val="000000" w:themeColor="text1"/>
          <w:spacing w:val="9"/>
        </w:rPr>
        <w:t xml:space="preserve"> </w:t>
      </w:r>
      <w:r w:rsidRPr="00215A02">
        <w:rPr>
          <w:color w:val="000000" w:themeColor="text1"/>
        </w:rPr>
        <w:t>order</w:t>
      </w:r>
      <w:r w:rsidRPr="00215A02">
        <w:rPr>
          <w:color w:val="000000" w:themeColor="text1"/>
          <w:spacing w:val="13"/>
        </w:rPr>
        <w:t xml:space="preserve"> </w:t>
      </w:r>
      <w:r w:rsidRPr="00215A02">
        <w:rPr>
          <w:color w:val="000000" w:themeColor="text1"/>
        </w:rPr>
        <w:t>for</w:t>
      </w:r>
      <w:r w:rsidRPr="00215A02">
        <w:rPr>
          <w:color w:val="000000" w:themeColor="text1"/>
          <w:spacing w:val="14"/>
        </w:rPr>
        <w:t xml:space="preserve"> </w:t>
      </w:r>
      <w:r w:rsidRPr="00215A02">
        <w:rPr>
          <w:color w:val="000000" w:themeColor="text1"/>
        </w:rPr>
        <w:t>green</w:t>
      </w:r>
      <w:r w:rsidRPr="00215A02">
        <w:rPr>
          <w:color w:val="000000" w:themeColor="text1"/>
          <w:spacing w:val="10"/>
        </w:rPr>
        <w:t xml:space="preserve"> </w:t>
      </w:r>
      <w:r w:rsidRPr="00215A02">
        <w:rPr>
          <w:color w:val="000000" w:themeColor="text1"/>
        </w:rPr>
        <w:t>human</w:t>
      </w:r>
      <w:r w:rsidRPr="00215A02">
        <w:rPr>
          <w:color w:val="000000" w:themeColor="text1"/>
          <w:spacing w:val="11"/>
        </w:rPr>
        <w:t xml:space="preserve"> </w:t>
      </w:r>
      <w:r w:rsidRPr="00215A02">
        <w:rPr>
          <w:color w:val="000000" w:themeColor="text1"/>
        </w:rPr>
        <w:t>talent</w:t>
      </w:r>
      <w:r w:rsidRPr="00215A02">
        <w:rPr>
          <w:color w:val="000000" w:themeColor="text1"/>
          <w:spacing w:val="14"/>
        </w:rPr>
        <w:t xml:space="preserve"> </w:t>
      </w:r>
      <w:r w:rsidRPr="00215A02">
        <w:rPr>
          <w:color w:val="000000" w:themeColor="text1"/>
        </w:rPr>
        <w:t>to</w:t>
      </w:r>
      <w:r w:rsidRPr="00215A02">
        <w:rPr>
          <w:color w:val="000000" w:themeColor="text1"/>
          <w:spacing w:val="12"/>
        </w:rPr>
        <w:t xml:space="preserve"> </w:t>
      </w:r>
      <w:r w:rsidRPr="00215A02">
        <w:rPr>
          <w:color w:val="000000" w:themeColor="text1"/>
        </w:rPr>
        <w:t>be</w:t>
      </w:r>
      <w:r w:rsidRPr="00215A02">
        <w:rPr>
          <w:color w:val="000000" w:themeColor="text1"/>
          <w:spacing w:val="9"/>
        </w:rPr>
        <w:t xml:space="preserve"> </w:t>
      </w:r>
      <w:r w:rsidRPr="00215A02">
        <w:rPr>
          <w:color w:val="000000" w:themeColor="text1"/>
        </w:rPr>
        <w:t>attracted</w:t>
      </w:r>
      <w:r w:rsidRPr="00215A02">
        <w:rPr>
          <w:color w:val="000000" w:themeColor="text1"/>
          <w:spacing w:val="12"/>
        </w:rPr>
        <w:t xml:space="preserve"> </w:t>
      </w:r>
      <w:r w:rsidRPr="00215A02">
        <w:rPr>
          <w:color w:val="000000" w:themeColor="text1"/>
        </w:rPr>
        <w:t>and</w:t>
      </w:r>
      <w:r w:rsidRPr="00215A02">
        <w:rPr>
          <w:color w:val="000000" w:themeColor="text1"/>
          <w:spacing w:val="10"/>
        </w:rPr>
        <w:t xml:space="preserve"> </w:t>
      </w:r>
      <w:r w:rsidRPr="00215A02">
        <w:rPr>
          <w:color w:val="000000" w:themeColor="text1"/>
        </w:rPr>
        <w:t>for</w:t>
      </w:r>
      <w:r w:rsidRPr="00215A02">
        <w:rPr>
          <w:color w:val="000000" w:themeColor="text1"/>
          <w:spacing w:val="-57"/>
        </w:rPr>
        <w:t xml:space="preserve"> </w:t>
      </w:r>
      <w:r w:rsidRPr="00215A02">
        <w:rPr>
          <w:color w:val="000000" w:themeColor="text1"/>
        </w:rPr>
        <w:t>increasing</w:t>
      </w:r>
      <w:r w:rsidRPr="00215A02">
        <w:rPr>
          <w:color w:val="000000" w:themeColor="text1"/>
          <w:spacing w:val="-2"/>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creativity (Gerhart,</w:t>
      </w:r>
      <w:r w:rsidRPr="00215A02">
        <w:rPr>
          <w:color w:val="000000" w:themeColor="text1"/>
          <w:spacing w:val="-1"/>
        </w:rPr>
        <w:t xml:space="preserve"> </w:t>
      </w:r>
      <w:r w:rsidRPr="00215A02">
        <w:rPr>
          <w:color w:val="000000" w:themeColor="text1"/>
        </w:rPr>
        <w:t>2005). Therefore, it is</w:t>
      </w:r>
      <w:r w:rsidRPr="00215A02">
        <w:rPr>
          <w:color w:val="000000" w:themeColor="text1"/>
          <w:spacing w:val="-1"/>
        </w:rPr>
        <w:t xml:space="preserve"> </w:t>
      </w:r>
      <w:r w:rsidRPr="00215A02">
        <w:rPr>
          <w:color w:val="000000" w:themeColor="text1"/>
        </w:rPr>
        <w:t>hypothesized that;</w:t>
      </w:r>
    </w:p>
    <w:p w14:paraId="1A53CB45" w14:textId="77777777" w:rsidR="00EC653D" w:rsidRPr="00215A02" w:rsidRDefault="00393FBB">
      <w:pPr>
        <w:spacing w:before="4" w:line="477" w:lineRule="auto"/>
        <w:ind w:left="112" w:firstLine="427"/>
        <w:rPr>
          <w:b/>
          <w:i/>
          <w:color w:val="000000" w:themeColor="text1"/>
        </w:rPr>
      </w:pPr>
      <w:r w:rsidRPr="00215A02">
        <w:rPr>
          <w:b/>
          <w:i/>
          <w:color w:val="000000" w:themeColor="text1"/>
          <w:position w:val="2"/>
        </w:rPr>
        <w:t>H</w:t>
      </w:r>
      <w:r w:rsidRPr="00215A02">
        <w:rPr>
          <w:b/>
          <w:i/>
          <w:color w:val="000000" w:themeColor="text1"/>
          <w:sz w:val="16"/>
        </w:rPr>
        <w:t>4</w:t>
      </w:r>
      <w:r w:rsidRPr="00215A02">
        <w:rPr>
          <w:b/>
          <w:i/>
          <w:color w:val="000000" w:themeColor="text1"/>
          <w:position w:val="2"/>
        </w:rPr>
        <w:t>:</w:t>
      </w:r>
      <w:r w:rsidRPr="00215A02">
        <w:rPr>
          <w:b/>
          <w:i/>
          <w:color w:val="000000" w:themeColor="text1"/>
          <w:spacing w:val="41"/>
          <w:position w:val="2"/>
        </w:rPr>
        <w:t xml:space="preserve"> </w:t>
      </w:r>
      <w:r w:rsidRPr="00215A02">
        <w:rPr>
          <w:b/>
          <w:i/>
          <w:color w:val="000000" w:themeColor="text1"/>
          <w:position w:val="2"/>
        </w:rPr>
        <w:t>Green</w:t>
      </w:r>
      <w:r w:rsidRPr="00215A02">
        <w:rPr>
          <w:b/>
          <w:i/>
          <w:color w:val="000000" w:themeColor="text1"/>
          <w:spacing w:val="40"/>
          <w:position w:val="2"/>
        </w:rPr>
        <w:t xml:space="preserve"> </w:t>
      </w:r>
      <w:r w:rsidRPr="00215A02">
        <w:rPr>
          <w:b/>
          <w:i/>
          <w:color w:val="000000" w:themeColor="text1"/>
          <w:position w:val="2"/>
        </w:rPr>
        <w:t>human</w:t>
      </w:r>
      <w:r w:rsidRPr="00215A02">
        <w:rPr>
          <w:b/>
          <w:i/>
          <w:color w:val="000000" w:themeColor="text1"/>
          <w:spacing w:val="39"/>
          <w:position w:val="2"/>
        </w:rPr>
        <w:t xml:space="preserve"> </w:t>
      </w:r>
      <w:r w:rsidRPr="00215A02">
        <w:rPr>
          <w:b/>
          <w:i/>
          <w:color w:val="000000" w:themeColor="text1"/>
          <w:position w:val="2"/>
        </w:rPr>
        <w:t>resource</w:t>
      </w:r>
      <w:r w:rsidRPr="00215A02">
        <w:rPr>
          <w:b/>
          <w:i/>
          <w:color w:val="000000" w:themeColor="text1"/>
          <w:spacing w:val="38"/>
          <w:position w:val="2"/>
        </w:rPr>
        <w:t xml:space="preserve"> </w:t>
      </w:r>
      <w:r w:rsidRPr="00215A02">
        <w:rPr>
          <w:b/>
          <w:i/>
          <w:color w:val="000000" w:themeColor="text1"/>
          <w:position w:val="2"/>
        </w:rPr>
        <w:t>management</w:t>
      </w:r>
      <w:r w:rsidRPr="00215A02">
        <w:rPr>
          <w:b/>
          <w:i/>
          <w:color w:val="000000" w:themeColor="text1"/>
          <w:spacing w:val="35"/>
          <w:position w:val="2"/>
        </w:rPr>
        <w:t xml:space="preserve"> </w:t>
      </w:r>
      <w:r w:rsidRPr="00215A02">
        <w:rPr>
          <w:b/>
          <w:i/>
          <w:color w:val="000000" w:themeColor="text1"/>
          <w:position w:val="2"/>
        </w:rPr>
        <w:t>(GHRM)</w:t>
      </w:r>
      <w:r w:rsidRPr="00215A02">
        <w:rPr>
          <w:b/>
          <w:i/>
          <w:color w:val="000000" w:themeColor="text1"/>
          <w:spacing w:val="39"/>
          <w:position w:val="2"/>
        </w:rPr>
        <w:t xml:space="preserve"> </w:t>
      </w:r>
      <w:r w:rsidRPr="00215A02">
        <w:rPr>
          <w:b/>
          <w:i/>
          <w:color w:val="000000" w:themeColor="text1"/>
          <w:position w:val="2"/>
        </w:rPr>
        <w:t>mediates</w:t>
      </w:r>
      <w:r w:rsidRPr="00215A02">
        <w:rPr>
          <w:b/>
          <w:i/>
          <w:color w:val="000000" w:themeColor="text1"/>
          <w:spacing w:val="40"/>
          <w:position w:val="2"/>
        </w:rPr>
        <w:t xml:space="preserve"> </w:t>
      </w:r>
      <w:r w:rsidRPr="00215A02">
        <w:rPr>
          <w:b/>
          <w:i/>
          <w:color w:val="000000" w:themeColor="text1"/>
          <w:position w:val="2"/>
        </w:rPr>
        <w:t>the</w:t>
      </w:r>
      <w:r w:rsidRPr="00215A02">
        <w:rPr>
          <w:b/>
          <w:i/>
          <w:color w:val="000000" w:themeColor="text1"/>
          <w:spacing w:val="38"/>
          <w:position w:val="2"/>
        </w:rPr>
        <w:t xml:space="preserve"> </w:t>
      </w:r>
      <w:r w:rsidRPr="00215A02">
        <w:rPr>
          <w:b/>
          <w:i/>
          <w:color w:val="000000" w:themeColor="text1"/>
          <w:position w:val="2"/>
        </w:rPr>
        <w:t>association</w:t>
      </w:r>
      <w:r w:rsidRPr="00215A02">
        <w:rPr>
          <w:b/>
          <w:i/>
          <w:color w:val="000000" w:themeColor="text1"/>
          <w:spacing w:val="41"/>
          <w:position w:val="2"/>
        </w:rPr>
        <w:t xml:space="preserve"> </w:t>
      </w:r>
      <w:r w:rsidRPr="00215A02">
        <w:rPr>
          <w:b/>
          <w:i/>
          <w:color w:val="000000" w:themeColor="text1"/>
          <w:position w:val="2"/>
        </w:rPr>
        <w:t>between</w:t>
      </w:r>
      <w:r w:rsidRPr="00215A02">
        <w:rPr>
          <w:b/>
          <w:i/>
          <w:color w:val="000000" w:themeColor="text1"/>
          <w:spacing w:val="40"/>
          <w:position w:val="2"/>
        </w:rPr>
        <w:t xml:space="preserve"> </w:t>
      </w:r>
      <w:r w:rsidRPr="00215A02">
        <w:rPr>
          <w:b/>
          <w:i/>
          <w:color w:val="000000" w:themeColor="text1"/>
          <w:position w:val="2"/>
        </w:rPr>
        <w:t>green</w:t>
      </w:r>
      <w:r w:rsidRPr="00215A02">
        <w:rPr>
          <w:b/>
          <w:i/>
          <w:color w:val="000000" w:themeColor="text1"/>
          <w:spacing w:val="-57"/>
          <w:position w:val="2"/>
        </w:rPr>
        <w:t xml:space="preserve"> </w:t>
      </w:r>
      <w:r w:rsidRPr="00215A02">
        <w:rPr>
          <w:b/>
          <w:i/>
          <w:color w:val="000000" w:themeColor="text1"/>
        </w:rPr>
        <w:t>transformational</w:t>
      </w:r>
      <w:r w:rsidRPr="00215A02">
        <w:rPr>
          <w:b/>
          <w:i/>
          <w:color w:val="000000" w:themeColor="text1"/>
          <w:spacing w:val="-2"/>
        </w:rPr>
        <w:t xml:space="preserve"> </w:t>
      </w:r>
      <w:r w:rsidRPr="00215A02">
        <w:rPr>
          <w:b/>
          <w:i/>
          <w:color w:val="000000" w:themeColor="text1"/>
        </w:rPr>
        <w:t>leadership (GTL)</w:t>
      </w:r>
      <w:r w:rsidRPr="00215A02">
        <w:rPr>
          <w:b/>
          <w:i/>
          <w:color w:val="000000" w:themeColor="text1"/>
          <w:spacing w:val="3"/>
        </w:rPr>
        <w:t xml:space="preserve"> </w:t>
      </w:r>
      <w:r w:rsidRPr="00215A02">
        <w:rPr>
          <w:b/>
          <w:i/>
          <w:color w:val="000000" w:themeColor="text1"/>
        </w:rPr>
        <w:t>and</w:t>
      </w:r>
      <w:r w:rsidRPr="00215A02">
        <w:rPr>
          <w:b/>
          <w:i/>
          <w:color w:val="000000" w:themeColor="text1"/>
          <w:spacing w:val="-1"/>
        </w:rPr>
        <w:t xml:space="preserve"> </w:t>
      </w:r>
      <w:r w:rsidRPr="00215A02">
        <w:rPr>
          <w:b/>
          <w:i/>
          <w:color w:val="000000" w:themeColor="text1"/>
        </w:rPr>
        <w:t>green</w:t>
      </w:r>
      <w:r w:rsidRPr="00215A02">
        <w:rPr>
          <w:b/>
          <w:i/>
          <w:color w:val="000000" w:themeColor="text1"/>
          <w:spacing w:val="-2"/>
        </w:rPr>
        <w:t xml:space="preserve"> </w:t>
      </w:r>
      <w:r w:rsidRPr="00215A02">
        <w:rPr>
          <w:b/>
          <w:i/>
          <w:color w:val="000000" w:themeColor="text1"/>
        </w:rPr>
        <w:t>creativity</w:t>
      </w:r>
      <w:r w:rsidRPr="00215A02">
        <w:rPr>
          <w:b/>
          <w:i/>
          <w:color w:val="000000" w:themeColor="text1"/>
          <w:spacing w:val="1"/>
        </w:rPr>
        <w:t xml:space="preserve"> </w:t>
      </w:r>
      <w:r w:rsidRPr="00215A02">
        <w:rPr>
          <w:b/>
          <w:i/>
          <w:color w:val="000000" w:themeColor="text1"/>
        </w:rPr>
        <w:t>(GC)</w:t>
      </w:r>
    </w:p>
    <w:p w14:paraId="1BA9CCD7" w14:textId="77777777" w:rsidR="003877D9" w:rsidRPr="00215A02" w:rsidRDefault="003877D9" w:rsidP="00E93524">
      <w:pPr>
        <w:spacing w:before="4" w:line="477" w:lineRule="auto"/>
        <w:jc w:val="both"/>
        <w:rPr>
          <w:color w:val="000000" w:themeColor="text1"/>
        </w:rPr>
      </w:pPr>
      <w:r w:rsidRPr="00215A02">
        <w:rPr>
          <w:color w:val="000000" w:themeColor="text1"/>
        </w:rPr>
        <w:t>Moreover,</w:t>
      </w:r>
      <w:r w:rsidR="00A40D3E" w:rsidRPr="00215A02">
        <w:rPr>
          <w:color w:val="000000" w:themeColor="text1"/>
        </w:rPr>
        <w:t xml:space="preserve"> by looking into Scopus database, it was observed that only 212 documents have been produced so far on the topics of Green HRM, Green Transformational Leadership, or Green Creativity. Key search terms of “Green Creativity”, “Green HRM”, and “Green Transformational Leadership” were utilized with </w:t>
      </w:r>
      <w:r w:rsidR="00A95B3C" w:rsidRPr="00215A02">
        <w:rPr>
          <w:color w:val="000000" w:themeColor="text1"/>
        </w:rPr>
        <w:t>“</w:t>
      </w:r>
      <w:r w:rsidR="00A40D3E" w:rsidRPr="00215A02">
        <w:rPr>
          <w:color w:val="000000" w:themeColor="text1"/>
        </w:rPr>
        <w:t>OR</w:t>
      </w:r>
      <w:r w:rsidR="00A95B3C" w:rsidRPr="00215A02">
        <w:rPr>
          <w:color w:val="000000" w:themeColor="text1"/>
        </w:rPr>
        <w:t>”</w:t>
      </w:r>
      <w:r w:rsidR="00A40D3E" w:rsidRPr="00215A02">
        <w:rPr>
          <w:color w:val="000000" w:themeColor="text1"/>
        </w:rPr>
        <w:t xml:space="preserve"> </w:t>
      </w:r>
      <w:r w:rsidR="00A95B3C" w:rsidRPr="00215A02">
        <w:rPr>
          <w:color w:val="000000" w:themeColor="text1"/>
        </w:rPr>
        <w:t>Boolean</w:t>
      </w:r>
      <w:r w:rsidR="00A40D3E" w:rsidRPr="00215A02">
        <w:rPr>
          <w:color w:val="000000" w:themeColor="text1"/>
        </w:rPr>
        <w:t xml:space="preserve"> </w:t>
      </w:r>
      <w:r w:rsidR="00A95B3C" w:rsidRPr="00215A02">
        <w:rPr>
          <w:color w:val="000000" w:themeColor="text1"/>
        </w:rPr>
        <w:t>o</w:t>
      </w:r>
      <w:r w:rsidR="00953C30" w:rsidRPr="00215A02">
        <w:rPr>
          <w:color w:val="000000" w:themeColor="text1"/>
        </w:rPr>
        <w:t xml:space="preserve">perator with no time constraint. </w:t>
      </w:r>
      <w:r w:rsidR="003C6AC4" w:rsidRPr="00215A02">
        <w:rPr>
          <w:color w:val="000000" w:themeColor="text1"/>
        </w:rPr>
        <w:t xml:space="preserve">The resulting 212 research articles published in English language had either of the above three search terms. The results indicate the limited amount of work that has been done on these </w:t>
      </w:r>
      <w:r w:rsidR="00E93524" w:rsidRPr="00215A02">
        <w:rPr>
          <w:color w:val="000000" w:themeColor="text1"/>
        </w:rPr>
        <w:t>constructs</w:t>
      </w:r>
      <w:r w:rsidR="003C6AC4" w:rsidRPr="00215A02">
        <w:rPr>
          <w:color w:val="000000" w:themeColor="text1"/>
        </w:rPr>
        <w:t xml:space="preserve">. </w:t>
      </w:r>
      <w:r w:rsidR="00E93524" w:rsidRPr="00215A02">
        <w:rPr>
          <w:color w:val="000000" w:themeColor="text1"/>
        </w:rPr>
        <w:t>After initial</w:t>
      </w:r>
      <w:r w:rsidR="003C6AC4" w:rsidRPr="00215A02">
        <w:rPr>
          <w:color w:val="000000" w:themeColor="text1"/>
        </w:rPr>
        <w:t xml:space="preserve"> analysis it was observed that these variables (Green HRM, </w:t>
      </w:r>
      <w:r w:rsidR="003C6AC4" w:rsidRPr="00215A02">
        <w:rPr>
          <w:color w:val="000000" w:themeColor="text1"/>
        </w:rPr>
        <w:lastRenderedPageBreak/>
        <w:t>GTL, GC) have not been examined collectively</w:t>
      </w:r>
      <w:r w:rsidR="00E93524" w:rsidRPr="00215A02">
        <w:rPr>
          <w:color w:val="000000" w:themeColor="text1"/>
        </w:rPr>
        <w:t>, which indicates</w:t>
      </w:r>
      <w:r w:rsidR="003C6AC4" w:rsidRPr="00215A02">
        <w:rPr>
          <w:color w:val="000000" w:themeColor="text1"/>
        </w:rPr>
        <w:t xml:space="preserve"> a gap in the </w:t>
      </w:r>
      <w:r w:rsidR="009D2504" w:rsidRPr="00215A02">
        <w:rPr>
          <w:color w:val="000000" w:themeColor="text1"/>
        </w:rPr>
        <w:t>existing scientific literature</w:t>
      </w:r>
      <w:r w:rsidR="00E93524" w:rsidRPr="00215A02">
        <w:rPr>
          <w:color w:val="000000" w:themeColor="text1"/>
        </w:rPr>
        <w:t xml:space="preserve"> in this domain</w:t>
      </w:r>
      <w:r w:rsidR="009D2504" w:rsidRPr="00215A02">
        <w:rPr>
          <w:color w:val="000000" w:themeColor="text1"/>
        </w:rPr>
        <w:t xml:space="preserve">. </w:t>
      </w:r>
      <w:r w:rsidR="00E93524" w:rsidRPr="00215A02">
        <w:rPr>
          <w:color w:val="000000" w:themeColor="text1"/>
        </w:rPr>
        <w:t xml:space="preserve">Keeping the existing studies in view, </w:t>
      </w:r>
      <w:r w:rsidR="003C6AC4" w:rsidRPr="00215A02">
        <w:rPr>
          <w:color w:val="000000" w:themeColor="text1"/>
        </w:rPr>
        <w:t>the present study is</w:t>
      </w:r>
      <w:r w:rsidR="00E93524" w:rsidRPr="00215A02">
        <w:rPr>
          <w:color w:val="000000" w:themeColor="text1"/>
        </w:rPr>
        <w:t xml:space="preserve"> therefore</w:t>
      </w:r>
      <w:r w:rsidR="003C6AC4" w:rsidRPr="00215A02">
        <w:rPr>
          <w:color w:val="000000" w:themeColor="text1"/>
        </w:rPr>
        <w:t xml:space="preserve"> a pioneer study </w:t>
      </w:r>
      <w:r w:rsidR="009D2504" w:rsidRPr="00215A02">
        <w:rPr>
          <w:color w:val="000000" w:themeColor="text1"/>
        </w:rPr>
        <w:t xml:space="preserve">in this area </w:t>
      </w:r>
      <w:r w:rsidR="00E93524" w:rsidRPr="00215A02">
        <w:rPr>
          <w:color w:val="000000" w:themeColor="text1"/>
        </w:rPr>
        <w:t xml:space="preserve">which tried to address this </w:t>
      </w:r>
      <w:r w:rsidR="003C6AC4" w:rsidRPr="00215A02">
        <w:rPr>
          <w:color w:val="000000" w:themeColor="text1"/>
        </w:rPr>
        <w:t>gap in the l</w:t>
      </w:r>
      <w:r w:rsidR="009D2504" w:rsidRPr="00215A02">
        <w:rPr>
          <w:color w:val="000000" w:themeColor="text1"/>
        </w:rPr>
        <w:t xml:space="preserve">iterature. </w:t>
      </w:r>
      <w:r w:rsidR="0042089C" w:rsidRPr="00215A02">
        <w:rPr>
          <w:color w:val="000000" w:themeColor="text1"/>
        </w:rPr>
        <w:t xml:space="preserve">Figure 1 shows scientific literature in the areas of green creativity, GTL, and GHRM has been produced from 2010 onwards, and it is a relatively new field of </w:t>
      </w:r>
      <w:r w:rsidR="00027FC2" w:rsidRPr="00215A02">
        <w:rPr>
          <w:color w:val="000000" w:themeColor="text1"/>
        </w:rPr>
        <w:t>study</w:t>
      </w:r>
      <w:r w:rsidR="0042089C" w:rsidRPr="00215A02">
        <w:rPr>
          <w:color w:val="000000" w:themeColor="text1"/>
        </w:rPr>
        <w:t xml:space="preserve">. </w:t>
      </w:r>
      <w:r w:rsidR="00027FC2" w:rsidRPr="00215A02">
        <w:rPr>
          <w:color w:val="000000" w:themeColor="text1"/>
        </w:rPr>
        <w:t>Consequently</w:t>
      </w:r>
      <w:r w:rsidR="0042089C" w:rsidRPr="00215A02">
        <w:rPr>
          <w:color w:val="000000" w:themeColor="text1"/>
        </w:rPr>
        <w:t>, the existing literature is scattered and lacks the depth in certain areas.</w:t>
      </w:r>
    </w:p>
    <w:p w14:paraId="5C24257A" w14:textId="77777777" w:rsidR="0042089C" w:rsidRPr="00215A02" w:rsidRDefault="0042089C" w:rsidP="0042089C">
      <w:pPr>
        <w:spacing w:before="4" w:line="477" w:lineRule="auto"/>
        <w:jc w:val="center"/>
        <w:rPr>
          <w:color w:val="000000" w:themeColor="text1"/>
        </w:rPr>
      </w:pPr>
      <w:r w:rsidRPr="00215A02">
        <w:rPr>
          <w:noProof/>
          <w:color w:val="000000" w:themeColor="text1"/>
        </w:rPr>
        <w:drawing>
          <wp:inline distT="0" distB="0" distL="0" distR="0" wp14:anchorId="428A0570" wp14:editId="43FF5EB2">
            <wp:extent cx="5262374" cy="31248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65512" cy="3126726"/>
                    </a:xfrm>
                    <a:prstGeom prst="rect">
                      <a:avLst/>
                    </a:prstGeom>
                  </pic:spPr>
                </pic:pic>
              </a:graphicData>
            </a:graphic>
          </wp:inline>
        </w:drawing>
      </w:r>
    </w:p>
    <w:p w14:paraId="71BE9D32" w14:textId="77777777" w:rsidR="003877D9" w:rsidRPr="00215A02" w:rsidRDefault="0042089C" w:rsidP="00E93524">
      <w:pPr>
        <w:spacing w:before="4" w:line="477" w:lineRule="auto"/>
        <w:jc w:val="both"/>
        <w:rPr>
          <w:color w:val="000000" w:themeColor="text1"/>
        </w:rPr>
      </w:pPr>
      <w:r w:rsidRPr="00215A02">
        <w:rPr>
          <w:b/>
          <w:color w:val="000000" w:themeColor="text1"/>
        </w:rPr>
        <w:t>Figure 1</w:t>
      </w:r>
      <w:r w:rsidRPr="00215A02">
        <w:rPr>
          <w:color w:val="000000" w:themeColor="text1"/>
        </w:rPr>
        <w:t>: D</w:t>
      </w:r>
      <w:r w:rsidR="00393FBB" w:rsidRPr="00215A02">
        <w:rPr>
          <w:color w:val="000000" w:themeColor="text1"/>
        </w:rPr>
        <w:t>ocuments by year on</w:t>
      </w:r>
      <w:r w:rsidRPr="00215A02">
        <w:rPr>
          <w:color w:val="000000" w:themeColor="text1"/>
        </w:rPr>
        <w:t xml:space="preserve"> GHRM, GC, and GTL; Source: Scopus database</w:t>
      </w:r>
    </w:p>
    <w:p w14:paraId="38A18C3D" w14:textId="77777777" w:rsidR="004E314E" w:rsidRPr="00215A02" w:rsidRDefault="004E314E" w:rsidP="00E93524">
      <w:pPr>
        <w:spacing w:before="4" w:line="477" w:lineRule="auto"/>
        <w:jc w:val="both"/>
        <w:rPr>
          <w:color w:val="000000" w:themeColor="text1"/>
        </w:rPr>
      </w:pPr>
      <w:r w:rsidRPr="00215A02">
        <w:rPr>
          <w:color w:val="000000" w:themeColor="text1"/>
        </w:rPr>
        <w:t xml:space="preserve">Further analysis of literature was done via VOSviewer version 1.6.18 </w:t>
      </w:r>
      <w:r w:rsidR="00677A6E" w:rsidRPr="00215A02">
        <w:rPr>
          <w:color w:val="000000" w:themeColor="text1"/>
        </w:rPr>
        <w:t xml:space="preserve">software. By looking into the terms map below in Figure 2, the most prominent key terms in the literature of GHRM, GC, and GTL </w:t>
      </w:r>
      <w:r w:rsidR="00027FC2" w:rsidRPr="00215A02">
        <w:rPr>
          <w:color w:val="000000" w:themeColor="text1"/>
        </w:rPr>
        <w:t>were</w:t>
      </w:r>
      <w:r w:rsidR="00677A6E" w:rsidRPr="00215A02">
        <w:rPr>
          <w:color w:val="000000" w:themeColor="text1"/>
        </w:rPr>
        <w:t xml:space="preserve"> analyzed. From the analysis it is evident that the concepts of g</w:t>
      </w:r>
      <w:r w:rsidRPr="00215A02">
        <w:rPr>
          <w:color w:val="000000" w:themeColor="text1"/>
        </w:rPr>
        <w:t>reen transformational leaders</w:t>
      </w:r>
      <w:r w:rsidR="00677A6E" w:rsidRPr="00215A02">
        <w:rPr>
          <w:color w:val="000000" w:themeColor="text1"/>
        </w:rPr>
        <w:t>hip</w:t>
      </w:r>
      <w:r w:rsidRPr="00215A02">
        <w:rPr>
          <w:color w:val="000000" w:themeColor="text1"/>
        </w:rPr>
        <w:t xml:space="preserve">, green creativity, green behavior, green awareness, green training, green practice, environmental sustainability, </w:t>
      </w:r>
      <w:r w:rsidR="00677A6E" w:rsidRPr="00215A02">
        <w:rPr>
          <w:color w:val="000000" w:themeColor="text1"/>
        </w:rPr>
        <w:t xml:space="preserve">and green recruitment are </w:t>
      </w:r>
      <w:r w:rsidR="00027FC2" w:rsidRPr="00215A02">
        <w:rPr>
          <w:color w:val="000000" w:themeColor="text1"/>
        </w:rPr>
        <w:t xml:space="preserve">the </w:t>
      </w:r>
      <w:r w:rsidR="00677A6E" w:rsidRPr="00215A02">
        <w:rPr>
          <w:color w:val="000000" w:themeColor="text1"/>
        </w:rPr>
        <w:t>most prominent with the highest relevance and occurrence rates.</w:t>
      </w:r>
      <w:r w:rsidR="008D5DEC" w:rsidRPr="00215A02">
        <w:rPr>
          <w:color w:val="000000" w:themeColor="text1"/>
        </w:rPr>
        <w:t xml:space="preserve"> These results </w:t>
      </w:r>
      <w:r w:rsidR="00027FC2" w:rsidRPr="00215A02">
        <w:rPr>
          <w:color w:val="000000" w:themeColor="text1"/>
        </w:rPr>
        <w:t xml:space="preserve">also </w:t>
      </w:r>
      <w:r w:rsidR="008D5DEC" w:rsidRPr="00215A02">
        <w:rPr>
          <w:color w:val="000000" w:themeColor="text1"/>
        </w:rPr>
        <w:t xml:space="preserve">support the theoretical framework of the existing study, as the variables under consideration of this study are still evolving and have </w:t>
      </w:r>
      <w:r w:rsidR="00027FC2" w:rsidRPr="00215A02">
        <w:rPr>
          <w:color w:val="000000" w:themeColor="text1"/>
        </w:rPr>
        <w:t xml:space="preserve">only </w:t>
      </w:r>
      <w:r w:rsidR="008D5DEC" w:rsidRPr="00215A02">
        <w:rPr>
          <w:color w:val="000000" w:themeColor="text1"/>
        </w:rPr>
        <w:t xml:space="preserve">been examined separately with other variables </w:t>
      </w:r>
      <w:r w:rsidR="00027FC2" w:rsidRPr="00215A02">
        <w:rPr>
          <w:color w:val="000000" w:themeColor="text1"/>
        </w:rPr>
        <w:t>in different studies</w:t>
      </w:r>
      <w:r w:rsidR="008D5DEC" w:rsidRPr="00215A02">
        <w:rPr>
          <w:color w:val="000000" w:themeColor="text1"/>
        </w:rPr>
        <w:t xml:space="preserve">. However, this is the pioneer study that observes the influence of green transformational </w:t>
      </w:r>
      <w:r w:rsidR="008D5DEC" w:rsidRPr="00215A02">
        <w:rPr>
          <w:color w:val="000000" w:themeColor="text1"/>
        </w:rPr>
        <w:lastRenderedPageBreak/>
        <w:t>leadership on the green creativity of employees as well as the mediating role of green HRM on this relationship.</w:t>
      </w:r>
    </w:p>
    <w:p w14:paraId="288DCA6A" w14:textId="77777777" w:rsidR="008D5DEC" w:rsidRPr="00215A02" w:rsidRDefault="008D5DEC" w:rsidP="008D5DEC">
      <w:pPr>
        <w:spacing w:before="4" w:line="477" w:lineRule="auto"/>
        <w:rPr>
          <w:color w:val="000000" w:themeColor="text1"/>
        </w:rPr>
      </w:pPr>
      <w:r w:rsidRPr="00215A02">
        <w:rPr>
          <w:noProof/>
          <w:color w:val="000000" w:themeColor="text1"/>
        </w:rPr>
        <w:drawing>
          <wp:inline distT="0" distB="0" distL="0" distR="0" wp14:anchorId="36E0B7AB" wp14:editId="65F2EF43">
            <wp:extent cx="6362700" cy="40335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rms map.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62700" cy="4033520"/>
                    </a:xfrm>
                    <a:prstGeom prst="rect">
                      <a:avLst/>
                    </a:prstGeom>
                  </pic:spPr>
                </pic:pic>
              </a:graphicData>
            </a:graphic>
          </wp:inline>
        </w:drawing>
      </w:r>
    </w:p>
    <w:p w14:paraId="629B1E92" w14:textId="77777777" w:rsidR="008D5DEC" w:rsidRPr="00215A02" w:rsidRDefault="008D5DEC" w:rsidP="008D5DEC">
      <w:pPr>
        <w:spacing w:before="4" w:line="477" w:lineRule="auto"/>
        <w:jc w:val="center"/>
        <w:rPr>
          <w:color w:val="000000" w:themeColor="text1"/>
        </w:rPr>
      </w:pPr>
      <w:r w:rsidRPr="00215A02">
        <w:rPr>
          <w:b/>
          <w:color w:val="000000" w:themeColor="text1"/>
        </w:rPr>
        <w:t>Figure 2:</w:t>
      </w:r>
      <w:r w:rsidRPr="00215A02">
        <w:rPr>
          <w:color w:val="000000" w:themeColor="text1"/>
        </w:rPr>
        <w:t xml:space="preserve"> Clusters of GHRM, GC, and GTL literature</w:t>
      </w:r>
    </w:p>
    <w:p w14:paraId="73F0AD9D" w14:textId="77777777" w:rsidR="003877D9" w:rsidRPr="00215A02" w:rsidRDefault="003877D9" w:rsidP="003877D9">
      <w:pPr>
        <w:spacing w:before="4" w:line="477" w:lineRule="auto"/>
        <w:rPr>
          <w:color w:val="000000" w:themeColor="text1"/>
        </w:rPr>
      </w:pPr>
    </w:p>
    <w:p w14:paraId="7341536C" w14:textId="77777777" w:rsidR="00EC653D" w:rsidRPr="00215A02" w:rsidRDefault="00393FBB">
      <w:pPr>
        <w:pStyle w:val="Heading1"/>
        <w:spacing w:before="3"/>
        <w:ind w:left="112"/>
        <w:rPr>
          <w:color w:val="000000" w:themeColor="text1"/>
        </w:rPr>
      </w:pPr>
      <w:r w:rsidRPr="00215A02">
        <w:rPr>
          <w:color w:val="000000" w:themeColor="text1"/>
        </w:rPr>
        <w:t>Methodology</w:t>
      </w:r>
    </w:p>
    <w:p w14:paraId="2C2A4BF3" w14:textId="77777777" w:rsidR="00EC653D" w:rsidRPr="00215A02" w:rsidRDefault="00EC653D">
      <w:pPr>
        <w:pStyle w:val="BodyText"/>
        <w:spacing w:before="6"/>
        <w:rPr>
          <w:b/>
          <w:color w:val="000000" w:themeColor="text1"/>
          <w:sz w:val="23"/>
        </w:rPr>
      </w:pPr>
    </w:p>
    <w:p w14:paraId="08B0CCC4" w14:textId="77777777" w:rsidR="005628FE" w:rsidRPr="00215A02" w:rsidRDefault="005628FE" w:rsidP="00413495">
      <w:pPr>
        <w:spacing w:before="1" w:line="480" w:lineRule="auto"/>
        <w:ind w:left="112" w:right="114" w:firstLine="427"/>
        <w:jc w:val="both"/>
        <w:rPr>
          <w:color w:val="000000" w:themeColor="text1"/>
          <w:spacing w:val="-5"/>
        </w:rPr>
      </w:pPr>
      <w:r w:rsidRPr="00215A02">
        <w:rPr>
          <w:color w:val="000000" w:themeColor="text1"/>
        </w:rPr>
        <w:t xml:space="preserve">The current research was conducted on the employees of service sector in Oman. </w:t>
      </w:r>
      <w:r w:rsidR="00393FBB" w:rsidRPr="00215A02">
        <w:rPr>
          <w:color w:val="000000" w:themeColor="text1"/>
        </w:rPr>
        <w:t>Purposive sampling was used to select 207 employees from Oman's service sector for this study. The</w:t>
      </w:r>
      <w:r w:rsidR="00393FBB" w:rsidRPr="00215A02">
        <w:rPr>
          <w:color w:val="000000" w:themeColor="text1"/>
          <w:spacing w:val="1"/>
        </w:rPr>
        <w:t xml:space="preserve"> </w:t>
      </w:r>
      <w:r w:rsidR="00393FBB" w:rsidRPr="00215A02">
        <w:rPr>
          <w:color w:val="000000" w:themeColor="text1"/>
        </w:rPr>
        <w:t>participants were approached in their workplaces and given an explanation of the research's purpose and scope.</w:t>
      </w:r>
      <w:r w:rsidR="00393FBB" w:rsidRPr="00215A02">
        <w:rPr>
          <w:color w:val="000000" w:themeColor="text1"/>
          <w:spacing w:val="-52"/>
        </w:rPr>
        <w:t xml:space="preserve"> </w:t>
      </w:r>
      <w:r w:rsidRPr="00215A02">
        <w:rPr>
          <w:color w:val="000000" w:themeColor="text1"/>
          <w:spacing w:val="-52"/>
        </w:rPr>
        <w:t xml:space="preserve"> </w:t>
      </w:r>
      <w:r w:rsidR="00393FBB" w:rsidRPr="00215A02">
        <w:rPr>
          <w:color w:val="000000" w:themeColor="text1"/>
        </w:rPr>
        <w:t>It was made clear to them that the information they collected would remain confidential and the participation</w:t>
      </w:r>
      <w:r w:rsidR="00393FBB" w:rsidRPr="00215A02">
        <w:rPr>
          <w:color w:val="000000" w:themeColor="text1"/>
          <w:spacing w:val="1"/>
        </w:rPr>
        <w:t xml:space="preserve"> </w:t>
      </w:r>
      <w:r w:rsidR="00393FBB" w:rsidRPr="00215A02">
        <w:rPr>
          <w:color w:val="000000" w:themeColor="text1"/>
        </w:rPr>
        <w:t>was</w:t>
      </w:r>
      <w:r w:rsidR="00393FBB" w:rsidRPr="00215A02">
        <w:rPr>
          <w:color w:val="000000" w:themeColor="text1"/>
          <w:spacing w:val="-6"/>
        </w:rPr>
        <w:t xml:space="preserve"> </w:t>
      </w:r>
      <w:r w:rsidR="00393FBB" w:rsidRPr="00215A02">
        <w:rPr>
          <w:color w:val="000000" w:themeColor="text1"/>
        </w:rPr>
        <w:t>on</w:t>
      </w:r>
      <w:r w:rsidR="00393FBB" w:rsidRPr="00215A02">
        <w:rPr>
          <w:color w:val="000000" w:themeColor="text1"/>
          <w:spacing w:val="-5"/>
        </w:rPr>
        <w:t xml:space="preserve"> </w:t>
      </w:r>
      <w:r w:rsidR="00393FBB" w:rsidRPr="00215A02">
        <w:rPr>
          <w:color w:val="000000" w:themeColor="text1"/>
        </w:rPr>
        <w:t>voluntary</w:t>
      </w:r>
      <w:r w:rsidR="00393FBB" w:rsidRPr="00215A02">
        <w:rPr>
          <w:color w:val="000000" w:themeColor="text1"/>
          <w:spacing w:val="-5"/>
        </w:rPr>
        <w:t xml:space="preserve"> </w:t>
      </w:r>
      <w:r w:rsidR="00393FBB" w:rsidRPr="00215A02">
        <w:rPr>
          <w:color w:val="000000" w:themeColor="text1"/>
        </w:rPr>
        <w:t>basis.</w:t>
      </w:r>
      <w:r w:rsidR="00393FBB" w:rsidRPr="00215A02">
        <w:rPr>
          <w:color w:val="000000" w:themeColor="text1"/>
          <w:spacing w:val="-5"/>
        </w:rPr>
        <w:t xml:space="preserve"> </w:t>
      </w:r>
    </w:p>
    <w:p w14:paraId="6DB06A8A" w14:textId="22FCBAB9" w:rsidR="00EC653D" w:rsidRPr="00215A02" w:rsidRDefault="005628FE" w:rsidP="003D5522">
      <w:pPr>
        <w:spacing w:line="480" w:lineRule="auto"/>
        <w:ind w:left="112" w:right="114" w:firstLine="427"/>
        <w:jc w:val="both"/>
        <w:rPr>
          <w:color w:val="000000" w:themeColor="text1"/>
        </w:rPr>
      </w:pPr>
      <w:r w:rsidRPr="00215A02">
        <w:rPr>
          <w:color w:val="000000" w:themeColor="text1"/>
        </w:rPr>
        <w:t>In order to examine the relationship between</w:t>
      </w:r>
      <w:r w:rsidR="00393FBB" w:rsidRPr="00215A02">
        <w:rPr>
          <w:color w:val="000000" w:themeColor="text1"/>
          <w:spacing w:val="-5"/>
        </w:rPr>
        <w:t xml:space="preserve"> </w:t>
      </w:r>
      <w:r w:rsidRPr="00215A02">
        <w:rPr>
          <w:color w:val="000000" w:themeColor="text1"/>
          <w:spacing w:val="-5"/>
        </w:rPr>
        <w:t xml:space="preserve">green transformational leadership, green HRM and green creativity the </w:t>
      </w:r>
      <w:r w:rsidR="00393FBB" w:rsidRPr="00215A02">
        <w:rPr>
          <w:color w:val="000000" w:themeColor="text1"/>
        </w:rPr>
        <w:t>questionnaire</w:t>
      </w:r>
      <w:r w:rsidR="00393FBB" w:rsidRPr="00215A02">
        <w:rPr>
          <w:color w:val="000000" w:themeColor="text1"/>
          <w:spacing w:val="-5"/>
        </w:rPr>
        <w:t xml:space="preserve"> </w:t>
      </w:r>
      <w:r w:rsidR="00393FBB" w:rsidRPr="00215A02">
        <w:rPr>
          <w:color w:val="000000" w:themeColor="text1"/>
        </w:rPr>
        <w:t>was</w:t>
      </w:r>
      <w:r w:rsidR="00393FBB" w:rsidRPr="00215A02">
        <w:rPr>
          <w:color w:val="000000" w:themeColor="text1"/>
          <w:spacing w:val="-5"/>
        </w:rPr>
        <w:t xml:space="preserve"> </w:t>
      </w:r>
      <w:r w:rsidR="00393FBB" w:rsidRPr="00215A02">
        <w:rPr>
          <w:color w:val="000000" w:themeColor="text1"/>
        </w:rPr>
        <w:t>created</w:t>
      </w:r>
      <w:r w:rsidR="00393FBB" w:rsidRPr="00215A02">
        <w:rPr>
          <w:color w:val="000000" w:themeColor="text1"/>
          <w:spacing w:val="-5"/>
        </w:rPr>
        <w:t xml:space="preserve"> </w:t>
      </w:r>
      <w:r w:rsidR="00393FBB" w:rsidRPr="00215A02">
        <w:rPr>
          <w:color w:val="000000" w:themeColor="text1"/>
        </w:rPr>
        <w:t>by</w:t>
      </w:r>
      <w:r w:rsidR="00393FBB" w:rsidRPr="00215A02">
        <w:rPr>
          <w:color w:val="000000" w:themeColor="text1"/>
          <w:spacing w:val="-5"/>
        </w:rPr>
        <w:t xml:space="preserve"> </w:t>
      </w:r>
      <w:r w:rsidR="00393FBB" w:rsidRPr="00215A02">
        <w:rPr>
          <w:color w:val="000000" w:themeColor="text1"/>
        </w:rPr>
        <w:t>adapting</w:t>
      </w:r>
      <w:r w:rsidR="00393FBB" w:rsidRPr="00215A02">
        <w:rPr>
          <w:color w:val="000000" w:themeColor="text1"/>
          <w:spacing w:val="-5"/>
        </w:rPr>
        <w:t xml:space="preserve"> </w:t>
      </w:r>
      <w:r w:rsidR="00393FBB" w:rsidRPr="00215A02">
        <w:rPr>
          <w:color w:val="000000" w:themeColor="text1"/>
        </w:rPr>
        <w:t>existing</w:t>
      </w:r>
      <w:r w:rsidR="00393FBB" w:rsidRPr="00215A02">
        <w:rPr>
          <w:color w:val="000000" w:themeColor="text1"/>
          <w:spacing w:val="-5"/>
        </w:rPr>
        <w:t xml:space="preserve"> </w:t>
      </w:r>
      <w:r w:rsidR="00393FBB" w:rsidRPr="00215A02">
        <w:rPr>
          <w:color w:val="000000" w:themeColor="text1"/>
        </w:rPr>
        <w:t>research</w:t>
      </w:r>
      <w:r w:rsidR="00393FBB" w:rsidRPr="00215A02">
        <w:rPr>
          <w:color w:val="000000" w:themeColor="text1"/>
          <w:spacing w:val="-5"/>
        </w:rPr>
        <w:t xml:space="preserve"> </w:t>
      </w:r>
      <w:r w:rsidR="00393FBB" w:rsidRPr="00215A02">
        <w:rPr>
          <w:color w:val="000000" w:themeColor="text1"/>
        </w:rPr>
        <w:t>questions</w:t>
      </w:r>
      <w:r w:rsidR="00393FBB" w:rsidRPr="00215A02">
        <w:rPr>
          <w:color w:val="000000" w:themeColor="text1"/>
          <w:spacing w:val="-5"/>
        </w:rPr>
        <w:t xml:space="preserve"> </w:t>
      </w:r>
      <w:r w:rsidR="00393FBB" w:rsidRPr="00215A02">
        <w:rPr>
          <w:color w:val="000000" w:themeColor="text1"/>
        </w:rPr>
        <w:t>and</w:t>
      </w:r>
      <w:r w:rsidR="00393FBB" w:rsidRPr="00215A02">
        <w:rPr>
          <w:color w:val="000000" w:themeColor="text1"/>
          <w:spacing w:val="-5"/>
        </w:rPr>
        <w:t xml:space="preserve"> </w:t>
      </w:r>
      <w:r w:rsidR="00393FBB" w:rsidRPr="00215A02">
        <w:rPr>
          <w:color w:val="000000" w:themeColor="text1"/>
        </w:rPr>
        <w:t>answers</w:t>
      </w:r>
      <w:r w:rsidR="00393FBB" w:rsidRPr="00215A02">
        <w:rPr>
          <w:color w:val="000000" w:themeColor="text1"/>
          <w:spacing w:val="-5"/>
        </w:rPr>
        <w:t xml:space="preserve"> </w:t>
      </w:r>
      <w:r w:rsidR="00393FBB" w:rsidRPr="00215A02">
        <w:rPr>
          <w:color w:val="000000" w:themeColor="text1"/>
        </w:rPr>
        <w:t>into</w:t>
      </w:r>
      <w:r w:rsidR="00393FBB" w:rsidRPr="00215A02">
        <w:rPr>
          <w:color w:val="000000" w:themeColor="text1"/>
          <w:spacing w:val="-52"/>
        </w:rPr>
        <w:t xml:space="preserve"> </w:t>
      </w:r>
      <w:r w:rsidRPr="00215A02">
        <w:rPr>
          <w:color w:val="000000" w:themeColor="text1"/>
          <w:spacing w:val="-52"/>
        </w:rPr>
        <w:t xml:space="preserve">  </w:t>
      </w:r>
      <w:r w:rsidRPr="00215A02">
        <w:rPr>
          <w:color w:val="000000" w:themeColor="text1"/>
        </w:rPr>
        <w:t xml:space="preserve"> a </w:t>
      </w:r>
      <w:r w:rsidR="00393FBB" w:rsidRPr="00215A02">
        <w:rPr>
          <w:color w:val="000000" w:themeColor="text1"/>
        </w:rPr>
        <w:t>form. These items were also translated into Arabic, keeping cultural and language constraints in mind.</w:t>
      </w:r>
      <w:r w:rsidR="00393FBB" w:rsidRPr="00215A02">
        <w:rPr>
          <w:color w:val="000000" w:themeColor="text1"/>
          <w:spacing w:val="1"/>
        </w:rPr>
        <w:t xml:space="preserve"> </w:t>
      </w:r>
      <w:r w:rsidR="00393FBB" w:rsidRPr="00215A02">
        <w:rPr>
          <w:color w:val="000000" w:themeColor="text1"/>
        </w:rPr>
        <w:lastRenderedPageBreak/>
        <w:t>Researchers and practitioners were consulted before survey questionnaires were distributed to ensure they met</w:t>
      </w:r>
      <w:r w:rsidR="00393FBB" w:rsidRPr="00215A02">
        <w:rPr>
          <w:color w:val="000000" w:themeColor="text1"/>
          <w:spacing w:val="1"/>
        </w:rPr>
        <w:t xml:space="preserve"> </w:t>
      </w:r>
      <w:r w:rsidR="00393FBB" w:rsidRPr="00215A02">
        <w:rPr>
          <w:color w:val="000000" w:themeColor="text1"/>
        </w:rPr>
        <w:t>the criteria for both the validity of the face and the content of the survey. In order to begin the data collection</w:t>
      </w:r>
      <w:r w:rsidR="00393FBB" w:rsidRPr="00215A02">
        <w:rPr>
          <w:color w:val="000000" w:themeColor="text1"/>
          <w:spacing w:val="1"/>
        </w:rPr>
        <w:t xml:space="preserve"> </w:t>
      </w:r>
      <w:r w:rsidR="00393FBB" w:rsidRPr="00215A02">
        <w:rPr>
          <w:color w:val="000000" w:themeColor="text1"/>
        </w:rPr>
        <w:t>process,</w:t>
      </w:r>
      <w:r w:rsidR="00393FBB" w:rsidRPr="00215A02">
        <w:rPr>
          <w:color w:val="000000" w:themeColor="text1"/>
          <w:spacing w:val="-2"/>
        </w:rPr>
        <w:t xml:space="preserve"> </w:t>
      </w:r>
      <w:r w:rsidR="00393FBB" w:rsidRPr="00215A02">
        <w:rPr>
          <w:color w:val="000000" w:themeColor="text1"/>
        </w:rPr>
        <w:t>300</w:t>
      </w:r>
      <w:r w:rsidR="00393FBB" w:rsidRPr="00215A02">
        <w:rPr>
          <w:color w:val="000000" w:themeColor="text1"/>
          <w:spacing w:val="-2"/>
        </w:rPr>
        <w:t xml:space="preserve"> </w:t>
      </w:r>
      <w:r w:rsidR="00393FBB" w:rsidRPr="00215A02">
        <w:rPr>
          <w:color w:val="000000" w:themeColor="text1"/>
        </w:rPr>
        <w:t>questionnaires</w:t>
      </w:r>
      <w:r w:rsidR="00393FBB" w:rsidRPr="00215A02">
        <w:rPr>
          <w:color w:val="000000" w:themeColor="text1"/>
          <w:spacing w:val="-2"/>
        </w:rPr>
        <w:t xml:space="preserve"> </w:t>
      </w:r>
      <w:r w:rsidR="00393FBB" w:rsidRPr="00215A02">
        <w:rPr>
          <w:color w:val="000000" w:themeColor="text1"/>
        </w:rPr>
        <w:t>were</w:t>
      </w:r>
      <w:r w:rsidR="00393FBB" w:rsidRPr="00215A02">
        <w:rPr>
          <w:color w:val="000000" w:themeColor="text1"/>
          <w:spacing w:val="-1"/>
        </w:rPr>
        <w:t xml:space="preserve"> </w:t>
      </w:r>
      <w:r w:rsidR="00393FBB" w:rsidRPr="00215A02">
        <w:rPr>
          <w:color w:val="000000" w:themeColor="text1"/>
        </w:rPr>
        <w:t>distributed</w:t>
      </w:r>
      <w:r w:rsidR="00393FBB" w:rsidRPr="00215A02">
        <w:rPr>
          <w:color w:val="000000" w:themeColor="text1"/>
          <w:spacing w:val="-2"/>
        </w:rPr>
        <w:t xml:space="preserve"> </w:t>
      </w:r>
      <w:r w:rsidR="00393FBB" w:rsidRPr="00215A02">
        <w:rPr>
          <w:color w:val="000000" w:themeColor="text1"/>
        </w:rPr>
        <w:t>and</w:t>
      </w:r>
      <w:r w:rsidR="00393FBB" w:rsidRPr="00215A02">
        <w:rPr>
          <w:color w:val="000000" w:themeColor="text1"/>
          <w:spacing w:val="-3"/>
        </w:rPr>
        <w:t xml:space="preserve"> </w:t>
      </w:r>
      <w:r w:rsidR="00393FBB" w:rsidRPr="00215A02">
        <w:rPr>
          <w:color w:val="000000" w:themeColor="text1"/>
        </w:rPr>
        <w:t>207</w:t>
      </w:r>
      <w:r w:rsidR="00393FBB" w:rsidRPr="00215A02">
        <w:rPr>
          <w:color w:val="000000" w:themeColor="text1"/>
          <w:spacing w:val="1"/>
        </w:rPr>
        <w:t xml:space="preserve"> </w:t>
      </w:r>
      <w:r w:rsidR="00393FBB" w:rsidRPr="00215A02">
        <w:rPr>
          <w:color w:val="000000" w:themeColor="text1"/>
        </w:rPr>
        <w:t>were</w:t>
      </w:r>
      <w:r w:rsidR="00393FBB" w:rsidRPr="00215A02">
        <w:rPr>
          <w:color w:val="000000" w:themeColor="text1"/>
          <w:spacing w:val="-1"/>
        </w:rPr>
        <w:t xml:space="preserve"> </w:t>
      </w:r>
      <w:r w:rsidR="00393FBB" w:rsidRPr="00215A02">
        <w:rPr>
          <w:color w:val="000000" w:themeColor="text1"/>
        </w:rPr>
        <w:t>found</w:t>
      </w:r>
      <w:r w:rsidR="00393FBB" w:rsidRPr="00215A02">
        <w:rPr>
          <w:color w:val="000000" w:themeColor="text1"/>
          <w:spacing w:val="-2"/>
        </w:rPr>
        <w:t xml:space="preserve"> </w:t>
      </w:r>
      <w:r w:rsidR="00393FBB" w:rsidRPr="00215A02">
        <w:rPr>
          <w:color w:val="000000" w:themeColor="text1"/>
        </w:rPr>
        <w:t>to</w:t>
      </w:r>
      <w:r w:rsidR="00393FBB" w:rsidRPr="00215A02">
        <w:rPr>
          <w:color w:val="000000" w:themeColor="text1"/>
          <w:spacing w:val="-2"/>
        </w:rPr>
        <w:t xml:space="preserve"> </w:t>
      </w:r>
      <w:r w:rsidR="00393FBB" w:rsidRPr="00215A02">
        <w:rPr>
          <w:color w:val="000000" w:themeColor="text1"/>
        </w:rPr>
        <w:t>be</w:t>
      </w:r>
      <w:r w:rsidR="00393FBB" w:rsidRPr="00215A02">
        <w:rPr>
          <w:color w:val="000000" w:themeColor="text1"/>
          <w:spacing w:val="-2"/>
        </w:rPr>
        <w:t xml:space="preserve"> </w:t>
      </w:r>
      <w:r w:rsidR="00393FBB" w:rsidRPr="00215A02">
        <w:rPr>
          <w:color w:val="000000" w:themeColor="text1"/>
        </w:rPr>
        <w:t>correct</w:t>
      </w:r>
      <w:r w:rsidR="00393FBB" w:rsidRPr="00215A02">
        <w:rPr>
          <w:color w:val="000000" w:themeColor="text1"/>
          <w:spacing w:val="-1"/>
        </w:rPr>
        <w:t xml:space="preserve"> </w:t>
      </w:r>
      <w:r w:rsidR="00393FBB" w:rsidRPr="00215A02">
        <w:rPr>
          <w:color w:val="000000" w:themeColor="text1"/>
        </w:rPr>
        <w:t>in</w:t>
      </w:r>
      <w:r w:rsidR="00393FBB" w:rsidRPr="00215A02">
        <w:rPr>
          <w:color w:val="000000" w:themeColor="text1"/>
          <w:spacing w:val="-2"/>
        </w:rPr>
        <w:t xml:space="preserve"> </w:t>
      </w:r>
      <w:r w:rsidR="00393FBB" w:rsidRPr="00215A02">
        <w:rPr>
          <w:color w:val="000000" w:themeColor="text1"/>
        </w:rPr>
        <w:t>all</w:t>
      </w:r>
      <w:r w:rsidR="00393FBB" w:rsidRPr="00215A02">
        <w:rPr>
          <w:color w:val="000000" w:themeColor="text1"/>
          <w:spacing w:val="-2"/>
        </w:rPr>
        <w:t xml:space="preserve"> </w:t>
      </w:r>
      <w:r w:rsidR="00393FBB" w:rsidRPr="00215A02">
        <w:rPr>
          <w:color w:val="000000" w:themeColor="text1"/>
        </w:rPr>
        <w:t>aspects</w:t>
      </w:r>
      <w:r w:rsidR="009B06C5" w:rsidRPr="00215A02">
        <w:rPr>
          <w:color w:val="000000" w:themeColor="text1"/>
        </w:rPr>
        <w:t xml:space="preserve"> exhibiting a response rate of 69%</w:t>
      </w:r>
      <w:r w:rsidR="00393FBB" w:rsidRPr="00215A02">
        <w:rPr>
          <w:color w:val="000000" w:themeColor="text1"/>
        </w:rPr>
        <w:t>.</w:t>
      </w:r>
    </w:p>
    <w:p w14:paraId="3E052CF9" w14:textId="31F43638" w:rsidR="00A56823" w:rsidRPr="00215A02" w:rsidRDefault="00A56823" w:rsidP="003D5522">
      <w:pPr>
        <w:pStyle w:val="Heading1"/>
        <w:spacing w:line="480" w:lineRule="auto"/>
        <w:ind w:left="112"/>
        <w:rPr>
          <w:color w:val="000000" w:themeColor="text1"/>
        </w:rPr>
      </w:pPr>
      <w:r w:rsidRPr="00215A02">
        <w:rPr>
          <w:color w:val="000000" w:themeColor="text1"/>
        </w:rPr>
        <w:t>Operational Definitions and Measures</w:t>
      </w:r>
    </w:p>
    <w:p w14:paraId="00D0C004" w14:textId="7D1F1884" w:rsidR="005F0A81" w:rsidRPr="00215A02" w:rsidRDefault="005F0A81" w:rsidP="003D5522">
      <w:pPr>
        <w:spacing w:line="480" w:lineRule="auto"/>
        <w:ind w:left="112" w:right="119"/>
        <w:jc w:val="both"/>
        <w:rPr>
          <w:color w:val="000000" w:themeColor="text1"/>
          <w:spacing w:val="2"/>
        </w:rPr>
      </w:pPr>
      <w:r w:rsidRPr="00215A02">
        <w:rPr>
          <w:color w:val="000000" w:themeColor="text1"/>
        </w:rPr>
        <w:t>The current research adapted already measures of the study variables.</w:t>
      </w:r>
      <w:r w:rsidR="005628FE" w:rsidRPr="00215A02">
        <w:rPr>
          <w:color w:val="000000" w:themeColor="text1"/>
        </w:rPr>
        <w:t xml:space="preserve"> All</w:t>
      </w:r>
      <w:r w:rsidR="005628FE" w:rsidRPr="00215A02">
        <w:rPr>
          <w:color w:val="000000" w:themeColor="text1"/>
          <w:spacing w:val="-4"/>
        </w:rPr>
        <w:t xml:space="preserve"> </w:t>
      </w:r>
      <w:r w:rsidR="005628FE" w:rsidRPr="00215A02">
        <w:rPr>
          <w:color w:val="000000" w:themeColor="text1"/>
        </w:rPr>
        <w:t>the</w:t>
      </w:r>
      <w:r w:rsidR="005628FE" w:rsidRPr="00215A02">
        <w:rPr>
          <w:color w:val="000000" w:themeColor="text1"/>
          <w:spacing w:val="-5"/>
        </w:rPr>
        <w:t xml:space="preserve"> </w:t>
      </w:r>
      <w:r w:rsidR="005628FE" w:rsidRPr="00215A02">
        <w:rPr>
          <w:color w:val="000000" w:themeColor="text1"/>
        </w:rPr>
        <w:t>items</w:t>
      </w:r>
      <w:r w:rsidR="005628FE" w:rsidRPr="00215A02">
        <w:rPr>
          <w:color w:val="000000" w:themeColor="text1"/>
          <w:spacing w:val="-4"/>
        </w:rPr>
        <w:t xml:space="preserve"> in the </w:t>
      </w:r>
      <w:r w:rsidR="005628FE" w:rsidRPr="00215A02">
        <w:rPr>
          <w:color w:val="000000" w:themeColor="text1"/>
        </w:rPr>
        <w:t>were</w:t>
      </w:r>
      <w:r w:rsidR="005628FE" w:rsidRPr="00215A02">
        <w:rPr>
          <w:color w:val="000000" w:themeColor="text1"/>
          <w:spacing w:val="-4"/>
        </w:rPr>
        <w:t xml:space="preserve"> </w:t>
      </w:r>
      <w:r w:rsidR="005628FE" w:rsidRPr="00215A02">
        <w:rPr>
          <w:color w:val="000000" w:themeColor="text1"/>
        </w:rPr>
        <w:t>anchored</w:t>
      </w:r>
      <w:r w:rsidR="005628FE" w:rsidRPr="00215A02">
        <w:rPr>
          <w:color w:val="000000" w:themeColor="text1"/>
          <w:spacing w:val="-4"/>
        </w:rPr>
        <w:t xml:space="preserve"> </w:t>
      </w:r>
      <w:r w:rsidR="005628FE" w:rsidRPr="00215A02">
        <w:rPr>
          <w:color w:val="000000" w:themeColor="text1"/>
        </w:rPr>
        <w:t>on</w:t>
      </w:r>
      <w:r w:rsidR="005628FE" w:rsidRPr="00215A02">
        <w:rPr>
          <w:color w:val="000000" w:themeColor="text1"/>
          <w:spacing w:val="-5"/>
        </w:rPr>
        <w:t xml:space="preserve"> </w:t>
      </w:r>
      <w:r w:rsidR="005628FE" w:rsidRPr="00215A02">
        <w:rPr>
          <w:color w:val="000000" w:themeColor="text1"/>
        </w:rPr>
        <w:t>five-point</w:t>
      </w:r>
      <w:r w:rsidR="005628FE" w:rsidRPr="00215A02">
        <w:rPr>
          <w:color w:val="000000" w:themeColor="text1"/>
          <w:spacing w:val="-4"/>
        </w:rPr>
        <w:t xml:space="preserve"> </w:t>
      </w:r>
      <w:r w:rsidR="005628FE" w:rsidRPr="00215A02">
        <w:rPr>
          <w:color w:val="000000" w:themeColor="text1"/>
        </w:rPr>
        <w:t>Likert</w:t>
      </w:r>
      <w:r w:rsidR="005628FE" w:rsidRPr="00215A02">
        <w:rPr>
          <w:color w:val="000000" w:themeColor="text1"/>
          <w:spacing w:val="-4"/>
        </w:rPr>
        <w:t xml:space="preserve"> </w:t>
      </w:r>
      <w:r w:rsidR="005628FE" w:rsidRPr="00215A02">
        <w:rPr>
          <w:color w:val="000000" w:themeColor="text1"/>
        </w:rPr>
        <w:t>type</w:t>
      </w:r>
      <w:r w:rsidR="005628FE" w:rsidRPr="00215A02">
        <w:rPr>
          <w:color w:val="000000" w:themeColor="text1"/>
          <w:spacing w:val="-4"/>
        </w:rPr>
        <w:t xml:space="preserve"> </w:t>
      </w:r>
      <w:r w:rsidR="005628FE" w:rsidRPr="00215A02">
        <w:rPr>
          <w:color w:val="000000" w:themeColor="text1"/>
        </w:rPr>
        <w:t>scale</w:t>
      </w:r>
      <w:r w:rsidR="005628FE" w:rsidRPr="00215A02">
        <w:rPr>
          <w:color w:val="000000" w:themeColor="text1"/>
          <w:spacing w:val="-5"/>
        </w:rPr>
        <w:t xml:space="preserve"> </w:t>
      </w:r>
      <w:r w:rsidR="005628FE" w:rsidRPr="00215A02">
        <w:rPr>
          <w:color w:val="000000" w:themeColor="text1"/>
        </w:rPr>
        <w:t>(1</w:t>
      </w:r>
      <w:r w:rsidR="005628FE" w:rsidRPr="00215A02">
        <w:rPr>
          <w:color w:val="000000" w:themeColor="text1"/>
          <w:spacing w:val="-4"/>
        </w:rPr>
        <w:t xml:space="preserve"> </w:t>
      </w:r>
      <w:r w:rsidR="005628FE" w:rsidRPr="00215A02">
        <w:rPr>
          <w:color w:val="000000" w:themeColor="text1"/>
        </w:rPr>
        <w:t>=</w:t>
      </w:r>
      <w:r w:rsidR="005628FE" w:rsidRPr="00215A02">
        <w:rPr>
          <w:color w:val="000000" w:themeColor="text1"/>
          <w:spacing w:val="-6"/>
        </w:rPr>
        <w:t xml:space="preserve"> </w:t>
      </w:r>
      <w:r w:rsidR="005628FE" w:rsidRPr="00215A02">
        <w:rPr>
          <w:color w:val="000000" w:themeColor="text1"/>
        </w:rPr>
        <w:t>strongly</w:t>
      </w:r>
      <w:r w:rsidR="005628FE" w:rsidRPr="00215A02">
        <w:rPr>
          <w:color w:val="000000" w:themeColor="text1"/>
          <w:spacing w:val="-53"/>
        </w:rPr>
        <w:t xml:space="preserve"> </w:t>
      </w:r>
      <w:r w:rsidR="005628FE" w:rsidRPr="00215A02">
        <w:rPr>
          <w:color w:val="000000" w:themeColor="text1"/>
        </w:rPr>
        <w:t>disagree,</w:t>
      </w:r>
      <w:r w:rsidR="005628FE" w:rsidRPr="00215A02">
        <w:rPr>
          <w:color w:val="000000" w:themeColor="text1"/>
          <w:spacing w:val="-2"/>
        </w:rPr>
        <w:t xml:space="preserve"> </w:t>
      </w:r>
      <w:r w:rsidR="005628FE" w:rsidRPr="00215A02">
        <w:rPr>
          <w:color w:val="000000" w:themeColor="text1"/>
        </w:rPr>
        <w:t>5</w:t>
      </w:r>
      <w:r w:rsidR="005628FE" w:rsidRPr="00215A02">
        <w:rPr>
          <w:color w:val="000000" w:themeColor="text1"/>
          <w:spacing w:val="-2"/>
        </w:rPr>
        <w:t xml:space="preserve"> </w:t>
      </w:r>
      <w:r w:rsidR="005628FE" w:rsidRPr="00215A02">
        <w:rPr>
          <w:color w:val="000000" w:themeColor="text1"/>
        </w:rPr>
        <w:t>=</w:t>
      </w:r>
      <w:r w:rsidR="005628FE" w:rsidRPr="00215A02">
        <w:rPr>
          <w:color w:val="000000" w:themeColor="text1"/>
          <w:spacing w:val="-2"/>
        </w:rPr>
        <w:t xml:space="preserve"> </w:t>
      </w:r>
      <w:r w:rsidR="005628FE" w:rsidRPr="00215A02">
        <w:rPr>
          <w:color w:val="000000" w:themeColor="text1"/>
        </w:rPr>
        <w:t>Strongly</w:t>
      </w:r>
      <w:r w:rsidR="005628FE" w:rsidRPr="00215A02">
        <w:rPr>
          <w:color w:val="000000" w:themeColor="text1"/>
          <w:spacing w:val="-2"/>
        </w:rPr>
        <w:t xml:space="preserve"> </w:t>
      </w:r>
      <w:r w:rsidR="005628FE" w:rsidRPr="00215A02">
        <w:rPr>
          <w:color w:val="000000" w:themeColor="text1"/>
        </w:rPr>
        <w:t>Agree).</w:t>
      </w:r>
      <w:r w:rsidR="005628FE" w:rsidRPr="00215A02">
        <w:rPr>
          <w:color w:val="000000" w:themeColor="text1"/>
          <w:spacing w:val="2"/>
        </w:rPr>
        <w:t xml:space="preserve"> </w:t>
      </w:r>
    </w:p>
    <w:p w14:paraId="56F98702" w14:textId="3DBD37DC" w:rsidR="00413495" w:rsidRPr="00215A02" w:rsidRDefault="00A56823" w:rsidP="003D5522">
      <w:pPr>
        <w:pStyle w:val="Heading1"/>
        <w:spacing w:line="480" w:lineRule="auto"/>
        <w:ind w:left="112" w:firstLine="608"/>
        <w:rPr>
          <w:i/>
          <w:iCs/>
          <w:color w:val="000000" w:themeColor="text1"/>
        </w:rPr>
      </w:pPr>
      <w:r w:rsidRPr="00215A02">
        <w:rPr>
          <w:i/>
          <w:iCs/>
          <w:color w:val="000000" w:themeColor="text1"/>
        </w:rPr>
        <w:t>Green Transformational Leadership</w:t>
      </w:r>
      <w:r w:rsidR="006F2432" w:rsidRPr="00215A02">
        <w:rPr>
          <w:i/>
          <w:iCs/>
          <w:color w:val="000000" w:themeColor="text1"/>
        </w:rPr>
        <w:t xml:space="preserve"> (GTL)</w:t>
      </w:r>
    </w:p>
    <w:p w14:paraId="1EB1360F" w14:textId="0CDA2EE2" w:rsidR="003D5522" w:rsidRPr="00215A02" w:rsidRDefault="006F2432" w:rsidP="003D5522">
      <w:pPr>
        <w:pStyle w:val="NormalWeb"/>
        <w:spacing w:before="0" w:beforeAutospacing="0" w:after="0" w:afterAutospacing="0" w:line="480" w:lineRule="auto"/>
        <w:ind w:left="142"/>
        <w:jc w:val="both"/>
        <w:rPr>
          <w:color w:val="000000" w:themeColor="text1"/>
        </w:rPr>
      </w:pPr>
      <w:r w:rsidRPr="00215A02">
        <w:rPr>
          <w:color w:val="000000" w:themeColor="text1"/>
        </w:rPr>
        <w:t xml:space="preserve">The term GTL is defined in lines of Bass (1998), Gardner and Avolio (1998). It is described </w:t>
      </w:r>
      <w:r w:rsidR="00413495" w:rsidRPr="00215A02">
        <w:rPr>
          <w:color w:val="000000" w:themeColor="text1"/>
        </w:rPr>
        <w:t xml:space="preserve">as leader’s behavior who inspire their followers to go above and beyond of what is expected of them in terms of environmental performance. </w:t>
      </w:r>
      <w:r w:rsidR="00C95F3B" w:rsidRPr="00215A02">
        <w:rPr>
          <w:color w:val="000000" w:themeColor="text1"/>
        </w:rPr>
        <w:t xml:space="preserve">In order to measure the concept a six-item scale developed </w:t>
      </w:r>
      <w:r w:rsidR="00413495" w:rsidRPr="00215A02">
        <w:rPr>
          <w:color w:val="000000" w:themeColor="text1"/>
        </w:rPr>
        <w:t xml:space="preserve">by </w:t>
      </w:r>
      <w:r w:rsidR="00393FBB" w:rsidRPr="00215A02">
        <w:rPr>
          <w:color w:val="000000" w:themeColor="text1"/>
        </w:rPr>
        <w:t>Chen and Chang (2013)</w:t>
      </w:r>
      <w:r w:rsidR="00C95F3B" w:rsidRPr="00215A02">
        <w:rPr>
          <w:color w:val="000000" w:themeColor="text1"/>
        </w:rPr>
        <w:t xml:space="preserve"> was adapted</w:t>
      </w:r>
      <w:r w:rsidR="00393FBB" w:rsidRPr="00215A02">
        <w:rPr>
          <w:color w:val="000000" w:themeColor="text1"/>
        </w:rPr>
        <w:t xml:space="preserve">. </w:t>
      </w:r>
      <w:r w:rsidR="00413495" w:rsidRPr="00215A02">
        <w:rPr>
          <w:color w:val="000000" w:themeColor="text1"/>
        </w:rPr>
        <w:t xml:space="preserve">The sample item </w:t>
      </w:r>
      <w:r w:rsidR="00C95F3B" w:rsidRPr="00215A02">
        <w:rPr>
          <w:color w:val="000000" w:themeColor="text1"/>
        </w:rPr>
        <w:t xml:space="preserve">is “The leader provides a clear environmental vision for the members to follow”. </w:t>
      </w:r>
    </w:p>
    <w:p w14:paraId="6547A571" w14:textId="436423F2" w:rsidR="00360828" w:rsidRPr="00215A02" w:rsidRDefault="00413495" w:rsidP="003D5522">
      <w:pPr>
        <w:pStyle w:val="Heading1"/>
        <w:spacing w:before="3" w:line="480" w:lineRule="auto"/>
        <w:ind w:left="112" w:firstLine="608"/>
        <w:rPr>
          <w:i/>
          <w:iCs/>
          <w:color w:val="000000" w:themeColor="text1"/>
        </w:rPr>
      </w:pPr>
      <w:r w:rsidRPr="00215A02">
        <w:rPr>
          <w:i/>
          <w:iCs/>
          <w:color w:val="000000" w:themeColor="text1"/>
        </w:rPr>
        <w:t>Green Human Resource Management (GHRM)</w:t>
      </w:r>
    </w:p>
    <w:p w14:paraId="6F58C309" w14:textId="3C1CB9DF" w:rsidR="00C95F3B" w:rsidRPr="00215A02" w:rsidRDefault="00360828" w:rsidP="003D5522">
      <w:pPr>
        <w:pStyle w:val="NormalWeb"/>
        <w:spacing w:before="0" w:beforeAutospacing="0" w:after="0" w:afterAutospacing="0" w:line="480" w:lineRule="auto"/>
        <w:ind w:left="142"/>
        <w:jc w:val="both"/>
        <w:rPr>
          <w:color w:val="000000" w:themeColor="text1"/>
        </w:rPr>
      </w:pPr>
      <w:r w:rsidRPr="00215A02">
        <w:rPr>
          <w:color w:val="000000" w:themeColor="text1"/>
        </w:rPr>
        <w:t xml:space="preserve">The term GHRM is expressed as </w:t>
      </w:r>
      <w:r w:rsidR="003D5522" w:rsidRPr="00215A02">
        <w:rPr>
          <w:color w:val="000000" w:themeColor="text1"/>
        </w:rPr>
        <w:t>the human</w:t>
      </w:r>
      <w:r w:rsidRPr="00215A02">
        <w:rPr>
          <w:color w:val="000000" w:themeColor="text1"/>
        </w:rPr>
        <w:t xml:space="preserve"> resource management practices that are aimed at the ecofriendly and conservation impact of organizations. Moreover, it is associated with both organization’s environmental strategy and the green behaviors of their employees (Renwick et al., 2013). To measure the concept of </w:t>
      </w:r>
      <w:r w:rsidR="00393FBB" w:rsidRPr="00215A02">
        <w:rPr>
          <w:color w:val="000000" w:themeColor="text1"/>
        </w:rPr>
        <w:t>GHRM a 13 items scale developed by Sun et al. (2007) and Renwick et al. (2013) and modified by Singh, Del Giudice, Chierici &amp; Graziano, 2020)</w:t>
      </w:r>
      <w:r w:rsidRPr="00215A02">
        <w:rPr>
          <w:color w:val="000000" w:themeColor="text1"/>
        </w:rPr>
        <w:t xml:space="preserve"> was adapted</w:t>
      </w:r>
      <w:r w:rsidR="00393FBB" w:rsidRPr="00215A02">
        <w:rPr>
          <w:color w:val="000000" w:themeColor="text1"/>
        </w:rPr>
        <w:t xml:space="preserve">. </w:t>
      </w:r>
      <w:r w:rsidRPr="00215A02">
        <w:rPr>
          <w:color w:val="000000" w:themeColor="text1"/>
        </w:rPr>
        <w:t>The sample item is “</w:t>
      </w:r>
      <w:r w:rsidR="003D5522" w:rsidRPr="00215A02">
        <w:rPr>
          <w:color w:val="000000" w:themeColor="text1"/>
        </w:rPr>
        <w:t>Considerable importance given to green staffing process”.</w:t>
      </w:r>
    </w:p>
    <w:p w14:paraId="0064989B" w14:textId="1412F744" w:rsidR="00C95F3B" w:rsidRPr="00215A02" w:rsidRDefault="00C95F3B" w:rsidP="003D5522">
      <w:pPr>
        <w:pStyle w:val="Heading1"/>
        <w:spacing w:line="480" w:lineRule="auto"/>
        <w:ind w:left="112" w:firstLine="608"/>
        <w:rPr>
          <w:i/>
          <w:iCs/>
          <w:color w:val="000000" w:themeColor="text1"/>
        </w:rPr>
      </w:pPr>
      <w:r w:rsidRPr="00215A02">
        <w:rPr>
          <w:i/>
          <w:iCs/>
          <w:color w:val="000000" w:themeColor="text1"/>
        </w:rPr>
        <w:t>Green Creativity (GC)</w:t>
      </w:r>
    </w:p>
    <w:p w14:paraId="0A4D545D" w14:textId="3F359BCC" w:rsidR="00C95F3B" w:rsidRPr="00215A02" w:rsidRDefault="00C95F3B" w:rsidP="003D5522">
      <w:pPr>
        <w:pStyle w:val="NormalWeb"/>
        <w:tabs>
          <w:tab w:val="left" w:pos="142"/>
        </w:tabs>
        <w:spacing w:before="0" w:beforeAutospacing="0" w:after="0" w:afterAutospacing="0" w:line="480" w:lineRule="auto"/>
        <w:ind w:left="142"/>
        <w:jc w:val="both"/>
        <w:rPr>
          <w:color w:val="000000" w:themeColor="text1"/>
        </w:rPr>
      </w:pPr>
      <w:r w:rsidRPr="00215A02">
        <w:rPr>
          <w:color w:val="000000" w:themeColor="text1"/>
        </w:rPr>
        <w:t>To defined the concept of green creativity</w:t>
      </w:r>
      <w:r w:rsidR="008D1B75" w:rsidRPr="00215A02">
        <w:rPr>
          <w:color w:val="000000" w:themeColor="text1"/>
        </w:rPr>
        <w:t xml:space="preserve">, the current research refers to </w:t>
      </w:r>
      <w:r w:rsidRPr="00215A02">
        <w:rPr>
          <w:color w:val="000000" w:themeColor="text1"/>
        </w:rPr>
        <w:t xml:space="preserve">Amabile (1988) </w:t>
      </w:r>
      <w:r w:rsidR="008D1B75" w:rsidRPr="00215A02">
        <w:rPr>
          <w:color w:val="000000" w:themeColor="text1"/>
        </w:rPr>
        <w:t>who describe the concept as</w:t>
      </w:r>
      <w:r w:rsidRPr="00215A02">
        <w:rPr>
          <w:color w:val="000000" w:themeColor="text1"/>
        </w:rPr>
        <w:t xml:space="preserve"> </w:t>
      </w:r>
      <w:r w:rsidR="008D1B75" w:rsidRPr="00215A02">
        <w:rPr>
          <w:color w:val="000000" w:themeColor="text1"/>
        </w:rPr>
        <w:t>the creation of innovative concepts regarding green products, processes, services or green activities that are seen as being novel, valuable and creative.</w:t>
      </w:r>
      <w:r w:rsidR="005F0A81" w:rsidRPr="00215A02">
        <w:rPr>
          <w:color w:val="000000" w:themeColor="text1"/>
        </w:rPr>
        <w:t xml:space="preserve"> To measure green creativity a scale </w:t>
      </w:r>
      <w:r w:rsidR="005F0A81" w:rsidRPr="00215A02">
        <w:rPr>
          <w:color w:val="000000" w:themeColor="text1"/>
        </w:rPr>
        <w:lastRenderedPageBreak/>
        <w:t xml:space="preserve">developed by Chen and Chang (2013) was adapted. The scale consisted of six-items and the sample item is “The members of the organization promote and champion new green ideas to others”. </w:t>
      </w:r>
    </w:p>
    <w:p w14:paraId="2E850049" w14:textId="2264E5AC" w:rsidR="003D5522" w:rsidRPr="00215A02" w:rsidRDefault="003D5522" w:rsidP="003D5522">
      <w:pPr>
        <w:pStyle w:val="NormalWeb"/>
        <w:tabs>
          <w:tab w:val="left" w:pos="142"/>
        </w:tabs>
        <w:spacing w:before="0" w:beforeAutospacing="0" w:after="0" w:afterAutospacing="0" w:line="480" w:lineRule="auto"/>
        <w:ind w:left="142"/>
        <w:jc w:val="both"/>
        <w:rPr>
          <w:color w:val="000000" w:themeColor="text1"/>
        </w:rPr>
      </w:pPr>
      <w:r w:rsidRPr="00215A02">
        <w:rPr>
          <w:noProof/>
          <w:color w:val="000000" w:themeColor="text1"/>
        </w:rPr>
        <mc:AlternateContent>
          <mc:Choice Requires="wps">
            <w:drawing>
              <wp:anchor distT="0" distB="0" distL="114300" distR="114300" simplePos="0" relativeHeight="251661312" behindDoc="0" locked="0" layoutInCell="1" allowOverlap="1" wp14:anchorId="57EC7B4C" wp14:editId="0C70089E">
                <wp:simplePos x="0" y="0"/>
                <wp:positionH relativeFrom="column">
                  <wp:posOffset>2489200</wp:posOffset>
                </wp:positionH>
                <wp:positionV relativeFrom="paragraph">
                  <wp:posOffset>-1905</wp:posOffset>
                </wp:positionV>
                <wp:extent cx="1962150" cy="1066800"/>
                <wp:effectExtent l="12700" t="12700" r="19050" b="12700"/>
                <wp:wrapNone/>
                <wp:docPr id="17" name="Rectangle 17"/>
                <wp:cNvGraphicFramePr/>
                <a:graphic xmlns:a="http://schemas.openxmlformats.org/drawingml/2006/main">
                  <a:graphicData uri="http://schemas.microsoft.com/office/word/2010/wordprocessingShape">
                    <wps:wsp>
                      <wps:cNvSpPr/>
                      <wps:spPr>
                        <a:xfrm>
                          <a:off x="0" y="0"/>
                          <a:ext cx="1962150" cy="1066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5D36E6" w14:textId="77777777" w:rsidR="003D5522" w:rsidRPr="003D5522" w:rsidRDefault="003D5522" w:rsidP="003D5522">
                            <w:pPr>
                              <w:jc w:val="center"/>
                            </w:pPr>
                            <w:r>
                              <w:t>Green Human Resource Management</w:t>
                            </w:r>
                          </w:p>
                          <w:p w14:paraId="5A56628F" w14:textId="77777777" w:rsidR="003D5522" w:rsidRDefault="003D5522" w:rsidP="003D55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EC7B4C" id="Rectangle 17" o:spid="_x0000_s1026" style="position:absolute;left:0;text-align:left;margin-left:196pt;margin-top:-.15pt;width:154.5pt;height:8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" fillcolor="#4f81bd [3204]" strokecolor="#243f60 [1604]" strokeweight="2pt">
                <v:textbox>
                  <w:txbxContent>
                    <w:p w14:paraId="545D36E6" w14:textId="77777777" w:rsidR="003D5522" w:rsidRPr="003D5522" w:rsidRDefault="003D5522" w:rsidP="003D5522">
                      <w:pPr>
                        <w:jc w:val="center"/>
                      </w:pPr>
                      <w:r>
                        <w:t>Green Human Resource Management</w:t>
                      </w:r>
                    </w:p>
                    <w:p w14:paraId="5A56628F" w14:textId="77777777" w:rsidR="003D5522" w:rsidRDefault="003D5522" w:rsidP="003D5522">
                      <w:pPr>
                        <w:jc w:val="center"/>
                      </w:pPr>
                    </w:p>
                  </w:txbxContent>
                </v:textbox>
              </v:rect>
            </w:pict>
          </mc:Fallback>
        </mc:AlternateContent>
      </w:r>
    </w:p>
    <w:p w14:paraId="32B1F6E3" w14:textId="679AAB1B" w:rsidR="003D5522" w:rsidRPr="00215A02" w:rsidRDefault="003D5522" w:rsidP="003D5522">
      <w:pPr>
        <w:pStyle w:val="NormalWeb"/>
        <w:tabs>
          <w:tab w:val="left" w:pos="142"/>
        </w:tabs>
        <w:spacing w:before="0" w:beforeAutospacing="0" w:after="0" w:afterAutospacing="0" w:line="480" w:lineRule="auto"/>
        <w:ind w:left="142"/>
        <w:jc w:val="both"/>
        <w:rPr>
          <w:color w:val="000000" w:themeColor="text1"/>
        </w:rPr>
      </w:pPr>
      <w:r w:rsidRPr="00215A02">
        <w:rPr>
          <w:noProof/>
          <w:color w:val="000000" w:themeColor="text1"/>
        </w:rPr>
        <mc:AlternateContent>
          <mc:Choice Requires="wps">
            <w:drawing>
              <wp:anchor distT="0" distB="0" distL="114300" distR="114300" simplePos="0" relativeHeight="251665408" behindDoc="0" locked="0" layoutInCell="1" allowOverlap="1" wp14:anchorId="33A321DF" wp14:editId="7011FE47">
                <wp:simplePos x="0" y="0"/>
                <wp:positionH relativeFrom="column">
                  <wp:posOffset>4451350</wp:posOffset>
                </wp:positionH>
                <wp:positionV relativeFrom="paragraph">
                  <wp:posOffset>79375</wp:posOffset>
                </wp:positionV>
                <wp:extent cx="1035050" cy="1358900"/>
                <wp:effectExtent l="0" t="0" r="44450" b="38100"/>
                <wp:wrapNone/>
                <wp:docPr id="21" name="Straight Arrow Connector 21"/>
                <wp:cNvGraphicFramePr/>
                <a:graphic xmlns:a="http://schemas.openxmlformats.org/drawingml/2006/main">
                  <a:graphicData uri="http://schemas.microsoft.com/office/word/2010/wordprocessingShape">
                    <wps:wsp>
                      <wps:cNvCnPr/>
                      <wps:spPr>
                        <a:xfrm>
                          <a:off x="0" y="0"/>
                          <a:ext cx="1035050" cy="1358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1073C11" id="_x0000_t32" coordsize="21600,21600" o:spt="32" o:oned="t" path="m,l21600,21600e" filled="f">
                <v:path arrowok="t" fillok="f" o:connecttype="none"/>
                <o:lock v:ext="edit" shapetype="t"/>
              </v:shapetype>
              <v:shape id="Straight Arrow Connector 21" o:spid="_x0000_s1026" type="#_x0000_t32" style="position:absolute;margin-left:350.5pt;margin-top:6.25pt;width:81.5pt;height:107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" strokecolor="#4579b8 [3044]">
                <v:stroke endarrow="block"/>
              </v:shape>
            </w:pict>
          </mc:Fallback>
        </mc:AlternateContent>
      </w:r>
      <w:r w:rsidRPr="00215A02">
        <w:rPr>
          <w:noProof/>
          <w:color w:val="000000" w:themeColor="text1"/>
        </w:rPr>
        <mc:AlternateContent>
          <mc:Choice Requires="wps">
            <w:drawing>
              <wp:anchor distT="0" distB="0" distL="114300" distR="114300" simplePos="0" relativeHeight="251664384" behindDoc="0" locked="0" layoutInCell="1" allowOverlap="1" wp14:anchorId="1281C0F4" wp14:editId="6570D699">
                <wp:simplePos x="0" y="0"/>
                <wp:positionH relativeFrom="column">
                  <wp:posOffset>1219200</wp:posOffset>
                </wp:positionH>
                <wp:positionV relativeFrom="paragraph">
                  <wp:posOffset>73025</wp:posOffset>
                </wp:positionV>
                <wp:extent cx="1270000" cy="1365250"/>
                <wp:effectExtent l="0" t="25400" r="25400" b="19050"/>
                <wp:wrapNone/>
                <wp:docPr id="19" name="Straight Arrow Connector 19"/>
                <wp:cNvGraphicFramePr/>
                <a:graphic xmlns:a="http://schemas.openxmlformats.org/drawingml/2006/main">
                  <a:graphicData uri="http://schemas.microsoft.com/office/word/2010/wordprocessingShape">
                    <wps:wsp>
                      <wps:cNvCnPr/>
                      <wps:spPr>
                        <a:xfrm flipV="1">
                          <a:off x="0" y="0"/>
                          <a:ext cx="1270000" cy="1365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C811CD" id="Straight Arrow Connector 19" o:spid="_x0000_s1026" type="#_x0000_t32" style="position:absolute;margin-left:96pt;margin-top:5.75pt;width:100pt;height:107.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" strokecolor="#4579b8 [3044]">
                <v:stroke endarrow="block"/>
              </v:shape>
            </w:pict>
          </mc:Fallback>
        </mc:AlternateContent>
      </w:r>
    </w:p>
    <w:p w14:paraId="29741922" w14:textId="4F3AB84F" w:rsidR="003D5522" w:rsidRPr="00215A02" w:rsidRDefault="003D5522" w:rsidP="003D5522">
      <w:pPr>
        <w:pStyle w:val="NormalWeb"/>
        <w:tabs>
          <w:tab w:val="left" w:pos="142"/>
        </w:tabs>
        <w:spacing w:before="0" w:beforeAutospacing="0" w:after="0" w:afterAutospacing="0" w:line="480" w:lineRule="auto"/>
        <w:ind w:left="142"/>
        <w:jc w:val="both"/>
        <w:rPr>
          <w:color w:val="000000" w:themeColor="text1"/>
        </w:rPr>
      </w:pPr>
    </w:p>
    <w:p w14:paraId="7FAF67AF" w14:textId="452A1C39" w:rsidR="003D5522" w:rsidRPr="00215A02" w:rsidRDefault="003D5522" w:rsidP="003D5522">
      <w:pPr>
        <w:pStyle w:val="NormalWeb"/>
        <w:tabs>
          <w:tab w:val="left" w:pos="142"/>
        </w:tabs>
        <w:spacing w:before="0" w:beforeAutospacing="0" w:after="0" w:afterAutospacing="0" w:line="480" w:lineRule="auto"/>
        <w:ind w:left="142"/>
        <w:jc w:val="both"/>
        <w:rPr>
          <w:color w:val="000000" w:themeColor="text1"/>
        </w:rPr>
      </w:pPr>
    </w:p>
    <w:p w14:paraId="60EB9756" w14:textId="46E60AB0" w:rsidR="003D5522" w:rsidRPr="00215A02" w:rsidRDefault="003D5522" w:rsidP="003D5522">
      <w:pPr>
        <w:pStyle w:val="NormalWeb"/>
        <w:tabs>
          <w:tab w:val="left" w:pos="142"/>
        </w:tabs>
        <w:spacing w:before="0" w:beforeAutospacing="0" w:after="0" w:afterAutospacing="0" w:line="480" w:lineRule="auto"/>
        <w:ind w:left="142"/>
        <w:jc w:val="both"/>
        <w:rPr>
          <w:color w:val="000000" w:themeColor="text1"/>
        </w:rPr>
      </w:pPr>
    </w:p>
    <w:p w14:paraId="76E0844E" w14:textId="7B898B99" w:rsidR="003D5522" w:rsidRPr="00215A02" w:rsidRDefault="003D5522" w:rsidP="003D5522">
      <w:pPr>
        <w:pStyle w:val="NormalWeb"/>
        <w:tabs>
          <w:tab w:val="left" w:pos="142"/>
        </w:tabs>
        <w:spacing w:before="0" w:beforeAutospacing="0" w:after="0" w:afterAutospacing="0" w:line="480" w:lineRule="auto"/>
        <w:ind w:left="142"/>
        <w:jc w:val="both"/>
        <w:rPr>
          <w:color w:val="000000" w:themeColor="text1"/>
        </w:rPr>
      </w:pPr>
      <w:r w:rsidRPr="00215A02">
        <w:rPr>
          <w:noProof/>
          <w:color w:val="000000" w:themeColor="text1"/>
        </w:rPr>
        <mc:AlternateContent>
          <mc:Choice Requires="wps">
            <w:drawing>
              <wp:anchor distT="0" distB="0" distL="114300" distR="114300" simplePos="0" relativeHeight="251663360" behindDoc="0" locked="0" layoutInCell="1" allowOverlap="1" wp14:anchorId="1AA2CEC4" wp14:editId="68204A9F">
                <wp:simplePos x="0" y="0"/>
                <wp:positionH relativeFrom="column">
                  <wp:posOffset>4451350</wp:posOffset>
                </wp:positionH>
                <wp:positionV relativeFrom="paragraph">
                  <wp:posOffset>36195</wp:posOffset>
                </wp:positionV>
                <wp:extent cx="1987550" cy="1066800"/>
                <wp:effectExtent l="12700" t="12700" r="19050" b="12700"/>
                <wp:wrapNone/>
                <wp:docPr id="18" name="Rectangle 18"/>
                <wp:cNvGraphicFramePr/>
                <a:graphic xmlns:a="http://schemas.openxmlformats.org/drawingml/2006/main">
                  <a:graphicData uri="http://schemas.microsoft.com/office/word/2010/wordprocessingShape">
                    <wps:wsp>
                      <wps:cNvSpPr/>
                      <wps:spPr>
                        <a:xfrm>
                          <a:off x="0" y="0"/>
                          <a:ext cx="1987550" cy="1066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C006D7" w14:textId="20A70A54" w:rsidR="003D5522" w:rsidRPr="003D5522" w:rsidRDefault="003D5522" w:rsidP="003D5522">
                            <w:pPr>
                              <w:jc w:val="center"/>
                            </w:pPr>
                            <w:r>
                              <w:t>Green Creativity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2CEC4" id="Rectangle 18" o:spid="_x0000_s1027" style="position:absolute;left:0;text-align:left;margin-left:350.5pt;margin-top:2.85pt;width:156.5pt;height: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" fillcolor="#4f81bd [3204]" strokecolor="#243f60 [1604]" strokeweight="2pt">
                <v:textbox>
                  <w:txbxContent>
                    <w:p w14:paraId="36C006D7" w14:textId="20A70A54" w:rsidR="003D5522" w:rsidRPr="003D5522" w:rsidRDefault="003D5522" w:rsidP="003D5522">
                      <w:pPr>
                        <w:jc w:val="center"/>
                      </w:pPr>
                      <w:r>
                        <w:t>Green Creativity</w:t>
                      </w:r>
                    </w:p>
                  </w:txbxContent>
                </v:textbox>
              </v:rect>
            </w:pict>
          </mc:Fallback>
        </mc:AlternateContent>
      </w:r>
      <w:r w:rsidRPr="00215A02">
        <w:rPr>
          <w:noProof/>
          <w:color w:val="000000" w:themeColor="text1"/>
        </w:rPr>
        <mc:AlternateContent>
          <mc:Choice Requires="wps">
            <w:drawing>
              <wp:anchor distT="0" distB="0" distL="114300" distR="114300" simplePos="0" relativeHeight="251659264" behindDoc="0" locked="0" layoutInCell="1" allowOverlap="1" wp14:anchorId="52F72CF3" wp14:editId="4ED36A3C">
                <wp:simplePos x="0" y="0"/>
                <wp:positionH relativeFrom="column">
                  <wp:posOffset>412750</wp:posOffset>
                </wp:positionH>
                <wp:positionV relativeFrom="paragraph">
                  <wp:posOffset>36195</wp:posOffset>
                </wp:positionV>
                <wp:extent cx="1854200" cy="1066800"/>
                <wp:effectExtent l="12700" t="12700" r="12700" b="12700"/>
                <wp:wrapNone/>
                <wp:docPr id="16" name="Rectangle 16"/>
                <wp:cNvGraphicFramePr/>
                <a:graphic xmlns:a="http://schemas.openxmlformats.org/drawingml/2006/main">
                  <a:graphicData uri="http://schemas.microsoft.com/office/word/2010/wordprocessingShape">
                    <wps:wsp>
                      <wps:cNvSpPr/>
                      <wps:spPr>
                        <a:xfrm>
                          <a:off x="0" y="0"/>
                          <a:ext cx="1854200" cy="1066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42643D" w14:textId="2B6E04EF" w:rsidR="003D5522" w:rsidRPr="003D5522" w:rsidRDefault="003D5522" w:rsidP="003D5522">
                            <w:pPr>
                              <w:jc w:val="center"/>
                            </w:pPr>
                            <w:r>
                              <w:t>Green Transformational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F72CF3" id="Rectangle 16" o:spid="_x0000_s1028" style="position:absolute;left:0;text-align:left;margin-left:32.5pt;margin-top:2.85pt;width:146pt;height: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" fillcolor="#4f81bd [3204]" strokecolor="#243f60 [1604]" strokeweight="2pt">
                <v:textbox>
                  <w:txbxContent>
                    <w:p w14:paraId="7742643D" w14:textId="2B6E04EF" w:rsidR="003D5522" w:rsidRPr="003D5522" w:rsidRDefault="003D5522" w:rsidP="003D5522">
                      <w:pPr>
                        <w:jc w:val="center"/>
                      </w:pPr>
                      <w:r>
                        <w:t>Green Transformational Leadership</w:t>
                      </w:r>
                    </w:p>
                  </w:txbxContent>
                </v:textbox>
              </v:rect>
            </w:pict>
          </mc:Fallback>
        </mc:AlternateContent>
      </w:r>
    </w:p>
    <w:p w14:paraId="2DD9B241" w14:textId="13CBBB4C" w:rsidR="00EC653D" w:rsidRPr="00215A02" w:rsidRDefault="00EC653D">
      <w:pPr>
        <w:pStyle w:val="BodyText"/>
        <w:spacing w:before="8"/>
        <w:rPr>
          <w:color w:val="000000" w:themeColor="text1"/>
        </w:rPr>
      </w:pPr>
    </w:p>
    <w:p w14:paraId="09DD14DA" w14:textId="3AECECA0" w:rsidR="003D5522" w:rsidRPr="00215A02" w:rsidRDefault="003D5522">
      <w:pPr>
        <w:pStyle w:val="BodyText"/>
        <w:spacing w:before="8"/>
        <w:rPr>
          <w:color w:val="000000" w:themeColor="text1"/>
        </w:rPr>
      </w:pPr>
      <w:r w:rsidRPr="00215A02">
        <w:rPr>
          <w:noProof/>
          <w:color w:val="000000" w:themeColor="text1"/>
        </w:rPr>
        <mc:AlternateContent>
          <mc:Choice Requires="wps">
            <w:drawing>
              <wp:anchor distT="0" distB="0" distL="114300" distR="114300" simplePos="0" relativeHeight="251666432" behindDoc="0" locked="0" layoutInCell="1" allowOverlap="1" wp14:anchorId="2E3E9942" wp14:editId="659C8A1B">
                <wp:simplePos x="0" y="0"/>
                <wp:positionH relativeFrom="column">
                  <wp:posOffset>2266950</wp:posOffset>
                </wp:positionH>
                <wp:positionV relativeFrom="paragraph">
                  <wp:posOffset>102235</wp:posOffset>
                </wp:positionV>
                <wp:extent cx="2184400" cy="0"/>
                <wp:effectExtent l="0" t="63500" r="0" b="63500"/>
                <wp:wrapNone/>
                <wp:docPr id="22" name="Straight Arrow Connector 22"/>
                <wp:cNvGraphicFramePr/>
                <a:graphic xmlns:a="http://schemas.openxmlformats.org/drawingml/2006/main">
                  <a:graphicData uri="http://schemas.microsoft.com/office/word/2010/wordprocessingShape">
                    <wps:wsp>
                      <wps:cNvCnPr/>
                      <wps:spPr>
                        <a:xfrm>
                          <a:off x="0" y="0"/>
                          <a:ext cx="21844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0A4299" id="Straight Arrow Connector 22" o:spid="_x0000_s1026" type="#_x0000_t32" style="position:absolute;margin-left:178.5pt;margin-top:8.05pt;width:172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" strokecolor="#4579b8 [3044]">
                <v:stroke endarrow="block"/>
              </v:shape>
            </w:pict>
          </mc:Fallback>
        </mc:AlternateContent>
      </w:r>
    </w:p>
    <w:p w14:paraId="40D1780D" w14:textId="77777777" w:rsidR="003D5522" w:rsidRPr="00215A02" w:rsidRDefault="003D5522">
      <w:pPr>
        <w:pStyle w:val="BodyText"/>
        <w:spacing w:before="8"/>
        <w:rPr>
          <w:color w:val="000000" w:themeColor="text1"/>
        </w:rPr>
      </w:pPr>
    </w:p>
    <w:p w14:paraId="50AB9DBA" w14:textId="77777777" w:rsidR="003D5522" w:rsidRPr="00215A02" w:rsidRDefault="003D5522">
      <w:pPr>
        <w:spacing w:before="90"/>
        <w:ind w:left="540"/>
        <w:jc w:val="both"/>
        <w:rPr>
          <w:b/>
          <w:color w:val="000000" w:themeColor="text1"/>
        </w:rPr>
      </w:pPr>
    </w:p>
    <w:p w14:paraId="3094ECDD" w14:textId="77777777" w:rsidR="003D5522" w:rsidRPr="00215A02" w:rsidRDefault="003D5522">
      <w:pPr>
        <w:spacing w:before="90"/>
        <w:ind w:left="540"/>
        <w:jc w:val="both"/>
        <w:rPr>
          <w:b/>
          <w:color w:val="000000" w:themeColor="text1"/>
        </w:rPr>
      </w:pPr>
    </w:p>
    <w:p w14:paraId="59012F2B" w14:textId="77777777" w:rsidR="003D5522" w:rsidRPr="00215A02" w:rsidRDefault="003D5522">
      <w:pPr>
        <w:spacing w:before="90"/>
        <w:ind w:left="540"/>
        <w:jc w:val="both"/>
        <w:rPr>
          <w:b/>
          <w:color w:val="000000" w:themeColor="text1"/>
        </w:rPr>
      </w:pPr>
    </w:p>
    <w:p w14:paraId="139827E8" w14:textId="3C5D0E7A" w:rsidR="00EC653D" w:rsidRPr="00215A02" w:rsidRDefault="00393FBB">
      <w:pPr>
        <w:spacing w:before="90"/>
        <w:ind w:left="540"/>
        <w:jc w:val="both"/>
        <w:rPr>
          <w:color w:val="000000" w:themeColor="text1"/>
        </w:rPr>
      </w:pPr>
      <w:r w:rsidRPr="00215A02">
        <w:rPr>
          <w:b/>
          <w:color w:val="000000" w:themeColor="text1"/>
        </w:rPr>
        <w:t>Figure</w:t>
      </w:r>
      <w:r w:rsidRPr="00215A02">
        <w:rPr>
          <w:b/>
          <w:color w:val="000000" w:themeColor="text1"/>
          <w:spacing w:val="-6"/>
        </w:rPr>
        <w:t xml:space="preserve"> </w:t>
      </w:r>
      <w:r w:rsidRPr="00215A02">
        <w:rPr>
          <w:b/>
          <w:color w:val="000000" w:themeColor="text1"/>
        </w:rPr>
        <w:t>1:</w:t>
      </w:r>
      <w:r w:rsidRPr="00215A02">
        <w:rPr>
          <w:b/>
          <w:color w:val="000000" w:themeColor="text1"/>
          <w:spacing w:val="-2"/>
        </w:rPr>
        <w:t xml:space="preserve"> </w:t>
      </w:r>
      <w:r w:rsidRPr="00215A02">
        <w:rPr>
          <w:color w:val="000000" w:themeColor="text1"/>
        </w:rPr>
        <w:t>Proposed</w:t>
      </w:r>
      <w:r w:rsidRPr="00215A02">
        <w:rPr>
          <w:color w:val="000000" w:themeColor="text1"/>
          <w:spacing w:val="-5"/>
        </w:rPr>
        <w:t xml:space="preserve"> </w:t>
      </w:r>
      <w:r w:rsidRPr="00215A02">
        <w:rPr>
          <w:color w:val="000000" w:themeColor="text1"/>
        </w:rPr>
        <w:t>Research</w:t>
      </w:r>
      <w:r w:rsidRPr="00215A02">
        <w:rPr>
          <w:color w:val="000000" w:themeColor="text1"/>
          <w:spacing w:val="-5"/>
        </w:rPr>
        <w:t xml:space="preserve"> </w:t>
      </w:r>
      <w:r w:rsidRPr="00215A02">
        <w:rPr>
          <w:color w:val="000000" w:themeColor="text1"/>
        </w:rPr>
        <w:t>Framework</w:t>
      </w:r>
    </w:p>
    <w:p w14:paraId="4F3F9CE9" w14:textId="77777777" w:rsidR="00EC653D" w:rsidRPr="00215A02" w:rsidRDefault="00EC653D">
      <w:pPr>
        <w:pStyle w:val="BodyText"/>
        <w:spacing w:before="2"/>
        <w:rPr>
          <w:color w:val="000000" w:themeColor="text1"/>
          <w:sz w:val="38"/>
        </w:rPr>
      </w:pPr>
    </w:p>
    <w:p w14:paraId="424ABA64" w14:textId="77777777" w:rsidR="003D5522" w:rsidRPr="00215A02" w:rsidRDefault="003D5522">
      <w:pPr>
        <w:pStyle w:val="Heading1"/>
        <w:jc w:val="both"/>
        <w:rPr>
          <w:color w:val="000000" w:themeColor="text1"/>
        </w:rPr>
      </w:pPr>
    </w:p>
    <w:p w14:paraId="130655E7" w14:textId="77777777" w:rsidR="003D5522" w:rsidRPr="00215A02" w:rsidRDefault="003D5522">
      <w:pPr>
        <w:pStyle w:val="Heading1"/>
        <w:jc w:val="both"/>
        <w:rPr>
          <w:color w:val="000000" w:themeColor="text1"/>
        </w:rPr>
      </w:pPr>
    </w:p>
    <w:p w14:paraId="5673883C" w14:textId="47DD6206" w:rsidR="00EC653D" w:rsidRPr="00215A02" w:rsidRDefault="00393FBB">
      <w:pPr>
        <w:pStyle w:val="Heading1"/>
        <w:jc w:val="both"/>
        <w:rPr>
          <w:color w:val="000000" w:themeColor="text1"/>
        </w:rPr>
      </w:pPr>
      <w:r w:rsidRPr="00215A02">
        <w:rPr>
          <w:color w:val="000000" w:themeColor="text1"/>
        </w:rPr>
        <w:t>Data</w:t>
      </w:r>
      <w:r w:rsidRPr="00215A02">
        <w:rPr>
          <w:color w:val="000000" w:themeColor="text1"/>
          <w:spacing w:val="-6"/>
        </w:rPr>
        <w:t xml:space="preserve"> </w:t>
      </w:r>
      <w:r w:rsidRPr="00215A02">
        <w:rPr>
          <w:color w:val="000000" w:themeColor="text1"/>
        </w:rPr>
        <w:t>Analysis</w:t>
      </w:r>
    </w:p>
    <w:p w14:paraId="293E4DB9" w14:textId="77777777" w:rsidR="00EC653D" w:rsidRPr="00215A02" w:rsidRDefault="00EC653D">
      <w:pPr>
        <w:pStyle w:val="BodyText"/>
        <w:spacing w:before="11"/>
        <w:rPr>
          <w:b/>
          <w:color w:val="000000" w:themeColor="text1"/>
          <w:sz w:val="36"/>
        </w:rPr>
      </w:pPr>
    </w:p>
    <w:p w14:paraId="56388993" w14:textId="77777777" w:rsidR="00EC653D" w:rsidRPr="00215A02" w:rsidRDefault="00393FBB">
      <w:pPr>
        <w:pStyle w:val="BodyText"/>
        <w:spacing w:line="480" w:lineRule="auto"/>
        <w:ind w:left="540" w:right="105"/>
        <w:jc w:val="both"/>
        <w:rPr>
          <w:color w:val="000000" w:themeColor="text1"/>
        </w:rPr>
      </w:pPr>
      <w:r w:rsidRPr="00215A02">
        <w:rPr>
          <w:color w:val="000000" w:themeColor="text1"/>
        </w:rPr>
        <w:t>The</w:t>
      </w:r>
      <w:r w:rsidRPr="00215A02">
        <w:rPr>
          <w:color w:val="000000" w:themeColor="text1"/>
          <w:spacing w:val="-9"/>
        </w:rPr>
        <w:t xml:space="preserve"> </w:t>
      </w:r>
      <w:r w:rsidRPr="00215A02">
        <w:rPr>
          <w:color w:val="000000" w:themeColor="text1"/>
        </w:rPr>
        <w:t>PLS-SEM</w:t>
      </w:r>
      <w:r w:rsidRPr="00215A02">
        <w:rPr>
          <w:color w:val="000000" w:themeColor="text1"/>
          <w:spacing w:val="-8"/>
        </w:rPr>
        <w:t xml:space="preserve"> </w:t>
      </w:r>
      <w:r w:rsidRPr="00215A02">
        <w:rPr>
          <w:color w:val="000000" w:themeColor="text1"/>
        </w:rPr>
        <w:t>technique</w:t>
      </w:r>
      <w:r w:rsidRPr="00215A02">
        <w:rPr>
          <w:color w:val="000000" w:themeColor="text1"/>
          <w:spacing w:val="-8"/>
        </w:rPr>
        <w:t xml:space="preserve"> </w:t>
      </w:r>
      <w:r w:rsidRPr="00215A02">
        <w:rPr>
          <w:color w:val="000000" w:themeColor="text1"/>
        </w:rPr>
        <w:t>was</w:t>
      </w:r>
      <w:r w:rsidRPr="00215A02">
        <w:rPr>
          <w:color w:val="000000" w:themeColor="text1"/>
          <w:spacing w:val="-9"/>
        </w:rPr>
        <w:t xml:space="preserve"> </w:t>
      </w:r>
      <w:r w:rsidRPr="00215A02">
        <w:rPr>
          <w:color w:val="000000" w:themeColor="text1"/>
        </w:rPr>
        <w:t>employed</w:t>
      </w:r>
      <w:r w:rsidRPr="00215A02">
        <w:rPr>
          <w:color w:val="000000" w:themeColor="text1"/>
          <w:spacing w:val="-7"/>
        </w:rPr>
        <w:t xml:space="preserve"> </w:t>
      </w:r>
      <w:r w:rsidRPr="00215A02">
        <w:rPr>
          <w:color w:val="000000" w:themeColor="text1"/>
        </w:rPr>
        <w:t>to</w:t>
      </w:r>
      <w:r w:rsidRPr="00215A02">
        <w:rPr>
          <w:color w:val="000000" w:themeColor="text1"/>
          <w:spacing w:val="-7"/>
        </w:rPr>
        <w:t xml:space="preserve"> </w:t>
      </w:r>
      <w:r w:rsidRPr="00215A02">
        <w:rPr>
          <w:color w:val="000000" w:themeColor="text1"/>
        </w:rPr>
        <w:t>validate</w:t>
      </w:r>
      <w:r w:rsidRPr="00215A02">
        <w:rPr>
          <w:color w:val="000000" w:themeColor="text1"/>
          <w:spacing w:val="-8"/>
        </w:rPr>
        <w:t xml:space="preserve"> </w:t>
      </w:r>
      <w:r w:rsidRPr="00215A02">
        <w:rPr>
          <w:color w:val="000000" w:themeColor="text1"/>
        </w:rPr>
        <w:t>the</w:t>
      </w:r>
      <w:r w:rsidRPr="00215A02">
        <w:rPr>
          <w:color w:val="000000" w:themeColor="text1"/>
          <w:spacing w:val="-9"/>
        </w:rPr>
        <w:t xml:space="preserve"> </w:t>
      </w:r>
      <w:r w:rsidRPr="00215A02">
        <w:rPr>
          <w:color w:val="000000" w:themeColor="text1"/>
        </w:rPr>
        <w:t>proposed</w:t>
      </w:r>
      <w:r w:rsidRPr="00215A02">
        <w:rPr>
          <w:color w:val="000000" w:themeColor="text1"/>
          <w:spacing w:val="-7"/>
        </w:rPr>
        <w:t xml:space="preserve"> </w:t>
      </w:r>
      <w:r w:rsidRPr="00215A02">
        <w:rPr>
          <w:color w:val="000000" w:themeColor="text1"/>
        </w:rPr>
        <w:t>research</w:t>
      </w:r>
      <w:r w:rsidRPr="00215A02">
        <w:rPr>
          <w:color w:val="000000" w:themeColor="text1"/>
          <w:spacing w:val="-8"/>
        </w:rPr>
        <w:t xml:space="preserve"> </w:t>
      </w:r>
      <w:r w:rsidRPr="00215A02">
        <w:rPr>
          <w:color w:val="000000" w:themeColor="text1"/>
        </w:rPr>
        <w:t>model.</w:t>
      </w:r>
      <w:r w:rsidRPr="00215A02">
        <w:rPr>
          <w:color w:val="000000" w:themeColor="text1"/>
          <w:spacing w:val="-7"/>
        </w:rPr>
        <w:t xml:space="preserve"> </w:t>
      </w:r>
      <w:r w:rsidRPr="00215A02">
        <w:rPr>
          <w:color w:val="000000" w:themeColor="text1"/>
        </w:rPr>
        <w:t>This</w:t>
      </w:r>
      <w:r w:rsidRPr="00215A02">
        <w:rPr>
          <w:color w:val="000000" w:themeColor="text1"/>
          <w:spacing w:val="-7"/>
        </w:rPr>
        <w:t xml:space="preserve"> </w:t>
      </w:r>
      <w:r w:rsidRPr="00215A02">
        <w:rPr>
          <w:color w:val="000000" w:themeColor="text1"/>
        </w:rPr>
        <w:t>method</w:t>
      </w:r>
      <w:r w:rsidRPr="00215A02">
        <w:rPr>
          <w:color w:val="000000" w:themeColor="text1"/>
          <w:spacing w:val="-8"/>
        </w:rPr>
        <w:t xml:space="preserve"> </w:t>
      </w:r>
      <w:r w:rsidRPr="00215A02">
        <w:rPr>
          <w:color w:val="000000" w:themeColor="text1"/>
        </w:rPr>
        <w:t>has</w:t>
      </w:r>
      <w:r w:rsidRPr="00215A02">
        <w:rPr>
          <w:color w:val="000000" w:themeColor="text1"/>
          <w:spacing w:val="-57"/>
        </w:rPr>
        <w:t xml:space="preserve"> </w:t>
      </w:r>
      <w:r w:rsidRPr="00215A02">
        <w:rPr>
          <w:color w:val="000000" w:themeColor="text1"/>
        </w:rPr>
        <w:t>been previously used in many researches as it gives a vigorous procedure in the examination of</w:t>
      </w:r>
      <w:r w:rsidRPr="00215A02">
        <w:rPr>
          <w:color w:val="000000" w:themeColor="text1"/>
          <w:spacing w:val="1"/>
        </w:rPr>
        <w:t xml:space="preserve"> </w:t>
      </w:r>
      <w:r w:rsidRPr="00215A02">
        <w:rPr>
          <w:color w:val="000000" w:themeColor="text1"/>
        </w:rPr>
        <w:t>primary data (Herath &amp; Rao, 2009; Simkin &amp; McLeod, 2010). PLS-SEM has a requirement of</w:t>
      </w:r>
      <w:r w:rsidRPr="00215A02">
        <w:rPr>
          <w:color w:val="000000" w:themeColor="text1"/>
          <w:spacing w:val="1"/>
        </w:rPr>
        <w:t xml:space="preserve"> </w:t>
      </w:r>
      <w:r w:rsidRPr="00215A02">
        <w:rPr>
          <w:color w:val="000000" w:themeColor="text1"/>
        </w:rPr>
        <w:t>acceptable</w:t>
      </w:r>
      <w:r w:rsidRPr="00215A02">
        <w:rPr>
          <w:color w:val="000000" w:themeColor="text1"/>
          <w:spacing w:val="-5"/>
        </w:rPr>
        <w:t xml:space="preserve"> </w:t>
      </w:r>
      <w:r w:rsidRPr="00215A02">
        <w:rPr>
          <w:color w:val="000000" w:themeColor="text1"/>
        </w:rPr>
        <w:t>sample</w:t>
      </w:r>
      <w:r w:rsidRPr="00215A02">
        <w:rPr>
          <w:color w:val="000000" w:themeColor="text1"/>
          <w:spacing w:val="-5"/>
        </w:rPr>
        <w:t xml:space="preserve"> </w:t>
      </w:r>
      <w:r w:rsidRPr="00215A02">
        <w:rPr>
          <w:color w:val="000000" w:themeColor="text1"/>
        </w:rPr>
        <w:t>size</w:t>
      </w:r>
      <w:r w:rsidRPr="00215A02">
        <w:rPr>
          <w:color w:val="000000" w:themeColor="text1"/>
          <w:spacing w:val="-5"/>
        </w:rPr>
        <w:t xml:space="preserve"> </w:t>
      </w:r>
      <w:r w:rsidRPr="00215A02">
        <w:rPr>
          <w:color w:val="000000" w:themeColor="text1"/>
        </w:rPr>
        <w:t>(Hair</w:t>
      </w:r>
      <w:r w:rsidRPr="00215A02">
        <w:rPr>
          <w:color w:val="000000" w:themeColor="text1"/>
          <w:spacing w:val="-3"/>
        </w:rPr>
        <w:t xml:space="preserve"> </w:t>
      </w:r>
      <w:r w:rsidRPr="00215A02">
        <w:rPr>
          <w:i/>
          <w:color w:val="000000" w:themeColor="text1"/>
        </w:rPr>
        <w:t>et</w:t>
      </w:r>
      <w:r w:rsidRPr="00215A02">
        <w:rPr>
          <w:i/>
          <w:color w:val="000000" w:themeColor="text1"/>
          <w:spacing w:val="-3"/>
        </w:rPr>
        <w:t xml:space="preserve"> </w:t>
      </w:r>
      <w:r w:rsidRPr="00215A02">
        <w:rPr>
          <w:i/>
          <w:color w:val="000000" w:themeColor="text1"/>
        </w:rPr>
        <w:t>al.,</w:t>
      </w:r>
      <w:r w:rsidRPr="00215A02">
        <w:rPr>
          <w:i/>
          <w:color w:val="000000" w:themeColor="text1"/>
          <w:spacing w:val="-4"/>
        </w:rPr>
        <w:t xml:space="preserve"> </w:t>
      </w:r>
      <w:r w:rsidRPr="00215A02">
        <w:rPr>
          <w:color w:val="000000" w:themeColor="text1"/>
        </w:rPr>
        <w:t>2017).</w:t>
      </w:r>
      <w:r w:rsidRPr="00215A02">
        <w:rPr>
          <w:color w:val="000000" w:themeColor="text1"/>
          <w:spacing w:val="-5"/>
        </w:rPr>
        <w:t xml:space="preserve"> </w:t>
      </w:r>
      <w:r w:rsidRPr="00215A02">
        <w:rPr>
          <w:color w:val="000000" w:themeColor="text1"/>
        </w:rPr>
        <w:t>A</w:t>
      </w:r>
      <w:r w:rsidRPr="00215A02">
        <w:rPr>
          <w:color w:val="000000" w:themeColor="text1"/>
          <w:spacing w:val="-5"/>
        </w:rPr>
        <w:t xml:space="preserve"> </w:t>
      </w:r>
      <w:r w:rsidRPr="00215A02">
        <w:rPr>
          <w:color w:val="000000" w:themeColor="text1"/>
        </w:rPr>
        <w:t>total</w:t>
      </w:r>
      <w:r w:rsidRPr="00215A02">
        <w:rPr>
          <w:color w:val="000000" w:themeColor="text1"/>
          <w:spacing w:val="-5"/>
        </w:rPr>
        <w:t xml:space="preserve"> </w:t>
      </w:r>
      <w:r w:rsidRPr="00215A02">
        <w:rPr>
          <w:color w:val="000000" w:themeColor="text1"/>
        </w:rPr>
        <w:t>data</w:t>
      </w:r>
      <w:r w:rsidRPr="00215A02">
        <w:rPr>
          <w:color w:val="000000" w:themeColor="text1"/>
          <w:spacing w:val="-5"/>
        </w:rPr>
        <w:t xml:space="preserve"> </w:t>
      </w:r>
      <w:r w:rsidRPr="00215A02">
        <w:rPr>
          <w:color w:val="000000" w:themeColor="text1"/>
        </w:rPr>
        <w:t>of</w:t>
      </w:r>
      <w:r w:rsidRPr="00215A02">
        <w:rPr>
          <w:color w:val="000000" w:themeColor="text1"/>
          <w:spacing w:val="-5"/>
        </w:rPr>
        <w:t xml:space="preserve"> </w:t>
      </w:r>
      <w:r w:rsidRPr="00215A02">
        <w:rPr>
          <w:color w:val="000000" w:themeColor="text1"/>
        </w:rPr>
        <w:t>207</w:t>
      </w:r>
      <w:r w:rsidRPr="00215A02">
        <w:rPr>
          <w:color w:val="000000" w:themeColor="text1"/>
          <w:spacing w:val="-5"/>
        </w:rPr>
        <w:t xml:space="preserve"> </w:t>
      </w:r>
      <w:r w:rsidRPr="00215A02">
        <w:rPr>
          <w:color w:val="000000" w:themeColor="text1"/>
        </w:rPr>
        <w:t>respondents</w:t>
      </w:r>
      <w:r w:rsidRPr="00215A02">
        <w:rPr>
          <w:color w:val="000000" w:themeColor="text1"/>
          <w:spacing w:val="-5"/>
        </w:rPr>
        <w:t xml:space="preserve"> </w:t>
      </w:r>
      <w:r w:rsidRPr="00215A02">
        <w:rPr>
          <w:color w:val="000000" w:themeColor="text1"/>
        </w:rPr>
        <w:t>was</w:t>
      </w:r>
      <w:r w:rsidRPr="00215A02">
        <w:rPr>
          <w:color w:val="000000" w:themeColor="text1"/>
          <w:spacing w:val="-5"/>
        </w:rPr>
        <w:t xml:space="preserve"> </w:t>
      </w:r>
      <w:r w:rsidRPr="00215A02">
        <w:rPr>
          <w:color w:val="000000" w:themeColor="text1"/>
        </w:rPr>
        <w:t>collected,</w:t>
      </w:r>
      <w:r w:rsidRPr="00215A02">
        <w:rPr>
          <w:color w:val="000000" w:themeColor="text1"/>
          <w:spacing w:val="-5"/>
        </w:rPr>
        <w:t xml:space="preserve"> </w:t>
      </w:r>
      <w:r w:rsidRPr="00215A02">
        <w:rPr>
          <w:color w:val="000000" w:themeColor="text1"/>
        </w:rPr>
        <w:t>which</w:t>
      </w:r>
      <w:r w:rsidRPr="00215A02">
        <w:rPr>
          <w:color w:val="000000" w:themeColor="text1"/>
          <w:spacing w:val="-5"/>
        </w:rPr>
        <w:t xml:space="preserve"> </w:t>
      </w:r>
      <w:r w:rsidRPr="00215A02">
        <w:rPr>
          <w:color w:val="000000" w:themeColor="text1"/>
        </w:rPr>
        <w:t>is</w:t>
      </w:r>
      <w:r w:rsidRPr="00215A02">
        <w:rPr>
          <w:color w:val="000000" w:themeColor="text1"/>
          <w:spacing w:val="1"/>
        </w:rPr>
        <w:t xml:space="preserve"> </w:t>
      </w:r>
      <w:r w:rsidRPr="00215A02">
        <w:rPr>
          <w:color w:val="000000" w:themeColor="text1"/>
        </w:rPr>
        <w:t>way above the minimum requirement, and therefore creates a power of 0.99 with medium effect</w:t>
      </w:r>
      <w:r w:rsidRPr="00215A02">
        <w:rPr>
          <w:color w:val="000000" w:themeColor="text1"/>
          <w:spacing w:val="1"/>
        </w:rPr>
        <w:t xml:space="preserve"> </w:t>
      </w:r>
      <w:r w:rsidRPr="00215A02">
        <w:rPr>
          <w:color w:val="000000" w:themeColor="text1"/>
        </w:rPr>
        <w:t>size for proposed PLS model. Thus, the sample size for the model surpassed the minimum</w:t>
      </w:r>
      <w:r w:rsidRPr="00215A02">
        <w:rPr>
          <w:color w:val="000000" w:themeColor="text1"/>
          <w:spacing w:val="1"/>
        </w:rPr>
        <w:t xml:space="preserve"> </w:t>
      </w:r>
      <w:r w:rsidRPr="00215A02">
        <w:rPr>
          <w:color w:val="000000" w:themeColor="text1"/>
          <w:spacing w:val="-1"/>
        </w:rPr>
        <w:t>requisite.</w:t>
      </w:r>
      <w:r w:rsidRPr="00215A02">
        <w:rPr>
          <w:color w:val="000000" w:themeColor="text1"/>
          <w:spacing w:val="-10"/>
        </w:rPr>
        <w:t xml:space="preserve"> </w:t>
      </w:r>
      <w:r w:rsidRPr="00215A02">
        <w:rPr>
          <w:color w:val="000000" w:themeColor="text1"/>
          <w:spacing w:val="-1"/>
        </w:rPr>
        <w:t>Analysis</w:t>
      </w:r>
      <w:r w:rsidRPr="00215A02">
        <w:rPr>
          <w:color w:val="000000" w:themeColor="text1"/>
          <w:spacing w:val="-13"/>
        </w:rPr>
        <w:t xml:space="preserve"> </w:t>
      </w:r>
      <w:r w:rsidRPr="00215A02">
        <w:rPr>
          <w:color w:val="000000" w:themeColor="text1"/>
          <w:spacing w:val="-1"/>
        </w:rPr>
        <w:t>of</w:t>
      </w:r>
      <w:r w:rsidRPr="00215A02">
        <w:rPr>
          <w:color w:val="000000" w:themeColor="text1"/>
          <w:spacing w:val="-17"/>
        </w:rPr>
        <w:t xml:space="preserve"> </w:t>
      </w:r>
      <w:r w:rsidRPr="00215A02">
        <w:rPr>
          <w:color w:val="000000" w:themeColor="text1"/>
          <w:spacing w:val="-1"/>
        </w:rPr>
        <w:t>model</w:t>
      </w:r>
      <w:r w:rsidRPr="00215A02">
        <w:rPr>
          <w:color w:val="000000" w:themeColor="text1"/>
          <w:spacing w:val="-22"/>
        </w:rPr>
        <w:t xml:space="preserve"> </w:t>
      </w:r>
      <w:r w:rsidRPr="00215A02">
        <w:rPr>
          <w:color w:val="000000" w:themeColor="text1"/>
          <w:spacing w:val="-1"/>
        </w:rPr>
        <w:t>was</w:t>
      </w:r>
      <w:r w:rsidRPr="00215A02">
        <w:rPr>
          <w:color w:val="000000" w:themeColor="text1"/>
          <w:spacing w:val="-12"/>
        </w:rPr>
        <w:t xml:space="preserve"> </w:t>
      </w:r>
      <w:r w:rsidRPr="00215A02">
        <w:rPr>
          <w:color w:val="000000" w:themeColor="text1"/>
        </w:rPr>
        <w:t>carried</w:t>
      </w:r>
      <w:r w:rsidRPr="00215A02">
        <w:rPr>
          <w:color w:val="000000" w:themeColor="text1"/>
          <w:spacing w:val="-12"/>
        </w:rPr>
        <w:t xml:space="preserve"> </w:t>
      </w:r>
      <w:r w:rsidRPr="00215A02">
        <w:rPr>
          <w:color w:val="000000" w:themeColor="text1"/>
        </w:rPr>
        <w:t>out</w:t>
      </w:r>
      <w:r w:rsidRPr="00215A02">
        <w:rPr>
          <w:color w:val="000000" w:themeColor="text1"/>
          <w:spacing w:val="-11"/>
        </w:rPr>
        <w:t xml:space="preserve"> </w:t>
      </w:r>
      <w:r w:rsidRPr="00215A02">
        <w:rPr>
          <w:color w:val="000000" w:themeColor="text1"/>
        </w:rPr>
        <w:t>with</w:t>
      </w:r>
      <w:r w:rsidRPr="00215A02">
        <w:rPr>
          <w:color w:val="000000" w:themeColor="text1"/>
          <w:spacing w:val="-17"/>
        </w:rPr>
        <w:t xml:space="preserve"> </w:t>
      </w:r>
      <w:r w:rsidRPr="00215A02">
        <w:rPr>
          <w:color w:val="000000" w:themeColor="text1"/>
        </w:rPr>
        <w:t>the</w:t>
      </w:r>
      <w:r w:rsidRPr="00215A02">
        <w:rPr>
          <w:color w:val="000000" w:themeColor="text1"/>
          <w:spacing w:val="-13"/>
        </w:rPr>
        <w:t xml:space="preserve"> </w:t>
      </w:r>
      <w:r w:rsidRPr="00215A02">
        <w:rPr>
          <w:color w:val="000000" w:themeColor="text1"/>
        </w:rPr>
        <w:t>help</w:t>
      </w:r>
      <w:r w:rsidRPr="00215A02">
        <w:rPr>
          <w:color w:val="000000" w:themeColor="text1"/>
          <w:spacing w:val="-14"/>
        </w:rPr>
        <w:t xml:space="preserve"> </w:t>
      </w:r>
      <w:r w:rsidRPr="00215A02">
        <w:rPr>
          <w:color w:val="000000" w:themeColor="text1"/>
        </w:rPr>
        <w:t>of</w:t>
      </w:r>
      <w:r w:rsidRPr="00215A02">
        <w:rPr>
          <w:color w:val="000000" w:themeColor="text1"/>
          <w:spacing w:val="-20"/>
        </w:rPr>
        <w:t xml:space="preserve"> </w:t>
      </w:r>
      <w:r w:rsidRPr="00215A02">
        <w:rPr>
          <w:color w:val="000000" w:themeColor="text1"/>
        </w:rPr>
        <w:t>Smart</w:t>
      </w:r>
      <w:r w:rsidRPr="00215A02">
        <w:rPr>
          <w:color w:val="000000" w:themeColor="text1"/>
          <w:spacing w:val="-11"/>
        </w:rPr>
        <w:t xml:space="preserve"> </w:t>
      </w:r>
      <w:r w:rsidRPr="00215A02">
        <w:rPr>
          <w:color w:val="000000" w:themeColor="text1"/>
        </w:rPr>
        <w:t>PLS</w:t>
      </w:r>
      <w:r w:rsidRPr="00215A02">
        <w:rPr>
          <w:color w:val="000000" w:themeColor="text1"/>
          <w:spacing w:val="-17"/>
        </w:rPr>
        <w:t xml:space="preserve"> </w:t>
      </w:r>
      <w:r w:rsidRPr="00215A02">
        <w:rPr>
          <w:color w:val="000000" w:themeColor="text1"/>
        </w:rPr>
        <w:t>(v</w:t>
      </w:r>
      <w:r w:rsidRPr="00215A02">
        <w:rPr>
          <w:color w:val="000000" w:themeColor="text1"/>
          <w:spacing w:val="-14"/>
        </w:rPr>
        <w:t xml:space="preserve"> </w:t>
      </w:r>
      <w:r w:rsidRPr="00215A02">
        <w:rPr>
          <w:color w:val="000000" w:themeColor="text1"/>
        </w:rPr>
        <w:t>3.3.3)</w:t>
      </w:r>
      <w:r w:rsidRPr="00215A02">
        <w:rPr>
          <w:color w:val="000000" w:themeColor="text1"/>
          <w:spacing w:val="-12"/>
        </w:rPr>
        <w:t xml:space="preserve"> </w:t>
      </w:r>
      <w:r w:rsidRPr="00215A02">
        <w:rPr>
          <w:color w:val="000000" w:themeColor="text1"/>
        </w:rPr>
        <w:t>and</w:t>
      </w:r>
      <w:r w:rsidRPr="00215A02">
        <w:rPr>
          <w:color w:val="000000" w:themeColor="text1"/>
          <w:spacing w:val="-15"/>
        </w:rPr>
        <w:t xml:space="preserve"> </w:t>
      </w:r>
      <w:r w:rsidRPr="00215A02">
        <w:rPr>
          <w:color w:val="000000" w:themeColor="text1"/>
        </w:rPr>
        <w:t>bootstrapping</w:t>
      </w:r>
      <w:r w:rsidRPr="00215A02">
        <w:rPr>
          <w:color w:val="000000" w:themeColor="text1"/>
          <w:spacing w:val="-57"/>
        </w:rPr>
        <w:t xml:space="preserve"> </w:t>
      </w:r>
      <w:r w:rsidRPr="00215A02">
        <w:rPr>
          <w:color w:val="000000" w:themeColor="text1"/>
        </w:rPr>
        <w:t>technique was utilized to examine the impact of factor loadings and path coefficients. Moreover,</w:t>
      </w:r>
      <w:r w:rsidRPr="00215A02">
        <w:rPr>
          <w:color w:val="000000" w:themeColor="text1"/>
          <w:spacing w:val="1"/>
        </w:rPr>
        <w:t xml:space="preserve"> </w:t>
      </w:r>
      <w:r w:rsidRPr="00215A02">
        <w:rPr>
          <w:color w:val="000000" w:themeColor="text1"/>
        </w:rPr>
        <w:t>a two-stage method was then employed for data analysis (Anderson and Gerbing, 1988). First of</w:t>
      </w:r>
      <w:r w:rsidRPr="00215A02">
        <w:rPr>
          <w:color w:val="000000" w:themeColor="text1"/>
          <w:spacing w:val="1"/>
        </w:rPr>
        <w:t xml:space="preserve"> </w:t>
      </w:r>
      <w:r w:rsidRPr="00215A02">
        <w:rPr>
          <w:color w:val="000000" w:themeColor="text1"/>
        </w:rPr>
        <w:lastRenderedPageBreak/>
        <w:t>all, measurement model was assessed by way of evaluating the validity and reliability of each of</w:t>
      </w:r>
      <w:r w:rsidRPr="00215A02">
        <w:rPr>
          <w:color w:val="000000" w:themeColor="text1"/>
          <w:spacing w:val="1"/>
        </w:rPr>
        <w:t xml:space="preserve"> </w:t>
      </w:r>
      <w:r w:rsidRPr="00215A02">
        <w:rPr>
          <w:color w:val="000000" w:themeColor="text1"/>
        </w:rPr>
        <w:t>the construct items. This assessment was followed by the assessment of structural model which</w:t>
      </w:r>
      <w:r w:rsidRPr="00215A02">
        <w:rPr>
          <w:color w:val="000000" w:themeColor="text1"/>
          <w:spacing w:val="1"/>
        </w:rPr>
        <w:t xml:space="preserve"> </w:t>
      </w:r>
      <w:r w:rsidRPr="00215A02">
        <w:rPr>
          <w:color w:val="000000" w:themeColor="text1"/>
        </w:rPr>
        <w:t>essentially focuses on the path estimation among the constructs and establishing the significance</w:t>
      </w:r>
      <w:r w:rsidRPr="00215A02">
        <w:rPr>
          <w:color w:val="000000" w:themeColor="text1"/>
          <w:spacing w:val="1"/>
        </w:rPr>
        <w:t xml:space="preserve"> </w:t>
      </w:r>
      <w:r w:rsidRPr="00215A02">
        <w:rPr>
          <w:color w:val="000000" w:themeColor="text1"/>
        </w:rPr>
        <w:t>of</w:t>
      </w:r>
      <w:r w:rsidRPr="00215A02">
        <w:rPr>
          <w:color w:val="000000" w:themeColor="text1"/>
          <w:spacing w:val="-8"/>
        </w:rPr>
        <w:t xml:space="preserve"> </w:t>
      </w:r>
      <w:r w:rsidRPr="00215A02">
        <w:rPr>
          <w:color w:val="000000" w:themeColor="text1"/>
        </w:rPr>
        <w:t>the paths.</w:t>
      </w:r>
    </w:p>
    <w:p w14:paraId="52029E4C" w14:textId="77777777" w:rsidR="00EC653D" w:rsidRPr="00215A02" w:rsidRDefault="00393FBB">
      <w:pPr>
        <w:pStyle w:val="Heading1"/>
        <w:spacing w:before="173"/>
        <w:jc w:val="both"/>
        <w:rPr>
          <w:color w:val="000000" w:themeColor="text1"/>
        </w:rPr>
      </w:pPr>
      <w:r w:rsidRPr="00215A02">
        <w:rPr>
          <w:color w:val="000000" w:themeColor="text1"/>
        </w:rPr>
        <w:t>Assessment of Measurement Model</w:t>
      </w:r>
    </w:p>
    <w:p w14:paraId="497FB7E7" w14:textId="77777777" w:rsidR="00EC653D" w:rsidRPr="00215A02" w:rsidRDefault="00EC653D">
      <w:pPr>
        <w:pStyle w:val="BodyText"/>
        <w:spacing w:before="11"/>
        <w:rPr>
          <w:b/>
          <w:color w:val="000000" w:themeColor="text1"/>
          <w:sz w:val="36"/>
        </w:rPr>
      </w:pPr>
    </w:p>
    <w:p w14:paraId="43BF0125" w14:textId="77777777" w:rsidR="00EC653D" w:rsidRPr="00215A02" w:rsidRDefault="00393FBB">
      <w:pPr>
        <w:pStyle w:val="BodyText"/>
        <w:spacing w:line="480" w:lineRule="auto"/>
        <w:ind w:left="540" w:right="101"/>
        <w:jc w:val="both"/>
        <w:rPr>
          <w:color w:val="000000" w:themeColor="text1"/>
        </w:rPr>
      </w:pPr>
      <w:r w:rsidRPr="00215A02">
        <w:rPr>
          <w:color w:val="000000" w:themeColor="text1"/>
        </w:rPr>
        <w:t>Measurement model was evaluated for convergent validity which was done with the help of three</w:t>
      </w:r>
      <w:r w:rsidRPr="00215A02">
        <w:rPr>
          <w:color w:val="000000" w:themeColor="text1"/>
          <w:spacing w:val="-57"/>
        </w:rPr>
        <w:t xml:space="preserve"> </w:t>
      </w:r>
      <w:r w:rsidRPr="00215A02">
        <w:rPr>
          <w:color w:val="000000" w:themeColor="text1"/>
        </w:rPr>
        <w:t>methods:</w:t>
      </w:r>
      <w:r w:rsidRPr="00215A02">
        <w:rPr>
          <w:color w:val="000000" w:themeColor="text1"/>
          <w:spacing w:val="-9"/>
        </w:rPr>
        <w:t xml:space="preserve"> </w:t>
      </w:r>
      <w:r w:rsidRPr="00215A02">
        <w:rPr>
          <w:color w:val="000000" w:themeColor="text1"/>
        </w:rPr>
        <w:t>composite</w:t>
      </w:r>
      <w:r w:rsidRPr="00215A02">
        <w:rPr>
          <w:color w:val="000000" w:themeColor="text1"/>
          <w:spacing w:val="-8"/>
        </w:rPr>
        <w:t xml:space="preserve"> </w:t>
      </w:r>
      <w:r w:rsidRPr="00215A02">
        <w:rPr>
          <w:color w:val="000000" w:themeColor="text1"/>
        </w:rPr>
        <w:t>reliability,</w:t>
      </w:r>
      <w:r w:rsidRPr="00215A02">
        <w:rPr>
          <w:color w:val="000000" w:themeColor="text1"/>
          <w:spacing w:val="-3"/>
        </w:rPr>
        <w:t xml:space="preserve"> </w:t>
      </w:r>
      <w:r w:rsidRPr="00215A02">
        <w:rPr>
          <w:color w:val="000000" w:themeColor="text1"/>
        </w:rPr>
        <w:t>factor</w:t>
      </w:r>
      <w:r w:rsidRPr="00215A02">
        <w:rPr>
          <w:color w:val="000000" w:themeColor="text1"/>
          <w:spacing w:val="-9"/>
        </w:rPr>
        <w:t xml:space="preserve"> </w:t>
      </w:r>
      <w:r w:rsidRPr="00215A02">
        <w:rPr>
          <w:color w:val="000000" w:themeColor="text1"/>
        </w:rPr>
        <w:t>loadings,</w:t>
      </w:r>
      <w:r w:rsidRPr="00215A02">
        <w:rPr>
          <w:color w:val="000000" w:themeColor="text1"/>
          <w:spacing w:val="-8"/>
        </w:rPr>
        <w:t xml:space="preserve"> </w:t>
      </w:r>
      <w:r w:rsidRPr="00215A02">
        <w:rPr>
          <w:color w:val="000000" w:themeColor="text1"/>
        </w:rPr>
        <w:t>and</w:t>
      </w:r>
      <w:r w:rsidRPr="00215A02">
        <w:rPr>
          <w:color w:val="000000" w:themeColor="text1"/>
          <w:spacing w:val="-8"/>
        </w:rPr>
        <w:t xml:space="preserve"> </w:t>
      </w:r>
      <w:r w:rsidRPr="00215A02">
        <w:rPr>
          <w:color w:val="000000" w:themeColor="text1"/>
        </w:rPr>
        <w:t>average</w:t>
      </w:r>
      <w:r w:rsidRPr="00215A02">
        <w:rPr>
          <w:color w:val="000000" w:themeColor="text1"/>
          <w:spacing w:val="-12"/>
        </w:rPr>
        <w:t xml:space="preserve"> </w:t>
      </w:r>
      <w:r w:rsidRPr="00215A02">
        <w:rPr>
          <w:color w:val="000000" w:themeColor="text1"/>
        </w:rPr>
        <w:t>variance</w:t>
      </w:r>
      <w:r w:rsidRPr="00215A02">
        <w:rPr>
          <w:color w:val="000000" w:themeColor="text1"/>
          <w:spacing w:val="-9"/>
        </w:rPr>
        <w:t xml:space="preserve"> </w:t>
      </w:r>
      <w:r w:rsidRPr="00215A02">
        <w:rPr>
          <w:color w:val="000000" w:themeColor="text1"/>
        </w:rPr>
        <w:t>extracted</w:t>
      </w:r>
      <w:r w:rsidRPr="00215A02">
        <w:rPr>
          <w:color w:val="000000" w:themeColor="text1"/>
          <w:spacing w:val="-8"/>
        </w:rPr>
        <w:t xml:space="preserve"> </w:t>
      </w:r>
      <w:r w:rsidRPr="00215A02">
        <w:rPr>
          <w:color w:val="000000" w:themeColor="text1"/>
        </w:rPr>
        <w:t>(AVE)</w:t>
      </w:r>
      <w:r w:rsidRPr="00215A02">
        <w:rPr>
          <w:color w:val="000000" w:themeColor="text1"/>
          <w:spacing w:val="-9"/>
        </w:rPr>
        <w:t xml:space="preserve"> </w:t>
      </w:r>
      <w:r w:rsidRPr="00215A02">
        <w:rPr>
          <w:color w:val="000000" w:themeColor="text1"/>
        </w:rPr>
        <w:t>(Hair</w:t>
      </w:r>
      <w:r w:rsidRPr="00215A02">
        <w:rPr>
          <w:color w:val="000000" w:themeColor="text1"/>
          <w:spacing w:val="-11"/>
        </w:rPr>
        <w:t xml:space="preserve"> </w:t>
      </w:r>
      <w:r w:rsidRPr="00215A02">
        <w:rPr>
          <w:i/>
          <w:color w:val="000000" w:themeColor="text1"/>
        </w:rPr>
        <w:t>et</w:t>
      </w:r>
      <w:r w:rsidRPr="00215A02">
        <w:rPr>
          <w:i/>
          <w:color w:val="000000" w:themeColor="text1"/>
          <w:spacing w:val="-8"/>
        </w:rPr>
        <w:t xml:space="preserve"> </w:t>
      </w:r>
      <w:r w:rsidRPr="00215A02">
        <w:rPr>
          <w:i/>
          <w:color w:val="000000" w:themeColor="text1"/>
        </w:rPr>
        <w:t>al.,</w:t>
      </w:r>
      <w:r w:rsidRPr="00215A02">
        <w:rPr>
          <w:i/>
          <w:color w:val="000000" w:themeColor="text1"/>
          <w:spacing w:val="-58"/>
        </w:rPr>
        <w:t xml:space="preserve"> </w:t>
      </w:r>
      <w:r w:rsidRPr="00215A02">
        <w:rPr>
          <w:color w:val="000000" w:themeColor="text1"/>
        </w:rPr>
        <w:t xml:space="preserve">2014; 2017; Ramayah </w:t>
      </w:r>
      <w:r w:rsidRPr="00215A02">
        <w:rPr>
          <w:i/>
          <w:color w:val="000000" w:themeColor="text1"/>
        </w:rPr>
        <w:t xml:space="preserve">et al., </w:t>
      </w:r>
      <w:r w:rsidRPr="00215A02">
        <w:rPr>
          <w:color w:val="000000" w:themeColor="text1"/>
        </w:rPr>
        <w:t xml:space="preserve">2018). Composite reliability determines the internal consistency </w:t>
      </w:r>
      <w:r w:rsidRPr="00215A02">
        <w:rPr>
          <w:color w:val="000000" w:themeColor="text1"/>
          <w:spacing w:val="13"/>
        </w:rPr>
        <w:t>of</w:t>
      </w:r>
      <w:r w:rsidRPr="00215A02">
        <w:rPr>
          <w:color w:val="000000" w:themeColor="text1"/>
          <w:spacing w:val="14"/>
        </w:rPr>
        <w:t xml:space="preserve"> </w:t>
      </w:r>
      <w:r w:rsidRPr="00215A02">
        <w:rPr>
          <w:color w:val="000000" w:themeColor="text1"/>
        </w:rPr>
        <w:t>the constructs, and 0.70 is considered the minimum acceptable value of composite reliability</w:t>
      </w:r>
      <w:r w:rsidRPr="00215A02">
        <w:rPr>
          <w:color w:val="000000" w:themeColor="text1"/>
          <w:spacing w:val="1"/>
        </w:rPr>
        <w:t xml:space="preserve"> </w:t>
      </w:r>
      <w:r w:rsidRPr="00215A02">
        <w:rPr>
          <w:color w:val="000000" w:themeColor="text1"/>
        </w:rPr>
        <w:t>(Herath &amp; Rao,</w:t>
      </w:r>
      <w:r w:rsidRPr="00215A02">
        <w:rPr>
          <w:color w:val="000000" w:themeColor="text1"/>
          <w:spacing w:val="1"/>
        </w:rPr>
        <w:t xml:space="preserve"> </w:t>
      </w:r>
      <w:r w:rsidRPr="00215A02">
        <w:rPr>
          <w:color w:val="000000" w:themeColor="text1"/>
        </w:rPr>
        <w:t>2009). All</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constructs</w:t>
      </w:r>
      <w:r w:rsidRPr="00215A02">
        <w:rPr>
          <w:color w:val="000000" w:themeColor="text1"/>
          <w:spacing w:val="2"/>
        </w:rPr>
        <w:t xml:space="preserve"> </w:t>
      </w:r>
      <w:r w:rsidRPr="00215A02">
        <w:rPr>
          <w:color w:val="000000" w:themeColor="text1"/>
        </w:rPr>
        <w:t>in</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model</w:t>
      </w:r>
      <w:r w:rsidRPr="00215A02">
        <w:rPr>
          <w:color w:val="000000" w:themeColor="text1"/>
          <w:spacing w:val="-9"/>
        </w:rPr>
        <w:t xml:space="preserve"> </w:t>
      </w:r>
      <w:r w:rsidRPr="00215A02">
        <w:rPr>
          <w:color w:val="000000" w:themeColor="text1"/>
        </w:rPr>
        <w:t>surpassed the</w:t>
      </w:r>
      <w:r w:rsidRPr="00215A02">
        <w:rPr>
          <w:color w:val="000000" w:themeColor="text1"/>
          <w:spacing w:val="1"/>
        </w:rPr>
        <w:t xml:space="preserve"> </w:t>
      </w:r>
      <w:r w:rsidRPr="00215A02">
        <w:rPr>
          <w:color w:val="000000" w:themeColor="text1"/>
        </w:rPr>
        <w:t>minimum</w:t>
      </w:r>
      <w:r w:rsidRPr="00215A02">
        <w:rPr>
          <w:color w:val="000000" w:themeColor="text1"/>
          <w:spacing w:val="2"/>
        </w:rPr>
        <w:t xml:space="preserve"> </w:t>
      </w:r>
      <w:r w:rsidRPr="00215A02">
        <w:rPr>
          <w:color w:val="000000" w:themeColor="text1"/>
        </w:rPr>
        <w:t>value</w:t>
      </w:r>
      <w:r w:rsidRPr="00215A02">
        <w:rPr>
          <w:color w:val="000000" w:themeColor="text1"/>
          <w:spacing w:val="1"/>
        </w:rPr>
        <w:t xml:space="preserve"> </w:t>
      </w:r>
      <w:r w:rsidRPr="00215A02">
        <w:rPr>
          <w:color w:val="000000" w:themeColor="text1"/>
        </w:rPr>
        <w:t>requirement</w:t>
      </w:r>
    </w:p>
    <w:p w14:paraId="119BB552" w14:textId="77777777" w:rsidR="00EC653D" w:rsidRPr="00215A02" w:rsidRDefault="00EC653D">
      <w:pPr>
        <w:spacing w:line="480"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1D87CC34" w14:textId="77777777" w:rsidR="00EC653D" w:rsidRDefault="00393FBB">
      <w:pPr>
        <w:pStyle w:val="BodyText"/>
        <w:spacing w:before="72" w:line="480" w:lineRule="auto"/>
        <w:ind w:left="540" w:right="113"/>
        <w:jc w:val="both"/>
        <w:rPr>
          <w:color w:val="000000" w:themeColor="text1"/>
        </w:rPr>
      </w:pPr>
      <w:r w:rsidRPr="00215A02">
        <w:rPr>
          <w:color w:val="000000" w:themeColor="text1"/>
        </w:rPr>
        <w:t>of the model. Moreover, convergent validity of constructs was assessed by evaluating the AVE</w:t>
      </w:r>
      <w:r w:rsidRPr="00215A02">
        <w:rPr>
          <w:color w:val="000000" w:themeColor="text1"/>
          <w:spacing w:val="1"/>
        </w:rPr>
        <w:t xml:space="preserve"> </w:t>
      </w:r>
      <w:r w:rsidRPr="00215A02">
        <w:rPr>
          <w:color w:val="000000" w:themeColor="text1"/>
        </w:rPr>
        <w:t>and factor loadings. All of the constructs had acceptable values of AVE and CR, and therefore</w:t>
      </w:r>
      <w:r w:rsidRPr="00215A02">
        <w:rPr>
          <w:color w:val="000000" w:themeColor="text1"/>
          <w:spacing w:val="1"/>
        </w:rPr>
        <w:t xml:space="preserve"> </w:t>
      </w:r>
      <w:r w:rsidRPr="00215A02">
        <w:rPr>
          <w:color w:val="000000" w:themeColor="text1"/>
        </w:rPr>
        <w:t>were retained. Likewise, AVE value of greater than 0.5 hints an acceptable value for convergent</w:t>
      </w:r>
      <w:r w:rsidRPr="00215A02">
        <w:rPr>
          <w:color w:val="000000" w:themeColor="text1"/>
          <w:spacing w:val="1"/>
        </w:rPr>
        <w:t xml:space="preserve"> </w:t>
      </w:r>
      <w:r w:rsidRPr="00215A02">
        <w:rPr>
          <w:color w:val="000000" w:themeColor="text1"/>
        </w:rPr>
        <w:t>validity of the model (Hair et al., 2017). All the AVE and factor loading values were greater than</w:t>
      </w:r>
      <w:r w:rsidRPr="00215A02">
        <w:rPr>
          <w:color w:val="000000" w:themeColor="text1"/>
          <w:spacing w:val="-57"/>
        </w:rPr>
        <w:t xml:space="preserve"> </w:t>
      </w:r>
      <w:r w:rsidRPr="00215A02">
        <w:rPr>
          <w:color w:val="000000" w:themeColor="text1"/>
        </w:rPr>
        <w:t>the</w:t>
      </w:r>
      <w:r w:rsidRPr="00215A02">
        <w:rPr>
          <w:color w:val="000000" w:themeColor="text1"/>
          <w:spacing w:val="-10"/>
        </w:rPr>
        <w:t xml:space="preserve"> </w:t>
      </w:r>
      <w:r w:rsidRPr="00215A02">
        <w:rPr>
          <w:color w:val="000000" w:themeColor="text1"/>
        </w:rPr>
        <w:t>threshold</w:t>
      </w:r>
      <w:r w:rsidRPr="00215A02">
        <w:rPr>
          <w:color w:val="000000" w:themeColor="text1"/>
          <w:spacing w:val="-10"/>
        </w:rPr>
        <w:t xml:space="preserve"> </w:t>
      </w:r>
      <w:r w:rsidRPr="00215A02">
        <w:rPr>
          <w:color w:val="000000" w:themeColor="text1"/>
        </w:rPr>
        <w:t>values</w:t>
      </w:r>
      <w:r w:rsidRPr="00215A02">
        <w:rPr>
          <w:color w:val="000000" w:themeColor="text1"/>
          <w:spacing w:val="-10"/>
        </w:rPr>
        <w:t xml:space="preserve"> </w:t>
      </w:r>
      <w:r w:rsidRPr="00215A02">
        <w:rPr>
          <w:color w:val="000000" w:themeColor="text1"/>
        </w:rPr>
        <w:t>for</w:t>
      </w:r>
      <w:r w:rsidRPr="00215A02">
        <w:rPr>
          <w:color w:val="000000" w:themeColor="text1"/>
          <w:spacing w:val="-10"/>
        </w:rPr>
        <w:t xml:space="preserve"> </w:t>
      </w:r>
      <w:r w:rsidRPr="00215A02">
        <w:rPr>
          <w:color w:val="000000" w:themeColor="text1"/>
        </w:rPr>
        <w:t>the</w:t>
      </w:r>
      <w:r w:rsidRPr="00215A02">
        <w:rPr>
          <w:color w:val="000000" w:themeColor="text1"/>
          <w:spacing w:val="-10"/>
        </w:rPr>
        <w:t xml:space="preserve"> </w:t>
      </w:r>
      <w:r w:rsidRPr="00215A02">
        <w:rPr>
          <w:color w:val="000000" w:themeColor="text1"/>
        </w:rPr>
        <w:t>model.</w:t>
      </w:r>
      <w:r w:rsidRPr="00215A02">
        <w:rPr>
          <w:color w:val="000000" w:themeColor="text1"/>
          <w:spacing w:val="-9"/>
        </w:rPr>
        <w:t xml:space="preserve"> </w:t>
      </w:r>
      <w:r w:rsidRPr="00215A02">
        <w:rPr>
          <w:color w:val="000000" w:themeColor="text1"/>
        </w:rPr>
        <w:t>Additionally,</w:t>
      </w:r>
      <w:r w:rsidRPr="00215A02">
        <w:rPr>
          <w:color w:val="000000" w:themeColor="text1"/>
          <w:spacing w:val="-3"/>
        </w:rPr>
        <w:t xml:space="preserve"> </w:t>
      </w:r>
      <w:r w:rsidRPr="00215A02">
        <w:rPr>
          <w:color w:val="000000" w:themeColor="text1"/>
        </w:rPr>
        <w:t>for</w:t>
      </w:r>
      <w:r w:rsidRPr="00215A02">
        <w:rPr>
          <w:color w:val="000000" w:themeColor="text1"/>
          <w:spacing w:val="-8"/>
        </w:rPr>
        <w:t xml:space="preserve"> </w:t>
      </w:r>
      <w:r w:rsidRPr="00215A02">
        <w:rPr>
          <w:color w:val="000000" w:themeColor="text1"/>
        </w:rPr>
        <w:t>factor</w:t>
      </w:r>
      <w:r w:rsidRPr="00215A02">
        <w:rPr>
          <w:color w:val="000000" w:themeColor="text1"/>
          <w:spacing w:val="-8"/>
        </w:rPr>
        <w:t xml:space="preserve"> </w:t>
      </w:r>
      <w:r w:rsidRPr="00215A02">
        <w:rPr>
          <w:color w:val="000000" w:themeColor="text1"/>
        </w:rPr>
        <w:t>loading</w:t>
      </w:r>
      <w:r w:rsidRPr="00215A02">
        <w:rPr>
          <w:color w:val="000000" w:themeColor="text1"/>
          <w:spacing w:val="-8"/>
        </w:rPr>
        <w:t xml:space="preserve"> </w:t>
      </w:r>
      <w:r w:rsidRPr="00215A02">
        <w:rPr>
          <w:color w:val="000000" w:themeColor="text1"/>
        </w:rPr>
        <w:t>assessment,</w:t>
      </w:r>
      <w:r w:rsidRPr="00215A02">
        <w:rPr>
          <w:color w:val="000000" w:themeColor="text1"/>
          <w:spacing w:val="-8"/>
        </w:rPr>
        <w:t xml:space="preserve"> </w:t>
      </w:r>
      <w:r w:rsidRPr="00215A02">
        <w:rPr>
          <w:color w:val="000000" w:themeColor="text1"/>
        </w:rPr>
        <w:t>values</w:t>
      </w:r>
      <w:r w:rsidRPr="00215A02">
        <w:rPr>
          <w:color w:val="000000" w:themeColor="text1"/>
          <w:spacing w:val="-8"/>
        </w:rPr>
        <w:t xml:space="preserve"> </w:t>
      </w:r>
      <w:r w:rsidRPr="00215A02">
        <w:rPr>
          <w:color w:val="000000" w:themeColor="text1"/>
        </w:rPr>
        <w:t>in</w:t>
      </w:r>
      <w:r w:rsidRPr="00215A02">
        <w:rPr>
          <w:color w:val="000000" w:themeColor="text1"/>
          <w:spacing w:val="-8"/>
        </w:rPr>
        <w:t xml:space="preserve"> </w:t>
      </w:r>
      <w:r w:rsidRPr="00215A02">
        <w:rPr>
          <w:color w:val="000000" w:themeColor="text1"/>
        </w:rPr>
        <w:t>the</w:t>
      </w:r>
      <w:r w:rsidRPr="00215A02">
        <w:rPr>
          <w:color w:val="000000" w:themeColor="text1"/>
          <w:spacing w:val="-8"/>
        </w:rPr>
        <w:t xml:space="preserve"> </w:t>
      </w:r>
      <w:r w:rsidRPr="00215A02">
        <w:rPr>
          <w:color w:val="000000" w:themeColor="text1"/>
        </w:rPr>
        <w:t>range</w:t>
      </w:r>
      <w:r w:rsidRPr="00215A02">
        <w:rPr>
          <w:color w:val="000000" w:themeColor="text1"/>
          <w:spacing w:val="-58"/>
        </w:rPr>
        <w:t xml:space="preserve"> </w:t>
      </w:r>
      <w:r w:rsidRPr="00215A02">
        <w:rPr>
          <w:color w:val="000000" w:themeColor="text1"/>
        </w:rPr>
        <w:t>of</w:t>
      </w:r>
      <w:r w:rsidRPr="00215A02">
        <w:rPr>
          <w:color w:val="000000" w:themeColor="text1"/>
          <w:spacing w:val="-13"/>
        </w:rPr>
        <w:t xml:space="preserve"> </w:t>
      </w:r>
      <w:r w:rsidRPr="00215A02">
        <w:rPr>
          <w:color w:val="000000" w:themeColor="text1"/>
        </w:rPr>
        <w:t>0.4</w:t>
      </w:r>
      <w:r w:rsidRPr="00215A02">
        <w:rPr>
          <w:color w:val="000000" w:themeColor="text1"/>
          <w:spacing w:val="-5"/>
        </w:rPr>
        <w:t xml:space="preserve"> </w:t>
      </w:r>
      <w:r w:rsidRPr="00215A02">
        <w:rPr>
          <w:color w:val="000000" w:themeColor="text1"/>
        </w:rPr>
        <w:t>to</w:t>
      </w:r>
      <w:r w:rsidRPr="00215A02">
        <w:rPr>
          <w:color w:val="000000" w:themeColor="text1"/>
          <w:spacing w:val="-4"/>
        </w:rPr>
        <w:t xml:space="preserve"> </w:t>
      </w:r>
      <w:r w:rsidRPr="00215A02">
        <w:rPr>
          <w:color w:val="000000" w:themeColor="text1"/>
        </w:rPr>
        <w:t>0.7</w:t>
      </w:r>
      <w:r w:rsidRPr="00215A02">
        <w:rPr>
          <w:color w:val="000000" w:themeColor="text1"/>
          <w:spacing w:val="-5"/>
        </w:rPr>
        <w:t xml:space="preserve"> </w:t>
      </w:r>
      <w:r w:rsidRPr="00215A02">
        <w:rPr>
          <w:color w:val="000000" w:themeColor="text1"/>
        </w:rPr>
        <w:t>are</w:t>
      </w:r>
      <w:r w:rsidRPr="00215A02">
        <w:rPr>
          <w:color w:val="000000" w:themeColor="text1"/>
          <w:spacing w:val="-5"/>
        </w:rPr>
        <w:t xml:space="preserve"> </w:t>
      </w:r>
      <w:r w:rsidRPr="00215A02">
        <w:rPr>
          <w:color w:val="000000" w:themeColor="text1"/>
        </w:rPr>
        <w:t>acceptable.</w:t>
      </w:r>
      <w:r w:rsidRPr="00215A02">
        <w:rPr>
          <w:color w:val="000000" w:themeColor="text1"/>
          <w:spacing w:val="-5"/>
        </w:rPr>
        <w:t xml:space="preserve"> </w:t>
      </w:r>
      <w:r w:rsidRPr="00215A02">
        <w:rPr>
          <w:color w:val="000000" w:themeColor="text1"/>
        </w:rPr>
        <w:t>It</w:t>
      </w:r>
      <w:r w:rsidRPr="00215A02">
        <w:rPr>
          <w:color w:val="000000" w:themeColor="text1"/>
          <w:spacing w:val="-4"/>
        </w:rPr>
        <w:t xml:space="preserve"> </w:t>
      </w:r>
      <w:r w:rsidRPr="00215A02">
        <w:rPr>
          <w:color w:val="000000" w:themeColor="text1"/>
        </w:rPr>
        <w:t>is</w:t>
      </w:r>
      <w:r w:rsidRPr="00215A02">
        <w:rPr>
          <w:color w:val="000000" w:themeColor="text1"/>
          <w:spacing w:val="-5"/>
        </w:rPr>
        <w:t xml:space="preserve"> </w:t>
      </w:r>
      <w:r w:rsidRPr="00215A02">
        <w:rPr>
          <w:color w:val="000000" w:themeColor="text1"/>
        </w:rPr>
        <w:t>generally</w:t>
      </w:r>
      <w:r w:rsidRPr="00215A02">
        <w:rPr>
          <w:color w:val="000000" w:themeColor="text1"/>
          <w:spacing w:val="-5"/>
        </w:rPr>
        <w:t xml:space="preserve"> </w:t>
      </w:r>
      <w:r w:rsidRPr="00215A02">
        <w:rPr>
          <w:color w:val="000000" w:themeColor="text1"/>
        </w:rPr>
        <w:t>accepted</w:t>
      </w:r>
      <w:r w:rsidRPr="00215A02">
        <w:rPr>
          <w:color w:val="000000" w:themeColor="text1"/>
          <w:spacing w:val="-5"/>
        </w:rPr>
        <w:t xml:space="preserve"> </w:t>
      </w:r>
      <w:r w:rsidRPr="00215A02">
        <w:rPr>
          <w:color w:val="000000" w:themeColor="text1"/>
        </w:rPr>
        <w:t>that</w:t>
      </w:r>
      <w:r w:rsidRPr="00215A02">
        <w:rPr>
          <w:color w:val="000000" w:themeColor="text1"/>
          <w:spacing w:val="-4"/>
        </w:rPr>
        <w:t xml:space="preserve"> </w:t>
      </w:r>
      <w:r w:rsidRPr="00215A02">
        <w:rPr>
          <w:color w:val="000000" w:themeColor="text1"/>
        </w:rPr>
        <w:t>items</w:t>
      </w:r>
      <w:r w:rsidRPr="00215A02">
        <w:rPr>
          <w:color w:val="000000" w:themeColor="text1"/>
          <w:spacing w:val="-5"/>
        </w:rPr>
        <w:t xml:space="preserve"> </w:t>
      </w:r>
      <w:r w:rsidRPr="00215A02">
        <w:rPr>
          <w:color w:val="000000" w:themeColor="text1"/>
        </w:rPr>
        <w:t>with</w:t>
      </w:r>
      <w:r w:rsidRPr="00215A02">
        <w:rPr>
          <w:color w:val="000000" w:themeColor="text1"/>
          <w:spacing w:val="-5"/>
        </w:rPr>
        <w:t xml:space="preserve"> </w:t>
      </w:r>
      <w:r w:rsidRPr="00215A02">
        <w:rPr>
          <w:color w:val="000000" w:themeColor="text1"/>
        </w:rPr>
        <w:t>external</w:t>
      </w:r>
      <w:r w:rsidRPr="00215A02">
        <w:rPr>
          <w:color w:val="000000" w:themeColor="text1"/>
          <w:spacing w:val="-5"/>
        </w:rPr>
        <w:t xml:space="preserve"> </w:t>
      </w:r>
      <w:r w:rsidRPr="00215A02">
        <w:rPr>
          <w:color w:val="000000" w:themeColor="text1"/>
        </w:rPr>
        <w:t>loadings</w:t>
      </w:r>
      <w:r w:rsidRPr="00215A02">
        <w:rPr>
          <w:color w:val="000000" w:themeColor="text1"/>
          <w:spacing w:val="-5"/>
        </w:rPr>
        <w:t xml:space="preserve"> </w:t>
      </w:r>
      <w:r w:rsidRPr="00215A02">
        <w:rPr>
          <w:color w:val="000000" w:themeColor="text1"/>
        </w:rPr>
        <w:t>between</w:t>
      </w:r>
      <w:r w:rsidRPr="00215A02">
        <w:rPr>
          <w:color w:val="000000" w:themeColor="text1"/>
          <w:spacing w:val="-4"/>
        </w:rPr>
        <w:t xml:space="preserve"> </w:t>
      </w:r>
      <w:r w:rsidRPr="00215A02">
        <w:rPr>
          <w:color w:val="000000" w:themeColor="text1"/>
        </w:rPr>
        <w:t>this</w:t>
      </w:r>
      <w:r w:rsidRPr="00215A02">
        <w:rPr>
          <w:color w:val="000000" w:themeColor="text1"/>
          <w:spacing w:val="1"/>
        </w:rPr>
        <w:t xml:space="preserve"> </w:t>
      </w:r>
      <w:r w:rsidRPr="00215A02">
        <w:rPr>
          <w:color w:val="000000" w:themeColor="text1"/>
        </w:rPr>
        <w:t>range should be examined, and if the removal of these items increases the AVE and CR values,</w:t>
      </w:r>
      <w:r w:rsidRPr="00215A02">
        <w:rPr>
          <w:color w:val="000000" w:themeColor="text1"/>
          <w:spacing w:val="1"/>
        </w:rPr>
        <w:t xml:space="preserve"> </w:t>
      </w:r>
      <w:r w:rsidRPr="00215A02">
        <w:rPr>
          <w:color w:val="000000" w:themeColor="text1"/>
        </w:rPr>
        <w:t>then the construct items with this range should be removed from the model, or else these items</w:t>
      </w:r>
      <w:r w:rsidRPr="00215A02">
        <w:rPr>
          <w:color w:val="000000" w:themeColor="text1"/>
          <w:spacing w:val="1"/>
        </w:rPr>
        <w:t xml:space="preserve"> </w:t>
      </w:r>
      <w:r w:rsidRPr="00215A02">
        <w:rPr>
          <w:color w:val="000000" w:themeColor="text1"/>
          <w:spacing w:val="-2"/>
        </w:rPr>
        <w:t>must</w:t>
      </w:r>
      <w:r w:rsidRPr="00215A02">
        <w:rPr>
          <w:color w:val="000000" w:themeColor="text1"/>
          <w:spacing w:val="-5"/>
        </w:rPr>
        <w:t xml:space="preserve"> </w:t>
      </w:r>
      <w:r w:rsidRPr="00215A02">
        <w:rPr>
          <w:color w:val="000000" w:themeColor="text1"/>
          <w:spacing w:val="-2"/>
        </w:rPr>
        <w:t>be</w:t>
      </w:r>
      <w:r w:rsidRPr="00215A02">
        <w:rPr>
          <w:color w:val="000000" w:themeColor="text1"/>
          <w:spacing w:val="-4"/>
        </w:rPr>
        <w:t xml:space="preserve"> </w:t>
      </w:r>
      <w:r w:rsidRPr="00215A02">
        <w:rPr>
          <w:color w:val="000000" w:themeColor="text1"/>
          <w:spacing w:val="-2"/>
        </w:rPr>
        <w:t>retained</w:t>
      </w:r>
      <w:r w:rsidRPr="00215A02">
        <w:rPr>
          <w:color w:val="000000" w:themeColor="text1"/>
          <w:spacing w:val="-4"/>
        </w:rPr>
        <w:t xml:space="preserve"> </w:t>
      </w:r>
      <w:r w:rsidRPr="00215A02">
        <w:rPr>
          <w:color w:val="000000" w:themeColor="text1"/>
          <w:spacing w:val="-2"/>
        </w:rPr>
        <w:t>in</w:t>
      </w:r>
      <w:r w:rsidRPr="00215A02">
        <w:rPr>
          <w:color w:val="000000" w:themeColor="text1"/>
          <w:spacing w:val="-4"/>
        </w:rPr>
        <w:t xml:space="preserve"> </w:t>
      </w:r>
      <w:r w:rsidRPr="00215A02">
        <w:rPr>
          <w:color w:val="000000" w:themeColor="text1"/>
          <w:spacing w:val="-1"/>
        </w:rPr>
        <w:t>the</w:t>
      </w:r>
      <w:r w:rsidRPr="00215A02">
        <w:rPr>
          <w:color w:val="000000" w:themeColor="text1"/>
          <w:spacing w:val="-4"/>
        </w:rPr>
        <w:t xml:space="preserve"> </w:t>
      </w:r>
      <w:r w:rsidRPr="00215A02">
        <w:rPr>
          <w:color w:val="000000" w:themeColor="text1"/>
          <w:spacing w:val="-1"/>
        </w:rPr>
        <w:t>model</w:t>
      </w:r>
      <w:r w:rsidRPr="00215A02">
        <w:rPr>
          <w:color w:val="000000" w:themeColor="text1"/>
          <w:spacing w:val="-5"/>
        </w:rPr>
        <w:t xml:space="preserve"> </w:t>
      </w:r>
      <w:r w:rsidRPr="00215A02">
        <w:rPr>
          <w:color w:val="000000" w:themeColor="text1"/>
          <w:spacing w:val="-1"/>
        </w:rPr>
        <w:t>(Hair</w:t>
      </w:r>
      <w:r w:rsidRPr="00215A02">
        <w:rPr>
          <w:color w:val="000000" w:themeColor="text1"/>
          <w:spacing w:val="-12"/>
        </w:rPr>
        <w:t xml:space="preserve"> </w:t>
      </w:r>
      <w:r w:rsidRPr="00215A02">
        <w:rPr>
          <w:i/>
          <w:color w:val="000000" w:themeColor="text1"/>
          <w:spacing w:val="-1"/>
        </w:rPr>
        <w:t>et</w:t>
      </w:r>
      <w:r w:rsidRPr="00215A02">
        <w:rPr>
          <w:i/>
          <w:color w:val="000000" w:themeColor="text1"/>
          <w:spacing w:val="-3"/>
        </w:rPr>
        <w:t xml:space="preserve"> </w:t>
      </w:r>
      <w:r w:rsidRPr="00215A02">
        <w:rPr>
          <w:i/>
          <w:color w:val="000000" w:themeColor="text1"/>
          <w:spacing w:val="-1"/>
        </w:rPr>
        <w:t>al.,</w:t>
      </w:r>
      <w:r w:rsidRPr="00215A02">
        <w:rPr>
          <w:i/>
          <w:color w:val="000000" w:themeColor="text1"/>
          <w:spacing w:val="-7"/>
        </w:rPr>
        <w:t xml:space="preserve"> </w:t>
      </w:r>
      <w:r w:rsidRPr="00215A02">
        <w:rPr>
          <w:color w:val="000000" w:themeColor="text1"/>
          <w:spacing w:val="-1"/>
        </w:rPr>
        <w:t>2017).</w:t>
      </w:r>
      <w:r w:rsidRPr="00215A02">
        <w:rPr>
          <w:color w:val="000000" w:themeColor="text1"/>
          <w:spacing w:val="-14"/>
        </w:rPr>
        <w:t xml:space="preserve"> </w:t>
      </w:r>
      <w:r w:rsidRPr="00215A02">
        <w:rPr>
          <w:color w:val="000000" w:themeColor="text1"/>
          <w:spacing w:val="-1"/>
        </w:rPr>
        <w:t>Table</w:t>
      </w:r>
      <w:r w:rsidRPr="00215A02">
        <w:rPr>
          <w:color w:val="000000" w:themeColor="text1"/>
          <w:spacing w:val="-4"/>
        </w:rPr>
        <w:t xml:space="preserve"> </w:t>
      </w:r>
      <w:r w:rsidRPr="00215A02">
        <w:rPr>
          <w:color w:val="000000" w:themeColor="text1"/>
          <w:spacing w:val="-1"/>
        </w:rPr>
        <w:t>below</w:t>
      </w:r>
      <w:r w:rsidRPr="00215A02">
        <w:rPr>
          <w:color w:val="000000" w:themeColor="text1"/>
          <w:spacing w:val="-4"/>
        </w:rPr>
        <w:t xml:space="preserve"> </w:t>
      </w:r>
      <w:r w:rsidRPr="00215A02">
        <w:rPr>
          <w:color w:val="000000" w:themeColor="text1"/>
          <w:spacing w:val="-1"/>
        </w:rPr>
        <w:t>shows</w:t>
      </w:r>
      <w:r w:rsidRPr="00215A02">
        <w:rPr>
          <w:color w:val="000000" w:themeColor="text1"/>
          <w:spacing w:val="-5"/>
        </w:rPr>
        <w:t xml:space="preserve"> </w:t>
      </w:r>
      <w:r w:rsidRPr="00215A02">
        <w:rPr>
          <w:color w:val="000000" w:themeColor="text1"/>
          <w:spacing w:val="-1"/>
        </w:rPr>
        <w:t>the</w:t>
      </w:r>
      <w:r w:rsidRPr="00215A02">
        <w:rPr>
          <w:color w:val="000000" w:themeColor="text1"/>
          <w:spacing w:val="-4"/>
        </w:rPr>
        <w:t xml:space="preserve"> </w:t>
      </w:r>
      <w:r w:rsidRPr="00215A02">
        <w:rPr>
          <w:color w:val="000000" w:themeColor="text1"/>
          <w:spacing w:val="-1"/>
        </w:rPr>
        <w:t>outer</w:t>
      </w:r>
      <w:r w:rsidRPr="00215A02">
        <w:rPr>
          <w:color w:val="000000" w:themeColor="text1"/>
          <w:spacing w:val="-4"/>
        </w:rPr>
        <w:t xml:space="preserve"> </w:t>
      </w:r>
      <w:r w:rsidRPr="00215A02">
        <w:rPr>
          <w:color w:val="000000" w:themeColor="text1"/>
          <w:spacing w:val="-1"/>
        </w:rPr>
        <w:t>loadings,</w:t>
      </w:r>
      <w:r w:rsidRPr="00215A02">
        <w:rPr>
          <w:color w:val="000000" w:themeColor="text1"/>
          <w:spacing w:val="-4"/>
        </w:rPr>
        <w:t xml:space="preserve"> </w:t>
      </w:r>
      <w:r w:rsidRPr="00215A02">
        <w:rPr>
          <w:color w:val="000000" w:themeColor="text1"/>
          <w:spacing w:val="-1"/>
        </w:rPr>
        <w:t>CR,</w:t>
      </w:r>
      <w:r w:rsidRPr="00215A02">
        <w:rPr>
          <w:color w:val="000000" w:themeColor="text1"/>
          <w:spacing w:val="-4"/>
        </w:rPr>
        <w:t xml:space="preserve"> </w:t>
      </w:r>
      <w:r w:rsidRPr="00215A02">
        <w:rPr>
          <w:color w:val="000000" w:themeColor="text1"/>
          <w:spacing w:val="-1"/>
        </w:rPr>
        <w:t>AVE,</w:t>
      </w:r>
      <w:r w:rsidRPr="00215A02">
        <w:rPr>
          <w:color w:val="000000" w:themeColor="text1"/>
          <w:spacing w:val="-58"/>
        </w:rPr>
        <w:t xml:space="preserve"> </w:t>
      </w:r>
      <w:proofErr w:type="spellStart"/>
      <w:r w:rsidRPr="00215A02">
        <w:rPr>
          <w:color w:val="000000" w:themeColor="text1"/>
        </w:rPr>
        <w:t>Rho_A</w:t>
      </w:r>
      <w:proofErr w:type="spellEnd"/>
      <w:r w:rsidRPr="00215A02">
        <w:rPr>
          <w:color w:val="000000" w:themeColor="text1"/>
        </w:rPr>
        <w:t>, and Cronbach’s alpha for all the constructs. Figure 2 below shows the measurement</w:t>
      </w:r>
      <w:r w:rsidRPr="00215A02">
        <w:rPr>
          <w:color w:val="000000" w:themeColor="text1"/>
          <w:spacing w:val="1"/>
        </w:rPr>
        <w:t xml:space="preserve"> </w:t>
      </w:r>
      <w:r w:rsidRPr="00215A02">
        <w:rPr>
          <w:color w:val="000000" w:themeColor="text1"/>
        </w:rPr>
        <w:t>model.</w:t>
      </w:r>
    </w:p>
    <w:p w14:paraId="7E411E97" w14:textId="77777777" w:rsidR="00B71D7C" w:rsidRDefault="00B71D7C">
      <w:pPr>
        <w:pStyle w:val="BodyText"/>
        <w:spacing w:before="72" w:line="480" w:lineRule="auto"/>
        <w:ind w:left="540" w:right="113"/>
        <w:jc w:val="both"/>
        <w:rPr>
          <w:color w:val="000000" w:themeColor="text1"/>
        </w:rPr>
      </w:pPr>
    </w:p>
    <w:p w14:paraId="55EB2AAE" w14:textId="77777777" w:rsidR="00B71D7C" w:rsidRPr="00215A02" w:rsidRDefault="00B71D7C">
      <w:pPr>
        <w:pStyle w:val="BodyText"/>
        <w:spacing w:before="72" w:line="480" w:lineRule="auto"/>
        <w:ind w:left="540" w:right="113"/>
        <w:jc w:val="both"/>
        <w:rPr>
          <w:color w:val="000000" w:themeColor="text1"/>
        </w:rPr>
      </w:pPr>
    </w:p>
    <w:p w14:paraId="7DB1B051" w14:textId="77777777" w:rsidR="00EC653D" w:rsidRPr="00215A02" w:rsidRDefault="00393FBB">
      <w:pPr>
        <w:spacing w:before="163"/>
        <w:ind w:left="3309"/>
        <w:jc w:val="both"/>
        <w:rPr>
          <w:color w:val="000000" w:themeColor="text1"/>
        </w:rPr>
      </w:pPr>
      <w:r w:rsidRPr="00215A02">
        <w:rPr>
          <w:b/>
          <w:color w:val="000000" w:themeColor="text1"/>
        </w:rPr>
        <w:lastRenderedPageBreak/>
        <w:t>Table</w:t>
      </w:r>
      <w:r w:rsidRPr="00215A02">
        <w:rPr>
          <w:b/>
          <w:color w:val="000000" w:themeColor="text1"/>
          <w:spacing w:val="-1"/>
        </w:rPr>
        <w:t xml:space="preserve"> </w:t>
      </w:r>
      <w:r w:rsidRPr="00215A02">
        <w:rPr>
          <w:b/>
          <w:color w:val="000000" w:themeColor="text1"/>
        </w:rPr>
        <w:t>1:</w:t>
      </w:r>
      <w:r w:rsidRPr="00215A02">
        <w:rPr>
          <w:b/>
          <w:color w:val="000000" w:themeColor="text1"/>
          <w:spacing w:val="5"/>
        </w:rPr>
        <w:t xml:space="preserve"> </w:t>
      </w:r>
      <w:r w:rsidRPr="00215A02">
        <w:rPr>
          <w:color w:val="000000" w:themeColor="text1"/>
        </w:rPr>
        <w:t>Convergent</w:t>
      </w:r>
      <w:r w:rsidRPr="00215A02">
        <w:rPr>
          <w:color w:val="000000" w:themeColor="text1"/>
          <w:spacing w:val="-1"/>
        </w:rPr>
        <w:t xml:space="preserve"> </w:t>
      </w:r>
      <w:r w:rsidRPr="00215A02">
        <w:rPr>
          <w:color w:val="000000" w:themeColor="text1"/>
        </w:rPr>
        <w:t>Validity</w:t>
      </w:r>
      <w:r w:rsidRPr="00215A02">
        <w:rPr>
          <w:color w:val="000000" w:themeColor="text1"/>
          <w:spacing w:val="-7"/>
        </w:rPr>
        <w:t xml:space="preserve"> </w:t>
      </w:r>
      <w:r w:rsidRPr="00215A02">
        <w:rPr>
          <w:color w:val="000000" w:themeColor="text1"/>
        </w:rPr>
        <w:t>of</w:t>
      </w:r>
      <w:r w:rsidRPr="00215A02">
        <w:rPr>
          <w:color w:val="000000" w:themeColor="text1"/>
          <w:spacing w:val="-6"/>
        </w:rPr>
        <w:t xml:space="preserve"> </w:t>
      </w:r>
      <w:r w:rsidRPr="00215A02">
        <w:rPr>
          <w:color w:val="000000" w:themeColor="text1"/>
        </w:rPr>
        <w:t>Model</w:t>
      </w:r>
    </w:p>
    <w:p w14:paraId="5DF758B7" w14:textId="77777777" w:rsidR="00EC653D" w:rsidRDefault="00EC653D">
      <w:pPr>
        <w:pStyle w:val="BodyText"/>
        <w:spacing w:before="6"/>
        <w:rPr>
          <w:color w:val="000000" w:themeColor="text1"/>
          <w:sz w:val="18"/>
        </w:rPr>
      </w:pPr>
    </w:p>
    <w:p w14:paraId="079630EF" w14:textId="77777777" w:rsidR="00E025C7" w:rsidRPr="00215A02" w:rsidRDefault="00E025C7">
      <w:pPr>
        <w:pStyle w:val="BodyText"/>
        <w:spacing w:before="6"/>
        <w:rPr>
          <w:color w:val="000000" w:themeColor="text1"/>
          <w:sz w:val="18"/>
        </w:rPr>
      </w:pPr>
    </w:p>
    <w:tbl>
      <w:tblPr>
        <w:tblW w:w="0" w:type="auto"/>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1094"/>
        <w:gridCol w:w="1272"/>
        <w:gridCol w:w="1301"/>
        <w:gridCol w:w="1138"/>
        <w:gridCol w:w="850"/>
        <w:gridCol w:w="989"/>
      </w:tblGrid>
      <w:tr w:rsidR="00215A02" w:rsidRPr="00215A02" w14:paraId="4CFC6A84" w14:textId="77777777" w:rsidTr="00E025C7">
        <w:trPr>
          <w:trHeight w:val="914"/>
        </w:trPr>
        <w:tc>
          <w:tcPr>
            <w:tcW w:w="1920" w:type="dxa"/>
          </w:tcPr>
          <w:p w14:paraId="75135AB7" w14:textId="77777777" w:rsidR="00EC653D" w:rsidRPr="00215A02" w:rsidRDefault="00393FBB" w:rsidP="00E025C7">
            <w:pPr>
              <w:pStyle w:val="TableParagraph"/>
              <w:spacing w:line="240" w:lineRule="auto"/>
              <w:ind w:left="441"/>
              <w:jc w:val="left"/>
              <w:rPr>
                <w:b/>
                <w:color w:val="000000" w:themeColor="text1"/>
              </w:rPr>
            </w:pPr>
            <w:r w:rsidRPr="00215A02">
              <w:rPr>
                <w:b/>
                <w:color w:val="000000" w:themeColor="text1"/>
              </w:rPr>
              <w:t>Constructs</w:t>
            </w:r>
          </w:p>
        </w:tc>
        <w:tc>
          <w:tcPr>
            <w:tcW w:w="1094" w:type="dxa"/>
          </w:tcPr>
          <w:p w14:paraId="028C1073" w14:textId="77777777" w:rsidR="00EC653D" w:rsidRPr="00215A02" w:rsidRDefault="00393FBB" w:rsidP="00E025C7">
            <w:pPr>
              <w:pStyle w:val="TableParagraph"/>
              <w:spacing w:line="240" w:lineRule="auto"/>
              <w:ind w:left="283"/>
              <w:jc w:val="left"/>
              <w:rPr>
                <w:b/>
                <w:color w:val="000000" w:themeColor="text1"/>
              </w:rPr>
            </w:pPr>
            <w:r w:rsidRPr="00215A02">
              <w:rPr>
                <w:b/>
                <w:color w:val="000000" w:themeColor="text1"/>
              </w:rPr>
              <w:t>Items</w:t>
            </w:r>
          </w:p>
        </w:tc>
        <w:tc>
          <w:tcPr>
            <w:tcW w:w="1272" w:type="dxa"/>
          </w:tcPr>
          <w:p w14:paraId="525FC9E4" w14:textId="77777777" w:rsidR="00EC653D" w:rsidRPr="00215A02" w:rsidRDefault="00393FBB" w:rsidP="00E025C7">
            <w:pPr>
              <w:pStyle w:val="TableParagraph"/>
              <w:spacing w:line="240" w:lineRule="auto"/>
              <w:ind w:left="178" w:right="172"/>
              <w:rPr>
                <w:b/>
                <w:color w:val="000000" w:themeColor="text1"/>
              </w:rPr>
            </w:pPr>
            <w:r w:rsidRPr="00215A02">
              <w:rPr>
                <w:b/>
                <w:color w:val="000000" w:themeColor="text1"/>
              </w:rPr>
              <w:t>Outer</w:t>
            </w:r>
          </w:p>
          <w:p w14:paraId="3FD11FEC" w14:textId="77777777" w:rsidR="00EC653D" w:rsidRPr="00215A02" w:rsidRDefault="00EC653D" w:rsidP="00E025C7">
            <w:pPr>
              <w:pStyle w:val="TableParagraph"/>
              <w:spacing w:line="240" w:lineRule="auto"/>
              <w:jc w:val="left"/>
              <w:rPr>
                <w:color w:val="000000" w:themeColor="text1"/>
                <w:sz w:val="21"/>
              </w:rPr>
            </w:pPr>
          </w:p>
          <w:p w14:paraId="54C28763" w14:textId="77777777" w:rsidR="00EC653D" w:rsidRPr="00215A02" w:rsidRDefault="00393FBB" w:rsidP="00E025C7">
            <w:pPr>
              <w:pStyle w:val="TableParagraph"/>
              <w:spacing w:line="240" w:lineRule="auto"/>
              <w:ind w:left="178" w:right="174"/>
              <w:rPr>
                <w:b/>
                <w:color w:val="000000" w:themeColor="text1"/>
              </w:rPr>
            </w:pPr>
            <w:r w:rsidRPr="00215A02">
              <w:rPr>
                <w:b/>
                <w:color w:val="000000" w:themeColor="text1"/>
              </w:rPr>
              <w:t>Loadings</w:t>
            </w:r>
          </w:p>
        </w:tc>
        <w:tc>
          <w:tcPr>
            <w:tcW w:w="1301" w:type="dxa"/>
          </w:tcPr>
          <w:p w14:paraId="45D0B4F6" w14:textId="77777777" w:rsidR="00EC653D" w:rsidRPr="00215A02" w:rsidRDefault="00393FBB" w:rsidP="00E025C7">
            <w:pPr>
              <w:pStyle w:val="TableParagraph"/>
              <w:spacing w:line="240" w:lineRule="auto"/>
              <w:ind w:left="83" w:right="79"/>
              <w:rPr>
                <w:b/>
                <w:color w:val="000000" w:themeColor="text1"/>
              </w:rPr>
            </w:pPr>
            <w:r w:rsidRPr="00215A02">
              <w:rPr>
                <w:b/>
                <w:color w:val="000000" w:themeColor="text1"/>
              </w:rPr>
              <w:t>Cronbach's</w:t>
            </w:r>
          </w:p>
          <w:p w14:paraId="72BB0C98" w14:textId="77777777" w:rsidR="00EC653D" w:rsidRPr="00215A02" w:rsidRDefault="00EC653D" w:rsidP="00E025C7">
            <w:pPr>
              <w:pStyle w:val="TableParagraph"/>
              <w:spacing w:line="240" w:lineRule="auto"/>
              <w:jc w:val="left"/>
              <w:rPr>
                <w:color w:val="000000" w:themeColor="text1"/>
                <w:sz w:val="21"/>
              </w:rPr>
            </w:pPr>
          </w:p>
          <w:p w14:paraId="0CDF0B26" w14:textId="77777777" w:rsidR="00EC653D" w:rsidRPr="00215A02" w:rsidRDefault="00393FBB" w:rsidP="00E025C7">
            <w:pPr>
              <w:pStyle w:val="TableParagraph"/>
              <w:spacing w:line="240" w:lineRule="auto"/>
              <w:ind w:left="79" w:right="79"/>
              <w:rPr>
                <w:b/>
                <w:color w:val="000000" w:themeColor="text1"/>
              </w:rPr>
            </w:pPr>
            <w:r w:rsidRPr="00215A02">
              <w:rPr>
                <w:b/>
                <w:color w:val="000000" w:themeColor="text1"/>
              </w:rPr>
              <w:t>Alpha</w:t>
            </w:r>
          </w:p>
        </w:tc>
        <w:tc>
          <w:tcPr>
            <w:tcW w:w="1138" w:type="dxa"/>
          </w:tcPr>
          <w:p w14:paraId="63BB61E2" w14:textId="77777777" w:rsidR="00EC653D" w:rsidRPr="00215A02" w:rsidRDefault="00393FBB" w:rsidP="00E025C7">
            <w:pPr>
              <w:pStyle w:val="TableParagraph"/>
              <w:spacing w:line="240" w:lineRule="auto"/>
              <w:ind w:left="235"/>
              <w:jc w:val="left"/>
              <w:rPr>
                <w:b/>
                <w:color w:val="000000" w:themeColor="text1"/>
              </w:rPr>
            </w:pPr>
            <w:proofErr w:type="spellStart"/>
            <w:r w:rsidRPr="00215A02">
              <w:rPr>
                <w:b/>
                <w:color w:val="000000" w:themeColor="text1"/>
              </w:rPr>
              <w:t>Rho_A</w:t>
            </w:r>
            <w:proofErr w:type="spellEnd"/>
          </w:p>
        </w:tc>
        <w:tc>
          <w:tcPr>
            <w:tcW w:w="850" w:type="dxa"/>
          </w:tcPr>
          <w:p w14:paraId="26A6F3F8" w14:textId="77777777" w:rsidR="00EC653D" w:rsidRPr="00215A02" w:rsidRDefault="00393FBB" w:rsidP="00E025C7">
            <w:pPr>
              <w:pStyle w:val="TableParagraph"/>
              <w:spacing w:line="240" w:lineRule="auto"/>
              <w:ind w:left="263"/>
              <w:jc w:val="left"/>
              <w:rPr>
                <w:b/>
                <w:color w:val="000000" w:themeColor="text1"/>
              </w:rPr>
            </w:pPr>
            <w:r w:rsidRPr="00215A02">
              <w:rPr>
                <w:b/>
                <w:color w:val="000000" w:themeColor="text1"/>
              </w:rPr>
              <w:t>CR</w:t>
            </w:r>
          </w:p>
        </w:tc>
        <w:tc>
          <w:tcPr>
            <w:tcW w:w="989" w:type="dxa"/>
          </w:tcPr>
          <w:p w14:paraId="6DEA34E7" w14:textId="77777777" w:rsidR="00EC653D" w:rsidRPr="00215A02" w:rsidRDefault="00393FBB" w:rsidP="00E025C7">
            <w:pPr>
              <w:pStyle w:val="TableParagraph"/>
              <w:spacing w:line="240" w:lineRule="auto"/>
              <w:ind w:left="258"/>
              <w:jc w:val="left"/>
              <w:rPr>
                <w:b/>
                <w:color w:val="000000" w:themeColor="text1"/>
              </w:rPr>
            </w:pPr>
            <w:r w:rsidRPr="00215A02">
              <w:rPr>
                <w:b/>
                <w:color w:val="000000" w:themeColor="text1"/>
              </w:rPr>
              <w:t>AVE</w:t>
            </w:r>
          </w:p>
        </w:tc>
      </w:tr>
      <w:tr w:rsidR="00215A02" w:rsidRPr="00215A02" w14:paraId="6A1AFF9A" w14:textId="77777777" w:rsidTr="00E025C7">
        <w:trPr>
          <w:trHeight w:val="390"/>
        </w:trPr>
        <w:tc>
          <w:tcPr>
            <w:tcW w:w="1920" w:type="dxa"/>
            <w:vMerge w:val="restart"/>
          </w:tcPr>
          <w:p w14:paraId="0A8F39AD" w14:textId="77777777" w:rsidR="00EC653D" w:rsidRPr="00215A02" w:rsidRDefault="00393FBB" w:rsidP="00E025C7">
            <w:pPr>
              <w:pStyle w:val="TableParagraph"/>
              <w:spacing w:line="240" w:lineRule="auto"/>
              <w:ind w:left="220"/>
              <w:jc w:val="left"/>
              <w:rPr>
                <w:color w:val="000000" w:themeColor="text1"/>
              </w:rPr>
            </w:pPr>
            <w:r w:rsidRPr="00215A02">
              <w:rPr>
                <w:color w:val="000000" w:themeColor="text1"/>
              </w:rPr>
              <w:t>Green</w:t>
            </w:r>
            <w:r w:rsidRPr="00215A02">
              <w:rPr>
                <w:color w:val="000000" w:themeColor="text1"/>
                <w:spacing w:val="-5"/>
              </w:rPr>
              <w:t xml:space="preserve"> </w:t>
            </w:r>
            <w:r w:rsidRPr="00215A02">
              <w:rPr>
                <w:color w:val="000000" w:themeColor="text1"/>
              </w:rPr>
              <w:t>Creativity</w:t>
            </w:r>
          </w:p>
        </w:tc>
        <w:tc>
          <w:tcPr>
            <w:tcW w:w="1094" w:type="dxa"/>
          </w:tcPr>
          <w:p w14:paraId="33A44EA8" w14:textId="77777777" w:rsidR="00EC653D" w:rsidRPr="00215A02" w:rsidRDefault="00393FBB" w:rsidP="00E025C7">
            <w:pPr>
              <w:pStyle w:val="TableParagraph"/>
              <w:spacing w:line="240" w:lineRule="auto"/>
              <w:ind w:left="335"/>
              <w:jc w:val="left"/>
              <w:rPr>
                <w:color w:val="000000" w:themeColor="text1"/>
              </w:rPr>
            </w:pPr>
            <w:r w:rsidRPr="00215A02">
              <w:rPr>
                <w:color w:val="000000" w:themeColor="text1"/>
              </w:rPr>
              <w:t>GC1</w:t>
            </w:r>
          </w:p>
        </w:tc>
        <w:tc>
          <w:tcPr>
            <w:tcW w:w="1272" w:type="dxa"/>
          </w:tcPr>
          <w:p w14:paraId="416A4E56"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0.848</w:t>
            </w:r>
          </w:p>
        </w:tc>
        <w:tc>
          <w:tcPr>
            <w:tcW w:w="1301" w:type="dxa"/>
            <w:vMerge w:val="restart"/>
          </w:tcPr>
          <w:p w14:paraId="264C01C6" w14:textId="77777777" w:rsidR="00EC653D" w:rsidRPr="00215A02" w:rsidRDefault="00393FBB" w:rsidP="00E025C7">
            <w:pPr>
              <w:pStyle w:val="TableParagraph"/>
              <w:spacing w:line="240" w:lineRule="auto"/>
              <w:ind w:left="403"/>
              <w:jc w:val="left"/>
              <w:rPr>
                <w:color w:val="000000" w:themeColor="text1"/>
              </w:rPr>
            </w:pPr>
            <w:r w:rsidRPr="00215A02">
              <w:rPr>
                <w:color w:val="000000" w:themeColor="text1"/>
              </w:rPr>
              <w:t>0.924</w:t>
            </w:r>
          </w:p>
        </w:tc>
        <w:tc>
          <w:tcPr>
            <w:tcW w:w="1138" w:type="dxa"/>
            <w:vMerge w:val="restart"/>
          </w:tcPr>
          <w:p w14:paraId="4CECDC2D" w14:textId="77777777" w:rsidR="00EC653D" w:rsidRPr="00215A02" w:rsidRDefault="00393FBB" w:rsidP="00E025C7">
            <w:pPr>
              <w:pStyle w:val="TableParagraph"/>
              <w:spacing w:line="240" w:lineRule="auto"/>
              <w:ind w:left="321"/>
              <w:jc w:val="left"/>
              <w:rPr>
                <w:color w:val="000000" w:themeColor="text1"/>
              </w:rPr>
            </w:pPr>
            <w:r w:rsidRPr="00215A02">
              <w:rPr>
                <w:color w:val="000000" w:themeColor="text1"/>
              </w:rPr>
              <w:t>0.926</w:t>
            </w:r>
          </w:p>
        </w:tc>
        <w:tc>
          <w:tcPr>
            <w:tcW w:w="850" w:type="dxa"/>
            <w:vMerge w:val="restart"/>
          </w:tcPr>
          <w:p w14:paraId="35C77C9F" w14:textId="77777777" w:rsidR="00EC653D" w:rsidRPr="00215A02" w:rsidRDefault="00393FBB" w:rsidP="00E025C7">
            <w:pPr>
              <w:pStyle w:val="TableParagraph"/>
              <w:spacing w:line="240" w:lineRule="auto"/>
              <w:ind w:left="172"/>
              <w:jc w:val="left"/>
              <w:rPr>
                <w:color w:val="000000" w:themeColor="text1"/>
              </w:rPr>
            </w:pPr>
            <w:r w:rsidRPr="00215A02">
              <w:rPr>
                <w:color w:val="000000" w:themeColor="text1"/>
              </w:rPr>
              <w:t>0.941</w:t>
            </w:r>
          </w:p>
        </w:tc>
        <w:tc>
          <w:tcPr>
            <w:tcW w:w="989" w:type="dxa"/>
            <w:vMerge w:val="restart"/>
          </w:tcPr>
          <w:p w14:paraId="4104A42C" w14:textId="77777777" w:rsidR="00EC653D" w:rsidRPr="00215A02" w:rsidRDefault="00393FBB" w:rsidP="00E025C7">
            <w:pPr>
              <w:pStyle w:val="TableParagraph"/>
              <w:spacing w:line="240" w:lineRule="auto"/>
              <w:ind w:left="243"/>
              <w:jc w:val="left"/>
              <w:rPr>
                <w:color w:val="000000" w:themeColor="text1"/>
              </w:rPr>
            </w:pPr>
            <w:r w:rsidRPr="00215A02">
              <w:rPr>
                <w:color w:val="000000" w:themeColor="text1"/>
              </w:rPr>
              <w:t>0.726</w:t>
            </w:r>
          </w:p>
        </w:tc>
      </w:tr>
      <w:tr w:rsidR="00215A02" w:rsidRPr="00215A02" w14:paraId="2335B4A6" w14:textId="77777777" w:rsidTr="00E025C7">
        <w:trPr>
          <w:trHeight w:val="348"/>
        </w:trPr>
        <w:tc>
          <w:tcPr>
            <w:tcW w:w="1920" w:type="dxa"/>
            <w:vMerge/>
            <w:tcBorders>
              <w:top w:val="nil"/>
            </w:tcBorders>
          </w:tcPr>
          <w:p w14:paraId="28CCAC0F" w14:textId="77777777" w:rsidR="00EC653D" w:rsidRPr="00215A02" w:rsidRDefault="00EC653D" w:rsidP="00E025C7">
            <w:pPr>
              <w:rPr>
                <w:color w:val="000000" w:themeColor="text1"/>
                <w:sz w:val="2"/>
                <w:szCs w:val="2"/>
              </w:rPr>
            </w:pPr>
          </w:p>
        </w:tc>
        <w:tc>
          <w:tcPr>
            <w:tcW w:w="1094" w:type="dxa"/>
          </w:tcPr>
          <w:p w14:paraId="4EF1919E" w14:textId="77777777" w:rsidR="00EC653D" w:rsidRPr="00215A02" w:rsidRDefault="00393FBB" w:rsidP="00E025C7">
            <w:pPr>
              <w:pStyle w:val="TableParagraph"/>
              <w:spacing w:line="240" w:lineRule="auto"/>
              <w:ind w:left="335"/>
              <w:jc w:val="left"/>
              <w:rPr>
                <w:color w:val="000000" w:themeColor="text1"/>
              </w:rPr>
            </w:pPr>
            <w:r w:rsidRPr="00215A02">
              <w:rPr>
                <w:color w:val="000000" w:themeColor="text1"/>
              </w:rPr>
              <w:t>GC2</w:t>
            </w:r>
          </w:p>
        </w:tc>
        <w:tc>
          <w:tcPr>
            <w:tcW w:w="1272" w:type="dxa"/>
          </w:tcPr>
          <w:p w14:paraId="246C2FE5"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0.853</w:t>
            </w:r>
          </w:p>
        </w:tc>
        <w:tc>
          <w:tcPr>
            <w:tcW w:w="1301" w:type="dxa"/>
            <w:vMerge/>
            <w:tcBorders>
              <w:top w:val="nil"/>
            </w:tcBorders>
          </w:tcPr>
          <w:p w14:paraId="65762155" w14:textId="77777777" w:rsidR="00EC653D" w:rsidRPr="00215A02" w:rsidRDefault="00EC653D" w:rsidP="00E025C7">
            <w:pPr>
              <w:rPr>
                <w:color w:val="000000" w:themeColor="text1"/>
                <w:sz w:val="2"/>
                <w:szCs w:val="2"/>
              </w:rPr>
            </w:pPr>
          </w:p>
        </w:tc>
        <w:tc>
          <w:tcPr>
            <w:tcW w:w="1138" w:type="dxa"/>
            <w:vMerge/>
            <w:tcBorders>
              <w:top w:val="nil"/>
            </w:tcBorders>
          </w:tcPr>
          <w:p w14:paraId="7FE99C1B" w14:textId="77777777" w:rsidR="00EC653D" w:rsidRPr="00215A02" w:rsidRDefault="00EC653D" w:rsidP="00E025C7">
            <w:pPr>
              <w:rPr>
                <w:color w:val="000000" w:themeColor="text1"/>
                <w:sz w:val="2"/>
                <w:szCs w:val="2"/>
              </w:rPr>
            </w:pPr>
          </w:p>
        </w:tc>
        <w:tc>
          <w:tcPr>
            <w:tcW w:w="850" w:type="dxa"/>
            <w:vMerge/>
            <w:tcBorders>
              <w:top w:val="nil"/>
            </w:tcBorders>
          </w:tcPr>
          <w:p w14:paraId="4016BD08" w14:textId="77777777" w:rsidR="00EC653D" w:rsidRPr="00215A02" w:rsidRDefault="00EC653D" w:rsidP="00E025C7">
            <w:pPr>
              <w:rPr>
                <w:color w:val="000000" w:themeColor="text1"/>
                <w:sz w:val="2"/>
                <w:szCs w:val="2"/>
              </w:rPr>
            </w:pPr>
          </w:p>
        </w:tc>
        <w:tc>
          <w:tcPr>
            <w:tcW w:w="989" w:type="dxa"/>
            <w:vMerge/>
            <w:tcBorders>
              <w:top w:val="nil"/>
            </w:tcBorders>
          </w:tcPr>
          <w:p w14:paraId="435EB43F" w14:textId="77777777" w:rsidR="00EC653D" w:rsidRPr="00215A02" w:rsidRDefault="00EC653D" w:rsidP="00E025C7">
            <w:pPr>
              <w:rPr>
                <w:color w:val="000000" w:themeColor="text1"/>
                <w:sz w:val="2"/>
                <w:szCs w:val="2"/>
              </w:rPr>
            </w:pPr>
          </w:p>
        </w:tc>
      </w:tr>
      <w:tr w:rsidR="00215A02" w:rsidRPr="00215A02" w14:paraId="278F816E" w14:textId="77777777" w:rsidTr="00E025C7">
        <w:trPr>
          <w:trHeight w:val="362"/>
        </w:trPr>
        <w:tc>
          <w:tcPr>
            <w:tcW w:w="1920" w:type="dxa"/>
            <w:vMerge/>
            <w:tcBorders>
              <w:top w:val="nil"/>
            </w:tcBorders>
          </w:tcPr>
          <w:p w14:paraId="5E5FFD06" w14:textId="77777777" w:rsidR="00EC653D" w:rsidRPr="00215A02" w:rsidRDefault="00EC653D" w:rsidP="00E025C7">
            <w:pPr>
              <w:rPr>
                <w:color w:val="000000" w:themeColor="text1"/>
                <w:sz w:val="2"/>
                <w:szCs w:val="2"/>
              </w:rPr>
            </w:pPr>
          </w:p>
        </w:tc>
        <w:tc>
          <w:tcPr>
            <w:tcW w:w="1094" w:type="dxa"/>
          </w:tcPr>
          <w:p w14:paraId="237ABC47" w14:textId="77777777" w:rsidR="00EC653D" w:rsidRPr="00215A02" w:rsidRDefault="00393FBB" w:rsidP="00E025C7">
            <w:pPr>
              <w:pStyle w:val="TableParagraph"/>
              <w:spacing w:line="240" w:lineRule="auto"/>
              <w:ind w:left="335"/>
              <w:jc w:val="left"/>
              <w:rPr>
                <w:color w:val="000000" w:themeColor="text1"/>
              </w:rPr>
            </w:pPr>
            <w:r w:rsidRPr="00215A02">
              <w:rPr>
                <w:color w:val="000000" w:themeColor="text1"/>
              </w:rPr>
              <w:t>GC3</w:t>
            </w:r>
          </w:p>
        </w:tc>
        <w:tc>
          <w:tcPr>
            <w:tcW w:w="1272" w:type="dxa"/>
          </w:tcPr>
          <w:p w14:paraId="3695B541"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0.872</w:t>
            </w:r>
          </w:p>
        </w:tc>
        <w:tc>
          <w:tcPr>
            <w:tcW w:w="1301" w:type="dxa"/>
            <w:vMerge/>
            <w:tcBorders>
              <w:top w:val="nil"/>
            </w:tcBorders>
          </w:tcPr>
          <w:p w14:paraId="285740B4" w14:textId="77777777" w:rsidR="00EC653D" w:rsidRPr="00215A02" w:rsidRDefault="00EC653D" w:rsidP="00E025C7">
            <w:pPr>
              <w:rPr>
                <w:color w:val="000000" w:themeColor="text1"/>
                <w:sz w:val="2"/>
                <w:szCs w:val="2"/>
              </w:rPr>
            </w:pPr>
          </w:p>
        </w:tc>
        <w:tc>
          <w:tcPr>
            <w:tcW w:w="1138" w:type="dxa"/>
            <w:vMerge/>
            <w:tcBorders>
              <w:top w:val="nil"/>
            </w:tcBorders>
          </w:tcPr>
          <w:p w14:paraId="3659F4CF" w14:textId="77777777" w:rsidR="00EC653D" w:rsidRPr="00215A02" w:rsidRDefault="00EC653D" w:rsidP="00E025C7">
            <w:pPr>
              <w:rPr>
                <w:color w:val="000000" w:themeColor="text1"/>
                <w:sz w:val="2"/>
                <w:szCs w:val="2"/>
              </w:rPr>
            </w:pPr>
          </w:p>
        </w:tc>
        <w:tc>
          <w:tcPr>
            <w:tcW w:w="850" w:type="dxa"/>
            <w:vMerge/>
            <w:tcBorders>
              <w:top w:val="nil"/>
            </w:tcBorders>
          </w:tcPr>
          <w:p w14:paraId="3411849D" w14:textId="77777777" w:rsidR="00EC653D" w:rsidRPr="00215A02" w:rsidRDefault="00EC653D" w:rsidP="00E025C7">
            <w:pPr>
              <w:rPr>
                <w:color w:val="000000" w:themeColor="text1"/>
                <w:sz w:val="2"/>
                <w:szCs w:val="2"/>
              </w:rPr>
            </w:pPr>
          </w:p>
        </w:tc>
        <w:tc>
          <w:tcPr>
            <w:tcW w:w="989" w:type="dxa"/>
            <w:vMerge/>
            <w:tcBorders>
              <w:top w:val="nil"/>
            </w:tcBorders>
          </w:tcPr>
          <w:p w14:paraId="1F194597" w14:textId="77777777" w:rsidR="00EC653D" w:rsidRPr="00215A02" w:rsidRDefault="00EC653D" w:rsidP="00E025C7">
            <w:pPr>
              <w:rPr>
                <w:color w:val="000000" w:themeColor="text1"/>
                <w:sz w:val="2"/>
                <w:szCs w:val="2"/>
              </w:rPr>
            </w:pPr>
          </w:p>
        </w:tc>
      </w:tr>
      <w:tr w:rsidR="00215A02" w:rsidRPr="00215A02" w14:paraId="08F3757A" w14:textId="77777777" w:rsidTr="00E025C7">
        <w:trPr>
          <w:trHeight w:val="376"/>
        </w:trPr>
        <w:tc>
          <w:tcPr>
            <w:tcW w:w="1920" w:type="dxa"/>
            <w:vMerge/>
            <w:tcBorders>
              <w:top w:val="nil"/>
            </w:tcBorders>
          </w:tcPr>
          <w:p w14:paraId="47652F0E" w14:textId="77777777" w:rsidR="00EC653D" w:rsidRPr="00215A02" w:rsidRDefault="00EC653D" w:rsidP="00E025C7">
            <w:pPr>
              <w:rPr>
                <w:color w:val="000000" w:themeColor="text1"/>
                <w:sz w:val="2"/>
                <w:szCs w:val="2"/>
              </w:rPr>
            </w:pPr>
          </w:p>
        </w:tc>
        <w:tc>
          <w:tcPr>
            <w:tcW w:w="1094" w:type="dxa"/>
          </w:tcPr>
          <w:p w14:paraId="0FCAFA9D" w14:textId="77777777" w:rsidR="00EC653D" w:rsidRPr="00215A02" w:rsidRDefault="00393FBB" w:rsidP="00E025C7">
            <w:pPr>
              <w:pStyle w:val="TableParagraph"/>
              <w:spacing w:line="240" w:lineRule="auto"/>
              <w:ind w:left="335"/>
              <w:jc w:val="left"/>
              <w:rPr>
                <w:color w:val="000000" w:themeColor="text1"/>
              </w:rPr>
            </w:pPr>
            <w:r w:rsidRPr="00215A02">
              <w:rPr>
                <w:color w:val="000000" w:themeColor="text1"/>
              </w:rPr>
              <w:t>GC4</w:t>
            </w:r>
          </w:p>
        </w:tc>
        <w:tc>
          <w:tcPr>
            <w:tcW w:w="1272" w:type="dxa"/>
          </w:tcPr>
          <w:p w14:paraId="78FD1A4B" w14:textId="77777777" w:rsidR="00EC653D" w:rsidRPr="00215A02" w:rsidRDefault="00393FBB" w:rsidP="00E025C7">
            <w:pPr>
              <w:pStyle w:val="TableParagraph"/>
              <w:spacing w:line="240" w:lineRule="auto"/>
              <w:ind w:left="441"/>
              <w:jc w:val="left"/>
              <w:rPr>
                <w:color w:val="000000" w:themeColor="text1"/>
              </w:rPr>
            </w:pPr>
            <w:r w:rsidRPr="00215A02">
              <w:rPr>
                <w:color w:val="000000" w:themeColor="text1"/>
              </w:rPr>
              <w:t>0.89</w:t>
            </w:r>
          </w:p>
        </w:tc>
        <w:tc>
          <w:tcPr>
            <w:tcW w:w="1301" w:type="dxa"/>
            <w:vMerge/>
            <w:tcBorders>
              <w:top w:val="nil"/>
            </w:tcBorders>
          </w:tcPr>
          <w:p w14:paraId="20E6B778" w14:textId="77777777" w:rsidR="00EC653D" w:rsidRPr="00215A02" w:rsidRDefault="00EC653D" w:rsidP="00E025C7">
            <w:pPr>
              <w:rPr>
                <w:color w:val="000000" w:themeColor="text1"/>
                <w:sz w:val="2"/>
                <w:szCs w:val="2"/>
              </w:rPr>
            </w:pPr>
          </w:p>
        </w:tc>
        <w:tc>
          <w:tcPr>
            <w:tcW w:w="1138" w:type="dxa"/>
            <w:vMerge/>
            <w:tcBorders>
              <w:top w:val="nil"/>
            </w:tcBorders>
          </w:tcPr>
          <w:p w14:paraId="4E1932C3" w14:textId="77777777" w:rsidR="00EC653D" w:rsidRPr="00215A02" w:rsidRDefault="00EC653D" w:rsidP="00E025C7">
            <w:pPr>
              <w:rPr>
                <w:color w:val="000000" w:themeColor="text1"/>
                <w:sz w:val="2"/>
                <w:szCs w:val="2"/>
              </w:rPr>
            </w:pPr>
          </w:p>
        </w:tc>
        <w:tc>
          <w:tcPr>
            <w:tcW w:w="850" w:type="dxa"/>
            <w:vMerge/>
            <w:tcBorders>
              <w:top w:val="nil"/>
            </w:tcBorders>
          </w:tcPr>
          <w:p w14:paraId="37BD3736" w14:textId="77777777" w:rsidR="00EC653D" w:rsidRPr="00215A02" w:rsidRDefault="00EC653D" w:rsidP="00E025C7">
            <w:pPr>
              <w:rPr>
                <w:color w:val="000000" w:themeColor="text1"/>
                <w:sz w:val="2"/>
                <w:szCs w:val="2"/>
              </w:rPr>
            </w:pPr>
          </w:p>
        </w:tc>
        <w:tc>
          <w:tcPr>
            <w:tcW w:w="989" w:type="dxa"/>
            <w:vMerge/>
            <w:tcBorders>
              <w:top w:val="nil"/>
            </w:tcBorders>
          </w:tcPr>
          <w:p w14:paraId="70FBDA52" w14:textId="77777777" w:rsidR="00EC653D" w:rsidRPr="00215A02" w:rsidRDefault="00EC653D" w:rsidP="00E025C7">
            <w:pPr>
              <w:rPr>
                <w:color w:val="000000" w:themeColor="text1"/>
                <w:sz w:val="2"/>
                <w:szCs w:val="2"/>
              </w:rPr>
            </w:pPr>
          </w:p>
        </w:tc>
      </w:tr>
      <w:tr w:rsidR="00215A02" w:rsidRPr="00215A02" w14:paraId="149BC655" w14:textId="77777777" w:rsidTr="00E025C7">
        <w:trPr>
          <w:trHeight w:val="376"/>
        </w:trPr>
        <w:tc>
          <w:tcPr>
            <w:tcW w:w="1920" w:type="dxa"/>
            <w:vMerge/>
            <w:tcBorders>
              <w:top w:val="nil"/>
            </w:tcBorders>
          </w:tcPr>
          <w:p w14:paraId="7EEE7C31" w14:textId="77777777" w:rsidR="00EC653D" w:rsidRPr="00215A02" w:rsidRDefault="00EC653D" w:rsidP="00E025C7">
            <w:pPr>
              <w:rPr>
                <w:color w:val="000000" w:themeColor="text1"/>
                <w:sz w:val="2"/>
                <w:szCs w:val="2"/>
              </w:rPr>
            </w:pPr>
          </w:p>
        </w:tc>
        <w:tc>
          <w:tcPr>
            <w:tcW w:w="1094" w:type="dxa"/>
          </w:tcPr>
          <w:p w14:paraId="1E1F70D1" w14:textId="77777777" w:rsidR="00EC653D" w:rsidRPr="00215A02" w:rsidRDefault="00393FBB" w:rsidP="00E025C7">
            <w:pPr>
              <w:pStyle w:val="TableParagraph"/>
              <w:spacing w:line="240" w:lineRule="auto"/>
              <w:ind w:left="335"/>
              <w:jc w:val="left"/>
              <w:rPr>
                <w:color w:val="000000" w:themeColor="text1"/>
              </w:rPr>
            </w:pPr>
            <w:r w:rsidRPr="00215A02">
              <w:rPr>
                <w:color w:val="000000" w:themeColor="text1"/>
              </w:rPr>
              <w:t>GC5</w:t>
            </w:r>
          </w:p>
        </w:tc>
        <w:tc>
          <w:tcPr>
            <w:tcW w:w="1272" w:type="dxa"/>
          </w:tcPr>
          <w:p w14:paraId="3737D612"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0.812</w:t>
            </w:r>
          </w:p>
        </w:tc>
        <w:tc>
          <w:tcPr>
            <w:tcW w:w="1301" w:type="dxa"/>
            <w:vMerge/>
            <w:tcBorders>
              <w:top w:val="nil"/>
            </w:tcBorders>
          </w:tcPr>
          <w:p w14:paraId="741C49B3" w14:textId="77777777" w:rsidR="00EC653D" w:rsidRPr="00215A02" w:rsidRDefault="00EC653D" w:rsidP="00E025C7">
            <w:pPr>
              <w:rPr>
                <w:color w:val="000000" w:themeColor="text1"/>
                <w:sz w:val="2"/>
                <w:szCs w:val="2"/>
              </w:rPr>
            </w:pPr>
          </w:p>
        </w:tc>
        <w:tc>
          <w:tcPr>
            <w:tcW w:w="1138" w:type="dxa"/>
            <w:vMerge/>
            <w:tcBorders>
              <w:top w:val="nil"/>
            </w:tcBorders>
          </w:tcPr>
          <w:p w14:paraId="7C445E12" w14:textId="77777777" w:rsidR="00EC653D" w:rsidRPr="00215A02" w:rsidRDefault="00EC653D" w:rsidP="00E025C7">
            <w:pPr>
              <w:rPr>
                <w:color w:val="000000" w:themeColor="text1"/>
                <w:sz w:val="2"/>
                <w:szCs w:val="2"/>
              </w:rPr>
            </w:pPr>
          </w:p>
        </w:tc>
        <w:tc>
          <w:tcPr>
            <w:tcW w:w="850" w:type="dxa"/>
            <w:vMerge/>
            <w:tcBorders>
              <w:top w:val="nil"/>
            </w:tcBorders>
          </w:tcPr>
          <w:p w14:paraId="65D9D717" w14:textId="77777777" w:rsidR="00EC653D" w:rsidRPr="00215A02" w:rsidRDefault="00EC653D" w:rsidP="00E025C7">
            <w:pPr>
              <w:rPr>
                <w:color w:val="000000" w:themeColor="text1"/>
                <w:sz w:val="2"/>
                <w:szCs w:val="2"/>
              </w:rPr>
            </w:pPr>
          </w:p>
        </w:tc>
        <w:tc>
          <w:tcPr>
            <w:tcW w:w="989" w:type="dxa"/>
            <w:vMerge/>
            <w:tcBorders>
              <w:top w:val="nil"/>
            </w:tcBorders>
          </w:tcPr>
          <w:p w14:paraId="711D859D" w14:textId="77777777" w:rsidR="00EC653D" w:rsidRPr="00215A02" w:rsidRDefault="00EC653D" w:rsidP="00E025C7">
            <w:pPr>
              <w:rPr>
                <w:color w:val="000000" w:themeColor="text1"/>
                <w:sz w:val="2"/>
                <w:szCs w:val="2"/>
              </w:rPr>
            </w:pPr>
          </w:p>
        </w:tc>
      </w:tr>
      <w:tr w:rsidR="00215A02" w:rsidRPr="00215A02" w14:paraId="68CB1C1D" w14:textId="77777777" w:rsidTr="00E025C7">
        <w:trPr>
          <w:trHeight w:val="362"/>
        </w:trPr>
        <w:tc>
          <w:tcPr>
            <w:tcW w:w="1920" w:type="dxa"/>
            <w:vMerge/>
            <w:tcBorders>
              <w:top w:val="nil"/>
            </w:tcBorders>
          </w:tcPr>
          <w:p w14:paraId="37146CBE" w14:textId="77777777" w:rsidR="00EC653D" w:rsidRPr="00215A02" w:rsidRDefault="00EC653D" w:rsidP="00E025C7">
            <w:pPr>
              <w:rPr>
                <w:color w:val="000000" w:themeColor="text1"/>
                <w:sz w:val="2"/>
                <w:szCs w:val="2"/>
              </w:rPr>
            </w:pPr>
          </w:p>
        </w:tc>
        <w:tc>
          <w:tcPr>
            <w:tcW w:w="1094" w:type="dxa"/>
          </w:tcPr>
          <w:p w14:paraId="259C81E7" w14:textId="77777777" w:rsidR="00EC653D" w:rsidRPr="00215A02" w:rsidRDefault="00393FBB" w:rsidP="00E025C7">
            <w:pPr>
              <w:pStyle w:val="TableParagraph"/>
              <w:spacing w:line="240" w:lineRule="auto"/>
              <w:ind w:left="335"/>
              <w:jc w:val="left"/>
              <w:rPr>
                <w:color w:val="000000" w:themeColor="text1"/>
              </w:rPr>
            </w:pPr>
            <w:r w:rsidRPr="00215A02">
              <w:rPr>
                <w:color w:val="000000" w:themeColor="text1"/>
              </w:rPr>
              <w:t>GC6</w:t>
            </w:r>
          </w:p>
        </w:tc>
        <w:tc>
          <w:tcPr>
            <w:tcW w:w="1272" w:type="dxa"/>
          </w:tcPr>
          <w:p w14:paraId="00303C56"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0.834</w:t>
            </w:r>
          </w:p>
        </w:tc>
        <w:tc>
          <w:tcPr>
            <w:tcW w:w="1301" w:type="dxa"/>
            <w:vMerge/>
            <w:tcBorders>
              <w:top w:val="nil"/>
            </w:tcBorders>
          </w:tcPr>
          <w:p w14:paraId="5587524F" w14:textId="77777777" w:rsidR="00EC653D" w:rsidRPr="00215A02" w:rsidRDefault="00EC653D" w:rsidP="00E025C7">
            <w:pPr>
              <w:rPr>
                <w:color w:val="000000" w:themeColor="text1"/>
                <w:sz w:val="2"/>
                <w:szCs w:val="2"/>
              </w:rPr>
            </w:pPr>
          </w:p>
        </w:tc>
        <w:tc>
          <w:tcPr>
            <w:tcW w:w="1138" w:type="dxa"/>
            <w:vMerge/>
            <w:tcBorders>
              <w:top w:val="nil"/>
            </w:tcBorders>
          </w:tcPr>
          <w:p w14:paraId="436D7AD7" w14:textId="77777777" w:rsidR="00EC653D" w:rsidRPr="00215A02" w:rsidRDefault="00EC653D" w:rsidP="00E025C7">
            <w:pPr>
              <w:rPr>
                <w:color w:val="000000" w:themeColor="text1"/>
                <w:sz w:val="2"/>
                <w:szCs w:val="2"/>
              </w:rPr>
            </w:pPr>
          </w:p>
        </w:tc>
        <w:tc>
          <w:tcPr>
            <w:tcW w:w="850" w:type="dxa"/>
            <w:vMerge/>
            <w:tcBorders>
              <w:top w:val="nil"/>
            </w:tcBorders>
          </w:tcPr>
          <w:p w14:paraId="5A0E5FAC" w14:textId="77777777" w:rsidR="00EC653D" w:rsidRPr="00215A02" w:rsidRDefault="00EC653D" w:rsidP="00E025C7">
            <w:pPr>
              <w:rPr>
                <w:color w:val="000000" w:themeColor="text1"/>
                <w:sz w:val="2"/>
                <w:szCs w:val="2"/>
              </w:rPr>
            </w:pPr>
          </w:p>
        </w:tc>
        <w:tc>
          <w:tcPr>
            <w:tcW w:w="989" w:type="dxa"/>
            <w:vMerge/>
            <w:tcBorders>
              <w:top w:val="nil"/>
            </w:tcBorders>
          </w:tcPr>
          <w:p w14:paraId="747933F4" w14:textId="77777777" w:rsidR="00EC653D" w:rsidRPr="00215A02" w:rsidRDefault="00EC653D" w:rsidP="00E025C7">
            <w:pPr>
              <w:rPr>
                <w:color w:val="000000" w:themeColor="text1"/>
                <w:sz w:val="2"/>
                <w:szCs w:val="2"/>
              </w:rPr>
            </w:pPr>
          </w:p>
        </w:tc>
      </w:tr>
      <w:tr w:rsidR="00215A02" w:rsidRPr="00215A02" w14:paraId="10AA2DBF" w14:textId="77777777" w:rsidTr="00E025C7">
        <w:trPr>
          <w:trHeight w:val="404"/>
        </w:trPr>
        <w:tc>
          <w:tcPr>
            <w:tcW w:w="1920" w:type="dxa"/>
            <w:vMerge w:val="restart"/>
          </w:tcPr>
          <w:p w14:paraId="530263C5" w14:textId="77777777" w:rsidR="00EC653D" w:rsidRPr="00215A02" w:rsidRDefault="00393FBB" w:rsidP="00E025C7">
            <w:pPr>
              <w:pStyle w:val="TableParagraph"/>
              <w:spacing w:line="240" w:lineRule="auto"/>
              <w:ind w:left="407"/>
              <w:jc w:val="left"/>
              <w:rPr>
                <w:color w:val="000000" w:themeColor="text1"/>
              </w:rPr>
            </w:pPr>
            <w:r w:rsidRPr="00215A02">
              <w:rPr>
                <w:color w:val="000000" w:themeColor="text1"/>
              </w:rPr>
              <w:t>Green</w:t>
            </w:r>
            <w:r w:rsidRPr="00215A02">
              <w:rPr>
                <w:color w:val="000000" w:themeColor="text1"/>
                <w:spacing w:val="-3"/>
              </w:rPr>
              <w:t xml:space="preserve"> </w:t>
            </w:r>
            <w:r w:rsidRPr="00215A02">
              <w:rPr>
                <w:color w:val="000000" w:themeColor="text1"/>
              </w:rPr>
              <w:t>HRM</w:t>
            </w:r>
          </w:p>
        </w:tc>
        <w:tc>
          <w:tcPr>
            <w:tcW w:w="1094" w:type="dxa"/>
          </w:tcPr>
          <w:p w14:paraId="1DBA513D" w14:textId="77777777" w:rsidR="00EC653D" w:rsidRPr="00215A02" w:rsidRDefault="00393FBB" w:rsidP="00E025C7">
            <w:pPr>
              <w:pStyle w:val="TableParagraph"/>
              <w:spacing w:line="240" w:lineRule="auto"/>
              <w:ind w:right="146"/>
              <w:jc w:val="right"/>
              <w:rPr>
                <w:color w:val="000000" w:themeColor="text1"/>
              </w:rPr>
            </w:pPr>
            <w:r w:rsidRPr="00215A02">
              <w:rPr>
                <w:color w:val="000000" w:themeColor="text1"/>
              </w:rPr>
              <w:t>GHRM1</w:t>
            </w:r>
          </w:p>
        </w:tc>
        <w:tc>
          <w:tcPr>
            <w:tcW w:w="1272" w:type="dxa"/>
          </w:tcPr>
          <w:p w14:paraId="0FCB4E61"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0.613</w:t>
            </w:r>
          </w:p>
        </w:tc>
        <w:tc>
          <w:tcPr>
            <w:tcW w:w="1301" w:type="dxa"/>
            <w:vMerge w:val="restart"/>
          </w:tcPr>
          <w:p w14:paraId="058AA214" w14:textId="77777777" w:rsidR="00EC653D" w:rsidRPr="00215A02" w:rsidRDefault="00393FBB" w:rsidP="00E025C7">
            <w:pPr>
              <w:pStyle w:val="TableParagraph"/>
              <w:spacing w:line="240" w:lineRule="auto"/>
              <w:ind w:left="438" w:right="427"/>
              <w:rPr>
                <w:color w:val="000000" w:themeColor="text1"/>
              </w:rPr>
            </w:pPr>
            <w:r w:rsidRPr="00215A02">
              <w:rPr>
                <w:color w:val="000000" w:themeColor="text1"/>
              </w:rPr>
              <w:t>0.92</w:t>
            </w:r>
          </w:p>
        </w:tc>
        <w:tc>
          <w:tcPr>
            <w:tcW w:w="1138" w:type="dxa"/>
            <w:vMerge w:val="restart"/>
          </w:tcPr>
          <w:p w14:paraId="32788DA4" w14:textId="77777777" w:rsidR="00EC653D" w:rsidRPr="00215A02" w:rsidRDefault="00393FBB" w:rsidP="00E025C7">
            <w:pPr>
              <w:pStyle w:val="TableParagraph"/>
              <w:spacing w:line="240" w:lineRule="auto"/>
              <w:ind w:left="374"/>
              <w:jc w:val="left"/>
              <w:rPr>
                <w:color w:val="000000" w:themeColor="text1"/>
              </w:rPr>
            </w:pPr>
            <w:r w:rsidRPr="00215A02">
              <w:rPr>
                <w:color w:val="000000" w:themeColor="text1"/>
              </w:rPr>
              <w:t>0.93</w:t>
            </w:r>
          </w:p>
        </w:tc>
        <w:tc>
          <w:tcPr>
            <w:tcW w:w="850" w:type="dxa"/>
            <w:vMerge w:val="restart"/>
          </w:tcPr>
          <w:p w14:paraId="55DEA524" w14:textId="77777777" w:rsidR="00EC653D" w:rsidRPr="00215A02" w:rsidRDefault="00393FBB" w:rsidP="00E025C7">
            <w:pPr>
              <w:pStyle w:val="TableParagraph"/>
              <w:spacing w:line="240" w:lineRule="auto"/>
              <w:ind w:left="172"/>
              <w:jc w:val="left"/>
              <w:rPr>
                <w:color w:val="000000" w:themeColor="text1"/>
              </w:rPr>
            </w:pPr>
            <w:r w:rsidRPr="00215A02">
              <w:rPr>
                <w:color w:val="000000" w:themeColor="text1"/>
              </w:rPr>
              <w:t>0.932</w:t>
            </w:r>
          </w:p>
        </w:tc>
        <w:tc>
          <w:tcPr>
            <w:tcW w:w="989" w:type="dxa"/>
            <w:vMerge w:val="restart"/>
          </w:tcPr>
          <w:p w14:paraId="59724ABE" w14:textId="77777777" w:rsidR="00EC653D" w:rsidRPr="00215A02" w:rsidRDefault="00393FBB" w:rsidP="00E025C7">
            <w:pPr>
              <w:pStyle w:val="TableParagraph"/>
              <w:spacing w:line="240" w:lineRule="auto"/>
              <w:ind w:left="243"/>
              <w:jc w:val="left"/>
              <w:rPr>
                <w:color w:val="000000" w:themeColor="text1"/>
              </w:rPr>
            </w:pPr>
            <w:r w:rsidRPr="00215A02">
              <w:rPr>
                <w:color w:val="000000" w:themeColor="text1"/>
              </w:rPr>
              <w:t>0.515</w:t>
            </w:r>
          </w:p>
        </w:tc>
      </w:tr>
      <w:tr w:rsidR="00215A02" w:rsidRPr="00215A02" w14:paraId="334B32BB" w14:textId="77777777" w:rsidTr="00E025C7">
        <w:trPr>
          <w:trHeight w:val="404"/>
        </w:trPr>
        <w:tc>
          <w:tcPr>
            <w:tcW w:w="1920" w:type="dxa"/>
            <w:vMerge/>
            <w:tcBorders>
              <w:top w:val="nil"/>
            </w:tcBorders>
          </w:tcPr>
          <w:p w14:paraId="6BA9C03E" w14:textId="77777777" w:rsidR="00EC653D" w:rsidRPr="00215A02" w:rsidRDefault="00EC653D" w:rsidP="00E025C7">
            <w:pPr>
              <w:rPr>
                <w:color w:val="000000" w:themeColor="text1"/>
                <w:sz w:val="2"/>
                <w:szCs w:val="2"/>
              </w:rPr>
            </w:pPr>
          </w:p>
        </w:tc>
        <w:tc>
          <w:tcPr>
            <w:tcW w:w="1094" w:type="dxa"/>
          </w:tcPr>
          <w:p w14:paraId="6A40EBC7" w14:textId="77777777" w:rsidR="00EC653D" w:rsidRPr="00215A02" w:rsidRDefault="00393FBB" w:rsidP="00E025C7">
            <w:pPr>
              <w:pStyle w:val="TableParagraph"/>
              <w:spacing w:line="240" w:lineRule="auto"/>
              <w:ind w:right="93"/>
              <w:jc w:val="right"/>
              <w:rPr>
                <w:color w:val="000000" w:themeColor="text1"/>
              </w:rPr>
            </w:pPr>
            <w:r w:rsidRPr="00215A02">
              <w:rPr>
                <w:color w:val="000000" w:themeColor="text1"/>
              </w:rPr>
              <w:t>GHRM10</w:t>
            </w:r>
          </w:p>
        </w:tc>
        <w:tc>
          <w:tcPr>
            <w:tcW w:w="1272" w:type="dxa"/>
          </w:tcPr>
          <w:p w14:paraId="57A228CD"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0.763</w:t>
            </w:r>
          </w:p>
        </w:tc>
        <w:tc>
          <w:tcPr>
            <w:tcW w:w="1301" w:type="dxa"/>
            <w:vMerge/>
            <w:tcBorders>
              <w:top w:val="nil"/>
            </w:tcBorders>
          </w:tcPr>
          <w:p w14:paraId="030435D0" w14:textId="77777777" w:rsidR="00EC653D" w:rsidRPr="00215A02" w:rsidRDefault="00EC653D" w:rsidP="00E025C7">
            <w:pPr>
              <w:rPr>
                <w:color w:val="000000" w:themeColor="text1"/>
                <w:sz w:val="2"/>
                <w:szCs w:val="2"/>
              </w:rPr>
            </w:pPr>
          </w:p>
        </w:tc>
        <w:tc>
          <w:tcPr>
            <w:tcW w:w="1138" w:type="dxa"/>
            <w:vMerge/>
            <w:tcBorders>
              <w:top w:val="nil"/>
            </w:tcBorders>
          </w:tcPr>
          <w:p w14:paraId="53913145" w14:textId="77777777" w:rsidR="00EC653D" w:rsidRPr="00215A02" w:rsidRDefault="00EC653D" w:rsidP="00E025C7">
            <w:pPr>
              <w:rPr>
                <w:color w:val="000000" w:themeColor="text1"/>
                <w:sz w:val="2"/>
                <w:szCs w:val="2"/>
              </w:rPr>
            </w:pPr>
          </w:p>
        </w:tc>
        <w:tc>
          <w:tcPr>
            <w:tcW w:w="850" w:type="dxa"/>
            <w:vMerge/>
            <w:tcBorders>
              <w:top w:val="nil"/>
            </w:tcBorders>
          </w:tcPr>
          <w:p w14:paraId="041C1391" w14:textId="77777777" w:rsidR="00EC653D" w:rsidRPr="00215A02" w:rsidRDefault="00EC653D" w:rsidP="00E025C7">
            <w:pPr>
              <w:rPr>
                <w:color w:val="000000" w:themeColor="text1"/>
                <w:sz w:val="2"/>
                <w:szCs w:val="2"/>
              </w:rPr>
            </w:pPr>
          </w:p>
        </w:tc>
        <w:tc>
          <w:tcPr>
            <w:tcW w:w="989" w:type="dxa"/>
            <w:vMerge/>
            <w:tcBorders>
              <w:top w:val="nil"/>
            </w:tcBorders>
          </w:tcPr>
          <w:p w14:paraId="44275095" w14:textId="77777777" w:rsidR="00EC653D" w:rsidRPr="00215A02" w:rsidRDefault="00EC653D" w:rsidP="00E025C7">
            <w:pPr>
              <w:rPr>
                <w:color w:val="000000" w:themeColor="text1"/>
                <w:sz w:val="2"/>
                <w:szCs w:val="2"/>
              </w:rPr>
            </w:pPr>
          </w:p>
        </w:tc>
      </w:tr>
      <w:tr w:rsidR="00EC653D" w:rsidRPr="00215A02" w14:paraId="796F57B7" w14:textId="77777777" w:rsidTr="00E025C7">
        <w:trPr>
          <w:trHeight w:val="404"/>
        </w:trPr>
        <w:tc>
          <w:tcPr>
            <w:tcW w:w="1920" w:type="dxa"/>
            <w:vMerge/>
            <w:tcBorders>
              <w:top w:val="nil"/>
            </w:tcBorders>
          </w:tcPr>
          <w:p w14:paraId="66E5F82A" w14:textId="77777777" w:rsidR="00EC653D" w:rsidRPr="00215A02" w:rsidRDefault="00EC653D" w:rsidP="00E025C7">
            <w:pPr>
              <w:rPr>
                <w:color w:val="000000" w:themeColor="text1"/>
                <w:sz w:val="2"/>
                <w:szCs w:val="2"/>
              </w:rPr>
            </w:pPr>
          </w:p>
        </w:tc>
        <w:tc>
          <w:tcPr>
            <w:tcW w:w="1094" w:type="dxa"/>
          </w:tcPr>
          <w:p w14:paraId="1F6E40FF" w14:textId="77777777" w:rsidR="00EC653D" w:rsidRPr="00215A02" w:rsidRDefault="00393FBB" w:rsidP="00E025C7">
            <w:pPr>
              <w:pStyle w:val="TableParagraph"/>
              <w:spacing w:line="240" w:lineRule="auto"/>
              <w:ind w:right="93"/>
              <w:jc w:val="right"/>
              <w:rPr>
                <w:color w:val="000000" w:themeColor="text1"/>
              </w:rPr>
            </w:pPr>
            <w:r w:rsidRPr="00215A02">
              <w:rPr>
                <w:color w:val="000000" w:themeColor="text1"/>
              </w:rPr>
              <w:t>GHRM11</w:t>
            </w:r>
          </w:p>
        </w:tc>
        <w:tc>
          <w:tcPr>
            <w:tcW w:w="1272" w:type="dxa"/>
          </w:tcPr>
          <w:p w14:paraId="63C03307" w14:textId="77777777" w:rsidR="00EC653D" w:rsidRPr="00215A02" w:rsidRDefault="00393FBB" w:rsidP="00E025C7">
            <w:pPr>
              <w:pStyle w:val="TableParagraph"/>
              <w:spacing w:line="240" w:lineRule="auto"/>
              <w:ind w:left="388"/>
              <w:jc w:val="left"/>
              <w:rPr>
                <w:color w:val="000000" w:themeColor="text1"/>
              </w:rPr>
            </w:pPr>
            <w:r w:rsidRPr="00215A02">
              <w:rPr>
                <w:color w:val="000000" w:themeColor="text1"/>
              </w:rPr>
              <w:t>0.804</w:t>
            </w:r>
          </w:p>
        </w:tc>
        <w:tc>
          <w:tcPr>
            <w:tcW w:w="1301" w:type="dxa"/>
            <w:vMerge/>
            <w:tcBorders>
              <w:top w:val="nil"/>
            </w:tcBorders>
          </w:tcPr>
          <w:p w14:paraId="5F727CD1" w14:textId="77777777" w:rsidR="00EC653D" w:rsidRPr="00215A02" w:rsidRDefault="00EC653D" w:rsidP="00E025C7">
            <w:pPr>
              <w:rPr>
                <w:color w:val="000000" w:themeColor="text1"/>
                <w:sz w:val="2"/>
                <w:szCs w:val="2"/>
              </w:rPr>
            </w:pPr>
          </w:p>
        </w:tc>
        <w:tc>
          <w:tcPr>
            <w:tcW w:w="1138" w:type="dxa"/>
            <w:vMerge/>
            <w:tcBorders>
              <w:top w:val="nil"/>
            </w:tcBorders>
          </w:tcPr>
          <w:p w14:paraId="462B3FA2" w14:textId="77777777" w:rsidR="00EC653D" w:rsidRPr="00215A02" w:rsidRDefault="00EC653D" w:rsidP="00E025C7">
            <w:pPr>
              <w:rPr>
                <w:color w:val="000000" w:themeColor="text1"/>
                <w:sz w:val="2"/>
                <w:szCs w:val="2"/>
              </w:rPr>
            </w:pPr>
          </w:p>
        </w:tc>
        <w:tc>
          <w:tcPr>
            <w:tcW w:w="850" w:type="dxa"/>
            <w:vMerge/>
            <w:tcBorders>
              <w:top w:val="nil"/>
            </w:tcBorders>
          </w:tcPr>
          <w:p w14:paraId="0434FE4D" w14:textId="77777777" w:rsidR="00EC653D" w:rsidRPr="00215A02" w:rsidRDefault="00EC653D" w:rsidP="00E025C7">
            <w:pPr>
              <w:rPr>
                <w:color w:val="000000" w:themeColor="text1"/>
                <w:sz w:val="2"/>
                <w:szCs w:val="2"/>
              </w:rPr>
            </w:pPr>
          </w:p>
        </w:tc>
        <w:tc>
          <w:tcPr>
            <w:tcW w:w="989" w:type="dxa"/>
            <w:vMerge/>
            <w:tcBorders>
              <w:top w:val="nil"/>
            </w:tcBorders>
          </w:tcPr>
          <w:p w14:paraId="000C784A" w14:textId="77777777" w:rsidR="00EC653D" w:rsidRPr="00215A02" w:rsidRDefault="00EC653D" w:rsidP="00E025C7">
            <w:pPr>
              <w:rPr>
                <w:color w:val="000000" w:themeColor="text1"/>
                <w:sz w:val="2"/>
                <w:szCs w:val="2"/>
              </w:rPr>
            </w:pPr>
          </w:p>
        </w:tc>
      </w:tr>
    </w:tbl>
    <w:p w14:paraId="3F850776" w14:textId="77777777" w:rsidR="00EC653D" w:rsidRPr="00215A02" w:rsidRDefault="00EC653D">
      <w:pPr>
        <w:rPr>
          <w:color w:val="000000" w:themeColor="text1"/>
          <w:sz w:val="2"/>
          <w:szCs w:val="2"/>
        </w:rPr>
        <w:sectPr w:rsidR="00EC653D" w:rsidRPr="00215A02" w:rsidSect="00B71D7C">
          <w:type w:val="continuous"/>
          <w:pgSz w:w="12240" w:h="15840"/>
          <w:pgMar w:top="1361" w:right="1321" w:bottom="839" w:left="902" w:header="720" w:footer="652" w:gutter="0"/>
          <w:cols w:space="720"/>
        </w:sectPr>
      </w:pPr>
    </w:p>
    <w:tbl>
      <w:tblPr>
        <w:tblW w:w="0" w:type="auto"/>
        <w:tblInd w:w="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1094"/>
        <w:gridCol w:w="1272"/>
        <w:gridCol w:w="1301"/>
        <w:gridCol w:w="1138"/>
        <w:gridCol w:w="850"/>
        <w:gridCol w:w="989"/>
      </w:tblGrid>
      <w:tr w:rsidR="00215A02" w:rsidRPr="00215A02" w14:paraId="3A73D80D" w14:textId="77777777" w:rsidTr="00E025C7">
        <w:trPr>
          <w:trHeight w:val="414"/>
        </w:trPr>
        <w:tc>
          <w:tcPr>
            <w:tcW w:w="1920" w:type="dxa"/>
            <w:vMerge w:val="restart"/>
            <w:tcBorders>
              <w:top w:val="nil"/>
            </w:tcBorders>
          </w:tcPr>
          <w:p w14:paraId="6D7C046B" w14:textId="77777777" w:rsidR="00EC653D" w:rsidRPr="00215A02" w:rsidRDefault="00EC653D">
            <w:pPr>
              <w:pStyle w:val="TableParagraph"/>
              <w:spacing w:line="240" w:lineRule="auto"/>
              <w:jc w:val="left"/>
              <w:rPr>
                <w:color w:val="000000" w:themeColor="text1"/>
              </w:rPr>
            </w:pPr>
          </w:p>
        </w:tc>
        <w:tc>
          <w:tcPr>
            <w:tcW w:w="1094" w:type="dxa"/>
            <w:tcBorders>
              <w:top w:val="nil"/>
            </w:tcBorders>
          </w:tcPr>
          <w:p w14:paraId="49C272CF" w14:textId="77777777" w:rsidR="00EC653D" w:rsidRPr="00215A02" w:rsidRDefault="00393FBB">
            <w:pPr>
              <w:pStyle w:val="TableParagraph"/>
              <w:spacing w:line="240" w:lineRule="exact"/>
              <w:ind w:right="93"/>
              <w:jc w:val="right"/>
              <w:rPr>
                <w:color w:val="000000" w:themeColor="text1"/>
              </w:rPr>
            </w:pPr>
            <w:r w:rsidRPr="00215A02">
              <w:rPr>
                <w:color w:val="000000" w:themeColor="text1"/>
              </w:rPr>
              <w:t>GHRM12</w:t>
            </w:r>
          </w:p>
        </w:tc>
        <w:tc>
          <w:tcPr>
            <w:tcW w:w="1272" w:type="dxa"/>
            <w:tcBorders>
              <w:top w:val="nil"/>
            </w:tcBorders>
          </w:tcPr>
          <w:p w14:paraId="43BB4571" w14:textId="77777777" w:rsidR="00EC653D" w:rsidRPr="00215A02" w:rsidRDefault="00393FBB">
            <w:pPr>
              <w:pStyle w:val="TableParagraph"/>
              <w:spacing w:line="240" w:lineRule="exact"/>
              <w:ind w:left="388"/>
              <w:jc w:val="left"/>
              <w:rPr>
                <w:color w:val="000000" w:themeColor="text1"/>
              </w:rPr>
            </w:pPr>
            <w:r w:rsidRPr="00215A02">
              <w:rPr>
                <w:color w:val="000000" w:themeColor="text1"/>
              </w:rPr>
              <w:t>0.623</w:t>
            </w:r>
          </w:p>
        </w:tc>
        <w:tc>
          <w:tcPr>
            <w:tcW w:w="1301" w:type="dxa"/>
            <w:vMerge w:val="restart"/>
            <w:tcBorders>
              <w:top w:val="nil"/>
            </w:tcBorders>
          </w:tcPr>
          <w:p w14:paraId="0263DC84" w14:textId="77777777" w:rsidR="00EC653D" w:rsidRPr="00215A02" w:rsidRDefault="00EC653D">
            <w:pPr>
              <w:pStyle w:val="TableParagraph"/>
              <w:spacing w:line="240" w:lineRule="auto"/>
              <w:jc w:val="left"/>
              <w:rPr>
                <w:color w:val="000000" w:themeColor="text1"/>
              </w:rPr>
            </w:pPr>
          </w:p>
        </w:tc>
        <w:tc>
          <w:tcPr>
            <w:tcW w:w="1138" w:type="dxa"/>
            <w:vMerge w:val="restart"/>
            <w:tcBorders>
              <w:top w:val="nil"/>
            </w:tcBorders>
          </w:tcPr>
          <w:p w14:paraId="4C0F6CF9" w14:textId="77777777" w:rsidR="00EC653D" w:rsidRPr="00215A02" w:rsidRDefault="00EC653D">
            <w:pPr>
              <w:pStyle w:val="TableParagraph"/>
              <w:spacing w:line="240" w:lineRule="auto"/>
              <w:jc w:val="left"/>
              <w:rPr>
                <w:color w:val="000000" w:themeColor="text1"/>
              </w:rPr>
            </w:pPr>
          </w:p>
        </w:tc>
        <w:tc>
          <w:tcPr>
            <w:tcW w:w="850" w:type="dxa"/>
            <w:vMerge w:val="restart"/>
            <w:tcBorders>
              <w:top w:val="nil"/>
            </w:tcBorders>
          </w:tcPr>
          <w:p w14:paraId="06D46F12" w14:textId="77777777" w:rsidR="00EC653D" w:rsidRPr="00215A02" w:rsidRDefault="00EC653D">
            <w:pPr>
              <w:pStyle w:val="TableParagraph"/>
              <w:spacing w:line="240" w:lineRule="auto"/>
              <w:jc w:val="left"/>
              <w:rPr>
                <w:color w:val="000000" w:themeColor="text1"/>
              </w:rPr>
            </w:pPr>
          </w:p>
        </w:tc>
        <w:tc>
          <w:tcPr>
            <w:tcW w:w="989" w:type="dxa"/>
            <w:vMerge w:val="restart"/>
            <w:tcBorders>
              <w:top w:val="nil"/>
            </w:tcBorders>
          </w:tcPr>
          <w:p w14:paraId="1EB5AB28" w14:textId="77777777" w:rsidR="00EC653D" w:rsidRPr="00215A02" w:rsidRDefault="00EC653D">
            <w:pPr>
              <w:pStyle w:val="TableParagraph"/>
              <w:spacing w:line="240" w:lineRule="auto"/>
              <w:jc w:val="left"/>
              <w:rPr>
                <w:color w:val="000000" w:themeColor="text1"/>
              </w:rPr>
            </w:pPr>
          </w:p>
        </w:tc>
      </w:tr>
      <w:tr w:rsidR="00215A02" w:rsidRPr="00215A02" w14:paraId="430947AE" w14:textId="77777777" w:rsidTr="00E025C7">
        <w:trPr>
          <w:trHeight w:val="432"/>
        </w:trPr>
        <w:tc>
          <w:tcPr>
            <w:tcW w:w="1920" w:type="dxa"/>
            <w:vMerge/>
            <w:tcBorders>
              <w:top w:val="nil"/>
            </w:tcBorders>
          </w:tcPr>
          <w:p w14:paraId="09343F3F" w14:textId="77777777" w:rsidR="00EC653D" w:rsidRPr="00215A02" w:rsidRDefault="00EC653D">
            <w:pPr>
              <w:rPr>
                <w:color w:val="000000" w:themeColor="text1"/>
                <w:sz w:val="2"/>
                <w:szCs w:val="2"/>
              </w:rPr>
            </w:pPr>
          </w:p>
        </w:tc>
        <w:tc>
          <w:tcPr>
            <w:tcW w:w="1094" w:type="dxa"/>
          </w:tcPr>
          <w:p w14:paraId="346B032B" w14:textId="77777777" w:rsidR="00EC653D" w:rsidRPr="00215A02" w:rsidRDefault="00393FBB">
            <w:pPr>
              <w:pStyle w:val="TableParagraph"/>
              <w:spacing w:line="239" w:lineRule="exact"/>
              <w:ind w:right="93"/>
              <w:jc w:val="right"/>
              <w:rPr>
                <w:color w:val="000000" w:themeColor="text1"/>
              </w:rPr>
            </w:pPr>
            <w:r w:rsidRPr="00215A02">
              <w:rPr>
                <w:color w:val="000000" w:themeColor="text1"/>
              </w:rPr>
              <w:t>GHRM13</w:t>
            </w:r>
          </w:p>
        </w:tc>
        <w:tc>
          <w:tcPr>
            <w:tcW w:w="1272" w:type="dxa"/>
          </w:tcPr>
          <w:p w14:paraId="086553B4"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0.703</w:t>
            </w:r>
          </w:p>
        </w:tc>
        <w:tc>
          <w:tcPr>
            <w:tcW w:w="1301" w:type="dxa"/>
            <w:vMerge/>
            <w:tcBorders>
              <w:top w:val="nil"/>
            </w:tcBorders>
          </w:tcPr>
          <w:p w14:paraId="3248D404" w14:textId="77777777" w:rsidR="00EC653D" w:rsidRPr="00215A02" w:rsidRDefault="00EC653D">
            <w:pPr>
              <w:rPr>
                <w:color w:val="000000" w:themeColor="text1"/>
                <w:sz w:val="2"/>
                <w:szCs w:val="2"/>
              </w:rPr>
            </w:pPr>
          </w:p>
        </w:tc>
        <w:tc>
          <w:tcPr>
            <w:tcW w:w="1138" w:type="dxa"/>
            <w:vMerge/>
            <w:tcBorders>
              <w:top w:val="nil"/>
            </w:tcBorders>
          </w:tcPr>
          <w:p w14:paraId="2EFA7D10" w14:textId="77777777" w:rsidR="00EC653D" w:rsidRPr="00215A02" w:rsidRDefault="00EC653D">
            <w:pPr>
              <w:rPr>
                <w:color w:val="000000" w:themeColor="text1"/>
                <w:sz w:val="2"/>
                <w:szCs w:val="2"/>
              </w:rPr>
            </w:pPr>
          </w:p>
        </w:tc>
        <w:tc>
          <w:tcPr>
            <w:tcW w:w="850" w:type="dxa"/>
            <w:vMerge/>
            <w:tcBorders>
              <w:top w:val="nil"/>
            </w:tcBorders>
          </w:tcPr>
          <w:p w14:paraId="5A9C9FF5" w14:textId="77777777" w:rsidR="00EC653D" w:rsidRPr="00215A02" w:rsidRDefault="00EC653D">
            <w:pPr>
              <w:rPr>
                <w:color w:val="000000" w:themeColor="text1"/>
                <w:sz w:val="2"/>
                <w:szCs w:val="2"/>
              </w:rPr>
            </w:pPr>
          </w:p>
        </w:tc>
        <w:tc>
          <w:tcPr>
            <w:tcW w:w="989" w:type="dxa"/>
            <w:vMerge/>
            <w:tcBorders>
              <w:top w:val="nil"/>
            </w:tcBorders>
          </w:tcPr>
          <w:p w14:paraId="45B16F57" w14:textId="77777777" w:rsidR="00EC653D" w:rsidRPr="00215A02" w:rsidRDefault="00EC653D">
            <w:pPr>
              <w:rPr>
                <w:color w:val="000000" w:themeColor="text1"/>
                <w:sz w:val="2"/>
                <w:szCs w:val="2"/>
              </w:rPr>
            </w:pPr>
          </w:p>
        </w:tc>
      </w:tr>
      <w:tr w:rsidR="00215A02" w:rsidRPr="00215A02" w14:paraId="7BDEA79E" w14:textId="77777777" w:rsidTr="00E025C7">
        <w:trPr>
          <w:trHeight w:val="431"/>
        </w:trPr>
        <w:tc>
          <w:tcPr>
            <w:tcW w:w="1920" w:type="dxa"/>
            <w:vMerge/>
            <w:tcBorders>
              <w:top w:val="nil"/>
            </w:tcBorders>
          </w:tcPr>
          <w:p w14:paraId="560FA757" w14:textId="77777777" w:rsidR="00EC653D" w:rsidRPr="00215A02" w:rsidRDefault="00EC653D">
            <w:pPr>
              <w:rPr>
                <w:color w:val="000000" w:themeColor="text1"/>
                <w:sz w:val="2"/>
                <w:szCs w:val="2"/>
              </w:rPr>
            </w:pPr>
          </w:p>
        </w:tc>
        <w:tc>
          <w:tcPr>
            <w:tcW w:w="1094" w:type="dxa"/>
          </w:tcPr>
          <w:p w14:paraId="3193993C"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GHRM2</w:t>
            </w:r>
          </w:p>
        </w:tc>
        <w:tc>
          <w:tcPr>
            <w:tcW w:w="1272" w:type="dxa"/>
          </w:tcPr>
          <w:p w14:paraId="066A6A78"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0.611</w:t>
            </w:r>
          </w:p>
        </w:tc>
        <w:tc>
          <w:tcPr>
            <w:tcW w:w="1301" w:type="dxa"/>
            <w:vMerge/>
            <w:tcBorders>
              <w:top w:val="nil"/>
            </w:tcBorders>
          </w:tcPr>
          <w:p w14:paraId="3B831EA3" w14:textId="77777777" w:rsidR="00EC653D" w:rsidRPr="00215A02" w:rsidRDefault="00EC653D">
            <w:pPr>
              <w:rPr>
                <w:color w:val="000000" w:themeColor="text1"/>
                <w:sz w:val="2"/>
                <w:szCs w:val="2"/>
              </w:rPr>
            </w:pPr>
          </w:p>
        </w:tc>
        <w:tc>
          <w:tcPr>
            <w:tcW w:w="1138" w:type="dxa"/>
            <w:vMerge/>
            <w:tcBorders>
              <w:top w:val="nil"/>
            </w:tcBorders>
          </w:tcPr>
          <w:p w14:paraId="303B3107" w14:textId="77777777" w:rsidR="00EC653D" w:rsidRPr="00215A02" w:rsidRDefault="00EC653D">
            <w:pPr>
              <w:rPr>
                <w:color w:val="000000" w:themeColor="text1"/>
                <w:sz w:val="2"/>
                <w:szCs w:val="2"/>
              </w:rPr>
            </w:pPr>
          </w:p>
        </w:tc>
        <w:tc>
          <w:tcPr>
            <w:tcW w:w="850" w:type="dxa"/>
            <w:vMerge/>
            <w:tcBorders>
              <w:top w:val="nil"/>
            </w:tcBorders>
          </w:tcPr>
          <w:p w14:paraId="69D49CE7" w14:textId="77777777" w:rsidR="00EC653D" w:rsidRPr="00215A02" w:rsidRDefault="00EC653D">
            <w:pPr>
              <w:rPr>
                <w:color w:val="000000" w:themeColor="text1"/>
                <w:sz w:val="2"/>
                <w:szCs w:val="2"/>
              </w:rPr>
            </w:pPr>
          </w:p>
        </w:tc>
        <w:tc>
          <w:tcPr>
            <w:tcW w:w="989" w:type="dxa"/>
            <w:vMerge/>
            <w:tcBorders>
              <w:top w:val="nil"/>
            </w:tcBorders>
          </w:tcPr>
          <w:p w14:paraId="1C942F13" w14:textId="77777777" w:rsidR="00EC653D" w:rsidRPr="00215A02" w:rsidRDefault="00EC653D">
            <w:pPr>
              <w:rPr>
                <w:color w:val="000000" w:themeColor="text1"/>
                <w:sz w:val="2"/>
                <w:szCs w:val="2"/>
              </w:rPr>
            </w:pPr>
          </w:p>
        </w:tc>
      </w:tr>
      <w:tr w:rsidR="00215A02" w:rsidRPr="00215A02" w14:paraId="099B92A0" w14:textId="77777777" w:rsidTr="00E025C7">
        <w:trPr>
          <w:trHeight w:val="404"/>
        </w:trPr>
        <w:tc>
          <w:tcPr>
            <w:tcW w:w="1920" w:type="dxa"/>
            <w:vMerge/>
            <w:tcBorders>
              <w:top w:val="nil"/>
            </w:tcBorders>
          </w:tcPr>
          <w:p w14:paraId="27D14FB0" w14:textId="77777777" w:rsidR="00EC653D" w:rsidRPr="00215A02" w:rsidRDefault="00EC653D">
            <w:pPr>
              <w:rPr>
                <w:color w:val="000000" w:themeColor="text1"/>
                <w:sz w:val="2"/>
                <w:szCs w:val="2"/>
              </w:rPr>
            </w:pPr>
          </w:p>
        </w:tc>
        <w:tc>
          <w:tcPr>
            <w:tcW w:w="1094" w:type="dxa"/>
          </w:tcPr>
          <w:p w14:paraId="23EACD02"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GHRM3</w:t>
            </w:r>
          </w:p>
        </w:tc>
        <w:tc>
          <w:tcPr>
            <w:tcW w:w="1272" w:type="dxa"/>
          </w:tcPr>
          <w:p w14:paraId="01C796CE"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0.724</w:t>
            </w:r>
          </w:p>
        </w:tc>
        <w:tc>
          <w:tcPr>
            <w:tcW w:w="1301" w:type="dxa"/>
            <w:vMerge/>
            <w:tcBorders>
              <w:top w:val="nil"/>
            </w:tcBorders>
          </w:tcPr>
          <w:p w14:paraId="60F0FE7A" w14:textId="77777777" w:rsidR="00EC653D" w:rsidRPr="00215A02" w:rsidRDefault="00EC653D">
            <w:pPr>
              <w:rPr>
                <w:color w:val="000000" w:themeColor="text1"/>
                <w:sz w:val="2"/>
                <w:szCs w:val="2"/>
              </w:rPr>
            </w:pPr>
          </w:p>
        </w:tc>
        <w:tc>
          <w:tcPr>
            <w:tcW w:w="1138" w:type="dxa"/>
            <w:vMerge/>
            <w:tcBorders>
              <w:top w:val="nil"/>
            </w:tcBorders>
          </w:tcPr>
          <w:p w14:paraId="185F7D85" w14:textId="77777777" w:rsidR="00EC653D" w:rsidRPr="00215A02" w:rsidRDefault="00EC653D">
            <w:pPr>
              <w:rPr>
                <w:color w:val="000000" w:themeColor="text1"/>
                <w:sz w:val="2"/>
                <w:szCs w:val="2"/>
              </w:rPr>
            </w:pPr>
          </w:p>
        </w:tc>
        <w:tc>
          <w:tcPr>
            <w:tcW w:w="850" w:type="dxa"/>
            <w:vMerge/>
            <w:tcBorders>
              <w:top w:val="nil"/>
            </w:tcBorders>
          </w:tcPr>
          <w:p w14:paraId="225F10B7" w14:textId="77777777" w:rsidR="00EC653D" w:rsidRPr="00215A02" w:rsidRDefault="00EC653D">
            <w:pPr>
              <w:rPr>
                <w:color w:val="000000" w:themeColor="text1"/>
                <w:sz w:val="2"/>
                <w:szCs w:val="2"/>
              </w:rPr>
            </w:pPr>
          </w:p>
        </w:tc>
        <w:tc>
          <w:tcPr>
            <w:tcW w:w="989" w:type="dxa"/>
            <w:vMerge/>
            <w:tcBorders>
              <w:top w:val="nil"/>
            </w:tcBorders>
          </w:tcPr>
          <w:p w14:paraId="3410F534" w14:textId="77777777" w:rsidR="00EC653D" w:rsidRPr="00215A02" w:rsidRDefault="00EC653D">
            <w:pPr>
              <w:rPr>
                <w:color w:val="000000" w:themeColor="text1"/>
                <w:sz w:val="2"/>
                <w:szCs w:val="2"/>
              </w:rPr>
            </w:pPr>
          </w:p>
        </w:tc>
      </w:tr>
      <w:tr w:rsidR="00215A02" w:rsidRPr="00215A02" w14:paraId="4B3DE095" w14:textId="77777777" w:rsidTr="00E025C7">
        <w:trPr>
          <w:trHeight w:val="404"/>
        </w:trPr>
        <w:tc>
          <w:tcPr>
            <w:tcW w:w="1920" w:type="dxa"/>
            <w:vMerge/>
            <w:tcBorders>
              <w:top w:val="nil"/>
            </w:tcBorders>
          </w:tcPr>
          <w:p w14:paraId="3054C996" w14:textId="77777777" w:rsidR="00EC653D" w:rsidRPr="00215A02" w:rsidRDefault="00EC653D">
            <w:pPr>
              <w:rPr>
                <w:color w:val="000000" w:themeColor="text1"/>
                <w:sz w:val="2"/>
                <w:szCs w:val="2"/>
              </w:rPr>
            </w:pPr>
          </w:p>
        </w:tc>
        <w:tc>
          <w:tcPr>
            <w:tcW w:w="1094" w:type="dxa"/>
          </w:tcPr>
          <w:p w14:paraId="3FC64194"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GHRM4</w:t>
            </w:r>
          </w:p>
        </w:tc>
        <w:tc>
          <w:tcPr>
            <w:tcW w:w="1272" w:type="dxa"/>
          </w:tcPr>
          <w:p w14:paraId="33CEAC8C"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0.734</w:t>
            </w:r>
          </w:p>
        </w:tc>
        <w:tc>
          <w:tcPr>
            <w:tcW w:w="1301" w:type="dxa"/>
            <w:vMerge/>
            <w:tcBorders>
              <w:top w:val="nil"/>
            </w:tcBorders>
          </w:tcPr>
          <w:p w14:paraId="1ABE5246" w14:textId="77777777" w:rsidR="00EC653D" w:rsidRPr="00215A02" w:rsidRDefault="00EC653D">
            <w:pPr>
              <w:rPr>
                <w:color w:val="000000" w:themeColor="text1"/>
                <w:sz w:val="2"/>
                <w:szCs w:val="2"/>
              </w:rPr>
            </w:pPr>
          </w:p>
        </w:tc>
        <w:tc>
          <w:tcPr>
            <w:tcW w:w="1138" w:type="dxa"/>
            <w:vMerge/>
            <w:tcBorders>
              <w:top w:val="nil"/>
            </w:tcBorders>
          </w:tcPr>
          <w:p w14:paraId="126711FD" w14:textId="77777777" w:rsidR="00EC653D" w:rsidRPr="00215A02" w:rsidRDefault="00EC653D">
            <w:pPr>
              <w:rPr>
                <w:color w:val="000000" w:themeColor="text1"/>
                <w:sz w:val="2"/>
                <w:szCs w:val="2"/>
              </w:rPr>
            </w:pPr>
          </w:p>
        </w:tc>
        <w:tc>
          <w:tcPr>
            <w:tcW w:w="850" w:type="dxa"/>
            <w:vMerge/>
            <w:tcBorders>
              <w:top w:val="nil"/>
            </w:tcBorders>
          </w:tcPr>
          <w:p w14:paraId="1729C020" w14:textId="77777777" w:rsidR="00EC653D" w:rsidRPr="00215A02" w:rsidRDefault="00EC653D">
            <w:pPr>
              <w:rPr>
                <w:color w:val="000000" w:themeColor="text1"/>
                <w:sz w:val="2"/>
                <w:szCs w:val="2"/>
              </w:rPr>
            </w:pPr>
          </w:p>
        </w:tc>
        <w:tc>
          <w:tcPr>
            <w:tcW w:w="989" w:type="dxa"/>
            <w:vMerge/>
            <w:tcBorders>
              <w:top w:val="nil"/>
            </w:tcBorders>
          </w:tcPr>
          <w:p w14:paraId="37BC3B5B" w14:textId="77777777" w:rsidR="00EC653D" w:rsidRPr="00215A02" w:rsidRDefault="00EC653D">
            <w:pPr>
              <w:rPr>
                <w:color w:val="000000" w:themeColor="text1"/>
                <w:sz w:val="2"/>
                <w:szCs w:val="2"/>
              </w:rPr>
            </w:pPr>
          </w:p>
        </w:tc>
      </w:tr>
      <w:tr w:rsidR="00215A02" w:rsidRPr="00215A02" w14:paraId="7D30A499" w14:textId="77777777" w:rsidTr="00E025C7">
        <w:trPr>
          <w:trHeight w:val="404"/>
        </w:trPr>
        <w:tc>
          <w:tcPr>
            <w:tcW w:w="1920" w:type="dxa"/>
            <w:vMerge/>
            <w:tcBorders>
              <w:top w:val="nil"/>
            </w:tcBorders>
          </w:tcPr>
          <w:p w14:paraId="1FDD9BC2" w14:textId="77777777" w:rsidR="00EC653D" w:rsidRPr="00215A02" w:rsidRDefault="00EC653D">
            <w:pPr>
              <w:rPr>
                <w:color w:val="000000" w:themeColor="text1"/>
                <w:sz w:val="2"/>
                <w:szCs w:val="2"/>
              </w:rPr>
            </w:pPr>
          </w:p>
        </w:tc>
        <w:tc>
          <w:tcPr>
            <w:tcW w:w="1094" w:type="dxa"/>
          </w:tcPr>
          <w:p w14:paraId="13AD1CF9"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GHRM5</w:t>
            </w:r>
          </w:p>
        </w:tc>
        <w:tc>
          <w:tcPr>
            <w:tcW w:w="1272" w:type="dxa"/>
          </w:tcPr>
          <w:p w14:paraId="733D3879"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0.839</w:t>
            </w:r>
          </w:p>
        </w:tc>
        <w:tc>
          <w:tcPr>
            <w:tcW w:w="1301" w:type="dxa"/>
            <w:vMerge/>
            <w:tcBorders>
              <w:top w:val="nil"/>
            </w:tcBorders>
          </w:tcPr>
          <w:p w14:paraId="0EAC66C2" w14:textId="77777777" w:rsidR="00EC653D" w:rsidRPr="00215A02" w:rsidRDefault="00EC653D">
            <w:pPr>
              <w:rPr>
                <w:color w:val="000000" w:themeColor="text1"/>
                <w:sz w:val="2"/>
                <w:szCs w:val="2"/>
              </w:rPr>
            </w:pPr>
          </w:p>
        </w:tc>
        <w:tc>
          <w:tcPr>
            <w:tcW w:w="1138" w:type="dxa"/>
            <w:vMerge/>
            <w:tcBorders>
              <w:top w:val="nil"/>
            </w:tcBorders>
          </w:tcPr>
          <w:p w14:paraId="06EECA11" w14:textId="77777777" w:rsidR="00EC653D" w:rsidRPr="00215A02" w:rsidRDefault="00EC653D">
            <w:pPr>
              <w:rPr>
                <w:color w:val="000000" w:themeColor="text1"/>
                <w:sz w:val="2"/>
                <w:szCs w:val="2"/>
              </w:rPr>
            </w:pPr>
          </w:p>
        </w:tc>
        <w:tc>
          <w:tcPr>
            <w:tcW w:w="850" w:type="dxa"/>
            <w:vMerge/>
            <w:tcBorders>
              <w:top w:val="nil"/>
            </w:tcBorders>
          </w:tcPr>
          <w:p w14:paraId="11CA9A63" w14:textId="77777777" w:rsidR="00EC653D" w:rsidRPr="00215A02" w:rsidRDefault="00EC653D">
            <w:pPr>
              <w:rPr>
                <w:color w:val="000000" w:themeColor="text1"/>
                <w:sz w:val="2"/>
                <w:szCs w:val="2"/>
              </w:rPr>
            </w:pPr>
          </w:p>
        </w:tc>
        <w:tc>
          <w:tcPr>
            <w:tcW w:w="989" w:type="dxa"/>
            <w:vMerge/>
            <w:tcBorders>
              <w:top w:val="nil"/>
            </w:tcBorders>
          </w:tcPr>
          <w:p w14:paraId="249181E3" w14:textId="77777777" w:rsidR="00EC653D" w:rsidRPr="00215A02" w:rsidRDefault="00EC653D">
            <w:pPr>
              <w:rPr>
                <w:color w:val="000000" w:themeColor="text1"/>
                <w:sz w:val="2"/>
                <w:szCs w:val="2"/>
              </w:rPr>
            </w:pPr>
          </w:p>
        </w:tc>
      </w:tr>
      <w:tr w:rsidR="00215A02" w:rsidRPr="00215A02" w14:paraId="00457419" w14:textId="77777777" w:rsidTr="00E025C7">
        <w:trPr>
          <w:trHeight w:val="376"/>
        </w:trPr>
        <w:tc>
          <w:tcPr>
            <w:tcW w:w="1920" w:type="dxa"/>
            <w:vMerge/>
            <w:tcBorders>
              <w:top w:val="nil"/>
            </w:tcBorders>
          </w:tcPr>
          <w:p w14:paraId="4E277831" w14:textId="77777777" w:rsidR="00EC653D" w:rsidRPr="00215A02" w:rsidRDefault="00EC653D">
            <w:pPr>
              <w:rPr>
                <w:color w:val="000000" w:themeColor="text1"/>
                <w:sz w:val="2"/>
                <w:szCs w:val="2"/>
              </w:rPr>
            </w:pPr>
          </w:p>
        </w:tc>
        <w:tc>
          <w:tcPr>
            <w:tcW w:w="1094" w:type="dxa"/>
          </w:tcPr>
          <w:p w14:paraId="5B3ADE52"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GHRM6</w:t>
            </w:r>
          </w:p>
        </w:tc>
        <w:tc>
          <w:tcPr>
            <w:tcW w:w="1272" w:type="dxa"/>
          </w:tcPr>
          <w:p w14:paraId="7C6FC68D"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0.679</w:t>
            </w:r>
          </w:p>
        </w:tc>
        <w:tc>
          <w:tcPr>
            <w:tcW w:w="1301" w:type="dxa"/>
            <w:vMerge/>
            <w:tcBorders>
              <w:top w:val="nil"/>
            </w:tcBorders>
          </w:tcPr>
          <w:p w14:paraId="67211C76" w14:textId="77777777" w:rsidR="00EC653D" w:rsidRPr="00215A02" w:rsidRDefault="00EC653D">
            <w:pPr>
              <w:rPr>
                <w:color w:val="000000" w:themeColor="text1"/>
                <w:sz w:val="2"/>
                <w:szCs w:val="2"/>
              </w:rPr>
            </w:pPr>
          </w:p>
        </w:tc>
        <w:tc>
          <w:tcPr>
            <w:tcW w:w="1138" w:type="dxa"/>
            <w:vMerge/>
            <w:tcBorders>
              <w:top w:val="nil"/>
            </w:tcBorders>
          </w:tcPr>
          <w:p w14:paraId="7C4DC3D7" w14:textId="77777777" w:rsidR="00EC653D" w:rsidRPr="00215A02" w:rsidRDefault="00EC653D">
            <w:pPr>
              <w:rPr>
                <w:color w:val="000000" w:themeColor="text1"/>
                <w:sz w:val="2"/>
                <w:szCs w:val="2"/>
              </w:rPr>
            </w:pPr>
          </w:p>
        </w:tc>
        <w:tc>
          <w:tcPr>
            <w:tcW w:w="850" w:type="dxa"/>
            <w:vMerge/>
            <w:tcBorders>
              <w:top w:val="nil"/>
            </w:tcBorders>
          </w:tcPr>
          <w:p w14:paraId="4E5EFB4D" w14:textId="77777777" w:rsidR="00EC653D" w:rsidRPr="00215A02" w:rsidRDefault="00EC653D">
            <w:pPr>
              <w:rPr>
                <w:color w:val="000000" w:themeColor="text1"/>
                <w:sz w:val="2"/>
                <w:szCs w:val="2"/>
              </w:rPr>
            </w:pPr>
          </w:p>
        </w:tc>
        <w:tc>
          <w:tcPr>
            <w:tcW w:w="989" w:type="dxa"/>
            <w:vMerge/>
            <w:tcBorders>
              <w:top w:val="nil"/>
            </w:tcBorders>
          </w:tcPr>
          <w:p w14:paraId="2CDB9DE7" w14:textId="77777777" w:rsidR="00EC653D" w:rsidRPr="00215A02" w:rsidRDefault="00EC653D">
            <w:pPr>
              <w:rPr>
                <w:color w:val="000000" w:themeColor="text1"/>
                <w:sz w:val="2"/>
                <w:szCs w:val="2"/>
              </w:rPr>
            </w:pPr>
          </w:p>
        </w:tc>
      </w:tr>
      <w:tr w:rsidR="00215A02" w:rsidRPr="00215A02" w14:paraId="0C881A51" w14:textId="77777777" w:rsidTr="00E025C7">
        <w:trPr>
          <w:trHeight w:val="418"/>
        </w:trPr>
        <w:tc>
          <w:tcPr>
            <w:tcW w:w="1920" w:type="dxa"/>
            <w:vMerge/>
            <w:tcBorders>
              <w:top w:val="nil"/>
            </w:tcBorders>
          </w:tcPr>
          <w:p w14:paraId="03839A02" w14:textId="77777777" w:rsidR="00EC653D" w:rsidRPr="00215A02" w:rsidRDefault="00EC653D">
            <w:pPr>
              <w:rPr>
                <w:color w:val="000000" w:themeColor="text1"/>
                <w:sz w:val="2"/>
                <w:szCs w:val="2"/>
              </w:rPr>
            </w:pPr>
          </w:p>
        </w:tc>
        <w:tc>
          <w:tcPr>
            <w:tcW w:w="1094" w:type="dxa"/>
          </w:tcPr>
          <w:p w14:paraId="6AB7F7AC"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GHRM7</w:t>
            </w:r>
          </w:p>
        </w:tc>
        <w:tc>
          <w:tcPr>
            <w:tcW w:w="1272" w:type="dxa"/>
          </w:tcPr>
          <w:p w14:paraId="2EA56B7F" w14:textId="77777777" w:rsidR="00EC653D" w:rsidRPr="00215A02" w:rsidRDefault="00393FBB">
            <w:pPr>
              <w:pStyle w:val="TableParagraph"/>
              <w:spacing w:line="239" w:lineRule="exact"/>
              <w:ind w:left="441"/>
              <w:jc w:val="left"/>
              <w:rPr>
                <w:color w:val="000000" w:themeColor="text1"/>
              </w:rPr>
            </w:pPr>
            <w:r w:rsidRPr="00215A02">
              <w:rPr>
                <w:color w:val="000000" w:themeColor="text1"/>
              </w:rPr>
              <w:t>0.82</w:t>
            </w:r>
          </w:p>
        </w:tc>
        <w:tc>
          <w:tcPr>
            <w:tcW w:w="1301" w:type="dxa"/>
            <w:vMerge/>
            <w:tcBorders>
              <w:top w:val="nil"/>
            </w:tcBorders>
          </w:tcPr>
          <w:p w14:paraId="1B19AAF3" w14:textId="77777777" w:rsidR="00EC653D" w:rsidRPr="00215A02" w:rsidRDefault="00EC653D">
            <w:pPr>
              <w:rPr>
                <w:color w:val="000000" w:themeColor="text1"/>
                <w:sz w:val="2"/>
                <w:szCs w:val="2"/>
              </w:rPr>
            </w:pPr>
          </w:p>
        </w:tc>
        <w:tc>
          <w:tcPr>
            <w:tcW w:w="1138" w:type="dxa"/>
            <w:vMerge/>
            <w:tcBorders>
              <w:top w:val="nil"/>
            </w:tcBorders>
          </w:tcPr>
          <w:p w14:paraId="42BFEE84" w14:textId="77777777" w:rsidR="00EC653D" w:rsidRPr="00215A02" w:rsidRDefault="00EC653D">
            <w:pPr>
              <w:rPr>
                <w:color w:val="000000" w:themeColor="text1"/>
                <w:sz w:val="2"/>
                <w:szCs w:val="2"/>
              </w:rPr>
            </w:pPr>
          </w:p>
        </w:tc>
        <w:tc>
          <w:tcPr>
            <w:tcW w:w="850" w:type="dxa"/>
            <w:vMerge/>
            <w:tcBorders>
              <w:top w:val="nil"/>
            </w:tcBorders>
          </w:tcPr>
          <w:p w14:paraId="582E074F" w14:textId="77777777" w:rsidR="00EC653D" w:rsidRPr="00215A02" w:rsidRDefault="00EC653D">
            <w:pPr>
              <w:rPr>
                <w:color w:val="000000" w:themeColor="text1"/>
                <w:sz w:val="2"/>
                <w:szCs w:val="2"/>
              </w:rPr>
            </w:pPr>
          </w:p>
        </w:tc>
        <w:tc>
          <w:tcPr>
            <w:tcW w:w="989" w:type="dxa"/>
            <w:vMerge/>
            <w:tcBorders>
              <w:top w:val="nil"/>
            </w:tcBorders>
          </w:tcPr>
          <w:p w14:paraId="78DB34DE" w14:textId="77777777" w:rsidR="00EC653D" w:rsidRPr="00215A02" w:rsidRDefault="00EC653D">
            <w:pPr>
              <w:rPr>
                <w:color w:val="000000" w:themeColor="text1"/>
                <w:sz w:val="2"/>
                <w:szCs w:val="2"/>
              </w:rPr>
            </w:pPr>
          </w:p>
        </w:tc>
      </w:tr>
      <w:tr w:rsidR="00215A02" w:rsidRPr="00215A02" w14:paraId="2097EDBF" w14:textId="77777777" w:rsidTr="00E025C7">
        <w:trPr>
          <w:trHeight w:val="404"/>
        </w:trPr>
        <w:tc>
          <w:tcPr>
            <w:tcW w:w="1920" w:type="dxa"/>
            <w:vMerge/>
            <w:tcBorders>
              <w:top w:val="nil"/>
            </w:tcBorders>
          </w:tcPr>
          <w:p w14:paraId="5C665E08" w14:textId="77777777" w:rsidR="00EC653D" w:rsidRPr="00215A02" w:rsidRDefault="00EC653D">
            <w:pPr>
              <w:rPr>
                <w:color w:val="000000" w:themeColor="text1"/>
                <w:sz w:val="2"/>
                <w:szCs w:val="2"/>
              </w:rPr>
            </w:pPr>
          </w:p>
        </w:tc>
        <w:tc>
          <w:tcPr>
            <w:tcW w:w="1094" w:type="dxa"/>
          </w:tcPr>
          <w:p w14:paraId="5E32331E"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GHRM8</w:t>
            </w:r>
          </w:p>
        </w:tc>
        <w:tc>
          <w:tcPr>
            <w:tcW w:w="1272" w:type="dxa"/>
          </w:tcPr>
          <w:p w14:paraId="46DFFA69"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0.759</w:t>
            </w:r>
          </w:p>
        </w:tc>
        <w:tc>
          <w:tcPr>
            <w:tcW w:w="1301" w:type="dxa"/>
            <w:vMerge/>
            <w:tcBorders>
              <w:top w:val="nil"/>
            </w:tcBorders>
          </w:tcPr>
          <w:p w14:paraId="1996794B" w14:textId="77777777" w:rsidR="00EC653D" w:rsidRPr="00215A02" w:rsidRDefault="00EC653D">
            <w:pPr>
              <w:rPr>
                <w:color w:val="000000" w:themeColor="text1"/>
                <w:sz w:val="2"/>
                <w:szCs w:val="2"/>
              </w:rPr>
            </w:pPr>
          </w:p>
        </w:tc>
        <w:tc>
          <w:tcPr>
            <w:tcW w:w="1138" w:type="dxa"/>
            <w:vMerge/>
            <w:tcBorders>
              <w:top w:val="nil"/>
            </w:tcBorders>
          </w:tcPr>
          <w:p w14:paraId="3CB80258" w14:textId="77777777" w:rsidR="00EC653D" w:rsidRPr="00215A02" w:rsidRDefault="00EC653D">
            <w:pPr>
              <w:rPr>
                <w:color w:val="000000" w:themeColor="text1"/>
                <w:sz w:val="2"/>
                <w:szCs w:val="2"/>
              </w:rPr>
            </w:pPr>
          </w:p>
        </w:tc>
        <w:tc>
          <w:tcPr>
            <w:tcW w:w="850" w:type="dxa"/>
            <w:vMerge/>
            <w:tcBorders>
              <w:top w:val="nil"/>
            </w:tcBorders>
          </w:tcPr>
          <w:p w14:paraId="7A3ECA79" w14:textId="77777777" w:rsidR="00EC653D" w:rsidRPr="00215A02" w:rsidRDefault="00EC653D">
            <w:pPr>
              <w:rPr>
                <w:color w:val="000000" w:themeColor="text1"/>
                <w:sz w:val="2"/>
                <w:szCs w:val="2"/>
              </w:rPr>
            </w:pPr>
          </w:p>
        </w:tc>
        <w:tc>
          <w:tcPr>
            <w:tcW w:w="989" w:type="dxa"/>
            <w:vMerge/>
            <w:tcBorders>
              <w:top w:val="nil"/>
            </w:tcBorders>
          </w:tcPr>
          <w:p w14:paraId="55EA825C" w14:textId="77777777" w:rsidR="00EC653D" w:rsidRPr="00215A02" w:rsidRDefault="00EC653D">
            <w:pPr>
              <w:rPr>
                <w:color w:val="000000" w:themeColor="text1"/>
                <w:sz w:val="2"/>
                <w:szCs w:val="2"/>
              </w:rPr>
            </w:pPr>
          </w:p>
        </w:tc>
      </w:tr>
      <w:tr w:rsidR="00215A02" w:rsidRPr="00215A02" w14:paraId="51C431FD" w14:textId="77777777" w:rsidTr="00E025C7">
        <w:trPr>
          <w:trHeight w:val="347"/>
        </w:trPr>
        <w:tc>
          <w:tcPr>
            <w:tcW w:w="1920" w:type="dxa"/>
            <w:vMerge/>
            <w:tcBorders>
              <w:top w:val="nil"/>
            </w:tcBorders>
          </w:tcPr>
          <w:p w14:paraId="7F88888E" w14:textId="77777777" w:rsidR="00EC653D" w:rsidRPr="00215A02" w:rsidRDefault="00EC653D">
            <w:pPr>
              <w:rPr>
                <w:color w:val="000000" w:themeColor="text1"/>
                <w:sz w:val="2"/>
                <w:szCs w:val="2"/>
              </w:rPr>
            </w:pPr>
          </w:p>
        </w:tc>
        <w:tc>
          <w:tcPr>
            <w:tcW w:w="1094" w:type="dxa"/>
          </w:tcPr>
          <w:p w14:paraId="33EBBD6D" w14:textId="77777777" w:rsidR="00EC653D" w:rsidRPr="00215A02" w:rsidRDefault="00393FBB">
            <w:pPr>
              <w:pStyle w:val="TableParagraph"/>
              <w:spacing w:line="239" w:lineRule="exact"/>
              <w:ind w:right="146"/>
              <w:jc w:val="right"/>
              <w:rPr>
                <w:color w:val="000000" w:themeColor="text1"/>
              </w:rPr>
            </w:pPr>
            <w:r w:rsidRPr="00215A02">
              <w:rPr>
                <w:color w:val="000000" w:themeColor="text1"/>
              </w:rPr>
              <w:t>GHRM9</w:t>
            </w:r>
          </w:p>
        </w:tc>
        <w:tc>
          <w:tcPr>
            <w:tcW w:w="1272" w:type="dxa"/>
          </w:tcPr>
          <w:p w14:paraId="75CED297"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0.596</w:t>
            </w:r>
          </w:p>
        </w:tc>
        <w:tc>
          <w:tcPr>
            <w:tcW w:w="1301" w:type="dxa"/>
            <w:vMerge/>
            <w:tcBorders>
              <w:top w:val="nil"/>
            </w:tcBorders>
          </w:tcPr>
          <w:p w14:paraId="1A71DC73" w14:textId="77777777" w:rsidR="00EC653D" w:rsidRPr="00215A02" w:rsidRDefault="00EC653D">
            <w:pPr>
              <w:rPr>
                <w:color w:val="000000" w:themeColor="text1"/>
                <w:sz w:val="2"/>
                <w:szCs w:val="2"/>
              </w:rPr>
            </w:pPr>
          </w:p>
        </w:tc>
        <w:tc>
          <w:tcPr>
            <w:tcW w:w="1138" w:type="dxa"/>
            <w:vMerge/>
            <w:tcBorders>
              <w:top w:val="nil"/>
            </w:tcBorders>
          </w:tcPr>
          <w:p w14:paraId="1D22E958" w14:textId="77777777" w:rsidR="00EC653D" w:rsidRPr="00215A02" w:rsidRDefault="00EC653D">
            <w:pPr>
              <w:rPr>
                <w:color w:val="000000" w:themeColor="text1"/>
                <w:sz w:val="2"/>
                <w:szCs w:val="2"/>
              </w:rPr>
            </w:pPr>
          </w:p>
        </w:tc>
        <w:tc>
          <w:tcPr>
            <w:tcW w:w="850" w:type="dxa"/>
            <w:vMerge/>
            <w:tcBorders>
              <w:top w:val="nil"/>
            </w:tcBorders>
          </w:tcPr>
          <w:p w14:paraId="5F5E85F8" w14:textId="77777777" w:rsidR="00EC653D" w:rsidRPr="00215A02" w:rsidRDefault="00EC653D">
            <w:pPr>
              <w:rPr>
                <w:color w:val="000000" w:themeColor="text1"/>
                <w:sz w:val="2"/>
                <w:szCs w:val="2"/>
              </w:rPr>
            </w:pPr>
          </w:p>
        </w:tc>
        <w:tc>
          <w:tcPr>
            <w:tcW w:w="989" w:type="dxa"/>
            <w:vMerge/>
            <w:tcBorders>
              <w:top w:val="nil"/>
            </w:tcBorders>
          </w:tcPr>
          <w:p w14:paraId="4846735A" w14:textId="77777777" w:rsidR="00EC653D" w:rsidRPr="00215A02" w:rsidRDefault="00EC653D">
            <w:pPr>
              <w:rPr>
                <w:color w:val="000000" w:themeColor="text1"/>
                <w:sz w:val="2"/>
                <w:szCs w:val="2"/>
              </w:rPr>
            </w:pPr>
          </w:p>
        </w:tc>
      </w:tr>
      <w:tr w:rsidR="00215A02" w:rsidRPr="00215A02" w14:paraId="41643B9D" w14:textId="77777777" w:rsidTr="00E025C7">
        <w:trPr>
          <w:trHeight w:val="376"/>
        </w:trPr>
        <w:tc>
          <w:tcPr>
            <w:tcW w:w="1920" w:type="dxa"/>
            <w:vMerge w:val="restart"/>
          </w:tcPr>
          <w:p w14:paraId="6EBE9F22" w14:textId="77777777" w:rsidR="00EC653D" w:rsidRPr="00215A02" w:rsidRDefault="00393FBB">
            <w:pPr>
              <w:pStyle w:val="TableParagraph"/>
              <w:spacing w:line="480" w:lineRule="auto"/>
              <w:ind w:left="196" w:right="188" w:hanging="2"/>
              <w:rPr>
                <w:color w:val="000000" w:themeColor="text1"/>
              </w:rPr>
            </w:pPr>
            <w:r w:rsidRPr="00215A02">
              <w:rPr>
                <w:color w:val="000000" w:themeColor="text1"/>
              </w:rPr>
              <w:t>Green</w:t>
            </w:r>
            <w:r w:rsidRPr="00215A02">
              <w:rPr>
                <w:color w:val="000000" w:themeColor="text1"/>
                <w:spacing w:val="1"/>
              </w:rPr>
              <w:t xml:space="preserve"> </w:t>
            </w:r>
            <w:r w:rsidRPr="00215A02">
              <w:rPr>
                <w:color w:val="000000" w:themeColor="text1"/>
                <w:spacing w:val="-1"/>
              </w:rPr>
              <w:t>Transformational</w:t>
            </w:r>
            <w:r w:rsidRPr="00215A02">
              <w:rPr>
                <w:color w:val="000000" w:themeColor="text1"/>
                <w:spacing w:val="-52"/>
              </w:rPr>
              <w:t xml:space="preserve"> </w:t>
            </w:r>
            <w:r w:rsidRPr="00215A02">
              <w:rPr>
                <w:color w:val="000000" w:themeColor="text1"/>
              </w:rPr>
              <w:t>Leadership</w:t>
            </w:r>
          </w:p>
        </w:tc>
        <w:tc>
          <w:tcPr>
            <w:tcW w:w="1094" w:type="dxa"/>
          </w:tcPr>
          <w:p w14:paraId="21EBCE98" w14:textId="77777777" w:rsidR="00EC653D" w:rsidRPr="00215A02" w:rsidRDefault="00393FBB">
            <w:pPr>
              <w:pStyle w:val="TableParagraph"/>
              <w:spacing w:line="239" w:lineRule="exact"/>
              <w:ind w:left="278"/>
              <w:jc w:val="left"/>
              <w:rPr>
                <w:color w:val="000000" w:themeColor="text1"/>
              </w:rPr>
            </w:pPr>
            <w:r w:rsidRPr="00215A02">
              <w:rPr>
                <w:color w:val="000000" w:themeColor="text1"/>
              </w:rPr>
              <w:t>GTL1</w:t>
            </w:r>
          </w:p>
        </w:tc>
        <w:tc>
          <w:tcPr>
            <w:tcW w:w="1272" w:type="dxa"/>
          </w:tcPr>
          <w:p w14:paraId="6E615EC7"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0.546</w:t>
            </w:r>
          </w:p>
        </w:tc>
        <w:tc>
          <w:tcPr>
            <w:tcW w:w="1301" w:type="dxa"/>
            <w:vMerge w:val="restart"/>
          </w:tcPr>
          <w:p w14:paraId="287DF606" w14:textId="77777777" w:rsidR="00EC653D" w:rsidRPr="00215A02" w:rsidRDefault="00393FBB">
            <w:pPr>
              <w:pStyle w:val="TableParagraph"/>
              <w:spacing w:line="239" w:lineRule="exact"/>
              <w:ind w:left="403"/>
              <w:jc w:val="left"/>
              <w:rPr>
                <w:color w:val="000000" w:themeColor="text1"/>
              </w:rPr>
            </w:pPr>
            <w:r w:rsidRPr="00215A02">
              <w:rPr>
                <w:color w:val="000000" w:themeColor="text1"/>
              </w:rPr>
              <w:t>0.895</w:t>
            </w:r>
          </w:p>
        </w:tc>
        <w:tc>
          <w:tcPr>
            <w:tcW w:w="1138" w:type="dxa"/>
            <w:vMerge w:val="restart"/>
          </w:tcPr>
          <w:p w14:paraId="0354163B" w14:textId="77777777" w:rsidR="00EC653D" w:rsidRPr="00215A02" w:rsidRDefault="00393FBB">
            <w:pPr>
              <w:pStyle w:val="TableParagraph"/>
              <w:spacing w:line="239" w:lineRule="exact"/>
              <w:ind w:left="321"/>
              <w:jc w:val="left"/>
              <w:rPr>
                <w:color w:val="000000" w:themeColor="text1"/>
              </w:rPr>
            </w:pPr>
            <w:r w:rsidRPr="00215A02">
              <w:rPr>
                <w:color w:val="000000" w:themeColor="text1"/>
              </w:rPr>
              <w:t>0.933</w:t>
            </w:r>
          </w:p>
        </w:tc>
        <w:tc>
          <w:tcPr>
            <w:tcW w:w="850" w:type="dxa"/>
            <w:vMerge w:val="restart"/>
          </w:tcPr>
          <w:p w14:paraId="4BE584F0" w14:textId="77777777" w:rsidR="00EC653D" w:rsidRPr="00215A02" w:rsidRDefault="00393FBB">
            <w:pPr>
              <w:pStyle w:val="TableParagraph"/>
              <w:spacing w:line="239" w:lineRule="exact"/>
              <w:ind w:left="172"/>
              <w:jc w:val="left"/>
              <w:rPr>
                <w:color w:val="000000" w:themeColor="text1"/>
              </w:rPr>
            </w:pPr>
            <w:r w:rsidRPr="00215A02">
              <w:rPr>
                <w:color w:val="000000" w:themeColor="text1"/>
              </w:rPr>
              <w:t>0.921</w:t>
            </w:r>
          </w:p>
        </w:tc>
        <w:tc>
          <w:tcPr>
            <w:tcW w:w="989" w:type="dxa"/>
            <w:vMerge w:val="restart"/>
          </w:tcPr>
          <w:p w14:paraId="3F29CB2C" w14:textId="77777777" w:rsidR="00EC653D" w:rsidRPr="00215A02" w:rsidRDefault="00393FBB">
            <w:pPr>
              <w:pStyle w:val="TableParagraph"/>
              <w:spacing w:line="239" w:lineRule="exact"/>
              <w:ind w:left="243"/>
              <w:jc w:val="left"/>
              <w:rPr>
                <w:color w:val="000000" w:themeColor="text1"/>
              </w:rPr>
            </w:pPr>
            <w:r w:rsidRPr="00215A02">
              <w:rPr>
                <w:color w:val="000000" w:themeColor="text1"/>
              </w:rPr>
              <w:t>0.665</w:t>
            </w:r>
          </w:p>
        </w:tc>
      </w:tr>
      <w:tr w:rsidR="00215A02" w:rsidRPr="00215A02" w14:paraId="51DEA3E1" w14:textId="77777777" w:rsidTr="00E025C7">
        <w:trPr>
          <w:trHeight w:val="404"/>
        </w:trPr>
        <w:tc>
          <w:tcPr>
            <w:tcW w:w="1920" w:type="dxa"/>
            <w:vMerge/>
            <w:tcBorders>
              <w:top w:val="nil"/>
            </w:tcBorders>
          </w:tcPr>
          <w:p w14:paraId="3D4FCDB4" w14:textId="77777777" w:rsidR="00EC653D" w:rsidRPr="00215A02" w:rsidRDefault="00EC653D">
            <w:pPr>
              <w:rPr>
                <w:color w:val="000000" w:themeColor="text1"/>
                <w:sz w:val="2"/>
                <w:szCs w:val="2"/>
              </w:rPr>
            </w:pPr>
          </w:p>
        </w:tc>
        <w:tc>
          <w:tcPr>
            <w:tcW w:w="1094" w:type="dxa"/>
          </w:tcPr>
          <w:p w14:paraId="399339CC" w14:textId="77777777" w:rsidR="00EC653D" w:rsidRPr="00215A02" w:rsidRDefault="00393FBB">
            <w:pPr>
              <w:pStyle w:val="TableParagraph"/>
              <w:spacing w:line="239" w:lineRule="exact"/>
              <w:ind w:left="278"/>
              <w:jc w:val="left"/>
              <w:rPr>
                <w:color w:val="000000" w:themeColor="text1"/>
              </w:rPr>
            </w:pPr>
            <w:r w:rsidRPr="00215A02">
              <w:rPr>
                <w:color w:val="000000" w:themeColor="text1"/>
              </w:rPr>
              <w:t>GTL2</w:t>
            </w:r>
          </w:p>
        </w:tc>
        <w:tc>
          <w:tcPr>
            <w:tcW w:w="1272" w:type="dxa"/>
          </w:tcPr>
          <w:p w14:paraId="601D24EB"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0.868</w:t>
            </w:r>
          </w:p>
        </w:tc>
        <w:tc>
          <w:tcPr>
            <w:tcW w:w="1301" w:type="dxa"/>
            <w:vMerge/>
            <w:tcBorders>
              <w:top w:val="nil"/>
            </w:tcBorders>
          </w:tcPr>
          <w:p w14:paraId="591E3518" w14:textId="77777777" w:rsidR="00EC653D" w:rsidRPr="00215A02" w:rsidRDefault="00EC653D">
            <w:pPr>
              <w:rPr>
                <w:color w:val="000000" w:themeColor="text1"/>
                <w:sz w:val="2"/>
                <w:szCs w:val="2"/>
              </w:rPr>
            </w:pPr>
          </w:p>
        </w:tc>
        <w:tc>
          <w:tcPr>
            <w:tcW w:w="1138" w:type="dxa"/>
            <w:vMerge/>
            <w:tcBorders>
              <w:top w:val="nil"/>
            </w:tcBorders>
          </w:tcPr>
          <w:p w14:paraId="76E7BEDE" w14:textId="77777777" w:rsidR="00EC653D" w:rsidRPr="00215A02" w:rsidRDefault="00EC653D">
            <w:pPr>
              <w:rPr>
                <w:color w:val="000000" w:themeColor="text1"/>
                <w:sz w:val="2"/>
                <w:szCs w:val="2"/>
              </w:rPr>
            </w:pPr>
          </w:p>
        </w:tc>
        <w:tc>
          <w:tcPr>
            <w:tcW w:w="850" w:type="dxa"/>
            <w:vMerge/>
            <w:tcBorders>
              <w:top w:val="nil"/>
            </w:tcBorders>
          </w:tcPr>
          <w:p w14:paraId="33925318" w14:textId="77777777" w:rsidR="00EC653D" w:rsidRPr="00215A02" w:rsidRDefault="00EC653D">
            <w:pPr>
              <w:rPr>
                <w:color w:val="000000" w:themeColor="text1"/>
                <w:sz w:val="2"/>
                <w:szCs w:val="2"/>
              </w:rPr>
            </w:pPr>
          </w:p>
        </w:tc>
        <w:tc>
          <w:tcPr>
            <w:tcW w:w="989" w:type="dxa"/>
            <w:vMerge/>
            <w:tcBorders>
              <w:top w:val="nil"/>
            </w:tcBorders>
          </w:tcPr>
          <w:p w14:paraId="0F8A90B8" w14:textId="77777777" w:rsidR="00EC653D" w:rsidRPr="00215A02" w:rsidRDefault="00EC653D">
            <w:pPr>
              <w:rPr>
                <w:color w:val="000000" w:themeColor="text1"/>
                <w:sz w:val="2"/>
                <w:szCs w:val="2"/>
              </w:rPr>
            </w:pPr>
          </w:p>
        </w:tc>
      </w:tr>
      <w:tr w:rsidR="00215A02" w:rsidRPr="00215A02" w14:paraId="240CF77B" w14:textId="77777777" w:rsidTr="00E025C7">
        <w:trPr>
          <w:trHeight w:val="362"/>
        </w:trPr>
        <w:tc>
          <w:tcPr>
            <w:tcW w:w="1920" w:type="dxa"/>
            <w:vMerge/>
            <w:tcBorders>
              <w:top w:val="nil"/>
            </w:tcBorders>
          </w:tcPr>
          <w:p w14:paraId="6541E20D" w14:textId="77777777" w:rsidR="00EC653D" w:rsidRPr="00215A02" w:rsidRDefault="00EC653D">
            <w:pPr>
              <w:rPr>
                <w:color w:val="000000" w:themeColor="text1"/>
                <w:sz w:val="2"/>
                <w:szCs w:val="2"/>
              </w:rPr>
            </w:pPr>
          </w:p>
        </w:tc>
        <w:tc>
          <w:tcPr>
            <w:tcW w:w="1094" w:type="dxa"/>
          </w:tcPr>
          <w:p w14:paraId="2B89FB78" w14:textId="77777777" w:rsidR="00EC653D" w:rsidRPr="00215A02" w:rsidRDefault="00393FBB">
            <w:pPr>
              <w:pStyle w:val="TableParagraph"/>
              <w:spacing w:line="239" w:lineRule="exact"/>
              <w:ind w:left="278"/>
              <w:jc w:val="left"/>
              <w:rPr>
                <w:color w:val="000000" w:themeColor="text1"/>
              </w:rPr>
            </w:pPr>
            <w:r w:rsidRPr="00215A02">
              <w:rPr>
                <w:color w:val="000000" w:themeColor="text1"/>
              </w:rPr>
              <w:t>GTL3</w:t>
            </w:r>
          </w:p>
        </w:tc>
        <w:tc>
          <w:tcPr>
            <w:tcW w:w="1272" w:type="dxa"/>
          </w:tcPr>
          <w:p w14:paraId="6780EFE6"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0.862</w:t>
            </w:r>
          </w:p>
        </w:tc>
        <w:tc>
          <w:tcPr>
            <w:tcW w:w="1301" w:type="dxa"/>
            <w:vMerge/>
            <w:tcBorders>
              <w:top w:val="nil"/>
            </w:tcBorders>
          </w:tcPr>
          <w:p w14:paraId="58804B6E" w14:textId="77777777" w:rsidR="00EC653D" w:rsidRPr="00215A02" w:rsidRDefault="00EC653D">
            <w:pPr>
              <w:rPr>
                <w:color w:val="000000" w:themeColor="text1"/>
                <w:sz w:val="2"/>
                <w:szCs w:val="2"/>
              </w:rPr>
            </w:pPr>
          </w:p>
        </w:tc>
        <w:tc>
          <w:tcPr>
            <w:tcW w:w="1138" w:type="dxa"/>
            <w:vMerge/>
            <w:tcBorders>
              <w:top w:val="nil"/>
            </w:tcBorders>
          </w:tcPr>
          <w:p w14:paraId="4CDAA4FC" w14:textId="77777777" w:rsidR="00EC653D" w:rsidRPr="00215A02" w:rsidRDefault="00EC653D">
            <w:pPr>
              <w:rPr>
                <w:color w:val="000000" w:themeColor="text1"/>
                <w:sz w:val="2"/>
                <w:szCs w:val="2"/>
              </w:rPr>
            </w:pPr>
          </w:p>
        </w:tc>
        <w:tc>
          <w:tcPr>
            <w:tcW w:w="850" w:type="dxa"/>
            <w:vMerge/>
            <w:tcBorders>
              <w:top w:val="nil"/>
            </w:tcBorders>
          </w:tcPr>
          <w:p w14:paraId="7AF83235" w14:textId="77777777" w:rsidR="00EC653D" w:rsidRPr="00215A02" w:rsidRDefault="00EC653D">
            <w:pPr>
              <w:rPr>
                <w:color w:val="000000" w:themeColor="text1"/>
                <w:sz w:val="2"/>
                <w:szCs w:val="2"/>
              </w:rPr>
            </w:pPr>
          </w:p>
        </w:tc>
        <w:tc>
          <w:tcPr>
            <w:tcW w:w="989" w:type="dxa"/>
            <w:vMerge/>
            <w:tcBorders>
              <w:top w:val="nil"/>
            </w:tcBorders>
          </w:tcPr>
          <w:p w14:paraId="1EAB1337" w14:textId="77777777" w:rsidR="00EC653D" w:rsidRPr="00215A02" w:rsidRDefault="00EC653D">
            <w:pPr>
              <w:rPr>
                <w:color w:val="000000" w:themeColor="text1"/>
                <w:sz w:val="2"/>
                <w:szCs w:val="2"/>
              </w:rPr>
            </w:pPr>
          </w:p>
        </w:tc>
      </w:tr>
      <w:tr w:rsidR="00215A02" w:rsidRPr="00215A02" w14:paraId="42AA3E4F" w14:textId="77777777" w:rsidTr="00E025C7">
        <w:trPr>
          <w:trHeight w:val="404"/>
        </w:trPr>
        <w:tc>
          <w:tcPr>
            <w:tcW w:w="1920" w:type="dxa"/>
            <w:vMerge/>
            <w:tcBorders>
              <w:top w:val="nil"/>
            </w:tcBorders>
          </w:tcPr>
          <w:p w14:paraId="207EDCA3" w14:textId="77777777" w:rsidR="00EC653D" w:rsidRPr="00215A02" w:rsidRDefault="00EC653D">
            <w:pPr>
              <w:rPr>
                <w:color w:val="000000" w:themeColor="text1"/>
                <w:sz w:val="2"/>
                <w:szCs w:val="2"/>
              </w:rPr>
            </w:pPr>
          </w:p>
        </w:tc>
        <w:tc>
          <w:tcPr>
            <w:tcW w:w="1094" w:type="dxa"/>
          </w:tcPr>
          <w:p w14:paraId="3DE32079" w14:textId="77777777" w:rsidR="00EC653D" w:rsidRPr="00215A02" w:rsidRDefault="00393FBB">
            <w:pPr>
              <w:pStyle w:val="TableParagraph"/>
              <w:spacing w:line="239" w:lineRule="exact"/>
              <w:ind w:left="278"/>
              <w:jc w:val="left"/>
              <w:rPr>
                <w:color w:val="000000" w:themeColor="text1"/>
              </w:rPr>
            </w:pPr>
            <w:r w:rsidRPr="00215A02">
              <w:rPr>
                <w:color w:val="000000" w:themeColor="text1"/>
              </w:rPr>
              <w:t>GTL4</w:t>
            </w:r>
          </w:p>
        </w:tc>
        <w:tc>
          <w:tcPr>
            <w:tcW w:w="1272" w:type="dxa"/>
          </w:tcPr>
          <w:p w14:paraId="4D6191D5"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0.846</w:t>
            </w:r>
          </w:p>
        </w:tc>
        <w:tc>
          <w:tcPr>
            <w:tcW w:w="1301" w:type="dxa"/>
            <w:vMerge/>
            <w:tcBorders>
              <w:top w:val="nil"/>
            </w:tcBorders>
          </w:tcPr>
          <w:p w14:paraId="332463FC" w14:textId="77777777" w:rsidR="00EC653D" w:rsidRPr="00215A02" w:rsidRDefault="00EC653D">
            <w:pPr>
              <w:rPr>
                <w:color w:val="000000" w:themeColor="text1"/>
                <w:sz w:val="2"/>
                <w:szCs w:val="2"/>
              </w:rPr>
            </w:pPr>
          </w:p>
        </w:tc>
        <w:tc>
          <w:tcPr>
            <w:tcW w:w="1138" w:type="dxa"/>
            <w:vMerge/>
            <w:tcBorders>
              <w:top w:val="nil"/>
            </w:tcBorders>
          </w:tcPr>
          <w:p w14:paraId="161C7897" w14:textId="77777777" w:rsidR="00EC653D" w:rsidRPr="00215A02" w:rsidRDefault="00EC653D">
            <w:pPr>
              <w:rPr>
                <w:color w:val="000000" w:themeColor="text1"/>
                <w:sz w:val="2"/>
                <w:szCs w:val="2"/>
              </w:rPr>
            </w:pPr>
          </w:p>
        </w:tc>
        <w:tc>
          <w:tcPr>
            <w:tcW w:w="850" w:type="dxa"/>
            <w:vMerge/>
            <w:tcBorders>
              <w:top w:val="nil"/>
            </w:tcBorders>
          </w:tcPr>
          <w:p w14:paraId="5D4AFB9D" w14:textId="77777777" w:rsidR="00EC653D" w:rsidRPr="00215A02" w:rsidRDefault="00EC653D">
            <w:pPr>
              <w:rPr>
                <w:color w:val="000000" w:themeColor="text1"/>
                <w:sz w:val="2"/>
                <w:szCs w:val="2"/>
              </w:rPr>
            </w:pPr>
          </w:p>
        </w:tc>
        <w:tc>
          <w:tcPr>
            <w:tcW w:w="989" w:type="dxa"/>
            <w:vMerge/>
            <w:tcBorders>
              <w:top w:val="nil"/>
            </w:tcBorders>
          </w:tcPr>
          <w:p w14:paraId="20A3B02C" w14:textId="77777777" w:rsidR="00EC653D" w:rsidRPr="00215A02" w:rsidRDefault="00EC653D">
            <w:pPr>
              <w:rPr>
                <w:color w:val="000000" w:themeColor="text1"/>
                <w:sz w:val="2"/>
                <w:szCs w:val="2"/>
              </w:rPr>
            </w:pPr>
          </w:p>
        </w:tc>
      </w:tr>
      <w:tr w:rsidR="00215A02" w:rsidRPr="00215A02" w14:paraId="1115D5F5" w14:textId="77777777" w:rsidTr="00E025C7">
        <w:trPr>
          <w:trHeight w:val="418"/>
        </w:trPr>
        <w:tc>
          <w:tcPr>
            <w:tcW w:w="1920" w:type="dxa"/>
            <w:vMerge/>
            <w:tcBorders>
              <w:top w:val="nil"/>
            </w:tcBorders>
          </w:tcPr>
          <w:p w14:paraId="18252AA1" w14:textId="77777777" w:rsidR="00EC653D" w:rsidRPr="00215A02" w:rsidRDefault="00EC653D">
            <w:pPr>
              <w:rPr>
                <w:color w:val="000000" w:themeColor="text1"/>
                <w:sz w:val="2"/>
                <w:szCs w:val="2"/>
              </w:rPr>
            </w:pPr>
          </w:p>
        </w:tc>
        <w:tc>
          <w:tcPr>
            <w:tcW w:w="1094" w:type="dxa"/>
          </w:tcPr>
          <w:p w14:paraId="64E1125E" w14:textId="77777777" w:rsidR="00EC653D" w:rsidRPr="00215A02" w:rsidRDefault="00393FBB">
            <w:pPr>
              <w:pStyle w:val="TableParagraph"/>
              <w:spacing w:line="239" w:lineRule="exact"/>
              <w:ind w:left="278"/>
              <w:jc w:val="left"/>
              <w:rPr>
                <w:color w:val="000000" w:themeColor="text1"/>
              </w:rPr>
            </w:pPr>
            <w:r w:rsidRPr="00215A02">
              <w:rPr>
                <w:color w:val="000000" w:themeColor="text1"/>
              </w:rPr>
              <w:t>GTL5</w:t>
            </w:r>
          </w:p>
        </w:tc>
        <w:tc>
          <w:tcPr>
            <w:tcW w:w="1272" w:type="dxa"/>
          </w:tcPr>
          <w:p w14:paraId="298A7C9D"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0.874</w:t>
            </w:r>
          </w:p>
        </w:tc>
        <w:tc>
          <w:tcPr>
            <w:tcW w:w="1301" w:type="dxa"/>
            <w:vMerge/>
            <w:tcBorders>
              <w:top w:val="nil"/>
            </w:tcBorders>
          </w:tcPr>
          <w:p w14:paraId="40DB4C0E" w14:textId="77777777" w:rsidR="00EC653D" w:rsidRPr="00215A02" w:rsidRDefault="00EC653D">
            <w:pPr>
              <w:rPr>
                <w:color w:val="000000" w:themeColor="text1"/>
                <w:sz w:val="2"/>
                <w:szCs w:val="2"/>
              </w:rPr>
            </w:pPr>
          </w:p>
        </w:tc>
        <w:tc>
          <w:tcPr>
            <w:tcW w:w="1138" w:type="dxa"/>
            <w:vMerge/>
            <w:tcBorders>
              <w:top w:val="nil"/>
            </w:tcBorders>
          </w:tcPr>
          <w:p w14:paraId="380197B1" w14:textId="77777777" w:rsidR="00EC653D" w:rsidRPr="00215A02" w:rsidRDefault="00EC653D">
            <w:pPr>
              <w:rPr>
                <w:color w:val="000000" w:themeColor="text1"/>
                <w:sz w:val="2"/>
                <w:szCs w:val="2"/>
              </w:rPr>
            </w:pPr>
          </w:p>
        </w:tc>
        <w:tc>
          <w:tcPr>
            <w:tcW w:w="850" w:type="dxa"/>
            <w:vMerge/>
            <w:tcBorders>
              <w:top w:val="nil"/>
            </w:tcBorders>
          </w:tcPr>
          <w:p w14:paraId="30253CA4" w14:textId="77777777" w:rsidR="00EC653D" w:rsidRPr="00215A02" w:rsidRDefault="00EC653D">
            <w:pPr>
              <w:rPr>
                <w:color w:val="000000" w:themeColor="text1"/>
                <w:sz w:val="2"/>
                <w:szCs w:val="2"/>
              </w:rPr>
            </w:pPr>
          </w:p>
        </w:tc>
        <w:tc>
          <w:tcPr>
            <w:tcW w:w="989" w:type="dxa"/>
            <w:vMerge/>
            <w:tcBorders>
              <w:top w:val="nil"/>
            </w:tcBorders>
          </w:tcPr>
          <w:p w14:paraId="1F94232A" w14:textId="77777777" w:rsidR="00EC653D" w:rsidRPr="00215A02" w:rsidRDefault="00EC653D">
            <w:pPr>
              <w:rPr>
                <w:color w:val="000000" w:themeColor="text1"/>
                <w:sz w:val="2"/>
                <w:szCs w:val="2"/>
              </w:rPr>
            </w:pPr>
          </w:p>
        </w:tc>
      </w:tr>
      <w:tr w:rsidR="00EC653D" w:rsidRPr="00215A02" w14:paraId="5C718CAB" w14:textId="77777777">
        <w:trPr>
          <w:trHeight w:val="508"/>
        </w:trPr>
        <w:tc>
          <w:tcPr>
            <w:tcW w:w="1920" w:type="dxa"/>
            <w:vMerge/>
            <w:tcBorders>
              <w:top w:val="nil"/>
            </w:tcBorders>
          </w:tcPr>
          <w:p w14:paraId="0DBDC75D" w14:textId="77777777" w:rsidR="00EC653D" w:rsidRPr="00215A02" w:rsidRDefault="00EC653D">
            <w:pPr>
              <w:rPr>
                <w:color w:val="000000" w:themeColor="text1"/>
                <w:sz w:val="2"/>
                <w:szCs w:val="2"/>
              </w:rPr>
            </w:pPr>
          </w:p>
        </w:tc>
        <w:tc>
          <w:tcPr>
            <w:tcW w:w="1094" w:type="dxa"/>
          </w:tcPr>
          <w:p w14:paraId="4495E678" w14:textId="77777777" w:rsidR="00EC653D" w:rsidRPr="00215A02" w:rsidRDefault="00393FBB">
            <w:pPr>
              <w:pStyle w:val="TableParagraph"/>
              <w:spacing w:line="239" w:lineRule="exact"/>
              <w:ind w:left="278"/>
              <w:jc w:val="left"/>
              <w:rPr>
                <w:color w:val="000000" w:themeColor="text1"/>
              </w:rPr>
            </w:pPr>
            <w:r w:rsidRPr="00215A02">
              <w:rPr>
                <w:color w:val="000000" w:themeColor="text1"/>
              </w:rPr>
              <w:t>GTL6</w:t>
            </w:r>
          </w:p>
        </w:tc>
        <w:tc>
          <w:tcPr>
            <w:tcW w:w="1272" w:type="dxa"/>
          </w:tcPr>
          <w:p w14:paraId="45B75F76" w14:textId="77777777" w:rsidR="00EC653D" w:rsidRPr="00215A02" w:rsidRDefault="00393FBB">
            <w:pPr>
              <w:pStyle w:val="TableParagraph"/>
              <w:spacing w:line="239" w:lineRule="exact"/>
              <w:ind w:left="388"/>
              <w:jc w:val="left"/>
              <w:rPr>
                <w:color w:val="000000" w:themeColor="text1"/>
              </w:rPr>
            </w:pPr>
            <w:r w:rsidRPr="00215A02">
              <w:rPr>
                <w:color w:val="000000" w:themeColor="text1"/>
              </w:rPr>
              <w:t>0.846</w:t>
            </w:r>
          </w:p>
        </w:tc>
        <w:tc>
          <w:tcPr>
            <w:tcW w:w="1301" w:type="dxa"/>
            <w:vMerge/>
            <w:tcBorders>
              <w:top w:val="nil"/>
            </w:tcBorders>
          </w:tcPr>
          <w:p w14:paraId="26D611DA" w14:textId="77777777" w:rsidR="00EC653D" w:rsidRPr="00215A02" w:rsidRDefault="00EC653D">
            <w:pPr>
              <w:rPr>
                <w:color w:val="000000" w:themeColor="text1"/>
                <w:sz w:val="2"/>
                <w:szCs w:val="2"/>
              </w:rPr>
            </w:pPr>
          </w:p>
        </w:tc>
        <w:tc>
          <w:tcPr>
            <w:tcW w:w="1138" w:type="dxa"/>
            <w:vMerge/>
            <w:tcBorders>
              <w:top w:val="nil"/>
            </w:tcBorders>
          </w:tcPr>
          <w:p w14:paraId="7D77A5D1" w14:textId="77777777" w:rsidR="00EC653D" w:rsidRPr="00215A02" w:rsidRDefault="00EC653D">
            <w:pPr>
              <w:rPr>
                <w:color w:val="000000" w:themeColor="text1"/>
                <w:sz w:val="2"/>
                <w:szCs w:val="2"/>
              </w:rPr>
            </w:pPr>
          </w:p>
        </w:tc>
        <w:tc>
          <w:tcPr>
            <w:tcW w:w="850" w:type="dxa"/>
            <w:vMerge/>
            <w:tcBorders>
              <w:top w:val="nil"/>
            </w:tcBorders>
          </w:tcPr>
          <w:p w14:paraId="72214A05" w14:textId="77777777" w:rsidR="00EC653D" w:rsidRPr="00215A02" w:rsidRDefault="00EC653D">
            <w:pPr>
              <w:rPr>
                <w:color w:val="000000" w:themeColor="text1"/>
                <w:sz w:val="2"/>
                <w:szCs w:val="2"/>
              </w:rPr>
            </w:pPr>
          </w:p>
        </w:tc>
        <w:tc>
          <w:tcPr>
            <w:tcW w:w="989" w:type="dxa"/>
            <w:vMerge/>
            <w:tcBorders>
              <w:top w:val="nil"/>
            </w:tcBorders>
          </w:tcPr>
          <w:p w14:paraId="02218ED7" w14:textId="77777777" w:rsidR="00EC653D" w:rsidRPr="00215A02" w:rsidRDefault="00EC653D">
            <w:pPr>
              <w:rPr>
                <w:color w:val="000000" w:themeColor="text1"/>
                <w:sz w:val="2"/>
                <w:szCs w:val="2"/>
              </w:rPr>
            </w:pPr>
          </w:p>
        </w:tc>
      </w:tr>
    </w:tbl>
    <w:p w14:paraId="0B2E6FAB" w14:textId="77777777" w:rsidR="00EC653D" w:rsidRPr="00215A02" w:rsidRDefault="00EC653D">
      <w:pPr>
        <w:rPr>
          <w:color w:val="000000" w:themeColor="text1"/>
          <w:sz w:val="2"/>
          <w:szCs w:val="2"/>
        </w:rPr>
        <w:sectPr w:rsidR="00EC653D" w:rsidRPr="00215A02" w:rsidSect="00B71D7C">
          <w:type w:val="continuous"/>
          <w:pgSz w:w="12240" w:h="15840"/>
          <w:pgMar w:top="1361" w:right="1321" w:bottom="839" w:left="902" w:header="720" w:footer="652" w:gutter="0"/>
          <w:cols w:space="720"/>
        </w:sectPr>
      </w:pPr>
    </w:p>
    <w:p w14:paraId="0F7E9AB0" w14:textId="77777777" w:rsidR="00EC653D" w:rsidRPr="00215A02" w:rsidRDefault="00EC653D">
      <w:pPr>
        <w:pStyle w:val="BodyText"/>
        <w:rPr>
          <w:color w:val="000000" w:themeColor="text1"/>
          <w:sz w:val="20"/>
        </w:rPr>
      </w:pPr>
    </w:p>
    <w:p w14:paraId="070101D2" w14:textId="77777777" w:rsidR="00EC653D" w:rsidRDefault="00EC653D">
      <w:pPr>
        <w:pStyle w:val="BodyText"/>
        <w:rPr>
          <w:color w:val="000000" w:themeColor="text1"/>
          <w:sz w:val="20"/>
        </w:rPr>
      </w:pPr>
    </w:p>
    <w:p w14:paraId="1B7093BE" w14:textId="77777777" w:rsidR="00B71D7C" w:rsidRPr="00215A02" w:rsidRDefault="00B71D7C">
      <w:pPr>
        <w:pStyle w:val="BodyText"/>
        <w:rPr>
          <w:color w:val="000000" w:themeColor="text1"/>
          <w:sz w:val="20"/>
        </w:rPr>
      </w:pPr>
    </w:p>
    <w:p w14:paraId="4CAF8B63" w14:textId="77777777" w:rsidR="00EC653D" w:rsidRPr="00215A02" w:rsidRDefault="00EC653D">
      <w:pPr>
        <w:pStyle w:val="BodyText"/>
        <w:spacing w:before="3"/>
        <w:rPr>
          <w:color w:val="000000" w:themeColor="text1"/>
          <w:sz w:val="14"/>
        </w:rPr>
      </w:pPr>
    </w:p>
    <w:p w14:paraId="0583345A" w14:textId="77777777" w:rsidR="00EC653D" w:rsidRPr="00215A02" w:rsidRDefault="00393FBB">
      <w:pPr>
        <w:pStyle w:val="BodyText"/>
        <w:ind w:left="580"/>
        <w:rPr>
          <w:color w:val="000000" w:themeColor="text1"/>
          <w:sz w:val="20"/>
        </w:rPr>
      </w:pPr>
      <w:r w:rsidRPr="00215A02">
        <w:rPr>
          <w:noProof/>
          <w:color w:val="000000" w:themeColor="text1"/>
          <w:sz w:val="20"/>
        </w:rPr>
        <w:lastRenderedPageBreak/>
        <w:drawing>
          <wp:inline distT="0" distB="0" distL="0" distR="0" wp14:anchorId="48CED96E" wp14:editId="42782A80">
            <wp:extent cx="5877164" cy="22336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5877164" cy="2233612"/>
                    </a:xfrm>
                    <a:prstGeom prst="rect">
                      <a:avLst/>
                    </a:prstGeom>
                  </pic:spPr>
                </pic:pic>
              </a:graphicData>
            </a:graphic>
          </wp:inline>
        </w:drawing>
      </w:r>
    </w:p>
    <w:p w14:paraId="157C1CF1" w14:textId="77777777" w:rsidR="00EC653D" w:rsidRPr="00215A02" w:rsidRDefault="00EC653D">
      <w:pPr>
        <w:pStyle w:val="BodyText"/>
        <w:rPr>
          <w:color w:val="000000" w:themeColor="text1"/>
          <w:sz w:val="20"/>
        </w:rPr>
      </w:pPr>
    </w:p>
    <w:p w14:paraId="556EFE86" w14:textId="77777777" w:rsidR="00EC653D" w:rsidRPr="00215A02" w:rsidRDefault="00EC653D">
      <w:pPr>
        <w:pStyle w:val="BodyText"/>
        <w:spacing w:before="9"/>
        <w:rPr>
          <w:color w:val="000000" w:themeColor="text1"/>
          <w:sz w:val="20"/>
        </w:rPr>
      </w:pPr>
    </w:p>
    <w:p w14:paraId="1E2744A1" w14:textId="77777777" w:rsidR="00EC653D" w:rsidRPr="00215A02" w:rsidRDefault="00393FBB">
      <w:pPr>
        <w:ind w:left="3412" w:right="2994"/>
        <w:jc w:val="center"/>
        <w:rPr>
          <w:color w:val="000000" w:themeColor="text1"/>
        </w:rPr>
      </w:pPr>
      <w:r w:rsidRPr="00215A02">
        <w:rPr>
          <w:b/>
          <w:color w:val="000000" w:themeColor="text1"/>
        </w:rPr>
        <w:t>Figure</w:t>
      </w:r>
      <w:r w:rsidRPr="00215A02">
        <w:rPr>
          <w:b/>
          <w:color w:val="000000" w:themeColor="text1"/>
          <w:spacing w:val="-5"/>
        </w:rPr>
        <w:t xml:space="preserve"> </w:t>
      </w:r>
      <w:r w:rsidRPr="00215A02">
        <w:rPr>
          <w:b/>
          <w:color w:val="000000" w:themeColor="text1"/>
        </w:rPr>
        <w:t>2:</w:t>
      </w:r>
      <w:r w:rsidRPr="00215A02">
        <w:rPr>
          <w:b/>
          <w:color w:val="000000" w:themeColor="text1"/>
          <w:spacing w:val="-1"/>
        </w:rPr>
        <w:t xml:space="preserve"> </w:t>
      </w:r>
      <w:r w:rsidRPr="00215A02">
        <w:rPr>
          <w:color w:val="000000" w:themeColor="text1"/>
        </w:rPr>
        <w:t>Measurement</w:t>
      </w:r>
      <w:r w:rsidRPr="00215A02">
        <w:rPr>
          <w:color w:val="000000" w:themeColor="text1"/>
          <w:spacing w:val="-5"/>
        </w:rPr>
        <w:t xml:space="preserve"> </w:t>
      </w:r>
      <w:r w:rsidRPr="00215A02">
        <w:rPr>
          <w:color w:val="000000" w:themeColor="text1"/>
        </w:rPr>
        <w:t>Model</w:t>
      </w:r>
    </w:p>
    <w:p w14:paraId="6380A82E" w14:textId="77777777" w:rsidR="00EC653D" w:rsidRPr="00215A02" w:rsidRDefault="00EC653D">
      <w:pPr>
        <w:pStyle w:val="BodyText"/>
        <w:spacing w:before="4"/>
        <w:rPr>
          <w:color w:val="000000" w:themeColor="text1"/>
          <w:sz w:val="37"/>
        </w:rPr>
      </w:pPr>
    </w:p>
    <w:p w14:paraId="59C0E8CA" w14:textId="77777777" w:rsidR="00EC653D" w:rsidRPr="00215A02" w:rsidRDefault="00393FBB">
      <w:pPr>
        <w:pStyle w:val="BodyText"/>
        <w:spacing w:line="480" w:lineRule="auto"/>
        <w:ind w:left="540" w:right="116"/>
        <w:jc w:val="both"/>
        <w:rPr>
          <w:color w:val="000000" w:themeColor="text1"/>
        </w:rPr>
      </w:pPr>
      <w:r w:rsidRPr="00215A02">
        <w:rPr>
          <w:color w:val="000000" w:themeColor="text1"/>
        </w:rPr>
        <w:t>Evaluation of discriminant validity is done with the help of three benchmarks which includes</w:t>
      </w:r>
      <w:r w:rsidRPr="00215A02">
        <w:rPr>
          <w:color w:val="000000" w:themeColor="text1"/>
          <w:spacing w:val="1"/>
        </w:rPr>
        <w:t xml:space="preserve"> </w:t>
      </w:r>
      <w:r w:rsidRPr="00215A02">
        <w:rPr>
          <w:color w:val="000000" w:themeColor="text1"/>
        </w:rPr>
        <w:t>Fornell-Larcker criterion, cross-loadings, and HTMT (Hair et al., 2017). The acceptable standard</w:t>
      </w:r>
      <w:r w:rsidRPr="00215A02">
        <w:rPr>
          <w:color w:val="000000" w:themeColor="text1"/>
          <w:spacing w:val="-57"/>
        </w:rPr>
        <w:t xml:space="preserve"> </w:t>
      </w:r>
      <w:r w:rsidRPr="00215A02">
        <w:rPr>
          <w:color w:val="000000" w:themeColor="text1"/>
        </w:rPr>
        <w:t>for</w:t>
      </w:r>
      <w:r w:rsidRPr="00215A02">
        <w:rPr>
          <w:color w:val="000000" w:themeColor="text1"/>
          <w:spacing w:val="-5"/>
        </w:rPr>
        <w:t xml:space="preserve"> </w:t>
      </w:r>
      <w:r w:rsidRPr="00215A02">
        <w:rPr>
          <w:color w:val="000000" w:themeColor="text1"/>
        </w:rPr>
        <w:t>cross-loadings</w:t>
      </w:r>
      <w:r w:rsidRPr="00215A02">
        <w:rPr>
          <w:color w:val="000000" w:themeColor="text1"/>
          <w:spacing w:val="-7"/>
        </w:rPr>
        <w:t xml:space="preserve"> </w:t>
      </w:r>
      <w:r w:rsidRPr="00215A02">
        <w:rPr>
          <w:color w:val="000000" w:themeColor="text1"/>
        </w:rPr>
        <w:t>is</w:t>
      </w:r>
      <w:r w:rsidRPr="00215A02">
        <w:rPr>
          <w:color w:val="000000" w:themeColor="text1"/>
          <w:spacing w:val="-6"/>
        </w:rPr>
        <w:t xml:space="preserve"> </w:t>
      </w:r>
      <w:r w:rsidRPr="00215A02">
        <w:rPr>
          <w:color w:val="000000" w:themeColor="text1"/>
        </w:rPr>
        <w:t>that,</w:t>
      </w:r>
      <w:r w:rsidRPr="00215A02">
        <w:rPr>
          <w:color w:val="000000" w:themeColor="text1"/>
          <w:spacing w:val="-7"/>
        </w:rPr>
        <w:t xml:space="preserve"> </w:t>
      </w:r>
      <w:r w:rsidRPr="00215A02">
        <w:rPr>
          <w:color w:val="000000" w:themeColor="text1"/>
        </w:rPr>
        <w:t>an</w:t>
      </w:r>
      <w:r w:rsidRPr="00215A02">
        <w:rPr>
          <w:color w:val="000000" w:themeColor="text1"/>
          <w:spacing w:val="-6"/>
        </w:rPr>
        <w:t xml:space="preserve"> </w:t>
      </w:r>
      <w:r w:rsidRPr="00215A02">
        <w:rPr>
          <w:color w:val="000000" w:themeColor="text1"/>
        </w:rPr>
        <w:t>item’s</w:t>
      </w:r>
      <w:r w:rsidRPr="00215A02">
        <w:rPr>
          <w:color w:val="000000" w:themeColor="text1"/>
          <w:spacing w:val="-7"/>
        </w:rPr>
        <w:t xml:space="preserve"> </w:t>
      </w:r>
      <w:r w:rsidRPr="00215A02">
        <w:rPr>
          <w:color w:val="000000" w:themeColor="text1"/>
        </w:rPr>
        <w:t>outer</w:t>
      </w:r>
      <w:r w:rsidRPr="00215A02">
        <w:rPr>
          <w:color w:val="000000" w:themeColor="text1"/>
          <w:spacing w:val="-6"/>
        </w:rPr>
        <w:t xml:space="preserve"> </w:t>
      </w:r>
      <w:r w:rsidRPr="00215A02">
        <w:rPr>
          <w:color w:val="000000" w:themeColor="text1"/>
        </w:rPr>
        <w:t>loading</w:t>
      </w:r>
      <w:r w:rsidRPr="00215A02">
        <w:rPr>
          <w:color w:val="000000" w:themeColor="text1"/>
          <w:spacing w:val="-7"/>
        </w:rPr>
        <w:t xml:space="preserve"> </w:t>
      </w:r>
      <w:r w:rsidRPr="00215A02">
        <w:rPr>
          <w:color w:val="000000" w:themeColor="text1"/>
        </w:rPr>
        <w:t>value</w:t>
      </w:r>
      <w:r w:rsidRPr="00215A02">
        <w:rPr>
          <w:color w:val="000000" w:themeColor="text1"/>
          <w:spacing w:val="-7"/>
        </w:rPr>
        <w:t xml:space="preserve"> </w:t>
      </w:r>
      <w:r w:rsidRPr="00215A02">
        <w:rPr>
          <w:color w:val="000000" w:themeColor="text1"/>
        </w:rPr>
        <w:t>should</w:t>
      </w:r>
      <w:r w:rsidRPr="00215A02">
        <w:rPr>
          <w:color w:val="000000" w:themeColor="text1"/>
          <w:spacing w:val="-6"/>
        </w:rPr>
        <w:t xml:space="preserve"> </w:t>
      </w:r>
      <w:r w:rsidRPr="00215A02">
        <w:rPr>
          <w:color w:val="000000" w:themeColor="text1"/>
        </w:rPr>
        <w:t>be</w:t>
      </w:r>
      <w:r w:rsidRPr="00215A02">
        <w:rPr>
          <w:color w:val="000000" w:themeColor="text1"/>
          <w:spacing w:val="-6"/>
        </w:rPr>
        <w:t xml:space="preserve"> </w:t>
      </w:r>
      <w:r w:rsidRPr="00215A02">
        <w:rPr>
          <w:color w:val="000000" w:themeColor="text1"/>
        </w:rPr>
        <w:t>higher</w:t>
      </w:r>
      <w:r w:rsidRPr="00215A02">
        <w:rPr>
          <w:color w:val="000000" w:themeColor="text1"/>
          <w:spacing w:val="-5"/>
        </w:rPr>
        <w:t xml:space="preserve"> </w:t>
      </w:r>
      <w:r w:rsidRPr="00215A02">
        <w:rPr>
          <w:color w:val="000000" w:themeColor="text1"/>
        </w:rPr>
        <w:t>on</w:t>
      </w:r>
      <w:r w:rsidRPr="00215A02">
        <w:rPr>
          <w:color w:val="000000" w:themeColor="text1"/>
          <w:spacing w:val="-6"/>
        </w:rPr>
        <w:t xml:space="preserve"> </w:t>
      </w:r>
      <w:r w:rsidRPr="00215A02">
        <w:rPr>
          <w:color w:val="000000" w:themeColor="text1"/>
        </w:rPr>
        <w:t>its</w:t>
      </w:r>
      <w:r w:rsidRPr="00215A02">
        <w:rPr>
          <w:color w:val="000000" w:themeColor="text1"/>
          <w:spacing w:val="-6"/>
        </w:rPr>
        <w:t xml:space="preserve"> </w:t>
      </w:r>
      <w:r w:rsidRPr="00215A02">
        <w:rPr>
          <w:color w:val="000000" w:themeColor="text1"/>
        </w:rPr>
        <w:t>own</w:t>
      </w:r>
      <w:r w:rsidRPr="00215A02">
        <w:rPr>
          <w:color w:val="000000" w:themeColor="text1"/>
          <w:spacing w:val="-5"/>
        </w:rPr>
        <w:t xml:space="preserve"> </w:t>
      </w:r>
      <w:r w:rsidRPr="00215A02">
        <w:rPr>
          <w:color w:val="000000" w:themeColor="text1"/>
        </w:rPr>
        <w:t>construct</w:t>
      </w:r>
      <w:r w:rsidRPr="00215A02">
        <w:rPr>
          <w:color w:val="000000" w:themeColor="text1"/>
          <w:spacing w:val="-6"/>
        </w:rPr>
        <w:t xml:space="preserve"> </w:t>
      </w:r>
      <w:r w:rsidRPr="00215A02">
        <w:rPr>
          <w:color w:val="000000" w:themeColor="text1"/>
        </w:rPr>
        <w:t>than</w:t>
      </w:r>
      <w:r w:rsidRPr="00215A02">
        <w:rPr>
          <w:color w:val="000000" w:themeColor="text1"/>
          <w:spacing w:val="-57"/>
        </w:rPr>
        <w:t xml:space="preserve"> </w:t>
      </w:r>
      <w:r w:rsidRPr="00215A02">
        <w:rPr>
          <w:color w:val="000000" w:themeColor="text1"/>
        </w:rPr>
        <w:t xml:space="preserve">its values on other constructs (Hair </w:t>
      </w:r>
      <w:r w:rsidRPr="00215A02">
        <w:rPr>
          <w:i/>
          <w:color w:val="000000" w:themeColor="text1"/>
        </w:rPr>
        <w:t xml:space="preserve">et al., </w:t>
      </w:r>
      <w:r w:rsidRPr="00215A02">
        <w:rPr>
          <w:color w:val="000000" w:themeColor="text1"/>
        </w:rPr>
        <w:t>2017). Table below shows the cross-loadings of each</w:t>
      </w:r>
      <w:r w:rsidRPr="00215A02">
        <w:rPr>
          <w:color w:val="000000" w:themeColor="text1"/>
          <w:spacing w:val="1"/>
        </w:rPr>
        <w:t xml:space="preserve"> </w:t>
      </w:r>
      <w:r w:rsidRPr="00215A02">
        <w:rPr>
          <w:color w:val="000000" w:themeColor="text1"/>
        </w:rPr>
        <w:t>construct.</w:t>
      </w:r>
    </w:p>
    <w:p w14:paraId="58AF85CB" w14:textId="77777777" w:rsidR="00EC653D" w:rsidRPr="00215A02" w:rsidRDefault="00393FBB">
      <w:pPr>
        <w:spacing w:before="164"/>
        <w:ind w:left="4044"/>
        <w:jc w:val="both"/>
        <w:rPr>
          <w:color w:val="000000" w:themeColor="text1"/>
        </w:rPr>
      </w:pPr>
      <w:r w:rsidRPr="00215A02">
        <w:rPr>
          <w:b/>
          <w:color w:val="000000" w:themeColor="text1"/>
        </w:rPr>
        <w:t>Table</w:t>
      </w:r>
      <w:r w:rsidRPr="00215A02">
        <w:rPr>
          <w:b/>
          <w:color w:val="000000" w:themeColor="text1"/>
          <w:spacing w:val="-7"/>
        </w:rPr>
        <w:t xml:space="preserve"> </w:t>
      </w:r>
      <w:r w:rsidRPr="00215A02">
        <w:rPr>
          <w:b/>
          <w:color w:val="000000" w:themeColor="text1"/>
        </w:rPr>
        <w:t>2:</w:t>
      </w:r>
      <w:r w:rsidRPr="00215A02">
        <w:rPr>
          <w:b/>
          <w:color w:val="000000" w:themeColor="text1"/>
          <w:spacing w:val="-2"/>
        </w:rPr>
        <w:t xml:space="preserve"> </w:t>
      </w:r>
      <w:r w:rsidRPr="00215A02">
        <w:rPr>
          <w:color w:val="000000" w:themeColor="text1"/>
        </w:rPr>
        <w:t>Cross-loadings</w:t>
      </w:r>
    </w:p>
    <w:p w14:paraId="60AC929D" w14:textId="77777777" w:rsidR="00EC653D" w:rsidRPr="00215A02" w:rsidRDefault="00EC653D">
      <w:pPr>
        <w:pStyle w:val="BodyText"/>
        <w:rPr>
          <w:color w:val="000000" w:themeColor="text1"/>
          <w:sz w:val="20"/>
        </w:rPr>
      </w:pPr>
    </w:p>
    <w:p w14:paraId="57817104" w14:textId="77777777" w:rsidR="00EC653D" w:rsidRPr="00215A02" w:rsidRDefault="00EC653D">
      <w:pPr>
        <w:pStyle w:val="BodyText"/>
        <w:spacing w:after="1"/>
        <w:rPr>
          <w:color w:val="000000" w:themeColor="text1"/>
          <w:sz w:val="18"/>
        </w:rPr>
      </w:pPr>
    </w:p>
    <w:tbl>
      <w:tblPr>
        <w:tblW w:w="0" w:type="auto"/>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1560"/>
        <w:gridCol w:w="1559"/>
        <w:gridCol w:w="1562"/>
      </w:tblGrid>
      <w:tr w:rsidR="00215A02" w:rsidRPr="00215A02" w14:paraId="1FA9D4B6" w14:textId="77777777" w:rsidTr="00B71D7C">
        <w:trPr>
          <w:trHeight w:val="508"/>
        </w:trPr>
        <w:tc>
          <w:tcPr>
            <w:tcW w:w="1984" w:type="dxa"/>
          </w:tcPr>
          <w:p w14:paraId="1BD99A72" w14:textId="77777777" w:rsidR="00EC653D" w:rsidRPr="00215A02" w:rsidRDefault="00EC653D">
            <w:pPr>
              <w:pStyle w:val="TableParagraph"/>
              <w:spacing w:line="240" w:lineRule="auto"/>
              <w:jc w:val="left"/>
              <w:rPr>
                <w:color w:val="000000" w:themeColor="text1"/>
              </w:rPr>
            </w:pPr>
          </w:p>
        </w:tc>
        <w:tc>
          <w:tcPr>
            <w:tcW w:w="1560" w:type="dxa"/>
          </w:tcPr>
          <w:p w14:paraId="0606C1C9" w14:textId="77777777" w:rsidR="00EC653D" w:rsidRPr="00215A02" w:rsidRDefault="00393FBB">
            <w:pPr>
              <w:pStyle w:val="TableParagraph"/>
              <w:spacing w:line="249" w:lineRule="exact"/>
              <w:ind w:left="501" w:right="490"/>
              <w:rPr>
                <w:color w:val="000000" w:themeColor="text1"/>
              </w:rPr>
            </w:pPr>
            <w:r w:rsidRPr="00215A02">
              <w:rPr>
                <w:color w:val="000000" w:themeColor="text1"/>
              </w:rPr>
              <w:t>GC</w:t>
            </w:r>
          </w:p>
        </w:tc>
        <w:tc>
          <w:tcPr>
            <w:tcW w:w="1559" w:type="dxa"/>
          </w:tcPr>
          <w:p w14:paraId="4C45029A" w14:textId="77777777" w:rsidR="00EC653D" w:rsidRPr="00215A02" w:rsidRDefault="00393FBB">
            <w:pPr>
              <w:pStyle w:val="TableParagraph"/>
              <w:spacing w:line="249" w:lineRule="exact"/>
              <w:ind w:left="440" w:right="427"/>
              <w:rPr>
                <w:color w:val="000000" w:themeColor="text1"/>
              </w:rPr>
            </w:pPr>
            <w:r w:rsidRPr="00215A02">
              <w:rPr>
                <w:color w:val="000000" w:themeColor="text1"/>
              </w:rPr>
              <w:t>GHRM</w:t>
            </w:r>
          </w:p>
        </w:tc>
        <w:tc>
          <w:tcPr>
            <w:tcW w:w="1562" w:type="dxa"/>
          </w:tcPr>
          <w:p w14:paraId="0E81ABD5" w14:textId="77777777" w:rsidR="00EC653D" w:rsidRPr="00215A02" w:rsidRDefault="00393FBB">
            <w:pPr>
              <w:pStyle w:val="TableParagraph"/>
              <w:spacing w:line="249" w:lineRule="exact"/>
              <w:ind w:left="457" w:right="436"/>
              <w:rPr>
                <w:color w:val="000000" w:themeColor="text1"/>
              </w:rPr>
            </w:pPr>
            <w:r w:rsidRPr="00215A02">
              <w:rPr>
                <w:color w:val="000000" w:themeColor="text1"/>
              </w:rPr>
              <w:t>GTL</w:t>
            </w:r>
          </w:p>
        </w:tc>
      </w:tr>
      <w:tr w:rsidR="00215A02" w:rsidRPr="00215A02" w14:paraId="3C9D4337" w14:textId="77777777" w:rsidTr="00B71D7C">
        <w:trPr>
          <w:trHeight w:val="503"/>
        </w:trPr>
        <w:tc>
          <w:tcPr>
            <w:tcW w:w="1984" w:type="dxa"/>
          </w:tcPr>
          <w:p w14:paraId="515204C9" w14:textId="77777777" w:rsidR="00EC653D" w:rsidRPr="00215A02" w:rsidRDefault="00393FBB">
            <w:pPr>
              <w:pStyle w:val="TableParagraph"/>
              <w:ind w:left="446" w:right="437"/>
              <w:rPr>
                <w:color w:val="000000" w:themeColor="text1"/>
              </w:rPr>
            </w:pPr>
            <w:r w:rsidRPr="00215A02">
              <w:rPr>
                <w:color w:val="000000" w:themeColor="text1"/>
              </w:rPr>
              <w:t>GC1</w:t>
            </w:r>
          </w:p>
        </w:tc>
        <w:tc>
          <w:tcPr>
            <w:tcW w:w="1560" w:type="dxa"/>
          </w:tcPr>
          <w:p w14:paraId="528E7579" w14:textId="77777777" w:rsidR="00EC653D" w:rsidRPr="00215A02" w:rsidRDefault="00393FBB">
            <w:pPr>
              <w:pStyle w:val="TableParagraph"/>
              <w:spacing w:line="249" w:lineRule="exact"/>
              <w:ind w:left="505" w:right="490"/>
              <w:rPr>
                <w:b/>
                <w:color w:val="000000" w:themeColor="text1"/>
              </w:rPr>
            </w:pPr>
            <w:r w:rsidRPr="00215A02">
              <w:rPr>
                <w:b/>
                <w:color w:val="000000" w:themeColor="text1"/>
              </w:rPr>
              <w:t>0.848</w:t>
            </w:r>
          </w:p>
        </w:tc>
        <w:tc>
          <w:tcPr>
            <w:tcW w:w="1559" w:type="dxa"/>
          </w:tcPr>
          <w:p w14:paraId="3E3D96B9" w14:textId="77777777" w:rsidR="00EC653D" w:rsidRPr="00215A02" w:rsidRDefault="00393FBB">
            <w:pPr>
              <w:pStyle w:val="TableParagraph"/>
              <w:ind w:left="440" w:right="425"/>
              <w:rPr>
                <w:color w:val="000000" w:themeColor="text1"/>
              </w:rPr>
            </w:pPr>
            <w:r w:rsidRPr="00215A02">
              <w:rPr>
                <w:color w:val="000000" w:themeColor="text1"/>
              </w:rPr>
              <w:t>0.574</w:t>
            </w:r>
          </w:p>
        </w:tc>
        <w:tc>
          <w:tcPr>
            <w:tcW w:w="1562" w:type="dxa"/>
          </w:tcPr>
          <w:p w14:paraId="5BCC0308" w14:textId="77777777" w:rsidR="00EC653D" w:rsidRPr="00215A02" w:rsidRDefault="00393FBB">
            <w:pPr>
              <w:pStyle w:val="TableParagraph"/>
              <w:ind w:left="457" w:right="437"/>
              <w:rPr>
                <w:color w:val="000000" w:themeColor="text1"/>
              </w:rPr>
            </w:pPr>
            <w:r w:rsidRPr="00215A02">
              <w:rPr>
                <w:color w:val="000000" w:themeColor="text1"/>
              </w:rPr>
              <w:t>0.662</w:t>
            </w:r>
          </w:p>
        </w:tc>
      </w:tr>
      <w:tr w:rsidR="00215A02" w:rsidRPr="00215A02" w14:paraId="61F47F6C" w14:textId="77777777" w:rsidTr="00B71D7C">
        <w:trPr>
          <w:trHeight w:val="508"/>
        </w:trPr>
        <w:tc>
          <w:tcPr>
            <w:tcW w:w="1984" w:type="dxa"/>
          </w:tcPr>
          <w:p w14:paraId="782871BD" w14:textId="77777777" w:rsidR="00EC653D" w:rsidRPr="00215A02" w:rsidRDefault="00393FBB">
            <w:pPr>
              <w:pStyle w:val="TableParagraph"/>
              <w:spacing w:line="249" w:lineRule="exact"/>
              <w:ind w:left="446" w:right="437"/>
              <w:rPr>
                <w:color w:val="000000" w:themeColor="text1"/>
              </w:rPr>
            </w:pPr>
            <w:r w:rsidRPr="00215A02">
              <w:rPr>
                <w:color w:val="000000" w:themeColor="text1"/>
              </w:rPr>
              <w:t>GC2</w:t>
            </w:r>
          </w:p>
        </w:tc>
        <w:tc>
          <w:tcPr>
            <w:tcW w:w="1560" w:type="dxa"/>
          </w:tcPr>
          <w:p w14:paraId="42A05AEB" w14:textId="77777777" w:rsidR="00EC653D" w:rsidRPr="00215A02" w:rsidRDefault="00393FBB">
            <w:pPr>
              <w:pStyle w:val="TableParagraph"/>
              <w:spacing w:before="1" w:line="240" w:lineRule="auto"/>
              <w:ind w:left="505" w:right="490"/>
              <w:rPr>
                <w:b/>
                <w:color w:val="000000" w:themeColor="text1"/>
              </w:rPr>
            </w:pPr>
            <w:r w:rsidRPr="00215A02">
              <w:rPr>
                <w:b/>
                <w:color w:val="000000" w:themeColor="text1"/>
              </w:rPr>
              <w:t>0.853</w:t>
            </w:r>
          </w:p>
        </w:tc>
        <w:tc>
          <w:tcPr>
            <w:tcW w:w="1559" w:type="dxa"/>
          </w:tcPr>
          <w:p w14:paraId="1CCCBB92" w14:textId="77777777" w:rsidR="00EC653D" w:rsidRPr="00215A02" w:rsidRDefault="00393FBB">
            <w:pPr>
              <w:pStyle w:val="TableParagraph"/>
              <w:spacing w:line="249" w:lineRule="exact"/>
              <w:ind w:left="440" w:right="420"/>
              <w:rPr>
                <w:color w:val="000000" w:themeColor="text1"/>
              </w:rPr>
            </w:pPr>
            <w:r w:rsidRPr="00215A02">
              <w:rPr>
                <w:color w:val="000000" w:themeColor="text1"/>
              </w:rPr>
              <w:t>0.58</w:t>
            </w:r>
          </w:p>
        </w:tc>
        <w:tc>
          <w:tcPr>
            <w:tcW w:w="1562" w:type="dxa"/>
          </w:tcPr>
          <w:p w14:paraId="75448D7A" w14:textId="77777777" w:rsidR="00EC653D" w:rsidRPr="00215A02" w:rsidRDefault="00393FBB">
            <w:pPr>
              <w:pStyle w:val="TableParagraph"/>
              <w:spacing w:line="249" w:lineRule="exact"/>
              <w:ind w:left="457" w:right="437"/>
              <w:rPr>
                <w:color w:val="000000" w:themeColor="text1"/>
              </w:rPr>
            </w:pPr>
            <w:r w:rsidRPr="00215A02">
              <w:rPr>
                <w:color w:val="000000" w:themeColor="text1"/>
              </w:rPr>
              <w:t>0.728</w:t>
            </w:r>
          </w:p>
        </w:tc>
      </w:tr>
      <w:tr w:rsidR="00215A02" w:rsidRPr="00215A02" w14:paraId="22EB7FB4" w14:textId="77777777" w:rsidTr="00B71D7C">
        <w:trPr>
          <w:trHeight w:val="503"/>
        </w:trPr>
        <w:tc>
          <w:tcPr>
            <w:tcW w:w="1984" w:type="dxa"/>
          </w:tcPr>
          <w:p w14:paraId="7BC9470B" w14:textId="77777777" w:rsidR="00EC653D" w:rsidRPr="00215A02" w:rsidRDefault="00393FBB">
            <w:pPr>
              <w:pStyle w:val="TableParagraph"/>
              <w:ind w:left="446" w:right="437"/>
              <w:rPr>
                <w:color w:val="000000" w:themeColor="text1"/>
              </w:rPr>
            </w:pPr>
            <w:r w:rsidRPr="00215A02">
              <w:rPr>
                <w:color w:val="000000" w:themeColor="text1"/>
              </w:rPr>
              <w:t>GC3</w:t>
            </w:r>
          </w:p>
        </w:tc>
        <w:tc>
          <w:tcPr>
            <w:tcW w:w="1560" w:type="dxa"/>
          </w:tcPr>
          <w:p w14:paraId="73B77804" w14:textId="77777777" w:rsidR="00EC653D" w:rsidRPr="00215A02" w:rsidRDefault="00393FBB">
            <w:pPr>
              <w:pStyle w:val="TableParagraph"/>
              <w:spacing w:line="249" w:lineRule="exact"/>
              <w:ind w:left="505" w:right="490"/>
              <w:rPr>
                <w:b/>
                <w:color w:val="000000" w:themeColor="text1"/>
              </w:rPr>
            </w:pPr>
            <w:r w:rsidRPr="00215A02">
              <w:rPr>
                <w:b/>
                <w:color w:val="000000" w:themeColor="text1"/>
              </w:rPr>
              <w:t>0.872</w:t>
            </w:r>
          </w:p>
        </w:tc>
        <w:tc>
          <w:tcPr>
            <w:tcW w:w="1559" w:type="dxa"/>
          </w:tcPr>
          <w:p w14:paraId="60841794" w14:textId="77777777" w:rsidR="00EC653D" w:rsidRPr="00215A02" w:rsidRDefault="00393FBB">
            <w:pPr>
              <w:pStyle w:val="TableParagraph"/>
              <w:ind w:left="440" w:right="425"/>
              <w:rPr>
                <w:color w:val="000000" w:themeColor="text1"/>
              </w:rPr>
            </w:pPr>
            <w:r w:rsidRPr="00215A02">
              <w:rPr>
                <w:color w:val="000000" w:themeColor="text1"/>
              </w:rPr>
              <w:t>0.689</w:t>
            </w:r>
          </w:p>
        </w:tc>
        <w:tc>
          <w:tcPr>
            <w:tcW w:w="1562" w:type="dxa"/>
          </w:tcPr>
          <w:p w14:paraId="468978C9" w14:textId="77777777" w:rsidR="00EC653D" w:rsidRPr="00215A02" w:rsidRDefault="00393FBB">
            <w:pPr>
              <w:pStyle w:val="TableParagraph"/>
              <w:ind w:left="457" w:right="437"/>
              <w:rPr>
                <w:color w:val="000000" w:themeColor="text1"/>
              </w:rPr>
            </w:pPr>
            <w:r w:rsidRPr="00215A02">
              <w:rPr>
                <w:color w:val="000000" w:themeColor="text1"/>
              </w:rPr>
              <w:t>0.561</w:t>
            </w:r>
          </w:p>
        </w:tc>
      </w:tr>
      <w:tr w:rsidR="00215A02" w:rsidRPr="00215A02" w14:paraId="3DE0C71A" w14:textId="77777777" w:rsidTr="00B71D7C">
        <w:trPr>
          <w:trHeight w:val="508"/>
        </w:trPr>
        <w:tc>
          <w:tcPr>
            <w:tcW w:w="1984" w:type="dxa"/>
          </w:tcPr>
          <w:p w14:paraId="3F8ED736" w14:textId="77777777" w:rsidR="00EC653D" w:rsidRPr="00215A02" w:rsidRDefault="00393FBB">
            <w:pPr>
              <w:pStyle w:val="TableParagraph"/>
              <w:spacing w:line="249" w:lineRule="exact"/>
              <w:ind w:left="446" w:right="437"/>
              <w:rPr>
                <w:color w:val="000000" w:themeColor="text1"/>
              </w:rPr>
            </w:pPr>
            <w:r w:rsidRPr="00215A02">
              <w:rPr>
                <w:color w:val="000000" w:themeColor="text1"/>
              </w:rPr>
              <w:t>GC4</w:t>
            </w:r>
          </w:p>
        </w:tc>
        <w:tc>
          <w:tcPr>
            <w:tcW w:w="1560" w:type="dxa"/>
          </w:tcPr>
          <w:p w14:paraId="65E2FCA5" w14:textId="77777777" w:rsidR="00EC653D" w:rsidRPr="00215A02" w:rsidRDefault="00393FBB">
            <w:pPr>
              <w:pStyle w:val="TableParagraph"/>
              <w:spacing w:before="1" w:line="240" w:lineRule="auto"/>
              <w:ind w:left="505" w:right="485"/>
              <w:rPr>
                <w:b/>
                <w:color w:val="000000" w:themeColor="text1"/>
              </w:rPr>
            </w:pPr>
            <w:r w:rsidRPr="00215A02">
              <w:rPr>
                <w:b/>
                <w:color w:val="000000" w:themeColor="text1"/>
              </w:rPr>
              <w:t>0.89</w:t>
            </w:r>
          </w:p>
        </w:tc>
        <w:tc>
          <w:tcPr>
            <w:tcW w:w="1559" w:type="dxa"/>
          </w:tcPr>
          <w:p w14:paraId="50033176" w14:textId="77777777" w:rsidR="00EC653D" w:rsidRPr="00215A02" w:rsidRDefault="00393FBB">
            <w:pPr>
              <w:pStyle w:val="TableParagraph"/>
              <w:spacing w:line="249" w:lineRule="exact"/>
              <w:ind w:left="440" w:right="425"/>
              <w:rPr>
                <w:color w:val="000000" w:themeColor="text1"/>
              </w:rPr>
            </w:pPr>
            <w:r w:rsidRPr="00215A02">
              <w:rPr>
                <w:color w:val="000000" w:themeColor="text1"/>
              </w:rPr>
              <w:t>0.626</w:t>
            </w:r>
          </w:p>
        </w:tc>
        <w:tc>
          <w:tcPr>
            <w:tcW w:w="1562" w:type="dxa"/>
          </w:tcPr>
          <w:p w14:paraId="258D6ECF" w14:textId="77777777" w:rsidR="00EC653D" w:rsidRPr="00215A02" w:rsidRDefault="00393FBB">
            <w:pPr>
              <w:pStyle w:val="TableParagraph"/>
              <w:spacing w:line="249" w:lineRule="exact"/>
              <w:ind w:left="457" w:right="437"/>
              <w:rPr>
                <w:color w:val="000000" w:themeColor="text1"/>
              </w:rPr>
            </w:pPr>
            <w:r w:rsidRPr="00215A02">
              <w:rPr>
                <w:color w:val="000000" w:themeColor="text1"/>
              </w:rPr>
              <w:t>0.572</w:t>
            </w:r>
          </w:p>
        </w:tc>
      </w:tr>
      <w:tr w:rsidR="00215A02" w:rsidRPr="00215A02" w14:paraId="6DBD346C" w14:textId="77777777" w:rsidTr="00B71D7C">
        <w:trPr>
          <w:trHeight w:val="503"/>
        </w:trPr>
        <w:tc>
          <w:tcPr>
            <w:tcW w:w="1984" w:type="dxa"/>
          </w:tcPr>
          <w:p w14:paraId="73430A5B" w14:textId="77777777" w:rsidR="00EC653D" w:rsidRPr="00215A02" w:rsidRDefault="00393FBB">
            <w:pPr>
              <w:pStyle w:val="TableParagraph"/>
              <w:ind w:left="446" w:right="437"/>
              <w:rPr>
                <w:color w:val="000000" w:themeColor="text1"/>
              </w:rPr>
            </w:pPr>
            <w:r w:rsidRPr="00215A02">
              <w:rPr>
                <w:color w:val="000000" w:themeColor="text1"/>
              </w:rPr>
              <w:t>GC5</w:t>
            </w:r>
          </w:p>
        </w:tc>
        <w:tc>
          <w:tcPr>
            <w:tcW w:w="1560" w:type="dxa"/>
          </w:tcPr>
          <w:p w14:paraId="6DF1440F" w14:textId="77777777" w:rsidR="00EC653D" w:rsidRPr="00215A02" w:rsidRDefault="00393FBB">
            <w:pPr>
              <w:pStyle w:val="TableParagraph"/>
              <w:spacing w:line="249" w:lineRule="exact"/>
              <w:ind w:left="505" w:right="490"/>
              <w:rPr>
                <w:b/>
                <w:color w:val="000000" w:themeColor="text1"/>
              </w:rPr>
            </w:pPr>
            <w:r w:rsidRPr="00215A02">
              <w:rPr>
                <w:b/>
                <w:color w:val="000000" w:themeColor="text1"/>
              </w:rPr>
              <w:t>0.812</w:t>
            </w:r>
          </w:p>
        </w:tc>
        <w:tc>
          <w:tcPr>
            <w:tcW w:w="1559" w:type="dxa"/>
          </w:tcPr>
          <w:p w14:paraId="5BCCEF28" w14:textId="77777777" w:rsidR="00EC653D" w:rsidRPr="00215A02" w:rsidRDefault="00393FBB">
            <w:pPr>
              <w:pStyle w:val="TableParagraph"/>
              <w:ind w:left="440" w:right="425"/>
              <w:rPr>
                <w:color w:val="000000" w:themeColor="text1"/>
              </w:rPr>
            </w:pPr>
            <w:r w:rsidRPr="00215A02">
              <w:rPr>
                <w:color w:val="000000" w:themeColor="text1"/>
              </w:rPr>
              <w:t>0.523</w:t>
            </w:r>
          </w:p>
        </w:tc>
        <w:tc>
          <w:tcPr>
            <w:tcW w:w="1562" w:type="dxa"/>
          </w:tcPr>
          <w:p w14:paraId="5FFFA72C" w14:textId="77777777" w:rsidR="00EC653D" w:rsidRPr="00215A02" w:rsidRDefault="00393FBB">
            <w:pPr>
              <w:pStyle w:val="TableParagraph"/>
              <w:ind w:left="457" w:right="437"/>
              <w:rPr>
                <w:color w:val="000000" w:themeColor="text1"/>
              </w:rPr>
            </w:pPr>
            <w:r w:rsidRPr="00215A02">
              <w:rPr>
                <w:color w:val="000000" w:themeColor="text1"/>
              </w:rPr>
              <w:t>0.543</w:t>
            </w:r>
          </w:p>
        </w:tc>
      </w:tr>
      <w:tr w:rsidR="00EC653D" w:rsidRPr="00215A02" w14:paraId="1A253C27" w14:textId="77777777" w:rsidTr="00B71D7C">
        <w:trPr>
          <w:trHeight w:val="508"/>
        </w:trPr>
        <w:tc>
          <w:tcPr>
            <w:tcW w:w="1984" w:type="dxa"/>
          </w:tcPr>
          <w:p w14:paraId="0E911397" w14:textId="77777777" w:rsidR="00EC653D" w:rsidRPr="00215A02" w:rsidRDefault="00393FBB">
            <w:pPr>
              <w:pStyle w:val="TableParagraph"/>
              <w:ind w:left="446" w:right="437"/>
              <w:rPr>
                <w:color w:val="000000" w:themeColor="text1"/>
              </w:rPr>
            </w:pPr>
            <w:r w:rsidRPr="00215A02">
              <w:rPr>
                <w:color w:val="000000" w:themeColor="text1"/>
              </w:rPr>
              <w:t>GC6</w:t>
            </w:r>
          </w:p>
        </w:tc>
        <w:tc>
          <w:tcPr>
            <w:tcW w:w="1560" w:type="dxa"/>
          </w:tcPr>
          <w:p w14:paraId="6EA9412C" w14:textId="77777777" w:rsidR="00EC653D" w:rsidRPr="00215A02" w:rsidRDefault="00393FBB">
            <w:pPr>
              <w:pStyle w:val="TableParagraph"/>
              <w:spacing w:line="249" w:lineRule="exact"/>
              <w:ind w:left="505" w:right="490"/>
              <w:rPr>
                <w:b/>
                <w:color w:val="000000" w:themeColor="text1"/>
              </w:rPr>
            </w:pPr>
            <w:r w:rsidRPr="00215A02">
              <w:rPr>
                <w:b/>
                <w:color w:val="000000" w:themeColor="text1"/>
              </w:rPr>
              <w:t>0.834</w:t>
            </w:r>
          </w:p>
        </w:tc>
        <w:tc>
          <w:tcPr>
            <w:tcW w:w="1559" w:type="dxa"/>
          </w:tcPr>
          <w:p w14:paraId="6E363376" w14:textId="77777777" w:rsidR="00EC653D" w:rsidRPr="00215A02" w:rsidRDefault="00393FBB">
            <w:pPr>
              <w:pStyle w:val="TableParagraph"/>
              <w:ind w:left="440" w:right="425"/>
              <w:rPr>
                <w:color w:val="000000" w:themeColor="text1"/>
              </w:rPr>
            </w:pPr>
            <w:r w:rsidRPr="00215A02">
              <w:rPr>
                <w:color w:val="000000" w:themeColor="text1"/>
              </w:rPr>
              <w:t>0.555</w:t>
            </w:r>
          </w:p>
        </w:tc>
        <w:tc>
          <w:tcPr>
            <w:tcW w:w="1562" w:type="dxa"/>
          </w:tcPr>
          <w:p w14:paraId="30612716" w14:textId="77777777" w:rsidR="00EC653D" w:rsidRPr="00215A02" w:rsidRDefault="00393FBB">
            <w:pPr>
              <w:pStyle w:val="TableParagraph"/>
              <w:ind w:left="457" w:right="437"/>
              <w:rPr>
                <w:color w:val="000000" w:themeColor="text1"/>
              </w:rPr>
            </w:pPr>
            <w:r w:rsidRPr="00215A02">
              <w:rPr>
                <w:color w:val="000000" w:themeColor="text1"/>
              </w:rPr>
              <w:t>0.702</w:t>
            </w:r>
          </w:p>
        </w:tc>
      </w:tr>
      <w:tr w:rsidR="00B71D7C" w:rsidRPr="00215A02" w14:paraId="5C974DE9"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031CCE8B" w14:textId="77777777" w:rsidR="00B71D7C" w:rsidRPr="00215A02" w:rsidRDefault="00B71D7C" w:rsidP="00B71D7C">
            <w:pPr>
              <w:pStyle w:val="TableParagraph"/>
              <w:ind w:left="446" w:right="437"/>
              <w:rPr>
                <w:color w:val="000000" w:themeColor="text1"/>
              </w:rPr>
            </w:pPr>
            <w:r w:rsidRPr="00215A02">
              <w:rPr>
                <w:color w:val="000000" w:themeColor="text1"/>
              </w:rPr>
              <w:t>GHRM1</w:t>
            </w:r>
          </w:p>
        </w:tc>
        <w:tc>
          <w:tcPr>
            <w:tcW w:w="1560" w:type="dxa"/>
            <w:tcBorders>
              <w:top w:val="single" w:sz="4" w:space="0" w:color="000000"/>
              <w:left w:val="single" w:sz="4" w:space="0" w:color="000000"/>
              <w:bottom w:val="single" w:sz="4" w:space="0" w:color="000000"/>
              <w:right w:val="single" w:sz="4" w:space="0" w:color="000000"/>
            </w:tcBorders>
          </w:tcPr>
          <w:p w14:paraId="032C67A4"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0.435</w:t>
            </w:r>
          </w:p>
        </w:tc>
        <w:tc>
          <w:tcPr>
            <w:tcW w:w="1559" w:type="dxa"/>
            <w:tcBorders>
              <w:top w:val="single" w:sz="4" w:space="0" w:color="000000"/>
              <w:left w:val="single" w:sz="4" w:space="0" w:color="000000"/>
              <w:bottom w:val="single" w:sz="4" w:space="0" w:color="000000"/>
              <w:right w:val="single" w:sz="4" w:space="0" w:color="000000"/>
            </w:tcBorders>
          </w:tcPr>
          <w:p w14:paraId="5990BA72" w14:textId="77777777" w:rsidR="00B71D7C" w:rsidRPr="00B71D7C" w:rsidRDefault="00B71D7C" w:rsidP="005616FC">
            <w:pPr>
              <w:pStyle w:val="TableParagraph"/>
              <w:ind w:left="440" w:right="425"/>
              <w:rPr>
                <w:color w:val="000000" w:themeColor="text1"/>
              </w:rPr>
            </w:pPr>
            <w:r w:rsidRPr="00B71D7C">
              <w:rPr>
                <w:color w:val="000000" w:themeColor="text1"/>
              </w:rPr>
              <w:t>0.613</w:t>
            </w:r>
          </w:p>
        </w:tc>
        <w:tc>
          <w:tcPr>
            <w:tcW w:w="1562" w:type="dxa"/>
            <w:tcBorders>
              <w:top w:val="single" w:sz="4" w:space="0" w:color="000000"/>
              <w:left w:val="single" w:sz="4" w:space="0" w:color="000000"/>
              <w:bottom w:val="single" w:sz="4" w:space="0" w:color="000000"/>
              <w:right w:val="single" w:sz="4" w:space="0" w:color="000000"/>
            </w:tcBorders>
          </w:tcPr>
          <w:p w14:paraId="204D9D46" w14:textId="77777777" w:rsidR="00B71D7C" w:rsidRPr="00215A02" w:rsidRDefault="00B71D7C" w:rsidP="00B71D7C">
            <w:pPr>
              <w:pStyle w:val="TableParagraph"/>
              <w:ind w:left="457" w:right="437"/>
              <w:rPr>
                <w:color w:val="000000" w:themeColor="text1"/>
              </w:rPr>
            </w:pPr>
            <w:r w:rsidRPr="00215A02">
              <w:rPr>
                <w:color w:val="000000" w:themeColor="text1"/>
              </w:rPr>
              <w:t>0.285</w:t>
            </w:r>
          </w:p>
        </w:tc>
      </w:tr>
      <w:tr w:rsidR="00B71D7C" w:rsidRPr="00215A02" w14:paraId="6A3D98AD"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3394C86D" w14:textId="77777777" w:rsidR="00B71D7C" w:rsidRPr="00215A02" w:rsidRDefault="00B71D7C" w:rsidP="00B71D7C">
            <w:pPr>
              <w:pStyle w:val="TableParagraph"/>
              <w:ind w:left="446" w:right="437"/>
              <w:rPr>
                <w:color w:val="000000" w:themeColor="text1"/>
              </w:rPr>
            </w:pPr>
            <w:r w:rsidRPr="00215A02">
              <w:rPr>
                <w:color w:val="000000" w:themeColor="text1"/>
              </w:rPr>
              <w:t>GHRM10</w:t>
            </w:r>
          </w:p>
        </w:tc>
        <w:tc>
          <w:tcPr>
            <w:tcW w:w="1560" w:type="dxa"/>
            <w:tcBorders>
              <w:top w:val="single" w:sz="4" w:space="0" w:color="000000"/>
              <w:left w:val="single" w:sz="4" w:space="0" w:color="000000"/>
              <w:bottom w:val="single" w:sz="4" w:space="0" w:color="000000"/>
              <w:right w:val="single" w:sz="4" w:space="0" w:color="000000"/>
            </w:tcBorders>
          </w:tcPr>
          <w:p w14:paraId="6DD9BCD6"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0.455</w:t>
            </w:r>
          </w:p>
        </w:tc>
        <w:tc>
          <w:tcPr>
            <w:tcW w:w="1559" w:type="dxa"/>
            <w:tcBorders>
              <w:top w:val="single" w:sz="4" w:space="0" w:color="000000"/>
              <w:left w:val="single" w:sz="4" w:space="0" w:color="000000"/>
              <w:bottom w:val="single" w:sz="4" w:space="0" w:color="000000"/>
              <w:right w:val="single" w:sz="4" w:space="0" w:color="000000"/>
            </w:tcBorders>
          </w:tcPr>
          <w:p w14:paraId="552E4345" w14:textId="77777777" w:rsidR="00B71D7C" w:rsidRPr="00B71D7C" w:rsidRDefault="00B71D7C" w:rsidP="005616FC">
            <w:pPr>
              <w:pStyle w:val="TableParagraph"/>
              <w:ind w:left="440" w:right="425"/>
              <w:rPr>
                <w:color w:val="000000" w:themeColor="text1"/>
              </w:rPr>
            </w:pPr>
            <w:r w:rsidRPr="00B71D7C">
              <w:rPr>
                <w:color w:val="000000" w:themeColor="text1"/>
              </w:rPr>
              <w:t>0.763</w:t>
            </w:r>
          </w:p>
        </w:tc>
        <w:tc>
          <w:tcPr>
            <w:tcW w:w="1562" w:type="dxa"/>
            <w:tcBorders>
              <w:top w:val="single" w:sz="4" w:space="0" w:color="000000"/>
              <w:left w:val="single" w:sz="4" w:space="0" w:color="000000"/>
              <w:bottom w:val="single" w:sz="4" w:space="0" w:color="000000"/>
              <w:right w:val="single" w:sz="4" w:space="0" w:color="000000"/>
            </w:tcBorders>
          </w:tcPr>
          <w:p w14:paraId="6AD78CB3" w14:textId="77777777" w:rsidR="00B71D7C" w:rsidRPr="00215A02" w:rsidRDefault="00B71D7C" w:rsidP="00B71D7C">
            <w:pPr>
              <w:pStyle w:val="TableParagraph"/>
              <w:ind w:left="457" w:right="437"/>
              <w:rPr>
                <w:color w:val="000000" w:themeColor="text1"/>
              </w:rPr>
            </w:pPr>
            <w:r w:rsidRPr="00215A02">
              <w:rPr>
                <w:color w:val="000000" w:themeColor="text1"/>
              </w:rPr>
              <w:t>0.418</w:t>
            </w:r>
          </w:p>
        </w:tc>
      </w:tr>
      <w:tr w:rsidR="00B71D7C" w:rsidRPr="00215A02" w14:paraId="7A03D7C9"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58170308" w14:textId="77777777" w:rsidR="00B71D7C" w:rsidRPr="00215A02" w:rsidRDefault="00B71D7C" w:rsidP="00B71D7C">
            <w:pPr>
              <w:pStyle w:val="TableParagraph"/>
              <w:ind w:left="446" w:right="437"/>
              <w:rPr>
                <w:color w:val="000000" w:themeColor="text1"/>
              </w:rPr>
            </w:pPr>
            <w:r w:rsidRPr="00215A02">
              <w:rPr>
                <w:color w:val="000000" w:themeColor="text1"/>
              </w:rPr>
              <w:t>GHRM11</w:t>
            </w:r>
          </w:p>
        </w:tc>
        <w:tc>
          <w:tcPr>
            <w:tcW w:w="1560" w:type="dxa"/>
            <w:tcBorders>
              <w:top w:val="single" w:sz="4" w:space="0" w:color="000000"/>
              <w:left w:val="single" w:sz="4" w:space="0" w:color="000000"/>
              <w:bottom w:val="single" w:sz="4" w:space="0" w:color="000000"/>
              <w:right w:val="single" w:sz="4" w:space="0" w:color="000000"/>
            </w:tcBorders>
          </w:tcPr>
          <w:p w14:paraId="05DC301D"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0.631</w:t>
            </w:r>
          </w:p>
        </w:tc>
        <w:tc>
          <w:tcPr>
            <w:tcW w:w="1559" w:type="dxa"/>
            <w:tcBorders>
              <w:top w:val="single" w:sz="4" w:space="0" w:color="000000"/>
              <w:left w:val="single" w:sz="4" w:space="0" w:color="000000"/>
              <w:bottom w:val="single" w:sz="4" w:space="0" w:color="000000"/>
              <w:right w:val="single" w:sz="4" w:space="0" w:color="000000"/>
            </w:tcBorders>
          </w:tcPr>
          <w:p w14:paraId="6B2E72B8" w14:textId="77777777" w:rsidR="00B71D7C" w:rsidRPr="00B71D7C" w:rsidRDefault="00B71D7C" w:rsidP="005616FC">
            <w:pPr>
              <w:pStyle w:val="TableParagraph"/>
              <w:ind w:left="440" w:right="425"/>
              <w:rPr>
                <w:color w:val="000000" w:themeColor="text1"/>
              </w:rPr>
            </w:pPr>
            <w:r w:rsidRPr="00B71D7C">
              <w:rPr>
                <w:color w:val="000000" w:themeColor="text1"/>
              </w:rPr>
              <w:t>0.804</w:t>
            </w:r>
          </w:p>
        </w:tc>
        <w:tc>
          <w:tcPr>
            <w:tcW w:w="1562" w:type="dxa"/>
            <w:tcBorders>
              <w:top w:val="single" w:sz="4" w:space="0" w:color="000000"/>
              <w:left w:val="single" w:sz="4" w:space="0" w:color="000000"/>
              <w:bottom w:val="single" w:sz="4" w:space="0" w:color="000000"/>
              <w:right w:val="single" w:sz="4" w:space="0" w:color="000000"/>
            </w:tcBorders>
          </w:tcPr>
          <w:p w14:paraId="6FF3E0CC" w14:textId="77777777" w:rsidR="00B71D7C" w:rsidRPr="00215A02" w:rsidRDefault="00B71D7C" w:rsidP="00B71D7C">
            <w:pPr>
              <w:pStyle w:val="TableParagraph"/>
              <w:ind w:left="457" w:right="437"/>
              <w:rPr>
                <w:color w:val="000000" w:themeColor="text1"/>
              </w:rPr>
            </w:pPr>
            <w:r w:rsidRPr="00215A02">
              <w:rPr>
                <w:color w:val="000000" w:themeColor="text1"/>
              </w:rPr>
              <w:t>0.553</w:t>
            </w:r>
          </w:p>
        </w:tc>
      </w:tr>
      <w:tr w:rsidR="00B71D7C" w:rsidRPr="00215A02" w14:paraId="299277F9"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007A2698" w14:textId="77777777" w:rsidR="00B71D7C" w:rsidRPr="00215A02" w:rsidRDefault="00B71D7C" w:rsidP="00B71D7C">
            <w:pPr>
              <w:pStyle w:val="TableParagraph"/>
              <w:ind w:left="446" w:right="437"/>
              <w:rPr>
                <w:color w:val="000000" w:themeColor="text1"/>
              </w:rPr>
            </w:pPr>
            <w:r w:rsidRPr="00215A02">
              <w:rPr>
                <w:color w:val="000000" w:themeColor="text1"/>
              </w:rPr>
              <w:lastRenderedPageBreak/>
              <w:t>GHRM12</w:t>
            </w:r>
          </w:p>
        </w:tc>
        <w:tc>
          <w:tcPr>
            <w:tcW w:w="1560" w:type="dxa"/>
            <w:tcBorders>
              <w:top w:val="single" w:sz="4" w:space="0" w:color="000000"/>
              <w:left w:val="single" w:sz="4" w:space="0" w:color="000000"/>
              <w:bottom w:val="single" w:sz="4" w:space="0" w:color="000000"/>
              <w:right w:val="single" w:sz="4" w:space="0" w:color="000000"/>
            </w:tcBorders>
          </w:tcPr>
          <w:p w14:paraId="69275056"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0.366</w:t>
            </w:r>
          </w:p>
        </w:tc>
        <w:tc>
          <w:tcPr>
            <w:tcW w:w="1559" w:type="dxa"/>
            <w:tcBorders>
              <w:top w:val="single" w:sz="4" w:space="0" w:color="000000"/>
              <w:left w:val="single" w:sz="4" w:space="0" w:color="000000"/>
              <w:bottom w:val="single" w:sz="4" w:space="0" w:color="000000"/>
              <w:right w:val="single" w:sz="4" w:space="0" w:color="000000"/>
            </w:tcBorders>
          </w:tcPr>
          <w:p w14:paraId="2441D926" w14:textId="77777777" w:rsidR="00B71D7C" w:rsidRPr="00B71D7C" w:rsidRDefault="00B71D7C" w:rsidP="005616FC">
            <w:pPr>
              <w:pStyle w:val="TableParagraph"/>
              <w:ind w:left="440" w:right="425"/>
              <w:rPr>
                <w:color w:val="000000" w:themeColor="text1"/>
              </w:rPr>
            </w:pPr>
            <w:r w:rsidRPr="00B71D7C">
              <w:rPr>
                <w:color w:val="000000" w:themeColor="text1"/>
              </w:rPr>
              <w:t>0.623</w:t>
            </w:r>
          </w:p>
        </w:tc>
        <w:tc>
          <w:tcPr>
            <w:tcW w:w="1562" w:type="dxa"/>
            <w:tcBorders>
              <w:top w:val="single" w:sz="4" w:space="0" w:color="000000"/>
              <w:left w:val="single" w:sz="4" w:space="0" w:color="000000"/>
              <w:bottom w:val="single" w:sz="4" w:space="0" w:color="000000"/>
              <w:right w:val="single" w:sz="4" w:space="0" w:color="000000"/>
            </w:tcBorders>
          </w:tcPr>
          <w:p w14:paraId="0D3446F2" w14:textId="77777777" w:rsidR="00B71D7C" w:rsidRPr="00215A02" w:rsidRDefault="00B71D7C" w:rsidP="00B71D7C">
            <w:pPr>
              <w:pStyle w:val="TableParagraph"/>
              <w:ind w:left="457" w:right="437"/>
              <w:rPr>
                <w:color w:val="000000" w:themeColor="text1"/>
              </w:rPr>
            </w:pPr>
            <w:r w:rsidRPr="00215A02">
              <w:rPr>
                <w:color w:val="000000" w:themeColor="text1"/>
              </w:rPr>
              <w:t>0.341</w:t>
            </w:r>
          </w:p>
        </w:tc>
      </w:tr>
      <w:tr w:rsidR="00B71D7C" w:rsidRPr="00215A02" w14:paraId="3BAB5D38"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73115EED" w14:textId="77777777" w:rsidR="00B71D7C" w:rsidRPr="00215A02" w:rsidRDefault="00B71D7C" w:rsidP="00B71D7C">
            <w:pPr>
              <w:pStyle w:val="TableParagraph"/>
              <w:ind w:left="446" w:right="437"/>
              <w:rPr>
                <w:color w:val="000000" w:themeColor="text1"/>
              </w:rPr>
            </w:pPr>
            <w:r w:rsidRPr="00215A02">
              <w:rPr>
                <w:color w:val="000000" w:themeColor="text1"/>
              </w:rPr>
              <w:t>GHRM13</w:t>
            </w:r>
          </w:p>
        </w:tc>
        <w:tc>
          <w:tcPr>
            <w:tcW w:w="1560" w:type="dxa"/>
            <w:tcBorders>
              <w:top w:val="single" w:sz="4" w:space="0" w:color="000000"/>
              <w:left w:val="single" w:sz="4" w:space="0" w:color="000000"/>
              <w:bottom w:val="single" w:sz="4" w:space="0" w:color="000000"/>
              <w:right w:val="single" w:sz="4" w:space="0" w:color="000000"/>
            </w:tcBorders>
          </w:tcPr>
          <w:p w14:paraId="7C739145"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0.577</w:t>
            </w:r>
          </w:p>
        </w:tc>
        <w:tc>
          <w:tcPr>
            <w:tcW w:w="1559" w:type="dxa"/>
            <w:tcBorders>
              <w:top w:val="single" w:sz="4" w:space="0" w:color="000000"/>
              <w:left w:val="single" w:sz="4" w:space="0" w:color="000000"/>
              <w:bottom w:val="single" w:sz="4" w:space="0" w:color="000000"/>
              <w:right w:val="single" w:sz="4" w:space="0" w:color="000000"/>
            </w:tcBorders>
          </w:tcPr>
          <w:p w14:paraId="789908E9" w14:textId="77777777" w:rsidR="00B71D7C" w:rsidRPr="00B71D7C" w:rsidRDefault="00B71D7C" w:rsidP="005616FC">
            <w:pPr>
              <w:pStyle w:val="TableParagraph"/>
              <w:ind w:left="440" w:right="425"/>
              <w:rPr>
                <w:color w:val="000000" w:themeColor="text1"/>
              </w:rPr>
            </w:pPr>
            <w:r w:rsidRPr="00B71D7C">
              <w:rPr>
                <w:color w:val="000000" w:themeColor="text1"/>
              </w:rPr>
              <w:t>0.703</w:t>
            </w:r>
          </w:p>
        </w:tc>
        <w:tc>
          <w:tcPr>
            <w:tcW w:w="1562" w:type="dxa"/>
            <w:tcBorders>
              <w:top w:val="single" w:sz="4" w:space="0" w:color="000000"/>
              <w:left w:val="single" w:sz="4" w:space="0" w:color="000000"/>
              <w:bottom w:val="single" w:sz="4" w:space="0" w:color="000000"/>
              <w:right w:val="single" w:sz="4" w:space="0" w:color="000000"/>
            </w:tcBorders>
          </w:tcPr>
          <w:p w14:paraId="21F7D4CC" w14:textId="77777777" w:rsidR="00B71D7C" w:rsidRPr="00215A02" w:rsidRDefault="00B71D7C" w:rsidP="00B71D7C">
            <w:pPr>
              <w:pStyle w:val="TableParagraph"/>
              <w:ind w:left="457" w:right="437"/>
              <w:rPr>
                <w:color w:val="000000" w:themeColor="text1"/>
              </w:rPr>
            </w:pPr>
            <w:r w:rsidRPr="00215A02">
              <w:rPr>
                <w:color w:val="000000" w:themeColor="text1"/>
              </w:rPr>
              <w:t>0.381</w:t>
            </w:r>
          </w:p>
        </w:tc>
      </w:tr>
      <w:tr w:rsidR="00B71D7C" w:rsidRPr="00215A02" w14:paraId="1795B65D"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3823EF48" w14:textId="77777777" w:rsidR="00B71D7C" w:rsidRPr="00215A02" w:rsidRDefault="00B71D7C" w:rsidP="00B71D7C">
            <w:pPr>
              <w:pStyle w:val="TableParagraph"/>
              <w:ind w:left="446" w:right="437"/>
              <w:rPr>
                <w:color w:val="000000" w:themeColor="text1"/>
              </w:rPr>
            </w:pPr>
            <w:r w:rsidRPr="00215A02">
              <w:rPr>
                <w:color w:val="000000" w:themeColor="text1"/>
              </w:rPr>
              <w:t>GHRM2</w:t>
            </w:r>
          </w:p>
        </w:tc>
        <w:tc>
          <w:tcPr>
            <w:tcW w:w="1560" w:type="dxa"/>
            <w:tcBorders>
              <w:top w:val="single" w:sz="4" w:space="0" w:color="000000"/>
              <w:left w:val="single" w:sz="4" w:space="0" w:color="000000"/>
              <w:bottom w:val="single" w:sz="4" w:space="0" w:color="000000"/>
              <w:right w:val="single" w:sz="4" w:space="0" w:color="000000"/>
            </w:tcBorders>
          </w:tcPr>
          <w:p w14:paraId="559F7100"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0.387</w:t>
            </w:r>
          </w:p>
        </w:tc>
        <w:tc>
          <w:tcPr>
            <w:tcW w:w="1559" w:type="dxa"/>
            <w:tcBorders>
              <w:top w:val="single" w:sz="4" w:space="0" w:color="000000"/>
              <w:left w:val="single" w:sz="4" w:space="0" w:color="000000"/>
              <w:bottom w:val="single" w:sz="4" w:space="0" w:color="000000"/>
              <w:right w:val="single" w:sz="4" w:space="0" w:color="000000"/>
            </w:tcBorders>
          </w:tcPr>
          <w:p w14:paraId="60BEF0A7" w14:textId="77777777" w:rsidR="00B71D7C" w:rsidRPr="00B71D7C" w:rsidRDefault="00B71D7C" w:rsidP="005616FC">
            <w:pPr>
              <w:pStyle w:val="TableParagraph"/>
              <w:ind w:left="440" w:right="425"/>
              <w:rPr>
                <w:color w:val="000000" w:themeColor="text1"/>
              </w:rPr>
            </w:pPr>
            <w:r w:rsidRPr="00B71D7C">
              <w:rPr>
                <w:color w:val="000000" w:themeColor="text1"/>
              </w:rPr>
              <w:t>0.611</w:t>
            </w:r>
          </w:p>
        </w:tc>
        <w:tc>
          <w:tcPr>
            <w:tcW w:w="1562" w:type="dxa"/>
            <w:tcBorders>
              <w:top w:val="single" w:sz="4" w:space="0" w:color="000000"/>
              <w:left w:val="single" w:sz="4" w:space="0" w:color="000000"/>
              <w:bottom w:val="single" w:sz="4" w:space="0" w:color="000000"/>
              <w:right w:val="single" w:sz="4" w:space="0" w:color="000000"/>
            </w:tcBorders>
          </w:tcPr>
          <w:p w14:paraId="182326D7" w14:textId="77777777" w:rsidR="00B71D7C" w:rsidRPr="00215A02" w:rsidRDefault="00B71D7C" w:rsidP="00B71D7C">
            <w:pPr>
              <w:pStyle w:val="TableParagraph"/>
              <w:ind w:left="457" w:right="437"/>
              <w:rPr>
                <w:color w:val="000000" w:themeColor="text1"/>
              </w:rPr>
            </w:pPr>
            <w:r w:rsidRPr="00215A02">
              <w:rPr>
                <w:color w:val="000000" w:themeColor="text1"/>
              </w:rPr>
              <w:t>0.315</w:t>
            </w:r>
          </w:p>
        </w:tc>
      </w:tr>
      <w:tr w:rsidR="00B71D7C" w:rsidRPr="00215A02" w14:paraId="765AF2F7"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6581C05C" w14:textId="77777777" w:rsidR="00B71D7C" w:rsidRPr="00215A02" w:rsidRDefault="00B71D7C" w:rsidP="00B71D7C">
            <w:pPr>
              <w:pStyle w:val="TableParagraph"/>
              <w:ind w:left="446" w:right="437"/>
              <w:rPr>
                <w:color w:val="000000" w:themeColor="text1"/>
              </w:rPr>
            </w:pPr>
            <w:r w:rsidRPr="00215A02">
              <w:rPr>
                <w:color w:val="000000" w:themeColor="text1"/>
              </w:rPr>
              <w:t>GHRM3</w:t>
            </w:r>
          </w:p>
        </w:tc>
        <w:tc>
          <w:tcPr>
            <w:tcW w:w="1560" w:type="dxa"/>
            <w:tcBorders>
              <w:top w:val="single" w:sz="4" w:space="0" w:color="000000"/>
              <w:left w:val="single" w:sz="4" w:space="0" w:color="000000"/>
              <w:bottom w:val="single" w:sz="4" w:space="0" w:color="000000"/>
              <w:right w:val="single" w:sz="4" w:space="0" w:color="000000"/>
            </w:tcBorders>
          </w:tcPr>
          <w:p w14:paraId="3DBD7A90"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0.441</w:t>
            </w:r>
          </w:p>
        </w:tc>
        <w:tc>
          <w:tcPr>
            <w:tcW w:w="1559" w:type="dxa"/>
            <w:tcBorders>
              <w:top w:val="single" w:sz="4" w:space="0" w:color="000000"/>
              <w:left w:val="single" w:sz="4" w:space="0" w:color="000000"/>
              <w:bottom w:val="single" w:sz="4" w:space="0" w:color="000000"/>
              <w:right w:val="single" w:sz="4" w:space="0" w:color="000000"/>
            </w:tcBorders>
          </w:tcPr>
          <w:p w14:paraId="2913CACB" w14:textId="77777777" w:rsidR="00B71D7C" w:rsidRPr="00B71D7C" w:rsidRDefault="00B71D7C" w:rsidP="005616FC">
            <w:pPr>
              <w:pStyle w:val="TableParagraph"/>
              <w:ind w:left="440" w:right="425"/>
              <w:rPr>
                <w:color w:val="000000" w:themeColor="text1"/>
              </w:rPr>
            </w:pPr>
            <w:r w:rsidRPr="00B71D7C">
              <w:rPr>
                <w:color w:val="000000" w:themeColor="text1"/>
              </w:rPr>
              <w:t>0.724</w:t>
            </w:r>
          </w:p>
        </w:tc>
        <w:tc>
          <w:tcPr>
            <w:tcW w:w="1562" w:type="dxa"/>
            <w:tcBorders>
              <w:top w:val="single" w:sz="4" w:space="0" w:color="000000"/>
              <w:left w:val="single" w:sz="4" w:space="0" w:color="000000"/>
              <w:bottom w:val="single" w:sz="4" w:space="0" w:color="000000"/>
              <w:right w:val="single" w:sz="4" w:space="0" w:color="000000"/>
            </w:tcBorders>
          </w:tcPr>
          <w:p w14:paraId="77579779" w14:textId="77777777" w:rsidR="00B71D7C" w:rsidRPr="00215A02" w:rsidRDefault="00B71D7C" w:rsidP="00B71D7C">
            <w:pPr>
              <w:pStyle w:val="TableParagraph"/>
              <w:ind w:left="457" w:right="437"/>
              <w:rPr>
                <w:color w:val="000000" w:themeColor="text1"/>
              </w:rPr>
            </w:pPr>
            <w:r w:rsidRPr="00215A02">
              <w:rPr>
                <w:color w:val="000000" w:themeColor="text1"/>
              </w:rPr>
              <w:t>0.551</w:t>
            </w:r>
          </w:p>
        </w:tc>
      </w:tr>
      <w:tr w:rsidR="00B71D7C" w:rsidRPr="00215A02" w14:paraId="4FFA0C55"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1A27F13B" w14:textId="77777777" w:rsidR="00B71D7C" w:rsidRPr="00215A02" w:rsidRDefault="00B71D7C" w:rsidP="00B71D7C">
            <w:pPr>
              <w:pStyle w:val="TableParagraph"/>
              <w:ind w:left="446" w:right="437"/>
              <w:rPr>
                <w:color w:val="000000" w:themeColor="text1"/>
              </w:rPr>
            </w:pPr>
            <w:r w:rsidRPr="00215A02">
              <w:rPr>
                <w:color w:val="000000" w:themeColor="text1"/>
              </w:rPr>
              <w:t>GHRM4</w:t>
            </w:r>
          </w:p>
        </w:tc>
        <w:tc>
          <w:tcPr>
            <w:tcW w:w="1560" w:type="dxa"/>
            <w:tcBorders>
              <w:top w:val="single" w:sz="4" w:space="0" w:color="000000"/>
              <w:left w:val="single" w:sz="4" w:space="0" w:color="000000"/>
              <w:bottom w:val="single" w:sz="4" w:space="0" w:color="000000"/>
              <w:right w:val="single" w:sz="4" w:space="0" w:color="000000"/>
            </w:tcBorders>
          </w:tcPr>
          <w:p w14:paraId="095E35E2"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0.578</w:t>
            </w:r>
          </w:p>
        </w:tc>
        <w:tc>
          <w:tcPr>
            <w:tcW w:w="1559" w:type="dxa"/>
            <w:tcBorders>
              <w:top w:val="single" w:sz="4" w:space="0" w:color="000000"/>
              <w:left w:val="single" w:sz="4" w:space="0" w:color="000000"/>
              <w:bottom w:val="single" w:sz="4" w:space="0" w:color="000000"/>
              <w:right w:val="single" w:sz="4" w:space="0" w:color="000000"/>
            </w:tcBorders>
          </w:tcPr>
          <w:p w14:paraId="7E45E395" w14:textId="77777777" w:rsidR="00B71D7C" w:rsidRPr="00B71D7C" w:rsidRDefault="00B71D7C" w:rsidP="005616FC">
            <w:pPr>
              <w:pStyle w:val="TableParagraph"/>
              <w:ind w:left="440" w:right="425"/>
              <w:rPr>
                <w:color w:val="000000" w:themeColor="text1"/>
              </w:rPr>
            </w:pPr>
            <w:r w:rsidRPr="00B71D7C">
              <w:rPr>
                <w:color w:val="000000" w:themeColor="text1"/>
              </w:rPr>
              <w:t>0.734</w:t>
            </w:r>
          </w:p>
        </w:tc>
        <w:tc>
          <w:tcPr>
            <w:tcW w:w="1562" w:type="dxa"/>
            <w:tcBorders>
              <w:top w:val="single" w:sz="4" w:space="0" w:color="000000"/>
              <w:left w:val="single" w:sz="4" w:space="0" w:color="000000"/>
              <w:bottom w:val="single" w:sz="4" w:space="0" w:color="000000"/>
              <w:right w:val="single" w:sz="4" w:space="0" w:color="000000"/>
            </w:tcBorders>
          </w:tcPr>
          <w:p w14:paraId="5A38CC14" w14:textId="77777777" w:rsidR="00B71D7C" w:rsidRPr="00215A02" w:rsidRDefault="00B71D7C" w:rsidP="00B71D7C">
            <w:pPr>
              <w:pStyle w:val="TableParagraph"/>
              <w:ind w:left="457" w:right="437"/>
              <w:rPr>
                <w:color w:val="000000" w:themeColor="text1"/>
              </w:rPr>
            </w:pPr>
            <w:r w:rsidRPr="00215A02">
              <w:rPr>
                <w:color w:val="000000" w:themeColor="text1"/>
              </w:rPr>
              <w:t>0.386</w:t>
            </w:r>
          </w:p>
        </w:tc>
      </w:tr>
      <w:tr w:rsidR="00B71D7C" w:rsidRPr="00215A02" w14:paraId="16F2B813"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46B7F664" w14:textId="77777777" w:rsidR="00B71D7C" w:rsidRPr="00215A02" w:rsidRDefault="00B71D7C" w:rsidP="00B71D7C">
            <w:pPr>
              <w:pStyle w:val="TableParagraph"/>
              <w:ind w:left="446" w:right="437"/>
              <w:rPr>
                <w:color w:val="000000" w:themeColor="text1"/>
              </w:rPr>
            </w:pPr>
            <w:r w:rsidRPr="00215A02">
              <w:rPr>
                <w:color w:val="000000" w:themeColor="text1"/>
              </w:rPr>
              <w:t>GHRM5</w:t>
            </w:r>
          </w:p>
        </w:tc>
        <w:tc>
          <w:tcPr>
            <w:tcW w:w="1560" w:type="dxa"/>
            <w:tcBorders>
              <w:top w:val="single" w:sz="4" w:space="0" w:color="000000"/>
              <w:left w:val="single" w:sz="4" w:space="0" w:color="000000"/>
              <w:bottom w:val="single" w:sz="4" w:space="0" w:color="000000"/>
              <w:right w:val="single" w:sz="4" w:space="0" w:color="000000"/>
            </w:tcBorders>
          </w:tcPr>
          <w:p w14:paraId="1A74282E"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0.525</w:t>
            </w:r>
          </w:p>
        </w:tc>
        <w:tc>
          <w:tcPr>
            <w:tcW w:w="1559" w:type="dxa"/>
            <w:tcBorders>
              <w:top w:val="single" w:sz="4" w:space="0" w:color="000000"/>
              <w:left w:val="single" w:sz="4" w:space="0" w:color="000000"/>
              <w:bottom w:val="single" w:sz="4" w:space="0" w:color="000000"/>
              <w:right w:val="single" w:sz="4" w:space="0" w:color="000000"/>
            </w:tcBorders>
          </w:tcPr>
          <w:p w14:paraId="75363BFB" w14:textId="77777777" w:rsidR="00B71D7C" w:rsidRPr="00B71D7C" w:rsidRDefault="00B71D7C" w:rsidP="005616FC">
            <w:pPr>
              <w:pStyle w:val="TableParagraph"/>
              <w:ind w:left="440" w:right="425"/>
              <w:rPr>
                <w:color w:val="000000" w:themeColor="text1"/>
              </w:rPr>
            </w:pPr>
            <w:r w:rsidRPr="00B71D7C">
              <w:rPr>
                <w:color w:val="000000" w:themeColor="text1"/>
              </w:rPr>
              <w:t>0.839</w:t>
            </w:r>
          </w:p>
        </w:tc>
        <w:tc>
          <w:tcPr>
            <w:tcW w:w="1562" w:type="dxa"/>
            <w:tcBorders>
              <w:top w:val="single" w:sz="4" w:space="0" w:color="000000"/>
              <w:left w:val="single" w:sz="4" w:space="0" w:color="000000"/>
              <w:bottom w:val="single" w:sz="4" w:space="0" w:color="000000"/>
              <w:right w:val="single" w:sz="4" w:space="0" w:color="000000"/>
            </w:tcBorders>
          </w:tcPr>
          <w:p w14:paraId="3CA81321" w14:textId="77777777" w:rsidR="00B71D7C" w:rsidRPr="00215A02" w:rsidRDefault="00B71D7C" w:rsidP="00B71D7C">
            <w:pPr>
              <w:pStyle w:val="TableParagraph"/>
              <w:ind w:left="457" w:right="437"/>
              <w:rPr>
                <w:color w:val="000000" w:themeColor="text1"/>
              </w:rPr>
            </w:pPr>
            <w:r w:rsidRPr="00215A02">
              <w:rPr>
                <w:color w:val="000000" w:themeColor="text1"/>
              </w:rPr>
              <w:t>0.476</w:t>
            </w:r>
          </w:p>
        </w:tc>
      </w:tr>
      <w:tr w:rsidR="00B71D7C" w:rsidRPr="00215A02" w14:paraId="71B3E89C"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788C77A2" w14:textId="77777777" w:rsidR="00B71D7C" w:rsidRPr="00215A02" w:rsidRDefault="00B71D7C" w:rsidP="00B71D7C">
            <w:pPr>
              <w:pStyle w:val="TableParagraph"/>
              <w:ind w:left="446" w:right="437"/>
              <w:rPr>
                <w:color w:val="000000" w:themeColor="text1"/>
              </w:rPr>
            </w:pPr>
            <w:r w:rsidRPr="00215A02">
              <w:rPr>
                <w:color w:val="000000" w:themeColor="text1"/>
              </w:rPr>
              <w:t>GHRM6</w:t>
            </w:r>
          </w:p>
        </w:tc>
        <w:tc>
          <w:tcPr>
            <w:tcW w:w="1560" w:type="dxa"/>
            <w:tcBorders>
              <w:top w:val="single" w:sz="4" w:space="0" w:color="000000"/>
              <w:left w:val="single" w:sz="4" w:space="0" w:color="000000"/>
              <w:bottom w:val="single" w:sz="4" w:space="0" w:color="000000"/>
              <w:right w:val="single" w:sz="4" w:space="0" w:color="000000"/>
            </w:tcBorders>
          </w:tcPr>
          <w:p w14:paraId="3FD66DAC"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0.389</w:t>
            </w:r>
          </w:p>
        </w:tc>
        <w:tc>
          <w:tcPr>
            <w:tcW w:w="1559" w:type="dxa"/>
            <w:tcBorders>
              <w:top w:val="single" w:sz="4" w:space="0" w:color="000000"/>
              <w:left w:val="single" w:sz="4" w:space="0" w:color="000000"/>
              <w:bottom w:val="single" w:sz="4" w:space="0" w:color="000000"/>
              <w:right w:val="single" w:sz="4" w:space="0" w:color="000000"/>
            </w:tcBorders>
          </w:tcPr>
          <w:p w14:paraId="203A4803" w14:textId="77777777" w:rsidR="00B71D7C" w:rsidRPr="00B71D7C" w:rsidRDefault="00B71D7C" w:rsidP="005616FC">
            <w:pPr>
              <w:pStyle w:val="TableParagraph"/>
              <w:ind w:left="440" w:right="425"/>
              <w:rPr>
                <w:color w:val="000000" w:themeColor="text1"/>
              </w:rPr>
            </w:pPr>
            <w:r w:rsidRPr="00B71D7C">
              <w:rPr>
                <w:color w:val="000000" w:themeColor="text1"/>
              </w:rPr>
              <w:t>0.679</w:t>
            </w:r>
          </w:p>
        </w:tc>
        <w:tc>
          <w:tcPr>
            <w:tcW w:w="1562" w:type="dxa"/>
            <w:tcBorders>
              <w:top w:val="single" w:sz="4" w:space="0" w:color="000000"/>
              <w:left w:val="single" w:sz="4" w:space="0" w:color="000000"/>
              <w:bottom w:val="single" w:sz="4" w:space="0" w:color="000000"/>
              <w:right w:val="single" w:sz="4" w:space="0" w:color="000000"/>
            </w:tcBorders>
          </w:tcPr>
          <w:p w14:paraId="76E95D79" w14:textId="77777777" w:rsidR="00B71D7C" w:rsidRPr="00215A02" w:rsidRDefault="00B71D7C" w:rsidP="00B71D7C">
            <w:pPr>
              <w:pStyle w:val="TableParagraph"/>
              <w:ind w:left="457" w:right="437"/>
              <w:rPr>
                <w:color w:val="000000" w:themeColor="text1"/>
              </w:rPr>
            </w:pPr>
            <w:r w:rsidRPr="00215A02">
              <w:rPr>
                <w:color w:val="000000" w:themeColor="text1"/>
              </w:rPr>
              <w:t>0.288</w:t>
            </w:r>
          </w:p>
        </w:tc>
      </w:tr>
      <w:tr w:rsidR="00B71D7C" w:rsidRPr="00215A02" w14:paraId="6CD50AB6"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1DEF9A0A" w14:textId="77777777" w:rsidR="00B71D7C" w:rsidRPr="00215A02" w:rsidRDefault="00B71D7C" w:rsidP="00B71D7C">
            <w:pPr>
              <w:pStyle w:val="TableParagraph"/>
              <w:ind w:left="446" w:right="437"/>
              <w:rPr>
                <w:color w:val="000000" w:themeColor="text1"/>
              </w:rPr>
            </w:pPr>
            <w:r w:rsidRPr="00215A02">
              <w:rPr>
                <w:color w:val="000000" w:themeColor="text1"/>
              </w:rPr>
              <w:t>GHRM7</w:t>
            </w:r>
          </w:p>
        </w:tc>
        <w:tc>
          <w:tcPr>
            <w:tcW w:w="1560" w:type="dxa"/>
            <w:tcBorders>
              <w:top w:val="single" w:sz="4" w:space="0" w:color="000000"/>
              <w:left w:val="single" w:sz="4" w:space="0" w:color="000000"/>
              <w:bottom w:val="single" w:sz="4" w:space="0" w:color="000000"/>
              <w:right w:val="single" w:sz="4" w:space="0" w:color="000000"/>
            </w:tcBorders>
          </w:tcPr>
          <w:p w14:paraId="0BF544BB"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0.655</w:t>
            </w:r>
          </w:p>
        </w:tc>
        <w:tc>
          <w:tcPr>
            <w:tcW w:w="1559" w:type="dxa"/>
            <w:tcBorders>
              <w:top w:val="single" w:sz="4" w:space="0" w:color="000000"/>
              <w:left w:val="single" w:sz="4" w:space="0" w:color="000000"/>
              <w:bottom w:val="single" w:sz="4" w:space="0" w:color="000000"/>
              <w:right w:val="single" w:sz="4" w:space="0" w:color="000000"/>
            </w:tcBorders>
          </w:tcPr>
          <w:p w14:paraId="5B5A7E44" w14:textId="77777777" w:rsidR="00B71D7C" w:rsidRPr="00B71D7C" w:rsidRDefault="00B71D7C" w:rsidP="00B71D7C">
            <w:pPr>
              <w:pStyle w:val="TableParagraph"/>
              <w:ind w:left="440" w:right="425"/>
              <w:rPr>
                <w:color w:val="000000" w:themeColor="text1"/>
              </w:rPr>
            </w:pPr>
            <w:r w:rsidRPr="00B71D7C">
              <w:rPr>
                <w:color w:val="000000" w:themeColor="text1"/>
              </w:rPr>
              <w:t>0.82</w:t>
            </w:r>
          </w:p>
        </w:tc>
        <w:tc>
          <w:tcPr>
            <w:tcW w:w="1562" w:type="dxa"/>
            <w:tcBorders>
              <w:top w:val="single" w:sz="4" w:space="0" w:color="000000"/>
              <w:left w:val="single" w:sz="4" w:space="0" w:color="000000"/>
              <w:bottom w:val="single" w:sz="4" w:space="0" w:color="000000"/>
              <w:right w:val="single" w:sz="4" w:space="0" w:color="000000"/>
            </w:tcBorders>
          </w:tcPr>
          <w:p w14:paraId="39AAE9B8" w14:textId="77777777" w:rsidR="00B71D7C" w:rsidRPr="00215A02" w:rsidRDefault="00B71D7C" w:rsidP="00B71D7C">
            <w:pPr>
              <w:pStyle w:val="TableParagraph"/>
              <w:ind w:left="457" w:right="437"/>
              <w:rPr>
                <w:color w:val="000000" w:themeColor="text1"/>
              </w:rPr>
            </w:pPr>
            <w:r w:rsidRPr="00215A02">
              <w:rPr>
                <w:color w:val="000000" w:themeColor="text1"/>
              </w:rPr>
              <w:t>0.49</w:t>
            </w:r>
          </w:p>
        </w:tc>
      </w:tr>
      <w:tr w:rsidR="00B71D7C" w:rsidRPr="00215A02" w14:paraId="41B1D9EC"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4408E446" w14:textId="77777777" w:rsidR="00B71D7C" w:rsidRPr="00215A02" w:rsidRDefault="00B71D7C" w:rsidP="00B71D7C">
            <w:pPr>
              <w:pStyle w:val="TableParagraph"/>
              <w:ind w:left="446" w:right="437"/>
              <w:rPr>
                <w:color w:val="000000" w:themeColor="text1"/>
              </w:rPr>
            </w:pPr>
            <w:r w:rsidRPr="00215A02">
              <w:rPr>
                <w:color w:val="000000" w:themeColor="text1"/>
              </w:rPr>
              <w:t>GHRM8</w:t>
            </w:r>
          </w:p>
        </w:tc>
        <w:tc>
          <w:tcPr>
            <w:tcW w:w="1560" w:type="dxa"/>
            <w:tcBorders>
              <w:top w:val="single" w:sz="4" w:space="0" w:color="000000"/>
              <w:left w:val="single" w:sz="4" w:space="0" w:color="000000"/>
              <w:bottom w:val="single" w:sz="4" w:space="0" w:color="000000"/>
              <w:right w:val="single" w:sz="4" w:space="0" w:color="000000"/>
            </w:tcBorders>
          </w:tcPr>
          <w:p w14:paraId="242A2A85"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0.461</w:t>
            </w:r>
          </w:p>
        </w:tc>
        <w:tc>
          <w:tcPr>
            <w:tcW w:w="1559" w:type="dxa"/>
            <w:tcBorders>
              <w:top w:val="single" w:sz="4" w:space="0" w:color="000000"/>
              <w:left w:val="single" w:sz="4" w:space="0" w:color="000000"/>
              <w:bottom w:val="single" w:sz="4" w:space="0" w:color="000000"/>
              <w:right w:val="single" w:sz="4" w:space="0" w:color="000000"/>
            </w:tcBorders>
          </w:tcPr>
          <w:p w14:paraId="00AE0909" w14:textId="77777777" w:rsidR="00B71D7C" w:rsidRPr="00B71D7C" w:rsidRDefault="00B71D7C" w:rsidP="005616FC">
            <w:pPr>
              <w:pStyle w:val="TableParagraph"/>
              <w:ind w:left="440" w:right="425"/>
              <w:rPr>
                <w:color w:val="000000" w:themeColor="text1"/>
              </w:rPr>
            </w:pPr>
            <w:r w:rsidRPr="00B71D7C">
              <w:rPr>
                <w:color w:val="000000" w:themeColor="text1"/>
              </w:rPr>
              <w:t>0.759</w:t>
            </w:r>
          </w:p>
        </w:tc>
        <w:tc>
          <w:tcPr>
            <w:tcW w:w="1562" w:type="dxa"/>
            <w:tcBorders>
              <w:top w:val="single" w:sz="4" w:space="0" w:color="000000"/>
              <w:left w:val="single" w:sz="4" w:space="0" w:color="000000"/>
              <w:bottom w:val="single" w:sz="4" w:space="0" w:color="000000"/>
              <w:right w:val="single" w:sz="4" w:space="0" w:color="000000"/>
            </w:tcBorders>
          </w:tcPr>
          <w:p w14:paraId="2F9D5425" w14:textId="77777777" w:rsidR="00B71D7C" w:rsidRPr="00215A02" w:rsidRDefault="00B71D7C" w:rsidP="00B71D7C">
            <w:pPr>
              <w:pStyle w:val="TableParagraph"/>
              <w:ind w:left="457" w:right="437"/>
              <w:rPr>
                <w:color w:val="000000" w:themeColor="text1"/>
              </w:rPr>
            </w:pPr>
            <w:r w:rsidRPr="00215A02">
              <w:rPr>
                <w:color w:val="000000" w:themeColor="text1"/>
              </w:rPr>
              <w:t>0.446</w:t>
            </w:r>
          </w:p>
        </w:tc>
      </w:tr>
      <w:tr w:rsidR="00B71D7C" w:rsidRPr="00215A02" w14:paraId="6E8863F3"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5F0206D7" w14:textId="77777777" w:rsidR="00B71D7C" w:rsidRPr="00215A02" w:rsidRDefault="00B71D7C" w:rsidP="00B71D7C">
            <w:pPr>
              <w:pStyle w:val="TableParagraph"/>
              <w:ind w:left="446" w:right="437"/>
              <w:rPr>
                <w:color w:val="000000" w:themeColor="text1"/>
              </w:rPr>
            </w:pPr>
            <w:r w:rsidRPr="00215A02">
              <w:rPr>
                <w:color w:val="000000" w:themeColor="text1"/>
              </w:rPr>
              <w:t>GHRM9</w:t>
            </w:r>
          </w:p>
        </w:tc>
        <w:tc>
          <w:tcPr>
            <w:tcW w:w="1560" w:type="dxa"/>
            <w:tcBorders>
              <w:top w:val="single" w:sz="4" w:space="0" w:color="000000"/>
              <w:left w:val="single" w:sz="4" w:space="0" w:color="000000"/>
              <w:bottom w:val="single" w:sz="4" w:space="0" w:color="000000"/>
              <w:right w:val="single" w:sz="4" w:space="0" w:color="000000"/>
            </w:tcBorders>
          </w:tcPr>
          <w:p w14:paraId="6BCD4F01"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0.453</w:t>
            </w:r>
          </w:p>
        </w:tc>
        <w:tc>
          <w:tcPr>
            <w:tcW w:w="1559" w:type="dxa"/>
            <w:tcBorders>
              <w:top w:val="single" w:sz="4" w:space="0" w:color="000000"/>
              <w:left w:val="single" w:sz="4" w:space="0" w:color="000000"/>
              <w:bottom w:val="single" w:sz="4" w:space="0" w:color="000000"/>
              <w:right w:val="single" w:sz="4" w:space="0" w:color="000000"/>
            </w:tcBorders>
          </w:tcPr>
          <w:p w14:paraId="3E5CBE98" w14:textId="77777777" w:rsidR="00B71D7C" w:rsidRPr="00B71D7C" w:rsidRDefault="00B71D7C" w:rsidP="005616FC">
            <w:pPr>
              <w:pStyle w:val="TableParagraph"/>
              <w:ind w:left="440" w:right="425"/>
              <w:rPr>
                <w:color w:val="000000" w:themeColor="text1"/>
              </w:rPr>
            </w:pPr>
            <w:r w:rsidRPr="00B71D7C">
              <w:rPr>
                <w:color w:val="000000" w:themeColor="text1"/>
              </w:rPr>
              <w:t>0.596</w:t>
            </w:r>
          </w:p>
        </w:tc>
        <w:tc>
          <w:tcPr>
            <w:tcW w:w="1562" w:type="dxa"/>
            <w:tcBorders>
              <w:top w:val="single" w:sz="4" w:space="0" w:color="000000"/>
              <w:left w:val="single" w:sz="4" w:space="0" w:color="000000"/>
              <w:bottom w:val="single" w:sz="4" w:space="0" w:color="000000"/>
              <w:right w:val="single" w:sz="4" w:space="0" w:color="000000"/>
            </w:tcBorders>
          </w:tcPr>
          <w:p w14:paraId="07088FFC" w14:textId="77777777" w:rsidR="00B71D7C" w:rsidRPr="00215A02" w:rsidRDefault="00B71D7C" w:rsidP="00B71D7C">
            <w:pPr>
              <w:pStyle w:val="TableParagraph"/>
              <w:ind w:left="457" w:right="437"/>
              <w:rPr>
                <w:color w:val="000000" w:themeColor="text1"/>
              </w:rPr>
            </w:pPr>
            <w:r w:rsidRPr="00215A02">
              <w:rPr>
                <w:color w:val="000000" w:themeColor="text1"/>
              </w:rPr>
              <w:t>0.335</w:t>
            </w:r>
          </w:p>
        </w:tc>
      </w:tr>
      <w:tr w:rsidR="00B71D7C" w:rsidRPr="00215A02" w14:paraId="1240E57E"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016F6455" w14:textId="77777777" w:rsidR="00B71D7C" w:rsidRPr="00215A02" w:rsidRDefault="00B71D7C" w:rsidP="00B71D7C">
            <w:pPr>
              <w:pStyle w:val="TableParagraph"/>
              <w:ind w:left="446" w:right="437"/>
              <w:rPr>
                <w:color w:val="000000" w:themeColor="text1"/>
              </w:rPr>
            </w:pPr>
            <w:r w:rsidRPr="00215A02">
              <w:rPr>
                <w:color w:val="000000" w:themeColor="text1"/>
              </w:rPr>
              <w:t>GTL1</w:t>
            </w:r>
          </w:p>
        </w:tc>
        <w:tc>
          <w:tcPr>
            <w:tcW w:w="1560" w:type="dxa"/>
            <w:tcBorders>
              <w:top w:val="single" w:sz="4" w:space="0" w:color="000000"/>
              <w:left w:val="single" w:sz="4" w:space="0" w:color="000000"/>
              <w:bottom w:val="single" w:sz="4" w:space="0" w:color="000000"/>
              <w:right w:val="single" w:sz="4" w:space="0" w:color="000000"/>
            </w:tcBorders>
          </w:tcPr>
          <w:p w14:paraId="2968B885"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0.35</w:t>
            </w:r>
          </w:p>
        </w:tc>
        <w:tc>
          <w:tcPr>
            <w:tcW w:w="1559" w:type="dxa"/>
            <w:tcBorders>
              <w:top w:val="single" w:sz="4" w:space="0" w:color="000000"/>
              <w:left w:val="single" w:sz="4" w:space="0" w:color="000000"/>
              <w:bottom w:val="single" w:sz="4" w:space="0" w:color="000000"/>
              <w:right w:val="single" w:sz="4" w:space="0" w:color="000000"/>
            </w:tcBorders>
          </w:tcPr>
          <w:p w14:paraId="317B7D2B" w14:textId="77777777" w:rsidR="00B71D7C" w:rsidRPr="00215A02" w:rsidRDefault="00B71D7C" w:rsidP="00B71D7C">
            <w:pPr>
              <w:pStyle w:val="TableParagraph"/>
              <w:ind w:left="440" w:right="425"/>
              <w:rPr>
                <w:color w:val="000000" w:themeColor="text1"/>
              </w:rPr>
            </w:pPr>
            <w:r w:rsidRPr="00215A02">
              <w:rPr>
                <w:color w:val="000000" w:themeColor="text1"/>
              </w:rPr>
              <w:t>0.304</w:t>
            </w:r>
          </w:p>
        </w:tc>
        <w:tc>
          <w:tcPr>
            <w:tcW w:w="1562" w:type="dxa"/>
            <w:tcBorders>
              <w:top w:val="single" w:sz="4" w:space="0" w:color="000000"/>
              <w:left w:val="single" w:sz="4" w:space="0" w:color="000000"/>
              <w:bottom w:val="single" w:sz="4" w:space="0" w:color="000000"/>
              <w:right w:val="single" w:sz="4" w:space="0" w:color="000000"/>
            </w:tcBorders>
          </w:tcPr>
          <w:p w14:paraId="697D9819" w14:textId="77777777" w:rsidR="00B71D7C" w:rsidRPr="00B71D7C" w:rsidRDefault="00B71D7C" w:rsidP="00B71D7C">
            <w:pPr>
              <w:pStyle w:val="TableParagraph"/>
              <w:ind w:left="457" w:right="437"/>
              <w:rPr>
                <w:color w:val="000000" w:themeColor="text1"/>
              </w:rPr>
            </w:pPr>
            <w:r w:rsidRPr="00B71D7C">
              <w:rPr>
                <w:color w:val="000000" w:themeColor="text1"/>
              </w:rPr>
              <w:t>0.746</w:t>
            </w:r>
          </w:p>
        </w:tc>
      </w:tr>
      <w:tr w:rsidR="00B71D7C" w:rsidRPr="00215A02" w14:paraId="6E29D8FD"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5EB0CBF1" w14:textId="77777777" w:rsidR="00B71D7C" w:rsidRPr="00215A02" w:rsidRDefault="00B71D7C" w:rsidP="00B71D7C">
            <w:pPr>
              <w:pStyle w:val="TableParagraph"/>
              <w:ind w:left="446" w:right="437"/>
              <w:rPr>
                <w:color w:val="000000" w:themeColor="text1"/>
              </w:rPr>
            </w:pPr>
            <w:r w:rsidRPr="00215A02">
              <w:rPr>
                <w:color w:val="000000" w:themeColor="text1"/>
              </w:rPr>
              <w:t>GTL2</w:t>
            </w:r>
          </w:p>
        </w:tc>
        <w:tc>
          <w:tcPr>
            <w:tcW w:w="1560" w:type="dxa"/>
            <w:tcBorders>
              <w:top w:val="single" w:sz="4" w:space="0" w:color="000000"/>
              <w:left w:val="single" w:sz="4" w:space="0" w:color="000000"/>
              <w:bottom w:val="single" w:sz="4" w:space="0" w:color="000000"/>
              <w:right w:val="single" w:sz="4" w:space="0" w:color="000000"/>
            </w:tcBorders>
          </w:tcPr>
          <w:p w14:paraId="3F8CCD18"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0.563</w:t>
            </w:r>
          </w:p>
        </w:tc>
        <w:tc>
          <w:tcPr>
            <w:tcW w:w="1559" w:type="dxa"/>
            <w:tcBorders>
              <w:top w:val="single" w:sz="4" w:space="0" w:color="000000"/>
              <w:left w:val="single" w:sz="4" w:space="0" w:color="000000"/>
              <w:bottom w:val="single" w:sz="4" w:space="0" w:color="000000"/>
              <w:right w:val="single" w:sz="4" w:space="0" w:color="000000"/>
            </w:tcBorders>
          </w:tcPr>
          <w:p w14:paraId="17A4E4D1" w14:textId="77777777" w:rsidR="00B71D7C" w:rsidRPr="00215A02" w:rsidRDefault="00B71D7C" w:rsidP="00B71D7C">
            <w:pPr>
              <w:pStyle w:val="TableParagraph"/>
              <w:ind w:left="440" w:right="425"/>
              <w:rPr>
                <w:color w:val="000000" w:themeColor="text1"/>
              </w:rPr>
            </w:pPr>
            <w:r w:rsidRPr="00215A02">
              <w:rPr>
                <w:color w:val="000000" w:themeColor="text1"/>
              </w:rPr>
              <w:t>0.433</w:t>
            </w:r>
          </w:p>
        </w:tc>
        <w:tc>
          <w:tcPr>
            <w:tcW w:w="1562" w:type="dxa"/>
            <w:tcBorders>
              <w:top w:val="single" w:sz="4" w:space="0" w:color="000000"/>
              <w:left w:val="single" w:sz="4" w:space="0" w:color="000000"/>
              <w:bottom w:val="single" w:sz="4" w:space="0" w:color="000000"/>
              <w:right w:val="single" w:sz="4" w:space="0" w:color="000000"/>
            </w:tcBorders>
          </w:tcPr>
          <w:p w14:paraId="2BEAEA43" w14:textId="77777777" w:rsidR="00B71D7C" w:rsidRPr="00B71D7C" w:rsidRDefault="00B71D7C" w:rsidP="00B71D7C">
            <w:pPr>
              <w:pStyle w:val="TableParagraph"/>
              <w:ind w:left="457" w:right="437"/>
              <w:rPr>
                <w:color w:val="000000" w:themeColor="text1"/>
              </w:rPr>
            </w:pPr>
            <w:r w:rsidRPr="00B71D7C">
              <w:rPr>
                <w:color w:val="000000" w:themeColor="text1"/>
              </w:rPr>
              <w:t>0.868</w:t>
            </w:r>
          </w:p>
        </w:tc>
      </w:tr>
      <w:tr w:rsidR="00B71D7C" w:rsidRPr="00215A02" w14:paraId="7A25D60E"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56765B25" w14:textId="77777777" w:rsidR="00B71D7C" w:rsidRPr="00215A02" w:rsidRDefault="00B71D7C" w:rsidP="00B71D7C">
            <w:pPr>
              <w:pStyle w:val="TableParagraph"/>
              <w:ind w:left="446" w:right="437"/>
              <w:rPr>
                <w:color w:val="000000" w:themeColor="text1"/>
              </w:rPr>
            </w:pPr>
            <w:r w:rsidRPr="00215A02">
              <w:rPr>
                <w:color w:val="000000" w:themeColor="text1"/>
              </w:rPr>
              <w:t>GTL3</w:t>
            </w:r>
          </w:p>
        </w:tc>
        <w:tc>
          <w:tcPr>
            <w:tcW w:w="1560" w:type="dxa"/>
            <w:tcBorders>
              <w:top w:val="single" w:sz="4" w:space="0" w:color="000000"/>
              <w:left w:val="single" w:sz="4" w:space="0" w:color="000000"/>
              <w:bottom w:val="single" w:sz="4" w:space="0" w:color="000000"/>
              <w:right w:val="single" w:sz="4" w:space="0" w:color="000000"/>
            </w:tcBorders>
          </w:tcPr>
          <w:p w14:paraId="1593703D"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0.655</w:t>
            </w:r>
          </w:p>
        </w:tc>
        <w:tc>
          <w:tcPr>
            <w:tcW w:w="1559" w:type="dxa"/>
            <w:tcBorders>
              <w:top w:val="single" w:sz="4" w:space="0" w:color="000000"/>
              <w:left w:val="single" w:sz="4" w:space="0" w:color="000000"/>
              <w:bottom w:val="single" w:sz="4" w:space="0" w:color="000000"/>
              <w:right w:val="single" w:sz="4" w:space="0" w:color="000000"/>
            </w:tcBorders>
          </w:tcPr>
          <w:p w14:paraId="544586D0" w14:textId="77777777" w:rsidR="00B71D7C" w:rsidRPr="00215A02" w:rsidRDefault="00B71D7C" w:rsidP="00B71D7C">
            <w:pPr>
              <w:pStyle w:val="TableParagraph"/>
              <w:ind w:left="440" w:right="425"/>
              <w:rPr>
                <w:color w:val="000000" w:themeColor="text1"/>
              </w:rPr>
            </w:pPr>
            <w:r w:rsidRPr="00215A02">
              <w:rPr>
                <w:color w:val="000000" w:themeColor="text1"/>
              </w:rPr>
              <w:t>0.475</w:t>
            </w:r>
          </w:p>
        </w:tc>
        <w:tc>
          <w:tcPr>
            <w:tcW w:w="1562" w:type="dxa"/>
            <w:tcBorders>
              <w:top w:val="single" w:sz="4" w:space="0" w:color="000000"/>
              <w:left w:val="single" w:sz="4" w:space="0" w:color="000000"/>
              <w:bottom w:val="single" w:sz="4" w:space="0" w:color="000000"/>
              <w:right w:val="single" w:sz="4" w:space="0" w:color="000000"/>
            </w:tcBorders>
          </w:tcPr>
          <w:p w14:paraId="0A51AB50" w14:textId="77777777" w:rsidR="00B71D7C" w:rsidRPr="00B71D7C" w:rsidRDefault="00B71D7C" w:rsidP="00B71D7C">
            <w:pPr>
              <w:pStyle w:val="TableParagraph"/>
              <w:ind w:left="457" w:right="437"/>
              <w:rPr>
                <w:color w:val="000000" w:themeColor="text1"/>
              </w:rPr>
            </w:pPr>
            <w:r w:rsidRPr="00B71D7C">
              <w:rPr>
                <w:color w:val="000000" w:themeColor="text1"/>
              </w:rPr>
              <w:t>0.862</w:t>
            </w:r>
          </w:p>
        </w:tc>
      </w:tr>
      <w:tr w:rsidR="00B71D7C" w:rsidRPr="00215A02" w14:paraId="6E9F7CD3"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1891C78E" w14:textId="77777777" w:rsidR="00B71D7C" w:rsidRPr="00215A02" w:rsidRDefault="00B71D7C" w:rsidP="00B71D7C">
            <w:pPr>
              <w:pStyle w:val="TableParagraph"/>
              <w:ind w:left="446" w:right="437"/>
              <w:rPr>
                <w:color w:val="000000" w:themeColor="text1"/>
              </w:rPr>
            </w:pPr>
            <w:r w:rsidRPr="00215A02">
              <w:rPr>
                <w:color w:val="000000" w:themeColor="text1"/>
              </w:rPr>
              <w:t>GTL4</w:t>
            </w:r>
          </w:p>
        </w:tc>
        <w:tc>
          <w:tcPr>
            <w:tcW w:w="1560" w:type="dxa"/>
            <w:tcBorders>
              <w:top w:val="single" w:sz="4" w:space="0" w:color="000000"/>
              <w:left w:val="single" w:sz="4" w:space="0" w:color="000000"/>
              <w:bottom w:val="single" w:sz="4" w:space="0" w:color="000000"/>
              <w:right w:val="single" w:sz="4" w:space="0" w:color="000000"/>
            </w:tcBorders>
          </w:tcPr>
          <w:p w14:paraId="2BA15ECA"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0.518</w:t>
            </w:r>
          </w:p>
        </w:tc>
        <w:tc>
          <w:tcPr>
            <w:tcW w:w="1559" w:type="dxa"/>
            <w:tcBorders>
              <w:top w:val="single" w:sz="4" w:space="0" w:color="000000"/>
              <w:left w:val="single" w:sz="4" w:space="0" w:color="000000"/>
              <w:bottom w:val="single" w:sz="4" w:space="0" w:color="000000"/>
              <w:right w:val="single" w:sz="4" w:space="0" w:color="000000"/>
            </w:tcBorders>
          </w:tcPr>
          <w:p w14:paraId="68BE3ACE" w14:textId="77777777" w:rsidR="00B71D7C" w:rsidRPr="00215A02" w:rsidRDefault="00B71D7C" w:rsidP="00B71D7C">
            <w:pPr>
              <w:pStyle w:val="TableParagraph"/>
              <w:ind w:left="440" w:right="425"/>
              <w:rPr>
                <w:color w:val="000000" w:themeColor="text1"/>
              </w:rPr>
            </w:pPr>
            <w:r w:rsidRPr="00215A02">
              <w:rPr>
                <w:color w:val="000000" w:themeColor="text1"/>
              </w:rPr>
              <w:t>0.424</w:t>
            </w:r>
          </w:p>
        </w:tc>
        <w:tc>
          <w:tcPr>
            <w:tcW w:w="1562" w:type="dxa"/>
            <w:tcBorders>
              <w:top w:val="single" w:sz="4" w:space="0" w:color="000000"/>
              <w:left w:val="single" w:sz="4" w:space="0" w:color="000000"/>
              <w:bottom w:val="single" w:sz="4" w:space="0" w:color="000000"/>
              <w:right w:val="single" w:sz="4" w:space="0" w:color="000000"/>
            </w:tcBorders>
          </w:tcPr>
          <w:p w14:paraId="64E2DF5A" w14:textId="77777777" w:rsidR="00B71D7C" w:rsidRPr="00B71D7C" w:rsidRDefault="00B71D7C" w:rsidP="00B71D7C">
            <w:pPr>
              <w:pStyle w:val="TableParagraph"/>
              <w:ind w:left="457" w:right="437"/>
              <w:rPr>
                <w:color w:val="000000" w:themeColor="text1"/>
              </w:rPr>
            </w:pPr>
            <w:r w:rsidRPr="00B71D7C">
              <w:rPr>
                <w:color w:val="000000" w:themeColor="text1"/>
              </w:rPr>
              <w:t>0.846</w:t>
            </w:r>
          </w:p>
        </w:tc>
      </w:tr>
      <w:tr w:rsidR="00B71D7C" w:rsidRPr="00215A02" w14:paraId="167847DE"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77849187" w14:textId="77777777" w:rsidR="00B71D7C" w:rsidRPr="00215A02" w:rsidRDefault="00B71D7C" w:rsidP="00B71D7C">
            <w:pPr>
              <w:pStyle w:val="TableParagraph"/>
              <w:ind w:left="446" w:right="437"/>
              <w:rPr>
                <w:color w:val="000000" w:themeColor="text1"/>
              </w:rPr>
            </w:pPr>
            <w:r w:rsidRPr="00215A02">
              <w:rPr>
                <w:color w:val="000000" w:themeColor="text1"/>
              </w:rPr>
              <w:t>GTL5</w:t>
            </w:r>
          </w:p>
        </w:tc>
        <w:tc>
          <w:tcPr>
            <w:tcW w:w="1560" w:type="dxa"/>
            <w:tcBorders>
              <w:top w:val="single" w:sz="4" w:space="0" w:color="000000"/>
              <w:left w:val="single" w:sz="4" w:space="0" w:color="000000"/>
              <w:bottom w:val="single" w:sz="4" w:space="0" w:color="000000"/>
              <w:right w:val="single" w:sz="4" w:space="0" w:color="000000"/>
            </w:tcBorders>
          </w:tcPr>
          <w:p w14:paraId="33CFD105"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0.54</w:t>
            </w:r>
          </w:p>
        </w:tc>
        <w:tc>
          <w:tcPr>
            <w:tcW w:w="1559" w:type="dxa"/>
            <w:tcBorders>
              <w:top w:val="single" w:sz="4" w:space="0" w:color="000000"/>
              <w:left w:val="single" w:sz="4" w:space="0" w:color="000000"/>
              <w:bottom w:val="single" w:sz="4" w:space="0" w:color="000000"/>
              <w:right w:val="single" w:sz="4" w:space="0" w:color="000000"/>
            </w:tcBorders>
          </w:tcPr>
          <w:p w14:paraId="469272B9" w14:textId="77777777" w:rsidR="00B71D7C" w:rsidRPr="00215A02" w:rsidRDefault="00B71D7C" w:rsidP="00B71D7C">
            <w:pPr>
              <w:pStyle w:val="TableParagraph"/>
              <w:ind w:left="440" w:right="425"/>
              <w:rPr>
                <w:color w:val="000000" w:themeColor="text1"/>
              </w:rPr>
            </w:pPr>
            <w:r w:rsidRPr="00215A02">
              <w:rPr>
                <w:color w:val="000000" w:themeColor="text1"/>
              </w:rPr>
              <w:t>0.44</w:t>
            </w:r>
          </w:p>
        </w:tc>
        <w:tc>
          <w:tcPr>
            <w:tcW w:w="1562" w:type="dxa"/>
            <w:tcBorders>
              <w:top w:val="single" w:sz="4" w:space="0" w:color="000000"/>
              <w:left w:val="single" w:sz="4" w:space="0" w:color="000000"/>
              <w:bottom w:val="single" w:sz="4" w:space="0" w:color="000000"/>
              <w:right w:val="single" w:sz="4" w:space="0" w:color="000000"/>
            </w:tcBorders>
          </w:tcPr>
          <w:p w14:paraId="7B480F1A" w14:textId="77777777" w:rsidR="00B71D7C" w:rsidRPr="00B71D7C" w:rsidRDefault="00B71D7C" w:rsidP="00B71D7C">
            <w:pPr>
              <w:pStyle w:val="TableParagraph"/>
              <w:ind w:left="457" w:right="437"/>
              <w:rPr>
                <w:color w:val="000000" w:themeColor="text1"/>
              </w:rPr>
            </w:pPr>
            <w:r w:rsidRPr="00B71D7C">
              <w:rPr>
                <w:color w:val="000000" w:themeColor="text1"/>
              </w:rPr>
              <w:t>0.874</w:t>
            </w:r>
          </w:p>
        </w:tc>
      </w:tr>
      <w:tr w:rsidR="00B71D7C" w:rsidRPr="00215A02" w14:paraId="1FDA3B03" w14:textId="77777777" w:rsidTr="00B71D7C">
        <w:trPr>
          <w:trHeight w:val="508"/>
        </w:trPr>
        <w:tc>
          <w:tcPr>
            <w:tcW w:w="1984" w:type="dxa"/>
            <w:tcBorders>
              <w:top w:val="single" w:sz="4" w:space="0" w:color="000000"/>
              <w:left w:val="single" w:sz="4" w:space="0" w:color="000000"/>
              <w:bottom w:val="single" w:sz="4" w:space="0" w:color="000000"/>
              <w:right w:val="single" w:sz="4" w:space="0" w:color="000000"/>
            </w:tcBorders>
          </w:tcPr>
          <w:p w14:paraId="1F69C706" w14:textId="77777777" w:rsidR="00B71D7C" w:rsidRPr="00215A02" w:rsidRDefault="00B71D7C" w:rsidP="00B71D7C">
            <w:pPr>
              <w:pStyle w:val="TableParagraph"/>
              <w:ind w:left="446" w:right="437"/>
              <w:rPr>
                <w:color w:val="000000" w:themeColor="text1"/>
              </w:rPr>
            </w:pPr>
            <w:r w:rsidRPr="00215A02">
              <w:rPr>
                <w:color w:val="000000" w:themeColor="text1"/>
              </w:rPr>
              <w:t>GTL6</w:t>
            </w:r>
          </w:p>
        </w:tc>
        <w:tc>
          <w:tcPr>
            <w:tcW w:w="1560" w:type="dxa"/>
            <w:tcBorders>
              <w:top w:val="single" w:sz="4" w:space="0" w:color="000000"/>
              <w:left w:val="single" w:sz="4" w:space="0" w:color="000000"/>
              <w:bottom w:val="single" w:sz="4" w:space="0" w:color="000000"/>
              <w:right w:val="single" w:sz="4" w:space="0" w:color="000000"/>
            </w:tcBorders>
          </w:tcPr>
          <w:p w14:paraId="3804ED93" w14:textId="77777777" w:rsidR="00B71D7C" w:rsidRPr="00B71D7C" w:rsidRDefault="00B71D7C" w:rsidP="00B71D7C">
            <w:pPr>
              <w:pStyle w:val="TableParagraph"/>
              <w:spacing w:line="249" w:lineRule="exact"/>
              <w:ind w:left="505" w:right="490"/>
              <w:rPr>
                <w:b/>
                <w:color w:val="000000" w:themeColor="text1"/>
              </w:rPr>
            </w:pPr>
            <w:r w:rsidRPr="00B71D7C">
              <w:rPr>
                <w:b/>
                <w:color w:val="000000" w:themeColor="text1"/>
              </w:rPr>
              <w:t>0.734</w:t>
            </w:r>
          </w:p>
        </w:tc>
        <w:tc>
          <w:tcPr>
            <w:tcW w:w="1559" w:type="dxa"/>
            <w:tcBorders>
              <w:top w:val="single" w:sz="4" w:space="0" w:color="000000"/>
              <w:left w:val="single" w:sz="4" w:space="0" w:color="000000"/>
              <w:bottom w:val="single" w:sz="4" w:space="0" w:color="000000"/>
              <w:right w:val="single" w:sz="4" w:space="0" w:color="000000"/>
            </w:tcBorders>
          </w:tcPr>
          <w:p w14:paraId="301AE351" w14:textId="77777777" w:rsidR="00B71D7C" w:rsidRPr="00215A02" w:rsidRDefault="00B71D7C" w:rsidP="00B71D7C">
            <w:pPr>
              <w:pStyle w:val="TableParagraph"/>
              <w:ind w:left="440" w:right="425"/>
              <w:rPr>
                <w:color w:val="000000" w:themeColor="text1"/>
              </w:rPr>
            </w:pPr>
            <w:r w:rsidRPr="00215A02">
              <w:rPr>
                <w:color w:val="000000" w:themeColor="text1"/>
              </w:rPr>
              <w:t>0.543</w:t>
            </w:r>
          </w:p>
        </w:tc>
        <w:tc>
          <w:tcPr>
            <w:tcW w:w="1562" w:type="dxa"/>
            <w:tcBorders>
              <w:top w:val="single" w:sz="4" w:space="0" w:color="000000"/>
              <w:left w:val="single" w:sz="4" w:space="0" w:color="000000"/>
              <w:bottom w:val="single" w:sz="4" w:space="0" w:color="000000"/>
              <w:right w:val="single" w:sz="4" w:space="0" w:color="000000"/>
            </w:tcBorders>
          </w:tcPr>
          <w:p w14:paraId="128F55C6" w14:textId="77777777" w:rsidR="00B71D7C" w:rsidRPr="00B71D7C" w:rsidRDefault="00B71D7C" w:rsidP="00B71D7C">
            <w:pPr>
              <w:pStyle w:val="TableParagraph"/>
              <w:ind w:left="457" w:right="437"/>
              <w:rPr>
                <w:color w:val="000000" w:themeColor="text1"/>
              </w:rPr>
            </w:pPr>
            <w:r w:rsidRPr="00B71D7C">
              <w:rPr>
                <w:color w:val="000000" w:themeColor="text1"/>
              </w:rPr>
              <w:t>0.846</w:t>
            </w:r>
          </w:p>
        </w:tc>
      </w:tr>
    </w:tbl>
    <w:p w14:paraId="218170BF" w14:textId="77777777" w:rsidR="00EC653D" w:rsidRPr="00215A02" w:rsidRDefault="00EC653D">
      <w:pPr>
        <w:rPr>
          <w:color w:val="000000" w:themeColor="text1"/>
        </w:rPr>
        <w:sectPr w:rsidR="00EC653D" w:rsidRPr="00215A02" w:rsidSect="00B71D7C">
          <w:type w:val="continuous"/>
          <w:pgSz w:w="12240" w:h="15840"/>
          <w:pgMar w:top="1361" w:right="1321" w:bottom="839" w:left="902" w:header="720" w:footer="652" w:gutter="0"/>
          <w:cols w:space="720"/>
        </w:sectPr>
      </w:pPr>
    </w:p>
    <w:p w14:paraId="26495DDE" w14:textId="77777777" w:rsidR="00EC653D" w:rsidRPr="00215A02" w:rsidRDefault="00EC653D">
      <w:pPr>
        <w:pStyle w:val="BodyText"/>
        <w:rPr>
          <w:color w:val="000000" w:themeColor="text1"/>
          <w:sz w:val="20"/>
        </w:rPr>
      </w:pPr>
    </w:p>
    <w:p w14:paraId="67A2C2FF" w14:textId="77777777" w:rsidR="00EC653D" w:rsidRPr="00215A02" w:rsidRDefault="00EC653D">
      <w:pPr>
        <w:pStyle w:val="BodyText"/>
        <w:rPr>
          <w:color w:val="000000" w:themeColor="text1"/>
          <w:sz w:val="20"/>
        </w:rPr>
      </w:pPr>
    </w:p>
    <w:p w14:paraId="6A1F9710" w14:textId="77777777" w:rsidR="00EC653D" w:rsidRPr="00215A02" w:rsidRDefault="00EC653D">
      <w:pPr>
        <w:pStyle w:val="BodyText"/>
        <w:rPr>
          <w:color w:val="000000" w:themeColor="text1"/>
          <w:sz w:val="21"/>
        </w:rPr>
      </w:pPr>
    </w:p>
    <w:p w14:paraId="58F32644" w14:textId="77777777" w:rsidR="00EC653D" w:rsidRPr="00215A02" w:rsidRDefault="00393FBB">
      <w:pPr>
        <w:pStyle w:val="BodyText"/>
        <w:spacing w:before="1" w:line="482" w:lineRule="auto"/>
        <w:ind w:left="540" w:right="115"/>
        <w:jc w:val="both"/>
        <w:rPr>
          <w:color w:val="000000" w:themeColor="text1"/>
        </w:rPr>
      </w:pPr>
      <w:r w:rsidRPr="00215A02">
        <w:rPr>
          <w:color w:val="000000" w:themeColor="text1"/>
          <w:spacing w:val="-2"/>
        </w:rPr>
        <w:t xml:space="preserve">Fornell and Larcker criteria is another method to examine the </w:t>
      </w:r>
      <w:r w:rsidRPr="00215A02">
        <w:rPr>
          <w:color w:val="000000" w:themeColor="text1"/>
          <w:spacing w:val="-1"/>
        </w:rPr>
        <w:t>discriminant validity. In this method,</w:t>
      </w:r>
      <w:r w:rsidRPr="00215A02">
        <w:rPr>
          <w:color w:val="000000" w:themeColor="text1"/>
          <w:spacing w:val="-57"/>
        </w:rPr>
        <w:t xml:space="preserve"> </w:t>
      </w:r>
      <w:r w:rsidRPr="00215A02">
        <w:rPr>
          <w:color w:val="000000" w:themeColor="text1"/>
        </w:rPr>
        <w:t>square</w:t>
      </w:r>
      <w:r w:rsidRPr="00215A02">
        <w:rPr>
          <w:color w:val="000000" w:themeColor="text1"/>
          <w:spacing w:val="-7"/>
        </w:rPr>
        <w:t xml:space="preserve"> </w:t>
      </w:r>
      <w:r w:rsidRPr="00215A02">
        <w:rPr>
          <w:color w:val="000000" w:themeColor="text1"/>
        </w:rPr>
        <w:t>root</w:t>
      </w:r>
      <w:r w:rsidRPr="00215A02">
        <w:rPr>
          <w:color w:val="000000" w:themeColor="text1"/>
          <w:spacing w:val="-6"/>
        </w:rPr>
        <w:t xml:space="preserve"> </w:t>
      </w:r>
      <w:r w:rsidRPr="00215A02">
        <w:rPr>
          <w:color w:val="000000" w:themeColor="text1"/>
        </w:rPr>
        <w:t>value</w:t>
      </w:r>
      <w:r w:rsidRPr="00215A02">
        <w:rPr>
          <w:color w:val="000000" w:themeColor="text1"/>
          <w:spacing w:val="-6"/>
        </w:rPr>
        <w:t xml:space="preserve"> </w:t>
      </w:r>
      <w:r w:rsidRPr="00215A02">
        <w:rPr>
          <w:color w:val="000000" w:themeColor="text1"/>
        </w:rPr>
        <w:t>of</w:t>
      </w:r>
      <w:r w:rsidRPr="00215A02">
        <w:rPr>
          <w:color w:val="000000" w:themeColor="text1"/>
          <w:spacing w:val="-6"/>
        </w:rPr>
        <w:t xml:space="preserve"> </w:t>
      </w:r>
      <w:r w:rsidRPr="00215A02">
        <w:rPr>
          <w:color w:val="000000" w:themeColor="text1"/>
        </w:rPr>
        <w:t>AVE</w:t>
      </w:r>
      <w:r w:rsidRPr="00215A02">
        <w:rPr>
          <w:color w:val="000000" w:themeColor="text1"/>
          <w:spacing w:val="-6"/>
        </w:rPr>
        <w:t xml:space="preserve"> </w:t>
      </w:r>
      <w:r w:rsidRPr="00215A02">
        <w:rPr>
          <w:color w:val="000000" w:themeColor="text1"/>
        </w:rPr>
        <w:t>for</w:t>
      </w:r>
      <w:r w:rsidRPr="00215A02">
        <w:rPr>
          <w:color w:val="000000" w:themeColor="text1"/>
          <w:spacing w:val="-6"/>
        </w:rPr>
        <w:t xml:space="preserve"> </w:t>
      </w:r>
      <w:r w:rsidRPr="00215A02">
        <w:rPr>
          <w:color w:val="000000" w:themeColor="text1"/>
        </w:rPr>
        <w:t>each</w:t>
      </w:r>
      <w:r w:rsidRPr="00215A02">
        <w:rPr>
          <w:color w:val="000000" w:themeColor="text1"/>
          <w:spacing w:val="-6"/>
        </w:rPr>
        <w:t xml:space="preserve"> </w:t>
      </w:r>
      <w:r w:rsidRPr="00215A02">
        <w:rPr>
          <w:color w:val="000000" w:themeColor="text1"/>
        </w:rPr>
        <w:t>construct</w:t>
      </w:r>
      <w:r w:rsidRPr="00215A02">
        <w:rPr>
          <w:color w:val="000000" w:themeColor="text1"/>
          <w:spacing w:val="-6"/>
        </w:rPr>
        <w:t xml:space="preserve"> </w:t>
      </w:r>
      <w:r w:rsidRPr="00215A02">
        <w:rPr>
          <w:color w:val="000000" w:themeColor="text1"/>
        </w:rPr>
        <w:t>must</w:t>
      </w:r>
      <w:r w:rsidRPr="00215A02">
        <w:rPr>
          <w:color w:val="000000" w:themeColor="text1"/>
          <w:spacing w:val="-6"/>
        </w:rPr>
        <w:t xml:space="preserve"> </w:t>
      </w:r>
      <w:r w:rsidRPr="00215A02">
        <w:rPr>
          <w:color w:val="000000" w:themeColor="text1"/>
        </w:rPr>
        <w:t>be</w:t>
      </w:r>
      <w:r w:rsidRPr="00215A02">
        <w:rPr>
          <w:color w:val="000000" w:themeColor="text1"/>
          <w:spacing w:val="-6"/>
        </w:rPr>
        <w:t xml:space="preserve"> </w:t>
      </w:r>
      <w:r w:rsidRPr="00215A02">
        <w:rPr>
          <w:color w:val="000000" w:themeColor="text1"/>
        </w:rPr>
        <w:t>greater</w:t>
      </w:r>
      <w:r w:rsidRPr="00215A02">
        <w:rPr>
          <w:color w:val="000000" w:themeColor="text1"/>
          <w:spacing w:val="-6"/>
        </w:rPr>
        <w:t xml:space="preserve"> </w:t>
      </w:r>
      <w:r w:rsidRPr="00215A02">
        <w:rPr>
          <w:color w:val="000000" w:themeColor="text1"/>
        </w:rPr>
        <w:t>than</w:t>
      </w:r>
      <w:r w:rsidRPr="00215A02">
        <w:rPr>
          <w:color w:val="000000" w:themeColor="text1"/>
          <w:spacing w:val="-6"/>
        </w:rPr>
        <w:t xml:space="preserve"> </w:t>
      </w:r>
      <w:r w:rsidRPr="00215A02">
        <w:rPr>
          <w:color w:val="000000" w:themeColor="text1"/>
        </w:rPr>
        <w:t>values</w:t>
      </w:r>
      <w:r w:rsidRPr="00215A02">
        <w:rPr>
          <w:color w:val="000000" w:themeColor="text1"/>
          <w:spacing w:val="-6"/>
        </w:rPr>
        <w:t xml:space="preserve"> </w:t>
      </w:r>
      <w:r w:rsidRPr="00215A02">
        <w:rPr>
          <w:color w:val="000000" w:themeColor="text1"/>
        </w:rPr>
        <w:t>of</w:t>
      </w:r>
      <w:r w:rsidRPr="00215A02">
        <w:rPr>
          <w:color w:val="000000" w:themeColor="text1"/>
          <w:spacing w:val="-6"/>
        </w:rPr>
        <w:t xml:space="preserve"> </w:t>
      </w:r>
      <w:r w:rsidRPr="00215A02">
        <w:rPr>
          <w:color w:val="000000" w:themeColor="text1"/>
        </w:rPr>
        <w:t>other</w:t>
      </w:r>
      <w:r w:rsidRPr="00215A02">
        <w:rPr>
          <w:color w:val="000000" w:themeColor="text1"/>
          <w:spacing w:val="-6"/>
        </w:rPr>
        <w:t xml:space="preserve"> </w:t>
      </w:r>
      <w:r w:rsidRPr="00215A02">
        <w:rPr>
          <w:color w:val="000000" w:themeColor="text1"/>
        </w:rPr>
        <w:t>constructs.</w:t>
      </w:r>
      <w:r w:rsidRPr="00215A02">
        <w:rPr>
          <w:color w:val="000000" w:themeColor="text1"/>
          <w:spacing w:val="-6"/>
        </w:rPr>
        <w:t xml:space="preserve"> </w:t>
      </w:r>
      <w:r w:rsidRPr="00215A02">
        <w:rPr>
          <w:color w:val="000000" w:themeColor="text1"/>
        </w:rPr>
        <w:t>Table</w:t>
      </w:r>
      <w:r w:rsidRPr="00215A02">
        <w:rPr>
          <w:color w:val="000000" w:themeColor="text1"/>
          <w:spacing w:val="-58"/>
        </w:rPr>
        <w:t xml:space="preserve"> </w:t>
      </w:r>
      <w:r w:rsidRPr="00215A02">
        <w:rPr>
          <w:color w:val="000000" w:themeColor="text1"/>
        </w:rPr>
        <w:t>below</w:t>
      </w:r>
      <w:r w:rsidRPr="00215A02">
        <w:rPr>
          <w:color w:val="000000" w:themeColor="text1"/>
          <w:spacing w:val="-3"/>
        </w:rPr>
        <w:t xml:space="preserve"> </w:t>
      </w:r>
      <w:r w:rsidRPr="00215A02">
        <w:rPr>
          <w:color w:val="000000" w:themeColor="text1"/>
        </w:rPr>
        <w:t>shows</w:t>
      </w:r>
      <w:r w:rsidRPr="00215A02">
        <w:rPr>
          <w:color w:val="000000" w:themeColor="text1"/>
          <w:spacing w:val="-3"/>
        </w:rPr>
        <w:t xml:space="preserve"> </w:t>
      </w:r>
      <w:r w:rsidRPr="00215A02">
        <w:rPr>
          <w:color w:val="000000" w:themeColor="text1"/>
        </w:rPr>
        <w:t>that</w:t>
      </w:r>
      <w:r w:rsidRPr="00215A02">
        <w:rPr>
          <w:color w:val="000000" w:themeColor="text1"/>
          <w:spacing w:val="-2"/>
        </w:rPr>
        <w:t xml:space="preserve"> </w:t>
      </w:r>
      <w:r w:rsidRPr="00215A02">
        <w:rPr>
          <w:color w:val="000000" w:themeColor="text1"/>
        </w:rPr>
        <w:t>discriminant</w:t>
      </w:r>
      <w:r w:rsidRPr="00215A02">
        <w:rPr>
          <w:color w:val="000000" w:themeColor="text1"/>
          <w:spacing w:val="-3"/>
        </w:rPr>
        <w:t xml:space="preserve"> </w:t>
      </w:r>
      <w:r w:rsidRPr="00215A02">
        <w:rPr>
          <w:color w:val="000000" w:themeColor="text1"/>
        </w:rPr>
        <w:t>validity</w:t>
      </w:r>
      <w:r w:rsidRPr="00215A02">
        <w:rPr>
          <w:color w:val="000000" w:themeColor="text1"/>
          <w:spacing w:val="-9"/>
        </w:rPr>
        <w:t xml:space="preserve"> </w:t>
      </w:r>
      <w:r w:rsidRPr="00215A02">
        <w:rPr>
          <w:color w:val="000000" w:themeColor="text1"/>
        </w:rPr>
        <w:t>of</w:t>
      </w:r>
      <w:r w:rsidRPr="00215A02">
        <w:rPr>
          <w:color w:val="000000" w:themeColor="text1"/>
          <w:spacing w:val="-8"/>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model</w:t>
      </w:r>
      <w:r w:rsidRPr="00215A02">
        <w:rPr>
          <w:color w:val="000000" w:themeColor="text1"/>
          <w:spacing w:val="-4"/>
        </w:rPr>
        <w:t xml:space="preserve"> </w:t>
      </w:r>
      <w:r w:rsidRPr="00215A02">
        <w:rPr>
          <w:color w:val="000000" w:themeColor="text1"/>
        </w:rPr>
        <w:t>has</w:t>
      </w:r>
      <w:r w:rsidRPr="00215A02">
        <w:rPr>
          <w:color w:val="000000" w:themeColor="text1"/>
          <w:spacing w:val="-1"/>
        </w:rPr>
        <w:t xml:space="preserve"> </w:t>
      </w:r>
      <w:r w:rsidRPr="00215A02">
        <w:rPr>
          <w:color w:val="000000" w:themeColor="text1"/>
        </w:rPr>
        <w:t>been</w:t>
      </w:r>
      <w:r w:rsidRPr="00215A02">
        <w:rPr>
          <w:color w:val="000000" w:themeColor="text1"/>
          <w:spacing w:val="-2"/>
        </w:rPr>
        <w:t xml:space="preserve"> </w:t>
      </w:r>
      <w:r w:rsidRPr="00215A02">
        <w:rPr>
          <w:color w:val="000000" w:themeColor="text1"/>
        </w:rPr>
        <w:t>achieved</w:t>
      </w:r>
      <w:r w:rsidRPr="00215A02">
        <w:rPr>
          <w:color w:val="000000" w:themeColor="text1"/>
          <w:spacing w:val="-1"/>
        </w:rPr>
        <w:t xml:space="preserve"> </w:t>
      </w:r>
      <w:r w:rsidRPr="00215A02">
        <w:rPr>
          <w:color w:val="000000" w:themeColor="text1"/>
        </w:rPr>
        <w:t>through</w:t>
      </w:r>
      <w:r w:rsidRPr="00215A02">
        <w:rPr>
          <w:color w:val="000000" w:themeColor="text1"/>
          <w:spacing w:val="-1"/>
        </w:rPr>
        <w:t xml:space="preserve"> </w:t>
      </w:r>
      <w:r w:rsidRPr="00215A02">
        <w:rPr>
          <w:color w:val="000000" w:themeColor="text1"/>
        </w:rPr>
        <w:t>this criteria.</w:t>
      </w:r>
    </w:p>
    <w:p w14:paraId="030FD64C" w14:textId="77777777" w:rsidR="00EC653D" w:rsidRPr="00215A02" w:rsidRDefault="00EC653D">
      <w:pPr>
        <w:spacing w:line="482"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2717A3D4" w14:textId="77777777" w:rsidR="00B71D7C" w:rsidRDefault="00B71D7C">
      <w:pPr>
        <w:spacing w:before="76"/>
        <w:ind w:left="3414" w:right="2994"/>
        <w:jc w:val="center"/>
        <w:rPr>
          <w:b/>
          <w:color w:val="000000" w:themeColor="text1"/>
        </w:rPr>
      </w:pPr>
    </w:p>
    <w:p w14:paraId="544D4F6C" w14:textId="77777777" w:rsidR="00E025C7" w:rsidRDefault="00E025C7">
      <w:pPr>
        <w:spacing w:before="76"/>
        <w:ind w:left="3414" w:right="2994"/>
        <w:jc w:val="center"/>
        <w:rPr>
          <w:b/>
          <w:color w:val="000000" w:themeColor="text1"/>
        </w:rPr>
      </w:pPr>
    </w:p>
    <w:p w14:paraId="7981F05D" w14:textId="77777777" w:rsidR="00E025C7" w:rsidRDefault="00E025C7">
      <w:pPr>
        <w:spacing w:before="76"/>
        <w:ind w:left="3414" w:right="2994"/>
        <w:jc w:val="center"/>
        <w:rPr>
          <w:b/>
          <w:color w:val="000000" w:themeColor="text1"/>
        </w:rPr>
      </w:pPr>
    </w:p>
    <w:p w14:paraId="57B3C9C7" w14:textId="77777777" w:rsidR="00E025C7" w:rsidRDefault="00E025C7">
      <w:pPr>
        <w:spacing w:before="76"/>
        <w:ind w:left="3414" w:right="2994"/>
        <w:jc w:val="center"/>
        <w:rPr>
          <w:b/>
          <w:color w:val="000000" w:themeColor="text1"/>
        </w:rPr>
      </w:pPr>
    </w:p>
    <w:p w14:paraId="6000FBFE" w14:textId="77777777" w:rsidR="00E025C7" w:rsidRDefault="00E025C7">
      <w:pPr>
        <w:spacing w:before="76"/>
        <w:ind w:left="3414" w:right="2994"/>
        <w:jc w:val="center"/>
        <w:rPr>
          <w:b/>
          <w:color w:val="000000" w:themeColor="text1"/>
        </w:rPr>
      </w:pPr>
    </w:p>
    <w:p w14:paraId="6D76BBA4" w14:textId="77777777" w:rsidR="00E025C7" w:rsidRDefault="00E025C7">
      <w:pPr>
        <w:spacing w:before="76"/>
        <w:ind w:left="3414" w:right="2994"/>
        <w:jc w:val="center"/>
        <w:rPr>
          <w:b/>
          <w:color w:val="000000" w:themeColor="text1"/>
        </w:rPr>
      </w:pPr>
    </w:p>
    <w:p w14:paraId="27BD88EE" w14:textId="77777777" w:rsidR="00E025C7" w:rsidRDefault="00E025C7">
      <w:pPr>
        <w:spacing w:before="76"/>
        <w:ind w:left="3414" w:right="2994"/>
        <w:jc w:val="center"/>
        <w:rPr>
          <w:b/>
          <w:color w:val="000000" w:themeColor="text1"/>
        </w:rPr>
      </w:pPr>
    </w:p>
    <w:p w14:paraId="119CE20D" w14:textId="4A65310D" w:rsidR="00EC653D" w:rsidRPr="00215A02" w:rsidRDefault="00393FBB">
      <w:pPr>
        <w:spacing w:before="76"/>
        <w:ind w:left="3414" w:right="2994"/>
        <w:jc w:val="center"/>
        <w:rPr>
          <w:color w:val="000000" w:themeColor="text1"/>
        </w:rPr>
      </w:pPr>
      <w:r w:rsidRPr="00215A02">
        <w:rPr>
          <w:b/>
          <w:color w:val="000000" w:themeColor="text1"/>
        </w:rPr>
        <w:lastRenderedPageBreak/>
        <w:t>Table</w:t>
      </w:r>
      <w:r w:rsidRPr="00215A02">
        <w:rPr>
          <w:b/>
          <w:color w:val="000000" w:themeColor="text1"/>
          <w:spacing w:val="-3"/>
        </w:rPr>
        <w:t xml:space="preserve"> </w:t>
      </w:r>
      <w:r w:rsidRPr="00215A02">
        <w:rPr>
          <w:b/>
          <w:color w:val="000000" w:themeColor="text1"/>
        </w:rPr>
        <w:t xml:space="preserve">3: </w:t>
      </w:r>
      <w:proofErr w:type="spellStart"/>
      <w:r w:rsidRPr="00215A02">
        <w:rPr>
          <w:color w:val="000000" w:themeColor="text1"/>
        </w:rPr>
        <w:t>Fornell</w:t>
      </w:r>
      <w:proofErr w:type="spellEnd"/>
      <w:r w:rsidRPr="00215A02">
        <w:rPr>
          <w:color w:val="000000" w:themeColor="text1"/>
          <w:spacing w:val="-2"/>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Larcker</w:t>
      </w:r>
      <w:r w:rsidRPr="00215A02">
        <w:rPr>
          <w:color w:val="000000" w:themeColor="text1"/>
          <w:spacing w:val="-2"/>
        </w:rPr>
        <w:t xml:space="preserve"> </w:t>
      </w:r>
      <w:r w:rsidRPr="00215A02">
        <w:rPr>
          <w:color w:val="000000" w:themeColor="text1"/>
        </w:rPr>
        <w:t>Criterion</w:t>
      </w:r>
    </w:p>
    <w:p w14:paraId="4A98C84B" w14:textId="77777777" w:rsidR="00EC653D" w:rsidRPr="00215A02" w:rsidRDefault="00EC653D">
      <w:pPr>
        <w:pStyle w:val="BodyText"/>
        <w:rPr>
          <w:color w:val="000000" w:themeColor="text1"/>
          <w:sz w:val="20"/>
        </w:rPr>
      </w:pPr>
    </w:p>
    <w:p w14:paraId="6248BF3C" w14:textId="77777777" w:rsidR="00EC653D" w:rsidRPr="00215A02" w:rsidRDefault="00EC653D">
      <w:pPr>
        <w:pStyle w:val="BodyText"/>
        <w:spacing w:before="1"/>
        <w:rPr>
          <w:color w:val="000000" w:themeColor="text1"/>
          <w:sz w:val="18"/>
        </w:rPr>
      </w:pPr>
    </w:p>
    <w:tbl>
      <w:tblPr>
        <w:tblW w:w="0" w:type="auto"/>
        <w:tblInd w:w="28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7"/>
        <w:gridCol w:w="960"/>
        <w:gridCol w:w="1459"/>
        <w:gridCol w:w="960"/>
      </w:tblGrid>
      <w:tr w:rsidR="00215A02" w:rsidRPr="00215A02" w14:paraId="4EC98A2F" w14:textId="77777777">
        <w:trPr>
          <w:trHeight w:val="508"/>
        </w:trPr>
        <w:tc>
          <w:tcPr>
            <w:tcW w:w="1397" w:type="dxa"/>
          </w:tcPr>
          <w:p w14:paraId="1BDD4068" w14:textId="77777777" w:rsidR="00EC653D" w:rsidRPr="00215A02" w:rsidRDefault="00EC653D">
            <w:pPr>
              <w:pStyle w:val="TableParagraph"/>
              <w:spacing w:line="240" w:lineRule="auto"/>
              <w:jc w:val="left"/>
              <w:rPr>
                <w:color w:val="000000" w:themeColor="text1"/>
              </w:rPr>
            </w:pPr>
          </w:p>
        </w:tc>
        <w:tc>
          <w:tcPr>
            <w:tcW w:w="960" w:type="dxa"/>
          </w:tcPr>
          <w:p w14:paraId="11FCA6EF" w14:textId="77777777" w:rsidR="00EC653D" w:rsidRPr="00215A02" w:rsidRDefault="00393FBB">
            <w:pPr>
              <w:pStyle w:val="TableParagraph"/>
              <w:ind w:left="124" w:right="118"/>
              <w:rPr>
                <w:color w:val="000000" w:themeColor="text1"/>
              </w:rPr>
            </w:pPr>
            <w:r w:rsidRPr="00215A02">
              <w:rPr>
                <w:color w:val="000000" w:themeColor="text1"/>
              </w:rPr>
              <w:t>GC</w:t>
            </w:r>
          </w:p>
        </w:tc>
        <w:tc>
          <w:tcPr>
            <w:tcW w:w="1459" w:type="dxa"/>
          </w:tcPr>
          <w:p w14:paraId="249CC770" w14:textId="77777777" w:rsidR="00EC653D" w:rsidRPr="00215A02" w:rsidRDefault="00393FBB">
            <w:pPr>
              <w:pStyle w:val="TableParagraph"/>
              <w:ind w:left="374" w:right="366"/>
              <w:rPr>
                <w:color w:val="000000" w:themeColor="text1"/>
              </w:rPr>
            </w:pPr>
            <w:r w:rsidRPr="00215A02">
              <w:rPr>
                <w:color w:val="000000" w:themeColor="text1"/>
              </w:rPr>
              <w:t>GHRM</w:t>
            </w:r>
          </w:p>
        </w:tc>
        <w:tc>
          <w:tcPr>
            <w:tcW w:w="960" w:type="dxa"/>
          </w:tcPr>
          <w:p w14:paraId="2D9BD866" w14:textId="77777777" w:rsidR="00EC653D" w:rsidRPr="00215A02" w:rsidRDefault="00393FBB">
            <w:pPr>
              <w:pStyle w:val="TableParagraph"/>
              <w:ind w:left="124" w:right="103"/>
              <w:rPr>
                <w:color w:val="000000" w:themeColor="text1"/>
              </w:rPr>
            </w:pPr>
            <w:r w:rsidRPr="00215A02">
              <w:rPr>
                <w:color w:val="000000" w:themeColor="text1"/>
              </w:rPr>
              <w:t>GTL</w:t>
            </w:r>
          </w:p>
        </w:tc>
      </w:tr>
      <w:tr w:rsidR="00215A02" w:rsidRPr="00215A02" w14:paraId="37523EE0" w14:textId="77777777">
        <w:trPr>
          <w:trHeight w:val="503"/>
        </w:trPr>
        <w:tc>
          <w:tcPr>
            <w:tcW w:w="1397" w:type="dxa"/>
          </w:tcPr>
          <w:p w14:paraId="24C711B4" w14:textId="77777777" w:rsidR="00EC653D" w:rsidRPr="00215A02" w:rsidRDefault="00393FBB">
            <w:pPr>
              <w:pStyle w:val="TableParagraph"/>
              <w:ind w:left="347" w:right="336"/>
              <w:rPr>
                <w:color w:val="000000" w:themeColor="text1"/>
              </w:rPr>
            </w:pPr>
            <w:r w:rsidRPr="00215A02">
              <w:rPr>
                <w:color w:val="000000" w:themeColor="text1"/>
              </w:rPr>
              <w:t>GC</w:t>
            </w:r>
          </w:p>
        </w:tc>
        <w:tc>
          <w:tcPr>
            <w:tcW w:w="960" w:type="dxa"/>
          </w:tcPr>
          <w:p w14:paraId="03FEFE10" w14:textId="77777777" w:rsidR="00EC653D" w:rsidRPr="00215A02" w:rsidRDefault="00393FBB">
            <w:pPr>
              <w:pStyle w:val="TableParagraph"/>
              <w:spacing w:line="249" w:lineRule="exact"/>
              <w:ind w:left="124" w:right="105"/>
              <w:rPr>
                <w:b/>
                <w:color w:val="000000" w:themeColor="text1"/>
              </w:rPr>
            </w:pPr>
            <w:r w:rsidRPr="00215A02">
              <w:rPr>
                <w:b/>
                <w:color w:val="000000" w:themeColor="text1"/>
              </w:rPr>
              <w:t>0.852</w:t>
            </w:r>
          </w:p>
        </w:tc>
        <w:tc>
          <w:tcPr>
            <w:tcW w:w="1459" w:type="dxa"/>
          </w:tcPr>
          <w:p w14:paraId="68654CDB" w14:textId="77777777" w:rsidR="00EC653D" w:rsidRPr="00215A02" w:rsidRDefault="00EC653D">
            <w:pPr>
              <w:pStyle w:val="TableParagraph"/>
              <w:spacing w:line="240" w:lineRule="auto"/>
              <w:jc w:val="left"/>
              <w:rPr>
                <w:color w:val="000000" w:themeColor="text1"/>
              </w:rPr>
            </w:pPr>
          </w:p>
        </w:tc>
        <w:tc>
          <w:tcPr>
            <w:tcW w:w="960" w:type="dxa"/>
          </w:tcPr>
          <w:p w14:paraId="11424B5F" w14:textId="77777777" w:rsidR="00EC653D" w:rsidRPr="00215A02" w:rsidRDefault="00EC653D">
            <w:pPr>
              <w:pStyle w:val="TableParagraph"/>
              <w:spacing w:line="240" w:lineRule="auto"/>
              <w:jc w:val="left"/>
              <w:rPr>
                <w:color w:val="000000" w:themeColor="text1"/>
              </w:rPr>
            </w:pPr>
          </w:p>
        </w:tc>
      </w:tr>
      <w:tr w:rsidR="00215A02" w:rsidRPr="00215A02" w14:paraId="1098A979" w14:textId="77777777">
        <w:trPr>
          <w:trHeight w:val="508"/>
        </w:trPr>
        <w:tc>
          <w:tcPr>
            <w:tcW w:w="1397" w:type="dxa"/>
          </w:tcPr>
          <w:p w14:paraId="6942D62A" w14:textId="77777777" w:rsidR="00EC653D" w:rsidRPr="00215A02" w:rsidRDefault="00393FBB">
            <w:pPr>
              <w:pStyle w:val="TableParagraph"/>
              <w:ind w:left="349" w:right="336"/>
              <w:rPr>
                <w:color w:val="000000" w:themeColor="text1"/>
              </w:rPr>
            </w:pPr>
            <w:r w:rsidRPr="00215A02">
              <w:rPr>
                <w:color w:val="000000" w:themeColor="text1"/>
              </w:rPr>
              <w:t>GHRM</w:t>
            </w:r>
          </w:p>
        </w:tc>
        <w:tc>
          <w:tcPr>
            <w:tcW w:w="960" w:type="dxa"/>
          </w:tcPr>
          <w:p w14:paraId="441EEB57" w14:textId="77777777" w:rsidR="00EC653D" w:rsidRPr="00215A02" w:rsidRDefault="00393FBB">
            <w:pPr>
              <w:pStyle w:val="TableParagraph"/>
              <w:ind w:left="124" w:right="105"/>
              <w:rPr>
                <w:color w:val="000000" w:themeColor="text1"/>
              </w:rPr>
            </w:pPr>
            <w:r w:rsidRPr="00215A02">
              <w:rPr>
                <w:color w:val="000000" w:themeColor="text1"/>
              </w:rPr>
              <w:t>0.695</w:t>
            </w:r>
          </w:p>
        </w:tc>
        <w:tc>
          <w:tcPr>
            <w:tcW w:w="1459" w:type="dxa"/>
          </w:tcPr>
          <w:p w14:paraId="71373986" w14:textId="77777777" w:rsidR="00EC653D" w:rsidRPr="00215A02" w:rsidRDefault="00393FBB">
            <w:pPr>
              <w:pStyle w:val="TableParagraph"/>
              <w:spacing w:line="249" w:lineRule="exact"/>
              <w:ind w:left="374" w:right="355"/>
              <w:rPr>
                <w:b/>
                <w:color w:val="000000" w:themeColor="text1"/>
              </w:rPr>
            </w:pPr>
            <w:r w:rsidRPr="00215A02">
              <w:rPr>
                <w:b/>
                <w:color w:val="000000" w:themeColor="text1"/>
              </w:rPr>
              <w:t>0.717</w:t>
            </w:r>
          </w:p>
        </w:tc>
        <w:tc>
          <w:tcPr>
            <w:tcW w:w="960" w:type="dxa"/>
          </w:tcPr>
          <w:p w14:paraId="6EA6D079" w14:textId="77777777" w:rsidR="00EC653D" w:rsidRPr="00215A02" w:rsidRDefault="00EC653D">
            <w:pPr>
              <w:pStyle w:val="TableParagraph"/>
              <w:spacing w:line="240" w:lineRule="auto"/>
              <w:jc w:val="left"/>
              <w:rPr>
                <w:color w:val="000000" w:themeColor="text1"/>
              </w:rPr>
            </w:pPr>
          </w:p>
        </w:tc>
      </w:tr>
      <w:tr w:rsidR="00EC653D" w:rsidRPr="00215A02" w14:paraId="16B78730" w14:textId="77777777">
        <w:trPr>
          <w:trHeight w:val="503"/>
        </w:trPr>
        <w:tc>
          <w:tcPr>
            <w:tcW w:w="1397" w:type="dxa"/>
          </w:tcPr>
          <w:p w14:paraId="4BAA2FA5" w14:textId="77777777" w:rsidR="00EC653D" w:rsidRPr="00215A02" w:rsidRDefault="00393FBB">
            <w:pPr>
              <w:pStyle w:val="TableParagraph"/>
              <w:ind w:left="349" w:right="333"/>
              <w:rPr>
                <w:color w:val="000000" w:themeColor="text1"/>
              </w:rPr>
            </w:pPr>
            <w:r w:rsidRPr="00215A02">
              <w:rPr>
                <w:color w:val="000000" w:themeColor="text1"/>
              </w:rPr>
              <w:t>GTL</w:t>
            </w:r>
          </w:p>
        </w:tc>
        <w:tc>
          <w:tcPr>
            <w:tcW w:w="960" w:type="dxa"/>
          </w:tcPr>
          <w:p w14:paraId="5AF2989E" w14:textId="77777777" w:rsidR="00EC653D" w:rsidRPr="00215A02" w:rsidRDefault="00393FBB">
            <w:pPr>
              <w:pStyle w:val="TableParagraph"/>
              <w:ind w:left="124" w:right="105"/>
              <w:rPr>
                <w:color w:val="000000" w:themeColor="text1"/>
              </w:rPr>
            </w:pPr>
            <w:r w:rsidRPr="00215A02">
              <w:rPr>
                <w:color w:val="000000" w:themeColor="text1"/>
              </w:rPr>
              <w:t>0.741</w:t>
            </w:r>
          </w:p>
        </w:tc>
        <w:tc>
          <w:tcPr>
            <w:tcW w:w="1459" w:type="dxa"/>
          </w:tcPr>
          <w:p w14:paraId="27D5D0C6" w14:textId="77777777" w:rsidR="00EC653D" w:rsidRPr="00215A02" w:rsidRDefault="00393FBB">
            <w:pPr>
              <w:pStyle w:val="TableParagraph"/>
              <w:ind w:left="374" w:right="355"/>
              <w:rPr>
                <w:color w:val="000000" w:themeColor="text1"/>
              </w:rPr>
            </w:pPr>
            <w:r w:rsidRPr="00215A02">
              <w:rPr>
                <w:color w:val="000000" w:themeColor="text1"/>
              </w:rPr>
              <w:t>0.578</w:t>
            </w:r>
          </w:p>
        </w:tc>
        <w:tc>
          <w:tcPr>
            <w:tcW w:w="960" w:type="dxa"/>
          </w:tcPr>
          <w:p w14:paraId="50B6FA92" w14:textId="77777777" w:rsidR="00EC653D" w:rsidRPr="00215A02" w:rsidRDefault="00393FBB">
            <w:pPr>
              <w:pStyle w:val="TableParagraph"/>
              <w:spacing w:line="249" w:lineRule="exact"/>
              <w:ind w:left="124" w:right="105"/>
              <w:rPr>
                <w:b/>
                <w:color w:val="000000" w:themeColor="text1"/>
              </w:rPr>
            </w:pPr>
            <w:r w:rsidRPr="00215A02">
              <w:rPr>
                <w:b/>
                <w:color w:val="000000" w:themeColor="text1"/>
              </w:rPr>
              <w:t>0.815</w:t>
            </w:r>
          </w:p>
        </w:tc>
      </w:tr>
    </w:tbl>
    <w:p w14:paraId="19C9EF3E" w14:textId="77777777" w:rsidR="00EC653D" w:rsidRPr="00215A02" w:rsidRDefault="00EC653D">
      <w:pPr>
        <w:pStyle w:val="BodyText"/>
        <w:rPr>
          <w:color w:val="000000" w:themeColor="text1"/>
          <w:sz w:val="20"/>
        </w:rPr>
      </w:pPr>
    </w:p>
    <w:p w14:paraId="72EBD6D7" w14:textId="77777777" w:rsidR="00EC653D" w:rsidRPr="00215A02" w:rsidRDefault="00EC653D">
      <w:pPr>
        <w:pStyle w:val="BodyText"/>
        <w:rPr>
          <w:color w:val="000000" w:themeColor="text1"/>
          <w:sz w:val="20"/>
        </w:rPr>
      </w:pPr>
    </w:p>
    <w:p w14:paraId="5C9DF495" w14:textId="77777777" w:rsidR="00EC653D" w:rsidRPr="00215A02" w:rsidRDefault="00EC653D">
      <w:pPr>
        <w:pStyle w:val="BodyText"/>
        <w:spacing w:before="5"/>
        <w:rPr>
          <w:color w:val="000000" w:themeColor="text1"/>
          <w:sz w:val="21"/>
        </w:rPr>
      </w:pPr>
    </w:p>
    <w:p w14:paraId="32BCE959" w14:textId="77777777" w:rsidR="00EC653D" w:rsidRPr="00215A02" w:rsidRDefault="00393FBB">
      <w:pPr>
        <w:pStyle w:val="BodyText"/>
        <w:spacing w:line="480" w:lineRule="auto"/>
        <w:ind w:left="540" w:right="117"/>
        <w:jc w:val="both"/>
        <w:rPr>
          <w:color w:val="000000" w:themeColor="text1"/>
        </w:rPr>
      </w:pPr>
      <w:r w:rsidRPr="00215A02">
        <w:rPr>
          <w:color w:val="000000" w:themeColor="text1"/>
        </w:rPr>
        <w:t>Evaluation of correlation’s HTMT ratio (</w:t>
      </w:r>
      <w:proofErr w:type="spellStart"/>
      <w:r w:rsidRPr="00215A02">
        <w:rPr>
          <w:color w:val="000000" w:themeColor="text1"/>
        </w:rPr>
        <w:t>heterotrait-monotrait</w:t>
      </w:r>
      <w:proofErr w:type="spellEnd"/>
      <w:r w:rsidRPr="00215A02">
        <w:rPr>
          <w:color w:val="000000" w:themeColor="text1"/>
        </w:rPr>
        <w:t>) is another way to examine the</w:t>
      </w:r>
      <w:r w:rsidRPr="00215A02">
        <w:rPr>
          <w:color w:val="000000" w:themeColor="text1"/>
          <w:spacing w:val="1"/>
        </w:rPr>
        <w:t xml:space="preserve"> </w:t>
      </w:r>
      <w:r w:rsidRPr="00215A02">
        <w:rPr>
          <w:color w:val="000000" w:themeColor="text1"/>
        </w:rPr>
        <w:t>discriminant validity (Hair et al., 2017). This method shows the estimation of the real correlation</w:t>
      </w:r>
      <w:r w:rsidRPr="00215A02">
        <w:rPr>
          <w:color w:val="000000" w:themeColor="text1"/>
          <w:spacing w:val="1"/>
        </w:rPr>
        <w:t xml:space="preserve"> </w:t>
      </w:r>
      <w:r w:rsidRPr="00215A02">
        <w:rPr>
          <w:color w:val="000000" w:themeColor="text1"/>
        </w:rPr>
        <w:t>between any two constructs. For the analysis, value of 0.90 is threshold for this method. Values</w:t>
      </w:r>
      <w:r w:rsidRPr="00215A02">
        <w:rPr>
          <w:color w:val="000000" w:themeColor="text1"/>
          <w:spacing w:val="1"/>
        </w:rPr>
        <w:t xml:space="preserve"> </w:t>
      </w:r>
      <w:r w:rsidRPr="00215A02">
        <w:rPr>
          <w:color w:val="000000" w:themeColor="text1"/>
          <w:spacing w:val="-2"/>
        </w:rPr>
        <w:t>that</w:t>
      </w:r>
      <w:r w:rsidRPr="00215A02">
        <w:rPr>
          <w:color w:val="000000" w:themeColor="text1"/>
          <w:spacing w:val="-3"/>
        </w:rPr>
        <w:t xml:space="preserve"> </w:t>
      </w:r>
      <w:r w:rsidRPr="00215A02">
        <w:rPr>
          <w:color w:val="000000" w:themeColor="text1"/>
          <w:spacing w:val="-2"/>
        </w:rPr>
        <w:t>are</w:t>
      </w:r>
      <w:r w:rsidRPr="00215A02">
        <w:rPr>
          <w:color w:val="000000" w:themeColor="text1"/>
          <w:spacing w:val="-3"/>
        </w:rPr>
        <w:t xml:space="preserve"> </w:t>
      </w:r>
      <w:r w:rsidRPr="00215A02">
        <w:rPr>
          <w:color w:val="000000" w:themeColor="text1"/>
          <w:spacing w:val="-1"/>
        </w:rPr>
        <w:t>more</w:t>
      </w:r>
      <w:r w:rsidRPr="00215A02">
        <w:rPr>
          <w:color w:val="000000" w:themeColor="text1"/>
          <w:spacing w:val="-14"/>
        </w:rPr>
        <w:t xml:space="preserve"> </w:t>
      </w:r>
      <w:r w:rsidRPr="00215A02">
        <w:rPr>
          <w:color w:val="000000" w:themeColor="text1"/>
          <w:spacing w:val="-1"/>
        </w:rPr>
        <w:t>than</w:t>
      </w:r>
      <w:r w:rsidRPr="00215A02">
        <w:rPr>
          <w:color w:val="000000" w:themeColor="text1"/>
          <w:spacing w:val="-3"/>
        </w:rPr>
        <w:t xml:space="preserve"> </w:t>
      </w:r>
      <w:r w:rsidRPr="00215A02">
        <w:rPr>
          <w:color w:val="000000" w:themeColor="text1"/>
          <w:spacing w:val="-1"/>
        </w:rPr>
        <w:t>0.90</w:t>
      </w:r>
      <w:r w:rsidRPr="00215A02">
        <w:rPr>
          <w:color w:val="000000" w:themeColor="text1"/>
          <w:spacing w:val="-3"/>
        </w:rPr>
        <w:t xml:space="preserve"> </w:t>
      </w:r>
      <w:r w:rsidRPr="00215A02">
        <w:rPr>
          <w:color w:val="000000" w:themeColor="text1"/>
          <w:spacing w:val="-1"/>
        </w:rPr>
        <w:t>suggest</w:t>
      </w:r>
      <w:r w:rsidRPr="00215A02">
        <w:rPr>
          <w:color w:val="000000" w:themeColor="text1"/>
          <w:spacing w:val="-3"/>
        </w:rPr>
        <w:t xml:space="preserve"> </w:t>
      </w:r>
      <w:r w:rsidRPr="00215A02">
        <w:rPr>
          <w:color w:val="000000" w:themeColor="text1"/>
          <w:spacing w:val="-1"/>
        </w:rPr>
        <w:t>the</w:t>
      </w:r>
      <w:r w:rsidRPr="00215A02">
        <w:rPr>
          <w:color w:val="000000" w:themeColor="text1"/>
          <w:spacing w:val="-3"/>
        </w:rPr>
        <w:t xml:space="preserve"> </w:t>
      </w:r>
      <w:r w:rsidRPr="00215A02">
        <w:rPr>
          <w:color w:val="000000" w:themeColor="text1"/>
          <w:spacing w:val="-1"/>
        </w:rPr>
        <w:t>absence</w:t>
      </w:r>
      <w:r w:rsidRPr="00215A02">
        <w:rPr>
          <w:color w:val="000000" w:themeColor="text1"/>
          <w:spacing w:val="-3"/>
        </w:rPr>
        <w:t xml:space="preserve"> </w:t>
      </w:r>
      <w:r w:rsidRPr="00215A02">
        <w:rPr>
          <w:color w:val="000000" w:themeColor="text1"/>
          <w:spacing w:val="-1"/>
        </w:rPr>
        <w:t>of</w:t>
      </w:r>
      <w:r w:rsidRPr="00215A02">
        <w:rPr>
          <w:color w:val="000000" w:themeColor="text1"/>
          <w:spacing w:val="-16"/>
        </w:rPr>
        <w:t xml:space="preserve"> </w:t>
      </w:r>
      <w:r w:rsidRPr="00215A02">
        <w:rPr>
          <w:color w:val="000000" w:themeColor="text1"/>
          <w:spacing w:val="-1"/>
        </w:rPr>
        <w:t>discriminant</w:t>
      </w:r>
      <w:r w:rsidRPr="00215A02">
        <w:rPr>
          <w:color w:val="000000" w:themeColor="text1"/>
          <w:spacing w:val="-2"/>
        </w:rPr>
        <w:t xml:space="preserve"> </w:t>
      </w:r>
      <w:r w:rsidRPr="00215A02">
        <w:rPr>
          <w:color w:val="000000" w:themeColor="text1"/>
          <w:spacing w:val="-1"/>
        </w:rPr>
        <w:t>validity.</w:t>
      </w:r>
      <w:r w:rsidRPr="00215A02">
        <w:rPr>
          <w:color w:val="000000" w:themeColor="text1"/>
          <w:spacing w:val="1"/>
        </w:rPr>
        <w:t xml:space="preserve"> </w:t>
      </w:r>
      <w:r w:rsidRPr="00215A02">
        <w:rPr>
          <w:color w:val="000000" w:themeColor="text1"/>
          <w:spacing w:val="-1"/>
        </w:rPr>
        <w:t>Table</w:t>
      </w:r>
      <w:r w:rsidRPr="00215A02">
        <w:rPr>
          <w:color w:val="000000" w:themeColor="text1"/>
          <w:spacing w:val="-3"/>
        </w:rPr>
        <w:t xml:space="preserve"> </w:t>
      </w:r>
      <w:r w:rsidRPr="00215A02">
        <w:rPr>
          <w:color w:val="000000" w:themeColor="text1"/>
          <w:spacing w:val="-1"/>
        </w:rPr>
        <w:t>below</w:t>
      </w:r>
      <w:r w:rsidRPr="00215A02">
        <w:rPr>
          <w:color w:val="000000" w:themeColor="text1"/>
          <w:spacing w:val="-3"/>
        </w:rPr>
        <w:t xml:space="preserve"> </w:t>
      </w:r>
      <w:r w:rsidRPr="00215A02">
        <w:rPr>
          <w:color w:val="000000" w:themeColor="text1"/>
          <w:spacing w:val="-1"/>
        </w:rPr>
        <w:t>shows</w:t>
      </w:r>
      <w:r w:rsidRPr="00215A02">
        <w:rPr>
          <w:color w:val="000000" w:themeColor="text1"/>
          <w:spacing w:val="-3"/>
        </w:rPr>
        <w:t xml:space="preserve"> </w:t>
      </w:r>
      <w:r w:rsidRPr="00215A02">
        <w:rPr>
          <w:color w:val="000000" w:themeColor="text1"/>
          <w:spacing w:val="-1"/>
        </w:rPr>
        <w:t>that</w:t>
      </w:r>
      <w:r w:rsidRPr="00215A02">
        <w:rPr>
          <w:color w:val="000000" w:themeColor="text1"/>
          <w:spacing w:val="-3"/>
        </w:rPr>
        <w:t xml:space="preserve"> </w:t>
      </w:r>
      <w:r w:rsidRPr="00215A02">
        <w:rPr>
          <w:color w:val="000000" w:themeColor="text1"/>
          <w:spacing w:val="-1"/>
        </w:rPr>
        <w:t>HTM</w:t>
      </w:r>
      <w:r w:rsidRPr="00215A02">
        <w:rPr>
          <w:color w:val="000000" w:themeColor="text1"/>
          <w:spacing w:val="-58"/>
        </w:rPr>
        <w:t xml:space="preserve"> </w:t>
      </w:r>
      <w:r w:rsidRPr="00215A02">
        <w:rPr>
          <w:color w:val="000000" w:themeColor="text1"/>
        </w:rPr>
        <w:t>criteria</w:t>
      </w:r>
      <w:r w:rsidRPr="00215A02">
        <w:rPr>
          <w:color w:val="000000" w:themeColor="text1"/>
          <w:spacing w:val="1"/>
        </w:rPr>
        <w:t xml:space="preserve"> </w:t>
      </w:r>
      <w:r w:rsidRPr="00215A02">
        <w:rPr>
          <w:color w:val="000000" w:themeColor="text1"/>
        </w:rPr>
        <w:t>is</w:t>
      </w:r>
      <w:r w:rsidRPr="00215A02">
        <w:rPr>
          <w:color w:val="000000" w:themeColor="text1"/>
          <w:spacing w:val="-1"/>
        </w:rPr>
        <w:t xml:space="preserve"> </w:t>
      </w:r>
      <w:r w:rsidRPr="00215A02">
        <w:rPr>
          <w:color w:val="000000" w:themeColor="text1"/>
        </w:rPr>
        <w:t>achieved for the model.</w:t>
      </w:r>
    </w:p>
    <w:p w14:paraId="1450C06B" w14:textId="77777777" w:rsidR="00EC653D" w:rsidRPr="00215A02" w:rsidRDefault="00393FBB">
      <w:pPr>
        <w:spacing w:before="164"/>
        <w:ind w:left="3403" w:right="2994"/>
        <w:jc w:val="center"/>
        <w:rPr>
          <w:color w:val="000000" w:themeColor="text1"/>
        </w:rPr>
      </w:pPr>
      <w:r w:rsidRPr="00215A02">
        <w:rPr>
          <w:b/>
          <w:color w:val="000000" w:themeColor="text1"/>
        </w:rPr>
        <w:t>Table</w:t>
      </w:r>
      <w:r w:rsidRPr="00215A02">
        <w:rPr>
          <w:b/>
          <w:color w:val="000000" w:themeColor="text1"/>
          <w:spacing w:val="-4"/>
        </w:rPr>
        <w:t xml:space="preserve"> </w:t>
      </w:r>
      <w:r w:rsidRPr="00215A02">
        <w:rPr>
          <w:b/>
          <w:color w:val="000000" w:themeColor="text1"/>
        </w:rPr>
        <w:t xml:space="preserve">4: </w:t>
      </w:r>
      <w:r w:rsidRPr="00215A02">
        <w:rPr>
          <w:color w:val="000000" w:themeColor="text1"/>
        </w:rPr>
        <w:t>HTMT</w:t>
      </w:r>
      <w:r w:rsidRPr="00215A02">
        <w:rPr>
          <w:color w:val="000000" w:themeColor="text1"/>
          <w:spacing w:val="-5"/>
        </w:rPr>
        <w:t xml:space="preserve"> </w:t>
      </w:r>
      <w:r w:rsidRPr="00215A02">
        <w:rPr>
          <w:color w:val="000000" w:themeColor="text1"/>
        </w:rPr>
        <w:t>Ratio</w:t>
      </w:r>
    </w:p>
    <w:p w14:paraId="78F28E7A" w14:textId="77777777" w:rsidR="00EC653D" w:rsidRPr="00215A02" w:rsidRDefault="00EC653D">
      <w:pPr>
        <w:pStyle w:val="BodyText"/>
        <w:rPr>
          <w:color w:val="000000" w:themeColor="text1"/>
          <w:sz w:val="20"/>
        </w:rPr>
      </w:pPr>
    </w:p>
    <w:p w14:paraId="0C50D4B6" w14:textId="77777777" w:rsidR="00EC653D" w:rsidRPr="00215A02" w:rsidRDefault="00EC653D">
      <w:pPr>
        <w:pStyle w:val="BodyText"/>
        <w:spacing w:after="1"/>
        <w:rPr>
          <w:color w:val="000000" w:themeColor="text1"/>
          <w:sz w:val="18"/>
        </w:rPr>
      </w:pPr>
    </w:p>
    <w:tbl>
      <w:tblPr>
        <w:tblW w:w="0" w:type="auto"/>
        <w:tblInd w:w="3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960"/>
        <w:gridCol w:w="1459"/>
        <w:gridCol w:w="960"/>
      </w:tblGrid>
      <w:tr w:rsidR="00215A02" w:rsidRPr="00215A02" w14:paraId="6067022F" w14:textId="77777777">
        <w:trPr>
          <w:trHeight w:val="508"/>
        </w:trPr>
        <w:tc>
          <w:tcPr>
            <w:tcW w:w="960" w:type="dxa"/>
          </w:tcPr>
          <w:p w14:paraId="13FCFD4C" w14:textId="77777777" w:rsidR="00EC653D" w:rsidRPr="00215A02" w:rsidRDefault="00EC653D">
            <w:pPr>
              <w:pStyle w:val="TableParagraph"/>
              <w:spacing w:line="240" w:lineRule="auto"/>
              <w:jc w:val="left"/>
              <w:rPr>
                <w:color w:val="000000" w:themeColor="text1"/>
              </w:rPr>
            </w:pPr>
          </w:p>
        </w:tc>
        <w:tc>
          <w:tcPr>
            <w:tcW w:w="960" w:type="dxa"/>
          </w:tcPr>
          <w:p w14:paraId="6B8E0268" w14:textId="77777777" w:rsidR="00EC653D" w:rsidRPr="00215A02" w:rsidRDefault="00393FBB">
            <w:pPr>
              <w:pStyle w:val="TableParagraph"/>
              <w:ind w:left="124" w:right="124"/>
              <w:rPr>
                <w:color w:val="000000" w:themeColor="text1"/>
              </w:rPr>
            </w:pPr>
            <w:r w:rsidRPr="00215A02">
              <w:rPr>
                <w:color w:val="000000" w:themeColor="text1"/>
              </w:rPr>
              <w:t>GC</w:t>
            </w:r>
          </w:p>
        </w:tc>
        <w:tc>
          <w:tcPr>
            <w:tcW w:w="1459" w:type="dxa"/>
          </w:tcPr>
          <w:p w14:paraId="41FF39A8" w14:textId="77777777" w:rsidR="00EC653D" w:rsidRPr="00215A02" w:rsidRDefault="00393FBB">
            <w:pPr>
              <w:pStyle w:val="TableParagraph"/>
              <w:ind w:left="370" w:right="370"/>
              <w:rPr>
                <w:color w:val="000000" w:themeColor="text1"/>
              </w:rPr>
            </w:pPr>
            <w:r w:rsidRPr="00215A02">
              <w:rPr>
                <w:color w:val="000000" w:themeColor="text1"/>
              </w:rPr>
              <w:t>GHRM</w:t>
            </w:r>
          </w:p>
        </w:tc>
        <w:tc>
          <w:tcPr>
            <w:tcW w:w="960" w:type="dxa"/>
          </w:tcPr>
          <w:p w14:paraId="7753AED4" w14:textId="77777777" w:rsidR="00EC653D" w:rsidRPr="00215A02" w:rsidRDefault="00393FBB">
            <w:pPr>
              <w:pStyle w:val="TableParagraph"/>
              <w:ind w:left="268"/>
              <w:jc w:val="left"/>
              <w:rPr>
                <w:color w:val="000000" w:themeColor="text1"/>
              </w:rPr>
            </w:pPr>
            <w:r w:rsidRPr="00215A02">
              <w:rPr>
                <w:color w:val="000000" w:themeColor="text1"/>
              </w:rPr>
              <w:t>GTL</w:t>
            </w:r>
          </w:p>
        </w:tc>
      </w:tr>
      <w:tr w:rsidR="00215A02" w:rsidRPr="00215A02" w14:paraId="5EF2C9ED" w14:textId="77777777">
        <w:trPr>
          <w:trHeight w:val="503"/>
        </w:trPr>
        <w:tc>
          <w:tcPr>
            <w:tcW w:w="960" w:type="dxa"/>
          </w:tcPr>
          <w:p w14:paraId="6ACBB8FC" w14:textId="77777777" w:rsidR="00EC653D" w:rsidRPr="00215A02" w:rsidRDefault="00393FBB">
            <w:pPr>
              <w:pStyle w:val="TableParagraph"/>
              <w:ind w:left="124" w:right="124"/>
              <w:rPr>
                <w:color w:val="000000" w:themeColor="text1"/>
              </w:rPr>
            </w:pPr>
            <w:r w:rsidRPr="00215A02">
              <w:rPr>
                <w:color w:val="000000" w:themeColor="text1"/>
              </w:rPr>
              <w:t>GC</w:t>
            </w:r>
          </w:p>
        </w:tc>
        <w:tc>
          <w:tcPr>
            <w:tcW w:w="960" w:type="dxa"/>
          </w:tcPr>
          <w:p w14:paraId="24849BAD" w14:textId="77777777" w:rsidR="00EC653D" w:rsidRPr="00215A02" w:rsidRDefault="00EC653D">
            <w:pPr>
              <w:pStyle w:val="TableParagraph"/>
              <w:spacing w:line="240" w:lineRule="auto"/>
              <w:jc w:val="left"/>
              <w:rPr>
                <w:color w:val="000000" w:themeColor="text1"/>
              </w:rPr>
            </w:pPr>
          </w:p>
        </w:tc>
        <w:tc>
          <w:tcPr>
            <w:tcW w:w="1459" w:type="dxa"/>
          </w:tcPr>
          <w:p w14:paraId="0E5506B4" w14:textId="77777777" w:rsidR="00EC653D" w:rsidRPr="00215A02" w:rsidRDefault="00EC653D">
            <w:pPr>
              <w:pStyle w:val="TableParagraph"/>
              <w:spacing w:line="240" w:lineRule="auto"/>
              <w:jc w:val="left"/>
              <w:rPr>
                <w:color w:val="000000" w:themeColor="text1"/>
              </w:rPr>
            </w:pPr>
          </w:p>
        </w:tc>
        <w:tc>
          <w:tcPr>
            <w:tcW w:w="960" w:type="dxa"/>
          </w:tcPr>
          <w:p w14:paraId="6EEEEC79" w14:textId="77777777" w:rsidR="00EC653D" w:rsidRPr="00215A02" w:rsidRDefault="00EC653D">
            <w:pPr>
              <w:pStyle w:val="TableParagraph"/>
              <w:spacing w:line="240" w:lineRule="auto"/>
              <w:jc w:val="left"/>
              <w:rPr>
                <w:color w:val="000000" w:themeColor="text1"/>
              </w:rPr>
            </w:pPr>
          </w:p>
        </w:tc>
      </w:tr>
      <w:tr w:rsidR="00215A02" w:rsidRPr="00215A02" w14:paraId="3300E377" w14:textId="77777777">
        <w:trPr>
          <w:trHeight w:val="508"/>
        </w:trPr>
        <w:tc>
          <w:tcPr>
            <w:tcW w:w="960" w:type="dxa"/>
          </w:tcPr>
          <w:p w14:paraId="23397F90" w14:textId="77777777" w:rsidR="00EC653D" w:rsidRPr="00215A02" w:rsidRDefault="00393FBB">
            <w:pPr>
              <w:pStyle w:val="TableParagraph"/>
              <w:ind w:left="124" w:right="124"/>
              <w:rPr>
                <w:color w:val="000000" w:themeColor="text1"/>
              </w:rPr>
            </w:pPr>
            <w:r w:rsidRPr="00215A02">
              <w:rPr>
                <w:color w:val="000000" w:themeColor="text1"/>
              </w:rPr>
              <w:t>GHRM</w:t>
            </w:r>
          </w:p>
        </w:tc>
        <w:tc>
          <w:tcPr>
            <w:tcW w:w="960" w:type="dxa"/>
          </w:tcPr>
          <w:p w14:paraId="6FDF7174" w14:textId="77777777" w:rsidR="00EC653D" w:rsidRPr="00215A02" w:rsidRDefault="00393FBB">
            <w:pPr>
              <w:pStyle w:val="TableParagraph"/>
              <w:ind w:left="124" w:right="114"/>
              <w:rPr>
                <w:color w:val="000000" w:themeColor="text1"/>
              </w:rPr>
            </w:pPr>
            <w:r w:rsidRPr="00215A02">
              <w:rPr>
                <w:color w:val="000000" w:themeColor="text1"/>
              </w:rPr>
              <w:t>0.742</w:t>
            </w:r>
          </w:p>
        </w:tc>
        <w:tc>
          <w:tcPr>
            <w:tcW w:w="1459" w:type="dxa"/>
          </w:tcPr>
          <w:p w14:paraId="6A106D8B" w14:textId="77777777" w:rsidR="00EC653D" w:rsidRPr="00215A02" w:rsidRDefault="00EC653D">
            <w:pPr>
              <w:pStyle w:val="TableParagraph"/>
              <w:spacing w:line="240" w:lineRule="auto"/>
              <w:jc w:val="left"/>
              <w:rPr>
                <w:color w:val="000000" w:themeColor="text1"/>
              </w:rPr>
            </w:pPr>
          </w:p>
        </w:tc>
        <w:tc>
          <w:tcPr>
            <w:tcW w:w="960" w:type="dxa"/>
          </w:tcPr>
          <w:p w14:paraId="134757D3" w14:textId="77777777" w:rsidR="00EC653D" w:rsidRPr="00215A02" w:rsidRDefault="00EC653D">
            <w:pPr>
              <w:pStyle w:val="TableParagraph"/>
              <w:spacing w:line="240" w:lineRule="auto"/>
              <w:jc w:val="left"/>
              <w:rPr>
                <w:color w:val="000000" w:themeColor="text1"/>
              </w:rPr>
            </w:pPr>
          </w:p>
        </w:tc>
      </w:tr>
      <w:tr w:rsidR="00EC653D" w:rsidRPr="00215A02" w14:paraId="554201A0" w14:textId="77777777">
        <w:trPr>
          <w:trHeight w:val="503"/>
        </w:trPr>
        <w:tc>
          <w:tcPr>
            <w:tcW w:w="960" w:type="dxa"/>
          </w:tcPr>
          <w:p w14:paraId="44230D58" w14:textId="77777777" w:rsidR="00EC653D" w:rsidRPr="00215A02" w:rsidRDefault="00393FBB">
            <w:pPr>
              <w:pStyle w:val="TableParagraph"/>
              <w:ind w:left="124" w:right="113"/>
              <w:rPr>
                <w:color w:val="000000" w:themeColor="text1"/>
              </w:rPr>
            </w:pPr>
            <w:r w:rsidRPr="00215A02">
              <w:rPr>
                <w:color w:val="000000" w:themeColor="text1"/>
              </w:rPr>
              <w:t>GTL</w:t>
            </w:r>
          </w:p>
        </w:tc>
        <w:tc>
          <w:tcPr>
            <w:tcW w:w="960" w:type="dxa"/>
          </w:tcPr>
          <w:p w14:paraId="0FC3BCE4" w14:textId="77777777" w:rsidR="00EC653D" w:rsidRPr="00215A02" w:rsidRDefault="00393FBB">
            <w:pPr>
              <w:pStyle w:val="TableParagraph"/>
              <w:ind w:left="124" w:right="114"/>
              <w:rPr>
                <w:color w:val="000000" w:themeColor="text1"/>
              </w:rPr>
            </w:pPr>
            <w:r w:rsidRPr="00215A02">
              <w:rPr>
                <w:color w:val="000000" w:themeColor="text1"/>
              </w:rPr>
              <w:t>0.778</w:t>
            </w:r>
          </w:p>
        </w:tc>
        <w:tc>
          <w:tcPr>
            <w:tcW w:w="1459" w:type="dxa"/>
          </w:tcPr>
          <w:p w14:paraId="63323B16" w14:textId="77777777" w:rsidR="00EC653D" w:rsidRPr="00215A02" w:rsidRDefault="00393FBB">
            <w:pPr>
              <w:pStyle w:val="TableParagraph"/>
              <w:ind w:left="374" w:right="364"/>
              <w:rPr>
                <w:color w:val="000000" w:themeColor="text1"/>
              </w:rPr>
            </w:pPr>
            <w:r w:rsidRPr="00215A02">
              <w:rPr>
                <w:color w:val="000000" w:themeColor="text1"/>
              </w:rPr>
              <w:t>0.607</w:t>
            </w:r>
          </w:p>
        </w:tc>
        <w:tc>
          <w:tcPr>
            <w:tcW w:w="960" w:type="dxa"/>
          </w:tcPr>
          <w:p w14:paraId="1911A70B" w14:textId="77777777" w:rsidR="00EC653D" w:rsidRPr="00215A02" w:rsidRDefault="00EC653D">
            <w:pPr>
              <w:pStyle w:val="TableParagraph"/>
              <w:spacing w:line="240" w:lineRule="auto"/>
              <w:jc w:val="left"/>
              <w:rPr>
                <w:color w:val="000000" w:themeColor="text1"/>
              </w:rPr>
            </w:pPr>
          </w:p>
        </w:tc>
      </w:tr>
    </w:tbl>
    <w:p w14:paraId="60452C8B" w14:textId="77777777" w:rsidR="00EC653D" w:rsidRPr="00215A02" w:rsidRDefault="00EC653D">
      <w:pPr>
        <w:pStyle w:val="BodyText"/>
        <w:rPr>
          <w:color w:val="000000" w:themeColor="text1"/>
          <w:sz w:val="20"/>
        </w:rPr>
      </w:pPr>
    </w:p>
    <w:p w14:paraId="725CF241" w14:textId="77777777" w:rsidR="00EC653D" w:rsidRPr="00215A02" w:rsidRDefault="00EC653D">
      <w:pPr>
        <w:pStyle w:val="BodyText"/>
        <w:spacing w:before="3"/>
        <w:rPr>
          <w:color w:val="000000" w:themeColor="text1"/>
          <w:sz w:val="22"/>
        </w:rPr>
      </w:pPr>
    </w:p>
    <w:p w14:paraId="72C6AC75" w14:textId="77777777" w:rsidR="00EC653D" w:rsidRPr="00215A02" w:rsidRDefault="00393FBB">
      <w:pPr>
        <w:pStyle w:val="Heading1"/>
        <w:rPr>
          <w:color w:val="000000" w:themeColor="text1"/>
        </w:rPr>
      </w:pPr>
      <w:r w:rsidRPr="00215A02">
        <w:rPr>
          <w:color w:val="000000" w:themeColor="text1"/>
        </w:rPr>
        <w:t>Structural</w:t>
      </w:r>
      <w:r w:rsidRPr="00215A02">
        <w:rPr>
          <w:color w:val="000000" w:themeColor="text1"/>
          <w:spacing w:val="-5"/>
        </w:rPr>
        <w:t xml:space="preserve"> </w:t>
      </w:r>
      <w:r w:rsidRPr="00215A02">
        <w:rPr>
          <w:color w:val="000000" w:themeColor="text1"/>
        </w:rPr>
        <w:t>Model</w:t>
      </w:r>
    </w:p>
    <w:p w14:paraId="4AD306A7" w14:textId="77777777" w:rsidR="00EC653D" w:rsidRPr="00215A02" w:rsidRDefault="00EC653D">
      <w:pPr>
        <w:pStyle w:val="BodyText"/>
        <w:rPr>
          <w:b/>
          <w:color w:val="000000" w:themeColor="text1"/>
          <w:sz w:val="37"/>
        </w:rPr>
      </w:pPr>
    </w:p>
    <w:p w14:paraId="1CB32224" w14:textId="77777777" w:rsidR="00EC653D" w:rsidRPr="00215A02" w:rsidRDefault="00393FBB">
      <w:pPr>
        <w:pStyle w:val="BodyText"/>
        <w:spacing w:line="480" w:lineRule="auto"/>
        <w:ind w:left="540"/>
        <w:rPr>
          <w:color w:val="000000" w:themeColor="text1"/>
        </w:rPr>
      </w:pPr>
      <w:r w:rsidRPr="00215A02">
        <w:rPr>
          <w:color w:val="000000" w:themeColor="text1"/>
        </w:rPr>
        <w:t>Assessment</w:t>
      </w:r>
      <w:r w:rsidRPr="00215A02">
        <w:rPr>
          <w:color w:val="000000" w:themeColor="text1"/>
          <w:spacing w:val="13"/>
        </w:rPr>
        <w:t xml:space="preserve"> </w:t>
      </w:r>
      <w:r w:rsidRPr="00215A02">
        <w:rPr>
          <w:color w:val="000000" w:themeColor="text1"/>
        </w:rPr>
        <w:t>of</w:t>
      </w:r>
      <w:r w:rsidRPr="00215A02">
        <w:rPr>
          <w:color w:val="000000" w:themeColor="text1"/>
          <w:spacing w:val="10"/>
        </w:rPr>
        <w:t xml:space="preserve"> </w:t>
      </w:r>
      <w:r w:rsidRPr="00215A02">
        <w:rPr>
          <w:color w:val="000000" w:themeColor="text1"/>
        </w:rPr>
        <w:t>structural</w:t>
      </w:r>
      <w:r w:rsidRPr="00215A02">
        <w:rPr>
          <w:color w:val="000000" w:themeColor="text1"/>
          <w:spacing w:val="14"/>
        </w:rPr>
        <w:t xml:space="preserve"> </w:t>
      </w:r>
      <w:r w:rsidRPr="00215A02">
        <w:rPr>
          <w:color w:val="000000" w:themeColor="text1"/>
        </w:rPr>
        <w:t>model</w:t>
      </w:r>
      <w:r w:rsidRPr="00215A02">
        <w:rPr>
          <w:color w:val="000000" w:themeColor="text1"/>
          <w:spacing w:val="9"/>
        </w:rPr>
        <w:t xml:space="preserve"> </w:t>
      </w:r>
      <w:r w:rsidRPr="00215A02">
        <w:rPr>
          <w:color w:val="000000" w:themeColor="text1"/>
        </w:rPr>
        <w:t>was</w:t>
      </w:r>
      <w:r w:rsidRPr="00215A02">
        <w:rPr>
          <w:color w:val="000000" w:themeColor="text1"/>
          <w:spacing w:val="16"/>
        </w:rPr>
        <w:t xml:space="preserve"> </w:t>
      </w:r>
      <w:r w:rsidRPr="00215A02">
        <w:rPr>
          <w:color w:val="000000" w:themeColor="text1"/>
        </w:rPr>
        <w:t>done</w:t>
      </w:r>
      <w:r w:rsidRPr="00215A02">
        <w:rPr>
          <w:color w:val="000000" w:themeColor="text1"/>
          <w:spacing w:val="17"/>
        </w:rPr>
        <w:t xml:space="preserve"> </w:t>
      </w:r>
      <w:r w:rsidRPr="00215A02">
        <w:rPr>
          <w:color w:val="000000" w:themeColor="text1"/>
        </w:rPr>
        <w:t>with</w:t>
      </w:r>
      <w:r w:rsidRPr="00215A02">
        <w:rPr>
          <w:color w:val="000000" w:themeColor="text1"/>
          <w:spacing w:val="13"/>
        </w:rPr>
        <w:t xml:space="preserve"> </w:t>
      </w:r>
      <w:r w:rsidRPr="00215A02">
        <w:rPr>
          <w:color w:val="000000" w:themeColor="text1"/>
        </w:rPr>
        <w:t>the</w:t>
      </w:r>
      <w:r w:rsidRPr="00215A02">
        <w:rPr>
          <w:color w:val="000000" w:themeColor="text1"/>
          <w:spacing w:val="17"/>
        </w:rPr>
        <w:t xml:space="preserve"> </w:t>
      </w:r>
      <w:r w:rsidRPr="00215A02">
        <w:rPr>
          <w:color w:val="000000" w:themeColor="text1"/>
        </w:rPr>
        <w:t>help</w:t>
      </w:r>
      <w:r w:rsidRPr="00215A02">
        <w:rPr>
          <w:color w:val="000000" w:themeColor="text1"/>
          <w:spacing w:val="15"/>
        </w:rPr>
        <w:t xml:space="preserve"> </w:t>
      </w:r>
      <w:r w:rsidRPr="00215A02">
        <w:rPr>
          <w:color w:val="000000" w:themeColor="text1"/>
        </w:rPr>
        <w:t>of</w:t>
      </w:r>
      <w:r w:rsidRPr="00215A02">
        <w:rPr>
          <w:color w:val="000000" w:themeColor="text1"/>
          <w:spacing w:val="10"/>
        </w:rPr>
        <w:t xml:space="preserve"> </w:t>
      </w:r>
      <w:r w:rsidRPr="00215A02">
        <w:rPr>
          <w:color w:val="000000" w:themeColor="text1"/>
        </w:rPr>
        <w:t>R-square</w:t>
      </w:r>
      <w:r w:rsidRPr="00215A02">
        <w:rPr>
          <w:color w:val="000000" w:themeColor="text1"/>
          <w:spacing w:val="18"/>
        </w:rPr>
        <w:t xml:space="preserve"> </w:t>
      </w:r>
      <w:r w:rsidRPr="00215A02">
        <w:rPr>
          <w:color w:val="000000" w:themeColor="text1"/>
        </w:rPr>
        <w:t>which</w:t>
      </w:r>
      <w:r w:rsidRPr="00215A02">
        <w:rPr>
          <w:color w:val="000000" w:themeColor="text1"/>
          <w:spacing w:val="17"/>
        </w:rPr>
        <w:t xml:space="preserve"> </w:t>
      </w:r>
      <w:r w:rsidRPr="00215A02">
        <w:rPr>
          <w:color w:val="000000" w:themeColor="text1"/>
        </w:rPr>
        <w:t>shows</w:t>
      </w:r>
      <w:r w:rsidRPr="00215A02">
        <w:rPr>
          <w:color w:val="000000" w:themeColor="text1"/>
          <w:spacing w:val="13"/>
        </w:rPr>
        <w:t xml:space="preserve"> </w:t>
      </w:r>
      <w:r w:rsidRPr="00215A02">
        <w:rPr>
          <w:color w:val="000000" w:themeColor="text1"/>
        </w:rPr>
        <w:t>the</w:t>
      </w:r>
      <w:r w:rsidRPr="00215A02">
        <w:rPr>
          <w:color w:val="000000" w:themeColor="text1"/>
          <w:spacing w:val="17"/>
        </w:rPr>
        <w:t xml:space="preserve"> </w:t>
      </w:r>
      <w:r w:rsidRPr="00215A02">
        <w:rPr>
          <w:color w:val="000000" w:themeColor="text1"/>
        </w:rPr>
        <w:t>degree</w:t>
      </w:r>
      <w:r w:rsidRPr="00215A02">
        <w:rPr>
          <w:color w:val="000000" w:themeColor="text1"/>
          <w:spacing w:val="13"/>
        </w:rPr>
        <w:t xml:space="preserve"> </w:t>
      </w:r>
      <w:r w:rsidRPr="00215A02">
        <w:rPr>
          <w:color w:val="000000" w:themeColor="text1"/>
        </w:rPr>
        <w:t>of</w:t>
      </w:r>
      <w:r w:rsidRPr="00215A02">
        <w:rPr>
          <w:color w:val="000000" w:themeColor="text1"/>
          <w:spacing w:val="-57"/>
        </w:rPr>
        <w:t xml:space="preserve"> </w:t>
      </w:r>
      <w:r w:rsidRPr="00215A02">
        <w:rPr>
          <w:color w:val="000000" w:themeColor="text1"/>
        </w:rPr>
        <w:t>accuracy</w:t>
      </w:r>
      <w:r w:rsidRPr="00215A02">
        <w:rPr>
          <w:color w:val="000000" w:themeColor="text1"/>
          <w:spacing w:val="-6"/>
        </w:rPr>
        <w:t xml:space="preserve"> </w:t>
      </w:r>
      <w:r w:rsidRPr="00215A02">
        <w:rPr>
          <w:color w:val="000000" w:themeColor="text1"/>
        </w:rPr>
        <w:t>for</w:t>
      </w:r>
      <w:r w:rsidRPr="00215A02">
        <w:rPr>
          <w:color w:val="000000" w:themeColor="text1"/>
          <w:spacing w:val="-5"/>
        </w:rPr>
        <w:t xml:space="preserve"> </w:t>
      </w:r>
      <w:r w:rsidRPr="00215A02">
        <w:rPr>
          <w:color w:val="000000" w:themeColor="text1"/>
        </w:rPr>
        <w:t>the</w:t>
      </w:r>
      <w:r w:rsidRPr="00215A02">
        <w:rPr>
          <w:color w:val="000000" w:themeColor="text1"/>
          <w:spacing w:val="-6"/>
        </w:rPr>
        <w:t xml:space="preserve"> </w:t>
      </w:r>
      <w:r w:rsidRPr="00215A02">
        <w:rPr>
          <w:color w:val="000000" w:themeColor="text1"/>
        </w:rPr>
        <w:t>model’s</w:t>
      </w:r>
      <w:r w:rsidRPr="00215A02">
        <w:rPr>
          <w:color w:val="000000" w:themeColor="text1"/>
          <w:spacing w:val="-5"/>
        </w:rPr>
        <w:t xml:space="preserve"> </w:t>
      </w:r>
      <w:r w:rsidRPr="00215A02">
        <w:rPr>
          <w:color w:val="000000" w:themeColor="text1"/>
        </w:rPr>
        <w:t>ability</w:t>
      </w:r>
      <w:r w:rsidRPr="00215A02">
        <w:rPr>
          <w:color w:val="000000" w:themeColor="text1"/>
          <w:spacing w:val="-15"/>
        </w:rPr>
        <w:t xml:space="preserve"> </w:t>
      </w:r>
      <w:r w:rsidRPr="00215A02">
        <w:rPr>
          <w:color w:val="000000" w:themeColor="text1"/>
        </w:rPr>
        <w:t>to</w:t>
      </w:r>
      <w:r w:rsidRPr="00215A02">
        <w:rPr>
          <w:color w:val="000000" w:themeColor="text1"/>
          <w:spacing w:val="-4"/>
        </w:rPr>
        <w:t xml:space="preserve"> </w:t>
      </w:r>
      <w:r w:rsidRPr="00215A02">
        <w:rPr>
          <w:color w:val="000000" w:themeColor="text1"/>
        </w:rPr>
        <w:t>predict.</w:t>
      </w:r>
      <w:r w:rsidRPr="00215A02">
        <w:rPr>
          <w:color w:val="000000" w:themeColor="text1"/>
          <w:spacing w:val="-5"/>
        </w:rPr>
        <w:t xml:space="preserve"> </w:t>
      </w:r>
      <w:r w:rsidRPr="00215A02">
        <w:rPr>
          <w:color w:val="000000" w:themeColor="text1"/>
        </w:rPr>
        <w:t>The</w:t>
      </w:r>
      <w:r w:rsidRPr="00215A02">
        <w:rPr>
          <w:color w:val="000000" w:themeColor="text1"/>
          <w:spacing w:val="-4"/>
        </w:rPr>
        <w:t xml:space="preserve"> </w:t>
      </w:r>
      <w:r w:rsidRPr="00215A02">
        <w:rPr>
          <w:color w:val="000000" w:themeColor="text1"/>
        </w:rPr>
        <w:t>values</w:t>
      </w:r>
      <w:r w:rsidRPr="00215A02">
        <w:rPr>
          <w:color w:val="000000" w:themeColor="text1"/>
          <w:spacing w:val="-4"/>
        </w:rPr>
        <w:t xml:space="preserve"> </w:t>
      </w:r>
      <w:r w:rsidRPr="00215A02">
        <w:rPr>
          <w:color w:val="000000" w:themeColor="text1"/>
        </w:rPr>
        <w:t>in</w:t>
      </w:r>
      <w:r w:rsidRPr="00215A02">
        <w:rPr>
          <w:color w:val="000000" w:themeColor="text1"/>
          <w:spacing w:val="-5"/>
        </w:rPr>
        <w:t xml:space="preserve"> </w:t>
      </w:r>
      <w:r w:rsidRPr="00215A02">
        <w:rPr>
          <w:color w:val="000000" w:themeColor="text1"/>
        </w:rPr>
        <w:t>table</w:t>
      </w:r>
      <w:r w:rsidRPr="00215A02">
        <w:rPr>
          <w:color w:val="000000" w:themeColor="text1"/>
          <w:spacing w:val="-4"/>
        </w:rPr>
        <w:t xml:space="preserve"> </w:t>
      </w:r>
      <w:r w:rsidRPr="00215A02">
        <w:rPr>
          <w:color w:val="000000" w:themeColor="text1"/>
        </w:rPr>
        <w:t>below</w:t>
      </w:r>
      <w:r w:rsidRPr="00215A02">
        <w:rPr>
          <w:color w:val="000000" w:themeColor="text1"/>
          <w:spacing w:val="-5"/>
        </w:rPr>
        <w:t xml:space="preserve"> </w:t>
      </w:r>
      <w:r w:rsidRPr="00215A02">
        <w:rPr>
          <w:color w:val="000000" w:themeColor="text1"/>
        </w:rPr>
        <w:t>reveal</w:t>
      </w:r>
      <w:r w:rsidRPr="00215A02">
        <w:rPr>
          <w:color w:val="000000" w:themeColor="text1"/>
          <w:spacing w:val="-4"/>
        </w:rPr>
        <w:t xml:space="preserve"> </w:t>
      </w:r>
      <w:r w:rsidRPr="00215A02">
        <w:rPr>
          <w:color w:val="000000" w:themeColor="text1"/>
        </w:rPr>
        <w:t>that</w:t>
      </w:r>
      <w:r w:rsidRPr="00215A02">
        <w:rPr>
          <w:color w:val="000000" w:themeColor="text1"/>
          <w:spacing w:val="-5"/>
        </w:rPr>
        <w:t xml:space="preserve"> </w:t>
      </w:r>
      <w:r w:rsidRPr="00215A02">
        <w:rPr>
          <w:color w:val="000000" w:themeColor="text1"/>
        </w:rPr>
        <w:t>R-square</w:t>
      </w:r>
      <w:r w:rsidRPr="00215A02">
        <w:rPr>
          <w:color w:val="000000" w:themeColor="text1"/>
          <w:spacing w:val="-4"/>
        </w:rPr>
        <w:t xml:space="preserve"> </w:t>
      </w:r>
      <w:r w:rsidRPr="00215A02">
        <w:rPr>
          <w:color w:val="000000" w:themeColor="text1"/>
        </w:rPr>
        <w:t>value</w:t>
      </w:r>
      <w:r w:rsidRPr="00215A02">
        <w:rPr>
          <w:color w:val="000000" w:themeColor="text1"/>
          <w:spacing w:val="-4"/>
        </w:rPr>
        <w:t xml:space="preserve"> </w:t>
      </w:r>
      <w:r w:rsidRPr="00215A02">
        <w:rPr>
          <w:color w:val="000000" w:themeColor="text1"/>
        </w:rPr>
        <w:t>is</w:t>
      </w:r>
    </w:p>
    <w:p w14:paraId="1F318104" w14:textId="77777777" w:rsidR="00EC653D" w:rsidRPr="00215A02" w:rsidRDefault="00393FBB">
      <w:pPr>
        <w:pStyle w:val="BodyText"/>
        <w:spacing w:line="480" w:lineRule="auto"/>
        <w:ind w:left="540"/>
        <w:rPr>
          <w:color w:val="000000" w:themeColor="text1"/>
        </w:rPr>
      </w:pPr>
      <w:r w:rsidRPr="00215A02">
        <w:rPr>
          <w:color w:val="000000" w:themeColor="text1"/>
        </w:rPr>
        <w:t>0.65</w:t>
      </w:r>
      <w:r w:rsidRPr="00215A02">
        <w:rPr>
          <w:color w:val="000000" w:themeColor="text1"/>
          <w:spacing w:val="-6"/>
        </w:rPr>
        <w:t xml:space="preserve"> </w:t>
      </w:r>
      <w:r w:rsidRPr="00215A02">
        <w:rPr>
          <w:color w:val="000000" w:themeColor="text1"/>
        </w:rPr>
        <w:t>for</w:t>
      </w:r>
      <w:r w:rsidRPr="00215A02">
        <w:rPr>
          <w:color w:val="000000" w:themeColor="text1"/>
          <w:spacing w:val="-6"/>
        </w:rPr>
        <w:t xml:space="preserve"> </w:t>
      </w:r>
      <w:r w:rsidRPr="00215A02">
        <w:rPr>
          <w:color w:val="000000" w:themeColor="text1"/>
        </w:rPr>
        <w:t>green</w:t>
      </w:r>
      <w:r w:rsidRPr="00215A02">
        <w:rPr>
          <w:color w:val="000000" w:themeColor="text1"/>
          <w:spacing w:val="-5"/>
        </w:rPr>
        <w:t xml:space="preserve"> </w:t>
      </w:r>
      <w:r w:rsidRPr="00215A02">
        <w:rPr>
          <w:color w:val="000000" w:themeColor="text1"/>
        </w:rPr>
        <w:t>creativity</w:t>
      </w:r>
      <w:r w:rsidRPr="00215A02">
        <w:rPr>
          <w:color w:val="000000" w:themeColor="text1"/>
          <w:spacing w:val="-11"/>
        </w:rPr>
        <w:t xml:space="preserve"> </w:t>
      </w:r>
      <w:r w:rsidRPr="00215A02">
        <w:rPr>
          <w:color w:val="000000" w:themeColor="text1"/>
        </w:rPr>
        <w:t>construct</w:t>
      </w:r>
      <w:r w:rsidRPr="00215A02">
        <w:rPr>
          <w:color w:val="000000" w:themeColor="text1"/>
          <w:spacing w:val="-5"/>
        </w:rPr>
        <w:t xml:space="preserve"> </w:t>
      </w:r>
      <w:r w:rsidRPr="00215A02">
        <w:rPr>
          <w:color w:val="000000" w:themeColor="text1"/>
        </w:rPr>
        <w:t>and</w:t>
      </w:r>
      <w:r w:rsidRPr="00215A02">
        <w:rPr>
          <w:color w:val="000000" w:themeColor="text1"/>
          <w:spacing w:val="-4"/>
        </w:rPr>
        <w:t xml:space="preserve"> </w:t>
      </w:r>
      <w:r w:rsidRPr="00215A02">
        <w:rPr>
          <w:color w:val="000000" w:themeColor="text1"/>
        </w:rPr>
        <w:t>0.33</w:t>
      </w:r>
      <w:r w:rsidRPr="00215A02">
        <w:rPr>
          <w:color w:val="000000" w:themeColor="text1"/>
          <w:spacing w:val="-5"/>
        </w:rPr>
        <w:t xml:space="preserve"> </w:t>
      </w:r>
      <w:r w:rsidRPr="00215A02">
        <w:rPr>
          <w:color w:val="000000" w:themeColor="text1"/>
        </w:rPr>
        <w:t>for</w:t>
      </w:r>
      <w:r w:rsidRPr="00215A02">
        <w:rPr>
          <w:color w:val="000000" w:themeColor="text1"/>
          <w:spacing w:val="-5"/>
        </w:rPr>
        <w:t xml:space="preserve"> </w:t>
      </w:r>
      <w:r w:rsidRPr="00215A02">
        <w:rPr>
          <w:color w:val="000000" w:themeColor="text1"/>
        </w:rPr>
        <w:t>the</w:t>
      </w:r>
      <w:r w:rsidRPr="00215A02">
        <w:rPr>
          <w:color w:val="000000" w:themeColor="text1"/>
          <w:spacing w:val="-4"/>
        </w:rPr>
        <w:t xml:space="preserve"> </w:t>
      </w:r>
      <w:r w:rsidRPr="00215A02">
        <w:rPr>
          <w:color w:val="000000" w:themeColor="text1"/>
        </w:rPr>
        <w:t>green</w:t>
      </w:r>
      <w:r w:rsidRPr="00215A02">
        <w:rPr>
          <w:color w:val="000000" w:themeColor="text1"/>
          <w:spacing w:val="-5"/>
        </w:rPr>
        <w:t xml:space="preserve"> </w:t>
      </w:r>
      <w:r w:rsidRPr="00215A02">
        <w:rPr>
          <w:color w:val="000000" w:themeColor="text1"/>
        </w:rPr>
        <w:t>HRM</w:t>
      </w:r>
      <w:r w:rsidRPr="00215A02">
        <w:rPr>
          <w:color w:val="000000" w:themeColor="text1"/>
          <w:spacing w:val="-7"/>
        </w:rPr>
        <w:t xml:space="preserve"> </w:t>
      </w:r>
      <w:r w:rsidRPr="00215A02">
        <w:rPr>
          <w:color w:val="000000" w:themeColor="text1"/>
        </w:rPr>
        <w:t>construct,</w:t>
      </w:r>
      <w:r w:rsidRPr="00215A02">
        <w:rPr>
          <w:color w:val="000000" w:themeColor="text1"/>
          <w:spacing w:val="-3"/>
        </w:rPr>
        <w:t xml:space="preserve"> </w:t>
      </w:r>
      <w:r w:rsidRPr="00215A02">
        <w:rPr>
          <w:color w:val="000000" w:themeColor="text1"/>
        </w:rPr>
        <w:t>which</w:t>
      </w:r>
      <w:r w:rsidRPr="00215A02">
        <w:rPr>
          <w:color w:val="000000" w:themeColor="text1"/>
          <w:spacing w:val="-4"/>
        </w:rPr>
        <w:t xml:space="preserve"> </w:t>
      </w:r>
      <w:r w:rsidRPr="00215A02">
        <w:rPr>
          <w:color w:val="000000" w:themeColor="text1"/>
        </w:rPr>
        <w:t>explains</w:t>
      </w:r>
      <w:r w:rsidRPr="00215A02">
        <w:rPr>
          <w:color w:val="000000" w:themeColor="text1"/>
          <w:spacing w:val="-5"/>
        </w:rPr>
        <w:t xml:space="preserve"> </w:t>
      </w:r>
      <w:r w:rsidRPr="00215A02">
        <w:rPr>
          <w:color w:val="000000" w:themeColor="text1"/>
        </w:rPr>
        <w:t>the</w:t>
      </w:r>
      <w:r w:rsidRPr="00215A02">
        <w:rPr>
          <w:color w:val="000000" w:themeColor="text1"/>
          <w:spacing w:val="-5"/>
        </w:rPr>
        <w:t xml:space="preserve"> </w:t>
      </w:r>
      <w:r w:rsidRPr="00215A02">
        <w:rPr>
          <w:color w:val="000000" w:themeColor="text1"/>
        </w:rPr>
        <w:t>65%</w:t>
      </w:r>
      <w:r w:rsidRPr="00215A02">
        <w:rPr>
          <w:color w:val="000000" w:themeColor="text1"/>
          <w:spacing w:val="-57"/>
        </w:rPr>
        <w:t xml:space="preserve"> </w:t>
      </w:r>
      <w:r w:rsidRPr="00215A02">
        <w:rPr>
          <w:color w:val="000000" w:themeColor="text1"/>
        </w:rPr>
        <w:t>of</w:t>
      </w:r>
      <w:r w:rsidRPr="00215A02">
        <w:rPr>
          <w:color w:val="000000" w:themeColor="text1"/>
          <w:spacing w:val="45"/>
        </w:rPr>
        <w:t xml:space="preserve"> </w:t>
      </w:r>
      <w:r w:rsidRPr="00215A02">
        <w:rPr>
          <w:color w:val="000000" w:themeColor="text1"/>
        </w:rPr>
        <w:t>variance</w:t>
      </w:r>
      <w:r w:rsidRPr="00215A02">
        <w:rPr>
          <w:color w:val="000000" w:themeColor="text1"/>
          <w:spacing w:val="58"/>
        </w:rPr>
        <w:t xml:space="preserve"> </w:t>
      </w:r>
      <w:r w:rsidRPr="00215A02">
        <w:rPr>
          <w:color w:val="000000" w:themeColor="text1"/>
        </w:rPr>
        <w:t>in</w:t>
      </w:r>
      <w:r w:rsidRPr="00215A02">
        <w:rPr>
          <w:color w:val="000000" w:themeColor="text1"/>
          <w:spacing w:val="49"/>
        </w:rPr>
        <w:t xml:space="preserve"> </w:t>
      </w:r>
      <w:r w:rsidRPr="00215A02">
        <w:rPr>
          <w:color w:val="000000" w:themeColor="text1"/>
        </w:rPr>
        <w:t>green</w:t>
      </w:r>
      <w:r w:rsidRPr="00215A02">
        <w:rPr>
          <w:color w:val="000000" w:themeColor="text1"/>
          <w:spacing w:val="53"/>
        </w:rPr>
        <w:t xml:space="preserve"> </w:t>
      </w:r>
      <w:r w:rsidRPr="00215A02">
        <w:rPr>
          <w:color w:val="000000" w:themeColor="text1"/>
        </w:rPr>
        <w:t>creativity</w:t>
      </w:r>
      <w:r w:rsidRPr="00215A02">
        <w:rPr>
          <w:color w:val="000000" w:themeColor="text1"/>
          <w:spacing w:val="49"/>
        </w:rPr>
        <w:t xml:space="preserve"> </w:t>
      </w:r>
      <w:r w:rsidRPr="00215A02">
        <w:rPr>
          <w:color w:val="000000" w:themeColor="text1"/>
        </w:rPr>
        <w:t>and</w:t>
      </w:r>
      <w:r w:rsidRPr="00215A02">
        <w:rPr>
          <w:color w:val="000000" w:themeColor="text1"/>
          <w:spacing w:val="52"/>
        </w:rPr>
        <w:t xml:space="preserve"> </w:t>
      </w:r>
      <w:r w:rsidRPr="00215A02">
        <w:rPr>
          <w:color w:val="000000" w:themeColor="text1"/>
        </w:rPr>
        <w:t>green</w:t>
      </w:r>
      <w:r w:rsidRPr="00215A02">
        <w:rPr>
          <w:color w:val="000000" w:themeColor="text1"/>
          <w:spacing w:val="54"/>
        </w:rPr>
        <w:t xml:space="preserve"> </w:t>
      </w:r>
      <w:r w:rsidRPr="00215A02">
        <w:rPr>
          <w:color w:val="000000" w:themeColor="text1"/>
        </w:rPr>
        <w:t>HRM.</w:t>
      </w:r>
      <w:r w:rsidRPr="00215A02">
        <w:rPr>
          <w:color w:val="000000" w:themeColor="text1"/>
          <w:spacing w:val="55"/>
        </w:rPr>
        <w:t xml:space="preserve"> </w:t>
      </w:r>
      <w:r w:rsidRPr="00215A02">
        <w:rPr>
          <w:color w:val="000000" w:themeColor="text1"/>
        </w:rPr>
        <w:t>The</w:t>
      </w:r>
      <w:r w:rsidRPr="00215A02">
        <w:rPr>
          <w:color w:val="000000" w:themeColor="text1"/>
          <w:spacing w:val="52"/>
        </w:rPr>
        <w:t xml:space="preserve"> </w:t>
      </w:r>
      <w:r w:rsidRPr="00215A02">
        <w:rPr>
          <w:color w:val="000000" w:themeColor="text1"/>
        </w:rPr>
        <w:t>outcomes</w:t>
      </w:r>
      <w:r w:rsidRPr="00215A02">
        <w:rPr>
          <w:color w:val="000000" w:themeColor="text1"/>
          <w:spacing w:val="51"/>
        </w:rPr>
        <w:t xml:space="preserve"> </w:t>
      </w:r>
      <w:r w:rsidRPr="00215A02">
        <w:rPr>
          <w:color w:val="000000" w:themeColor="text1"/>
        </w:rPr>
        <w:t>of</w:t>
      </w:r>
      <w:r w:rsidRPr="00215A02">
        <w:rPr>
          <w:color w:val="000000" w:themeColor="text1"/>
          <w:spacing w:val="46"/>
        </w:rPr>
        <w:t xml:space="preserve"> </w:t>
      </w:r>
      <w:r w:rsidRPr="00215A02">
        <w:rPr>
          <w:color w:val="000000" w:themeColor="text1"/>
        </w:rPr>
        <w:t>the</w:t>
      </w:r>
      <w:r w:rsidRPr="00215A02">
        <w:rPr>
          <w:color w:val="000000" w:themeColor="text1"/>
          <w:spacing w:val="50"/>
        </w:rPr>
        <w:t xml:space="preserve"> </w:t>
      </w:r>
      <w:r w:rsidRPr="00215A02">
        <w:rPr>
          <w:color w:val="000000" w:themeColor="text1"/>
        </w:rPr>
        <w:t>test</w:t>
      </w:r>
      <w:r w:rsidRPr="00215A02">
        <w:rPr>
          <w:color w:val="000000" w:themeColor="text1"/>
          <w:spacing w:val="55"/>
        </w:rPr>
        <w:t xml:space="preserve"> </w:t>
      </w:r>
      <w:r w:rsidRPr="00215A02">
        <w:rPr>
          <w:color w:val="000000" w:themeColor="text1"/>
        </w:rPr>
        <w:t>show</w:t>
      </w:r>
      <w:r w:rsidRPr="00215A02">
        <w:rPr>
          <w:color w:val="000000" w:themeColor="text1"/>
          <w:spacing w:val="47"/>
        </w:rPr>
        <w:t xml:space="preserve"> </w:t>
      </w:r>
      <w:r w:rsidRPr="00215A02">
        <w:rPr>
          <w:color w:val="000000" w:themeColor="text1"/>
        </w:rPr>
        <w:t>that</w:t>
      </w:r>
      <w:r w:rsidRPr="00215A02">
        <w:rPr>
          <w:color w:val="000000" w:themeColor="text1"/>
          <w:spacing w:val="56"/>
        </w:rPr>
        <w:t xml:space="preserve"> </w:t>
      </w:r>
      <w:r w:rsidRPr="00215A02">
        <w:rPr>
          <w:color w:val="000000" w:themeColor="text1"/>
        </w:rPr>
        <w:t>green</w:t>
      </w:r>
    </w:p>
    <w:p w14:paraId="492F4A4C" w14:textId="77777777" w:rsidR="00EC653D" w:rsidRPr="00215A02" w:rsidRDefault="00EC653D">
      <w:pPr>
        <w:spacing w:line="480" w:lineRule="auto"/>
        <w:rPr>
          <w:color w:val="000000" w:themeColor="text1"/>
        </w:rPr>
        <w:sectPr w:rsidR="00EC653D" w:rsidRPr="00215A02" w:rsidSect="00B71D7C">
          <w:type w:val="continuous"/>
          <w:pgSz w:w="12240" w:h="15840"/>
          <w:pgMar w:top="1361" w:right="1321" w:bottom="839" w:left="902" w:header="720" w:footer="652" w:gutter="0"/>
          <w:cols w:space="720"/>
        </w:sectPr>
      </w:pPr>
    </w:p>
    <w:p w14:paraId="36422944" w14:textId="77777777" w:rsidR="00EC653D" w:rsidRPr="00215A02" w:rsidRDefault="00393FBB">
      <w:pPr>
        <w:pStyle w:val="BodyText"/>
        <w:spacing w:before="72" w:line="484" w:lineRule="auto"/>
        <w:ind w:left="540"/>
        <w:rPr>
          <w:color w:val="000000" w:themeColor="text1"/>
        </w:rPr>
      </w:pPr>
      <w:r w:rsidRPr="00215A02">
        <w:rPr>
          <w:color w:val="000000" w:themeColor="text1"/>
        </w:rPr>
        <w:t>transformational</w:t>
      </w:r>
      <w:r w:rsidRPr="00215A02">
        <w:rPr>
          <w:color w:val="000000" w:themeColor="text1"/>
          <w:spacing w:val="37"/>
        </w:rPr>
        <w:t xml:space="preserve"> </w:t>
      </w:r>
      <w:r w:rsidRPr="00215A02">
        <w:rPr>
          <w:color w:val="000000" w:themeColor="text1"/>
        </w:rPr>
        <w:t>leadership</w:t>
      </w:r>
      <w:r w:rsidRPr="00215A02">
        <w:rPr>
          <w:color w:val="000000" w:themeColor="text1"/>
          <w:spacing w:val="35"/>
        </w:rPr>
        <w:t xml:space="preserve"> </w:t>
      </w:r>
      <w:r w:rsidRPr="00215A02">
        <w:rPr>
          <w:color w:val="000000" w:themeColor="text1"/>
        </w:rPr>
        <w:t>coefficient</w:t>
      </w:r>
      <w:r w:rsidRPr="00215A02">
        <w:rPr>
          <w:color w:val="000000" w:themeColor="text1"/>
          <w:spacing w:val="35"/>
        </w:rPr>
        <w:t xml:space="preserve"> </w:t>
      </w:r>
      <w:r w:rsidRPr="00215A02">
        <w:rPr>
          <w:color w:val="000000" w:themeColor="text1"/>
        </w:rPr>
        <w:t>in</w:t>
      </w:r>
      <w:r w:rsidRPr="00215A02">
        <w:rPr>
          <w:color w:val="000000" w:themeColor="text1"/>
          <w:spacing w:val="31"/>
        </w:rPr>
        <w:t xml:space="preserve"> </w:t>
      </w:r>
      <w:r w:rsidRPr="00215A02">
        <w:rPr>
          <w:color w:val="000000" w:themeColor="text1"/>
        </w:rPr>
        <w:t>the</w:t>
      </w:r>
      <w:r w:rsidRPr="00215A02">
        <w:rPr>
          <w:color w:val="000000" w:themeColor="text1"/>
          <w:spacing w:val="39"/>
        </w:rPr>
        <w:t xml:space="preserve"> </w:t>
      </w:r>
      <w:r w:rsidRPr="00215A02">
        <w:rPr>
          <w:color w:val="000000" w:themeColor="text1"/>
        </w:rPr>
        <w:t>model</w:t>
      </w:r>
      <w:r w:rsidRPr="00215A02">
        <w:rPr>
          <w:color w:val="000000" w:themeColor="text1"/>
          <w:spacing w:val="31"/>
        </w:rPr>
        <w:t xml:space="preserve"> </w:t>
      </w:r>
      <w:r w:rsidRPr="00215A02">
        <w:rPr>
          <w:color w:val="000000" w:themeColor="text1"/>
        </w:rPr>
        <w:t>is</w:t>
      </w:r>
      <w:r w:rsidRPr="00215A02">
        <w:rPr>
          <w:color w:val="000000" w:themeColor="text1"/>
          <w:spacing w:val="38"/>
        </w:rPr>
        <w:t xml:space="preserve"> </w:t>
      </w:r>
      <w:r w:rsidRPr="00215A02">
        <w:rPr>
          <w:color w:val="000000" w:themeColor="text1"/>
        </w:rPr>
        <w:t>fairly</w:t>
      </w:r>
      <w:r w:rsidRPr="00215A02">
        <w:rPr>
          <w:color w:val="000000" w:themeColor="text1"/>
          <w:spacing w:val="39"/>
        </w:rPr>
        <w:t xml:space="preserve"> </w:t>
      </w:r>
      <w:r w:rsidRPr="00215A02">
        <w:rPr>
          <w:color w:val="000000" w:themeColor="text1"/>
        </w:rPr>
        <w:t>high.</w:t>
      </w:r>
      <w:r w:rsidRPr="00215A02">
        <w:rPr>
          <w:color w:val="000000" w:themeColor="text1"/>
          <w:spacing w:val="35"/>
        </w:rPr>
        <w:t xml:space="preserve"> </w:t>
      </w:r>
      <w:r w:rsidRPr="00215A02">
        <w:rPr>
          <w:color w:val="000000" w:themeColor="text1"/>
        </w:rPr>
        <w:t>Figure</w:t>
      </w:r>
      <w:r w:rsidRPr="00215A02">
        <w:rPr>
          <w:color w:val="000000" w:themeColor="text1"/>
          <w:spacing w:val="36"/>
        </w:rPr>
        <w:t xml:space="preserve"> </w:t>
      </w:r>
      <w:r w:rsidRPr="00215A02">
        <w:rPr>
          <w:color w:val="000000" w:themeColor="text1"/>
        </w:rPr>
        <w:t>3</w:t>
      </w:r>
      <w:r w:rsidRPr="00215A02">
        <w:rPr>
          <w:color w:val="000000" w:themeColor="text1"/>
          <w:spacing w:val="35"/>
        </w:rPr>
        <w:t xml:space="preserve"> </w:t>
      </w:r>
      <w:r w:rsidRPr="00215A02">
        <w:rPr>
          <w:color w:val="000000" w:themeColor="text1"/>
        </w:rPr>
        <w:t>below</w:t>
      </w:r>
      <w:r w:rsidRPr="00215A02">
        <w:rPr>
          <w:color w:val="000000" w:themeColor="text1"/>
          <w:spacing w:val="37"/>
        </w:rPr>
        <w:t xml:space="preserve"> </w:t>
      </w:r>
      <w:r w:rsidRPr="00215A02">
        <w:rPr>
          <w:color w:val="000000" w:themeColor="text1"/>
        </w:rPr>
        <w:t>shows</w:t>
      </w:r>
      <w:r w:rsidRPr="00215A02">
        <w:rPr>
          <w:color w:val="000000" w:themeColor="text1"/>
          <w:spacing w:val="36"/>
        </w:rPr>
        <w:t xml:space="preserve"> </w:t>
      </w:r>
      <w:r w:rsidRPr="00215A02">
        <w:rPr>
          <w:color w:val="000000" w:themeColor="text1"/>
        </w:rPr>
        <w:t>the</w:t>
      </w:r>
      <w:r w:rsidRPr="00215A02">
        <w:rPr>
          <w:color w:val="000000" w:themeColor="text1"/>
          <w:spacing w:val="-57"/>
        </w:rPr>
        <w:t xml:space="preserve"> </w:t>
      </w:r>
      <w:r w:rsidRPr="00215A02">
        <w:rPr>
          <w:color w:val="000000" w:themeColor="text1"/>
        </w:rPr>
        <w:t>structural</w:t>
      </w:r>
      <w:r w:rsidRPr="00215A02">
        <w:rPr>
          <w:color w:val="000000" w:themeColor="text1"/>
          <w:spacing w:val="-3"/>
        </w:rPr>
        <w:t xml:space="preserve"> </w:t>
      </w:r>
      <w:r w:rsidRPr="00215A02">
        <w:rPr>
          <w:color w:val="000000" w:themeColor="text1"/>
        </w:rPr>
        <w:t>model.</w:t>
      </w:r>
    </w:p>
    <w:p w14:paraId="2335DF82" w14:textId="77777777" w:rsidR="00EC653D" w:rsidRPr="00215A02" w:rsidRDefault="00393FBB">
      <w:pPr>
        <w:spacing w:before="152"/>
        <w:ind w:left="3409" w:right="2994"/>
        <w:jc w:val="center"/>
        <w:rPr>
          <w:color w:val="000000" w:themeColor="text1"/>
        </w:rPr>
      </w:pPr>
      <w:r w:rsidRPr="00215A02">
        <w:rPr>
          <w:b/>
          <w:color w:val="000000" w:themeColor="text1"/>
        </w:rPr>
        <w:lastRenderedPageBreak/>
        <w:t>Table</w:t>
      </w:r>
      <w:r w:rsidRPr="00215A02">
        <w:rPr>
          <w:b/>
          <w:color w:val="000000" w:themeColor="text1"/>
          <w:spacing w:val="-5"/>
        </w:rPr>
        <w:t xml:space="preserve"> </w:t>
      </w:r>
      <w:r w:rsidRPr="00215A02">
        <w:rPr>
          <w:b/>
          <w:color w:val="000000" w:themeColor="text1"/>
        </w:rPr>
        <w:t xml:space="preserve">5: </w:t>
      </w:r>
      <w:r w:rsidRPr="00215A02">
        <w:rPr>
          <w:color w:val="000000" w:themeColor="text1"/>
        </w:rPr>
        <w:t>R-square</w:t>
      </w:r>
    </w:p>
    <w:p w14:paraId="64CC54D7" w14:textId="77777777" w:rsidR="00EC653D" w:rsidRPr="00215A02" w:rsidRDefault="00EC653D">
      <w:pPr>
        <w:pStyle w:val="BodyText"/>
        <w:rPr>
          <w:color w:val="000000" w:themeColor="text1"/>
          <w:sz w:val="20"/>
        </w:rPr>
      </w:pPr>
    </w:p>
    <w:p w14:paraId="0DDFBB69" w14:textId="77777777" w:rsidR="00EC653D" w:rsidRPr="00215A02" w:rsidRDefault="00EC653D">
      <w:pPr>
        <w:pStyle w:val="BodyText"/>
        <w:spacing w:before="5"/>
        <w:rPr>
          <w:color w:val="000000" w:themeColor="text1"/>
          <w:sz w:val="18"/>
        </w:rPr>
      </w:pPr>
    </w:p>
    <w:tbl>
      <w:tblPr>
        <w:tblW w:w="0" w:type="auto"/>
        <w:tblInd w:w="2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2140"/>
        <w:gridCol w:w="2260"/>
      </w:tblGrid>
      <w:tr w:rsidR="00215A02" w:rsidRPr="00215A02" w14:paraId="4296BBC4" w14:textId="77777777">
        <w:trPr>
          <w:trHeight w:val="503"/>
        </w:trPr>
        <w:tc>
          <w:tcPr>
            <w:tcW w:w="1694" w:type="dxa"/>
          </w:tcPr>
          <w:p w14:paraId="5B2575EC" w14:textId="77777777" w:rsidR="00EC653D" w:rsidRPr="00215A02" w:rsidRDefault="00EC653D">
            <w:pPr>
              <w:pStyle w:val="TableParagraph"/>
              <w:spacing w:line="240" w:lineRule="auto"/>
              <w:jc w:val="left"/>
              <w:rPr>
                <w:color w:val="000000" w:themeColor="text1"/>
              </w:rPr>
            </w:pPr>
          </w:p>
        </w:tc>
        <w:tc>
          <w:tcPr>
            <w:tcW w:w="2140" w:type="dxa"/>
          </w:tcPr>
          <w:p w14:paraId="4729C337" w14:textId="77777777" w:rsidR="00EC653D" w:rsidRPr="00215A02" w:rsidRDefault="00393FBB">
            <w:pPr>
              <w:pStyle w:val="TableParagraph"/>
              <w:spacing w:line="249" w:lineRule="exact"/>
              <w:ind w:left="608" w:right="597"/>
              <w:rPr>
                <w:b/>
                <w:color w:val="000000" w:themeColor="text1"/>
              </w:rPr>
            </w:pPr>
            <w:r w:rsidRPr="00215A02">
              <w:rPr>
                <w:b/>
                <w:color w:val="000000" w:themeColor="text1"/>
              </w:rPr>
              <w:t>R</w:t>
            </w:r>
            <w:r w:rsidRPr="00215A02">
              <w:rPr>
                <w:b/>
                <w:color w:val="000000" w:themeColor="text1"/>
                <w:spacing w:val="-3"/>
              </w:rPr>
              <w:t xml:space="preserve"> </w:t>
            </w:r>
            <w:r w:rsidRPr="00215A02">
              <w:rPr>
                <w:b/>
                <w:color w:val="000000" w:themeColor="text1"/>
              </w:rPr>
              <w:t>Square</w:t>
            </w:r>
          </w:p>
        </w:tc>
        <w:tc>
          <w:tcPr>
            <w:tcW w:w="2260" w:type="dxa"/>
          </w:tcPr>
          <w:p w14:paraId="2832DEB6" w14:textId="77777777" w:rsidR="00EC653D" w:rsidRPr="00215A02" w:rsidRDefault="00393FBB">
            <w:pPr>
              <w:pStyle w:val="TableParagraph"/>
              <w:spacing w:line="249" w:lineRule="exact"/>
              <w:ind w:left="218" w:right="204"/>
              <w:rPr>
                <w:b/>
                <w:color w:val="000000" w:themeColor="text1"/>
              </w:rPr>
            </w:pPr>
            <w:r w:rsidRPr="00215A02">
              <w:rPr>
                <w:b/>
                <w:color w:val="000000" w:themeColor="text1"/>
              </w:rPr>
              <w:t>R</w:t>
            </w:r>
            <w:r w:rsidRPr="00215A02">
              <w:rPr>
                <w:b/>
                <w:color w:val="000000" w:themeColor="text1"/>
                <w:spacing w:val="-5"/>
              </w:rPr>
              <w:t xml:space="preserve"> </w:t>
            </w:r>
            <w:r w:rsidRPr="00215A02">
              <w:rPr>
                <w:b/>
                <w:color w:val="000000" w:themeColor="text1"/>
              </w:rPr>
              <w:t>Square</w:t>
            </w:r>
            <w:r w:rsidRPr="00215A02">
              <w:rPr>
                <w:b/>
                <w:color w:val="000000" w:themeColor="text1"/>
                <w:spacing w:val="-4"/>
              </w:rPr>
              <w:t xml:space="preserve"> </w:t>
            </w:r>
            <w:r w:rsidRPr="00215A02">
              <w:rPr>
                <w:b/>
                <w:color w:val="000000" w:themeColor="text1"/>
              </w:rPr>
              <w:t>Adjusted</w:t>
            </w:r>
          </w:p>
        </w:tc>
      </w:tr>
      <w:tr w:rsidR="00215A02" w:rsidRPr="00215A02" w14:paraId="52BF1488" w14:textId="77777777">
        <w:trPr>
          <w:trHeight w:val="508"/>
        </w:trPr>
        <w:tc>
          <w:tcPr>
            <w:tcW w:w="1694" w:type="dxa"/>
          </w:tcPr>
          <w:p w14:paraId="2BAE2B44" w14:textId="77777777" w:rsidR="00EC653D" w:rsidRPr="00215A02" w:rsidRDefault="00393FBB">
            <w:pPr>
              <w:pStyle w:val="TableParagraph"/>
              <w:ind w:left="491" w:right="489"/>
              <w:rPr>
                <w:color w:val="000000" w:themeColor="text1"/>
              </w:rPr>
            </w:pPr>
            <w:r w:rsidRPr="00215A02">
              <w:rPr>
                <w:color w:val="000000" w:themeColor="text1"/>
              </w:rPr>
              <w:t>GC</w:t>
            </w:r>
          </w:p>
        </w:tc>
        <w:tc>
          <w:tcPr>
            <w:tcW w:w="2140" w:type="dxa"/>
          </w:tcPr>
          <w:p w14:paraId="53BE9A1B" w14:textId="77777777" w:rsidR="00EC653D" w:rsidRPr="00215A02" w:rsidRDefault="00393FBB">
            <w:pPr>
              <w:pStyle w:val="TableParagraph"/>
              <w:ind w:left="608" w:right="587"/>
              <w:rPr>
                <w:color w:val="000000" w:themeColor="text1"/>
              </w:rPr>
            </w:pPr>
            <w:r w:rsidRPr="00215A02">
              <w:rPr>
                <w:color w:val="000000" w:themeColor="text1"/>
              </w:rPr>
              <w:t>0.656</w:t>
            </w:r>
          </w:p>
        </w:tc>
        <w:tc>
          <w:tcPr>
            <w:tcW w:w="2260" w:type="dxa"/>
          </w:tcPr>
          <w:p w14:paraId="522AE5CF" w14:textId="77777777" w:rsidR="00EC653D" w:rsidRPr="00215A02" w:rsidRDefault="00393FBB">
            <w:pPr>
              <w:pStyle w:val="TableParagraph"/>
              <w:ind w:left="218" w:right="200"/>
              <w:rPr>
                <w:color w:val="000000" w:themeColor="text1"/>
              </w:rPr>
            </w:pPr>
            <w:r w:rsidRPr="00215A02">
              <w:rPr>
                <w:color w:val="000000" w:themeColor="text1"/>
              </w:rPr>
              <w:t>0.653</w:t>
            </w:r>
          </w:p>
        </w:tc>
      </w:tr>
      <w:tr w:rsidR="00EC653D" w:rsidRPr="00215A02" w14:paraId="11B6E701" w14:textId="77777777">
        <w:trPr>
          <w:trHeight w:val="503"/>
        </w:trPr>
        <w:tc>
          <w:tcPr>
            <w:tcW w:w="1694" w:type="dxa"/>
          </w:tcPr>
          <w:p w14:paraId="0783998D" w14:textId="77777777" w:rsidR="00EC653D" w:rsidRPr="00215A02" w:rsidRDefault="00393FBB">
            <w:pPr>
              <w:pStyle w:val="TableParagraph"/>
              <w:ind w:left="493" w:right="489"/>
              <w:rPr>
                <w:color w:val="000000" w:themeColor="text1"/>
              </w:rPr>
            </w:pPr>
            <w:r w:rsidRPr="00215A02">
              <w:rPr>
                <w:color w:val="000000" w:themeColor="text1"/>
              </w:rPr>
              <w:t>GHRM</w:t>
            </w:r>
          </w:p>
        </w:tc>
        <w:tc>
          <w:tcPr>
            <w:tcW w:w="2140" w:type="dxa"/>
          </w:tcPr>
          <w:p w14:paraId="5EA6582A" w14:textId="77777777" w:rsidR="00EC653D" w:rsidRPr="00215A02" w:rsidRDefault="00393FBB">
            <w:pPr>
              <w:pStyle w:val="TableParagraph"/>
              <w:ind w:left="608" w:right="587"/>
              <w:rPr>
                <w:color w:val="000000" w:themeColor="text1"/>
              </w:rPr>
            </w:pPr>
            <w:r w:rsidRPr="00215A02">
              <w:rPr>
                <w:color w:val="000000" w:themeColor="text1"/>
              </w:rPr>
              <w:t>0.334</w:t>
            </w:r>
          </w:p>
        </w:tc>
        <w:tc>
          <w:tcPr>
            <w:tcW w:w="2260" w:type="dxa"/>
          </w:tcPr>
          <w:p w14:paraId="2E9127F6" w14:textId="77777777" w:rsidR="00EC653D" w:rsidRPr="00215A02" w:rsidRDefault="00393FBB">
            <w:pPr>
              <w:pStyle w:val="TableParagraph"/>
              <w:ind w:left="218" w:right="200"/>
              <w:rPr>
                <w:color w:val="000000" w:themeColor="text1"/>
              </w:rPr>
            </w:pPr>
            <w:r w:rsidRPr="00215A02">
              <w:rPr>
                <w:color w:val="000000" w:themeColor="text1"/>
              </w:rPr>
              <w:t>0.331</w:t>
            </w:r>
          </w:p>
        </w:tc>
      </w:tr>
    </w:tbl>
    <w:p w14:paraId="30C8D4A6" w14:textId="77777777" w:rsidR="00EC653D" w:rsidRPr="00215A02" w:rsidRDefault="00EC653D">
      <w:pPr>
        <w:pStyle w:val="BodyText"/>
        <w:rPr>
          <w:color w:val="000000" w:themeColor="text1"/>
          <w:sz w:val="20"/>
        </w:rPr>
      </w:pPr>
    </w:p>
    <w:p w14:paraId="2392C27E" w14:textId="77777777" w:rsidR="00EC653D" w:rsidRPr="00215A02" w:rsidRDefault="00EC653D">
      <w:pPr>
        <w:pStyle w:val="BodyText"/>
        <w:rPr>
          <w:color w:val="000000" w:themeColor="text1"/>
          <w:sz w:val="20"/>
        </w:rPr>
      </w:pPr>
    </w:p>
    <w:p w14:paraId="503C1B9D" w14:textId="77777777" w:rsidR="00EC653D" w:rsidRPr="00215A02" w:rsidRDefault="00EC653D">
      <w:pPr>
        <w:pStyle w:val="BodyText"/>
        <w:rPr>
          <w:color w:val="000000" w:themeColor="text1"/>
          <w:sz w:val="20"/>
        </w:rPr>
      </w:pPr>
    </w:p>
    <w:p w14:paraId="2CFC2696" w14:textId="77777777" w:rsidR="00EC653D" w:rsidRPr="00215A02" w:rsidRDefault="00EC653D">
      <w:pPr>
        <w:pStyle w:val="BodyText"/>
        <w:rPr>
          <w:color w:val="000000" w:themeColor="text1"/>
          <w:sz w:val="20"/>
        </w:rPr>
      </w:pPr>
    </w:p>
    <w:p w14:paraId="60610615" w14:textId="77777777" w:rsidR="00EC653D" w:rsidRPr="00215A02" w:rsidRDefault="00EC653D">
      <w:pPr>
        <w:pStyle w:val="BodyText"/>
        <w:rPr>
          <w:color w:val="000000" w:themeColor="text1"/>
          <w:sz w:val="20"/>
        </w:rPr>
      </w:pPr>
    </w:p>
    <w:p w14:paraId="0533394F" w14:textId="77777777" w:rsidR="00EC653D" w:rsidRPr="00215A02" w:rsidRDefault="00393FBB">
      <w:pPr>
        <w:pStyle w:val="BodyText"/>
        <w:spacing w:before="3"/>
        <w:rPr>
          <w:color w:val="000000" w:themeColor="text1"/>
          <w:sz w:val="18"/>
        </w:rPr>
      </w:pPr>
      <w:r w:rsidRPr="00215A02">
        <w:rPr>
          <w:noProof/>
          <w:color w:val="000000" w:themeColor="text1"/>
        </w:rPr>
        <w:drawing>
          <wp:anchor distT="0" distB="0" distL="0" distR="0" simplePos="0" relativeHeight="3" behindDoc="0" locked="0" layoutInCell="1" allowOverlap="1" wp14:anchorId="17034CAA" wp14:editId="74A0D944">
            <wp:simplePos x="0" y="0"/>
            <wp:positionH relativeFrom="page">
              <wp:posOffset>939963</wp:posOffset>
            </wp:positionH>
            <wp:positionV relativeFrom="paragraph">
              <wp:posOffset>158581</wp:posOffset>
            </wp:positionV>
            <wp:extent cx="5877164" cy="223361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5877164" cy="2233612"/>
                    </a:xfrm>
                    <a:prstGeom prst="rect">
                      <a:avLst/>
                    </a:prstGeom>
                  </pic:spPr>
                </pic:pic>
              </a:graphicData>
            </a:graphic>
          </wp:anchor>
        </w:drawing>
      </w:r>
    </w:p>
    <w:p w14:paraId="192A51D6" w14:textId="77777777" w:rsidR="00EC653D" w:rsidRPr="00215A02" w:rsidRDefault="00EC653D">
      <w:pPr>
        <w:pStyle w:val="BodyText"/>
        <w:rPr>
          <w:color w:val="000000" w:themeColor="text1"/>
          <w:sz w:val="20"/>
        </w:rPr>
      </w:pPr>
    </w:p>
    <w:p w14:paraId="079232D2" w14:textId="77777777" w:rsidR="00EC653D" w:rsidRPr="00215A02" w:rsidRDefault="00393FBB">
      <w:pPr>
        <w:spacing w:before="220"/>
        <w:ind w:left="3407" w:right="2994"/>
        <w:jc w:val="center"/>
        <w:rPr>
          <w:color w:val="000000" w:themeColor="text1"/>
        </w:rPr>
      </w:pPr>
      <w:r w:rsidRPr="00215A02">
        <w:rPr>
          <w:b/>
          <w:color w:val="000000" w:themeColor="text1"/>
        </w:rPr>
        <w:t>Figure</w:t>
      </w:r>
      <w:r w:rsidRPr="00215A02">
        <w:rPr>
          <w:b/>
          <w:color w:val="000000" w:themeColor="text1"/>
          <w:spacing w:val="-5"/>
        </w:rPr>
        <w:t xml:space="preserve"> </w:t>
      </w:r>
      <w:r w:rsidRPr="00215A02">
        <w:rPr>
          <w:b/>
          <w:color w:val="000000" w:themeColor="text1"/>
        </w:rPr>
        <w:t>3:</w:t>
      </w:r>
      <w:r w:rsidRPr="00215A02">
        <w:rPr>
          <w:b/>
          <w:color w:val="000000" w:themeColor="text1"/>
          <w:spacing w:val="-1"/>
        </w:rPr>
        <w:t xml:space="preserve"> </w:t>
      </w:r>
      <w:r w:rsidRPr="00215A02">
        <w:rPr>
          <w:color w:val="000000" w:themeColor="text1"/>
        </w:rPr>
        <w:t>Structural</w:t>
      </w:r>
      <w:r w:rsidRPr="00215A02">
        <w:rPr>
          <w:color w:val="000000" w:themeColor="text1"/>
          <w:spacing w:val="-4"/>
        </w:rPr>
        <w:t xml:space="preserve"> </w:t>
      </w:r>
      <w:r w:rsidRPr="00215A02">
        <w:rPr>
          <w:color w:val="000000" w:themeColor="text1"/>
        </w:rPr>
        <w:t>model</w:t>
      </w:r>
    </w:p>
    <w:p w14:paraId="0EB45EFC" w14:textId="77777777" w:rsidR="00EC653D" w:rsidRPr="00215A02" w:rsidRDefault="00EC653D">
      <w:pPr>
        <w:pStyle w:val="BodyText"/>
        <w:spacing w:before="9"/>
        <w:rPr>
          <w:color w:val="000000" w:themeColor="text1"/>
          <w:sz w:val="37"/>
        </w:rPr>
      </w:pPr>
    </w:p>
    <w:p w14:paraId="38ACA1F8" w14:textId="77777777" w:rsidR="00EC653D" w:rsidRPr="00215A02" w:rsidRDefault="00393FBB">
      <w:pPr>
        <w:pStyle w:val="BodyText"/>
        <w:spacing w:line="480" w:lineRule="auto"/>
        <w:ind w:left="540" w:right="113"/>
        <w:jc w:val="both"/>
        <w:rPr>
          <w:color w:val="000000" w:themeColor="text1"/>
        </w:rPr>
      </w:pPr>
      <w:r w:rsidRPr="00215A02">
        <w:rPr>
          <w:color w:val="000000" w:themeColor="text1"/>
        </w:rPr>
        <w:t>Following</w:t>
      </w:r>
      <w:r w:rsidRPr="00215A02">
        <w:rPr>
          <w:color w:val="000000" w:themeColor="text1"/>
          <w:spacing w:val="1"/>
        </w:rPr>
        <w:t xml:space="preserve"> </w:t>
      </w:r>
      <w:r w:rsidRPr="00215A02">
        <w:rPr>
          <w:color w:val="000000" w:themeColor="text1"/>
        </w:rPr>
        <w:t>Table</w:t>
      </w:r>
      <w:r w:rsidRPr="00215A02">
        <w:rPr>
          <w:color w:val="000000" w:themeColor="text1"/>
          <w:spacing w:val="1"/>
        </w:rPr>
        <w:t xml:space="preserve"> </w:t>
      </w:r>
      <w:r w:rsidRPr="00215A02">
        <w:rPr>
          <w:color w:val="000000" w:themeColor="text1"/>
        </w:rPr>
        <w:t>6</w:t>
      </w:r>
      <w:r w:rsidRPr="00215A02">
        <w:rPr>
          <w:color w:val="000000" w:themeColor="text1"/>
          <w:spacing w:val="1"/>
        </w:rPr>
        <w:t xml:space="preserve"> </w:t>
      </w:r>
      <w:r w:rsidRPr="00215A02">
        <w:rPr>
          <w:color w:val="000000" w:themeColor="text1"/>
        </w:rPr>
        <w:t>reveals</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path</w:t>
      </w:r>
      <w:r w:rsidRPr="00215A02">
        <w:rPr>
          <w:color w:val="000000" w:themeColor="text1"/>
          <w:spacing w:val="1"/>
        </w:rPr>
        <w:t xml:space="preserve"> </w:t>
      </w:r>
      <w:r w:rsidRPr="00215A02">
        <w:rPr>
          <w:color w:val="000000" w:themeColor="text1"/>
        </w:rPr>
        <w:t>coefficient</w:t>
      </w:r>
      <w:r w:rsidRPr="00215A02">
        <w:rPr>
          <w:color w:val="000000" w:themeColor="text1"/>
          <w:spacing w:val="1"/>
        </w:rPr>
        <w:t xml:space="preserve"> </w:t>
      </w:r>
      <w:r w:rsidRPr="00215A02">
        <w:rPr>
          <w:color w:val="000000" w:themeColor="text1"/>
        </w:rPr>
        <w:t>values</w:t>
      </w:r>
      <w:r w:rsidRPr="00215A02">
        <w:rPr>
          <w:color w:val="000000" w:themeColor="text1"/>
          <w:spacing w:val="1"/>
        </w:rPr>
        <w:t xml:space="preserve"> </w:t>
      </w:r>
      <w:r w:rsidRPr="00215A02">
        <w:rPr>
          <w:color w:val="000000" w:themeColor="text1"/>
        </w:rPr>
        <w:t>of the relationships</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t-values</w:t>
      </w:r>
      <w:r w:rsidRPr="00215A02">
        <w:rPr>
          <w:color w:val="000000" w:themeColor="text1"/>
          <w:spacing w:val="1"/>
        </w:rPr>
        <w:t xml:space="preserve"> </w:t>
      </w:r>
      <w:r w:rsidRPr="00215A02">
        <w:rPr>
          <w:color w:val="000000" w:themeColor="text1"/>
        </w:rPr>
        <w:t>for</w:t>
      </w:r>
      <w:r w:rsidRPr="00215A02">
        <w:rPr>
          <w:color w:val="000000" w:themeColor="text1"/>
          <w:spacing w:val="1"/>
        </w:rPr>
        <w:t xml:space="preserve"> </w:t>
      </w:r>
      <w:r w:rsidRPr="00215A02">
        <w:rPr>
          <w:color w:val="000000" w:themeColor="text1"/>
        </w:rPr>
        <w:t>hypothesis</w:t>
      </w:r>
      <w:r w:rsidRPr="00215A02">
        <w:rPr>
          <w:color w:val="000000" w:themeColor="text1"/>
          <w:spacing w:val="1"/>
        </w:rPr>
        <w:t xml:space="preserve"> </w:t>
      </w:r>
      <w:r w:rsidRPr="00215A02">
        <w:rPr>
          <w:color w:val="000000" w:themeColor="text1"/>
        </w:rPr>
        <w:t>testing.</w:t>
      </w:r>
      <w:r w:rsidRPr="00215A02">
        <w:rPr>
          <w:color w:val="000000" w:themeColor="text1"/>
          <w:spacing w:val="1"/>
        </w:rPr>
        <w:t xml:space="preserve"> </w:t>
      </w:r>
      <w:r w:rsidRPr="00215A02">
        <w:rPr>
          <w:color w:val="000000" w:themeColor="text1"/>
        </w:rPr>
        <w:t>Based</w:t>
      </w:r>
      <w:r w:rsidRPr="00215A02">
        <w:rPr>
          <w:color w:val="000000" w:themeColor="text1"/>
          <w:spacing w:val="1"/>
        </w:rPr>
        <w:t xml:space="preserve"> </w:t>
      </w:r>
      <w:r w:rsidRPr="00215A02">
        <w:rPr>
          <w:color w:val="000000" w:themeColor="text1"/>
        </w:rPr>
        <w:t>on</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outcomes</w:t>
      </w:r>
      <w:r w:rsidRPr="00215A02">
        <w:rPr>
          <w:color w:val="000000" w:themeColor="text1"/>
          <w:spacing w:val="1"/>
        </w:rPr>
        <w:t xml:space="preserve"> </w:t>
      </w:r>
      <w:r w:rsidRPr="00215A02">
        <w:rPr>
          <w:color w:val="000000" w:themeColor="text1"/>
        </w:rPr>
        <w:t>of</w:t>
      </w:r>
      <w:r w:rsidRPr="00215A02">
        <w:rPr>
          <w:color w:val="000000" w:themeColor="text1"/>
          <w:spacing w:val="1"/>
        </w:rPr>
        <w:t xml:space="preserve"> </w:t>
      </w:r>
      <w:r w:rsidRPr="00215A02">
        <w:rPr>
          <w:color w:val="000000" w:themeColor="text1"/>
        </w:rPr>
        <w:t>data</w:t>
      </w:r>
      <w:r w:rsidRPr="00215A02">
        <w:rPr>
          <w:color w:val="000000" w:themeColor="text1"/>
          <w:spacing w:val="1"/>
        </w:rPr>
        <w:t xml:space="preserve"> </w:t>
      </w:r>
      <w:r w:rsidRPr="00215A02">
        <w:rPr>
          <w:color w:val="000000" w:themeColor="text1"/>
        </w:rPr>
        <w:t>analysis,</w:t>
      </w:r>
      <w:r w:rsidRPr="00215A02">
        <w:rPr>
          <w:color w:val="000000" w:themeColor="text1"/>
          <w:spacing w:val="1"/>
        </w:rPr>
        <w:t xml:space="preserve"> </w:t>
      </w:r>
      <w:r w:rsidRPr="00215A02">
        <w:rPr>
          <w:color w:val="000000" w:themeColor="text1"/>
        </w:rPr>
        <w:t>it</w:t>
      </w:r>
      <w:r w:rsidRPr="00215A02">
        <w:rPr>
          <w:color w:val="000000" w:themeColor="text1"/>
          <w:spacing w:val="1"/>
        </w:rPr>
        <w:t xml:space="preserve"> </w:t>
      </w:r>
      <w:r w:rsidRPr="00215A02">
        <w:rPr>
          <w:color w:val="000000" w:themeColor="text1"/>
        </w:rPr>
        <w:t>is</w:t>
      </w:r>
      <w:r w:rsidRPr="00215A02">
        <w:rPr>
          <w:color w:val="000000" w:themeColor="text1"/>
          <w:spacing w:val="1"/>
        </w:rPr>
        <w:t xml:space="preserve"> </w:t>
      </w:r>
      <w:r w:rsidRPr="00215A02">
        <w:rPr>
          <w:color w:val="000000" w:themeColor="text1"/>
        </w:rPr>
        <w:t>established</w:t>
      </w:r>
      <w:r w:rsidRPr="00215A02">
        <w:rPr>
          <w:color w:val="000000" w:themeColor="text1"/>
          <w:spacing w:val="1"/>
        </w:rPr>
        <w:t xml:space="preserve"> </w:t>
      </w:r>
      <w:r w:rsidRPr="00215A02">
        <w:rPr>
          <w:color w:val="000000" w:themeColor="text1"/>
        </w:rPr>
        <w:t>that</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transformational leadership has a substantial relationship with green creativity (t-value is 29.61</w:t>
      </w:r>
      <w:r w:rsidRPr="00215A02">
        <w:rPr>
          <w:color w:val="000000" w:themeColor="text1"/>
          <w:spacing w:val="1"/>
        </w:rPr>
        <w:t xml:space="preserve"> </w:t>
      </w:r>
      <w:r w:rsidRPr="00215A02">
        <w:rPr>
          <w:color w:val="000000" w:themeColor="text1"/>
        </w:rPr>
        <w:t>which is greater than 1.96). Green HRM also has a substantial relationship with green creativity</w:t>
      </w:r>
      <w:r w:rsidRPr="00215A02">
        <w:rPr>
          <w:color w:val="000000" w:themeColor="text1"/>
          <w:spacing w:val="1"/>
        </w:rPr>
        <w:t xml:space="preserve"> </w:t>
      </w:r>
      <w:r w:rsidRPr="00215A02">
        <w:rPr>
          <w:color w:val="000000" w:themeColor="text1"/>
        </w:rPr>
        <w:t>(t-value is 7.26 which is greater than 1.96). Moreover, green transformational leadership also has</w:t>
      </w:r>
      <w:r w:rsidRPr="00215A02">
        <w:rPr>
          <w:color w:val="000000" w:themeColor="text1"/>
          <w:spacing w:val="-57"/>
        </w:rPr>
        <w:t xml:space="preserve"> </w:t>
      </w:r>
      <w:r w:rsidRPr="00215A02">
        <w:rPr>
          <w:color w:val="000000" w:themeColor="text1"/>
        </w:rPr>
        <w:t>a</w:t>
      </w:r>
      <w:r w:rsidRPr="00215A02">
        <w:rPr>
          <w:color w:val="000000" w:themeColor="text1"/>
          <w:spacing w:val="-10"/>
        </w:rPr>
        <w:t xml:space="preserve"> </w:t>
      </w:r>
      <w:r w:rsidRPr="00215A02">
        <w:rPr>
          <w:color w:val="000000" w:themeColor="text1"/>
        </w:rPr>
        <w:t>substantial</w:t>
      </w:r>
      <w:r w:rsidRPr="00215A02">
        <w:rPr>
          <w:color w:val="000000" w:themeColor="text1"/>
          <w:spacing w:val="-10"/>
        </w:rPr>
        <w:t xml:space="preserve"> </w:t>
      </w:r>
      <w:r w:rsidRPr="00215A02">
        <w:rPr>
          <w:color w:val="000000" w:themeColor="text1"/>
        </w:rPr>
        <w:t>relationship</w:t>
      </w:r>
      <w:r w:rsidRPr="00215A02">
        <w:rPr>
          <w:color w:val="000000" w:themeColor="text1"/>
          <w:spacing w:val="-10"/>
        </w:rPr>
        <w:t xml:space="preserve"> </w:t>
      </w:r>
      <w:r w:rsidRPr="00215A02">
        <w:rPr>
          <w:color w:val="000000" w:themeColor="text1"/>
        </w:rPr>
        <w:t>with</w:t>
      </w:r>
      <w:r w:rsidRPr="00215A02">
        <w:rPr>
          <w:color w:val="000000" w:themeColor="text1"/>
          <w:spacing w:val="-9"/>
        </w:rPr>
        <w:t xml:space="preserve"> </w:t>
      </w:r>
      <w:r w:rsidRPr="00215A02">
        <w:rPr>
          <w:color w:val="000000" w:themeColor="text1"/>
        </w:rPr>
        <w:t>green</w:t>
      </w:r>
      <w:r w:rsidRPr="00215A02">
        <w:rPr>
          <w:color w:val="000000" w:themeColor="text1"/>
          <w:spacing w:val="-12"/>
        </w:rPr>
        <w:t xml:space="preserve"> </w:t>
      </w:r>
      <w:r w:rsidRPr="00215A02">
        <w:rPr>
          <w:color w:val="000000" w:themeColor="text1"/>
        </w:rPr>
        <w:t>HRM</w:t>
      </w:r>
      <w:r w:rsidRPr="00215A02">
        <w:rPr>
          <w:color w:val="000000" w:themeColor="text1"/>
          <w:spacing w:val="-11"/>
        </w:rPr>
        <w:t xml:space="preserve"> </w:t>
      </w:r>
      <w:r w:rsidRPr="00215A02">
        <w:rPr>
          <w:color w:val="000000" w:themeColor="text1"/>
        </w:rPr>
        <w:t>(t-value</w:t>
      </w:r>
      <w:r w:rsidRPr="00215A02">
        <w:rPr>
          <w:color w:val="000000" w:themeColor="text1"/>
          <w:spacing w:val="-9"/>
        </w:rPr>
        <w:t xml:space="preserve"> </w:t>
      </w:r>
      <w:r w:rsidRPr="00215A02">
        <w:rPr>
          <w:color w:val="000000" w:themeColor="text1"/>
        </w:rPr>
        <w:t>is</w:t>
      </w:r>
      <w:r w:rsidRPr="00215A02">
        <w:rPr>
          <w:color w:val="000000" w:themeColor="text1"/>
          <w:spacing w:val="-9"/>
        </w:rPr>
        <w:t xml:space="preserve"> </w:t>
      </w:r>
      <w:r w:rsidRPr="00215A02">
        <w:rPr>
          <w:color w:val="000000" w:themeColor="text1"/>
        </w:rPr>
        <w:t>11.54</w:t>
      </w:r>
      <w:r w:rsidRPr="00215A02">
        <w:rPr>
          <w:color w:val="000000" w:themeColor="text1"/>
          <w:spacing w:val="-9"/>
        </w:rPr>
        <w:t xml:space="preserve"> </w:t>
      </w:r>
      <w:r w:rsidRPr="00215A02">
        <w:rPr>
          <w:color w:val="000000" w:themeColor="text1"/>
        </w:rPr>
        <w:t>which</w:t>
      </w:r>
      <w:r w:rsidRPr="00215A02">
        <w:rPr>
          <w:color w:val="000000" w:themeColor="text1"/>
          <w:spacing w:val="-10"/>
        </w:rPr>
        <w:t xml:space="preserve"> </w:t>
      </w:r>
      <w:r w:rsidRPr="00215A02">
        <w:rPr>
          <w:color w:val="000000" w:themeColor="text1"/>
        </w:rPr>
        <w:t>is</w:t>
      </w:r>
      <w:r w:rsidRPr="00215A02">
        <w:rPr>
          <w:color w:val="000000" w:themeColor="text1"/>
          <w:spacing w:val="-8"/>
        </w:rPr>
        <w:t xml:space="preserve"> </w:t>
      </w:r>
      <w:r w:rsidRPr="00215A02">
        <w:rPr>
          <w:color w:val="000000" w:themeColor="text1"/>
        </w:rPr>
        <w:t>greater</w:t>
      </w:r>
      <w:r w:rsidRPr="00215A02">
        <w:rPr>
          <w:color w:val="000000" w:themeColor="text1"/>
          <w:spacing w:val="-10"/>
        </w:rPr>
        <w:t xml:space="preserve"> </w:t>
      </w:r>
      <w:r w:rsidRPr="00215A02">
        <w:rPr>
          <w:color w:val="000000" w:themeColor="text1"/>
        </w:rPr>
        <w:t>than</w:t>
      </w:r>
      <w:r w:rsidRPr="00215A02">
        <w:rPr>
          <w:color w:val="000000" w:themeColor="text1"/>
          <w:spacing w:val="-8"/>
        </w:rPr>
        <w:t xml:space="preserve"> </w:t>
      </w:r>
      <w:r w:rsidRPr="00215A02">
        <w:rPr>
          <w:color w:val="000000" w:themeColor="text1"/>
        </w:rPr>
        <w:t>1.96).</w:t>
      </w:r>
      <w:r w:rsidRPr="00215A02">
        <w:rPr>
          <w:color w:val="000000" w:themeColor="text1"/>
          <w:spacing w:val="-10"/>
        </w:rPr>
        <w:t xml:space="preserve"> </w:t>
      </w:r>
      <w:r w:rsidRPr="00215A02">
        <w:rPr>
          <w:color w:val="000000" w:themeColor="text1"/>
        </w:rPr>
        <w:t>Therefore,</w:t>
      </w:r>
    </w:p>
    <w:p w14:paraId="51CE7851" w14:textId="77777777" w:rsidR="00EC653D" w:rsidRPr="00215A02" w:rsidRDefault="00EC653D">
      <w:pPr>
        <w:spacing w:line="480"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78EA915E" w14:textId="77777777" w:rsidR="00EC653D" w:rsidRPr="00215A02" w:rsidRDefault="00393FBB">
      <w:pPr>
        <w:pStyle w:val="BodyText"/>
        <w:spacing w:before="72" w:line="482" w:lineRule="auto"/>
        <w:ind w:left="540" w:right="119"/>
        <w:jc w:val="both"/>
        <w:rPr>
          <w:color w:val="000000" w:themeColor="text1"/>
        </w:rPr>
      </w:pPr>
      <w:r w:rsidRPr="00215A02">
        <w:rPr>
          <w:color w:val="000000" w:themeColor="text1"/>
        </w:rPr>
        <w:t>H1, H2, and H3 are supported by results. Additionally, the mediation role of green HRM is also</w:t>
      </w:r>
      <w:r w:rsidRPr="00215A02">
        <w:rPr>
          <w:color w:val="000000" w:themeColor="text1"/>
          <w:spacing w:val="1"/>
        </w:rPr>
        <w:t xml:space="preserve"> </w:t>
      </w:r>
      <w:r w:rsidRPr="00215A02">
        <w:rPr>
          <w:color w:val="000000" w:themeColor="text1"/>
        </w:rPr>
        <w:t>substantial (t-value of 5.23 which is greater than 1.96). Thus, H4 is also positively established by</w:t>
      </w:r>
      <w:r w:rsidRPr="00215A02">
        <w:rPr>
          <w:color w:val="000000" w:themeColor="text1"/>
          <w:spacing w:val="-57"/>
        </w:rPr>
        <w:t xml:space="preserve"> </w:t>
      </w:r>
      <w:r w:rsidRPr="00215A02">
        <w:rPr>
          <w:color w:val="000000" w:themeColor="text1"/>
        </w:rPr>
        <w:t>the results.</w:t>
      </w:r>
    </w:p>
    <w:p w14:paraId="59D7AA19" w14:textId="77777777" w:rsidR="00EC653D" w:rsidRPr="00215A02" w:rsidRDefault="00393FBB">
      <w:pPr>
        <w:spacing w:before="155"/>
        <w:ind w:left="3412" w:right="2994"/>
        <w:jc w:val="center"/>
        <w:rPr>
          <w:color w:val="000000" w:themeColor="text1"/>
        </w:rPr>
      </w:pPr>
      <w:r w:rsidRPr="00215A02">
        <w:rPr>
          <w:b/>
          <w:color w:val="000000" w:themeColor="text1"/>
        </w:rPr>
        <w:lastRenderedPageBreak/>
        <w:t>Table</w:t>
      </w:r>
      <w:r w:rsidRPr="00215A02">
        <w:rPr>
          <w:b/>
          <w:color w:val="000000" w:themeColor="text1"/>
          <w:spacing w:val="-3"/>
        </w:rPr>
        <w:t xml:space="preserve"> </w:t>
      </w:r>
      <w:r w:rsidRPr="00215A02">
        <w:rPr>
          <w:b/>
          <w:color w:val="000000" w:themeColor="text1"/>
        </w:rPr>
        <w:t>6:</w:t>
      </w:r>
      <w:r w:rsidRPr="00215A02">
        <w:rPr>
          <w:b/>
          <w:color w:val="000000" w:themeColor="text1"/>
          <w:spacing w:val="2"/>
        </w:rPr>
        <w:t xml:space="preserve"> </w:t>
      </w:r>
      <w:r w:rsidRPr="00215A02">
        <w:rPr>
          <w:color w:val="000000" w:themeColor="text1"/>
        </w:rPr>
        <w:t>Direct</w:t>
      </w:r>
      <w:r w:rsidRPr="00215A02">
        <w:rPr>
          <w:color w:val="000000" w:themeColor="text1"/>
          <w:spacing w:val="-2"/>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indirect</w:t>
      </w:r>
      <w:r w:rsidRPr="00215A02">
        <w:rPr>
          <w:color w:val="000000" w:themeColor="text1"/>
          <w:spacing w:val="-2"/>
        </w:rPr>
        <w:t xml:space="preserve"> </w:t>
      </w:r>
      <w:r w:rsidRPr="00215A02">
        <w:rPr>
          <w:color w:val="000000" w:themeColor="text1"/>
        </w:rPr>
        <w:t>effects</w:t>
      </w:r>
    </w:p>
    <w:p w14:paraId="41A5711A" w14:textId="77777777" w:rsidR="00EC653D" w:rsidRPr="00215A02" w:rsidRDefault="00EC653D">
      <w:pPr>
        <w:pStyle w:val="BodyText"/>
        <w:rPr>
          <w:color w:val="000000" w:themeColor="text1"/>
          <w:sz w:val="20"/>
        </w:rPr>
      </w:pPr>
    </w:p>
    <w:p w14:paraId="02F0BB21" w14:textId="77777777" w:rsidR="00EC653D" w:rsidRPr="00215A02" w:rsidRDefault="00EC653D">
      <w:pPr>
        <w:pStyle w:val="BodyText"/>
        <w:spacing w:before="5"/>
        <w:rPr>
          <w:color w:val="000000" w:themeColor="text1"/>
          <w:sz w:val="18"/>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0"/>
        <w:gridCol w:w="2141"/>
        <w:gridCol w:w="2261"/>
        <w:gridCol w:w="1133"/>
      </w:tblGrid>
      <w:tr w:rsidR="00215A02" w:rsidRPr="00215A02" w14:paraId="49E3D372" w14:textId="77777777">
        <w:trPr>
          <w:trHeight w:val="503"/>
        </w:trPr>
        <w:tc>
          <w:tcPr>
            <w:tcW w:w="2400" w:type="dxa"/>
          </w:tcPr>
          <w:p w14:paraId="68479BCE" w14:textId="77777777" w:rsidR="00EC653D" w:rsidRPr="00215A02" w:rsidRDefault="00EC653D">
            <w:pPr>
              <w:pStyle w:val="TableParagraph"/>
              <w:spacing w:line="240" w:lineRule="auto"/>
              <w:jc w:val="left"/>
              <w:rPr>
                <w:color w:val="000000" w:themeColor="text1"/>
              </w:rPr>
            </w:pPr>
          </w:p>
        </w:tc>
        <w:tc>
          <w:tcPr>
            <w:tcW w:w="2141" w:type="dxa"/>
          </w:tcPr>
          <w:p w14:paraId="1E311E3C" w14:textId="77777777" w:rsidR="00EC653D" w:rsidRPr="00215A02" w:rsidRDefault="00393FBB">
            <w:pPr>
              <w:pStyle w:val="TableParagraph"/>
              <w:spacing w:line="249" w:lineRule="exact"/>
              <w:ind w:left="488" w:right="489"/>
              <w:rPr>
                <w:b/>
                <w:color w:val="000000" w:themeColor="text1"/>
              </w:rPr>
            </w:pPr>
            <w:r w:rsidRPr="00215A02">
              <w:rPr>
                <w:b/>
                <w:color w:val="000000" w:themeColor="text1"/>
              </w:rPr>
              <w:t>Beta</w:t>
            </w:r>
            <w:r w:rsidRPr="00215A02">
              <w:rPr>
                <w:b/>
                <w:color w:val="000000" w:themeColor="text1"/>
                <w:spacing w:val="-5"/>
              </w:rPr>
              <w:t xml:space="preserve"> </w:t>
            </w:r>
            <w:r w:rsidRPr="00215A02">
              <w:rPr>
                <w:b/>
                <w:color w:val="000000" w:themeColor="text1"/>
              </w:rPr>
              <w:t>Values</w:t>
            </w:r>
          </w:p>
        </w:tc>
        <w:tc>
          <w:tcPr>
            <w:tcW w:w="2261" w:type="dxa"/>
          </w:tcPr>
          <w:p w14:paraId="5D619998" w14:textId="77777777" w:rsidR="00EC653D" w:rsidRPr="00215A02" w:rsidRDefault="00393FBB">
            <w:pPr>
              <w:pStyle w:val="TableParagraph"/>
              <w:spacing w:line="249" w:lineRule="exact"/>
              <w:ind w:left="585" w:right="585"/>
              <w:rPr>
                <w:b/>
                <w:color w:val="000000" w:themeColor="text1"/>
              </w:rPr>
            </w:pPr>
            <w:r w:rsidRPr="00215A02">
              <w:rPr>
                <w:b/>
                <w:color w:val="000000" w:themeColor="text1"/>
              </w:rPr>
              <w:t>T</w:t>
            </w:r>
            <w:r w:rsidRPr="00215A02">
              <w:rPr>
                <w:b/>
                <w:color w:val="000000" w:themeColor="text1"/>
                <w:spacing w:val="-5"/>
              </w:rPr>
              <w:t xml:space="preserve"> </w:t>
            </w:r>
            <w:r w:rsidRPr="00215A02">
              <w:rPr>
                <w:b/>
                <w:color w:val="000000" w:themeColor="text1"/>
              </w:rPr>
              <w:t>Statistics</w:t>
            </w:r>
          </w:p>
        </w:tc>
        <w:tc>
          <w:tcPr>
            <w:tcW w:w="1133" w:type="dxa"/>
          </w:tcPr>
          <w:p w14:paraId="044E4619" w14:textId="77777777" w:rsidR="00EC653D" w:rsidRPr="00215A02" w:rsidRDefault="00393FBB">
            <w:pPr>
              <w:pStyle w:val="TableParagraph"/>
              <w:spacing w:line="249" w:lineRule="exact"/>
              <w:ind w:left="129" w:right="134"/>
              <w:rPr>
                <w:b/>
                <w:color w:val="000000" w:themeColor="text1"/>
              </w:rPr>
            </w:pPr>
            <w:r w:rsidRPr="00215A02">
              <w:rPr>
                <w:b/>
                <w:color w:val="000000" w:themeColor="text1"/>
              </w:rPr>
              <w:t>P</w:t>
            </w:r>
            <w:r w:rsidRPr="00215A02">
              <w:rPr>
                <w:b/>
                <w:color w:val="000000" w:themeColor="text1"/>
                <w:spacing w:val="-6"/>
              </w:rPr>
              <w:t xml:space="preserve"> </w:t>
            </w:r>
            <w:r w:rsidRPr="00215A02">
              <w:rPr>
                <w:b/>
                <w:color w:val="000000" w:themeColor="text1"/>
              </w:rPr>
              <w:t>Values</w:t>
            </w:r>
          </w:p>
        </w:tc>
      </w:tr>
      <w:tr w:rsidR="00215A02" w:rsidRPr="00215A02" w14:paraId="108620C4" w14:textId="77777777">
        <w:trPr>
          <w:trHeight w:val="508"/>
        </w:trPr>
        <w:tc>
          <w:tcPr>
            <w:tcW w:w="2400" w:type="dxa"/>
          </w:tcPr>
          <w:p w14:paraId="44339641" w14:textId="77777777" w:rsidR="00EC653D" w:rsidRPr="00215A02" w:rsidRDefault="00393FBB">
            <w:pPr>
              <w:pStyle w:val="TableParagraph"/>
              <w:ind w:left="105"/>
              <w:jc w:val="left"/>
              <w:rPr>
                <w:color w:val="000000" w:themeColor="text1"/>
              </w:rPr>
            </w:pPr>
            <w:r w:rsidRPr="00215A02">
              <w:rPr>
                <w:color w:val="000000" w:themeColor="text1"/>
              </w:rPr>
              <w:t>GHRM -&gt;</w:t>
            </w:r>
            <w:r w:rsidRPr="00215A02">
              <w:rPr>
                <w:color w:val="000000" w:themeColor="text1"/>
                <w:spacing w:val="-3"/>
              </w:rPr>
              <w:t xml:space="preserve"> </w:t>
            </w:r>
            <w:r w:rsidRPr="00215A02">
              <w:rPr>
                <w:color w:val="000000" w:themeColor="text1"/>
              </w:rPr>
              <w:t>GC</w:t>
            </w:r>
          </w:p>
        </w:tc>
        <w:tc>
          <w:tcPr>
            <w:tcW w:w="2141" w:type="dxa"/>
          </w:tcPr>
          <w:p w14:paraId="0A180D4A" w14:textId="77777777" w:rsidR="00EC653D" w:rsidRPr="00215A02" w:rsidRDefault="00393FBB">
            <w:pPr>
              <w:pStyle w:val="TableParagraph"/>
              <w:ind w:left="488" w:right="478"/>
              <w:rPr>
                <w:color w:val="000000" w:themeColor="text1"/>
              </w:rPr>
            </w:pPr>
            <w:r w:rsidRPr="00215A02">
              <w:rPr>
                <w:color w:val="000000" w:themeColor="text1"/>
              </w:rPr>
              <w:t>0.4</w:t>
            </w:r>
          </w:p>
        </w:tc>
        <w:tc>
          <w:tcPr>
            <w:tcW w:w="2261" w:type="dxa"/>
          </w:tcPr>
          <w:p w14:paraId="57C282E8" w14:textId="77777777" w:rsidR="00EC653D" w:rsidRPr="00215A02" w:rsidRDefault="00393FBB">
            <w:pPr>
              <w:pStyle w:val="TableParagraph"/>
              <w:ind w:left="585" w:right="581"/>
              <w:rPr>
                <w:color w:val="000000" w:themeColor="text1"/>
              </w:rPr>
            </w:pPr>
            <w:r w:rsidRPr="00215A02">
              <w:rPr>
                <w:color w:val="000000" w:themeColor="text1"/>
              </w:rPr>
              <w:t>7.265</w:t>
            </w:r>
          </w:p>
        </w:tc>
        <w:tc>
          <w:tcPr>
            <w:tcW w:w="1133" w:type="dxa"/>
          </w:tcPr>
          <w:p w14:paraId="5C24F2DE" w14:textId="77777777" w:rsidR="00EC653D" w:rsidRPr="00215A02" w:rsidRDefault="00393FBB">
            <w:pPr>
              <w:pStyle w:val="TableParagraph"/>
              <w:ind w:left="129" w:right="120"/>
              <w:rPr>
                <w:color w:val="000000" w:themeColor="text1"/>
              </w:rPr>
            </w:pPr>
            <w:r w:rsidRPr="00215A02">
              <w:rPr>
                <w:color w:val="000000" w:themeColor="text1"/>
              </w:rPr>
              <w:t>0.000</w:t>
            </w:r>
          </w:p>
        </w:tc>
      </w:tr>
      <w:tr w:rsidR="00215A02" w:rsidRPr="00215A02" w14:paraId="3B104A6A" w14:textId="77777777">
        <w:trPr>
          <w:trHeight w:val="503"/>
        </w:trPr>
        <w:tc>
          <w:tcPr>
            <w:tcW w:w="2400" w:type="dxa"/>
          </w:tcPr>
          <w:p w14:paraId="04A3CB2F" w14:textId="77777777" w:rsidR="00EC653D" w:rsidRPr="00215A02" w:rsidRDefault="00393FBB">
            <w:pPr>
              <w:pStyle w:val="TableParagraph"/>
              <w:ind w:left="105"/>
              <w:jc w:val="left"/>
              <w:rPr>
                <w:color w:val="000000" w:themeColor="text1"/>
              </w:rPr>
            </w:pPr>
            <w:r w:rsidRPr="00215A02">
              <w:rPr>
                <w:color w:val="000000" w:themeColor="text1"/>
              </w:rPr>
              <w:t>GTL</w:t>
            </w:r>
            <w:r w:rsidRPr="00215A02">
              <w:rPr>
                <w:color w:val="000000" w:themeColor="text1"/>
                <w:spacing w:val="2"/>
              </w:rPr>
              <w:t xml:space="preserve"> </w:t>
            </w:r>
            <w:r w:rsidRPr="00215A02">
              <w:rPr>
                <w:color w:val="000000" w:themeColor="text1"/>
              </w:rPr>
              <w:t>-&gt;</w:t>
            </w:r>
            <w:r w:rsidRPr="00215A02">
              <w:rPr>
                <w:color w:val="000000" w:themeColor="text1"/>
                <w:spacing w:val="-3"/>
              </w:rPr>
              <w:t xml:space="preserve"> </w:t>
            </w:r>
            <w:r w:rsidRPr="00215A02">
              <w:rPr>
                <w:color w:val="000000" w:themeColor="text1"/>
              </w:rPr>
              <w:t>GC</w:t>
            </w:r>
          </w:p>
        </w:tc>
        <w:tc>
          <w:tcPr>
            <w:tcW w:w="2141" w:type="dxa"/>
          </w:tcPr>
          <w:p w14:paraId="1AB68499" w14:textId="77777777" w:rsidR="00EC653D" w:rsidRPr="00215A02" w:rsidRDefault="00393FBB">
            <w:pPr>
              <w:pStyle w:val="TableParagraph"/>
              <w:ind w:left="488" w:right="478"/>
              <w:rPr>
                <w:color w:val="000000" w:themeColor="text1"/>
              </w:rPr>
            </w:pPr>
            <w:r w:rsidRPr="00215A02">
              <w:rPr>
                <w:color w:val="000000" w:themeColor="text1"/>
              </w:rPr>
              <w:t>0.741</w:t>
            </w:r>
          </w:p>
        </w:tc>
        <w:tc>
          <w:tcPr>
            <w:tcW w:w="2261" w:type="dxa"/>
          </w:tcPr>
          <w:p w14:paraId="67098FBC" w14:textId="77777777" w:rsidR="00EC653D" w:rsidRPr="00215A02" w:rsidRDefault="00393FBB">
            <w:pPr>
              <w:pStyle w:val="TableParagraph"/>
              <w:ind w:left="585" w:right="576"/>
              <w:rPr>
                <w:color w:val="000000" w:themeColor="text1"/>
              </w:rPr>
            </w:pPr>
            <w:r w:rsidRPr="00215A02">
              <w:rPr>
                <w:color w:val="000000" w:themeColor="text1"/>
              </w:rPr>
              <w:t>29.613</w:t>
            </w:r>
          </w:p>
        </w:tc>
        <w:tc>
          <w:tcPr>
            <w:tcW w:w="1133" w:type="dxa"/>
          </w:tcPr>
          <w:p w14:paraId="74DC1B4D" w14:textId="77777777" w:rsidR="00EC653D" w:rsidRPr="00215A02" w:rsidRDefault="00393FBB">
            <w:pPr>
              <w:pStyle w:val="TableParagraph"/>
              <w:ind w:left="129" w:right="120"/>
              <w:rPr>
                <w:color w:val="000000" w:themeColor="text1"/>
              </w:rPr>
            </w:pPr>
            <w:r w:rsidRPr="00215A02">
              <w:rPr>
                <w:color w:val="000000" w:themeColor="text1"/>
              </w:rPr>
              <w:t>0.000</w:t>
            </w:r>
          </w:p>
        </w:tc>
      </w:tr>
      <w:tr w:rsidR="00215A02" w:rsidRPr="00215A02" w14:paraId="49AE959D" w14:textId="77777777">
        <w:trPr>
          <w:trHeight w:val="508"/>
        </w:trPr>
        <w:tc>
          <w:tcPr>
            <w:tcW w:w="2400" w:type="dxa"/>
          </w:tcPr>
          <w:p w14:paraId="7B039EA5" w14:textId="77777777" w:rsidR="00EC653D" w:rsidRPr="00215A02" w:rsidRDefault="00393FBB">
            <w:pPr>
              <w:pStyle w:val="TableParagraph"/>
              <w:ind w:left="105"/>
              <w:jc w:val="left"/>
              <w:rPr>
                <w:color w:val="000000" w:themeColor="text1"/>
              </w:rPr>
            </w:pPr>
            <w:r w:rsidRPr="00215A02">
              <w:rPr>
                <w:color w:val="000000" w:themeColor="text1"/>
              </w:rPr>
              <w:t>GTL</w:t>
            </w:r>
            <w:r w:rsidRPr="00215A02">
              <w:rPr>
                <w:color w:val="000000" w:themeColor="text1"/>
                <w:spacing w:val="2"/>
              </w:rPr>
              <w:t xml:space="preserve"> </w:t>
            </w:r>
            <w:r w:rsidRPr="00215A02">
              <w:rPr>
                <w:color w:val="000000" w:themeColor="text1"/>
              </w:rPr>
              <w:t>-&gt;</w:t>
            </w:r>
            <w:r w:rsidRPr="00215A02">
              <w:rPr>
                <w:color w:val="000000" w:themeColor="text1"/>
                <w:spacing w:val="-1"/>
              </w:rPr>
              <w:t xml:space="preserve"> </w:t>
            </w:r>
            <w:r w:rsidRPr="00215A02">
              <w:rPr>
                <w:color w:val="000000" w:themeColor="text1"/>
              </w:rPr>
              <w:t>GHRM</w:t>
            </w:r>
          </w:p>
        </w:tc>
        <w:tc>
          <w:tcPr>
            <w:tcW w:w="2141" w:type="dxa"/>
          </w:tcPr>
          <w:p w14:paraId="54EA0D7C" w14:textId="77777777" w:rsidR="00EC653D" w:rsidRPr="00215A02" w:rsidRDefault="00393FBB">
            <w:pPr>
              <w:pStyle w:val="TableParagraph"/>
              <w:ind w:left="488" w:right="478"/>
              <w:rPr>
                <w:color w:val="000000" w:themeColor="text1"/>
              </w:rPr>
            </w:pPr>
            <w:r w:rsidRPr="00215A02">
              <w:rPr>
                <w:color w:val="000000" w:themeColor="text1"/>
              </w:rPr>
              <w:t>0.578</w:t>
            </w:r>
          </w:p>
        </w:tc>
        <w:tc>
          <w:tcPr>
            <w:tcW w:w="2261" w:type="dxa"/>
          </w:tcPr>
          <w:p w14:paraId="32143D77" w14:textId="77777777" w:rsidR="00EC653D" w:rsidRPr="00215A02" w:rsidRDefault="00393FBB">
            <w:pPr>
              <w:pStyle w:val="TableParagraph"/>
              <w:ind w:left="585" w:right="576"/>
              <w:rPr>
                <w:color w:val="000000" w:themeColor="text1"/>
              </w:rPr>
            </w:pPr>
            <w:r w:rsidRPr="00215A02">
              <w:rPr>
                <w:color w:val="000000" w:themeColor="text1"/>
              </w:rPr>
              <w:t>11.549</w:t>
            </w:r>
          </w:p>
        </w:tc>
        <w:tc>
          <w:tcPr>
            <w:tcW w:w="1133" w:type="dxa"/>
          </w:tcPr>
          <w:p w14:paraId="4D86DBE4" w14:textId="77777777" w:rsidR="00EC653D" w:rsidRPr="00215A02" w:rsidRDefault="00393FBB">
            <w:pPr>
              <w:pStyle w:val="TableParagraph"/>
              <w:ind w:left="129" w:right="120"/>
              <w:rPr>
                <w:color w:val="000000" w:themeColor="text1"/>
              </w:rPr>
            </w:pPr>
            <w:r w:rsidRPr="00215A02">
              <w:rPr>
                <w:color w:val="000000" w:themeColor="text1"/>
              </w:rPr>
              <w:t>0.000</w:t>
            </w:r>
          </w:p>
        </w:tc>
      </w:tr>
      <w:tr w:rsidR="00EC653D" w:rsidRPr="00215A02" w14:paraId="6C0909E1" w14:textId="77777777">
        <w:trPr>
          <w:trHeight w:val="503"/>
        </w:trPr>
        <w:tc>
          <w:tcPr>
            <w:tcW w:w="2400" w:type="dxa"/>
          </w:tcPr>
          <w:p w14:paraId="49AE956E" w14:textId="77777777" w:rsidR="00EC653D" w:rsidRPr="00215A02" w:rsidRDefault="00393FBB">
            <w:pPr>
              <w:pStyle w:val="TableParagraph"/>
              <w:ind w:left="105"/>
              <w:jc w:val="left"/>
              <w:rPr>
                <w:color w:val="000000" w:themeColor="text1"/>
              </w:rPr>
            </w:pPr>
            <w:r w:rsidRPr="00215A02">
              <w:rPr>
                <w:color w:val="000000" w:themeColor="text1"/>
              </w:rPr>
              <w:t>GTL</w:t>
            </w:r>
            <w:r w:rsidRPr="00215A02">
              <w:rPr>
                <w:color w:val="000000" w:themeColor="text1"/>
                <w:spacing w:val="1"/>
              </w:rPr>
              <w:t xml:space="preserve"> </w:t>
            </w:r>
            <w:r w:rsidRPr="00215A02">
              <w:rPr>
                <w:color w:val="000000" w:themeColor="text1"/>
              </w:rPr>
              <w:t>-&gt;</w:t>
            </w:r>
            <w:r w:rsidRPr="00215A02">
              <w:rPr>
                <w:color w:val="000000" w:themeColor="text1"/>
                <w:spacing w:val="-4"/>
              </w:rPr>
              <w:t xml:space="preserve"> </w:t>
            </w:r>
            <w:r w:rsidRPr="00215A02">
              <w:rPr>
                <w:color w:val="000000" w:themeColor="text1"/>
              </w:rPr>
              <w:t>GHRM</w:t>
            </w:r>
            <w:r w:rsidRPr="00215A02">
              <w:rPr>
                <w:color w:val="000000" w:themeColor="text1"/>
                <w:spacing w:val="-1"/>
              </w:rPr>
              <w:t xml:space="preserve"> </w:t>
            </w:r>
            <w:r w:rsidRPr="00215A02">
              <w:rPr>
                <w:color w:val="000000" w:themeColor="text1"/>
              </w:rPr>
              <w:t>-&gt;</w:t>
            </w:r>
            <w:r w:rsidRPr="00215A02">
              <w:rPr>
                <w:color w:val="000000" w:themeColor="text1"/>
                <w:spacing w:val="-3"/>
              </w:rPr>
              <w:t xml:space="preserve"> </w:t>
            </w:r>
            <w:r w:rsidRPr="00215A02">
              <w:rPr>
                <w:color w:val="000000" w:themeColor="text1"/>
              </w:rPr>
              <w:t>GC</w:t>
            </w:r>
          </w:p>
        </w:tc>
        <w:tc>
          <w:tcPr>
            <w:tcW w:w="2141" w:type="dxa"/>
          </w:tcPr>
          <w:p w14:paraId="49A77E4B" w14:textId="77777777" w:rsidR="00EC653D" w:rsidRPr="00215A02" w:rsidRDefault="00393FBB">
            <w:pPr>
              <w:pStyle w:val="TableParagraph"/>
              <w:ind w:left="488" w:right="478"/>
              <w:rPr>
                <w:color w:val="000000" w:themeColor="text1"/>
              </w:rPr>
            </w:pPr>
            <w:r w:rsidRPr="00215A02">
              <w:rPr>
                <w:color w:val="000000" w:themeColor="text1"/>
              </w:rPr>
              <w:t>0.231</w:t>
            </w:r>
          </w:p>
        </w:tc>
        <w:tc>
          <w:tcPr>
            <w:tcW w:w="2261" w:type="dxa"/>
          </w:tcPr>
          <w:p w14:paraId="39A4DB36" w14:textId="77777777" w:rsidR="00EC653D" w:rsidRPr="00215A02" w:rsidRDefault="00393FBB">
            <w:pPr>
              <w:pStyle w:val="TableParagraph"/>
              <w:ind w:left="585" w:right="581"/>
              <w:rPr>
                <w:color w:val="000000" w:themeColor="text1"/>
              </w:rPr>
            </w:pPr>
            <w:r w:rsidRPr="00215A02">
              <w:rPr>
                <w:color w:val="000000" w:themeColor="text1"/>
              </w:rPr>
              <w:t>5.239</w:t>
            </w:r>
          </w:p>
        </w:tc>
        <w:tc>
          <w:tcPr>
            <w:tcW w:w="1133" w:type="dxa"/>
          </w:tcPr>
          <w:p w14:paraId="047A89E7" w14:textId="77777777" w:rsidR="00EC653D" w:rsidRPr="00215A02" w:rsidRDefault="00393FBB">
            <w:pPr>
              <w:pStyle w:val="TableParagraph"/>
              <w:ind w:left="129" w:right="120"/>
              <w:rPr>
                <w:color w:val="000000" w:themeColor="text1"/>
              </w:rPr>
            </w:pPr>
            <w:r w:rsidRPr="00215A02">
              <w:rPr>
                <w:color w:val="000000" w:themeColor="text1"/>
              </w:rPr>
              <w:t>0.000</w:t>
            </w:r>
          </w:p>
        </w:tc>
      </w:tr>
    </w:tbl>
    <w:p w14:paraId="31CCE7F6" w14:textId="77777777" w:rsidR="00EC653D" w:rsidRPr="00215A02" w:rsidRDefault="00EC653D">
      <w:pPr>
        <w:pStyle w:val="BodyText"/>
        <w:rPr>
          <w:color w:val="000000" w:themeColor="text1"/>
          <w:sz w:val="20"/>
        </w:rPr>
      </w:pPr>
    </w:p>
    <w:p w14:paraId="1CEB9F83" w14:textId="77777777" w:rsidR="00EC653D" w:rsidRPr="00215A02" w:rsidRDefault="00EC653D">
      <w:pPr>
        <w:pStyle w:val="BodyText"/>
        <w:rPr>
          <w:color w:val="000000" w:themeColor="text1"/>
          <w:sz w:val="20"/>
        </w:rPr>
      </w:pPr>
    </w:p>
    <w:p w14:paraId="16532196" w14:textId="77777777" w:rsidR="00EC653D" w:rsidRPr="00215A02" w:rsidRDefault="00EC653D">
      <w:pPr>
        <w:pStyle w:val="BodyText"/>
        <w:spacing w:before="10"/>
        <w:rPr>
          <w:color w:val="000000" w:themeColor="text1"/>
          <w:sz w:val="21"/>
        </w:rPr>
      </w:pPr>
    </w:p>
    <w:p w14:paraId="0E3C256D" w14:textId="77777777" w:rsidR="00EC653D" w:rsidRPr="00215A02" w:rsidRDefault="00393FBB">
      <w:pPr>
        <w:pStyle w:val="Heading1"/>
        <w:rPr>
          <w:color w:val="000000" w:themeColor="text1"/>
        </w:rPr>
      </w:pPr>
      <w:r w:rsidRPr="00215A02">
        <w:rPr>
          <w:color w:val="000000" w:themeColor="text1"/>
        </w:rPr>
        <w:t>Discussion</w:t>
      </w:r>
    </w:p>
    <w:p w14:paraId="34748756" w14:textId="77777777" w:rsidR="00EC653D" w:rsidRPr="00215A02" w:rsidRDefault="00EC653D">
      <w:pPr>
        <w:pStyle w:val="BodyText"/>
        <w:spacing w:before="4"/>
        <w:rPr>
          <w:b/>
          <w:color w:val="000000" w:themeColor="text1"/>
          <w:sz w:val="37"/>
        </w:rPr>
      </w:pPr>
    </w:p>
    <w:p w14:paraId="7578C5AE" w14:textId="77777777" w:rsidR="00EC653D" w:rsidRPr="00215A02" w:rsidRDefault="00393FBB">
      <w:pPr>
        <w:pStyle w:val="BodyText"/>
        <w:spacing w:line="480" w:lineRule="auto"/>
        <w:ind w:left="540" w:right="105"/>
        <w:jc w:val="both"/>
        <w:rPr>
          <w:color w:val="000000" w:themeColor="text1"/>
        </w:rPr>
      </w:pPr>
      <w:r w:rsidRPr="00215A02">
        <w:rPr>
          <w:color w:val="000000" w:themeColor="text1"/>
        </w:rPr>
        <w:t>This research evaluated the relation of GTL and GC, with mediating role of GHRM. Results of</w:t>
      </w:r>
      <w:r w:rsidRPr="00215A02">
        <w:rPr>
          <w:color w:val="000000" w:themeColor="text1"/>
          <w:spacing w:val="1"/>
        </w:rPr>
        <w:t xml:space="preserve"> </w:t>
      </w:r>
      <w:r w:rsidRPr="00215A02">
        <w:rPr>
          <w:color w:val="000000" w:themeColor="text1"/>
        </w:rPr>
        <w:t>hypothesis testing show that green creativity is largely influenced by green transformational</w:t>
      </w:r>
      <w:r w:rsidRPr="00215A02">
        <w:rPr>
          <w:color w:val="000000" w:themeColor="text1"/>
          <w:spacing w:val="1"/>
        </w:rPr>
        <w:t xml:space="preserve"> </w:t>
      </w:r>
      <w:r w:rsidRPr="00215A02">
        <w:rPr>
          <w:color w:val="000000" w:themeColor="text1"/>
        </w:rPr>
        <w:t>leadership, while a high level of GTL is also positively linked with GC. For this study, green</w:t>
      </w:r>
      <w:r w:rsidRPr="00215A02">
        <w:rPr>
          <w:color w:val="000000" w:themeColor="text1"/>
          <w:spacing w:val="1"/>
        </w:rPr>
        <w:t xml:space="preserve"> </w:t>
      </w:r>
      <w:r w:rsidRPr="00215A02">
        <w:rPr>
          <w:color w:val="000000" w:themeColor="text1"/>
        </w:rPr>
        <w:t>transformational</w:t>
      </w:r>
      <w:r w:rsidRPr="00215A02">
        <w:rPr>
          <w:color w:val="000000" w:themeColor="text1"/>
          <w:spacing w:val="-6"/>
        </w:rPr>
        <w:t xml:space="preserve"> </w:t>
      </w:r>
      <w:r w:rsidRPr="00215A02">
        <w:rPr>
          <w:color w:val="000000" w:themeColor="text1"/>
        </w:rPr>
        <w:t>leadership</w:t>
      </w:r>
      <w:r w:rsidRPr="00215A02">
        <w:rPr>
          <w:color w:val="000000" w:themeColor="text1"/>
          <w:spacing w:val="-6"/>
        </w:rPr>
        <w:t xml:space="preserve"> </w:t>
      </w:r>
      <w:r w:rsidRPr="00215A02">
        <w:rPr>
          <w:color w:val="000000" w:themeColor="text1"/>
        </w:rPr>
        <w:t>has</w:t>
      </w:r>
      <w:r w:rsidRPr="00215A02">
        <w:rPr>
          <w:color w:val="000000" w:themeColor="text1"/>
          <w:spacing w:val="-6"/>
        </w:rPr>
        <w:t xml:space="preserve"> </w:t>
      </w:r>
      <w:r w:rsidRPr="00215A02">
        <w:rPr>
          <w:color w:val="000000" w:themeColor="text1"/>
        </w:rPr>
        <w:t>been</w:t>
      </w:r>
      <w:r w:rsidRPr="00215A02">
        <w:rPr>
          <w:color w:val="000000" w:themeColor="text1"/>
          <w:spacing w:val="-6"/>
        </w:rPr>
        <w:t xml:space="preserve"> </w:t>
      </w:r>
      <w:r w:rsidRPr="00215A02">
        <w:rPr>
          <w:color w:val="000000" w:themeColor="text1"/>
        </w:rPr>
        <w:t>confirmed</w:t>
      </w:r>
      <w:r w:rsidRPr="00215A02">
        <w:rPr>
          <w:color w:val="000000" w:themeColor="text1"/>
          <w:spacing w:val="1"/>
        </w:rPr>
        <w:t xml:space="preserve"> </w:t>
      </w:r>
      <w:r w:rsidRPr="00215A02">
        <w:rPr>
          <w:color w:val="000000" w:themeColor="text1"/>
        </w:rPr>
        <w:t>for</w:t>
      </w:r>
      <w:r w:rsidRPr="00215A02">
        <w:rPr>
          <w:color w:val="000000" w:themeColor="text1"/>
          <w:spacing w:val="-7"/>
        </w:rPr>
        <w:t xml:space="preserve"> </w:t>
      </w:r>
      <w:r w:rsidRPr="00215A02">
        <w:rPr>
          <w:color w:val="000000" w:themeColor="text1"/>
        </w:rPr>
        <w:t>encouraging</w:t>
      </w:r>
      <w:r w:rsidRPr="00215A02">
        <w:rPr>
          <w:color w:val="000000" w:themeColor="text1"/>
          <w:spacing w:val="-6"/>
        </w:rPr>
        <w:t xml:space="preserve"> </w:t>
      </w:r>
      <w:r w:rsidRPr="00215A02">
        <w:rPr>
          <w:color w:val="000000" w:themeColor="text1"/>
        </w:rPr>
        <w:t>participation</w:t>
      </w:r>
      <w:r w:rsidRPr="00215A02">
        <w:rPr>
          <w:color w:val="000000" w:themeColor="text1"/>
          <w:spacing w:val="-8"/>
        </w:rPr>
        <w:t xml:space="preserve"> </w:t>
      </w:r>
      <w:r w:rsidRPr="00215A02">
        <w:rPr>
          <w:color w:val="000000" w:themeColor="text1"/>
        </w:rPr>
        <w:t>of</w:t>
      </w:r>
      <w:r w:rsidRPr="00215A02">
        <w:rPr>
          <w:color w:val="000000" w:themeColor="text1"/>
          <w:spacing w:val="-7"/>
        </w:rPr>
        <w:t xml:space="preserve"> </w:t>
      </w:r>
      <w:r w:rsidRPr="00215A02">
        <w:rPr>
          <w:color w:val="000000" w:themeColor="text1"/>
        </w:rPr>
        <w:t>employees</w:t>
      </w:r>
      <w:r w:rsidRPr="00215A02">
        <w:rPr>
          <w:color w:val="000000" w:themeColor="text1"/>
          <w:spacing w:val="-5"/>
        </w:rPr>
        <w:t xml:space="preserve"> </w:t>
      </w:r>
      <w:r w:rsidRPr="00215A02">
        <w:rPr>
          <w:color w:val="000000" w:themeColor="text1"/>
        </w:rPr>
        <w:t>in</w:t>
      </w:r>
      <w:r w:rsidRPr="00215A02">
        <w:rPr>
          <w:color w:val="000000" w:themeColor="text1"/>
          <w:spacing w:val="-5"/>
        </w:rPr>
        <w:t xml:space="preserve"> </w:t>
      </w:r>
      <w:r w:rsidRPr="00215A02">
        <w:rPr>
          <w:color w:val="000000" w:themeColor="text1"/>
        </w:rPr>
        <w:t>the</w:t>
      </w:r>
      <w:r w:rsidRPr="00215A02">
        <w:rPr>
          <w:color w:val="000000" w:themeColor="text1"/>
          <w:spacing w:val="-58"/>
        </w:rPr>
        <w:t xml:space="preserve"> </w:t>
      </w:r>
      <w:r w:rsidRPr="00215A02">
        <w:rPr>
          <w:color w:val="000000" w:themeColor="text1"/>
        </w:rPr>
        <w:t>creative process by way of promoting green creativity at workplace. Green transformational</w:t>
      </w:r>
      <w:r w:rsidRPr="00215A02">
        <w:rPr>
          <w:color w:val="000000" w:themeColor="text1"/>
          <w:spacing w:val="1"/>
        </w:rPr>
        <w:t xml:space="preserve"> </w:t>
      </w:r>
      <w:r w:rsidRPr="00215A02">
        <w:rPr>
          <w:color w:val="000000" w:themeColor="text1"/>
        </w:rPr>
        <w:t>leadership inspires employees to introduce novel ideas in the workplace (Begum et al., 2021;</w:t>
      </w:r>
      <w:r w:rsidRPr="00215A02">
        <w:rPr>
          <w:color w:val="000000" w:themeColor="text1"/>
          <w:spacing w:val="1"/>
        </w:rPr>
        <w:t xml:space="preserve"> </w:t>
      </w:r>
      <w:r w:rsidRPr="00215A02">
        <w:rPr>
          <w:color w:val="000000" w:themeColor="text1"/>
        </w:rPr>
        <w:t>Huang et al., 2021). The findings of the study show that if leadership has novel ideas, innovative</w:t>
      </w:r>
      <w:r w:rsidRPr="00215A02">
        <w:rPr>
          <w:color w:val="000000" w:themeColor="text1"/>
          <w:spacing w:val="1"/>
        </w:rPr>
        <w:t xml:space="preserve"> </w:t>
      </w:r>
      <w:r w:rsidRPr="00215A02">
        <w:rPr>
          <w:color w:val="000000" w:themeColor="text1"/>
        </w:rPr>
        <w:t>solution to problems, and high spirit, it can inspire employees to have creative approaches at</w:t>
      </w:r>
      <w:r w:rsidRPr="00215A02">
        <w:rPr>
          <w:color w:val="000000" w:themeColor="text1"/>
          <w:spacing w:val="1"/>
        </w:rPr>
        <w:t xml:space="preserve"> </w:t>
      </w:r>
      <w:r w:rsidRPr="00215A02">
        <w:rPr>
          <w:color w:val="000000" w:themeColor="text1"/>
          <w:spacing w:val="-1"/>
        </w:rPr>
        <w:t>workplace.</w:t>
      </w:r>
      <w:r w:rsidRPr="00215A02">
        <w:rPr>
          <w:color w:val="000000" w:themeColor="text1"/>
          <w:spacing w:val="-13"/>
        </w:rPr>
        <w:t xml:space="preserve"> </w:t>
      </w:r>
      <w:r w:rsidRPr="00215A02">
        <w:rPr>
          <w:color w:val="000000" w:themeColor="text1"/>
          <w:spacing w:val="-1"/>
        </w:rPr>
        <w:t>This</w:t>
      </w:r>
      <w:r w:rsidRPr="00215A02">
        <w:rPr>
          <w:color w:val="000000" w:themeColor="text1"/>
          <w:spacing w:val="-15"/>
        </w:rPr>
        <w:t xml:space="preserve"> </w:t>
      </w:r>
      <w:r w:rsidRPr="00215A02">
        <w:rPr>
          <w:color w:val="000000" w:themeColor="text1"/>
          <w:spacing w:val="-1"/>
        </w:rPr>
        <w:t>research</w:t>
      </w:r>
      <w:r w:rsidRPr="00215A02">
        <w:rPr>
          <w:color w:val="000000" w:themeColor="text1"/>
          <w:spacing w:val="-13"/>
        </w:rPr>
        <w:t xml:space="preserve"> </w:t>
      </w:r>
      <w:r w:rsidRPr="00215A02">
        <w:rPr>
          <w:color w:val="000000" w:themeColor="text1"/>
          <w:spacing w:val="-1"/>
        </w:rPr>
        <w:t>has</w:t>
      </w:r>
      <w:r w:rsidRPr="00215A02">
        <w:rPr>
          <w:color w:val="000000" w:themeColor="text1"/>
          <w:spacing w:val="-14"/>
        </w:rPr>
        <w:t xml:space="preserve"> </w:t>
      </w:r>
      <w:r w:rsidRPr="00215A02">
        <w:rPr>
          <w:color w:val="000000" w:themeColor="text1"/>
          <w:spacing w:val="-1"/>
        </w:rPr>
        <w:t>substantiated</w:t>
      </w:r>
      <w:r w:rsidRPr="00215A02">
        <w:rPr>
          <w:color w:val="000000" w:themeColor="text1"/>
          <w:spacing w:val="-16"/>
        </w:rPr>
        <w:t xml:space="preserve"> </w:t>
      </w:r>
      <w:r w:rsidRPr="00215A02">
        <w:rPr>
          <w:color w:val="000000" w:themeColor="text1"/>
          <w:spacing w:val="-1"/>
        </w:rPr>
        <w:t>the</w:t>
      </w:r>
      <w:r w:rsidRPr="00215A02">
        <w:rPr>
          <w:color w:val="000000" w:themeColor="text1"/>
          <w:spacing w:val="-13"/>
        </w:rPr>
        <w:t xml:space="preserve"> </w:t>
      </w:r>
      <w:r w:rsidRPr="00215A02">
        <w:rPr>
          <w:color w:val="000000" w:themeColor="text1"/>
          <w:spacing w:val="-1"/>
        </w:rPr>
        <w:t>role</w:t>
      </w:r>
      <w:r w:rsidRPr="00215A02">
        <w:rPr>
          <w:color w:val="000000" w:themeColor="text1"/>
          <w:spacing w:val="-6"/>
        </w:rPr>
        <w:t xml:space="preserve"> </w:t>
      </w:r>
      <w:r w:rsidRPr="00215A02">
        <w:rPr>
          <w:color w:val="000000" w:themeColor="text1"/>
          <w:spacing w:val="-1"/>
        </w:rPr>
        <w:t>of</w:t>
      </w:r>
      <w:r w:rsidRPr="00215A02">
        <w:rPr>
          <w:color w:val="000000" w:themeColor="text1"/>
          <w:spacing w:val="-14"/>
        </w:rPr>
        <w:t xml:space="preserve"> </w:t>
      </w:r>
      <w:r w:rsidRPr="00215A02">
        <w:rPr>
          <w:color w:val="000000" w:themeColor="text1"/>
          <w:spacing w:val="-1"/>
        </w:rPr>
        <w:t>GTL</w:t>
      </w:r>
      <w:r w:rsidRPr="00215A02">
        <w:rPr>
          <w:color w:val="000000" w:themeColor="text1"/>
          <w:spacing w:val="-15"/>
        </w:rPr>
        <w:t xml:space="preserve"> </w:t>
      </w:r>
      <w:r w:rsidRPr="00215A02">
        <w:rPr>
          <w:color w:val="000000" w:themeColor="text1"/>
        </w:rPr>
        <w:t>on</w:t>
      </w:r>
      <w:r w:rsidRPr="00215A02">
        <w:rPr>
          <w:color w:val="000000" w:themeColor="text1"/>
          <w:spacing w:val="-12"/>
        </w:rPr>
        <w:t xml:space="preserve"> </w:t>
      </w:r>
      <w:r w:rsidRPr="00215A02">
        <w:rPr>
          <w:color w:val="000000" w:themeColor="text1"/>
        </w:rPr>
        <w:t>GC</w:t>
      </w:r>
      <w:r w:rsidRPr="00215A02">
        <w:rPr>
          <w:color w:val="000000" w:themeColor="text1"/>
          <w:spacing w:val="-14"/>
        </w:rPr>
        <w:t xml:space="preserve"> </w:t>
      </w:r>
      <w:r w:rsidRPr="00215A02">
        <w:rPr>
          <w:color w:val="000000" w:themeColor="text1"/>
        </w:rPr>
        <w:t>and</w:t>
      </w:r>
      <w:r w:rsidRPr="00215A02">
        <w:rPr>
          <w:color w:val="000000" w:themeColor="text1"/>
          <w:spacing w:val="-15"/>
        </w:rPr>
        <w:t xml:space="preserve"> </w:t>
      </w:r>
      <w:r w:rsidRPr="00215A02">
        <w:rPr>
          <w:color w:val="000000" w:themeColor="text1"/>
        </w:rPr>
        <w:t>provided</w:t>
      </w:r>
      <w:r w:rsidRPr="00215A02">
        <w:rPr>
          <w:color w:val="000000" w:themeColor="text1"/>
          <w:spacing w:val="-13"/>
        </w:rPr>
        <w:t xml:space="preserve"> </w:t>
      </w:r>
      <w:r w:rsidRPr="00215A02">
        <w:rPr>
          <w:color w:val="000000" w:themeColor="text1"/>
        </w:rPr>
        <w:t>empirical</w:t>
      </w:r>
      <w:r w:rsidRPr="00215A02">
        <w:rPr>
          <w:color w:val="000000" w:themeColor="text1"/>
          <w:spacing w:val="-22"/>
        </w:rPr>
        <w:t xml:space="preserve"> </w:t>
      </w:r>
      <w:r w:rsidRPr="00215A02">
        <w:rPr>
          <w:color w:val="000000" w:themeColor="text1"/>
        </w:rPr>
        <w:t>evidence</w:t>
      </w:r>
      <w:r w:rsidRPr="00215A02">
        <w:rPr>
          <w:color w:val="000000" w:themeColor="text1"/>
          <w:spacing w:val="-57"/>
        </w:rPr>
        <w:t xml:space="preserve"> </w:t>
      </w:r>
      <w:r w:rsidRPr="00215A02">
        <w:rPr>
          <w:color w:val="000000" w:themeColor="text1"/>
        </w:rPr>
        <w:t>of</w:t>
      </w:r>
      <w:r w:rsidRPr="00215A02">
        <w:rPr>
          <w:color w:val="000000" w:themeColor="text1"/>
          <w:spacing w:val="-10"/>
        </w:rPr>
        <w:t xml:space="preserve"> </w:t>
      </w:r>
      <w:r w:rsidRPr="00215A02">
        <w:rPr>
          <w:color w:val="000000" w:themeColor="text1"/>
        </w:rPr>
        <w:t>green</w:t>
      </w:r>
      <w:r w:rsidRPr="00215A02">
        <w:rPr>
          <w:color w:val="000000" w:themeColor="text1"/>
          <w:spacing w:val="-2"/>
        </w:rPr>
        <w:t xml:space="preserve"> </w:t>
      </w:r>
      <w:r w:rsidRPr="00215A02">
        <w:rPr>
          <w:color w:val="000000" w:themeColor="text1"/>
        </w:rPr>
        <w:t>transformational</w:t>
      </w:r>
      <w:r w:rsidRPr="00215A02">
        <w:rPr>
          <w:color w:val="000000" w:themeColor="text1"/>
          <w:spacing w:val="-1"/>
        </w:rPr>
        <w:t xml:space="preserve"> </w:t>
      </w:r>
      <w:r w:rsidRPr="00215A02">
        <w:rPr>
          <w:color w:val="000000" w:themeColor="text1"/>
        </w:rPr>
        <w:t>leadership’s</w:t>
      </w:r>
      <w:r w:rsidRPr="00215A02">
        <w:rPr>
          <w:color w:val="000000" w:themeColor="text1"/>
          <w:spacing w:val="-1"/>
        </w:rPr>
        <w:t xml:space="preserve"> </w:t>
      </w:r>
      <w:r w:rsidRPr="00215A02">
        <w:rPr>
          <w:color w:val="000000" w:themeColor="text1"/>
        </w:rPr>
        <w:t>value</w:t>
      </w:r>
      <w:r w:rsidRPr="00215A02">
        <w:rPr>
          <w:color w:val="000000" w:themeColor="text1"/>
          <w:spacing w:val="-1"/>
        </w:rPr>
        <w:t xml:space="preserve"> </w:t>
      </w:r>
      <w:r w:rsidRPr="00215A02">
        <w:rPr>
          <w:color w:val="000000" w:themeColor="text1"/>
        </w:rPr>
        <w:t>in</w:t>
      </w:r>
      <w:r w:rsidRPr="00215A02">
        <w:rPr>
          <w:color w:val="000000" w:themeColor="text1"/>
          <w:spacing w:val="-1"/>
        </w:rPr>
        <w:t xml:space="preserve"> </w:t>
      </w:r>
      <w:r w:rsidRPr="00215A02">
        <w:rPr>
          <w:color w:val="000000" w:themeColor="text1"/>
        </w:rPr>
        <w:t>improving</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creative</w:t>
      </w:r>
      <w:r w:rsidRPr="00215A02">
        <w:rPr>
          <w:color w:val="000000" w:themeColor="text1"/>
          <w:spacing w:val="-2"/>
        </w:rPr>
        <w:t xml:space="preserve"> </w:t>
      </w:r>
      <w:r w:rsidRPr="00215A02">
        <w:rPr>
          <w:color w:val="000000" w:themeColor="text1"/>
        </w:rPr>
        <w:t>behavior.</w:t>
      </w:r>
    </w:p>
    <w:p w14:paraId="3544A371" w14:textId="77777777" w:rsidR="00EC653D" w:rsidRPr="00215A02" w:rsidRDefault="00EC653D">
      <w:pPr>
        <w:spacing w:line="480"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253EEA03" w14:textId="284786BF" w:rsidR="00EC653D" w:rsidRPr="00215A02" w:rsidRDefault="00393FBB">
      <w:pPr>
        <w:pStyle w:val="BodyText"/>
        <w:spacing w:before="72" w:line="480" w:lineRule="auto"/>
        <w:ind w:left="540" w:right="104"/>
        <w:jc w:val="both"/>
        <w:rPr>
          <w:color w:val="000000" w:themeColor="text1"/>
        </w:rPr>
      </w:pPr>
      <w:r w:rsidRPr="00215A02">
        <w:rPr>
          <w:color w:val="000000" w:themeColor="text1"/>
        </w:rPr>
        <w:t>The association between GTL and GC was impacted by employee qualities while majority of the</w:t>
      </w:r>
      <w:r w:rsidRPr="00215A02">
        <w:rPr>
          <w:color w:val="000000" w:themeColor="text1"/>
          <w:spacing w:val="1"/>
        </w:rPr>
        <w:t xml:space="preserve"> </w:t>
      </w:r>
      <w:r w:rsidRPr="00215A02">
        <w:rPr>
          <w:color w:val="000000" w:themeColor="text1"/>
        </w:rPr>
        <w:t>employees who participated in this research were more than 30 years of age, having greater than</w:t>
      </w:r>
      <w:r w:rsidRPr="00215A02">
        <w:rPr>
          <w:color w:val="000000" w:themeColor="text1"/>
          <w:spacing w:val="1"/>
        </w:rPr>
        <w:t xml:space="preserve"> </w:t>
      </w:r>
      <w:r w:rsidRPr="00215A02">
        <w:rPr>
          <w:color w:val="000000" w:themeColor="text1"/>
        </w:rPr>
        <w:t>eight</w:t>
      </w:r>
      <w:r w:rsidRPr="00215A02">
        <w:rPr>
          <w:color w:val="000000" w:themeColor="text1"/>
          <w:spacing w:val="1"/>
        </w:rPr>
        <w:t xml:space="preserve"> </w:t>
      </w:r>
      <w:r w:rsidRPr="00215A02">
        <w:rPr>
          <w:color w:val="000000" w:themeColor="text1"/>
        </w:rPr>
        <w:t>years</w:t>
      </w:r>
      <w:r w:rsidRPr="00215A02">
        <w:rPr>
          <w:color w:val="000000" w:themeColor="text1"/>
          <w:spacing w:val="1"/>
        </w:rPr>
        <w:t xml:space="preserve"> </w:t>
      </w:r>
      <w:r w:rsidRPr="00215A02">
        <w:rPr>
          <w:color w:val="000000" w:themeColor="text1"/>
        </w:rPr>
        <w:t>of</w:t>
      </w:r>
      <w:r w:rsidRPr="00215A02">
        <w:rPr>
          <w:color w:val="000000" w:themeColor="text1"/>
          <w:spacing w:val="1"/>
        </w:rPr>
        <w:t xml:space="preserve"> </w:t>
      </w:r>
      <w:r w:rsidRPr="00215A02">
        <w:rPr>
          <w:color w:val="000000" w:themeColor="text1"/>
        </w:rPr>
        <w:t>experience,</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some</w:t>
      </w:r>
      <w:r w:rsidRPr="00215A02">
        <w:rPr>
          <w:color w:val="000000" w:themeColor="text1"/>
          <w:spacing w:val="1"/>
        </w:rPr>
        <w:t xml:space="preserve"> </w:t>
      </w:r>
      <w:r w:rsidRPr="00215A02">
        <w:rPr>
          <w:color w:val="000000" w:themeColor="text1"/>
        </w:rPr>
        <w:t>of</w:t>
      </w:r>
      <w:r w:rsidRPr="00215A02">
        <w:rPr>
          <w:color w:val="000000" w:themeColor="text1"/>
          <w:spacing w:val="1"/>
        </w:rPr>
        <w:t xml:space="preserve"> </w:t>
      </w:r>
      <w:r w:rsidRPr="00215A02">
        <w:rPr>
          <w:color w:val="000000" w:themeColor="text1"/>
        </w:rPr>
        <w:t>them</w:t>
      </w:r>
      <w:r w:rsidRPr="00215A02">
        <w:rPr>
          <w:color w:val="000000" w:themeColor="text1"/>
          <w:spacing w:val="1"/>
        </w:rPr>
        <w:t xml:space="preserve"> </w:t>
      </w:r>
      <w:r w:rsidRPr="00215A02">
        <w:rPr>
          <w:color w:val="000000" w:themeColor="text1"/>
        </w:rPr>
        <w:t>have</w:t>
      </w:r>
      <w:r w:rsidRPr="00215A02">
        <w:rPr>
          <w:color w:val="000000" w:themeColor="text1"/>
          <w:spacing w:val="1"/>
        </w:rPr>
        <w:t xml:space="preserve"> </w:t>
      </w:r>
      <w:r w:rsidRPr="00215A02">
        <w:rPr>
          <w:color w:val="000000" w:themeColor="text1"/>
        </w:rPr>
        <w:t>higher</w:t>
      </w:r>
      <w:r w:rsidRPr="00215A02">
        <w:rPr>
          <w:color w:val="000000" w:themeColor="text1"/>
          <w:spacing w:val="1"/>
        </w:rPr>
        <w:t xml:space="preserve"> </w:t>
      </w:r>
      <w:r w:rsidRPr="00215A02">
        <w:rPr>
          <w:color w:val="000000" w:themeColor="text1"/>
        </w:rPr>
        <w:t>education</w:t>
      </w:r>
      <w:r w:rsidRPr="00215A02">
        <w:rPr>
          <w:color w:val="000000" w:themeColor="text1"/>
          <w:spacing w:val="1"/>
        </w:rPr>
        <w:t xml:space="preserve"> </w:t>
      </w:r>
      <w:r w:rsidRPr="00215A02">
        <w:rPr>
          <w:color w:val="000000" w:themeColor="text1"/>
        </w:rPr>
        <w:t>degrees.</w:t>
      </w:r>
      <w:r w:rsidRPr="00215A02">
        <w:rPr>
          <w:color w:val="000000" w:themeColor="text1"/>
          <w:spacing w:val="1"/>
        </w:rPr>
        <w:t xml:space="preserve"> </w:t>
      </w:r>
      <w:r w:rsidRPr="00215A02">
        <w:rPr>
          <w:color w:val="000000" w:themeColor="text1"/>
        </w:rPr>
        <w:t>With</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abovementioned</w:t>
      </w:r>
      <w:r w:rsidRPr="00215A02">
        <w:rPr>
          <w:color w:val="000000" w:themeColor="text1"/>
          <w:spacing w:val="1"/>
        </w:rPr>
        <w:t xml:space="preserve"> </w:t>
      </w:r>
      <w:r w:rsidRPr="00215A02">
        <w:rPr>
          <w:color w:val="000000" w:themeColor="text1"/>
        </w:rPr>
        <w:t>qualities,</w:t>
      </w:r>
      <w:r w:rsidRPr="00215A02">
        <w:rPr>
          <w:color w:val="000000" w:themeColor="text1"/>
          <w:spacing w:val="1"/>
        </w:rPr>
        <w:t xml:space="preserve"> </w:t>
      </w:r>
      <w:r w:rsidRPr="00215A02">
        <w:rPr>
          <w:color w:val="000000" w:themeColor="text1"/>
        </w:rPr>
        <w:t>people</w:t>
      </w:r>
      <w:r w:rsidRPr="00215A02">
        <w:rPr>
          <w:color w:val="000000" w:themeColor="text1"/>
          <w:spacing w:val="1"/>
        </w:rPr>
        <w:t xml:space="preserve"> </w:t>
      </w:r>
      <w:r w:rsidRPr="00215A02">
        <w:rPr>
          <w:color w:val="000000" w:themeColor="text1"/>
        </w:rPr>
        <w:t>have</w:t>
      </w:r>
      <w:r w:rsidRPr="00215A02">
        <w:rPr>
          <w:color w:val="000000" w:themeColor="text1"/>
          <w:spacing w:val="1"/>
        </w:rPr>
        <w:t xml:space="preserve"> </w:t>
      </w:r>
      <w:r w:rsidRPr="00215A02">
        <w:rPr>
          <w:color w:val="000000" w:themeColor="text1"/>
        </w:rPr>
        <w:t>maturity,</w:t>
      </w:r>
      <w:r w:rsidRPr="00215A02">
        <w:rPr>
          <w:color w:val="000000" w:themeColor="text1"/>
          <w:spacing w:val="1"/>
        </w:rPr>
        <w:t xml:space="preserve"> </w:t>
      </w:r>
      <w:r w:rsidRPr="00215A02">
        <w:rPr>
          <w:color w:val="000000" w:themeColor="text1"/>
        </w:rPr>
        <w:t>confidence,</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knowledge</w:t>
      </w:r>
      <w:r w:rsidRPr="00215A02">
        <w:rPr>
          <w:color w:val="000000" w:themeColor="text1"/>
          <w:spacing w:val="1"/>
        </w:rPr>
        <w:t xml:space="preserve"> </w:t>
      </w:r>
      <w:r w:rsidRPr="00215A02">
        <w:rPr>
          <w:color w:val="000000" w:themeColor="text1"/>
        </w:rPr>
        <w:t>of</w:t>
      </w:r>
      <w:r w:rsidRPr="00215A02">
        <w:rPr>
          <w:color w:val="000000" w:themeColor="text1"/>
          <w:spacing w:val="1"/>
        </w:rPr>
        <w:t xml:space="preserve"> </w:t>
      </w:r>
      <w:r w:rsidRPr="00215A02">
        <w:rPr>
          <w:color w:val="000000" w:themeColor="text1"/>
        </w:rPr>
        <w:t>creativity’s</w:t>
      </w:r>
      <w:r w:rsidRPr="00215A02">
        <w:rPr>
          <w:color w:val="000000" w:themeColor="text1"/>
          <w:spacing w:val="1"/>
        </w:rPr>
        <w:t xml:space="preserve"> </w:t>
      </w:r>
      <w:r w:rsidRPr="00215A02">
        <w:rPr>
          <w:color w:val="000000" w:themeColor="text1"/>
        </w:rPr>
        <w:t>significance at the workplace. It is also in line with recent studies which confirmed that maturity</w:t>
      </w:r>
      <w:r w:rsidRPr="00215A02">
        <w:rPr>
          <w:color w:val="000000" w:themeColor="text1"/>
          <w:spacing w:val="-57"/>
        </w:rPr>
        <w:t xml:space="preserve"> </w:t>
      </w:r>
      <w:r w:rsidRPr="00215A02">
        <w:rPr>
          <w:color w:val="000000" w:themeColor="text1"/>
        </w:rPr>
        <w:t>level of employees promotes creative ideas at workplace (</w:t>
      </w:r>
      <w:proofErr w:type="spellStart"/>
      <w:r w:rsidRPr="00215A02">
        <w:rPr>
          <w:color w:val="000000" w:themeColor="text1"/>
        </w:rPr>
        <w:t>Çop</w:t>
      </w:r>
      <w:proofErr w:type="spellEnd"/>
      <w:r w:rsidRPr="00215A02">
        <w:rPr>
          <w:color w:val="000000" w:themeColor="text1"/>
        </w:rPr>
        <w:t xml:space="preserve"> et al., 2021; Mansoor et al., 2021).</w:t>
      </w:r>
      <w:r w:rsidRPr="00215A02">
        <w:rPr>
          <w:color w:val="000000" w:themeColor="text1"/>
          <w:spacing w:val="-57"/>
        </w:rPr>
        <w:t xml:space="preserve"> </w:t>
      </w:r>
      <w:r w:rsidRPr="00215A02">
        <w:rPr>
          <w:color w:val="000000" w:themeColor="text1"/>
        </w:rPr>
        <w:lastRenderedPageBreak/>
        <w:t>The adoption of HRM practices that can identify and retain such employees leads to better</w:t>
      </w:r>
      <w:r w:rsidRPr="00215A02">
        <w:rPr>
          <w:color w:val="000000" w:themeColor="text1"/>
          <w:spacing w:val="1"/>
        </w:rPr>
        <w:t xml:space="preserve"> </w:t>
      </w:r>
      <w:r w:rsidRPr="00215A02">
        <w:rPr>
          <w:color w:val="000000" w:themeColor="text1"/>
        </w:rPr>
        <w:t>creativity.</w:t>
      </w:r>
    </w:p>
    <w:p w14:paraId="79A44543" w14:textId="77777777" w:rsidR="00EC653D" w:rsidRPr="00215A02" w:rsidRDefault="00393FBB">
      <w:pPr>
        <w:pStyle w:val="BodyText"/>
        <w:spacing w:before="158" w:line="480" w:lineRule="auto"/>
        <w:ind w:left="540" w:right="118"/>
        <w:jc w:val="both"/>
        <w:rPr>
          <w:color w:val="000000" w:themeColor="text1"/>
        </w:rPr>
      </w:pPr>
      <w:r w:rsidRPr="00215A02">
        <w:rPr>
          <w:color w:val="000000" w:themeColor="text1"/>
        </w:rPr>
        <w:t>Additionally, green transformational leadership was found positively linked with green HRM,</w:t>
      </w:r>
      <w:r w:rsidRPr="00215A02">
        <w:rPr>
          <w:color w:val="000000" w:themeColor="text1"/>
          <w:spacing w:val="1"/>
        </w:rPr>
        <w:t xml:space="preserve"> </w:t>
      </w:r>
      <w:r w:rsidRPr="00215A02">
        <w:rPr>
          <w:color w:val="000000" w:themeColor="text1"/>
        </w:rPr>
        <w:t>which reflects that high level of green transformational leadership contributes in developing</w:t>
      </w:r>
      <w:r w:rsidRPr="00215A02">
        <w:rPr>
          <w:color w:val="000000" w:themeColor="text1"/>
          <w:spacing w:val="1"/>
        </w:rPr>
        <w:t xml:space="preserve"> </w:t>
      </w:r>
      <w:r w:rsidRPr="00215A02">
        <w:rPr>
          <w:color w:val="000000" w:themeColor="text1"/>
        </w:rPr>
        <w:t>practices</w:t>
      </w:r>
      <w:r w:rsidRPr="00215A02">
        <w:rPr>
          <w:color w:val="000000" w:themeColor="text1"/>
          <w:spacing w:val="-4"/>
        </w:rPr>
        <w:t xml:space="preserve"> </w:t>
      </w:r>
      <w:r w:rsidRPr="00215A02">
        <w:rPr>
          <w:color w:val="000000" w:themeColor="text1"/>
        </w:rPr>
        <w:t>related</w:t>
      </w:r>
      <w:r w:rsidRPr="00215A02">
        <w:rPr>
          <w:color w:val="000000" w:themeColor="text1"/>
          <w:spacing w:val="-6"/>
        </w:rPr>
        <w:t xml:space="preserve"> </w:t>
      </w:r>
      <w:r w:rsidRPr="00215A02">
        <w:rPr>
          <w:color w:val="000000" w:themeColor="text1"/>
        </w:rPr>
        <w:t>to</w:t>
      </w:r>
      <w:r w:rsidRPr="00215A02">
        <w:rPr>
          <w:color w:val="000000" w:themeColor="text1"/>
          <w:spacing w:val="-3"/>
        </w:rPr>
        <w:t xml:space="preserve"> </w:t>
      </w:r>
      <w:r w:rsidRPr="00215A02">
        <w:rPr>
          <w:color w:val="000000" w:themeColor="text1"/>
        </w:rPr>
        <w:t>green</w:t>
      </w:r>
      <w:r w:rsidRPr="00215A02">
        <w:rPr>
          <w:color w:val="000000" w:themeColor="text1"/>
          <w:spacing w:val="-7"/>
        </w:rPr>
        <w:t xml:space="preserve"> </w:t>
      </w:r>
      <w:r w:rsidRPr="00215A02">
        <w:rPr>
          <w:color w:val="000000" w:themeColor="text1"/>
        </w:rPr>
        <w:t>HRM.</w:t>
      </w:r>
      <w:r w:rsidRPr="00215A02">
        <w:rPr>
          <w:color w:val="000000" w:themeColor="text1"/>
          <w:spacing w:val="-6"/>
        </w:rPr>
        <w:t xml:space="preserve"> </w:t>
      </w:r>
      <w:r w:rsidRPr="00215A02">
        <w:rPr>
          <w:color w:val="000000" w:themeColor="text1"/>
        </w:rPr>
        <w:t>Moreover,</w:t>
      </w:r>
      <w:r w:rsidRPr="00215A02">
        <w:rPr>
          <w:color w:val="000000" w:themeColor="text1"/>
          <w:spacing w:val="-3"/>
        </w:rPr>
        <w:t xml:space="preserve"> </w:t>
      </w:r>
      <w:r w:rsidRPr="00215A02">
        <w:rPr>
          <w:color w:val="000000" w:themeColor="text1"/>
        </w:rPr>
        <w:t>GHRM</w:t>
      </w:r>
      <w:r w:rsidRPr="00215A02">
        <w:rPr>
          <w:color w:val="000000" w:themeColor="text1"/>
          <w:spacing w:val="-5"/>
        </w:rPr>
        <w:t xml:space="preserve"> </w:t>
      </w:r>
      <w:r w:rsidRPr="00215A02">
        <w:rPr>
          <w:color w:val="000000" w:themeColor="text1"/>
        </w:rPr>
        <w:t>practices</w:t>
      </w:r>
      <w:r w:rsidRPr="00215A02">
        <w:rPr>
          <w:color w:val="000000" w:themeColor="text1"/>
          <w:spacing w:val="-5"/>
        </w:rPr>
        <w:t xml:space="preserve"> </w:t>
      </w:r>
      <w:r w:rsidRPr="00215A02">
        <w:rPr>
          <w:color w:val="000000" w:themeColor="text1"/>
        </w:rPr>
        <w:t>adoption</w:t>
      </w:r>
      <w:r w:rsidRPr="00215A02">
        <w:rPr>
          <w:color w:val="000000" w:themeColor="text1"/>
          <w:spacing w:val="-5"/>
        </w:rPr>
        <w:t xml:space="preserve"> </w:t>
      </w:r>
      <w:r w:rsidRPr="00215A02">
        <w:rPr>
          <w:color w:val="000000" w:themeColor="text1"/>
        </w:rPr>
        <w:t>at</w:t>
      </w:r>
      <w:r w:rsidRPr="00215A02">
        <w:rPr>
          <w:color w:val="000000" w:themeColor="text1"/>
          <w:spacing w:val="-5"/>
        </w:rPr>
        <w:t xml:space="preserve"> </w:t>
      </w:r>
      <w:r w:rsidRPr="00215A02">
        <w:rPr>
          <w:color w:val="000000" w:themeColor="text1"/>
        </w:rPr>
        <w:t>organizational</w:t>
      </w:r>
      <w:r w:rsidRPr="00215A02">
        <w:rPr>
          <w:color w:val="000000" w:themeColor="text1"/>
          <w:spacing w:val="-2"/>
        </w:rPr>
        <w:t xml:space="preserve"> </w:t>
      </w:r>
      <w:r w:rsidRPr="00215A02">
        <w:rPr>
          <w:color w:val="000000" w:themeColor="text1"/>
        </w:rPr>
        <w:t>level</w:t>
      </w:r>
      <w:r w:rsidRPr="00215A02">
        <w:rPr>
          <w:color w:val="000000" w:themeColor="text1"/>
          <w:spacing w:val="-8"/>
        </w:rPr>
        <w:t xml:space="preserve"> </w:t>
      </w:r>
      <w:r w:rsidRPr="00215A02">
        <w:rPr>
          <w:color w:val="000000" w:themeColor="text1"/>
        </w:rPr>
        <w:t>also</w:t>
      </w:r>
      <w:r w:rsidRPr="00215A02">
        <w:rPr>
          <w:color w:val="000000" w:themeColor="text1"/>
          <w:spacing w:val="-58"/>
        </w:rPr>
        <w:t xml:space="preserve"> </w:t>
      </w:r>
      <w:r w:rsidRPr="00215A02">
        <w:rPr>
          <w:color w:val="000000" w:themeColor="text1"/>
        </w:rPr>
        <w:t>contributes</w:t>
      </w:r>
      <w:r w:rsidRPr="00215A02">
        <w:rPr>
          <w:color w:val="000000" w:themeColor="text1"/>
          <w:spacing w:val="-4"/>
        </w:rPr>
        <w:t xml:space="preserve"> </w:t>
      </w:r>
      <w:r w:rsidRPr="00215A02">
        <w:rPr>
          <w:color w:val="000000" w:themeColor="text1"/>
        </w:rPr>
        <w:t>in</w:t>
      </w:r>
      <w:r w:rsidRPr="00215A02">
        <w:rPr>
          <w:color w:val="000000" w:themeColor="text1"/>
          <w:spacing w:val="-10"/>
        </w:rPr>
        <w:t xml:space="preserve"> </w:t>
      </w:r>
      <w:r w:rsidRPr="00215A02">
        <w:rPr>
          <w:color w:val="000000" w:themeColor="text1"/>
        </w:rPr>
        <w:t>green</w:t>
      </w:r>
      <w:r w:rsidRPr="00215A02">
        <w:rPr>
          <w:color w:val="000000" w:themeColor="text1"/>
          <w:spacing w:val="-5"/>
        </w:rPr>
        <w:t xml:space="preserve"> </w:t>
      </w:r>
      <w:r w:rsidRPr="00215A02">
        <w:rPr>
          <w:color w:val="000000" w:themeColor="text1"/>
        </w:rPr>
        <w:t>creativity.</w:t>
      </w:r>
      <w:r w:rsidRPr="00215A02">
        <w:rPr>
          <w:color w:val="000000" w:themeColor="text1"/>
          <w:spacing w:val="-4"/>
        </w:rPr>
        <w:t xml:space="preserve"> </w:t>
      </w:r>
      <w:r w:rsidRPr="00215A02">
        <w:rPr>
          <w:color w:val="000000" w:themeColor="text1"/>
        </w:rPr>
        <w:t>Therefore,</w:t>
      </w:r>
      <w:r w:rsidRPr="00215A02">
        <w:rPr>
          <w:color w:val="000000" w:themeColor="text1"/>
          <w:spacing w:val="-7"/>
        </w:rPr>
        <w:t xml:space="preserve"> </w:t>
      </w:r>
      <w:r w:rsidRPr="00215A02">
        <w:rPr>
          <w:color w:val="000000" w:themeColor="text1"/>
        </w:rPr>
        <w:t>GHRM</w:t>
      </w:r>
      <w:r w:rsidRPr="00215A02">
        <w:rPr>
          <w:color w:val="000000" w:themeColor="text1"/>
          <w:spacing w:val="-5"/>
        </w:rPr>
        <w:t xml:space="preserve"> </w:t>
      </w:r>
      <w:r w:rsidRPr="00215A02">
        <w:rPr>
          <w:color w:val="000000" w:themeColor="text1"/>
        </w:rPr>
        <w:t>plays</w:t>
      </w:r>
      <w:r w:rsidRPr="00215A02">
        <w:rPr>
          <w:color w:val="000000" w:themeColor="text1"/>
          <w:spacing w:val="-5"/>
        </w:rPr>
        <w:t xml:space="preserve"> </w:t>
      </w:r>
      <w:r w:rsidRPr="00215A02">
        <w:rPr>
          <w:color w:val="000000" w:themeColor="text1"/>
        </w:rPr>
        <w:t>a</w:t>
      </w:r>
      <w:r w:rsidRPr="00215A02">
        <w:rPr>
          <w:color w:val="000000" w:themeColor="text1"/>
          <w:spacing w:val="-5"/>
        </w:rPr>
        <w:t xml:space="preserve"> </w:t>
      </w:r>
      <w:r w:rsidRPr="00215A02">
        <w:rPr>
          <w:color w:val="000000" w:themeColor="text1"/>
        </w:rPr>
        <w:t>mediating</w:t>
      </w:r>
      <w:r w:rsidRPr="00215A02">
        <w:rPr>
          <w:color w:val="000000" w:themeColor="text1"/>
          <w:spacing w:val="-7"/>
        </w:rPr>
        <w:t xml:space="preserve"> </w:t>
      </w:r>
      <w:r w:rsidRPr="00215A02">
        <w:rPr>
          <w:color w:val="000000" w:themeColor="text1"/>
        </w:rPr>
        <w:t>role</w:t>
      </w:r>
      <w:r w:rsidRPr="00215A02">
        <w:rPr>
          <w:color w:val="000000" w:themeColor="text1"/>
          <w:spacing w:val="-2"/>
        </w:rPr>
        <w:t xml:space="preserve"> </w:t>
      </w:r>
      <w:r w:rsidRPr="00215A02">
        <w:rPr>
          <w:color w:val="000000" w:themeColor="text1"/>
        </w:rPr>
        <w:t>in</w:t>
      </w:r>
      <w:r w:rsidRPr="00215A02">
        <w:rPr>
          <w:color w:val="000000" w:themeColor="text1"/>
          <w:spacing w:val="-11"/>
        </w:rPr>
        <w:t xml:space="preserve"> </w:t>
      </w:r>
      <w:r w:rsidRPr="00215A02">
        <w:rPr>
          <w:color w:val="000000" w:themeColor="text1"/>
        </w:rPr>
        <w:t>the</w:t>
      </w:r>
      <w:r w:rsidRPr="00215A02">
        <w:rPr>
          <w:color w:val="000000" w:themeColor="text1"/>
          <w:spacing w:val="-7"/>
        </w:rPr>
        <w:t xml:space="preserve"> </w:t>
      </w:r>
      <w:r w:rsidRPr="00215A02">
        <w:rPr>
          <w:color w:val="000000" w:themeColor="text1"/>
        </w:rPr>
        <w:t>association</w:t>
      </w:r>
      <w:r w:rsidRPr="00215A02">
        <w:rPr>
          <w:color w:val="000000" w:themeColor="text1"/>
          <w:spacing w:val="-10"/>
        </w:rPr>
        <w:t xml:space="preserve"> </w:t>
      </w:r>
      <w:r w:rsidRPr="00215A02">
        <w:rPr>
          <w:color w:val="000000" w:themeColor="text1"/>
        </w:rPr>
        <w:t>among</w:t>
      </w:r>
      <w:r w:rsidRPr="00215A02">
        <w:rPr>
          <w:color w:val="000000" w:themeColor="text1"/>
          <w:spacing w:val="-58"/>
        </w:rPr>
        <w:t xml:space="preserve"> </w:t>
      </w:r>
      <w:r w:rsidRPr="00215A02">
        <w:rPr>
          <w:color w:val="000000" w:themeColor="text1"/>
          <w:spacing w:val="-1"/>
        </w:rPr>
        <w:t>GTL</w:t>
      </w:r>
      <w:r w:rsidRPr="00215A02">
        <w:rPr>
          <w:color w:val="000000" w:themeColor="text1"/>
          <w:spacing w:val="-14"/>
        </w:rPr>
        <w:t xml:space="preserve"> </w:t>
      </w:r>
      <w:r w:rsidRPr="00215A02">
        <w:rPr>
          <w:color w:val="000000" w:themeColor="text1"/>
          <w:spacing w:val="-1"/>
        </w:rPr>
        <w:t>and</w:t>
      </w:r>
      <w:r w:rsidRPr="00215A02">
        <w:rPr>
          <w:color w:val="000000" w:themeColor="text1"/>
          <w:spacing w:val="-13"/>
        </w:rPr>
        <w:t xml:space="preserve"> </w:t>
      </w:r>
      <w:r w:rsidRPr="00215A02">
        <w:rPr>
          <w:color w:val="000000" w:themeColor="text1"/>
          <w:spacing w:val="-1"/>
        </w:rPr>
        <w:t>GC.</w:t>
      </w:r>
      <w:r w:rsidRPr="00215A02">
        <w:rPr>
          <w:color w:val="000000" w:themeColor="text1"/>
          <w:spacing w:val="-9"/>
        </w:rPr>
        <w:t xml:space="preserve"> </w:t>
      </w:r>
      <w:r w:rsidRPr="00215A02">
        <w:rPr>
          <w:color w:val="000000" w:themeColor="text1"/>
          <w:spacing w:val="-1"/>
        </w:rPr>
        <w:t>Although,</w:t>
      </w:r>
      <w:r w:rsidRPr="00215A02">
        <w:rPr>
          <w:color w:val="000000" w:themeColor="text1"/>
          <w:spacing w:val="-9"/>
        </w:rPr>
        <w:t xml:space="preserve"> </w:t>
      </w:r>
      <w:r w:rsidRPr="00215A02">
        <w:rPr>
          <w:color w:val="000000" w:themeColor="text1"/>
          <w:spacing w:val="-1"/>
        </w:rPr>
        <w:t>green</w:t>
      </w:r>
      <w:r w:rsidRPr="00215A02">
        <w:rPr>
          <w:color w:val="000000" w:themeColor="text1"/>
          <w:spacing w:val="-6"/>
        </w:rPr>
        <w:t xml:space="preserve"> </w:t>
      </w:r>
      <w:r w:rsidRPr="00215A02">
        <w:rPr>
          <w:color w:val="000000" w:themeColor="text1"/>
          <w:spacing w:val="-1"/>
        </w:rPr>
        <w:t>transformational</w:t>
      </w:r>
      <w:r w:rsidRPr="00215A02">
        <w:rPr>
          <w:color w:val="000000" w:themeColor="text1"/>
          <w:spacing w:val="-7"/>
        </w:rPr>
        <w:t xml:space="preserve"> </w:t>
      </w:r>
      <w:r w:rsidRPr="00215A02">
        <w:rPr>
          <w:color w:val="000000" w:themeColor="text1"/>
        </w:rPr>
        <w:t>leadership</w:t>
      </w:r>
      <w:r w:rsidRPr="00215A02">
        <w:rPr>
          <w:color w:val="000000" w:themeColor="text1"/>
          <w:spacing w:val="-7"/>
        </w:rPr>
        <w:t xml:space="preserve"> </w:t>
      </w:r>
      <w:r w:rsidRPr="00215A02">
        <w:rPr>
          <w:color w:val="000000" w:themeColor="text1"/>
        </w:rPr>
        <w:t>directly</w:t>
      </w:r>
      <w:r w:rsidRPr="00215A02">
        <w:rPr>
          <w:color w:val="000000" w:themeColor="text1"/>
          <w:spacing w:val="-14"/>
        </w:rPr>
        <w:t xml:space="preserve"> </w:t>
      </w:r>
      <w:r w:rsidRPr="00215A02">
        <w:rPr>
          <w:color w:val="000000" w:themeColor="text1"/>
        </w:rPr>
        <w:t>influences</w:t>
      </w:r>
      <w:r w:rsidRPr="00215A02">
        <w:rPr>
          <w:color w:val="000000" w:themeColor="text1"/>
          <w:spacing w:val="-7"/>
        </w:rPr>
        <w:t xml:space="preserve"> </w:t>
      </w:r>
      <w:r w:rsidRPr="00215A02">
        <w:rPr>
          <w:color w:val="000000" w:themeColor="text1"/>
        </w:rPr>
        <w:t>the</w:t>
      </w:r>
      <w:r w:rsidRPr="00215A02">
        <w:rPr>
          <w:color w:val="000000" w:themeColor="text1"/>
          <w:spacing w:val="-7"/>
        </w:rPr>
        <w:t xml:space="preserve"> </w:t>
      </w:r>
      <w:r w:rsidRPr="00215A02">
        <w:rPr>
          <w:color w:val="000000" w:themeColor="text1"/>
        </w:rPr>
        <w:t>green</w:t>
      </w:r>
      <w:r w:rsidRPr="00215A02">
        <w:rPr>
          <w:color w:val="000000" w:themeColor="text1"/>
          <w:spacing w:val="-7"/>
        </w:rPr>
        <w:t xml:space="preserve"> </w:t>
      </w:r>
      <w:r w:rsidRPr="00215A02">
        <w:rPr>
          <w:color w:val="000000" w:themeColor="text1"/>
        </w:rPr>
        <w:t>creativity,</w:t>
      </w:r>
      <w:r w:rsidRPr="00215A02">
        <w:rPr>
          <w:color w:val="000000" w:themeColor="text1"/>
          <w:spacing w:val="-57"/>
        </w:rPr>
        <w:t xml:space="preserve"> </w:t>
      </w:r>
      <w:r w:rsidRPr="00215A02">
        <w:rPr>
          <w:color w:val="000000" w:themeColor="text1"/>
        </w:rPr>
        <w:t>it</w:t>
      </w:r>
      <w:r w:rsidRPr="00215A02">
        <w:rPr>
          <w:color w:val="000000" w:themeColor="text1"/>
          <w:spacing w:val="-3"/>
        </w:rPr>
        <w:t xml:space="preserve"> </w:t>
      </w:r>
      <w:r w:rsidRPr="00215A02">
        <w:rPr>
          <w:color w:val="000000" w:themeColor="text1"/>
        </w:rPr>
        <w:t>also</w:t>
      </w:r>
      <w:r w:rsidRPr="00215A02">
        <w:rPr>
          <w:color w:val="000000" w:themeColor="text1"/>
          <w:spacing w:val="-8"/>
        </w:rPr>
        <w:t xml:space="preserve"> </w:t>
      </w:r>
      <w:r w:rsidRPr="00215A02">
        <w:rPr>
          <w:color w:val="000000" w:themeColor="text1"/>
        </w:rPr>
        <w:t>has</w:t>
      </w:r>
      <w:r w:rsidRPr="00215A02">
        <w:rPr>
          <w:color w:val="000000" w:themeColor="text1"/>
          <w:spacing w:val="-8"/>
        </w:rPr>
        <w:t xml:space="preserve"> </w:t>
      </w:r>
      <w:r w:rsidRPr="00215A02">
        <w:rPr>
          <w:color w:val="000000" w:themeColor="text1"/>
        </w:rPr>
        <w:t>an</w:t>
      </w:r>
      <w:r w:rsidRPr="00215A02">
        <w:rPr>
          <w:color w:val="000000" w:themeColor="text1"/>
          <w:spacing w:val="-9"/>
        </w:rPr>
        <w:t xml:space="preserve"> </w:t>
      </w:r>
      <w:r w:rsidRPr="00215A02">
        <w:rPr>
          <w:color w:val="000000" w:themeColor="text1"/>
        </w:rPr>
        <w:t>indirect</w:t>
      </w:r>
      <w:r w:rsidRPr="00215A02">
        <w:rPr>
          <w:color w:val="000000" w:themeColor="text1"/>
          <w:spacing w:val="-8"/>
        </w:rPr>
        <w:t xml:space="preserve"> </w:t>
      </w:r>
      <w:r w:rsidRPr="00215A02">
        <w:rPr>
          <w:color w:val="000000" w:themeColor="text1"/>
        </w:rPr>
        <w:t>effect</w:t>
      </w:r>
      <w:r w:rsidRPr="00215A02">
        <w:rPr>
          <w:color w:val="000000" w:themeColor="text1"/>
          <w:spacing w:val="-8"/>
        </w:rPr>
        <w:t xml:space="preserve"> </w:t>
      </w:r>
      <w:r w:rsidRPr="00215A02">
        <w:rPr>
          <w:color w:val="000000" w:themeColor="text1"/>
        </w:rPr>
        <w:t>through</w:t>
      </w:r>
      <w:r w:rsidRPr="00215A02">
        <w:rPr>
          <w:color w:val="000000" w:themeColor="text1"/>
          <w:spacing w:val="-8"/>
        </w:rPr>
        <w:t xml:space="preserve"> </w:t>
      </w:r>
      <w:r w:rsidRPr="00215A02">
        <w:rPr>
          <w:color w:val="000000" w:themeColor="text1"/>
        </w:rPr>
        <w:t>green</w:t>
      </w:r>
      <w:r w:rsidRPr="00215A02">
        <w:rPr>
          <w:color w:val="000000" w:themeColor="text1"/>
          <w:spacing w:val="-8"/>
        </w:rPr>
        <w:t xml:space="preserve"> </w:t>
      </w:r>
      <w:r w:rsidRPr="00215A02">
        <w:rPr>
          <w:color w:val="000000" w:themeColor="text1"/>
        </w:rPr>
        <w:t>HRM.</w:t>
      </w:r>
      <w:r w:rsidRPr="00215A02">
        <w:rPr>
          <w:color w:val="000000" w:themeColor="text1"/>
          <w:spacing w:val="-8"/>
        </w:rPr>
        <w:t xml:space="preserve"> </w:t>
      </w:r>
      <w:r w:rsidRPr="00215A02">
        <w:rPr>
          <w:color w:val="000000" w:themeColor="text1"/>
        </w:rPr>
        <w:t>Therefore,</w:t>
      </w:r>
      <w:r w:rsidRPr="00215A02">
        <w:rPr>
          <w:color w:val="000000" w:themeColor="text1"/>
          <w:spacing w:val="-9"/>
        </w:rPr>
        <w:t xml:space="preserve"> </w:t>
      </w:r>
      <w:r w:rsidRPr="00215A02">
        <w:rPr>
          <w:color w:val="000000" w:themeColor="text1"/>
        </w:rPr>
        <w:t>green</w:t>
      </w:r>
      <w:r w:rsidRPr="00215A02">
        <w:rPr>
          <w:color w:val="000000" w:themeColor="text1"/>
          <w:spacing w:val="-9"/>
        </w:rPr>
        <w:t xml:space="preserve"> </w:t>
      </w:r>
      <w:r w:rsidRPr="00215A02">
        <w:rPr>
          <w:color w:val="000000" w:themeColor="text1"/>
        </w:rPr>
        <w:t>HRM</w:t>
      </w:r>
      <w:r w:rsidRPr="00215A02">
        <w:rPr>
          <w:color w:val="000000" w:themeColor="text1"/>
          <w:spacing w:val="-9"/>
        </w:rPr>
        <w:t xml:space="preserve"> </w:t>
      </w:r>
      <w:r w:rsidRPr="00215A02">
        <w:rPr>
          <w:color w:val="000000" w:themeColor="text1"/>
        </w:rPr>
        <w:t>mediates</w:t>
      </w:r>
      <w:r w:rsidRPr="00215A02">
        <w:rPr>
          <w:color w:val="000000" w:themeColor="text1"/>
          <w:spacing w:val="-9"/>
        </w:rPr>
        <w:t xml:space="preserve"> </w:t>
      </w:r>
      <w:r w:rsidRPr="00215A02">
        <w:rPr>
          <w:color w:val="000000" w:themeColor="text1"/>
        </w:rPr>
        <w:t>the</w:t>
      </w:r>
      <w:r w:rsidRPr="00215A02">
        <w:rPr>
          <w:color w:val="000000" w:themeColor="text1"/>
          <w:spacing w:val="-9"/>
        </w:rPr>
        <w:t xml:space="preserve"> </w:t>
      </w:r>
      <w:r w:rsidRPr="00215A02">
        <w:rPr>
          <w:color w:val="000000" w:themeColor="text1"/>
        </w:rPr>
        <w:t>relationship</w:t>
      </w:r>
      <w:r w:rsidRPr="00215A02">
        <w:rPr>
          <w:color w:val="000000" w:themeColor="text1"/>
          <w:spacing w:val="-58"/>
        </w:rPr>
        <w:t xml:space="preserve"> </w:t>
      </w:r>
      <w:r w:rsidRPr="00215A02">
        <w:rPr>
          <w:color w:val="000000" w:themeColor="text1"/>
        </w:rPr>
        <w:t>between GTL</w:t>
      </w:r>
      <w:r w:rsidRPr="00215A02">
        <w:rPr>
          <w:color w:val="000000" w:themeColor="text1"/>
          <w:spacing w:val="-1"/>
        </w:rPr>
        <w:t xml:space="preserve"> </w:t>
      </w:r>
      <w:r w:rsidRPr="00215A02">
        <w:rPr>
          <w:color w:val="000000" w:themeColor="text1"/>
        </w:rPr>
        <w:t>and GC.</w:t>
      </w:r>
    </w:p>
    <w:p w14:paraId="2E0202D1" w14:textId="77777777" w:rsidR="00EC653D" w:rsidRPr="00215A02" w:rsidRDefault="00393FBB">
      <w:pPr>
        <w:pStyle w:val="Heading1"/>
        <w:spacing w:before="174"/>
        <w:jc w:val="both"/>
        <w:rPr>
          <w:color w:val="000000" w:themeColor="text1"/>
        </w:rPr>
      </w:pPr>
      <w:r w:rsidRPr="00215A02">
        <w:rPr>
          <w:color w:val="000000" w:themeColor="text1"/>
        </w:rPr>
        <w:t>Research</w:t>
      </w:r>
      <w:r w:rsidRPr="00215A02">
        <w:rPr>
          <w:color w:val="000000" w:themeColor="text1"/>
          <w:spacing w:val="-5"/>
        </w:rPr>
        <w:t xml:space="preserve"> </w:t>
      </w:r>
      <w:r w:rsidRPr="00215A02">
        <w:rPr>
          <w:color w:val="000000" w:themeColor="text1"/>
        </w:rPr>
        <w:t>Limitations</w:t>
      </w:r>
      <w:r w:rsidRPr="00215A02">
        <w:rPr>
          <w:color w:val="000000" w:themeColor="text1"/>
          <w:spacing w:val="-3"/>
        </w:rPr>
        <w:t xml:space="preserve"> </w:t>
      </w:r>
      <w:r w:rsidRPr="00215A02">
        <w:rPr>
          <w:color w:val="000000" w:themeColor="text1"/>
        </w:rPr>
        <w:t>and</w:t>
      </w:r>
      <w:r w:rsidRPr="00215A02">
        <w:rPr>
          <w:color w:val="000000" w:themeColor="text1"/>
          <w:spacing w:val="-3"/>
        </w:rPr>
        <w:t xml:space="preserve"> </w:t>
      </w:r>
      <w:r w:rsidRPr="00215A02">
        <w:rPr>
          <w:color w:val="000000" w:themeColor="text1"/>
        </w:rPr>
        <w:t>Future</w:t>
      </w:r>
      <w:r w:rsidRPr="00215A02">
        <w:rPr>
          <w:color w:val="000000" w:themeColor="text1"/>
          <w:spacing w:val="-3"/>
        </w:rPr>
        <w:t xml:space="preserve"> </w:t>
      </w:r>
      <w:r w:rsidRPr="00215A02">
        <w:rPr>
          <w:color w:val="000000" w:themeColor="text1"/>
        </w:rPr>
        <w:t>Directions</w:t>
      </w:r>
    </w:p>
    <w:p w14:paraId="1E32DFEC" w14:textId="77777777" w:rsidR="00EC653D" w:rsidRPr="00215A02" w:rsidRDefault="00EC653D">
      <w:pPr>
        <w:pStyle w:val="BodyText"/>
        <w:spacing w:before="10"/>
        <w:rPr>
          <w:b/>
          <w:color w:val="000000" w:themeColor="text1"/>
          <w:sz w:val="36"/>
        </w:rPr>
      </w:pPr>
    </w:p>
    <w:p w14:paraId="20C52BF7" w14:textId="77777777" w:rsidR="00EC653D" w:rsidRPr="00215A02" w:rsidRDefault="00393FBB">
      <w:pPr>
        <w:pStyle w:val="BodyText"/>
        <w:spacing w:line="480" w:lineRule="auto"/>
        <w:ind w:left="540" w:right="117"/>
        <w:jc w:val="both"/>
        <w:rPr>
          <w:color w:val="000000" w:themeColor="text1"/>
        </w:rPr>
      </w:pPr>
      <w:r w:rsidRPr="00215A02">
        <w:rPr>
          <w:color w:val="000000" w:themeColor="text1"/>
        </w:rPr>
        <w:t>Current study has substantial contributions for the literature and theory, on the other hand, it has</w:t>
      </w:r>
      <w:r w:rsidRPr="00215A02">
        <w:rPr>
          <w:color w:val="000000" w:themeColor="text1"/>
          <w:spacing w:val="1"/>
        </w:rPr>
        <w:t xml:space="preserve"> </w:t>
      </w:r>
      <w:r w:rsidRPr="00215A02">
        <w:rPr>
          <w:color w:val="000000" w:themeColor="text1"/>
        </w:rPr>
        <w:t>some limitations. First of all, the research study used single-dimensional constructs. Although,</w:t>
      </w:r>
      <w:r w:rsidRPr="00215A02">
        <w:rPr>
          <w:color w:val="000000" w:themeColor="text1"/>
          <w:spacing w:val="1"/>
        </w:rPr>
        <w:t xml:space="preserve"> </w:t>
      </w:r>
      <w:r w:rsidRPr="00215A02">
        <w:rPr>
          <w:color w:val="000000" w:themeColor="text1"/>
        </w:rPr>
        <w:t>using</w:t>
      </w:r>
      <w:r w:rsidRPr="00215A02">
        <w:rPr>
          <w:color w:val="000000" w:themeColor="text1"/>
          <w:spacing w:val="1"/>
        </w:rPr>
        <w:t xml:space="preserve"> </w:t>
      </w:r>
      <w:r w:rsidRPr="00215A02">
        <w:rPr>
          <w:color w:val="000000" w:themeColor="text1"/>
        </w:rPr>
        <w:t>multi-dimensional</w:t>
      </w:r>
      <w:r w:rsidRPr="00215A02">
        <w:rPr>
          <w:color w:val="000000" w:themeColor="text1"/>
          <w:spacing w:val="1"/>
        </w:rPr>
        <w:t xml:space="preserve"> </w:t>
      </w:r>
      <w:r w:rsidRPr="00215A02">
        <w:rPr>
          <w:color w:val="000000" w:themeColor="text1"/>
        </w:rPr>
        <w:t>construct</w:t>
      </w:r>
      <w:r w:rsidRPr="00215A02">
        <w:rPr>
          <w:color w:val="000000" w:themeColor="text1"/>
          <w:spacing w:val="1"/>
        </w:rPr>
        <w:t xml:space="preserve"> </w:t>
      </w:r>
      <w:r w:rsidRPr="00215A02">
        <w:rPr>
          <w:color w:val="000000" w:themeColor="text1"/>
        </w:rPr>
        <w:t>for</w:t>
      </w:r>
      <w:r w:rsidRPr="00215A02">
        <w:rPr>
          <w:color w:val="000000" w:themeColor="text1"/>
          <w:spacing w:val="1"/>
        </w:rPr>
        <w:t xml:space="preserve"> </w:t>
      </w:r>
      <w:r w:rsidRPr="00215A02">
        <w:rPr>
          <w:color w:val="000000" w:themeColor="text1"/>
        </w:rPr>
        <w:t>GTL</w:t>
      </w:r>
      <w:r w:rsidRPr="00215A02">
        <w:rPr>
          <w:color w:val="000000" w:themeColor="text1"/>
          <w:spacing w:val="1"/>
        </w:rPr>
        <w:t xml:space="preserve"> </w:t>
      </w:r>
      <w:r w:rsidRPr="00215A02">
        <w:rPr>
          <w:color w:val="000000" w:themeColor="text1"/>
        </w:rPr>
        <w:t>on</w:t>
      </w:r>
      <w:r w:rsidRPr="00215A02">
        <w:rPr>
          <w:color w:val="000000" w:themeColor="text1"/>
          <w:spacing w:val="1"/>
        </w:rPr>
        <w:t xml:space="preserve"> </w:t>
      </w:r>
      <w:r w:rsidRPr="00215A02">
        <w:rPr>
          <w:color w:val="000000" w:themeColor="text1"/>
        </w:rPr>
        <w:t>GC</w:t>
      </w:r>
      <w:r w:rsidRPr="00215A02">
        <w:rPr>
          <w:color w:val="000000" w:themeColor="text1"/>
          <w:spacing w:val="1"/>
        </w:rPr>
        <w:t xml:space="preserve"> </w:t>
      </w:r>
      <w:r w:rsidRPr="00215A02">
        <w:rPr>
          <w:color w:val="000000" w:themeColor="text1"/>
        </w:rPr>
        <w:t>dimensions</w:t>
      </w:r>
      <w:r w:rsidRPr="00215A02">
        <w:rPr>
          <w:color w:val="000000" w:themeColor="text1"/>
          <w:spacing w:val="1"/>
        </w:rPr>
        <w:t xml:space="preserve"> </w:t>
      </w:r>
      <w:r w:rsidRPr="00215A02">
        <w:rPr>
          <w:color w:val="000000" w:themeColor="text1"/>
        </w:rPr>
        <w:t>can</w:t>
      </w:r>
      <w:r w:rsidRPr="00215A02">
        <w:rPr>
          <w:color w:val="000000" w:themeColor="text1"/>
          <w:spacing w:val="1"/>
        </w:rPr>
        <w:t xml:space="preserve"> </w:t>
      </w:r>
      <w:r w:rsidRPr="00215A02">
        <w:rPr>
          <w:color w:val="000000" w:themeColor="text1"/>
        </w:rPr>
        <w:t>further</w:t>
      </w:r>
      <w:r w:rsidRPr="00215A02">
        <w:rPr>
          <w:color w:val="000000" w:themeColor="text1"/>
          <w:spacing w:val="61"/>
        </w:rPr>
        <w:t xml:space="preserve"> </w:t>
      </w:r>
      <w:r w:rsidRPr="00215A02">
        <w:rPr>
          <w:color w:val="000000" w:themeColor="text1"/>
        </w:rPr>
        <w:t>develop</w:t>
      </w:r>
      <w:r w:rsidRPr="00215A02">
        <w:rPr>
          <w:color w:val="000000" w:themeColor="text1"/>
          <w:spacing w:val="1"/>
        </w:rPr>
        <w:t xml:space="preserve"> </w:t>
      </w:r>
      <w:r w:rsidRPr="00215A02">
        <w:rPr>
          <w:color w:val="000000" w:themeColor="text1"/>
        </w:rPr>
        <w:t>understanding.</w:t>
      </w:r>
      <w:r w:rsidRPr="00215A02">
        <w:rPr>
          <w:color w:val="000000" w:themeColor="text1"/>
          <w:spacing w:val="1"/>
        </w:rPr>
        <w:t xml:space="preserve"> </w:t>
      </w:r>
      <w:r w:rsidRPr="00215A02">
        <w:rPr>
          <w:color w:val="000000" w:themeColor="text1"/>
        </w:rPr>
        <w:t>Future research</w:t>
      </w:r>
      <w:r w:rsidRPr="00215A02">
        <w:rPr>
          <w:color w:val="000000" w:themeColor="text1"/>
          <w:spacing w:val="1"/>
        </w:rPr>
        <w:t xml:space="preserve"> </w:t>
      </w:r>
      <w:r w:rsidRPr="00215A02">
        <w:rPr>
          <w:color w:val="000000" w:themeColor="text1"/>
        </w:rPr>
        <w:t>studies</w:t>
      </w:r>
      <w:r w:rsidRPr="00215A02">
        <w:rPr>
          <w:color w:val="000000" w:themeColor="text1"/>
          <w:spacing w:val="1"/>
        </w:rPr>
        <w:t xml:space="preserve"> </w:t>
      </w:r>
      <w:r w:rsidRPr="00215A02">
        <w:rPr>
          <w:color w:val="000000" w:themeColor="text1"/>
        </w:rPr>
        <w:t>can</w:t>
      </w:r>
      <w:r w:rsidRPr="00215A02">
        <w:rPr>
          <w:color w:val="000000" w:themeColor="text1"/>
          <w:spacing w:val="1"/>
        </w:rPr>
        <w:t xml:space="preserve"> </w:t>
      </w:r>
      <w:r w:rsidRPr="00215A02">
        <w:rPr>
          <w:color w:val="000000" w:themeColor="text1"/>
        </w:rPr>
        <w:t>utilize</w:t>
      </w:r>
      <w:r w:rsidRPr="00215A02">
        <w:rPr>
          <w:color w:val="000000" w:themeColor="text1"/>
          <w:spacing w:val="1"/>
        </w:rPr>
        <w:t xml:space="preserve"> </w:t>
      </w:r>
      <w:r w:rsidRPr="00215A02">
        <w:rPr>
          <w:color w:val="000000" w:themeColor="text1"/>
        </w:rPr>
        <w:t>multi-dimensional constructs to</w:t>
      </w:r>
      <w:r w:rsidRPr="00215A02">
        <w:rPr>
          <w:color w:val="000000" w:themeColor="text1"/>
          <w:spacing w:val="1"/>
        </w:rPr>
        <w:t xml:space="preserve"> </w:t>
      </w:r>
      <w:r w:rsidRPr="00215A02">
        <w:rPr>
          <w:color w:val="000000" w:themeColor="text1"/>
        </w:rPr>
        <w:t>get</w:t>
      </w:r>
      <w:r w:rsidRPr="00215A02">
        <w:rPr>
          <w:color w:val="000000" w:themeColor="text1"/>
          <w:spacing w:val="1"/>
        </w:rPr>
        <w:t xml:space="preserve"> </w:t>
      </w:r>
      <w:r w:rsidRPr="00215A02">
        <w:rPr>
          <w:color w:val="000000" w:themeColor="text1"/>
        </w:rPr>
        <w:t>more</w:t>
      </w:r>
      <w:r w:rsidRPr="00215A02">
        <w:rPr>
          <w:color w:val="000000" w:themeColor="text1"/>
          <w:spacing w:val="1"/>
        </w:rPr>
        <w:t xml:space="preserve"> </w:t>
      </w:r>
      <w:r w:rsidRPr="00215A02">
        <w:rPr>
          <w:color w:val="000000" w:themeColor="text1"/>
        </w:rPr>
        <w:t>meaningful findings. Moreover, this research has focused on cross-sectional investigation, while</w:t>
      </w:r>
      <w:r w:rsidRPr="00215A02">
        <w:rPr>
          <w:color w:val="000000" w:themeColor="text1"/>
          <w:spacing w:val="1"/>
        </w:rPr>
        <w:t xml:space="preserve"> </w:t>
      </w:r>
      <w:r w:rsidRPr="00215A02">
        <w:rPr>
          <w:color w:val="000000" w:themeColor="text1"/>
          <w:spacing w:val="-2"/>
        </w:rPr>
        <w:t>this</w:t>
      </w:r>
      <w:r w:rsidRPr="00215A02">
        <w:rPr>
          <w:color w:val="000000" w:themeColor="text1"/>
          <w:spacing w:val="-10"/>
        </w:rPr>
        <w:t xml:space="preserve"> </w:t>
      </w:r>
      <w:r w:rsidRPr="00215A02">
        <w:rPr>
          <w:color w:val="000000" w:themeColor="text1"/>
          <w:spacing w:val="-1"/>
        </w:rPr>
        <w:t>type</w:t>
      </w:r>
      <w:r w:rsidRPr="00215A02">
        <w:rPr>
          <w:color w:val="000000" w:themeColor="text1"/>
          <w:spacing w:val="-4"/>
        </w:rPr>
        <w:t xml:space="preserve"> </w:t>
      </w:r>
      <w:r w:rsidRPr="00215A02">
        <w:rPr>
          <w:color w:val="000000" w:themeColor="text1"/>
          <w:spacing w:val="-1"/>
        </w:rPr>
        <w:t>of</w:t>
      </w:r>
      <w:r w:rsidRPr="00215A02">
        <w:rPr>
          <w:color w:val="000000" w:themeColor="text1"/>
          <w:spacing w:val="-4"/>
        </w:rPr>
        <w:t xml:space="preserve"> </w:t>
      </w:r>
      <w:r w:rsidRPr="00215A02">
        <w:rPr>
          <w:color w:val="000000" w:themeColor="text1"/>
          <w:spacing w:val="-1"/>
        </w:rPr>
        <w:t>research</w:t>
      </w:r>
      <w:r w:rsidRPr="00215A02">
        <w:rPr>
          <w:color w:val="000000" w:themeColor="text1"/>
          <w:spacing w:val="-4"/>
        </w:rPr>
        <w:t xml:space="preserve"> </w:t>
      </w:r>
      <w:r w:rsidRPr="00215A02">
        <w:rPr>
          <w:color w:val="000000" w:themeColor="text1"/>
          <w:spacing w:val="-1"/>
        </w:rPr>
        <w:t>obliges</w:t>
      </w:r>
      <w:r w:rsidRPr="00215A02">
        <w:rPr>
          <w:color w:val="000000" w:themeColor="text1"/>
          <w:spacing w:val="-4"/>
        </w:rPr>
        <w:t xml:space="preserve"> </w:t>
      </w:r>
      <w:r w:rsidRPr="00215A02">
        <w:rPr>
          <w:color w:val="000000" w:themeColor="text1"/>
          <w:spacing w:val="-1"/>
        </w:rPr>
        <w:t>longitudinal</w:t>
      </w:r>
      <w:r w:rsidRPr="00215A02">
        <w:rPr>
          <w:color w:val="000000" w:themeColor="text1"/>
          <w:spacing w:val="-3"/>
        </w:rPr>
        <w:t xml:space="preserve"> </w:t>
      </w:r>
      <w:r w:rsidRPr="00215A02">
        <w:rPr>
          <w:color w:val="000000" w:themeColor="text1"/>
          <w:spacing w:val="-1"/>
        </w:rPr>
        <w:t>design</w:t>
      </w:r>
      <w:r w:rsidRPr="00215A02">
        <w:rPr>
          <w:color w:val="000000" w:themeColor="text1"/>
          <w:spacing w:val="-4"/>
        </w:rPr>
        <w:t xml:space="preserve"> </w:t>
      </w:r>
      <w:r w:rsidRPr="00215A02">
        <w:rPr>
          <w:color w:val="000000" w:themeColor="text1"/>
          <w:spacing w:val="-1"/>
        </w:rPr>
        <w:t>to</w:t>
      </w:r>
      <w:r w:rsidRPr="00215A02">
        <w:rPr>
          <w:color w:val="000000" w:themeColor="text1"/>
          <w:spacing w:val="-16"/>
        </w:rPr>
        <w:t xml:space="preserve"> </w:t>
      </w:r>
      <w:r w:rsidRPr="00215A02">
        <w:rPr>
          <w:color w:val="000000" w:themeColor="text1"/>
          <w:spacing w:val="-1"/>
        </w:rPr>
        <w:t>assess</w:t>
      </w:r>
      <w:r w:rsidRPr="00215A02">
        <w:rPr>
          <w:color w:val="000000" w:themeColor="text1"/>
          <w:spacing w:val="-9"/>
        </w:rPr>
        <w:t xml:space="preserve"> </w:t>
      </w:r>
      <w:r w:rsidRPr="00215A02">
        <w:rPr>
          <w:color w:val="000000" w:themeColor="text1"/>
          <w:spacing w:val="-1"/>
        </w:rPr>
        <w:t>the</w:t>
      </w:r>
      <w:r w:rsidRPr="00215A02">
        <w:rPr>
          <w:color w:val="000000" w:themeColor="text1"/>
          <w:spacing w:val="-9"/>
        </w:rPr>
        <w:t xml:space="preserve"> </w:t>
      </w:r>
      <w:r w:rsidRPr="00215A02">
        <w:rPr>
          <w:color w:val="000000" w:themeColor="text1"/>
          <w:spacing w:val="-1"/>
        </w:rPr>
        <w:t>effect</w:t>
      </w:r>
      <w:r w:rsidRPr="00215A02">
        <w:rPr>
          <w:color w:val="000000" w:themeColor="text1"/>
          <w:spacing w:val="-7"/>
        </w:rPr>
        <w:t xml:space="preserve"> </w:t>
      </w:r>
      <w:r w:rsidRPr="00215A02">
        <w:rPr>
          <w:color w:val="000000" w:themeColor="text1"/>
          <w:spacing w:val="-1"/>
        </w:rPr>
        <w:t>of</w:t>
      </w:r>
      <w:r w:rsidRPr="00215A02">
        <w:rPr>
          <w:color w:val="000000" w:themeColor="text1"/>
          <w:spacing w:val="-16"/>
        </w:rPr>
        <w:t xml:space="preserve"> </w:t>
      </w:r>
      <w:r w:rsidRPr="00215A02">
        <w:rPr>
          <w:color w:val="000000" w:themeColor="text1"/>
          <w:spacing w:val="-1"/>
        </w:rPr>
        <w:t>GTL</w:t>
      </w:r>
      <w:r w:rsidRPr="00215A02">
        <w:rPr>
          <w:color w:val="000000" w:themeColor="text1"/>
          <w:spacing w:val="-15"/>
        </w:rPr>
        <w:t xml:space="preserve"> </w:t>
      </w:r>
      <w:r w:rsidRPr="00215A02">
        <w:rPr>
          <w:color w:val="000000" w:themeColor="text1"/>
          <w:spacing w:val="-1"/>
        </w:rPr>
        <w:t>on</w:t>
      </w:r>
      <w:r w:rsidRPr="00215A02">
        <w:rPr>
          <w:color w:val="000000" w:themeColor="text1"/>
          <w:spacing w:val="-8"/>
        </w:rPr>
        <w:t xml:space="preserve"> </w:t>
      </w:r>
      <w:r w:rsidRPr="00215A02">
        <w:rPr>
          <w:color w:val="000000" w:themeColor="text1"/>
          <w:spacing w:val="-1"/>
        </w:rPr>
        <w:t>GC.</w:t>
      </w:r>
      <w:r w:rsidRPr="00215A02">
        <w:rPr>
          <w:color w:val="000000" w:themeColor="text1"/>
          <w:spacing w:val="-4"/>
        </w:rPr>
        <w:t xml:space="preserve"> </w:t>
      </w:r>
      <w:r w:rsidRPr="00215A02">
        <w:rPr>
          <w:color w:val="000000" w:themeColor="text1"/>
          <w:spacing w:val="-1"/>
        </w:rPr>
        <w:t>Future</w:t>
      </w:r>
      <w:r w:rsidRPr="00215A02">
        <w:rPr>
          <w:color w:val="000000" w:themeColor="text1"/>
          <w:spacing w:val="-14"/>
        </w:rPr>
        <w:t xml:space="preserve"> </w:t>
      </w:r>
      <w:r w:rsidRPr="00215A02">
        <w:rPr>
          <w:color w:val="000000" w:themeColor="text1"/>
          <w:spacing w:val="-1"/>
        </w:rPr>
        <w:t>research</w:t>
      </w:r>
    </w:p>
    <w:p w14:paraId="4734644B" w14:textId="77777777" w:rsidR="00EC653D" w:rsidRPr="00215A02" w:rsidRDefault="00EC653D">
      <w:pPr>
        <w:spacing w:line="480" w:lineRule="auto"/>
        <w:jc w:val="both"/>
        <w:rPr>
          <w:color w:val="000000" w:themeColor="text1"/>
        </w:rPr>
        <w:sectPr w:rsidR="00EC653D" w:rsidRPr="00215A02" w:rsidSect="00B71D7C">
          <w:type w:val="continuous"/>
          <w:pgSz w:w="12240" w:h="15840"/>
          <w:pgMar w:top="1361" w:right="1321" w:bottom="839" w:left="902" w:header="720" w:footer="652" w:gutter="0"/>
          <w:cols w:space="720"/>
        </w:sectPr>
      </w:pPr>
    </w:p>
    <w:p w14:paraId="3FF8689D" w14:textId="77777777" w:rsidR="00EC653D" w:rsidRDefault="00393FBB">
      <w:pPr>
        <w:pStyle w:val="BodyText"/>
        <w:spacing w:before="72" w:line="484" w:lineRule="auto"/>
        <w:ind w:left="540"/>
        <w:rPr>
          <w:color w:val="000000" w:themeColor="text1"/>
        </w:rPr>
      </w:pPr>
      <w:r w:rsidRPr="00215A02">
        <w:rPr>
          <w:color w:val="000000" w:themeColor="text1"/>
        </w:rPr>
        <w:t>might</w:t>
      </w:r>
      <w:r w:rsidRPr="00215A02">
        <w:rPr>
          <w:color w:val="000000" w:themeColor="text1"/>
          <w:spacing w:val="-4"/>
        </w:rPr>
        <w:t xml:space="preserve"> </w:t>
      </w:r>
      <w:r w:rsidRPr="00215A02">
        <w:rPr>
          <w:color w:val="000000" w:themeColor="text1"/>
        </w:rPr>
        <w:t>emphasis</w:t>
      </w:r>
      <w:r w:rsidRPr="00215A02">
        <w:rPr>
          <w:color w:val="000000" w:themeColor="text1"/>
          <w:spacing w:val="-10"/>
        </w:rPr>
        <w:t xml:space="preserve"> </w:t>
      </w:r>
      <w:r w:rsidRPr="00215A02">
        <w:rPr>
          <w:color w:val="000000" w:themeColor="text1"/>
        </w:rPr>
        <w:t>on</w:t>
      </w:r>
      <w:r w:rsidRPr="00215A02">
        <w:rPr>
          <w:color w:val="000000" w:themeColor="text1"/>
          <w:spacing w:val="-7"/>
        </w:rPr>
        <w:t xml:space="preserve"> </w:t>
      </w:r>
      <w:r w:rsidRPr="00215A02">
        <w:rPr>
          <w:color w:val="000000" w:themeColor="text1"/>
        </w:rPr>
        <w:t>the</w:t>
      </w:r>
      <w:r w:rsidRPr="00215A02">
        <w:rPr>
          <w:color w:val="000000" w:themeColor="text1"/>
          <w:spacing w:val="-6"/>
        </w:rPr>
        <w:t xml:space="preserve"> </w:t>
      </w:r>
      <w:r w:rsidRPr="00215A02">
        <w:rPr>
          <w:color w:val="000000" w:themeColor="text1"/>
        </w:rPr>
        <w:t>proposed</w:t>
      </w:r>
      <w:r w:rsidRPr="00215A02">
        <w:rPr>
          <w:color w:val="000000" w:themeColor="text1"/>
          <w:spacing w:val="-6"/>
        </w:rPr>
        <w:t xml:space="preserve"> </w:t>
      </w:r>
      <w:r w:rsidRPr="00215A02">
        <w:rPr>
          <w:color w:val="000000" w:themeColor="text1"/>
        </w:rPr>
        <w:t>relationship</w:t>
      </w:r>
      <w:r w:rsidRPr="00215A02">
        <w:rPr>
          <w:color w:val="000000" w:themeColor="text1"/>
          <w:spacing w:val="-7"/>
        </w:rPr>
        <w:t xml:space="preserve"> </w:t>
      </w:r>
      <w:r w:rsidRPr="00215A02">
        <w:rPr>
          <w:color w:val="000000" w:themeColor="text1"/>
        </w:rPr>
        <w:t>in</w:t>
      </w:r>
      <w:r w:rsidRPr="00215A02">
        <w:rPr>
          <w:color w:val="000000" w:themeColor="text1"/>
          <w:spacing w:val="-6"/>
        </w:rPr>
        <w:t xml:space="preserve"> </w:t>
      </w:r>
      <w:r w:rsidRPr="00215A02">
        <w:rPr>
          <w:color w:val="000000" w:themeColor="text1"/>
        </w:rPr>
        <w:t>a</w:t>
      </w:r>
      <w:r w:rsidRPr="00215A02">
        <w:rPr>
          <w:color w:val="000000" w:themeColor="text1"/>
          <w:spacing w:val="-7"/>
        </w:rPr>
        <w:t xml:space="preserve"> </w:t>
      </w:r>
      <w:r w:rsidRPr="00215A02">
        <w:rPr>
          <w:color w:val="000000" w:themeColor="text1"/>
        </w:rPr>
        <w:t>longitudinal</w:t>
      </w:r>
      <w:r w:rsidRPr="00215A02">
        <w:rPr>
          <w:color w:val="000000" w:themeColor="text1"/>
          <w:spacing w:val="-6"/>
        </w:rPr>
        <w:t xml:space="preserve"> </w:t>
      </w:r>
      <w:r w:rsidRPr="00215A02">
        <w:rPr>
          <w:color w:val="000000" w:themeColor="text1"/>
        </w:rPr>
        <w:t>setting.</w:t>
      </w:r>
      <w:r w:rsidRPr="00215A02">
        <w:rPr>
          <w:color w:val="000000" w:themeColor="text1"/>
          <w:spacing w:val="-6"/>
        </w:rPr>
        <w:t xml:space="preserve"> </w:t>
      </w:r>
      <w:r w:rsidRPr="00215A02">
        <w:rPr>
          <w:color w:val="000000" w:themeColor="text1"/>
        </w:rPr>
        <w:t>More</w:t>
      </w:r>
      <w:r w:rsidRPr="00215A02">
        <w:rPr>
          <w:color w:val="000000" w:themeColor="text1"/>
          <w:spacing w:val="-7"/>
        </w:rPr>
        <w:t xml:space="preserve"> </w:t>
      </w:r>
      <w:r w:rsidRPr="00215A02">
        <w:rPr>
          <w:color w:val="000000" w:themeColor="text1"/>
        </w:rPr>
        <w:t>mediating</w:t>
      </w:r>
      <w:r w:rsidRPr="00215A02">
        <w:rPr>
          <w:color w:val="000000" w:themeColor="text1"/>
          <w:spacing w:val="-6"/>
        </w:rPr>
        <w:t xml:space="preserve"> </w:t>
      </w:r>
      <w:r w:rsidRPr="00215A02">
        <w:rPr>
          <w:color w:val="000000" w:themeColor="text1"/>
        </w:rPr>
        <w:t>factors</w:t>
      </w:r>
      <w:r w:rsidRPr="00215A02">
        <w:rPr>
          <w:color w:val="000000" w:themeColor="text1"/>
          <w:spacing w:val="-6"/>
        </w:rPr>
        <w:t xml:space="preserve"> </w:t>
      </w:r>
      <w:r w:rsidRPr="00215A02">
        <w:rPr>
          <w:color w:val="000000" w:themeColor="text1"/>
        </w:rPr>
        <w:t>can</w:t>
      </w:r>
      <w:r w:rsidRPr="00215A02">
        <w:rPr>
          <w:color w:val="000000" w:themeColor="text1"/>
          <w:spacing w:val="-57"/>
        </w:rPr>
        <w:t xml:space="preserve"> </w:t>
      </w:r>
      <w:r w:rsidRPr="00215A02">
        <w:rPr>
          <w:color w:val="000000" w:themeColor="text1"/>
        </w:rPr>
        <w:t>also</w:t>
      </w:r>
      <w:r w:rsidRPr="00215A02">
        <w:rPr>
          <w:color w:val="000000" w:themeColor="text1"/>
          <w:spacing w:val="1"/>
        </w:rPr>
        <w:t xml:space="preserve"> </w:t>
      </w:r>
      <w:r w:rsidRPr="00215A02">
        <w:rPr>
          <w:color w:val="000000" w:themeColor="text1"/>
        </w:rPr>
        <w:t>be</w:t>
      </w:r>
      <w:r w:rsidRPr="00215A02">
        <w:rPr>
          <w:color w:val="000000" w:themeColor="text1"/>
          <w:spacing w:val="4"/>
        </w:rPr>
        <w:t xml:space="preserve"> </w:t>
      </w:r>
      <w:r w:rsidRPr="00215A02">
        <w:rPr>
          <w:color w:val="000000" w:themeColor="text1"/>
        </w:rPr>
        <w:t>introduced</w:t>
      </w:r>
      <w:r w:rsidRPr="00215A02">
        <w:rPr>
          <w:color w:val="000000" w:themeColor="text1"/>
          <w:spacing w:val="-2"/>
        </w:rPr>
        <w:t xml:space="preserve"> </w:t>
      </w:r>
      <w:r w:rsidRPr="00215A02">
        <w:rPr>
          <w:color w:val="000000" w:themeColor="text1"/>
        </w:rPr>
        <w:t>in</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future</w:t>
      </w:r>
      <w:r w:rsidRPr="00215A02">
        <w:rPr>
          <w:color w:val="000000" w:themeColor="text1"/>
          <w:spacing w:val="-1"/>
        </w:rPr>
        <w:t xml:space="preserve"> </w:t>
      </w:r>
      <w:r w:rsidRPr="00215A02">
        <w:rPr>
          <w:color w:val="000000" w:themeColor="text1"/>
        </w:rPr>
        <w:t>relationships.</w:t>
      </w:r>
    </w:p>
    <w:p w14:paraId="45073FFF" w14:textId="77777777" w:rsidR="00E025C7" w:rsidRPr="00215A02" w:rsidRDefault="00E025C7">
      <w:pPr>
        <w:pStyle w:val="BodyText"/>
        <w:spacing w:before="72" w:line="484" w:lineRule="auto"/>
        <w:ind w:left="540"/>
        <w:rPr>
          <w:color w:val="000000" w:themeColor="text1"/>
        </w:rPr>
      </w:pPr>
    </w:p>
    <w:p w14:paraId="09F8B34B" w14:textId="77777777" w:rsidR="003B5E5C" w:rsidRDefault="00393FBB" w:rsidP="003B5E5C">
      <w:pPr>
        <w:pStyle w:val="Heading1"/>
        <w:spacing w:before="152"/>
        <w:rPr>
          <w:color w:val="000000" w:themeColor="text1"/>
        </w:rPr>
      </w:pPr>
      <w:r w:rsidRPr="00215A02">
        <w:rPr>
          <w:color w:val="000000" w:themeColor="text1"/>
        </w:rPr>
        <w:t>References</w:t>
      </w:r>
    </w:p>
    <w:p w14:paraId="6F25B97A" w14:textId="77777777" w:rsidR="00E025C7" w:rsidRDefault="00E025C7" w:rsidP="003B5E5C">
      <w:pPr>
        <w:pStyle w:val="Heading1"/>
        <w:spacing w:before="152"/>
        <w:rPr>
          <w:color w:val="000000" w:themeColor="text1"/>
        </w:rPr>
      </w:pPr>
    </w:p>
    <w:p w14:paraId="49A261FA" w14:textId="0C029A46" w:rsidR="003B5E5C" w:rsidRPr="003B5E5C" w:rsidRDefault="003B5E5C" w:rsidP="00B71D7C">
      <w:pPr>
        <w:pStyle w:val="Heading1"/>
        <w:spacing w:before="152"/>
        <w:jc w:val="both"/>
        <w:rPr>
          <w:b w:val="0"/>
          <w:bCs w:val="0"/>
          <w:color w:val="000000" w:themeColor="text1"/>
          <w:sz w:val="32"/>
          <w:szCs w:val="32"/>
        </w:rPr>
      </w:pPr>
      <w:r w:rsidRPr="003B5E5C">
        <w:rPr>
          <w:b w:val="0"/>
          <w:bCs w:val="0"/>
          <w:color w:val="222222"/>
          <w:shd w:val="clear" w:color="auto" w:fill="FFFFFF"/>
        </w:rPr>
        <w:t>Al-</w:t>
      </w:r>
      <w:proofErr w:type="spellStart"/>
      <w:r w:rsidRPr="003B5E5C">
        <w:rPr>
          <w:b w:val="0"/>
          <w:bCs w:val="0"/>
          <w:color w:val="222222"/>
          <w:shd w:val="clear" w:color="auto" w:fill="FFFFFF"/>
        </w:rPr>
        <w:t>Alawneh</w:t>
      </w:r>
      <w:proofErr w:type="spellEnd"/>
      <w:r w:rsidRPr="003B5E5C">
        <w:rPr>
          <w:b w:val="0"/>
          <w:bCs w:val="0"/>
          <w:color w:val="222222"/>
          <w:shd w:val="clear" w:color="auto" w:fill="FFFFFF"/>
        </w:rPr>
        <w:t xml:space="preserve">, R., Othman, M., &amp; Zaid, A. A. (2023). Green HRM impact on environmental </w:t>
      </w:r>
      <w:r>
        <w:rPr>
          <w:b w:val="0"/>
          <w:bCs w:val="0"/>
          <w:color w:val="222222"/>
          <w:shd w:val="clear" w:color="auto" w:fill="FFFFFF"/>
        </w:rPr>
        <w:tab/>
      </w:r>
      <w:r w:rsidRPr="003B5E5C">
        <w:rPr>
          <w:b w:val="0"/>
          <w:bCs w:val="0"/>
          <w:color w:val="222222"/>
          <w:shd w:val="clear" w:color="auto" w:fill="FFFFFF"/>
        </w:rPr>
        <w:t xml:space="preserve">performance </w:t>
      </w:r>
      <w:r w:rsidRPr="003B5E5C">
        <w:rPr>
          <w:b w:val="0"/>
          <w:bCs w:val="0"/>
          <w:color w:val="222222"/>
          <w:shd w:val="clear" w:color="auto" w:fill="FFFFFF"/>
        </w:rPr>
        <w:tab/>
        <w:t xml:space="preserve">in higher education with mediating roles of management support and green </w:t>
      </w:r>
      <w:r>
        <w:rPr>
          <w:b w:val="0"/>
          <w:bCs w:val="0"/>
          <w:color w:val="222222"/>
          <w:shd w:val="clear" w:color="auto" w:fill="FFFFFF"/>
        </w:rPr>
        <w:tab/>
      </w:r>
      <w:r w:rsidRPr="003B5E5C">
        <w:rPr>
          <w:b w:val="0"/>
          <w:bCs w:val="0"/>
          <w:color w:val="222222"/>
          <w:shd w:val="clear" w:color="auto" w:fill="FFFFFF"/>
        </w:rPr>
        <w:t>culture. </w:t>
      </w:r>
      <w:r w:rsidRPr="003B5E5C">
        <w:rPr>
          <w:b w:val="0"/>
          <w:bCs w:val="0"/>
          <w:i/>
          <w:iCs/>
          <w:color w:val="222222"/>
          <w:shd w:val="clear" w:color="auto" w:fill="FFFFFF"/>
        </w:rPr>
        <w:t xml:space="preserve">International </w:t>
      </w:r>
      <w:r w:rsidRPr="003B5E5C">
        <w:rPr>
          <w:b w:val="0"/>
          <w:bCs w:val="0"/>
          <w:i/>
          <w:iCs/>
          <w:color w:val="222222"/>
          <w:shd w:val="clear" w:color="auto" w:fill="FFFFFF"/>
        </w:rPr>
        <w:tab/>
        <w:t>Journal of Organizational Analysis</w:t>
      </w:r>
      <w:r w:rsidRPr="0044168A">
        <w:rPr>
          <w:b w:val="0"/>
          <w:bCs w:val="0"/>
          <w:color w:val="000000" w:themeColor="text1"/>
        </w:rPr>
        <w:t>.</w:t>
      </w:r>
      <w:r w:rsidR="0044168A" w:rsidRPr="0044168A">
        <w:rPr>
          <w:b w:val="0"/>
          <w:bCs w:val="0"/>
          <w:color w:val="000000" w:themeColor="text1"/>
        </w:rPr>
        <w:t xml:space="preserve">  Vol.</w:t>
      </w:r>
      <w:r w:rsidR="0044168A">
        <w:rPr>
          <w:b w:val="0"/>
          <w:bCs w:val="0"/>
          <w:color w:val="000000" w:themeColor="text1"/>
          <w:lang w:val="en-GB"/>
        </w:rPr>
        <w:t xml:space="preserve"> </w:t>
      </w:r>
      <w:r w:rsidR="0044168A" w:rsidRPr="0044168A">
        <w:rPr>
          <w:b w:val="0"/>
          <w:bCs w:val="0"/>
          <w:color w:val="000000" w:themeColor="text1"/>
        </w:rPr>
        <w:t>ahead-of-print</w:t>
      </w:r>
    </w:p>
    <w:p w14:paraId="07FC2C58" w14:textId="4189417E" w:rsidR="00EC653D" w:rsidRPr="00215A02" w:rsidRDefault="00393FBB" w:rsidP="00B71D7C">
      <w:pPr>
        <w:spacing w:line="237" w:lineRule="auto"/>
        <w:ind w:left="967" w:right="117" w:hanging="428"/>
        <w:jc w:val="both"/>
        <w:rPr>
          <w:color w:val="000000" w:themeColor="text1"/>
        </w:rPr>
      </w:pPr>
      <w:r w:rsidRPr="00215A02">
        <w:rPr>
          <w:color w:val="000000" w:themeColor="text1"/>
        </w:rPr>
        <w:t>Amit,</w:t>
      </w:r>
      <w:r w:rsidRPr="00215A02">
        <w:rPr>
          <w:color w:val="000000" w:themeColor="text1"/>
          <w:spacing w:val="1"/>
        </w:rPr>
        <w:t xml:space="preserve"> </w:t>
      </w:r>
      <w:r w:rsidRPr="00215A02">
        <w:rPr>
          <w:color w:val="000000" w:themeColor="text1"/>
        </w:rPr>
        <w:t>R.,</w:t>
      </w:r>
      <w:r w:rsidRPr="00215A02">
        <w:rPr>
          <w:color w:val="000000" w:themeColor="text1"/>
          <w:spacing w:val="1"/>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Schoemaker,</w:t>
      </w:r>
      <w:r w:rsidRPr="00215A02">
        <w:rPr>
          <w:color w:val="000000" w:themeColor="text1"/>
          <w:spacing w:val="1"/>
        </w:rPr>
        <w:t xml:space="preserve"> </w:t>
      </w:r>
      <w:r w:rsidRPr="00215A02">
        <w:rPr>
          <w:color w:val="000000" w:themeColor="text1"/>
        </w:rPr>
        <w:t>P.</w:t>
      </w:r>
      <w:r w:rsidRPr="00215A02">
        <w:rPr>
          <w:color w:val="000000" w:themeColor="text1"/>
          <w:spacing w:val="1"/>
        </w:rPr>
        <w:t xml:space="preserve"> </w:t>
      </w:r>
      <w:r w:rsidRPr="00215A02">
        <w:rPr>
          <w:color w:val="000000" w:themeColor="text1"/>
        </w:rPr>
        <w:t>J.</w:t>
      </w:r>
      <w:r w:rsidRPr="00215A02">
        <w:rPr>
          <w:color w:val="000000" w:themeColor="text1"/>
          <w:spacing w:val="1"/>
        </w:rPr>
        <w:t xml:space="preserve"> </w:t>
      </w:r>
      <w:r w:rsidRPr="00215A02">
        <w:rPr>
          <w:color w:val="000000" w:themeColor="text1"/>
        </w:rPr>
        <w:t>(1993).</w:t>
      </w:r>
      <w:r w:rsidRPr="00215A02">
        <w:rPr>
          <w:color w:val="000000" w:themeColor="text1"/>
          <w:spacing w:val="1"/>
        </w:rPr>
        <w:t xml:space="preserve"> </w:t>
      </w:r>
      <w:r w:rsidRPr="00215A02">
        <w:rPr>
          <w:color w:val="000000" w:themeColor="text1"/>
        </w:rPr>
        <w:t>Strategic</w:t>
      </w:r>
      <w:r w:rsidRPr="00215A02">
        <w:rPr>
          <w:color w:val="000000" w:themeColor="text1"/>
          <w:spacing w:val="1"/>
        </w:rPr>
        <w:t xml:space="preserve"> </w:t>
      </w:r>
      <w:r w:rsidRPr="00215A02">
        <w:rPr>
          <w:color w:val="000000" w:themeColor="text1"/>
        </w:rPr>
        <w:t>assets</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organizational</w:t>
      </w:r>
      <w:r w:rsidRPr="00215A02">
        <w:rPr>
          <w:color w:val="000000" w:themeColor="text1"/>
          <w:spacing w:val="1"/>
        </w:rPr>
        <w:t xml:space="preserve"> </w:t>
      </w:r>
      <w:r w:rsidRPr="00215A02">
        <w:rPr>
          <w:color w:val="000000" w:themeColor="text1"/>
        </w:rPr>
        <w:t xml:space="preserve">rent. </w:t>
      </w:r>
      <w:r w:rsidRPr="00215A02">
        <w:rPr>
          <w:i/>
          <w:color w:val="000000" w:themeColor="text1"/>
        </w:rPr>
        <w:t>Strategic</w:t>
      </w:r>
      <w:r w:rsidRPr="00215A02">
        <w:rPr>
          <w:i/>
          <w:color w:val="000000" w:themeColor="text1"/>
          <w:spacing w:val="1"/>
        </w:rPr>
        <w:t xml:space="preserve"> </w:t>
      </w:r>
      <w:r w:rsidRPr="00215A02">
        <w:rPr>
          <w:i/>
          <w:color w:val="000000" w:themeColor="text1"/>
        </w:rPr>
        <w:t>management</w:t>
      </w:r>
      <w:r w:rsidRPr="00215A02">
        <w:rPr>
          <w:i/>
          <w:color w:val="000000" w:themeColor="text1"/>
          <w:spacing w:val="-2"/>
        </w:rPr>
        <w:t xml:space="preserve"> </w:t>
      </w:r>
      <w:r w:rsidRPr="00215A02">
        <w:rPr>
          <w:i/>
          <w:color w:val="000000" w:themeColor="text1"/>
        </w:rPr>
        <w:t>journal</w:t>
      </w:r>
      <w:r w:rsidRPr="00215A02">
        <w:rPr>
          <w:color w:val="000000" w:themeColor="text1"/>
        </w:rPr>
        <w:t>,</w:t>
      </w:r>
      <w:r w:rsidRPr="00215A02">
        <w:rPr>
          <w:color w:val="000000" w:themeColor="text1"/>
          <w:spacing w:val="4"/>
        </w:rPr>
        <w:t xml:space="preserve"> </w:t>
      </w:r>
      <w:r w:rsidRPr="00215A02">
        <w:rPr>
          <w:i/>
          <w:color w:val="000000" w:themeColor="text1"/>
        </w:rPr>
        <w:t>14</w:t>
      </w:r>
      <w:r w:rsidRPr="00215A02">
        <w:rPr>
          <w:color w:val="000000" w:themeColor="text1"/>
        </w:rPr>
        <w:t>(1),</w:t>
      </w:r>
      <w:r w:rsidRPr="00215A02">
        <w:rPr>
          <w:color w:val="000000" w:themeColor="text1"/>
          <w:spacing w:val="-1"/>
        </w:rPr>
        <w:t xml:space="preserve"> </w:t>
      </w:r>
      <w:r w:rsidRPr="00215A02">
        <w:rPr>
          <w:color w:val="000000" w:themeColor="text1"/>
        </w:rPr>
        <w:t>33-46.</w:t>
      </w:r>
    </w:p>
    <w:p w14:paraId="703DD27B" w14:textId="77777777" w:rsidR="00EC653D" w:rsidRPr="00215A02" w:rsidRDefault="00393FBB" w:rsidP="00B71D7C">
      <w:pPr>
        <w:pStyle w:val="BodyText"/>
        <w:spacing w:before="5" w:line="237" w:lineRule="auto"/>
        <w:ind w:left="967" w:right="116" w:hanging="428"/>
        <w:jc w:val="both"/>
        <w:rPr>
          <w:color w:val="000000" w:themeColor="text1"/>
        </w:rPr>
      </w:pPr>
      <w:r w:rsidRPr="00215A02">
        <w:rPr>
          <w:color w:val="000000" w:themeColor="text1"/>
        </w:rPr>
        <w:lastRenderedPageBreak/>
        <w:t>Anderson,</w:t>
      </w:r>
      <w:r w:rsidRPr="00215A02">
        <w:rPr>
          <w:color w:val="000000" w:themeColor="text1"/>
          <w:spacing w:val="-8"/>
        </w:rPr>
        <w:t xml:space="preserve"> </w:t>
      </w:r>
      <w:r w:rsidRPr="00215A02">
        <w:rPr>
          <w:color w:val="000000" w:themeColor="text1"/>
        </w:rPr>
        <w:t>J.</w:t>
      </w:r>
      <w:r w:rsidRPr="00215A02">
        <w:rPr>
          <w:color w:val="000000" w:themeColor="text1"/>
          <w:spacing w:val="-7"/>
        </w:rPr>
        <w:t xml:space="preserve"> </w:t>
      </w:r>
      <w:r w:rsidRPr="00215A02">
        <w:rPr>
          <w:color w:val="000000" w:themeColor="text1"/>
        </w:rPr>
        <w:t>C.,</w:t>
      </w:r>
      <w:r w:rsidRPr="00215A02">
        <w:rPr>
          <w:color w:val="000000" w:themeColor="text1"/>
          <w:spacing w:val="-8"/>
        </w:rPr>
        <w:t xml:space="preserve"> </w:t>
      </w:r>
      <w:r w:rsidRPr="00215A02">
        <w:rPr>
          <w:color w:val="000000" w:themeColor="text1"/>
        </w:rPr>
        <w:t>&amp;</w:t>
      </w:r>
      <w:r w:rsidRPr="00215A02">
        <w:rPr>
          <w:color w:val="000000" w:themeColor="text1"/>
          <w:spacing w:val="-7"/>
        </w:rPr>
        <w:t xml:space="preserve"> </w:t>
      </w:r>
      <w:r w:rsidRPr="00215A02">
        <w:rPr>
          <w:color w:val="000000" w:themeColor="text1"/>
        </w:rPr>
        <w:t>Gerbing,</w:t>
      </w:r>
      <w:r w:rsidRPr="00215A02">
        <w:rPr>
          <w:color w:val="000000" w:themeColor="text1"/>
          <w:spacing w:val="-7"/>
        </w:rPr>
        <w:t xml:space="preserve"> </w:t>
      </w:r>
      <w:r w:rsidRPr="00215A02">
        <w:rPr>
          <w:color w:val="000000" w:themeColor="text1"/>
        </w:rPr>
        <w:t>D.</w:t>
      </w:r>
      <w:r w:rsidRPr="00215A02">
        <w:rPr>
          <w:color w:val="000000" w:themeColor="text1"/>
          <w:spacing w:val="-8"/>
        </w:rPr>
        <w:t xml:space="preserve"> </w:t>
      </w:r>
      <w:r w:rsidRPr="00215A02">
        <w:rPr>
          <w:color w:val="000000" w:themeColor="text1"/>
        </w:rPr>
        <w:t>W.</w:t>
      </w:r>
      <w:r w:rsidRPr="00215A02">
        <w:rPr>
          <w:color w:val="000000" w:themeColor="text1"/>
          <w:spacing w:val="-7"/>
        </w:rPr>
        <w:t xml:space="preserve"> </w:t>
      </w:r>
      <w:r w:rsidRPr="00215A02">
        <w:rPr>
          <w:color w:val="000000" w:themeColor="text1"/>
        </w:rPr>
        <w:t>(1988).</w:t>
      </w:r>
      <w:r w:rsidRPr="00215A02">
        <w:rPr>
          <w:color w:val="000000" w:themeColor="text1"/>
          <w:spacing w:val="-8"/>
        </w:rPr>
        <w:t xml:space="preserve"> </w:t>
      </w:r>
      <w:r w:rsidRPr="00215A02">
        <w:rPr>
          <w:color w:val="000000" w:themeColor="text1"/>
        </w:rPr>
        <w:t>Structural</w:t>
      </w:r>
      <w:r w:rsidRPr="00215A02">
        <w:rPr>
          <w:color w:val="000000" w:themeColor="text1"/>
          <w:spacing w:val="-7"/>
        </w:rPr>
        <w:t xml:space="preserve"> </w:t>
      </w:r>
      <w:r w:rsidRPr="00215A02">
        <w:rPr>
          <w:color w:val="000000" w:themeColor="text1"/>
        </w:rPr>
        <w:t>equation</w:t>
      </w:r>
      <w:r w:rsidRPr="00215A02">
        <w:rPr>
          <w:color w:val="000000" w:themeColor="text1"/>
          <w:spacing w:val="-7"/>
        </w:rPr>
        <w:t xml:space="preserve"> </w:t>
      </w:r>
      <w:r w:rsidRPr="00215A02">
        <w:rPr>
          <w:color w:val="000000" w:themeColor="text1"/>
        </w:rPr>
        <w:t>modeling</w:t>
      </w:r>
      <w:r w:rsidRPr="00215A02">
        <w:rPr>
          <w:color w:val="000000" w:themeColor="text1"/>
          <w:spacing w:val="-8"/>
        </w:rPr>
        <w:t xml:space="preserve"> </w:t>
      </w:r>
      <w:r w:rsidRPr="00215A02">
        <w:rPr>
          <w:color w:val="000000" w:themeColor="text1"/>
        </w:rPr>
        <w:t>in</w:t>
      </w:r>
      <w:r w:rsidRPr="00215A02">
        <w:rPr>
          <w:color w:val="000000" w:themeColor="text1"/>
          <w:spacing w:val="-7"/>
        </w:rPr>
        <w:t xml:space="preserve"> </w:t>
      </w:r>
      <w:r w:rsidRPr="00215A02">
        <w:rPr>
          <w:color w:val="000000" w:themeColor="text1"/>
        </w:rPr>
        <w:t>practice:</w:t>
      </w:r>
      <w:r w:rsidRPr="00215A02">
        <w:rPr>
          <w:color w:val="000000" w:themeColor="text1"/>
          <w:spacing w:val="-8"/>
        </w:rPr>
        <w:t xml:space="preserve"> </w:t>
      </w:r>
      <w:r w:rsidRPr="00215A02">
        <w:rPr>
          <w:color w:val="000000" w:themeColor="text1"/>
        </w:rPr>
        <w:t>A</w:t>
      </w:r>
      <w:r w:rsidRPr="00215A02">
        <w:rPr>
          <w:color w:val="000000" w:themeColor="text1"/>
          <w:spacing w:val="-7"/>
        </w:rPr>
        <w:t xml:space="preserve"> </w:t>
      </w:r>
      <w:r w:rsidRPr="00215A02">
        <w:rPr>
          <w:color w:val="000000" w:themeColor="text1"/>
        </w:rPr>
        <w:t>review</w:t>
      </w:r>
      <w:r w:rsidRPr="00215A02">
        <w:rPr>
          <w:color w:val="000000" w:themeColor="text1"/>
          <w:spacing w:val="-7"/>
        </w:rPr>
        <w:t xml:space="preserve"> </w:t>
      </w:r>
      <w:r w:rsidRPr="00215A02">
        <w:rPr>
          <w:color w:val="000000" w:themeColor="text1"/>
        </w:rPr>
        <w:t>and</w:t>
      </w:r>
      <w:r w:rsidRPr="00215A02">
        <w:rPr>
          <w:color w:val="000000" w:themeColor="text1"/>
          <w:spacing w:val="-58"/>
        </w:rPr>
        <w:t xml:space="preserve"> </w:t>
      </w:r>
      <w:r w:rsidRPr="00215A02">
        <w:rPr>
          <w:color w:val="000000" w:themeColor="text1"/>
        </w:rPr>
        <w:t>recommended</w:t>
      </w:r>
      <w:r w:rsidRPr="00215A02">
        <w:rPr>
          <w:color w:val="000000" w:themeColor="text1"/>
          <w:spacing w:val="-1"/>
        </w:rPr>
        <w:t xml:space="preserve"> </w:t>
      </w:r>
      <w:r w:rsidRPr="00215A02">
        <w:rPr>
          <w:color w:val="000000" w:themeColor="text1"/>
        </w:rPr>
        <w:t>two-step</w:t>
      </w:r>
      <w:r w:rsidRPr="00215A02">
        <w:rPr>
          <w:color w:val="000000" w:themeColor="text1"/>
          <w:spacing w:val="-1"/>
        </w:rPr>
        <w:t xml:space="preserve"> </w:t>
      </w:r>
      <w:r w:rsidRPr="00215A02">
        <w:rPr>
          <w:color w:val="000000" w:themeColor="text1"/>
        </w:rPr>
        <w:t xml:space="preserve">approach. </w:t>
      </w:r>
      <w:r w:rsidRPr="00215A02">
        <w:rPr>
          <w:i/>
          <w:color w:val="000000" w:themeColor="text1"/>
        </w:rPr>
        <w:t>Psychological Bulletin</w:t>
      </w:r>
      <w:r w:rsidRPr="00215A02">
        <w:rPr>
          <w:color w:val="000000" w:themeColor="text1"/>
        </w:rPr>
        <w:t>,</w:t>
      </w:r>
      <w:r w:rsidRPr="00215A02">
        <w:rPr>
          <w:color w:val="000000" w:themeColor="text1"/>
          <w:spacing w:val="3"/>
        </w:rPr>
        <w:t xml:space="preserve"> </w:t>
      </w:r>
      <w:r w:rsidRPr="00215A02">
        <w:rPr>
          <w:i/>
          <w:color w:val="000000" w:themeColor="text1"/>
        </w:rPr>
        <w:t>103</w:t>
      </w:r>
      <w:r w:rsidRPr="00215A02">
        <w:rPr>
          <w:color w:val="000000" w:themeColor="text1"/>
        </w:rPr>
        <w:t>(3), 411.</w:t>
      </w:r>
    </w:p>
    <w:p w14:paraId="0EC0A076" w14:textId="77777777" w:rsidR="00EC653D" w:rsidRPr="00215A02" w:rsidRDefault="00393FBB" w:rsidP="00B71D7C">
      <w:pPr>
        <w:spacing w:before="6" w:line="237" w:lineRule="auto"/>
        <w:ind w:left="967" w:right="118" w:hanging="428"/>
        <w:jc w:val="both"/>
        <w:rPr>
          <w:color w:val="000000" w:themeColor="text1"/>
        </w:rPr>
      </w:pPr>
      <w:r w:rsidRPr="00215A02">
        <w:rPr>
          <w:color w:val="000000" w:themeColor="text1"/>
        </w:rPr>
        <w:t xml:space="preserve">Appelbaum, E., Bailey, T., Berg, P., Kalleberg, A. L., &amp; Bailey, T. A. (2000). </w:t>
      </w:r>
      <w:r w:rsidRPr="00215A02">
        <w:rPr>
          <w:i/>
          <w:color w:val="000000" w:themeColor="text1"/>
        </w:rPr>
        <w:t>Manufacturing</w:t>
      </w:r>
      <w:r w:rsidRPr="00215A02">
        <w:rPr>
          <w:i/>
          <w:color w:val="000000" w:themeColor="text1"/>
          <w:spacing w:val="1"/>
        </w:rPr>
        <w:t xml:space="preserve"> </w:t>
      </w:r>
      <w:r w:rsidRPr="00215A02">
        <w:rPr>
          <w:i/>
          <w:color w:val="000000" w:themeColor="text1"/>
        </w:rPr>
        <w:t>advantage:</w:t>
      </w:r>
      <w:r w:rsidRPr="00215A02">
        <w:rPr>
          <w:i/>
          <w:color w:val="000000" w:themeColor="text1"/>
          <w:spacing w:val="-1"/>
        </w:rPr>
        <w:t xml:space="preserve"> </w:t>
      </w:r>
      <w:r w:rsidRPr="00215A02">
        <w:rPr>
          <w:i/>
          <w:color w:val="000000" w:themeColor="text1"/>
        </w:rPr>
        <w:t>Why</w:t>
      </w:r>
      <w:r w:rsidRPr="00215A02">
        <w:rPr>
          <w:i/>
          <w:color w:val="000000" w:themeColor="text1"/>
          <w:spacing w:val="-1"/>
        </w:rPr>
        <w:t xml:space="preserve"> </w:t>
      </w:r>
      <w:r w:rsidRPr="00215A02">
        <w:rPr>
          <w:i/>
          <w:color w:val="000000" w:themeColor="text1"/>
        </w:rPr>
        <w:t>high-performance work</w:t>
      </w:r>
      <w:r w:rsidRPr="00215A02">
        <w:rPr>
          <w:i/>
          <w:color w:val="000000" w:themeColor="text1"/>
          <w:spacing w:val="-1"/>
        </w:rPr>
        <w:t xml:space="preserve"> </w:t>
      </w:r>
      <w:r w:rsidRPr="00215A02">
        <w:rPr>
          <w:i/>
          <w:color w:val="000000" w:themeColor="text1"/>
        </w:rPr>
        <w:t>systems pay</w:t>
      </w:r>
      <w:r w:rsidRPr="00215A02">
        <w:rPr>
          <w:i/>
          <w:color w:val="000000" w:themeColor="text1"/>
          <w:spacing w:val="-1"/>
        </w:rPr>
        <w:t xml:space="preserve"> </w:t>
      </w:r>
      <w:r w:rsidRPr="00215A02">
        <w:rPr>
          <w:i/>
          <w:color w:val="000000" w:themeColor="text1"/>
        </w:rPr>
        <w:t>off</w:t>
      </w:r>
      <w:r w:rsidRPr="00215A02">
        <w:rPr>
          <w:color w:val="000000" w:themeColor="text1"/>
        </w:rPr>
        <w:t>.</w:t>
      </w:r>
      <w:r w:rsidRPr="00215A02">
        <w:rPr>
          <w:color w:val="000000" w:themeColor="text1"/>
          <w:spacing w:val="-2"/>
        </w:rPr>
        <w:t xml:space="preserve"> </w:t>
      </w:r>
      <w:r w:rsidRPr="00215A02">
        <w:rPr>
          <w:color w:val="000000" w:themeColor="text1"/>
        </w:rPr>
        <w:t>Cornell</w:t>
      </w:r>
      <w:r w:rsidRPr="00215A02">
        <w:rPr>
          <w:color w:val="000000" w:themeColor="text1"/>
          <w:spacing w:val="-3"/>
        </w:rPr>
        <w:t xml:space="preserve"> </w:t>
      </w:r>
      <w:r w:rsidRPr="00215A02">
        <w:rPr>
          <w:color w:val="000000" w:themeColor="text1"/>
        </w:rPr>
        <w:t>University</w:t>
      </w:r>
      <w:r w:rsidRPr="00215A02">
        <w:rPr>
          <w:color w:val="000000" w:themeColor="text1"/>
          <w:spacing w:val="-8"/>
        </w:rPr>
        <w:t xml:space="preserve"> </w:t>
      </w:r>
      <w:r w:rsidRPr="00215A02">
        <w:rPr>
          <w:color w:val="000000" w:themeColor="text1"/>
        </w:rPr>
        <w:t>Press.</w:t>
      </w:r>
    </w:p>
    <w:p w14:paraId="0ED89860" w14:textId="77777777" w:rsidR="00EC653D" w:rsidRPr="00215A02" w:rsidRDefault="00393FBB">
      <w:pPr>
        <w:spacing w:before="3"/>
        <w:ind w:left="967" w:right="119" w:hanging="428"/>
        <w:jc w:val="both"/>
        <w:rPr>
          <w:color w:val="000000" w:themeColor="text1"/>
        </w:rPr>
      </w:pPr>
      <w:r w:rsidRPr="00215A02">
        <w:rPr>
          <w:color w:val="000000" w:themeColor="text1"/>
        </w:rPr>
        <w:t>Ardito, L., &amp; Dangelico, R. M. (2018). Firm environmental performance under scrutiny: The role</w:t>
      </w:r>
      <w:r w:rsidRPr="00215A02">
        <w:rPr>
          <w:color w:val="000000" w:themeColor="text1"/>
          <w:spacing w:val="-57"/>
        </w:rPr>
        <w:t xml:space="preserve"> </w:t>
      </w:r>
      <w:r w:rsidRPr="00215A02">
        <w:rPr>
          <w:color w:val="000000" w:themeColor="text1"/>
        </w:rPr>
        <w:t>of</w:t>
      </w:r>
      <w:r w:rsidRPr="00215A02">
        <w:rPr>
          <w:color w:val="000000" w:themeColor="text1"/>
          <w:spacing w:val="1"/>
        </w:rPr>
        <w:t xml:space="preserve"> </w:t>
      </w:r>
      <w:r w:rsidRPr="00215A02">
        <w:rPr>
          <w:color w:val="000000" w:themeColor="text1"/>
        </w:rPr>
        <w:t>strategic</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organizational</w:t>
      </w:r>
      <w:r w:rsidRPr="00215A02">
        <w:rPr>
          <w:color w:val="000000" w:themeColor="text1"/>
          <w:spacing w:val="1"/>
        </w:rPr>
        <w:t xml:space="preserve"> </w:t>
      </w:r>
      <w:r w:rsidRPr="00215A02">
        <w:rPr>
          <w:color w:val="000000" w:themeColor="text1"/>
        </w:rPr>
        <w:t xml:space="preserve">orientations. </w:t>
      </w:r>
      <w:r w:rsidRPr="00215A02">
        <w:rPr>
          <w:i/>
          <w:color w:val="000000" w:themeColor="text1"/>
        </w:rPr>
        <w:t>Corporate</w:t>
      </w:r>
      <w:r w:rsidRPr="00215A02">
        <w:rPr>
          <w:i/>
          <w:color w:val="000000" w:themeColor="text1"/>
          <w:spacing w:val="1"/>
        </w:rPr>
        <w:t xml:space="preserve"> </w:t>
      </w:r>
      <w:r w:rsidRPr="00215A02">
        <w:rPr>
          <w:i/>
          <w:color w:val="000000" w:themeColor="text1"/>
        </w:rPr>
        <w:t>Social</w:t>
      </w:r>
      <w:r w:rsidRPr="00215A02">
        <w:rPr>
          <w:i/>
          <w:color w:val="000000" w:themeColor="text1"/>
          <w:spacing w:val="1"/>
        </w:rPr>
        <w:t xml:space="preserve"> </w:t>
      </w:r>
      <w:r w:rsidRPr="00215A02">
        <w:rPr>
          <w:i/>
          <w:color w:val="000000" w:themeColor="text1"/>
        </w:rPr>
        <w:t>Responsibility</w:t>
      </w:r>
      <w:r w:rsidRPr="00215A02">
        <w:rPr>
          <w:i/>
          <w:color w:val="000000" w:themeColor="text1"/>
          <w:spacing w:val="1"/>
        </w:rPr>
        <w:t xml:space="preserve"> </w:t>
      </w:r>
      <w:r w:rsidRPr="00215A02">
        <w:rPr>
          <w:i/>
          <w:color w:val="000000" w:themeColor="text1"/>
        </w:rPr>
        <w:t>and</w:t>
      </w:r>
      <w:r w:rsidRPr="00215A02">
        <w:rPr>
          <w:i/>
          <w:color w:val="000000" w:themeColor="text1"/>
          <w:spacing w:val="1"/>
        </w:rPr>
        <w:t xml:space="preserve"> </w:t>
      </w:r>
      <w:r w:rsidRPr="00215A02">
        <w:rPr>
          <w:i/>
          <w:color w:val="000000" w:themeColor="text1"/>
        </w:rPr>
        <w:t>Environmental</w:t>
      </w:r>
      <w:r w:rsidRPr="00215A02">
        <w:rPr>
          <w:i/>
          <w:color w:val="000000" w:themeColor="text1"/>
          <w:spacing w:val="-1"/>
        </w:rPr>
        <w:t xml:space="preserve"> </w:t>
      </w:r>
      <w:r w:rsidRPr="00215A02">
        <w:rPr>
          <w:i/>
          <w:color w:val="000000" w:themeColor="text1"/>
        </w:rPr>
        <w:t>Management</w:t>
      </w:r>
      <w:r w:rsidRPr="00215A02">
        <w:rPr>
          <w:color w:val="000000" w:themeColor="text1"/>
        </w:rPr>
        <w:t>,</w:t>
      </w:r>
      <w:r w:rsidRPr="00215A02">
        <w:rPr>
          <w:color w:val="000000" w:themeColor="text1"/>
          <w:spacing w:val="4"/>
        </w:rPr>
        <w:t xml:space="preserve"> </w:t>
      </w:r>
      <w:r w:rsidRPr="00215A02">
        <w:rPr>
          <w:i/>
          <w:color w:val="000000" w:themeColor="text1"/>
        </w:rPr>
        <w:t>25</w:t>
      </w:r>
      <w:r w:rsidRPr="00215A02">
        <w:rPr>
          <w:color w:val="000000" w:themeColor="text1"/>
        </w:rPr>
        <w:t>(4), 426-440.</w:t>
      </w:r>
    </w:p>
    <w:p w14:paraId="265A559F" w14:textId="77777777" w:rsidR="00EC653D" w:rsidRPr="00215A02" w:rsidRDefault="00393FBB">
      <w:pPr>
        <w:ind w:left="967" w:right="117" w:hanging="428"/>
        <w:jc w:val="both"/>
        <w:rPr>
          <w:color w:val="000000" w:themeColor="text1"/>
        </w:rPr>
      </w:pPr>
      <w:r w:rsidRPr="00215A02">
        <w:rPr>
          <w:color w:val="000000" w:themeColor="text1"/>
        </w:rPr>
        <w:t>Avolio,</w:t>
      </w:r>
      <w:r w:rsidRPr="00215A02">
        <w:rPr>
          <w:color w:val="000000" w:themeColor="text1"/>
          <w:spacing w:val="-14"/>
        </w:rPr>
        <w:t xml:space="preserve"> </w:t>
      </w:r>
      <w:r w:rsidRPr="00215A02">
        <w:rPr>
          <w:color w:val="000000" w:themeColor="text1"/>
        </w:rPr>
        <w:t>B.</w:t>
      </w:r>
      <w:r w:rsidRPr="00215A02">
        <w:rPr>
          <w:color w:val="000000" w:themeColor="text1"/>
          <w:spacing w:val="-14"/>
        </w:rPr>
        <w:t xml:space="preserve"> </w:t>
      </w:r>
      <w:r w:rsidRPr="00215A02">
        <w:rPr>
          <w:color w:val="000000" w:themeColor="text1"/>
        </w:rPr>
        <w:t>J.,</w:t>
      </w:r>
      <w:r w:rsidRPr="00215A02">
        <w:rPr>
          <w:color w:val="000000" w:themeColor="text1"/>
          <w:spacing w:val="-13"/>
        </w:rPr>
        <w:t xml:space="preserve"> </w:t>
      </w:r>
      <w:r w:rsidRPr="00215A02">
        <w:rPr>
          <w:color w:val="000000" w:themeColor="text1"/>
        </w:rPr>
        <w:t>Bass,</w:t>
      </w:r>
      <w:r w:rsidRPr="00215A02">
        <w:rPr>
          <w:color w:val="000000" w:themeColor="text1"/>
          <w:spacing w:val="-14"/>
        </w:rPr>
        <w:t xml:space="preserve"> </w:t>
      </w:r>
      <w:r w:rsidRPr="00215A02">
        <w:rPr>
          <w:color w:val="000000" w:themeColor="text1"/>
        </w:rPr>
        <w:t>B.</w:t>
      </w:r>
      <w:r w:rsidRPr="00215A02">
        <w:rPr>
          <w:color w:val="000000" w:themeColor="text1"/>
          <w:spacing w:val="-13"/>
        </w:rPr>
        <w:t xml:space="preserve"> </w:t>
      </w:r>
      <w:r w:rsidRPr="00215A02">
        <w:rPr>
          <w:color w:val="000000" w:themeColor="text1"/>
        </w:rPr>
        <w:t>M.,</w:t>
      </w:r>
      <w:r w:rsidRPr="00215A02">
        <w:rPr>
          <w:color w:val="000000" w:themeColor="text1"/>
          <w:spacing w:val="-14"/>
        </w:rPr>
        <w:t xml:space="preserve"> </w:t>
      </w:r>
      <w:r w:rsidRPr="00215A02">
        <w:rPr>
          <w:color w:val="000000" w:themeColor="text1"/>
        </w:rPr>
        <w:t>&amp;</w:t>
      </w:r>
      <w:r w:rsidRPr="00215A02">
        <w:rPr>
          <w:color w:val="000000" w:themeColor="text1"/>
          <w:spacing w:val="-13"/>
        </w:rPr>
        <w:t xml:space="preserve"> </w:t>
      </w:r>
      <w:r w:rsidRPr="00215A02">
        <w:rPr>
          <w:color w:val="000000" w:themeColor="text1"/>
        </w:rPr>
        <w:t>Jung,</w:t>
      </w:r>
      <w:r w:rsidRPr="00215A02">
        <w:rPr>
          <w:color w:val="000000" w:themeColor="text1"/>
          <w:spacing w:val="-14"/>
        </w:rPr>
        <w:t xml:space="preserve"> </w:t>
      </w:r>
      <w:r w:rsidRPr="00215A02">
        <w:rPr>
          <w:color w:val="000000" w:themeColor="text1"/>
        </w:rPr>
        <w:t>D.</w:t>
      </w:r>
      <w:r w:rsidRPr="00215A02">
        <w:rPr>
          <w:color w:val="000000" w:themeColor="text1"/>
          <w:spacing w:val="-13"/>
        </w:rPr>
        <w:t xml:space="preserve"> </w:t>
      </w:r>
      <w:r w:rsidRPr="00215A02">
        <w:rPr>
          <w:color w:val="000000" w:themeColor="text1"/>
        </w:rPr>
        <w:t>I.</w:t>
      </w:r>
      <w:r w:rsidRPr="00215A02">
        <w:rPr>
          <w:color w:val="000000" w:themeColor="text1"/>
          <w:spacing w:val="-14"/>
        </w:rPr>
        <w:t xml:space="preserve"> </w:t>
      </w:r>
      <w:r w:rsidRPr="00215A02">
        <w:rPr>
          <w:color w:val="000000" w:themeColor="text1"/>
        </w:rPr>
        <w:t>(1999).</w:t>
      </w:r>
      <w:r w:rsidRPr="00215A02">
        <w:rPr>
          <w:color w:val="000000" w:themeColor="text1"/>
          <w:spacing w:val="-13"/>
        </w:rPr>
        <w:t xml:space="preserve"> </w:t>
      </w:r>
      <w:r w:rsidRPr="00215A02">
        <w:rPr>
          <w:color w:val="000000" w:themeColor="text1"/>
        </w:rPr>
        <w:t>Re‐examining</w:t>
      </w:r>
      <w:r w:rsidRPr="00215A02">
        <w:rPr>
          <w:color w:val="000000" w:themeColor="text1"/>
          <w:spacing w:val="-12"/>
        </w:rPr>
        <w:t xml:space="preserve"> </w:t>
      </w:r>
      <w:r w:rsidRPr="00215A02">
        <w:rPr>
          <w:color w:val="000000" w:themeColor="text1"/>
        </w:rPr>
        <w:t>the</w:t>
      </w:r>
      <w:r w:rsidRPr="00215A02">
        <w:rPr>
          <w:color w:val="000000" w:themeColor="text1"/>
          <w:spacing w:val="-12"/>
        </w:rPr>
        <w:t xml:space="preserve"> </w:t>
      </w:r>
      <w:r w:rsidRPr="00215A02">
        <w:rPr>
          <w:color w:val="000000" w:themeColor="text1"/>
        </w:rPr>
        <w:t>components</w:t>
      </w:r>
      <w:r w:rsidRPr="00215A02">
        <w:rPr>
          <w:color w:val="000000" w:themeColor="text1"/>
          <w:spacing w:val="-12"/>
        </w:rPr>
        <w:t xml:space="preserve"> </w:t>
      </w:r>
      <w:r w:rsidRPr="00215A02">
        <w:rPr>
          <w:color w:val="000000" w:themeColor="text1"/>
        </w:rPr>
        <w:t>of</w:t>
      </w:r>
      <w:r w:rsidRPr="00215A02">
        <w:rPr>
          <w:color w:val="000000" w:themeColor="text1"/>
          <w:spacing w:val="-11"/>
        </w:rPr>
        <w:t xml:space="preserve"> </w:t>
      </w:r>
      <w:r w:rsidRPr="00215A02">
        <w:rPr>
          <w:color w:val="000000" w:themeColor="text1"/>
        </w:rPr>
        <w:t>transformational</w:t>
      </w:r>
      <w:r w:rsidRPr="00215A02">
        <w:rPr>
          <w:color w:val="000000" w:themeColor="text1"/>
          <w:spacing w:val="1"/>
        </w:rPr>
        <w:t xml:space="preserve"> </w:t>
      </w:r>
      <w:r w:rsidRPr="00215A02">
        <w:rPr>
          <w:color w:val="000000" w:themeColor="text1"/>
        </w:rPr>
        <w:t xml:space="preserve">and transactional leadership using the Multifactor Leadership. </w:t>
      </w:r>
      <w:r w:rsidRPr="00215A02">
        <w:rPr>
          <w:i/>
          <w:color w:val="000000" w:themeColor="text1"/>
        </w:rPr>
        <w:t>Journal of occupational and</w:t>
      </w:r>
      <w:r w:rsidRPr="00215A02">
        <w:rPr>
          <w:i/>
          <w:color w:val="000000" w:themeColor="text1"/>
          <w:spacing w:val="1"/>
        </w:rPr>
        <w:t xml:space="preserve"> </w:t>
      </w:r>
      <w:r w:rsidRPr="00215A02">
        <w:rPr>
          <w:i/>
          <w:color w:val="000000" w:themeColor="text1"/>
        </w:rPr>
        <w:t>organizational</w:t>
      </w:r>
      <w:r w:rsidRPr="00215A02">
        <w:rPr>
          <w:i/>
          <w:color w:val="000000" w:themeColor="text1"/>
          <w:spacing w:val="-2"/>
        </w:rPr>
        <w:t xml:space="preserve"> </w:t>
      </w:r>
      <w:r w:rsidRPr="00215A02">
        <w:rPr>
          <w:i/>
          <w:color w:val="000000" w:themeColor="text1"/>
        </w:rPr>
        <w:t>psychology</w:t>
      </w:r>
      <w:r w:rsidRPr="00215A02">
        <w:rPr>
          <w:color w:val="000000" w:themeColor="text1"/>
        </w:rPr>
        <w:t>,</w:t>
      </w:r>
      <w:r w:rsidRPr="00215A02">
        <w:rPr>
          <w:color w:val="000000" w:themeColor="text1"/>
          <w:spacing w:val="4"/>
        </w:rPr>
        <w:t xml:space="preserve"> </w:t>
      </w:r>
      <w:r w:rsidRPr="00215A02">
        <w:rPr>
          <w:i/>
          <w:color w:val="000000" w:themeColor="text1"/>
        </w:rPr>
        <w:t>72</w:t>
      </w:r>
      <w:r w:rsidRPr="00215A02">
        <w:rPr>
          <w:color w:val="000000" w:themeColor="text1"/>
        </w:rPr>
        <w:t>(4),</w:t>
      </w:r>
      <w:r w:rsidRPr="00215A02">
        <w:rPr>
          <w:color w:val="000000" w:themeColor="text1"/>
          <w:spacing w:val="-1"/>
        </w:rPr>
        <w:t xml:space="preserve"> </w:t>
      </w:r>
      <w:r w:rsidRPr="00215A02">
        <w:rPr>
          <w:color w:val="000000" w:themeColor="text1"/>
        </w:rPr>
        <w:t>441-462.</w:t>
      </w:r>
    </w:p>
    <w:p w14:paraId="3D5419F8" w14:textId="77777777" w:rsidR="00C47C60" w:rsidRDefault="00393FBB" w:rsidP="00C47C60">
      <w:pPr>
        <w:ind w:left="967" w:right="117" w:hanging="428"/>
        <w:jc w:val="both"/>
        <w:rPr>
          <w:color w:val="000000" w:themeColor="text1"/>
        </w:rPr>
      </w:pPr>
      <w:r w:rsidRPr="00215A02">
        <w:rPr>
          <w:color w:val="000000" w:themeColor="text1"/>
        </w:rPr>
        <w:t>Avolio,</w:t>
      </w:r>
      <w:r w:rsidRPr="00215A02">
        <w:rPr>
          <w:color w:val="000000" w:themeColor="text1"/>
          <w:spacing w:val="-14"/>
        </w:rPr>
        <w:t xml:space="preserve"> </w:t>
      </w:r>
      <w:r w:rsidRPr="00215A02">
        <w:rPr>
          <w:color w:val="000000" w:themeColor="text1"/>
        </w:rPr>
        <w:t>B.</w:t>
      </w:r>
      <w:r w:rsidRPr="00215A02">
        <w:rPr>
          <w:color w:val="000000" w:themeColor="text1"/>
          <w:spacing w:val="-14"/>
        </w:rPr>
        <w:t xml:space="preserve"> </w:t>
      </w:r>
      <w:r w:rsidRPr="00215A02">
        <w:rPr>
          <w:color w:val="000000" w:themeColor="text1"/>
        </w:rPr>
        <w:t>J.,</w:t>
      </w:r>
      <w:r w:rsidRPr="00215A02">
        <w:rPr>
          <w:color w:val="000000" w:themeColor="text1"/>
          <w:spacing w:val="-13"/>
        </w:rPr>
        <w:t xml:space="preserve"> </w:t>
      </w:r>
      <w:r w:rsidRPr="00215A02">
        <w:rPr>
          <w:color w:val="000000" w:themeColor="text1"/>
        </w:rPr>
        <w:t>Bass,</w:t>
      </w:r>
      <w:r w:rsidRPr="00215A02">
        <w:rPr>
          <w:color w:val="000000" w:themeColor="text1"/>
          <w:spacing w:val="-14"/>
        </w:rPr>
        <w:t xml:space="preserve"> </w:t>
      </w:r>
      <w:r w:rsidRPr="00215A02">
        <w:rPr>
          <w:color w:val="000000" w:themeColor="text1"/>
        </w:rPr>
        <w:t>B.</w:t>
      </w:r>
      <w:r w:rsidRPr="00215A02">
        <w:rPr>
          <w:color w:val="000000" w:themeColor="text1"/>
          <w:spacing w:val="-13"/>
        </w:rPr>
        <w:t xml:space="preserve"> </w:t>
      </w:r>
      <w:r w:rsidRPr="00215A02">
        <w:rPr>
          <w:color w:val="000000" w:themeColor="text1"/>
        </w:rPr>
        <w:t>M.,</w:t>
      </w:r>
      <w:r w:rsidRPr="00215A02">
        <w:rPr>
          <w:color w:val="000000" w:themeColor="text1"/>
          <w:spacing w:val="-14"/>
        </w:rPr>
        <w:t xml:space="preserve"> </w:t>
      </w:r>
      <w:r w:rsidRPr="00215A02">
        <w:rPr>
          <w:color w:val="000000" w:themeColor="text1"/>
        </w:rPr>
        <w:t>&amp;</w:t>
      </w:r>
      <w:r w:rsidRPr="00215A02">
        <w:rPr>
          <w:color w:val="000000" w:themeColor="text1"/>
          <w:spacing w:val="-13"/>
        </w:rPr>
        <w:t xml:space="preserve"> </w:t>
      </w:r>
      <w:r w:rsidRPr="00215A02">
        <w:rPr>
          <w:color w:val="000000" w:themeColor="text1"/>
        </w:rPr>
        <w:t>Jung,</w:t>
      </w:r>
      <w:r w:rsidRPr="00215A02">
        <w:rPr>
          <w:color w:val="000000" w:themeColor="text1"/>
          <w:spacing w:val="-14"/>
        </w:rPr>
        <w:t xml:space="preserve"> </w:t>
      </w:r>
      <w:r w:rsidRPr="00215A02">
        <w:rPr>
          <w:color w:val="000000" w:themeColor="text1"/>
        </w:rPr>
        <w:t>D.</w:t>
      </w:r>
      <w:r w:rsidRPr="00215A02">
        <w:rPr>
          <w:color w:val="000000" w:themeColor="text1"/>
          <w:spacing w:val="-13"/>
        </w:rPr>
        <w:t xml:space="preserve"> </w:t>
      </w:r>
      <w:r w:rsidRPr="00215A02">
        <w:rPr>
          <w:color w:val="000000" w:themeColor="text1"/>
        </w:rPr>
        <w:t>I.</w:t>
      </w:r>
      <w:r w:rsidRPr="00215A02">
        <w:rPr>
          <w:color w:val="000000" w:themeColor="text1"/>
          <w:spacing w:val="-14"/>
        </w:rPr>
        <w:t xml:space="preserve"> </w:t>
      </w:r>
      <w:r w:rsidRPr="00215A02">
        <w:rPr>
          <w:color w:val="000000" w:themeColor="text1"/>
        </w:rPr>
        <w:t>(1999).</w:t>
      </w:r>
      <w:r w:rsidRPr="00215A02">
        <w:rPr>
          <w:color w:val="000000" w:themeColor="text1"/>
          <w:spacing w:val="-13"/>
        </w:rPr>
        <w:t xml:space="preserve"> </w:t>
      </w:r>
      <w:r w:rsidRPr="00215A02">
        <w:rPr>
          <w:color w:val="000000" w:themeColor="text1"/>
        </w:rPr>
        <w:t>Re‐examining</w:t>
      </w:r>
      <w:r w:rsidRPr="00215A02">
        <w:rPr>
          <w:color w:val="000000" w:themeColor="text1"/>
          <w:spacing w:val="-12"/>
        </w:rPr>
        <w:t xml:space="preserve"> </w:t>
      </w:r>
      <w:r w:rsidRPr="00215A02">
        <w:rPr>
          <w:color w:val="000000" w:themeColor="text1"/>
        </w:rPr>
        <w:t>the</w:t>
      </w:r>
      <w:r w:rsidRPr="00215A02">
        <w:rPr>
          <w:color w:val="000000" w:themeColor="text1"/>
          <w:spacing w:val="-12"/>
        </w:rPr>
        <w:t xml:space="preserve"> </w:t>
      </w:r>
      <w:r w:rsidRPr="00215A02">
        <w:rPr>
          <w:color w:val="000000" w:themeColor="text1"/>
        </w:rPr>
        <w:t>components</w:t>
      </w:r>
      <w:r w:rsidRPr="00215A02">
        <w:rPr>
          <w:color w:val="000000" w:themeColor="text1"/>
          <w:spacing w:val="-12"/>
        </w:rPr>
        <w:t xml:space="preserve"> </w:t>
      </w:r>
      <w:r w:rsidRPr="00215A02">
        <w:rPr>
          <w:color w:val="000000" w:themeColor="text1"/>
        </w:rPr>
        <w:t>of</w:t>
      </w:r>
      <w:r w:rsidRPr="00215A02">
        <w:rPr>
          <w:color w:val="000000" w:themeColor="text1"/>
          <w:spacing w:val="-11"/>
        </w:rPr>
        <w:t xml:space="preserve"> </w:t>
      </w:r>
      <w:r w:rsidRPr="00215A02">
        <w:rPr>
          <w:color w:val="000000" w:themeColor="text1"/>
        </w:rPr>
        <w:t>transformational</w:t>
      </w:r>
      <w:r w:rsidRPr="00215A02">
        <w:rPr>
          <w:color w:val="000000" w:themeColor="text1"/>
          <w:spacing w:val="1"/>
        </w:rPr>
        <w:t xml:space="preserve"> </w:t>
      </w:r>
      <w:r w:rsidRPr="00215A02">
        <w:rPr>
          <w:color w:val="000000" w:themeColor="text1"/>
        </w:rPr>
        <w:t xml:space="preserve">and transactional leadership using the Multifactor Leadership. </w:t>
      </w:r>
      <w:r w:rsidRPr="00215A02">
        <w:rPr>
          <w:i/>
          <w:color w:val="000000" w:themeColor="text1"/>
        </w:rPr>
        <w:t>Journal of occupational and</w:t>
      </w:r>
      <w:r w:rsidRPr="00215A02">
        <w:rPr>
          <w:i/>
          <w:color w:val="000000" w:themeColor="text1"/>
          <w:spacing w:val="1"/>
        </w:rPr>
        <w:t xml:space="preserve"> </w:t>
      </w:r>
      <w:r w:rsidRPr="00215A02">
        <w:rPr>
          <w:i/>
          <w:color w:val="000000" w:themeColor="text1"/>
        </w:rPr>
        <w:t>organizational</w:t>
      </w:r>
      <w:r w:rsidRPr="00215A02">
        <w:rPr>
          <w:i/>
          <w:color w:val="000000" w:themeColor="text1"/>
          <w:spacing w:val="-2"/>
        </w:rPr>
        <w:t xml:space="preserve"> </w:t>
      </w:r>
      <w:r w:rsidRPr="00215A02">
        <w:rPr>
          <w:i/>
          <w:color w:val="000000" w:themeColor="text1"/>
        </w:rPr>
        <w:t>psychology</w:t>
      </w:r>
      <w:r w:rsidRPr="00215A02">
        <w:rPr>
          <w:color w:val="000000" w:themeColor="text1"/>
        </w:rPr>
        <w:t>,</w:t>
      </w:r>
      <w:r w:rsidRPr="00215A02">
        <w:rPr>
          <w:color w:val="000000" w:themeColor="text1"/>
          <w:spacing w:val="4"/>
        </w:rPr>
        <w:t xml:space="preserve"> </w:t>
      </w:r>
      <w:r w:rsidRPr="00215A02">
        <w:rPr>
          <w:i/>
          <w:color w:val="000000" w:themeColor="text1"/>
        </w:rPr>
        <w:t>72</w:t>
      </w:r>
      <w:r w:rsidRPr="00215A02">
        <w:rPr>
          <w:color w:val="000000" w:themeColor="text1"/>
        </w:rPr>
        <w:t>(4),</w:t>
      </w:r>
      <w:r w:rsidRPr="00215A02">
        <w:rPr>
          <w:color w:val="000000" w:themeColor="text1"/>
          <w:spacing w:val="-1"/>
        </w:rPr>
        <w:t xml:space="preserve"> </w:t>
      </w:r>
      <w:r w:rsidRPr="00215A02">
        <w:rPr>
          <w:color w:val="000000" w:themeColor="text1"/>
        </w:rPr>
        <w:t>441-462.</w:t>
      </w:r>
    </w:p>
    <w:p w14:paraId="69DFAB60" w14:textId="77777777" w:rsidR="00946CC9" w:rsidRDefault="00C47C60" w:rsidP="00946CC9">
      <w:pPr>
        <w:ind w:left="967" w:right="117" w:hanging="428"/>
        <w:jc w:val="both"/>
        <w:rPr>
          <w:color w:val="000000" w:themeColor="text1"/>
        </w:rPr>
      </w:pPr>
      <w:r w:rsidRPr="00C47C60">
        <w:rPr>
          <w:color w:val="000000" w:themeColor="text1"/>
        </w:rPr>
        <w:t>Azmat, F., Lim, W. M., Moyeen, A., Voola, R., &amp; Gupta, G. (2023). Convergence of business, innovation, and sustainability at the tipping point of the sustainable development goals. </w:t>
      </w:r>
      <w:r w:rsidRPr="00C47C60">
        <w:rPr>
          <w:i/>
          <w:iCs/>
          <w:color w:val="000000" w:themeColor="text1"/>
        </w:rPr>
        <w:t>Journal of Business Research, 167</w:t>
      </w:r>
      <w:r w:rsidRPr="00C47C60">
        <w:rPr>
          <w:color w:val="000000" w:themeColor="text1"/>
        </w:rPr>
        <w:t>, 114</w:t>
      </w:r>
      <w:r>
        <w:rPr>
          <w:color w:val="000000" w:themeColor="text1"/>
          <w:lang w:val="en-GB"/>
        </w:rPr>
        <w:t>-</w:t>
      </w:r>
      <w:r w:rsidRPr="00C47C60">
        <w:rPr>
          <w:color w:val="000000" w:themeColor="text1"/>
        </w:rPr>
        <w:t>170.</w:t>
      </w:r>
    </w:p>
    <w:p w14:paraId="068FAC19" w14:textId="2A839432" w:rsidR="00946CC9" w:rsidRPr="00946CC9" w:rsidRDefault="00946CC9" w:rsidP="00946CC9">
      <w:pPr>
        <w:ind w:left="967" w:right="117" w:hanging="428"/>
        <w:jc w:val="both"/>
        <w:rPr>
          <w:color w:val="000000" w:themeColor="text1"/>
          <w:sz w:val="32"/>
          <w:szCs w:val="32"/>
        </w:rPr>
      </w:pPr>
      <w:r w:rsidRPr="00946CC9">
        <w:rPr>
          <w:color w:val="222222"/>
          <w:shd w:val="clear" w:color="auto" w:fill="FFFFFF"/>
        </w:rPr>
        <w:t xml:space="preserve">Awan, F. H., Dunnan, L., Jamil, K., &amp; Gul, R. F. (2023). Stimulating environmental performance via green human resource management, green transformational leadership, and green innovation: </w:t>
      </w:r>
      <w:r>
        <w:rPr>
          <w:color w:val="222222"/>
          <w:shd w:val="clear" w:color="auto" w:fill="FFFFFF"/>
          <w:lang w:val="en-GB"/>
        </w:rPr>
        <w:t>A</w:t>
      </w:r>
      <w:r w:rsidRPr="00946CC9">
        <w:rPr>
          <w:color w:val="222222"/>
          <w:shd w:val="clear" w:color="auto" w:fill="FFFFFF"/>
        </w:rPr>
        <w:t xml:space="preserve"> mediation-moderation model. </w:t>
      </w:r>
      <w:r w:rsidRPr="00946CC9">
        <w:rPr>
          <w:i/>
          <w:iCs/>
          <w:color w:val="222222"/>
          <w:shd w:val="clear" w:color="auto" w:fill="FFFFFF"/>
        </w:rPr>
        <w:t>Environmental Science and Pollution Research</w:t>
      </w:r>
      <w:r w:rsidRPr="00946CC9">
        <w:rPr>
          <w:color w:val="222222"/>
          <w:shd w:val="clear" w:color="auto" w:fill="FFFFFF"/>
        </w:rPr>
        <w:t>, </w:t>
      </w:r>
      <w:r w:rsidRPr="00946CC9">
        <w:rPr>
          <w:i/>
          <w:iCs/>
          <w:color w:val="222222"/>
          <w:shd w:val="clear" w:color="auto" w:fill="FFFFFF"/>
        </w:rPr>
        <w:t>30</w:t>
      </w:r>
      <w:r w:rsidRPr="00946CC9">
        <w:rPr>
          <w:color w:val="222222"/>
          <w:shd w:val="clear" w:color="auto" w:fill="FFFFFF"/>
        </w:rPr>
        <w:t>(2), 2958-2976.</w:t>
      </w:r>
    </w:p>
    <w:p w14:paraId="0D6FE1AF" w14:textId="1831A961" w:rsidR="000421D8" w:rsidRPr="000421D8" w:rsidRDefault="000421D8">
      <w:pPr>
        <w:spacing w:line="242" w:lineRule="auto"/>
        <w:ind w:left="967" w:right="128" w:hanging="428"/>
        <w:jc w:val="both"/>
        <w:rPr>
          <w:i/>
          <w:iCs/>
          <w:color w:val="000000" w:themeColor="text1"/>
        </w:rPr>
      </w:pPr>
      <w:r w:rsidRPr="000421D8">
        <w:rPr>
          <w:color w:val="000000" w:themeColor="text1"/>
        </w:rPr>
        <w:t>Baah, C., Agyabeng-Mensah, Y., Afum, E., &amp; Lascano Armas, J. A. (2023). Exploring corporate environmental ethics and green creativity as antecedents of green competitive advantage, sustainable production and financial performance: empirical evidence from manufacturing firms. </w:t>
      </w:r>
      <w:r w:rsidRPr="000421D8">
        <w:rPr>
          <w:i/>
          <w:iCs/>
          <w:color w:val="000000" w:themeColor="text1"/>
        </w:rPr>
        <w:t>Benchmarking: An International Journal</w:t>
      </w:r>
    </w:p>
    <w:p w14:paraId="1E68A2EF" w14:textId="4BE4391D" w:rsidR="00EC653D" w:rsidRPr="00215A02" w:rsidRDefault="00393FBB">
      <w:pPr>
        <w:spacing w:line="242" w:lineRule="auto"/>
        <w:ind w:left="967" w:right="128" w:hanging="428"/>
        <w:jc w:val="both"/>
        <w:rPr>
          <w:color w:val="000000" w:themeColor="text1"/>
        </w:rPr>
      </w:pPr>
      <w:r w:rsidRPr="00215A02">
        <w:rPr>
          <w:color w:val="000000" w:themeColor="text1"/>
        </w:rPr>
        <w:t>Barney,</w:t>
      </w:r>
      <w:r w:rsidRPr="00215A02">
        <w:rPr>
          <w:color w:val="000000" w:themeColor="text1"/>
          <w:spacing w:val="1"/>
        </w:rPr>
        <w:t xml:space="preserve"> </w:t>
      </w:r>
      <w:r w:rsidRPr="00215A02">
        <w:rPr>
          <w:color w:val="000000" w:themeColor="text1"/>
        </w:rPr>
        <w:t>J.</w:t>
      </w:r>
      <w:r w:rsidRPr="00215A02">
        <w:rPr>
          <w:color w:val="000000" w:themeColor="text1"/>
          <w:spacing w:val="1"/>
        </w:rPr>
        <w:t xml:space="preserve"> </w:t>
      </w:r>
      <w:r w:rsidRPr="00215A02">
        <w:rPr>
          <w:color w:val="000000" w:themeColor="text1"/>
        </w:rPr>
        <w:t>(1991).</w:t>
      </w:r>
      <w:r w:rsidRPr="00215A02">
        <w:rPr>
          <w:color w:val="000000" w:themeColor="text1"/>
          <w:spacing w:val="1"/>
        </w:rPr>
        <w:t xml:space="preserve"> </w:t>
      </w:r>
      <w:r w:rsidRPr="00215A02">
        <w:rPr>
          <w:color w:val="000000" w:themeColor="text1"/>
        </w:rPr>
        <w:t>Firm</w:t>
      </w:r>
      <w:r w:rsidRPr="00215A02">
        <w:rPr>
          <w:color w:val="000000" w:themeColor="text1"/>
          <w:spacing w:val="1"/>
        </w:rPr>
        <w:t xml:space="preserve"> </w:t>
      </w:r>
      <w:r w:rsidRPr="00215A02">
        <w:rPr>
          <w:color w:val="000000" w:themeColor="text1"/>
        </w:rPr>
        <w:t>resources</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sustained</w:t>
      </w:r>
      <w:r w:rsidRPr="00215A02">
        <w:rPr>
          <w:color w:val="000000" w:themeColor="text1"/>
          <w:spacing w:val="61"/>
        </w:rPr>
        <w:t xml:space="preserve"> </w:t>
      </w:r>
      <w:r w:rsidRPr="00215A02">
        <w:rPr>
          <w:color w:val="000000" w:themeColor="text1"/>
        </w:rPr>
        <w:t>competitive</w:t>
      </w:r>
      <w:r w:rsidRPr="00215A02">
        <w:rPr>
          <w:color w:val="000000" w:themeColor="text1"/>
          <w:spacing w:val="61"/>
        </w:rPr>
        <w:t xml:space="preserve"> </w:t>
      </w:r>
      <w:r w:rsidRPr="00215A02">
        <w:rPr>
          <w:color w:val="000000" w:themeColor="text1"/>
        </w:rPr>
        <w:t xml:space="preserve">advantage. </w:t>
      </w:r>
      <w:r w:rsidRPr="00215A02">
        <w:rPr>
          <w:i/>
          <w:color w:val="000000" w:themeColor="text1"/>
        </w:rPr>
        <w:t>Journal</w:t>
      </w:r>
      <w:r w:rsidRPr="00215A02">
        <w:rPr>
          <w:i/>
          <w:color w:val="000000" w:themeColor="text1"/>
          <w:spacing w:val="61"/>
        </w:rPr>
        <w:t xml:space="preserve"> </w:t>
      </w:r>
      <w:r w:rsidRPr="00215A02">
        <w:rPr>
          <w:i/>
          <w:color w:val="000000" w:themeColor="text1"/>
        </w:rPr>
        <w:t>of</w:t>
      </w:r>
      <w:r w:rsidRPr="00215A02">
        <w:rPr>
          <w:i/>
          <w:color w:val="000000" w:themeColor="text1"/>
          <w:spacing w:val="1"/>
        </w:rPr>
        <w:t xml:space="preserve"> </w:t>
      </w:r>
      <w:r w:rsidRPr="00215A02">
        <w:rPr>
          <w:i/>
          <w:color w:val="000000" w:themeColor="text1"/>
        </w:rPr>
        <w:t>management</w:t>
      </w:r>
      <w:r w:rsidRPr="00215A02">
        <w:rPr>
          <w:color w:val="000000" w:themeColor="text1"/>
        </w:rPr>
        <w:t>,</w:t>
      </w:r>
      <w:r w:rsidRPr="00215A02">
        <w:rPr>
          <w:color w:val="000000" w:themeColor="text1"/>
          <w:spacing w:val="3"/>
        </w:rPr>
        <w:t xml:space="preserve"> </w:t>
      </w:r>
      <w:r w:rsidRPr="00215A02">
        <w:rPr>
          <w:i/>
          <w:color w:val="000000" w:themeColor="text1"/>
        </w:rPr>
        <w:t>17</w:t>
      </w:r>
      <w:r w:rsidRPr="00215A02">
        <w:rPr>
          <w:color w:val="000000" w:themeColor="text1"/>
        </w:rPr>
        <w:t>(1),</w:t>
      </w:r>
      <w:r w:rsidRPr="00215A02">
        <w:rPr>
          <w:color w:val="000000" w:themeColor="text1"/>
          <w:spacing w:val="1"/>
        </w:rPr>
        <w:t xml:space="preserve"> </w:t>
      </w:r>
      <w:r w:rsidRPr="00215A02">
        <w:rPr>
          <w:color w:val="000000" w:themeColor="text1"/>
        </w:rPr>
        <w:t>99-120.</w:t>
      </w:r>
    </w:p>
    <w:p w14:paraId="2F3F772D" w14:textId="77777777" w:rsidR="00EC653D" w:rsidRPr="00215A02" w:rsidRDefault="00393FBB">
      <w:pPr>
        <w:pStyle w:val="BodyText"/>
        <w:spacing w:line="271" w:lineRule="exact"/>
        <w:ind w:left="540"/>
        <w:jc w:val="both"/>
        <w:rPr>
          <w:color w:val="000000" w:themeColor="text1"/>
        </w:rPr>
      </w:pPr>
      <w:r w:rsidRPr="00215A02">
        <w:rPr>
          <w:color w:val="000000" w:themeColor="text1"/>
        </w:rPr>
        <w:t>Bass,</w:t>
      </w:r>
      <w:r w:rsidRPr="00215A02">
        <w:rPr>
          <w:color w:val="000000" w:themeColor="text1"/>
          <w:spacing w:val="32"/>
        </w:rPr>
        <w:t xml:space="preserve"> </w:t>
      </w:r>
      <w:r w:rsidRPr="00215A02">
        <w:rPr>
          <w:color w:val="000000" w:themeColor="text1"/>
        </w:rPr>
        <w:t>B.</w:t>
      </w:r>
      <w:r w:rsidRPr="00215A02">
        <w:rPr>
          <w:color w:val="000000" w:themeColor="text1"/>
          <w:spacing w:val="33"/>
        </w:rPr>
        <w:t xml:space="preserve"> </w:t>
      </w:r>
      <w:r w:rsidRPr="00215A02">
        <w:rPr>
          <w:color w:val="000000" w:themeColor="text1"/>
        </w:rPr>
        <w:t>M.</w:t>
      </w:r>
      <w:r w:rsidRPr="00215A02">
        <w:rPr>
          <w:color w:val="000000" w:themeColor="text1"/>
          <w:spacing w:val="31"/>
        </w:rPr>
        <w:t xml:space="preserve"> </w:t>
      </w:r>
      <w:r w:rsidRPr="00215A02">
        <w:rPr>
          <w:color w:val="000000" w:themeColor="text1"/>
        </w:rPr>
        <w:t>(1998).</w:t>
      </w:r>
      <w:r w:rsidRPr="00215A02">
        <w:rPr>
          <w:color w:val="000000" w:themeColor="text1"/>
          <w:spacing w:val="33"/>
        </w:rPr>
        <w:t xml:space="preserve"> </w:t>
      </w:r>
      <w:r w:rsidRPr="00215A02">
        <w:rPr>
          <w:color w:val="000000" w:themeColor="text1"/>
        </w:rPr>
        <w:t>Transformational</w:t>
      </w:r>
      <w:r w:rsidRPr="00215A02">
        <w:rPr>
          <w:color w:val="000000" w:themeColor="text1"/>
          <w:spacing w:val="35"/>
        </w:rPr>
        <w:t xml:space="preserve"> </w:t>
      </w:r>
      <w:r w:rsidRPr="00215A02">
        <w:rPr>
          <w:color w:val="000000" w:themeColor="text1"/>
        </w:rPr>
        <w:t>leadership:</w:t>
      </w:r>
      <w:r w:rsidRPr="00215A02">
        <w:rPr>
          <w:color w:val="000000" w:themeColor="text1"/>
          <w:spacing w:val="33"/>
        </w:rPr>
        <w:t xml:space="preserve"> </w:t>
      </w:r>
      <w:r w:rsidRPr="00215A02">
        <w:rPr>
          <w:color w:val="000000" w:themeColor="text1"/>
        </w:rPr>
        <w:t>Industrial,</w:t>
      </w:r>
      <w:r w:rsidRPr="00215A02">
        <w:rPr>
          <w:color w:val="000000" w:themeColor="text1"/>
          <w:spacing w:val="40"/>
        </w:rPr>
        <w:t xml:space="preserve"> </w:t>
      </w:r>
      <w:r w:rsidRPr="00215A02">
        <w:rPr>
          <w:color w:val="000000" w:themeColor="text1"/>
        </w:rPr>
        <w:t>military,</w:t>
      </w:r>
      <w:r w:rsidRPr="00215A02">
        <w:rPr>
          <w:color w:val="000000" w:themeColor="text1"/>
          <w:spacing w:val="33"/>
        </w:rPr>
        <w:t xml:space="preserve"> </w:t>
      </w:r>
      <w:r w:rsidRPr="00215A02">
        <w:rPr>
          <w:color w:val="000000" w:themeColor="text1"/>
        </w:rPr>
        <w:t>and</w:t>
      </w:r>
      <w:r w:rsidRPr="00215A02">
        <w:rPr>
          <w:color w:val="000000" w:themeColor="text1"/>
          <w:spacing w:val="32"/>
        </w:rPr>
        <w:t xml:space="preserve"> </w:t>
      </w:r>
      <w:r w:rsidRPr="00215A02">
        <w:rPr>
          <w:color w:val="000000" w:themeColor="text1"/>
        </w:rPr>
        <w:t>educational</w:t>
      </w:r>
      <w:r w:rsidRPr="00215A02">
        <w:rPr>
          <w:color w:val="000000" w:themeColor="text1"/>
          <w:spacing w:val="36"/>
        </w:rPr>
        <w:t xml:space="preserve"> </w:t>
      </w:r>
      <w:r w:rsidRPr="00215A02">
        <w:rPr>
          <w:color w:val="000000" w:themeColor="text1"/>
        </w:rPr>
        <w:t>impact.</w:t>
      </w:r>
    </w:p>
    <w:p w14:paraId="30CBD6B6" w14:textId="77777777" w:rsidR="00EC653D" w:rsidRPr="00215A02" w:rsidRDefault="00393FBB">
      <w:pPr>
        <w:pStyle w:val="BodyText"/>
        <w:spacing w:before="1" w:line="275" w:lineRule="exact"/>
        <w:ind w:left="967"/>
        <w:jc w:val="both"/>
        <w:rPr>
          <w:color w:val="000000" w:themeColor="text1"/>
        </w:rPr>
      </w:pPr>
      <w:r w:rsidRPr="00215A02">
        <w:rPr>
          <w:color w:val="000000" w:themeColor="text1"/>
        </w:rPr>
        <w:t>Mahwah,</w:t>
      </w:r>
      <w:r w:rsidRPr="00215A02">
        <w:rPr>
          <w:color w:val="000000" w:themeColor="text1"/>
          <w:spacing w:val="-6"/>
        </w:rPr>
        <w:t xml:space="preserve"> </w:t>
      </w:r>
      <w:r w:rsidRPr="00215A02">
        <w:rPr>
          <w:color w:val="000000" w:themeColor="text1"/>
        </w:rPr>
        <w:t>NJ:</w:t>
      </w:r>
      <w:r w:rsidRPr="00215A02">
        <w:rPr>
          <w:color w:val="000000" w:themeColor="text1"/>
          <w:spacing w:val="-6"/>
        </w:rPr>
        <w:t xml:space="preserve"> </w:t>
      </w:r>
      <w:r w:rsidRPr="00215A02">
        <w:rPr>
          <w:color w:val="000000" w:themeColor="text1"/>
        </w:rPr>
        <w:t>Erlbaum.</w:t>
      </w:r>
    </w:p>
    <w:p w14:paraId="16F8C409" w14:textId="77777777" w:rsidR="00EC653D" w:rsidRPr="00215A02" w:rsidRDefault="00393FBB">
      <w:pPr>
        <w:spacing w:line="275" w:lineRule="exact"/>
        <w:ind w:left="540"/>
        <w:jc w:val="both"/>
        <w:rPr>
          <w:color w:val="000000" w:themeColor="text1"/>
        </w:rPr>
      </w:pPr>
      <w:r w:rsidRPr="00215A02">
        <w:rPr>
          <w:color w:val="000000" w:themeColor="text1"/>
        </w:rPr>
        <w:t>Bass,</w:t>
      </w:r>
      <w:r w:rsidRPr="00215A02">
        <w:rPr>
          <w:color w:val="000000" w:themeColor="text1"/>
          <w:spacing w:val="-6"/>
        </w:rPr>
        <w:t xml:space="preserve"> </w:t>
      </w:r>
      <w:r w:rsidRPr="00215A02">
        <w:rPr>
          <w:color w:val="000000" w:themeColor="text1"/>
        </w:rPr>
        <w:t>B.,</w:t>
      </w:r>
      <w:r w:rsidRPr="00215A02">
        <w:rPr>
          <w:color w:val="000000" w:themeColor="text1"/>
          <w:spacing w:val="-5"/>
        </w:rPr>
        <w:t xml:space="preserve"> </w:t>
      </w:r>
      <w:r w:rsidRPr="00215A02">
        <w:rPr>
          <w:color w:val="000000" w:themeColor="text1"/>
        </w:rPr>
        <w:t>&amp;</w:t>
      </w:r>
      <w:r w:rsidRPr="00215A02">
        <w:rPr>
          <w:color w:val="000000" w:themeColor="text1"/>
          <w:spacing w:val="-5"/>
        </w:rPr>
        <w:t xml:space="preserve"> </w:t>
      </w:r>
      <w:r w:rsidRPr="00215A02">
        <w:rPr>
          <w:color w:val="000000" w:themeColor="text1"/>
        </w:rPr>
        <w:t>Avolio,</w:t>
      </w:r>
      <w:r w:rsidRPr="00215A02">
        <w:rPr>
          <w:color w:val="000000" w:themeColor="text1"/>
          <w:spacing w:val="-4"/>
        </w:rPr>
        <w:t xml:space="preserve"> </w:t>
      </w:r>
      <w:r w:rsidRPr="00215A02">
        <w:rPr>
          <w:color w:val="000000" w:themeColor="text1"/>
        </w:rPr>
        <w:t>B.</w:t>
      </w:r>
      <w:r w:rsidRPr="00215A02">
        <w:rPr>
          <w:color w:val="000000" w:themeColor="text1"/>
          <w:spacing w:val="-3"/>
        </w:rPr>
        <w:t xml:space="preserve"> </w:t>
      </w:r>
      <w:r w:rsidRPr="00215A02">
        <w:rPr>
          <w:color w:val="000000" w:themeColor="text1"/>
        </w:rPr>
        <w:t>(1995).</w:t>
      </w:r>
      <w:r w:rsidRPr="00215A02">
        <w:rPr>
          <w:color w:val="000000" w:themeColor="text1"/>
          <w:spacing w:val="-5"/>
        </w:rPr>
        <w:t xml:space="preserve"> </w:t>
      </w:r>
      <w:r w:rsidRPr="00215A02">
        <w:rPr>
          <w:i/>
          <w:color w:val="000000" w:themeColor="text1"/>
        </w:rPr>
        <w:t>MLQ</w:t>
      </w:r>
      <w:r w:rsidRPr="00215A02">
        <w:rPr>
          <w:i/>
          <w:color w:val="000000" w:themeColor="text1"/>
          <w:spacing w:val="-5"/>
        </w:rPr>
        <w:t xml:space="preserve"> </w:t>
      </w:r>
      <w:r w:rsidRPr="00215A02">
        <w:rPr>
          <w:i/>
          <w:color w:val="000000" w:themeColor="text1"/>
        </w:rPr>
        <w:t>multifactor</w:t>
      </w:r>
      <w:r w:rsidRPr="00215A02">
        <w:rPr>
          <w:i/>
          <w:color w:val="000000" w:themeColor="text1"/>
          <w:spacing w:val="-6"/>
        </w:rPr>
        <w:t xml:space="preserve"> </w:t>
      </w:r>
      <w:r w:rsidRPr="00215A02">
        <w:rPr>
          <w:i/>
          <w:color w:val="000000" w:themeColor="text1"/>
        </w:rPr>
        <w:t>leadership</w:t>
      </w:r>
      <w:r w:rsidRPr="00215A02">
        <w:rPr>
          <w:i/>
          <w:color w:val="000000" w:themeColor="text1"/>
          <w:spacing w:val="-5"/>
        </w:rPr>
        <w:t xml:space="preserve"> </w:t>
      </w:r>
      <w:r w:rsidRPr="00215A02">
        <w:rPr>
          <w:i/>
          <w:color w:val="000000" w:themeColor="text1"/>
        </w:rPr>
        <w:t>questionnaire</w:t>
      </w:r>
      <w:r w:rsidRPr="00215A02">
        <w:rPr>
          <w:color w:val="000000" w:themeColor="text1"/>
        </w:rPr>
        <w:t>.</w:t>
      </w:r>
      <w:r w:rsidRPr="00215A02">
        <w:rPr>
          <w:color w:val="000000" w:themeColor="text1"/>
          <w:spacing w:val="-4"/>
        </w:rPr>
        <w:t xml:space="preserve"> </w:t>
      </w:r>
      <w:r w:rsidRPr="00215A02">
        <w:rPr>
          <w:color w:val="000000" w:themeColor="text1"/>
        </w:rPr>
        <w:t>Mind</w:t>
      </w:r>
      <w:r w:rsidRPr="00215A02">
        <w:rPr>
          <w:color w:val="000000" w:themeColor="text1"/>
          <w:spacing w:val="-6"/>
        </w:rPr>
        <w:t xml:space="preserve"> </w:t>
      </w:r>
      <w:r w:rsidRPr="00215A02">
        <w:rPr>
          <w:color w:val="000000" w:themeColor="text1"/>
        </w:rPr>
        <w:t>Garden.</w:t>
      </w:r>
    </w:p>
    <w:p w14:paraId="60853E6C" w14:textId="77777777" w:rsidR="00EC653D" w:rsidRPr="00215A02" w:rsidRDefault="00393FBB">
      <w:pPr>
        <w:pStyle w:val="BodyText"/>
        <w:spacing w:before="2"/>
        <w:ind w:left="967" w:right="116" w:hanging="428"/>
        <w:jc w:val="both"/>
        <w:rPr>
          <w:color w:val="000000" w:themeColor="text1"/>
        </w:rPr>
      </w:pPr>
      <w:r w:rsidRPr="00215A02">
        <w:rPr>
          <w:color w:val="000000" w:themeColor="text1"/>
        </w:rPr>
        <w:t>Begum, S., Ashfaq, M., Xia, E., &amp; Awan, U. (2021). Does green transformational leadership lead</w:t>
      </w:r>
      <w:r w:rsidRPr="00215A02">
        <w:rPr>
          <w:color w:val="000000" w:themeColor="text1"/>
          <w:spacing w:val="-57"/>
        </w:rPr>
        <w:t xml:space="preserve"> </w:t>
      </w:r>
      <w:r w:rsidRPr="00215A02">
        <w:rPr>
          <w:color w:val="000000" w:themeColor="text1"/>
        </w:rPr>
        <w:t xml:space="preserve">to green innovation? The role of green thinking and creative process engagement. </w:t>
      </w:r>
      <w:r w:rsidRPr="00215A02">
        <w:rPr>
          <w:i/>
          <w:color w:val="000000" w:themeColor="text1"/>
        </w:rPr>
        <w:t>Business</w:t>
      </w:r>
      <w:r w:rsidRPr="00215A02">
        <w:rPr>
          <w:i/>
          <w:color w:val="000000" w:themeColor="text1"/>
          <w:spacing w:val="1"/>
        </w:rPr>
        <w:t xml:space="preserve"> </w:t>
      </w:r>
      <w:r w:rsidRPr="00215A02">
        <w:rPr>
          <w:i/>
          <w:color w:val="000000" w:themeColor="text1"/>
        </w:rPr>
        <w:t>Strategy</w:t>
      </w:r>
      <w:r w:rsidRPr="00215A02">
        <w:rPr>
          <w:i/>
          <w:color w:val="000000" w:themeColor="text1"/>
          <w:spacing w:val="-1"/>
        </w:rPr>
        <w:t xml:space="preserve"> </w:t>
      </w:r>
      <w:r w:rsidRPr="00215A02">
        <w:rPr>
          <w:i/>
          <w:color w:val="000000" w:themeColor="text1"/>
        </w:rPr>
        <w:t>and</w:t>
      </w:r>
      <w:r w:rsidRPr="00215A02">
        <w:rPr>
          <w:i/>
          <w:color w:val="000000" w:themeColor="text1"/>
          <w:spacing w:val="-1"/>
        </w:rPr>
        <w:t xml:space="preserve"> </w:t>
      </w:r>
      <w:r w:rsidRPr="00215A02">
        <w:rPr>
          <w:i/>
          <w:color w:val="000000" w:themeColor="text1"/>
        </w:rPr>
        <w:t>the</w:t>
      </w:r>
      <w:r w:rsidRPr="00215A02">
        <w:rPr>
          <w:i/>
          <w:color w:val="000000" w:themeColor="text1"/>
          <w:spacing w:val="-1"/>
        </w:rPr>
        <w:t xml:space="preserve"> </w:t>
      </w:r>
      <w:r w:rsidRPr="00215A02">
        <w:rPr>
          <w:i/>
          <w:color w:val="000000" w:themeColor="text1"/>
        </w:rPr>
        <w:t>Environment</w:t>
      </w:r>
      <w:r w:rsidRPr="00215A02">
        <w:rPr>
          <w:color w:val="000000" w:themeColor="text1"/>
        </w:rPr>
        <w:t>,</w:t>
      </w:r>
      <w:r w:rsidRPr="00215A02">
        <w:rPr>
          <w:color w:val="000000" w:themeColor="text1"/>
          <w:spacing w:val="-1"/>
        </w:rPr>
        <w:t xml:space="preserve"> </w:t>
      </w:r>
      <w:r w:rsidRPr="00215A02">
        <w:rPr>
          <w:color w:val="000000" w:themeColor="text1"/>
        </w:rPr>
        <w:t>1–</w:t>
      </w:r>
      <w:r w:rsidRPr="00215A02">
        <w:rPr>
          <w:color w:val="000000" w:themeColor="text1"/>
          <w:spacing w:val="1"/>
        </w:rPr>
        <w:t xml:space="preserve"> </w:t>
      </w:r>
      <w:r w:rsidRPr="00215A02">
        <w:rPr>
          <w:color w:val="000000" w:themeColor="text1"/>
        </w:rPr>
        <w:t>18.</w:t>
      </w:r>
      <w:r w:rsidRPr="00215A02">
        <w:rPr>
          <w:color w:val="000000" w:themeColor="text1"/>
          <w:spacing w:val="3"/>
        </w:rPr>
        <w:t xml:space="preserve"> </w:t>
      </w:r>
      <w:r w:rsidRPr="00215A02">
        <w:rPr>
          <w:color w:val="000000" w:themeColor="text1"/>
        </w:rPr>
        <w:t>https://doi.org/10.1002/bse.2911</w:t>
      </w:r>
    </w:p>
    <w:p w14:paraId="72B89511" w14:textId="77777777" w:rsidR="00EC653D" w:rsidRPr="00215A02" w:rsidRDefault="00393FBB">
      <w:pPr>
        <w:pStyle w:val="BodyText"/>
        <w:spacing w:line="242" w:lineRule="auto"/>
        <w:ind w:left="967" w:right="117" w:hanging="428"/>
        <w:jc w:val="both"/>
        <w:rPr>
          <w:color w:val="000000" w:themeColor="text1"/>
        </w:rPr>
      </w:pPr>
      <w:r w:rsidRPr="00215A02">
        <w:rPr>
          <w:color w:val="000000" w:themeColor="text1"/>
        </w:rPr>
        <w:t>Bos-</w:t>
      </w:r>
      <w:proofErr w:type="spellStart"/>
      <w:r w:rsidRPr="00215A02">
        <w:rPr>
          <w:color w:val="000000" w:themeColor="text1"/>
        </w:rPr>
        <w:t>Nehles</w:t>
      </w:r>
      <w:proofErr w:type="spellEnd"/>
      <w:r w:rsidRPr="00215A02">
        <w:rPr>
          <w:color w:val="000000" w:themeColor="text1"/>
        </w:rPr>
        <w:t xml:space="preserve">, A., Renkema, M., &amp; Janssen, M. (2017). HRM and innovative work </w:t>
      </w:r>
      <w:proofErr w:type="spellStart"/>
      <w:r w:rsidRPr="00215A02">
        <w:rPr>
          <w:color w:val="000000" w:themeColor="text1"/>
        </w:rPr>
        <w:t>behaviour</w:t>
      </w:r>
      <w:proofErr w:type="spellEnd"/>
      <w:r w:rsidRPr="00215A02">
        <w:rPr>
          <w:color w:val="000000" w:themeColor="text1"/>
        </w:rPr>
        <w:t>: A</w:t>
      </w:r>
      <w:r w:rsidRPr="00215A02">
        <w:rPr>
          <w:color w:val="000000" w:themeColor="text1"/>
          <w:spacing w:val="1"/>
        </w:rPr>
        <w:t xml:space="preserve"> </w:t>
      </w:r>
      <w:r w:rsidRPr="00215A02">
        <w:rPr>
          <w:color w:val="000000" w:themeColor="text1"/>
        </w:rPr>
        <w:t>systematic</w:t>
      </w:r>
      <w:r w:rsidRPr="00215A02">
        <w:rPr>
          <w:color w:val="000000" w:themeColor="text1"/>
          <w:spacing w:val="1"/>
        </w:rPr>
        <w:t xml:space="preserve"> </w:t>
      </w:r>
      <w:r w:rsidRPr="00215A02">
        <w:rPr>
          <w:color w:val="000000" w:themeColor="text1"/>
        </w:rPr>
        <w:t>literature</w:t>
      </w:r>
      <w:r w:rsidRPr="00215A02">
        <w:rPr>
          <w:color w:val="000000" w:themeColor="text1"/>
          <w:spacing w:val="2"/>
        </w:rPr>
        <w:t xml:space="preserve"> </w:t>
      </w:r>
      <w:r w:rsidRPr="00215A02">
        <w:rPr>
          <w:color w:val="000000" w:themeColor="text1"/>
        </w:rPr>
        <w:t>review.</w:t>
      </w:r>
      <w:r w:rsidRPr="00215A02">
        <w:rPr>
          <w:color w:val="000000" w:themeColor="text1"/>
          <w:spacing w:val="3"/>
        </w:rPr>
        <w:t xml:space="preserve"> </w:t>
      </w:r>
      <w:r w:rsidRPr="00215A02">
        <w:rPr>
          <w:i/>
          <w:color w:val="000000" w:themeColor="text1"/>
        </w:rPr>
        <w:t>Personnel review</w:t>
      </w:r>
      <w:r w:rsidRPr="00215A02">
        <w:rPr>
          <w:color w:val="000000" w:themeColor="text1"/>
        </w:rPr>
        <w:t>.</w:t>
      </w:r>
    </w:p>
    <w:p w14:paraId="133D0654" w14:textId="77777777" w:rsidR="00B87CDF" w:rsidRDefault="00393FBB" w:rsidP="00B87CDF">
      <w:pPr>
        <w:pStyle w:val="BodyText"/>
        <w:ind w:left="967" w:right="112" w:hanging="428"/>
        <w:jc w:val="both"/>
        <w:rPr>
          <w:color w:val="000000" w:themeColor="text1"/>
        </w:rPr>
      </w:pPr>
      <w:r w:rsidRPr="00215A02">
        <w:rPr>
          <w:color w:val="000000" w:themeColor="text1"/>
        </w:rPr>
        <w:t xml:space="preserve">Boxall, P., &amp; </w:t>
      </w:r>
      <w:proofErr w:type="spellStart"/>
      <w:r w:rsidRPr="00215A02">
        <w:rPr>
          <w:color w:val="000000" w:themeColor="text1"/>
        </w:rPr>
        <w:t>Steeneveld</w:t>
      </w:r>
      <w:proofErr w:type="spellEnd"/>
      <w:r w:rsidRPr="00215A02">
        <w:rPr>
          <w:color w:val="000000" w:themeColor="text1"/>
        </w:rPr>
        <w:t>, M. (1999). Human resource strategy and competitive advantage: A</w:t>
      </w:r>
      <w:r w:rsidRPr="00215A02">
        <w:rPr>
          <w:color w:val="000000" w:themeColor="text1"/>
          <w:spacing w:val="1"/>
        </w:rPr>
        <w:t xml:space="preserve"> </w:t>
      </w:r>
      <w:r w:rsidRPr="00215A02">
        <w:rPr>
          <w:color w:val="000000" w:themeColor="text1"/>
        </w:rPr>
        <w:t xml:space="preserve">longitudinal study of engineering consultancies. </w:t>
      </w:r>
      <w:r w:rsidRPr="00215A02">
        <w:rPr>
          <w:i/>
          <w:color w:val="000000" w:themeColor="text1"/>
        </w:rPr>
        <w:t>Journal of Management studies</w:t>
      </w:r>
      <w:r w:rsidRPr="00215A02">
        <w:rPr>
          <w:color w:val="000000" w:themeColor="text1"/>
        </w:rPr>
        <w:t xml:space="preserve">, </w:t>
      </w:r>
      <w:r w:rsidRPr="00215A02">
        <w:rPr>
          <w:i/>
          <w:color w:val="000000" w:themeColor="text1"/>
        </w:rPr>
        <w:t>36</w:t>
      </w:r>
      <w:r w:rsidRPr="00215A02">
        <w:rPr>
          <w:color w:val="000000" w:themeColor="text1"/>
        </w:rPr>
        <w:t>(4), 443-</w:t>
      </w:r>
      <w:r w:rsidRPr="00215A02">
        <w:rPr>
          <w:color w:val="000000" w:themeColor="text1"/>
          <w:spacing w:val="-57"/>
        </w:rPr>
        <w:t xml:space="preserve"> </w:t>
      </w:r>
      <w:r w:rsidRPr="00215A02">
        <w:rPr>
          <w:color w:val="000000" w:themeColor="text1"/>
        </w:rPr>
        <w:t>463.</w:t>
      </w:r>
    </w:p>
    <w:p w14:paraId="0AD813CF" w14:textId="7D99161C" w:rsidR="00B87CDF" w:rsidRPr="00215A02" w:rsidRDefault="00B87CDF" w:rsidP="00B87CDF">
      <w:pPr>
        <w:pStyle w:val="BodyText"/>
        <w:ind w:left="967" w:right="112" w:hanging="428"/>
        <w:jc w:val="both"/>
        <w:rPr>
          <w:color w:val="000000" w:themeColor="text1"/>
        </w:rPr>
      </w:pPr>
      <w:r w:rsidRPr="00B87CDF">
        <w:rPr>
          <w:color w:val="000000" w:themeColor="text1"/>
        </w:rPr>
        <w:t>Cancela, B. L., Coelho, A., &amp; Duarte Neves, M. E. (2023). Greening the business: How ambidextrous companies succeed in green innovation through to sustainable development. </w:t>
      </w:r>
      <w:r w:rsidRPr="00B87CDF">
        <w:rPr>
          <w:i/>
          <w:iCs/>
          <w:color w:val="000000" w:themeColor="text1"/>
        </w:rPr>
        <w:t>Business Strategy and the Environment, 32(6)</w:t>
      </w:r>
      <w:r w:rsidRPr="00B87CDF">
        <w:rPr>
          <w:color w:val="000000" w:themeColor="text1"/>
        </w:rPr>
        <w:t>, 3073-3087.</w:t>
      </w:r>
    </w:p>
    <w:p w14:paraId="3E8C0132" w14:textId="77777777" w:rsidR="00EC653D" w:rsidRPr="00215A02" w:rsidRDefault="00393FBB">
      <w:pPr>
        <w:pStyle w:val="BodyText"/>
        <w:ind w:left="967" w:right="117" w:hanging="428"/>
        <w:jc w:val="both"/>
        <w:rPr>
          <w:color w:val="000000" w:themeColor="text1"/>
        </w:rPr>
      </w:pPr>
      <w:r w:rsidRPr="00215A02">
        <w:rPr>
          <w:color w:val="000000" w:themeColor="text1"/>
        </w:rPr>
        <w:t>Carton, A. M., Murphy, C., &amp; Clark, J. R. (2014). A (blurry) vision of the future: How leader</w:t>
      </w:r>
      <w:r w:rsidRPr="00215A02">
        <w:rPr>
          <w:color w:val="000000" w:themeColor="text1"/>
          <w:spacing w:val="1"/>
        </w:rPr>
        <w:t xml:space="preserve"> </w:t>
      </w:r>
      <w:r w:rsidRPr="00215A02">
        <w:rPr>
          <w:color w:val="000000" w:themeColor="text1"/>
        </w:rPr>
        <w:t>rhetoric</w:t>
      </w:r>
      <w:r w:rsidRPr="00215A02">
        <w:rPr>
          <w:color w:val="000000" w:themeColor="text1"/>
          <w:spacing w:val="61"/>
        </w:rPr>
        <w:t xml:space="preserve"> </w:t>
      </w:r>
      <w:r w:rsidRPr="00215A02">
        <w:rPr>
          <w:color w:val="000000" w:themeColor="text1"/>
        </w:rPr>
        <w:t>about</w:t>
      </w:r>
      <w:r w:rsidRPr="00215A02">
        <w:rPr>
          <w:color w:val="000000" w:themeColor="text1"/>
          <w:spacing w:val="61"/>
        </w:rPr>
        <w:t xml:space="preserve"> </w:t>
      </w:r>
      <w:r w:rsidRPr="00215A02">
        <w:rPr>
          <w:color w:val="000000" w:themeColor="text1"/>
        </w:rPr>
        <w:t>ultimate</w:t>
      </w:r>
      <w:r w:rsidRPr="00215A02">
        <w:rPr>
          <w:color w:val="000000" w:themeColor="text1"/>
          <w:spacing w:val="61"/>
        </w:rPr>
        <w:t xml:space="preserve"> </w:t>
      </w:r>
      <w:r w:rsidRPr="00215A02">
        <w:rPr>
          <w:color w:val="000000" w:themeColor="text1"/>
        </w:rPr>
        <w:t>goals</w:t>
      </w:r>
      <w:r w:rsidRPr="00215A02">
        <w:rPr>
          <w:color w:val="000000" w:themeColor="text1"/>
          <w:spacing w:val="61"/>
        </w:rPr>
        <w:t xml:space="preserve"> </w:t>
      </w:r>
      <w:r w:rsidRPr="00215A02">
        <w:rPr>
          <w:color w:val="000000" w:themeColor="text1"/>
        </w:rPr>
        <w:t>influences</w:t>
      </w:r>
      <w:r w:rsidRPr="00215A02">
        <w:rPr>
          <w:color w:val="000000" w:themeColor="text1"/>
          <w:spacing w:val="61"/>
        </w:rPr>
        <w:t xml:space="preserve"> </w:t>
      </w:r>
      <w:r w:rsidRPr="00215A02">
        <w:rPr>
          <w:color w:val="000000" w:themeColor="text1"/>
        </w:rPr>
        <w:t xml:space="preserve">performance. </w:t>
      </w:r>
      <w:r w:rsidRPr="00215A02">
        <w:rPr>
          <w:i/>
          <w:color w:val="000000" w:themeColor="text1"/>
        </w:rPr>
        <w:t xml:space="preserve">Academy  </w:t>
      </w:r>
      <w:r w:rsidRPr="00215A02">
        <w:rPr>
          <w:i/>
          <w:color w:val="000000" w:themeColor="text1"/>
          <w:spacing w:val="1"/>
        </w:rPr>
        <w:t xml:space="preserve"> </w:t>
      </w:r>
      <w:r w:rsidRPr="00215A02">
        <w:rPr>
          <w:i/>
          <w:color w:val="000000" w:themeColor="text1"/>
        </w:rPr>
        <w:t xml:space="preserve">of  </w:t>
      </w:r>
      <w:r w:rsidRPr="00215A02">
        <w:rPr>
          <w:i/>
          <w:color w:val="000000" w:themeColor="text1"/>
          <w:spacing w:val="1"/>
        </w:rPr>
        <w:t xml:space="preserve"> </w:t>
      </w:r>
      <w:r w:rsidRPr="00215A02">
        <w:rPr>
          <w:i/>
          <w:color w:val="000000" w:themeColor="text1"/>
        </w:rPr>
        <w:t>Management</w:t>
      </w:r>
      <w:r w:rsidRPr="00215A02">
        <w:rPr>
          <w:i/>
          <w:color w:val="000000" w:themeColor="text1"/>
          <w:spacing w:val="-57"/>
        </w:rPr>
        <w:t xml:space="preserve"> </w:t>
      </w:r>
      <w:r w:rsidRPr="00215A02">
        <w:rPr>
          <w:i/>
          <w:color w:val="000000" w:themeColor="text1"/>
        </w:rPr>
        <w:t>Journal</w:t>
      </w:r>
      <w:r w:rsidRPr="00215A02">
        <w:rPr>
          <w:color w:val="000000" w:themeColor="text1"/>
        </w:rPr>
        <w:t>,</w:t>
      </w:r>
      <w:r w:rsidRPr="00215A02">
        <w:rPr>
          <w:color w:val="000000" w:themeColor="text1"/>
          <w:spacing w:val="3"/>
        </w:rPr>
        <w:t xml:space="preserve"> </w:t>
      </w:r>
      <w:r w:rsidRPr="00215A02">
        <w:rPr>
          <w:i/>
          <w:color w:val="000000" w:themeColor="text1"/>
        </w:rPr>
        <w:t>57</w:t>
      </w:r>
      <w:r w:rsidRPr="00215A02">
        <w:rPr>
          <w:color w:val="000000" w:themeColor="text1"/>
        </w:rPr>
        <w:t>(6), 1544-1570.</w:t>
      </w:r>
    </w:p>
    <w:p w14:paraId="1DD8AD8E" w14:textId="0FDC88F0" w:rsidR="00946CC9" w:rsidRPr="00946CC9" w:rsidRDefault="00946CC9" w:rsidP="00946CC9">
      <w:pPr>
        <w:spacing w:line="242" w:lineRule="auto"/>
        <w:ind w:left="967" w:right="119" w:hanging="428"/>
        <w:jc w:val="both"/>
        <w:rPr>
          <w:color w:val="000000" w:themeColor="text1"/>
        </w:rPr>
      </w:pPr>
      <w:r w:rsidRPr="00946CC9">
        <w:rPr>
          <w:color w:val="000000" w:themeColor="text1"/>
        </w:rPr>
        <w:t>Chen, R., &amp; Cao, L. (2023). How do enterprises achieve sustainable success in green manufacturing era? The impact of organizational environmental identity on green competitive advantage in China. Kybernetes.</w:t>
      </w:r>
    </w:p>
    <w:p w14:paraId="2EDBD950" w14:textId="600A27CC" w:rsidR="00946CC9" w:rsidRPr="00215A02" w:rsidRDefault="00393FBB" w:rsidP="00E025C7">
      <w:pPr>
        <w:pStyle w:val="BodyText"/>
        <w:ind w:left="967" w:right="117" w:hanging="428"/>
        <w:jc w:val="both"/>
        <w:rPr>
          <w:color w:val="000000" w:themeColor="text1"/>
        </w:rPr>
      </w:pPr>
      <w:r w:rsidRPr="00215A02">
        <w:rPr>
          <w:color w:val="000000" w:themeColor="text1"/>
          <w:spacing w:val="-2"/>
        </w:rPr>
        <w:t>Chen, Y. S., &amp; Chang, C. H. (2013). The determinants of green product development performance:</w:t>
      </w:r>
      <w:r w:rsidRPr="00215A02">
        <w:rPr>
          <w:color w:val="000000" w:themeColor="text1"/>
          <w:spacing w:val="-57"/>
        </w:rPr>
        <w:t xml:space="preserve"> </w:t>
      </w:r>
      <w:r w:rsidRPr="00215A02">
        <w:rPr>
          <w:color w:val="000000" w:themeColor="text1"/>
        </w:rPr>
        <w:t xml:space="preserve">Green dynamic capabilities, green transformational leadership, and green creativity. </w:t>
      </w:r>
      <w:r w:rsidRPr="00215A02">
        <w:rPr>
          <w:i/>
          <w:color w:val="000000" w:themeColor="text1"/>
        </w:rPr>
        <w:t>Journal</w:t>
      </w:r>
      <w:r w:rsidRPr="00215A02">
        <w:rPr>
          <w:i/>
          <w:color w:val="000000" w:themeColor="text1"/>
          <w:spacing w:val="1"/>
        </w:rPr>
        <w:t xml:space="preserve"> </w:t>
      </w:r>
      <w:r w:rsidRPr="00215A02">
        <w:rPr>
          <w:i/>
          <w:color w:val="000000" w:themeColor="text1"/>
        </w:rPr>
        <w:t>of</w:t>
      </w:r>
      <w:r w:rsidRPr="00215A02">
        <w:rPr>
          <w:i/>
          <w:color w:val="000000" w:themeColor="text1"/>
          <w:spacing w:val="-2"/>
        </w:rPr>
        <w:t xml:space="preserve"> </w:t>
      </w:r>
      <w:r w:rsidRPr="00215A02">
        <w:rPr>
          <w:i/>
          <w:color w:val="000000" w:themeColor="text1"/>
        </w:rPr>
        <w:t>business</w:t>
      </w:r>
      <w:r w:rsidRPr="00215A02">
        <w:rPr>
          <w:i/>
          <w:color w:val="000000" w:themeColor="text1"/>
          <w:spacing w:val="-1"/>
        </w:rPr>
        <w:t xml:space="preserve"> </w:t>
      </w:r>
      <w:r w:rsidRPr="00215A02">
        <w:rPr>
          <w:i/>
          <w:color w:val="000000" w:themeColor="text1"/>
        </w:rPr>
        <w:t>ethics</w:t>
      </w:r>
      <w:r w:rsidRPr="00215A02">
        <w:rPr>
          <w:color w:val="000000" w:themeColor="text1"/>
        </w:rPr>
        <w:t>,</w:t>
      </w:r>
      <w:r w:rsidRPr="00215A02">
        <w:rPr>
          <w:color w:val="000000" w:themeColor="text1"/>
          <w:spacing w:val="4"/>
        </w:rPr>
        <w:t xml:space="preserve"> </w:t>
      </w:r>
      <w:r w:rsidRPr="00215A02">
        <w:rPr>
          <w:i/>
          <w:color w:val="000000" w:themeColor="text1"/>
        </w:rPr>
        <w:t>116</w:t>
      </w:r>
      <w:r w:rsidRPr="00215A02">
        <w:rPr>
          <w:color w:val="000000" w:themeColor="text1"/>
        </w:rPr>
        <w:t>(1), 107-119.</w:t>
      </w:r>
    </w:p>
    <w:p w14:paraId="538C3C43" w14:textId="45F0B38D" w:rsidR="00EC653D" w:rsidRDefault="00393FBB" w:rsidP="00534921">
      <w:pPr>
        <w:pStyle w:val="BodyText"/>
        <w:ind w:left="967" w:right="117" w:hanging="428"/>
        <w:jc w:val="both"/>
        <w:rPr>
          <w:color w:val="000000" w:themeColor="text1"/>
        </w:rPr>
      </w:pPr>
      <w:r w:rsidRPr="00215A02">
        <w:rPr>
          <w:color w:val="000000" w:themeColor="text1"/>
          <w:spacing w:val="-2"/>
        </w:rPr>
        <w:lastRenderedPageBreak/>
        <w:t xml:space="preserve">Chen, Y. S., &amp; Chang, C. H. (2013). The determinants of green product </w:t>
      </w:r>
      <w:r w:rsidRPr="00215A02">
        <w:rPr>
          <w:color w:val="000000" w:themeColor="text1"/>
          <w:spacing w:val="-1"/>
        </w:rPr>
        <w:t>development performance:</w:t>
      </w:r>
      <w:r w:rsidRPr="00215A02">
        <w:rPr>
          <w:color w:val="000000" w:themeColor="text1"/>
          <w:spacing w:val="-57"/>
        </w:rPr>
        <w:t xml:space="preserve"> </w:t>
      </w:r>
      <w:r w:rsidRPr="00215A02">
        <w:rPr>
          <w:color w:val="000000" w:themeColor="text1"/>
        </w:rPr>
        <w:t xml:space="preserve">Green dynamic capabilities, green transformational leadership, and green creativity. </w:t>
      </w:r>
      <w:r w:rsidRPr="00215A02">
        <w:rPr>
          <w:i/>
          <w:color w:val="000000" w:themeColor="text1"/>
        </w:rPr>
        <w:t>Journal</w:t>
      </w:r>
      <w:r w:rsidRPr="00215A02">
        <w:rPr>
          <w:i/>
          <w:color w:val="000000" w:themeColor="text1"/>
          <w:spacing w:val="1"/>
        </w:rPr>
        <w:t xml:space="preserve"> </w:t>
      </w:r>
      <w:r w:rsidRPr="00215A02">
        <w:rPr>
          <w:i/>
          <w:color w:val="000000" w:themeColor="text1"/>
        </w:rPr>
        <w:t>of</w:t>
      </w:r>
      <w:r w:rsidRPr="00215A02">
        <w:rPr>
          <w:i/>
          <w:color w:val="000000" w:themeColor="text1"/>
          <w:spacing w:val="-2"/>
        </w:rPr>
        <w:t xml:space="preserve"> </w:t>
      </w:r>
      <w:r w:rsidRPr="00215A02">
        <w:rPr>
          <w:i/>
          <w:color w:val="000000" w:themeColor="text1"/>
        </w:rPr>
        <w:t>business</w:t>
      </w:r>
      <w:r w:rsidRPr="00215A02">
        <w:rPr>
          <w:i/>
          <w:color w:val="000000" w:themeColor="text1"/>
          <w:spacing w:val="-1"/>
        </w:rPr>
        <w:t xml:space="preserve"> </w:t>
      </w:r>
      <w:r w:rsidRPr="00215A02">
        <w:rPr>
          <w:i/>
          <w:color w:val="000000" w:themeColor="text1"/>
        </w:rPr>
        <w:t>ethics</w:t>
      </w:r>
      <w:r w:rsidRPr="00215A02">
        <w:rPr>
          <w:color w:val="000000" w:themeColor="text1"/>
        </w:rPr>
        <w:t>,</w:t>
      </w:r>
      <w:r w:rsidRPr="00215A02">
        <w:rPr>
          <w:color w:val="000000" w:themeColor="text1"/>
          <w:spacing w:val="4"/>
        </w:rPr>
        <w:t xml:space="preserve"> </w:t>
      </w:r>
      <w:r w:rsidRPr="00215A02">
        <w:rPr>
          <w:i/>
          <w:color w:val="000000" w:themeColor="text1"/>
        </w:rPr>
        <w:t>116</w:t>
      </w:r>
      <w:r w:rsidRPr="00215A02">
        <w:rPr>
          <w:color w:val="000000" w:themeColor="text1"/>
        </w:rPr>
        <w:t>(1), 107-119.</w:t>
      </w:r>
    </w:p>
    <w:p w14:paraId="30D30B15" w14:textId="77777777" w:rsidR="00946CC9" w:rsidRDefault="00393FBB" w:rsidP="00946CC9">
      <w:pPr>
        <w:pStyle w:val="BodyText"/>
        <w:spacing w:before="74" w:line="237" w:lineRule="auto"/>
        <w:ind w:left="967" w:right="119" w:hanging="428"/>
        <w:jc w:val="both"/>
        <w:rPr>
          <w:color w:val="000000" w:themeColor="text1"/>
        </w:rPr>
      </w:pPr>
      <w:r w:rsidRPr="00215A02">
        <w:rPr>
          <w:color w:val="000000" w:themeColor="text1"/>
        </w:rPr>
        <w:t>Chen, Y. S., Lai, S. B., &amp; Wen, C. T. (2006). The influence of green innovation performance on</w:t>
      </w:r>
      <w:r w:rsidRPr="00215A02">
        <w:rPr>
          <w:color w:val="000000" w:themeColor="text1"/>
          <w:spacing w:val="1"/>
        </w:rPr>
        <w:t xml:space="preserve"> </w:t>
      </w:r>
      <w:r w:rsidRPr="00215A02">
        <w:rPr>
          <w:color w:val="000000" w:themeColor="text1"/>
        </w:rPr>
        <w:t>corporate</w:t>
      </w:r>
      <w:r w:rsidRPr="00215A02">
        <w:rPr>
          <w:color w:val="000000" w:themeColor="text1"/>
          <w:spacing w:val="-3"/>
        </w:rPr>
        <w:t xml:space="preserve"> </w:t>
      </w:r>
      <w:r w:rsidRPr="00215A02">
        <w:rPr>
          <w:color w:val="000000" w:themeColor="text1"/>
        </w:rPr>
        <w:t>advantage</w:t>
      </w:r>
      <w:r w:rsidRPr="00215A02">
        <w:rPr>
          <w:color w:val="000000" w:themeColor="text1"/>
          <w:spacing w:val="-2"/>
        </w:rPr>
        <w:t xml:space="preserve"> </w:t>
      </w:r>
      <w:r w:rsidRPr="00215A02">
        <w:rPr>
          <w:color w:val="000000" w:themeColor="text1"/>
        </w:rPr>
        <w:t>in</w:t>
      </w:r>
      <w:r w:rsidRPr="00215A02">
        <w:rPr>
          <w:color w:val="000000" w:themeColor="text1"/>
          <w:spacing w:val="-2"/>
        </w:rPr>
        <w:t xml:space="preserve"> </w:t>
      </w:r>
      <w:r w:rsidRPr="00215A02">
        <w:rPr>
          <w:color w:val="000000" w:themeColor="text1"/>
        </w:rPr>
        <w:t xml:space="preserve">Taiwan. </w:t>
      </w:r>
      <w:r w:rsidRPr="00215A02">
        <w:rPr>
          <w:i/>
          <w:color w:val="000000" w:themeColor="text1"/>
        </w:rPr>
        <w:t>Journal</w:t>
      </w:r>
      <w:r w:rsidRPr="00215A02">
        <w:rPr>
          <w:i/>
          <w:color w:val="000000" w:themeColor="text1"/>
          <w:spacing w:val="-2"/>
        </w:rPr>
        <w:t xml:space="preserve"> </w:t>
      </w:r>
      <w:r w:rsidRPr="00215A02">
        <w:rPr>
          <w:i/>
          <w:color w:val="000000" w:themeColor="text1"/>
        </w:rPr>
        <w:t>of</w:t>
      </w:r>
      <w:r w:rsidRPr="00215A02">
        <w:rPr>
          <w:i/>
          <w:color w:val="000000" w:themeColor="text1"/>
          <w:spacing w:val="-2"/>
        </w:rPr>
        <w:t xml:space="preserve"> </w:t>
      </w:r>
      <w:r w:rsidRPr="00215A02">
        <w:rPr>
          <w:i/>
          <w:color w:val="000000" w:themeColor="text1"/>
        </w:rPr>
        <w:t>business</w:t>
      </w:r>
      <w:r w:rsidRPr="00215A02">
        <w:rPr>
          <w:i/>
          <w:color w:val="000000" w:themeColor="text1"/>
          <w:spacing w:val="-2"/>
        </w:rPr>
        <w:t xml:space="preserve"> </w:t>
      </w:r>
      <w:r w:rsidRPr="00215A02">
        <w:rPr>
          <w:i/>
          <w:color w:val="000000" w:themeColor="text1"/>
        </w:rPr>
        <w:t>ethics</w:t>
      </w:r>
      <w:r w:rsidRPr="00215A02">
        <w:rPr>
          <w:color w:val="000000" w:themeColor="text1"/>
        </w:rPr>
        <w:t>,</w:t>
      </w:r>
      <w:r w:rsidRPr="00215A02">
        <w:rPr>
          <w:color w:val="000000" w:themeColor="text1"/>
          <w:spacing w:val="2"/>
        </w:rPr>
        <w:t xml:space="preserve"> </w:t>
      </w:r>
      <w:r w:rsidRPr="00215A02">
        <w:rPr>
          <w:i/>
          <w:color w:val="000000" w:themeColor="text1"/>
        </w:rPr>
        <w:t>67</w:t>
      </w:r>
      <w:r w:rsidRPr="00215A02">
        <w:rPr>
          <w:color w:val="000000" w:themeColor="text1"/>
        </w:rPr>
        <w:t>(4),</w:t>
      </w:r>
      <w:r w:rsidRPr="00215A02">
        <w:rPr>
          <w:color w:val="000000" w:themeColor="text1"/>
          <w:spacing w:val="-1"/>
        </w:rPr>
        <w:t xml:space="preserve"> </w:t>
      </w:r>
      <w:r w:rsidRPr="00215A02">
        <w:rPr>
          <w:color w:val="000000" w:themeColor="text1"/>
        </w:rPr>
        <w:t>331-339.</w:t>
      </w:r>
    </w:p>
    <w:p w14:paraId="5F8F4B01" w14:textId="2B5CF2C8" w:rsidR="00946CC9" w:rsidRPr="00215A02" w:rsidRDefault="00946CC9" w:rsidP="00946CC9">
      <w:pPr>
        <w:pStyle w:val="BodyText"/>
        <w:spacing w:before="74" w:line="237" w:lineRule="auto"/>
        <w:ind w:left="967" w:right="119" w:hanging="428"/>
        <w:jc w:val="both"/>
        <w:rPr>
          <w:color w:val="000000" w:themeColor="text1"/>
        </w:rPr>
      </w:pPr>
      <w:r w:rsidRPr="00946CC9">
        <w:rPr>
          <w:color w:val="000000" w:themeColor="text1"/>
        </w:rPr>
        <w:t>Chen, S., Song, Y., &amp; Gao, P. (2023). Environmental, social, and governance (ESG) performance and financial outcomes: Analyzing the impact of ESG on financial performance. </w:t>
      </w:r>
      <w:r w:rsidRPr="00946CC9">
        <w:rPr>
          <w:i/>
          <w:iCs/>
          <w:color w:val="000000" w:themeColor="text1"/>
        </w:rPr>
        <w:t>Journal of Environmental Management, 345</w:t>
      </w:r>
      <w:r w:rsidRPr="00946CC9">
        <w:rPr>
          <w:color w:val="000000" w:themeColor="text1"/>
        </w:rPr>
        <w:t>, 118829.</w:t>
      </w:r>
    </w:p>
    <w:p w14:paraId="03527534" w14:textId="00A1F3BB" w:rsidR="00946CC9" w:rsidRDefault="00393FBB" w:rsidP="00946CC9">
      <w:pPr>
        <w:pStyle w:val="BodyText"/>
        <w:spacing w:before="3"/>
        <w:ind w:left="967" w:right="117" w:hanging="428"/>
        <w:jc w:val="both"/>
        <w:rPr>
          <w:color w:val="000000" w:themeColor="text1"/>
        </w:rPr>
      </w:pPr>
      <w:proofErr w:type="spellStart"/>
      <w:r w:rsidRPr="00215A02">
        <w:rPr>
          <w:color w:val="000000" w:themeColor="text1"/>
        </w:rPr>
        <w:t>Çop</w:t>
      </w:r>
      <w:proofErr w:type="spellEnd"/>
      <w:r w:rsidRPr="00215A02">
        <w:rPr>
          <w:color w:val="000000" w:themeColor="text1"/>
        </w:rPr>
        <w:t>,</w:t>
      </w:r>
      <w:r w:rsidRPr="00215A02">
        <w:rPr>
          <w:color w:val="000000" w:themeColor="text1"/>
          <w:spacing w:val="1"/>
        </w:rPr>
        <w:t xml:space="preserve"> </w:t>
      </w:r>
      <w:r w:rsidRPr="00215A02">
        <w:rPr>
          <w:color w:val="000000" w:themeColor="text1"/>
        </w:rPr>
        <w:t xml:space="preserve">S, </w:t>
      </w:r>
      <w:proofErr w:type="spellStart"/>
      <w:r w:rsidRPr="00215A02">
        <w:rPr>
          <w:color w:val="000000" w:themeColor="text1"/>
        </w:rPr>
        <w:t>Olorunsola</w:t>
      </w:r>
      <w:proofErr w:type="spellEnd"/>
      <w:r w:rsidRPr="00215A02">
        <w:rPr>
          <w:color w:val="000000" w:themeColor="text1"/>
        </w:rPr>
        <w:t>,</w:t>
      </w:r>
      <w:r w:rsidRPr="00215A02">
        <w:rPr>
          <w:color w:val="000000" w:themeColor="text1"/>
          <w:spacing w:val="1"/>
        </w:rPr>
        <w:t xml:space="preserve"> </w:t>
      </w:r>
      <w:r w:rsidRPr="00215A02">
        <w:rPr>
          <w:color w:val="000000" w:themeColor="text1"/>
        </w:rPr>
        <w:t>VO, Alola,</w:t>
      </w:r>
      <w:r w:rsidRPr="00215A02">
        <w:rPr>
          <w:color w:val="000000" w:themeColor="text1"/>
          <w:spacing w:val="1"/>
        </w:rPr>
        <w:t xml:space="preserve"> </w:t>
      </w:r>
      <w:r w:rsidRPr="00215A02">
        <w:rPr>
          <w:color w:val="000000" w:themeColor="text1"/>
        </w:rPr>
        <w:t>UV. Achieving</w:t>
      </w:r>
      <w:r w:rsidRPr="00215A02">
        <w:rPr>
          <w:color w:val="000000" w:themeColor="text1"/>
          <w:spacing w:val="1"/>
        </w:rPr>
        <w:t xml:space="preserve"> </w:t>
      </w:r>
      <w:r w:rsidRPr="00215A02">
        <w:rPr>
          <w:color w:val="000000" w:themeColor="text1"/>
        </w:rPr>
        <w:t>environmental</w:t>
      </w:r>
      <w:r w:rsidRPr="00215A02">
        <w:rPr>
          <w:color w:val="000000" w:themeColor="text1"/>
          <w:spacing w:val="1"/>
        </w:rPr>
        <w:t xml:space="preserve"> </w:t>
      </w:r>
      <w:r w:rsidRPr="00215A02">
        <w:rPr>
          <w:color w:val="000000" w:themeColor="text1"/>
        </w:rPr>
        <w:t>sustainability</w:t>
      </w:r>
      <w:r w:rsidRPr="00215A02">
        <w:rPr>
          <w:color w:val="000000" w:themeColor="text1"/>
          <w:spacing w:val="1"/>
        </w:rPr>
        <w:t xml:space="preserve"> </w:t>
      </w:r>
      <w:r w:rsidRPr="00215A02">
        <w:rPr>
          <w:color w:val="000000" w:themeColor="text1"/>
        </w:rPr>
        <w:t>through</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 xml:space="preserve">transformational  </w:t>
      </w:r>
      <w:r w:rsidRPr="00215A02">
        <w:rPr>
          <w:color w:val="000000" w:themeColor="text1"/>
          <w:spacing w:val="1"/>
        </w:rPr>
        <w:t xml:space="preserve"> </w:t>
      </w:r>
      <w:r w:rsidRPr="00215A02">
        <w:rPr>
          <w:color w:val="000000" w:themeColor="text1"/>
        </w:rPr>
        <w:t xml:space="preserve">leadership  </w:t>
      </w:r>
      <w:r w:rsidRPr="00215A02">
        <w:rPr>
          <w:color w:val="000000" w:themeColor="text1"/>
          <w:spacing w:val="1"/>
        </w:rPr>
        <w:t xml:space="preserve"> </w:t>
      </w:r>
      <w:r w:rsidRPr="00215A02">
        <w:rPr>
          <w:color w:val="000000" w:themeColor="text1"/>
        </w:rPr>
        <w:t xml:space="preserve">policy:  </w:t>
      </w:r>
      <w:r w:rsidRPr="00215A02">
        <w:rPr>
          <w:color w:val="000000" w:themeColor="text1"/>
          <w:spacing w:val="1"/>
        </w:rPr>
        <w:t xml:space="preserve"> </w:t>
      </w:r>
      <w:r w:rsidRPr="00215A02">
        <w:rPr>
          <w:color w:val="000000" w:themeColor="text1"/>
        </w:rPr>
        <w:t xml:space="preserve">Can  </w:t>
      </w:r>
      <w:r w:rsidRPr="00215A02">
        <w:rPr>
          <w:color w:val="000000" w:themeColor="text1"/>
          <w:spacing w:val="1"/>
        </w:rPr>
        <w:t xml:space="preserve"> </w:t>
      </w:r>
      <w:r w:rsidRPr="00215A02">
        <w:rPr>
          <w:color w:val="000000" w:themeColor="text1"/>
        </w:rPr>
        <w:t xml:space="preserve">green  </w:t>
      </w:r>
      <w:r w:rsidRPr="00215A02">
        <w:rPr>
          <w:color w:val="000000" w:themeColor="text1"/>
          <w:spacing w:val="1"/>
        </w:rPr>
        <w:t xml:space="preserve"> </w:t>
      </w:r>
      <w:r w:rsidRPr="00215A02">
        <w:rPr>
          <w:color w:val="000000" w:themeColor="text1"/>
        </w:rPr>
        <w:t xml:space="preserve">team  </w:t>
      </w:r>
      <w:r w:rsidRPr="00215A02">
        <w:rPr>
          <w:color w:val="000000" w:themeColor="text1"/>
          <w:spacing w:val="1"/>
        </w:rPr>
        <w:t xml:space="preserve"> </w:t>
      </w:r>
      <w:r w:rsidRPr="00215A02">
        <w:rPr>
          <w:color w:val="000000" w:themeColor="text1"/>
        </w:rPr>
        <w:t xml:space="preserve">resilience    help? </w:t>
      </w:r>
      <w:r w:rsidRPr="00215A02">
        <w:rPr>
          <w:i/>
          <w:color w:val="000000" w:themeColor="text1"/>
        </w:rPr>
        <w:t>Bus    Strat</w:t>
      </w:r>
      <w:r w:rsidRPr="00215A02">
        <w:rPr>
          <w:i/>
          <w:color w:val="000000" w:themeColor="text1"/>
          <w:spacing w:val="1"/>
        </w:rPr>
        <w:t xml:space="preserve"> </w:t>
      </w:r>
      <w:r w:rsidRPr="00215A02">
        <w:rPr>
          <w:i/>
          <w:color w:val="000000" w:themeColor="text1"/>
        </w:rPr>
        <w:t>Env</w:t>
      </w:r>
      <w:r w:rsidRPr="00215A02">
        <w:rPr>
          <w:color w:val="000000" w:themeColor="text1"/>
        </w:rPr>
        <w:t>.</w:t>
      </w:r>
      <w:r w:rsidRPr="00215A02">
        <w:rPr>
          <w:color w:val="000000" w:themeColor="text1"/>
          <w:spacing w:val="3"/>
        </w:rPr>
        <w:t xml:space="preserve"> </w:t>
      </w:r>
      <w:r w:rsidRPr="00215A02">
        <w:rPr>
          <w:color w:val="000000" w:themeColor="text1"/>
        </w:rPr>
        <w:t>2021;</w:t>
      </w:r>
      <w:r w:rsidRPr="00215A02">
        <w:rPr>
          <w:color w:val="000000" w:themeColor="text1"/>
          <w:spacing w:val="-3"/>
        </w:rPr>
        <w:t xml:space="preserve"> </w:t>
      </w:r>
      <w:r w:rsidRPr="00215A02">
        <w:rPr>
          <w:color w:val="000000" w:themeColor="text1"/>
        </w:rPr>
        <w:t>30:</w:t>
      </w:r>
      <w:r w:rsidRPr="00215A02">
        <w:rPr>
          <w:color w:val="000000" w:themeColor="text1"/>
          <w:spacing w:val="-2"/>
        </w:rPr>
        <w:t xml:space="preserve"> </w:t>
      </w:r>
      <w:r w:rsidRPr="00215A02">
        <w:rPr>
          <w:color w:val="000000" w:themeColor="text1"/>
        </w:rPr>
        <w:t>671–</w:t>
      </w:r>
      <w:r w:rsidRPr="00215A02">
        <w:rPr>
          <w:color w:val="000000" w:themeColor="text1"/>
          <w:spacing w:val="1"/>
        </w:rPr>
        <w:t xml:space="preserve"> </w:t>
      </w:r>
      <w:r w:rsidRPr="00215A02">
        <w:rPr>
          <w:color w:val="000000" w:themeColor="text1"/>
        </w:rPr>
        <w:t>682.</w:t>
      </w:r>
      <w:r w:rsidRPr="00215A02">
        <w:rPr>
          <w:color w:val="000000" w:themeColor="text1"/>
          <w:spacing w:val="3"/>
        </w:rPr>
        <w:t xml:space="preserve"> </w:t>
      </w:r>
      <w:hyperlink r:id="rId18" w:history="1">
        <w:r w:rsidR="00946CC9" w:rsidRPr="00664558">
          <w:rPr>
            <w:rStyle w:val="Hyperlink"/>
          </w:rPr>
          <w:t>https://doi.org/10.1002/bse.2646</w:t>
        </w:r>
      </w:hyperlink>
    </w:p>
    <w:p w14:paraId="1C92E4B2" w14:textId="7BB249C5" w:rsidR="00946CC9" w:rsidRPr="00946CC9" w:rsidRDefault="00946CC9" w:rsidP="00946CC9">
      <w:pPr>
        <w:pStyle w:val="BodyText"/>
        <w:spacing w:before="3"/>
        <w:ind w:left="967" w:right="117" w:hanging="428"/>
        <w:jc w:val="both"/>
        <w:rPr>
          <w:color w:val="000000" w:themeColor="text1"/>
          <w:sz w:val="32"/>
          <w:szCs w:val="32"/>
        </w:rPr>
      </w:pPr>
      <w:r w:rsidRPr="00946CC9">
        <w:rPr>
          <w:color w:val="222222"/>
          <w:shd w:val="clear" w:color="auto" w:fill="FFFFFF"/>
        </w:rPr>
        <w:t>Cui, R., Wang, J., &amp; Zhou, C. (2023). Exploring the linkages of green transformational leadership, organizational green learning, and radical green innovation. </w:t>
      </w:r>
      <w:r w:rsidRPr="00946CC9">
        <w:rPr>
          <w:i/>
          <w:iCs/>
          <w:color w:val="222222"/>
          <w:shd w:val="clear" w:color="auto" w:fill="FFFFFF"/>
        </w:rPr>
        <w:t>Business Strategy and the Environment</w:t>
      </w:r>
      <w:r w:rsidRPr="00946CC9">
        <w:rPr>
          <w:color w:val="222222"/>
          <w:shd w:val="clear" w:color="auto" w:fill="FFFFFF"/>
        </w:rPr>
        <w:t>, </w:t>
      </w:r>
      <w:r w:rsidRPr="00946CC9">
        <w:rPr>
          <w:i/>
          <w:iCs/>
          <w:color w:val="222222"/>
          <w:shd w:val="clear" w:color="auto" w:fill="FFFFFF"/>
        </w:rPr>
        <w:t>32</w:t>
      </w:r>
      <w:r w:rsidRPr="00946CC9">
        <w:rPr>
          <w:color w:val="222222"/>
          <w:shd w:val="clear" w:color="auto" w:fill="FFFFFF"/>
        </w:rPr>
        <w:t>(1), 185-199.</w:t>
      </w:r>
    </w:p>
    <w:p w14:paraId="410FB8D5" w14:textId="329F191B" w:rsidR="00EC653D" w:rsidRPr="00215A02" w:rsidRDefault="00393FBB">
      <w:pPr>
        <w:pStyle w:val="BodyText"/>
        <w:ind w:left="967" w:right="118" w:hanging="428"/>
        <w:jc w:val="both"/>
        <w:rPr>
          <w:color w:val="000000" w:themeColor="text1"/>
        </w:rPr>
      </w:pPr>
      <w:r w:rsidRPr="00215A02">
        <w:rPr>
          <w:color w:val="000000" w:themeColor="text1"/>
        </w:rPr>
        <w:t>Dumont,</w:t>
      </w:r>
      <w:r w:rsidRPr="00215A02">
        <w:rPr>
          <w:color w:val="000000" w:themeColor="text1"/>
          <w:spacing w:val="-5"/>
        </w:rPr>
        <w:t xml:space="preserve"> </w:t>
      </w:r>
      <w:r w:rsidRPr="00215A02">
        <w:rPr>
          <w:color w:val="000000" w:themeColor="text1"/>
        </w:rPr>
        <w:t>J.,</w:t>
      </w:r>
      <w:r w:rsidRPr="00215A02">
        <w:rPr>
          <w:color w:val="000000" w:themeColor="text1"/>
          <w:spacing w:val="-4"/>
        </w:rPr>
        <w:t xml:space="preserve"> </w:t>
      </w:r>
      <w:r w:rsidRPr="00215A02">
        <w:rPr>
          <w:color w:val="000000" w:themeColor="text1"/>
        </w:rPr>
        <w:t>Shen,</w:t>
      </w:r>
      <w:r w:rsidRPr="00215A02">
        <w:rPr>
          <w:color w:val="000000" w:themeColor="text1"/>
          <w:spacing w:val="-5"/>
        </w:rPr>
        <w:t xml:space="preserve"> </w:t>
      </w:r>
      <w:r w:rsidRPr="00215A02">
        <w:rPr>
          <w:color w:val="000000" w:themeColor="text1"/>
        </w:rPr>
        <w:t>J.,</w:t>
      </w:r>
      <w:r w:rsidRPr="00215A02">
        <w:rPr>
          <w:color w:val="000000" w:themeColor="text1"/>
          <w:spacing w:val="-4"/>
        </w:rPr>
        <w:t xml:space="preserve"> </w:t>
      </w:r>
      <w:r w:rsidRPr="00215A02">
        <w:rPr>
          <w:color w:val="000000" w:themeColor="text1"/>
        </w:rPr>
        <w:t>&amp;</w:t>
      </w:r>
      <w:r w:rsidRPr="00215A02">
        <w:rPr>
          <w:color w:val="000000" w:themeColor="text1"/>
          <w:spacing w:val="-4"/>
        </w:rPr>
        <w:t xml:space="preserve"> </w:t>
      </w:r>
      <w:r w:rsidRPr="00215A02">
        <w:rPr>
          <w:color w:val="000000" w:themeColor="text1"/>
        </w:rPr>
        <w:t>Deng,</w:t>
      </w:r>
      <w:r w:rsidRPr="00215A02">
        <w:rPr>
          <w:color w:val="000000" w:themeColor="text1"/>
          <w:spacing w:val="-5"/>
        </w:rPr>
        <w:t xml:space="preserve"> </w:t>
      </w:r>
      <w:r w:rsidRPr="00215A02">
        <w:rPr>
          <w:color w:val="000000" w:themeColor="text1"/>
        </w:rPr>
        <w:t>X.</w:t>
      </w:r>
      <w:r w:rsidRPr="00215A02">
        <w:rPr>
          <w:color w:val="000000" w:themeColor="text1"/>
          <w:spacing w:val="-4"/>
        </w:rPr>
        <w:t xml:space="preserve"> </w:t>
      </w:r>
      <w:r w:rsidRPr="00215A02">
        <w:rPr>
          <w:color w:val="000000" w:themeColor="text1"/>
        </w:rPr>
        <w:t>(2017).</w:t>
      </w:r>
      <w:r w:rsidRPr="00215A02">
        <w:rPr>
          <w:color w:val="000000" w:themeColor="text1"/>
          <w:spacing w:val="-4"/>
        </w:rPr>
        <w:t xml:space="preserve"> </w:t>
      </w:r>
      <w:r w:rsidRPr="00215A02">
        <w:rPr>
          <w:color w:val="000000" w:themeColor="text1"/>
        </w:rPr>
        <w:t>Effects</w:t>
      </w:r>
      <w:r w:rsidRPr="00215A02">
        <w:rPr>
          <w:color w:val="000000" w:themeColor="text1"/>
          <w:spacing w:val="-5"/>
        </w:rPr>
        <w:t xml:space="preserve"> </w:t>
      </w:r>
      <w:r w:rsidRPr="00215A02">
        <w:rPr>
          <w:color w:val="000000" w:themeColor="text1"/>
        </w:rPr>
        <w:t>of</w:t>
      </w:r>
      <w:r w:rsidRPr="00215A02">
        <w:rPr>
          <w:color w:val="000000" w:themeColor="text1"/>
          <w:spacing w:val="-4"/>
        </w:rPr>
        <w:t xml:space="preserve"> </w:t>
      </w:r>
      <w:r w:rsidRPr="00215A02">
        <w:rPr>
          <w:color w:val="000000" w:themeColor="text1"/>
        </w:rPr>
        <w:t>green</w:t>
      </w:r>
      <w:r w:rsidRPr="00215A02">
        <w:rPr>
          <w:color w:val="000000" w:themeColor="text1"/>
          <w:spacing w:val="-4"/>
        </w:rPr>
        <w:t xml:space="preserve"> </w:t>
      </w:r>
      <w:r w:rsidRPr="00215A02">
        <w:rPr>
          <w:color w:val="000000" w:themeColor="text1"/>
        </w:rPr>
        <w:t>HRM</w:t>
      </w:r>
      <w:r w:rsidRPr="00215A02">
        <w:rPr>
          <w:color w:val="000000" w:themeColor="text1"/>
          <w:spacing w:val="-5"/>
        </w:rPr>
        <w:t xml:space="preserve"> </w:t>
      </w:r>
      <w:r w:rsidRPr="00215A02">
        <w:rPr>
          <w:color w:val="000000" w:themeColor="text1"/>
        </w:rPr>
        <w:t>practices</w:t>
      </w:r>
      <w:r w:rsidRPr="00215A02">
        <w:rPr>
          <w:color w:val="000000" w:themeColor="text1"/>
          <w:spacing w:val="-7"/>
        </w:rPr>
        <w:t xml:space="preserve"> </w:t>
      </w:r>
      <w:r w:rsidRPr="00215A02">
        <w:rPr>
          <w:color w:val="000000" w:themeColor="text1"/>
        </w:rPr>
        <w:t>on</w:t>
      </w:r>
      <w:r w:rsidRPr="00215A02">
        <w:rPr>
          <w:color w:val="000000" w:themeColor="text1"/>
          <w:spacing w:val="-7"/>
        </w:rPr>
        <w:t xml:space="preserve"> </w:t>
      </w:r>
      <w:r w:rsidRPr="00215A02">
        <w:rPr>
          <w:color w:val="000000" w:themeColor="text1"/>
        </w:rPr>
        <w:t>employee</w:t>
      </w:r>
      <w:r w:rsidRPr="00215A02">
        <w:rPr>
          <w:color w:val="000000" w:themeColor="text1"/>
          <w:spacing w:val="-4"/>
        </w:rPr>
        <w:t xml:space="preserve"> </w:t>
      </w:r>
      <w:r w:rsidRPr="00215A02">
        <w:rPr>
          <w:color w:val="000000" w:themeColor="text1"/>
        </w:rPr>
        <w:t>workplace</w:t>
      </w:r>
      <w:r w:rsidRPr="00215A02">
        <w:rPr>
          <w:color w:val="000000" w:themeColor="text1"/>
          <w:spacing w:val="-58"/>
        </w:rPr>
        <w:t xml:space="preserve"> </w:t>
      </w:r>
      <w:r w:rsidRPr="00215A02">
        <w:rPr>
          <w:color w:val="000000" w:themeColor="text1"/>
        </w:rPr>
        <w:t xml:space="preserve">green behavior: The role of psychological green climate and employee green values. </w:t>
      </w:r>
      <w:r w:rsidRPr="00215A02">
        <w:rPr>
          <w:i/>
          <w:color w:val="000000" w:themeColor="text1"/>
        </w:rPr>
        <w:t>Human</w:t>
      </w:r>
      <w:r w:rsidRPr="00215A02">
        <w:rPr>
          <w:i/>
          <w:color w:val="000000" w:themeColor="text1"/>
          <w:spacing w:val="1"/>
        </w:rPr>
        <w:t xml:space="preserve"> </w:t>
      </w:r>
      <w:r w:rsidRPr="00215A02">
        <w:rPr>
          <w:i/>
          <w:color w:val="000000" w:themeColor="text1"/>
        </w:rPr>
        <w:t>resource</w:t>
      </w:r>
      <w:r w:rsidRPr="00215A02">
        <w:rPr>
          <w:i/>
          <w:color w:val="000000" w:themeColor="text1"/>
          <w:spacing w:val="-2"/>
        </w:rPr>
        <w:t xml:space="preserve"> </w:t>
      </w:r>
      <w:r w:rsidRPr="00215A02">
        <w:rPr>
          <w:i/>
          <w:color w:val="000000" w:themeColor="text1"/>
        </w:rPr>
        <w:t>management</w:t>
      </w:r>
      <w:r w:rsidRPr="00215A02">
        <w:rPr>
          <w:color w:val="000000" w:themeColor="text1"/>
        </w:rPr>
        <w:t>,</w:t>
      </w:r>
      <w:r w:rsidRPr="00215A02">
        <w:rPr>
          <w:color w:val="000000" w:themeColor="text1"/>
          <w:spacing w:val="4"/>
        </w:rPr>
        <w:t xml:space="preserve"> </w:t>
      </w:r>
      <w:r w:rsidRPr="00215A02">
        <w:rPr>
          <w:i/>
          <w:color w:val="000000" w:themeColor="text1"/>
        </w:rPr>
        <w:t>56</w:t>
      </w:r>
      <w:r w:rsidRPr="00215A02">
        <w:rPr>
          <w:color w:val="000000" w:themeColor="text1"/>
        </w:rPr>
        <w:t>(4), 613-627.</w:t>
      </w:r>
    </w:p>
    <w:p w14:paraId="0FEE7BF1" w14:textId="77777777" w:rsidR="00AD7193" w:rsidRDefault="00393FBB" w:rsidP="00AD7193">
      <w:pPr>
        <w:pStyle w:val="BodyText"/>
        <w:ind w:left="967" w:right="116" w:hanging="428"/>
        <w:jc w:val="both"/>
        <w:rPr>
          <w:color w:val="000000" w:themeColor="text1"/>
        </w:rPr>
      </w:pPr>
      <w:r w:rsidRPr="00215A02">
        <w:rPr>
          <w:color w:val="000000" w:themeColor="text1"/>
        </w:rPr>
        <w:t>Eide, A. E., Saether, E. A., &amp; Aspelund, A. (2020). An investigation of leaders’ motivation,</w:t>
      </w:r>
      <w:r w:rsidRPr="00215A02">
        <w:rPr>
          <w:color w:val="000000" w:themeColor="text1"/>
          <w:spacing w:val="1"/>
        </w:rPr>
        <w:t xml:space="preserve"> </w:t>
      </w:r>
      <w:r w:rsidRPr="00215A02">
        <w:rPr>
          <w:color w:val="000000" w:themeColor="text1"/>
        </w:rPr>
        <w:t>intellectual leadership, and sustainability strategy in relation to Norwegian manufacturers’</w:t>
      </w:r>
      <w:r w:rsidRPr="00215A02">
        <w:rPr>
          <w:color w:val="000000" w:themeColor="text1"/>
          <w:spacing w:val="1"/>
        </w:rPr>
        <w:t xml:space="preserve"> </w:t>
      </w:r>
      <w:r w:rsidRPr="00215A02">
        <w:rPr>
          <w:color w:val="000000" w:themeColor="text1"/>
        </w:rPr>
        <w:t>performance.</w:t>
      </w:r>
      <w:r w:rsidRPr="00215A02">
        <w:rPr>
          <w:color w:val="000000" w:themeColor="text1"/>
          <w:spacing w:val="3"/>
        </w:rPr>
        <w:t xml:space="preserve"> </w:t>
      </w:r>
      <w:r w:rsidRPr="00215A02">
        <w:rPr>
          <w:i/>
          <w:color w:val="000000" w:themeColor="text1"/>
        </w:rPr>
        <w:t>Journal</w:t>
      </w:r>
      <w:r w:rsidRPr="00215A02">
        <w:rPr>
          <w:i/>
          <w:color w:val="000000" w:themeColor="text1"/>
          <w:spacing w:val="-2"/>
        </w:rPr>
        <w:t xml:space="preserve"> </w:t>
      </w:r>
      <w:r w:rsidRPr="00215A02">
        <w:rPr>
          <w:i/>
          <w:color w:val="000000" w:themeColor="text1"/>
        </w:rPr>
        <w:t>of</w:t>
      </w:r>
      <w:r w:rsidRPr="00215A02">
        <w:rPr>
          <w:i/>
          <w:color w:val="000000" w:themeColor="text1"/>
          <w:spacing w:val="-1"/>
        </w:rPr>
        <w:t xml:space="preserve"> </w:t>
      </w:r>
      <w:r w:rsidRPr="00215A02">
        <w:rPr>
          <w:i/>
          <w:color w:val="000000" w:themeColor="text1"/>
        </w:rPr>
        <w:t>Cleaner Production</w:t>
      </w:r>
      <w:r w:rsidRPr="00215A02">
        <w:rPr>
          <w:color w:val="000000" w:themeColor="text1"/>
        </w:rPr>
        <w:t>,</w:t>
      </w:r>
      <w:r w:rsidRPr="00215A02">
        <w:rPr>
          <w:color w:val="000000" w:themeColor="text1"/>
          <w:spacing w:val="3"/>
        </w:rPr>
        <w:t xml:space="preserve"> </w:t>
      </w:r>
      <w:r w:rsidRPr="00215A02">
        <w:rPr>
          <w:i/>
          <w:color w:val="000000" w:themeColor="text1"/>
        </w:rPr>
        <w:t>254</w:t>
      </w:r>
      <w:r w:rsidRPr="00215A02">
        <w:rPr>
          <w:color w:val="000000" w:themeColor="text1"/>
        </w:rPr>
        <w:t>,</w:t>
      </w:r>
      <w:r w:rsidRPr="00215A02">
        <w:rPr>
          <w:color w:val="000000" w:themeColor="text1"/>
          <w:spacing w:val="-2"/>
        </w:rPr>
        <w:t xml:space="preserve"> </w:t>
      </w:r>
      <w:r w:rsidRPr="00215A02">
        <w:rPr>
          <w:color w:val="000000" w:themeColor="text1"/>
        </w:rPr>
        <w:t>120053</w:t>
      </w:r>
    </w:p>
    <w:p w14:paraId="3792C3C4" w14:textId="4B1581F9" w:rsidR="00946CC9" w:rsidRPr="00AD7193" w:rsidRDefault="00946CC9" w:rsidP="00AD7193">
      <w:pPr>
        <w:pStyle w:val="BodyText"/>
        <w:ind w:left="967" w:right="116" w:hanging="428"/>
        <w:jc w:val="both"/>
        <w:rPr>
          <w:color w:val="000000" w:themeColor="text1"/>
          <w:sz w:val="32"/>
          <w:szCs w:val="32"/>
        </w:rPr>
      </w:pPr>
      <w:r w:rsidRPr="00AD7193">
        <w:rPr>
          <w:color w:val="222222"/>
          <w:shd w:val="clear" w:color="auto" w:fill="FFFFFF"/>
        </w:rPr>
        <w:t>Farrukh, M., Raza, A., &amp; Rafiq, M. (2023). Environmentally specific authentic leadership and team green creative behavior based on cognitive-affective path systems. </w:t>
      </w:r>
      <w:r w:rsidRPr="00AD7193">
        <w:rPr>
          <w:i/>
          <w:iCs/>
          <w:color w:val="222222"/>
          <w:shd w:val="clear" w:color="auto" w:fill="FFFFFF"/>
        </w:rPr>
        <w:t>International Journal of Contemporary Hospitality Management</w:t>
      </w:r>
      <w:r w:rsidRPr="00AD7193">
        <w:rPr>
          <w:color w:val="222222"/>
          <w:shd w:val="clear" w:color="auto" w:fill="FFFFFF"/>
        </w:rPr>
        <w:t xml:space="preserve">, 35 (10), 3662-3680. </w:t>
      </w:r>
    </w:p>
    <w:p w14:paraId="17FFBC6F" w14:textId="77777777" w:rsidR="00EC653D" w:rsidRPr="00215A02" w:rsidRDefault="00393FBB">
      <w:pPr>
        <w:pStyle w:val="BodyText"/>
        <w:ind w:left="967" w:right="113" w:hanging="428"/>
        <w:jc w:val="both"/>
        <w:rPr>
          <w:color w:val="000000" w:themeColor="text1"/>
        </w:rPr>
      </w:pPr>
      <w:r w:rsidRPr="00215A02">
        <w:rPr>
          <w:color w:val="000000" w:themeColor="text1"/>
        </w:rPr>
        <w:t>Fraj,</w:t>
      </w:r>
      <w:r w:rsidRPr="00215A02">
        <w:rPr>
          <w:color w:val="000000" w:themeColor="text1"/>
          <w:spacing w:val="1"/>
        </w:rPr>
        <w:t xml:space="preserve"> </w:t>
      </w:r>
      <w:r w:rsidRPr="00215A02">
        <w:rPr>
          <w:color w:val="000000" w:themeColor="text1"/>
        </w:rPr>
        <w:t>E.,</w:t>
      </w:r>
      <w:r w:rsidRPr="00215A02">
        <w:rPr>
          <w:color w:val="000000" w:themeColor="text1"/>
          <w:spacing w:val="1"/>
        </w:rPr>
        <w:t xml:space="preserve"> </w:t>
      </w:r>
      <w:r w:rsidRPr="00215A02">
        <w:rPr>
          <w:color w:val="000000" w:themeColor="text1"/>
        </w:rPr>
        <w:t>Matute,</w:t>
      </w:r>
      <w:r w:rsidRPr="00215A02">
        <w:rPr>
          <w:color w:val="000000" w:themeColor="text1"/>
          <w:spacing w:val="1"/>
        </w:rPr>
        <w:t xml:space="preserve"> </w:t>
      </w:r>
      <w:r w:rsidRPr="00215A02">
        <w:rPr>
          <w:color w:val="000000" w:themeColor="text1"/>
        </w:rPr>
        <w:t>J.,</w:t>
      </w:r>
      <w:r w:rsidRPr="00215A02">
        <w:rPr>
          <w:color w:val="000000" w:themeColor="text1"/>
          <w:spacing w:val="1"/>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Melero,</w:t>
      </w:r>
      <w:r w:rsidRPr="00215A02">
        <w:rPr>
          <w:color w:val="000000" w:themeColor="text1"/>
          <w:spacing w:val="1"/>
        </w:rPr>
        <w:t xml:space="preserve"> </w:t>
      </w:r>
      <w:r w:rsidRPr="00215A02">
        <w:rPr>
          <w:color w:val="000000" w:themeColor="text1"/>
        </w:rPr>
        <w:t>I.</w:t>
      </w:r>
      <w:r w:rsidRPr="00215A02">
        <w:rPr>
          <w:color w:val="000000" w:themeColor="text1"/>
          <w:spacing w:val="1"/>
        </w:rPr>
        <w:t xml:space="preserve"> </w:t>
      </w:r>
      <w:r w:rsidRPr="00215A02">
        <w:rPr>
          <w:color w:val="000000" w:themeColor="text1"/>
        </w:rPr>
        <w:t>(2015).</w:t>
      </w:r>
      <w:r w:rsidRPr="00215A02">
        <w:rPr>
          <w:color w:val="000000" w:themeColor="text1"/>
          <w:spacing w:val="1"/>
        </w:rPr>
        <w:t xml:space="preserve"> </w:t>
      </w:r>
      <w:r w:rsidRPr="00215A02">
        <w:rPr>
          <w:color w:val="000000" w:themeColor="text1"/>
        </w:rPr>
        <w:t>Environmental</w:t>
      </w:r>
      <w:r w:rsidRPr="00215A02">
        <w:rPr>
          <w:color w:val="000000" w:themeColor="text1"/>
          <w:spacing w:val="1"/>
        </w:rPr>
        <w:t xml:space="preserve"> </w:t>
      </w:r>
      <w:r w:rsidRPr="00215A02">
        <w:rPr>
          <w:color w:val="000000" w:themeColor="text1"/>
        </w:rPr>
        <w:t>strategies</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organizational</w:t>
      </w:r>
      <w:r w:rsidRPr="00215A02">
        <w:rPr>
          <w:color w:val="000000" w:themeColor="text1"/>
          <w:spacing w:val="1"/>
        </w:rPr>
        <w:t xml:space="preserve"> </w:t>
      </w:r>
      <w:r w:rsidRPr="00215A02">
        <w:rPr>
          <w:color w:val="000000" w:themeColor="text1"/>
        </w:rPr>
        <w:t>competitiveness in the hotel industry: The role of learning and innovation as determinants of</w:t>
      </w:r>
      <w:r w:rsidRPr="00215A02">
        <w:rPr>
          <w:color w:val="000000" w:themeColor="text1"/>
          <w:spacing w:val="-57"/>
        </w:rPr>
        <w:t xml:space="preserve"> </w:t>
      </w:r>
      <w:r w:rsidRPr="00215A02">
        <w:rPr>
          <w:color w:val="000000" w:themeColor="text1"/>
        </w:rPr>
        <w:t>environmental</w:t>
      </w:r>
      <w:r w:rsidRPr="00215A02">
        <w:rPr>
          <w:color w:val="000000" w:themeColor="text1"/>
          <w:spacing w:val="-2"/>
        </w:rPr>
        <w:t xml:space="preserve"> </w:t>
      </w:r>
      <w:r w:rsidRPr="00215A02">
        <w:rPr>
          <w:color w:val="000000" w:themeColor="text1"/>
        </w:rPr>
        <w:t>success.</w:t>
      </w:r>
      <w:r w:rsidRPr="00215A02">
        <w:rPr>
          <w:color w:val="000000" w:themeColor="text1"/>
          <w:spacing w:val="3"/>
        </w:rPr>
        <w:t xml:space="preserve"> </w:t>
      </w:r>
      <w:r w:rsidRPr="00215A02">
        <w:rPr>
          <w:i/>
          <w:color w:val="000000" w:themeColor="text1"/>
        </w:rPr>
        <w:t>Tourism</w:t>
      </w:r>
      <w:r w:rsidRPr="00215A02">
        <w:rPr>
          <w:i/>
          <w:color w:val="000000" w:themeColor="text1"/>
          <w:spacing w:val="-1"/>
        </w:rPr>
        <w:t xml:space="preserve"> </w:t>
      </w:r>
      <w:r w:rsidRPr="00215A02">
        <w:rPr>
          <w:i/>
          <w:color w:val="000000" w:themeColor="text1"/>
        </w:rPr>
        <w:t>management</w:t>
      </w:r>
      <w:r w:rsidRPr="00215A02">
        <w:rPr>
          <w:color w:val="000000" w:themeColor="text1"/>
        </w:rPr>
        <w:t>,</w:t>
      </w:r>
      <w:r w:rsidRPr="00215A02">
        <w:rPr>
          <w:color w:val="000000" w:themeColor="text1"/>
          <w:spacing w:val="3"/>
        </w:rPr>
        <w:t xml:space="preserve"> </w:t>
      </w:r>
      <w:r w:rsidRPr="00215A02">
        <w:rPr>
          <w:i/>
          <w:color w:val="000000" w:themeColor="text1"/>
        </w:rPr>
        <w:t>46</w:t>
      </w:r>
      <w:r w:rsidRPr="00215A02">
        <w:rPr>
          <w:color w:val="000000" w:themeColor="text1"/>
        </w:rPr>
        <w:t>, 30-42.</w:t>
      </w:r>
    </w:p>
    <w:p w14:paraId="48EC9BA8" w14:textId="77777777" w:rsidR="00EC653D" w:rsidRPr="00215A02" w:rsidRDefault="00393FBB">
      <w:pPr>
        <w:pStyle w:val="BodyText"/>
        <w:spacing w:before="3" w:line="237" w:lineRule="auto"/>
        <w:ind w:left="967" w:right="128" w:hanging="428"/>
        <w:jc w:val="both"/>
        <w:rPr>
          <w:color w:val="000000" w:themeColor="text1"/>
        </w:rPr>
      </w:pPr>
      <w:r w:rsidRPr="00215A02">
        <w:rPr>
          <w:color w:val="000000" w:themeColor="text1"/>
        </w:rPr>
        <w:t>Gerhart,</w:t>
      </w:r>
      <w:r w:rsidRPr="00215A02">
        <w:rPr>
          <w:color w:val="000000" w:themeColor="text1"/>
          <w:spacing w:val="-8"/>
        </w:rPr>
        <w:t xml:space="preserve"> </w:t>
      </w:r>
      <w:r w:rsidRPr="00215A02">
        <w:rPr>
          <w:color w:val="000000" w:themeColor="text1"/>
        </w:rPr>
        <w:t>B.</w:t>
      </w:r>
      <w:r w:rsidRPr="00215A02">
        <w:rPr>
          <w:color w:val="000000" w:themeColor="text1"/>
          <w:spacing w:val="-8"/>
        </w:rPr>
        <w:t xml:space="preserve"> </w:t>
      </w:r>
      <w:r w:rsidRPr="00215A02">
        <w:rPr>
          <w:color w:val="000000" w:themeColor="text1"/>
        </w:rPr>
        <w:t>(2005).</w:t>
      </w:r>
      <w:r w:rsidRPr="00215A02">
        <w:rPr>
          <w:color w:val="000000" w:themeColor="text1"/>
          <w:spacing w:val="-8"/>
        </w:rPr>
        <w:t xml:space="preserve"> </w:t>
      </w:r>
      <w:r w:rsidRPr="00215A02">
        <w:rPr>
          <w:color w:val="000000" w:themeColor="text1"/>
        </w:rPr>
        <w:t>Human</w:t>
      </w:r>
      <w:r w:rsidRPr="00215A02">
        <w:rPr>
          <w:color w:val="000000" w:themeColor="text1"/>
          <w:spacing w:val="-8"/>
        </w:rPr>
        <w:t xml:space="preserve"> </w:t>
      </w:r>
      <w:r w:rsidRPr="00215A02">
        <w:rPr>
          <w:color w:val="000000" w:themeColor="text1"/>
        </w:rPr>
        <w:t>resources</w:t>
      </w:r>
      <w:r w:rsidRPr="00215A02">
        <w:rPr>
          <w:color w:val="000000" w:themeColor="text1"/>
          <w:spacing w:val="-8"/>
        </w:rPr>
        <w:t xml:space="preserve"> </w:t>
      </w:r>
      <w:r w:rsidRPr="00215A02">
        <w:rPr>
          <w:color w:val="000000" w:themeColor="text1"/>
        </w:rPr>
        <w:t>and</w:t>
      </w:r>
      <w:r w:rsidRPr="00215A02">
        <w:rPr>
          <w:color w:val="000000" w:themeColor="text1"/>
          <w:spacing w:val="-7"/>
        </w:rPr>
        <w:t xml:space="preserve"> </w:t>
      </w:r>
      <w:r w:rsidRPr="00215A02">
        <w:rPr>
          <w:color w:val="000000" w:themeColor="text1"/>
        </w:rPr>
        <w:t>business</w:t>
      </w:r>
      <w:r w:rsidRPr="00215A02">
        <w:rPr>
          <w:color w:val="000000" w:themeColor="text1"/>
          <w:spacing w:val="-8"/>
        </w:rPr>
        <w:t xml:space="preserve"> </w:t>
      </w:r>
      <w:r w:rsidRPr="00215A02">
        <w:rPr>
          <w:color w:val="000000" w:themeColor="text1"/>
        </w:rPr>
        <w:t>performance:</w:t>
      </w:r>
      <w:r w:rsidRPr="00215A02">
        <w:rPr>
          <w:color w:val="000000" w:themeColor="text1"/>
          <w:spacing w:val="-8"/>
        </w:rPr>
        <w:t xml:space="preserve"> </w:t>
      </w:r>
      <w:r w:rsidRPr="00215A02">
        <w:rPr>
          <w:color w:val="000000" w:themeColor="text1"/>
        </w:rPr>
        <w:t>Findings,</w:t>
      </w:r>
      <w:r w:rsidRPr="00215A02">
        <w:rPr>
          <w:color w:val="000000" w:themeColor="text1"/>
          <w:spacing w:val="-8"/>
        </w:rPr>
        <w:t xml:space="preserve"> </w:t>
      </w:r>
      <w:r w:rsidRPr="00215A02">
        <w:rPr>
          <w:color w:val="000000" w:themeColor="text1"/>
        </w:rPr>
        <w:t>unanswered</w:t>
      </w:r>
      <w:r w:rsidRPr="00215A02">
        <w:rPr>
          <w:color w:val="000000" w:themeColor="text1"/>
          <w:spacing w:val="-8"/>
        </w:rPr>
        <w:t xml:space="preserve"> </w:t>
      </w:r>
      <w:r w:rsidRPr="00215A02">
        <w:rPr>
          <w:color w:val="000000" w:themeColor="text1"/>
        </w:rPr>
        <w:t>questions,</w:t>
      </w:r>
      <w:r w:rsidRPr="00215A02">
        <w:rPr>
          <w:color w:val="000000" w:themeColor="text1"/>
          <w:spacing w:val="-57"/>
        </w:rPr>
        <w:t xml:space="preserve"> </w:t>
      </w:r>
      <w:r w:rsidRPr="00215A02">
        <w:rPr>
          <w:color w:val="000000" w:themeColor="text1"/>
        </w:rPr>
        <w:t>and</w:t>
      </w:r>
      <w:r w:rsidRPr="00215A02">
        <w:rPr>
          <w:color w:val="000000" w:themeColor="text1"/>
          <w:spacing w:val="-2"/>
        </w:rPr>
        <w:t xml:space="preserve"> </w:t>
      </w:r>
      <w:r w:rsidRPr="00215A02">
        <w:rPr>
          <w:color w:val="000000" w:themeColor="text1"/>
        </w:rPr>
        <w:t>an</w:t>
      </w:r>
      <w:r w:rsidRPr="00215A02">
        <w:rPr>
          <w:color w:val="000000" w:themeColor="text1"/>
          <w:spacing w:val="-1"/>
        </w:rPr>
        <w:t xml:space="preserve"> </w:t>
      </w:r>
      <w:r w:rsidRPr="00215A02">
        <w:rPr>
          <w:color w:val="000000" w:themeColor="text1"/>
        </w:rPr>
        <w:t>alternative</w:t>
      </w:r>
      <w:r w:rsidRPr="00215A02">
        <w:rPr>
          <w:color w:val="000000" w:themeColor="text1"/>
          <w:spacing w:val="-3"/>
        </w:rPr>
        <w:t xml:space="preserve"> </w:t>
      </w:r>
      <w:r w:rsidRPr="00215A02">
        <w:rPr>
          <w:color w:val="000000" w:themeColor="text1"/>
        </w:rPr>
        <w:t>approach.</w:t>
      </w:r>
      <w:r w:rsidRPr="00215A02">
        <w:rPr>
          <w:color w:val="000000" w:themeColor="text1"/>
          <w:spacing w:val="4"/>
        </w:rPr>
        <w:t xml:space="preserve"> </w:t>
      </w:r>
      <w:r w:rsidRPr="00215A02">
        <w:rPr>
          <w:i/>
          <w:color w:val="000000" w:themeColor="text1"/>
        </w:rPr>
        <w:t>Management</w:t>
      </w:r>
      <w:r w:rsidRPr="00215A02">
        <w:rPr>
          <w:i/>
          <w:color w:val="000000" w:themeColor="text1"/>
          <w:spacing w:val="-1"/>
        </w:rPr>
        <w:t xml:space="preserve"> </w:t>
      </w:r>
      <w:r w:rsidRPr="00215A02">
        <w:rPr>
          <w:i/>
          <w:color w:val="000000" w:themeColor="text1"/>
        </w:rPr>
        <w:t>revue</w:t>
      </w:r>
      <w:r w:rsidRPr="00215A02">
        <w:rPr>
          <w:color w:val="000000" w:themeColor="text1"/>
        </w:rPr>
        <w:t>,</w:t>
      </w:r>
      <w:r w:rsidRPr="00215A02">
        <w:rPr>
          <w:color w:val="000000" w:themeColor="text1"/>
          <w:spacing w:val="1"/>
        </w:rPr>
        <w:t xml:space="preserve"> </w:t>
      </w:r>
      <w:r w:rsidRPr="00215A02">
        <w:rPr>
          <w:color w:val="000000" w:themeColor="text1"/>
        </w:rPr>
        <w:t>174-185.</w:t>
      </w:r>
    </w:p>
    <w:p w14:paraId="381C51C0" w14:textId="77777777" w:rsidR="00EC653D" w:rsidRPr="00215A02" w:rsidRDefault="00393FBB">
      <w:pPr>
        <w:pStyle w:val="BodyText"/>
        <w:spacing w:before="3"/>
        <w:ind w:left="967" w:right="113" w:hanging="428"/>
        <w:jc w:val="both"/>
        <w:rPr>
          <w:color w:val="000000" w:themeColor="text1"/>
        </w:rPr>
      </w:pPr>
      <w:r w:rsidRPr="00215A02">
        <w:rPr>
          <w:color w:val="000000" w:themeColor="text1"/>
        </w:rPr>
        <w:t>Gong, Y., Huang, J. C., &amp; Farh, J. L. (2009). Employee learning orientation, transformational</w:t>
      </w:r>
      <w:r w:rsidRPr="00215A02">
        <w:rPr>
          <w:color w:val="000000" w:themeColor="text1"/>
          <w:spacing w:val="1"/>
        </w:rPr>
        <w:t xml:space="preserve"> </w:t>
      </w:r>
      <w:r w:rsidRPr="00215A02">
        <w:rPr>
          <w:color w:val="000000" w:themeColor="text1"/>
        </w:rPr>
        <w:t>leadership,</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employee</w:t>
      </w:r>
      <w:r w:rsidRPr="00215A02">
        <w:rPr>
          <w:color w:val="000000" w:themeColor="text1"/>
          <w:spacing w:val="1"/>
        </w:rPr>
        <w:t xml:space="preserve"> </w:t>
      </w:r>
      <w:r w:rsidRPr="00215A02">
        <w:rPr>
          <w:color w:val="000000" w:themeColor="text1"/>
        </w:rPr>
        <w:t>creativity:</w:t>
      </w:r>
      <w:r w:rsidRPr="00215A02">
        <w:rPr>
          <w:color w:val="000000" w:themeColor="text1"/>
          <w:spacing w:val="1"/>
        </w:rPr>
        <w:t xml:space="preserve"> </w:t>
      </w:r>
      <w:r w:rsidRPr="00215A02">
        <w:rPr>
          <w:color w:val="000000" w:themeColor="text1"/>
        </w:rPr>
        <w:t>The</w:t>
      </w:r>
      <w:r w:rsidRPr="00215A02">
        <w:rPr>
          <w:color w:val="000000" w:themeColor="text1"/>
          <w:spacing w:val="1"/>
        </w:rPr>
        <w:t xml:space="preserve"> </w:t>
      </w:r>
      <w:r w:rsidRPr="00215A02">
        <w:rPr>
          <w:color w:val="000000" w:themeColor="text1"/>
        </w:rPr>
        <w:t>mediating</w:t>
      </w:r>
      <w:r w:rsidRPr="00215A02">
        <w:rPr>
          <w:color w:val="000000" w:themeColor="text1"/>
          <w:spacing w:val="1"/>
        </w:rPr>
        <w:t xml:space="preserve"> </w:t>
      </w:r>
      <w:r w:rsidRPr="00215A02">
        <w:rPr>
          <w:color w:val="000000" w:themeColor="text1"/>
        </w:rPr>
        <w:t>role</w:t>
      </w:r>
      <w:r w:rsidRPr="00215A02">
        <w:rPr>
          <w:color w:val="000000" w:themeColor="text1"/>
          <w:spacing w:val="60"/>
        </w:rPr>
        <w:t xml:space="preserve"> </w:t>
      </w:r>
      <w:r w:rsidRPr="00215A02">
        <w:rPr>
          <w:color w:val="000000" w:themeColor="text1"/>
        </w:rPr>
        <w:t>of</w:t>
      </w:r>
      <w:r w:rsidRPr="00215A02">
        <w:rPr>
          <w:color w:val="000000" w:themeColor="text1"/>
          <w:spacing w:val="60"/>
        </w:rPr>
        <w:t xml:space="preserve"> </w:t>
      </w:r>
      <w:r w:rsidRPr="00215A02">
        <w:rPr>
          <w:color w:val="000000" w:themeColor="text1"/>
        </w:rPr>
        <w:t>employee</w:t>
      </w:r>
      <w:r w:rsidRPr="00215A02">
        <w:rPr>
          <w:color w:val="000000" w:themeColor="text1"/>
          <w:spacing w:val="60"/>
        </w:rPr>
        <w:t xml:space="preserve"> </w:t>
      </w:r>
      <w:r w:rsidRPr="00215A02">
        <w:rPr>
          <w:color w:val="000000" w:themeColor="text1"/>
        </w:rPr>
        <w:t>creative</w:t>
      </w:r>
      <w:r w:rsidRPr="00215A02">
        <w:rPr>
          <w:color w:val="000000" w:themeColor="text1"/>
          <w:spacing w:val="60"/>
        </w:rPr>
        <w:t xml:space="preserve"> </w:t>
      </w:r>
      <w:r w:rsidRPr="00215A02">
        <w:rPr>
          <w:color w:val="000000" w:themeColor="text1"/>
        </w:rPr>
        <w:t>self-</w:t>
      </w:r>
      <w:r w:rsidRPr="00215A02">
        <w:rPr>
          <w:color w:val="000000" w:themeColor="text1"/>
          <w:spacing w:val="1"/>
        </w:rPr>
        <w:t xml:space="preserve"> </w:t>
      </w:r>
      <w:r w:rsidRPr="00215A02">
        <w:rPr>
          <w:color w:val="000000" w:themeColor="text1"/>
        </w:rPr>
        <w:t>efficacy.</w:t>
      </w:r>
      <w:r w:rsidRPr="00215A02">
        <w:rPr>
          <w:color w:val="000000" w:themeColor="text1"/>
          <w:spacing w:val="3"/>
        </w:rPr>
        <w:t xml:space="preserve"> </w:t>
      </w:r>
      <w:r w:rsidRPr="00215A02">
        <w:rPr>
          <w:i/>
          <w:color w:val="000000" w:themeColor="text1"/>
        </w:rPr>
        <w:t>Academy of management</w:t>
      </w:r>
      <w:r w:rsidRPr="00215A02">
        <w:rPr>
          <w:i/>
          <w:color w:val="000000" w:themeColor="text1"/>
          <w:spacing w:val="-1"/>
        </w:rPr>
        <w:t xml:space="preserve"> </w:t>
      </w:r>
      <w:r w:rsidRPr="00215A02">
        <w:rPr>
          <w:i/>
          <w:color w:val="000000" w:themeColor="text1"/>
        </w:rPr>
        <w:t>Journal</w:t>
      </w:r>
      <w:r w:rsidRPr="00215A02">
        <w:rPr>
          <w:color w:val="000000" w:themeColor="text1"/>
        </w:rPr>
        <w:t xml:space="preserve">, </w:t>
      </w:r>
      <w:r w:rsidRPr="00215A02">
        <w:rPr>
          <w:i/>
          <w:color w:val="000000" w:themeColor="text1"/>
        </w:rPr>
        <w:t>52</w:t>
      </w:r>
      <w:r w:rsidRPr="00215A02">
        <w:rPr>
          <w:color w:val="000000" w:themeColor="text1"/>
        </w:rPr>
        <w:t>(4),</w:t>
      </w:r>
      <w:r w:rsidRPr="00215A02">
        <w:rPr>
          <w:color w:val="000000" w:themeColor="text1"/>
          <w:spacing w:val="-1"/>
        </w:rPr>
        <w:t xml:space="preserve"> </w:t>
      </w:r>
      <w:r w:rsidRPr="00215A02">
        <w:rPr>
          <w:color w:val="000000" w:themeColor="text1"/>
        </w:rPr>
        <w:t>765-778.</w:t>
      </w:r>
    </w:p>
    <w:p w14:paraId="317904CC" w14:textId="77777777" w:rsidR="00EC653D" w:rsidRPr="00215A02" w:rsidRDefault="00393FBB">
      <w:pPr>
        <w:pStyle w:val="BodyText"/>
        <w:ind w:left="967" w:right="105" w:hanging="428"/>
        <w:jc w:val="both"/>
        <w:rPr>
          <w:color w:val="000000" w:themeColor="text1"/>
        </w:rPr>
      </w:pPr>
      <w:r w:rsidRPr="00215A02">
        <w:rPr>
          <w:color w:val="000000" w:themeColor="text1"/>
        </w:rPr>
        <w:t xml:space="preserve">Halbesleben, J. R., </w:t>
      </w:r>
      <w:proofErr w:type="spellStart"/>
      <w:r w:rsidRPr="00215A02">
        <w:rPr>
          <w:color w:val="000000" w:themeColor="text1"/>
        </w:rPr>
        <w:t>Novicevic</w:t>
      </w:r>
      <w:proofErr w:type="spellEnd"/>
      <w:r w:rsidRPr="00215A02">
        <w:rPr>
          <w:color w:val="000000" w:themeColor="text1"/>
        </w:rPr>
        <w:t>, M. M., Harvey, M. G., &amp; Buckley, M. R. (2003). Awareness of</w:t>
      </w:r>
      <w:r w:rsidRPr="00215A02">
        <w:rPr>
          <w:color w:val="000000" w:themeColor="text1"/>
          <w:spacing w:val="1"/>
        </w:rPr>
        <w:t xml:space="preserve"> </w:t>
      </w:r>
      <w:r w:rsidRPr="00215A02">
        <w:rPr>
          <w:color w:val="000000" w:themeColor="text1"/>
        </w:rPr>
        <w:t>temporal</w:t>
      </w:r>
      <w:r w:rsidRPr="00215A02">
        <w:rPr>
          <w:color w:val="000000" w:themeColor="text1"/>
          <w:spacing w:val="1"/>
        </w:rPr>
        <w:t xml:space="preserve"> </w:t>
      </w:r>
      <w:r w:rsidRPr="00215A02">
        <w:rPr>
          <w:color w:val="000000" w:themeColor="text1"/>
        </w:rPr>
        <w:t>complexity</w:t>
      </w:r>
      <w:r w:rsidRPr="00215A02">
        <w:rPr>
          <w:color w:val="000000" w:themeColor="text1"/>
          <w:spacing w:val="1"/>
        </w:rPr>
        <w:t xml:space="preserve"> </w:t>
      </w:r>
      <w:r w:rsidRPr="00215A02">
        <w:rPr>
          <w:color w:val="000000" w:themeColor="text1"/>
        </w:rPr>
        <w:t>in</w:t>
      </w:r>
      <w:r w:rsidRPr="00215A02">
        <w:rPr>
          <w:color w:val="000000" w:themeColor="text1"/>
          <w:spacing w:val="1"/>
        </w:rPr>
        <w:t xml:space="preserve"> </w:t>
      </w:r>
      <w:r w:rsidRPr="00215A02">
        <w:rPr>
          <w:color w:val="000000" w:themeColor="text1"/>
        </w:rPr>
        <w:t>leadership</w:t>
      </w:r>
      <w:r w:rsidRPr="00215A02">
        <w:rPr>
          <w:color w:val="000000" w:themeColor="text1"/>
          <w:spacing w:val="1"/>
        </w:rPr>
        <w:t xml:space="preserve"> </w:t>
      </w:r>
      <w:r w:rsidRPr="00215A02">
        <w:rPr>
          <w:color w:val="000000" w:themeColor="text1"/>
        </w:rPr>
        <w:t>of</w:t>
      </w:r>
      <w:r w:rsidRPr="00215A02">
        <w:rPr>
          <w:color w:val="000000" w:themeColor="text1"/>
          <w:spacing w:val="1"/>
        </w:rPr>
        <w:t xml:space="preserve"> </w:t>
      </w:r>
      <w:r w:rsidRPr="00215A02">
        <w:rPr>
          <w:color w:val="000000" w:themeColor="text1"/>
        </w:rPr>
        <w:t>creativity</w:t>
      </w:r>
      <w:r w:rsidRPr="00215A02">
        <w:rPr>
          <w:color w:val="000000" w:themeColor="text1"/>
          <w:spacing w:val="1"/>
        </w:rPr>
        <w:t xml:space="preserve"> </w:t>
      </w:r>
      <w:r w:rsidRPr="00215A02">
        <w:rPr>
          <w:color w:val="000000" w:themeColor="text1"/>
        </w:rPr>
        <w:t>and</w:t>
      </w:r>
      <w:r w:rsidRPr="00215A02">
        <w:rPr>
          <w:color w:val="000000" w:themeColor="text1"/>
          <w:spacing w:val="60"/>
        </w:rPr>
        <w:t xml:space="preserve"> </w:t>
      </w:r>
      <w:r w:rsidRPr="00215A02">
        <w:rPr>
          <w:color w:val="000000" w:themeColor="text1"/>
        </w:rPr>
        <w:t>innovation:</w:t>
      </w:r>
      <w:r w:rsidRPr="00215A02">
        <w:rPr>
          <w:color w:val="000000" w:themeColor="text1"/>
          <w:spacing w:val="60"/>
        </w:rPr>
        <w:t xml:space="preserve"> </w:t>
      </w:r>
      <w:r w:rsidRPr="00215A02">
        <w:rPr>
          <w:color w:val="000000" w:themeColor="text1"/>
        </w:rPr>
        <w:t>A</w:t>
      </w:r>
      <w:r w:rsidRPr="00215A02">
        <w:rPr>
          <w:color w:val="000000" w:themeColor="text1"/>
          <w:spacing w:val="60"/>
        </w:rPr>
        <w:t xml:space="preserve"> </w:t>
      </w:r>
      <w:r w:rsidRPr="00215A02">
        <w:rPr>
          <w:color w:val="000000" w:themeColor="text1"/>
        </w:rPr>
        <w:t>competency-based</w:t>
      </w:r>
      <w:r w:rsidRPr="00215A02">
        <w:rPr>
          <w:color w:val="000000" w:themeColor="text1"/>
          <w:spacing w:val="1"/>
        </w:rPr>
        <w:t xml:space="preserve"> </w:t>
      </w:r>
      <w:r w:rsidRPr="00215A02">
        <w:rPr>
          <w:color w:val="000000" w:themeColor="text1"/>
        </w:rPr>
        <w:t>model.</w:t>
      </w:r>
      <w:r w:rsidRPr="00215A02">
        <w:rPr>
          <w:color w:val="000000" w:themeColor="text1"/>
          <w:spacing w:val="3"/>
        </w:rPr>
        <w:t xml:space="preserve"> </w:t>
      </w:r>
      <w:r w:rsidRPr="00215A02">
        <w:rPr>
          <w:i/>
          <w:color w:val="000000" w:themeColor="text1"/>
        </w:rPr>
        <w:t>The</w:t>
      </w:r>
      <w:r w:rsidRPr="00215A02">
        <w:rPr>
          <w:i/>
          <w:color w:val="000000" w:themeColor="text1"/>
          <w:spacing w:val="-2"/>
        </w:rPr>
        <w:t xml:space="preserve"> </w:t>
      </w:r>
      <w:r w:rsidRPr="00215A02">
        <w:rPr>
          <w:i/>
          <w:color w:val="000000" w:themeColor="text1"/>
        </w:rPr>
        <w:t>Leadership</w:t>
      </w:r>
      <w:r w:rsidRPr="00215A02">
        <w:rPr>
          <w:i/>
          <w:color w:val="000000" w:themeColor="text1"/>
          <w:spacing w:val="-1"/>
        </w:rPr>
        <w:t xml:space="preserve"> </w:t>
      </w:r>
      <w:r w:rsidRPr="00215A02">
        <w:rPr>
          <w:i/>
          <w:color w:val="000000" w:themeColor="text1"/>
        </w:rPr>
        <w:t>Quarterly</w:t>
      </w:r>
      <w:r w:rsidRPr="00215A02">
        <w:rPr>
          <w:color w:val="000000" w:themeColor="text1"/>
        </w:rPr>
        <w:t>,</w:t>
      </w:r>
      <w:r w:rsidRPr="00215A02">
        <w:rPr>
          <w:color w:val="000000" w:themeColor="text1"/>
          <w:spacing w:val="3"/>
        </w:rPr>
        <w:t xml:space="preserve"> </w:t>
      </w:r>
      <w:r w:rsidRPr="00215A02">
        <w:rPr>
          <w:i/>
          <w:color w:val="000000" w:themeColor="text1"/>
        </w:rPr>
        <w:t>14</w:t>
      </w:r>
      <w:r w:rsidRPr="00215A02">
        <w:rPr>
          <w:color w:val="000000" w:themeColor="text1"/>
        </w:rPr>
        <w:t>(4-5), 433-454.</w:t>
      </w:r>
    </w:p>
    <w:p w14:paraId="0AB9DBFB" w14:textId="77777777" w:rsidR="00EC653D" w:rsidRPr="00215A02" w:rsidRDefault="00393FBB">
      <w:pPr>
        <w:spacing w:before="2" w:line="237" w:lineRule="auto"/>
        <w:ind w:left="967" w:right="118" w:hanging="428"/>
        <w:jc w:val="both"/>
        <w:rPr>
          <w:color w:val="000000" w:themeColor="text1"/>
        </w:rPr>
      </w:pPr>
      <w:r w:rsidRPr="00215A02">
        <w:rPr>
          <w:color w:val="000000" w:themeColor="text1"/>
        </w:rPr>
        <w:t xml:space="preserve">Hair Jr, J. F., Hult, G. T. M., Ringle, C., &amp; Sarstedt, M. (2017). </w:t>
      </w:r>
      <w:r w:rsidRPr="00215A02">
        <w:rPr>
          <w:i/>
          <w:color w:val="000000" w:themeColor="text1"/>
        </w:rPr>
        <w:t>A primer on partial least squares</w:t>
      </w:r>
      <w:r w:rsidRPr="00215A02">
        <w:rPr>
          <w:i/>
          <w:color w:val="000000" w:themeColor="text1"/>
          <w:spacing w:val="-57"/>
        </w:rPr>
        <w:t xml:space="preserve"> </w:t>
      </w:r>
      <w:r w:rsidRPr="00215A02">
        <w:rPr>
          <w:i/>
          <w:color w:val="000000" w:themeColor="text1"/>
        </w:rPr>
        <w:t>structural</w:t>
      </w:r>
      <w:r w:rsidRPr="00215A02">
        <w:rPr>
          <w:i/>
          <w:color w:val="000000" w:themeColor="text1"/>
          <w:spacing w:val="-2"/>
        </w:rPr>
        <w:t xml:space="preserve"> </w:t>
      </w:r>
      <w:r w:rsidRPr="00215A02">
        <w:rPr>
          <w:i/>
          <w:color w:val="000000" w:themeColor="text1"/>
        </w:rPr>
        <w:t>equation</w:t>
      </w:r>
      <w:r w:rsidRPr="00215A02">
        <w:rPr>
          <w:i/>
          <w:color w:val="000000" w:themeColor="text1"/>
          <w:spacing w:val="-2"/>
        </w:rPr>
        <w:t xml:space="preserve"> </w:t>
      </w:r>
      <w:r w:rsidRPr="00215A02">
        <w:rPr>
          <w:i/>
          <w:color w:val="000000" w:themeColor="text1"/>
        </w:rPr>
        <w:t>modeling</w:t>
      </w:r>
      <w:r w:rsidRPr="00215A02">
        <w:rPr>
          <w:i/>
          <w:color w:val="000000" w:themeColor="text1"/>
          <w:spacing w:val="-1"/>
        </w:rPr>
        <w:t xml:space="preserve"> </w:t>
      </w:r>
      <w:r w:rsidRPr="00215A02">
        <w:rPr>
          <w:i/>
          <w:color w:val="000000" w:themeColor="text1"/>
        </w:rPr>
        <w:t>(PLS-SEM)</w:t>
      </w:r>
      <w:r w:rsidRPr="00215A02">
        <w:rPr>
          <w:color w:val="000000" w:themeColor="text1"/>
        </w:rPr>
        <w:t>.</w:t>
      </w:r>
      <w:r w:rsidRPr="00215A02">
        <w:rPr>
          <w:color w:val="000000" w:themeColor="text1"/>
          <w:spacing w:val="-3"/>
        </w:rPr>
        <w:t xml:space="preserve"> </w:t>
      </w:r>
      <w:r w:rsidRPr="00215A02">
        <w:rPr>
          <w:color w:val="000000" w:themeColor="text1"/>
        </w:rPr>
        <w:t>Sage</w:t>
      </w:r>
      <w:r w:rsidRPr="00215A02">
        <w:rPr>
          <w:color w:val="000000" w:themeColor="text1"/>
          <w:spacing w:val="-3"/>
        </w:rPr>
        <w:t xml:space="preserve"> </w:t>
      </w:r>
      <w:r w:rsidRPr="00215A02">
        <w:rPr>
          <w:color w:val="000000" w:themeColor="text1"/>
        </w:rPr>
        <w:t>Publications.</w:t>
      </w:r>
    </w:p>
    <w:p w14:paraId="1738E5CE" w14:textId="77777777" w:rsidR="00EC653D" w:rsidRPr="00215A02" w:rsidRDefault="00393FBB">
      <w:pPr>
        <w:pStyle w:val="BodyText"/>
        <w:spacing w:before="4"/>
        <w:ind w:left="967" w:right="117" w:hanging="428"/>
        <w:jc w:val="both"/>
        <w:rPr>
          <w:color w:val="000000" w:themeColor="text1"/>
        </w:rPr>
      </w:pPr>
      <w:r w:rsidRPr="00215A02">
        <w:rPr>
          <w:color w:val="000000" w:themeColor="text1"/>
        </w:rPr>
        <w:t>Herath, T., &amp; Rao, H. R. (2009). Encouraging information security behaviors in organizations:</w:t>
      </w:r>
      <w:r w:rsidRPr="00215A02">
        <w:rPr>
          <w:color w:val="000000" w:themeColor="text1"/>
          <w:spacing w:val="1"/>
        </w:rPr>
        <w:t xml:space="preserve"> </w:t>
      </w:r>
      <w:r w:rsidRPr="00215A02">
        <w:rPr>
          <w:color w:val="000000" w:themeColor="text1"/>
        </w:rPr>
        <w:t xml:space="preserve">Role of penalties, pressures and perceived effectiveness. </w:t>
      </w:r>
      <w:r w:rsidRPr="00215A02">
        <w:rPr>
          <w:i/>
          <w:color w:val="000000" w:themeColor="text1"/>
        </w:rPr>
        <w:t>Decision Support Systems</w:t>
      </w:r>
      <w:r w:rsidRPr="00215A02">
        <w:rPr>
          <w:color w:val="000000" w:themeColor="text1"/>
        </w:rPr>
        <w:t xml:space="preserve">, </w:t>
      </w:r>
      <w:r w:rsidRPr="00215A02">
        <w:rPr>
          <w:i/>
          <w:color w:val="000000" w:themeColor="text1"/>
        </w:rPr>
        <w:t>47</w:t>
      </w:r>
      <w:r w:rsidRPr="00215A02">
        <w:rPr>
          <w:color w:val="000000" w:themeColor="text1"/>
        </w:rPr>
        <w:t>(2),</w:t>
      </w:r>
      <w:r w:rsidRPr="00215A02">
        <w:rPr>
          <w:color w:val="000000" w:themeColor="text1"/>
          <w:spacing w:val="1"/>
        </w:rPr>
        <w:t xml:space="preserve"> </w:t>
      </w:r>
      <w:r w:rsidRPr="00215A02">
        <w:rPr>
          <w:color w:val="000000" w:themeColor="text1"/>
        </w:rPr>
        <w:t>154-165.</w:t>
      </w:r>
    </w:p>
    <w:p w14:paraId="7CD4DD75" w14:textId="77777777" w:rsidR="00EC653D" w:rsidRPr="00215A02" w:rsidRDefault="00393FBB">
      <w:pPr>
        <w:pStyle w:val="BodyText"/>
        <w:ind w:left="967" w:right="117" w:hanging="428"/>
        <w:jc w:val="both"/>
        <w:rPr>
          <w:color w:val="000000" w:themeColor="text1"/>
        </w:rPr>
      </w:pPr>
      <w:r w:rsidRPr="00215A02">
        <w:rPr>
          <w:color w:val="000000" w:themeColor="text1"/>
        </w:rPr>
        <w:t>Huang</w:t>
      </w:r>
      <w:r w:rsidRPr="00215A02">
        <w:rPr>
          <w:color w:val="000000" w:themeColor="text1"/>
          <w:spacing w:val="-9"/>
        </w:rPr>
        <w:t xml:space="preserve"> </w:t>
      </w:r>
      <w:r w:rsidRPr="00215A02">
        <w:rPr>
          <w:color w:val="000000" w:themeColor="text1"/>
        </w:rPr>
        <w:t>SYB,</w:t>
      </w:r>
      <w:r w:rsidRPr="00215A02">
        <w:rPr>
          <w:color w:val="000000" w:themeColor="text1"/>
          <w:spacing w:val="-8"/>
        </w:rPr>
        <w:t xml:space="preserve"> </w:t>
      </w:r>
      <w:r w:rsidRPr="00215A02">
        <w:rPr>
          <w:color w:val="000000" w:themeColor="text1"/>
        </w:rPr>
        <w:t>Ting</w:t>
      </w:r>
      <w:r w:rsidRPr="00215A02">
        <w:rPr>
          <w:color w:val="000000" w:themeColor="text1"/>
          <w:spacing w:val="-9"/>
        </w:rPr>
        <w:t xml:space="preserve"> </w:t>
      </w:r>
      <w:r w:rsidRPr="00215A02">
        <w:rPr>
          <w:color w:val="000000" w:themeColor="text1"/>
        </w:rPr>
        <w:t>C-W,</w:t>
      </w:r>
      <w:r w:rsidRPr="00215A02">
        <w:rPr>
          <w:color w:val="000000" w:themeColor="text1"/>
          <w:spacing w:val="-10"/>
        </w:rPr>
        <w:t xml:space="preserve"> </w:t>
      </w:r>
      <w:r w:rsidRPr="00215A02">
        <w:rPr>
          <w:color w:val="000000" w:themeColor="text1"/>
        </w:rPr>
        <w:t>Li</w:t>
      </w:r>
      <w:r w:rsidRPr="00215A02">
        <w:rPr>
          <w:color w:val="000000" w:themeColor="text1"/>
          <w:spacing w:val="-10"/>
        </w:rPr>
        <w:t xml:space="preserve"> </w:t>
      </w:r>
      <w:r w:rsidRPr="00215A02">
        <w:rPr>
          <w:color w:val="000000" w:themeColor="text1"/>
        </w:rPr>
        <w:t>M-W.</w:t>
      </w:r>
      <w:r w:rsidRPr="00215A02">
        <w:rPr>
          <w:color w:val="000000" w:themeColor="text1"/>
          <w:spacing w:val="-8"/>
        </w:rPr>
        <w:t xml:space="preserve"> </w:t>
      </w:r>
      <w:r w:rsidRPr="00215A02">
        <w:rPr>
          <w:color w:val="000000" w:themeColor="text1"/>
        </w:rPr>
        <w:t>The</w:t>
      </w:r>
      <w:r w:rsidRPr="00215A02">
        <w:rPr>
          <w:color w:val="000000" w:themeColor="text1"/>
          <w:spacing w:val="-7"/>
        </w:rPr>
        <w:t xml:space="preserve"> </w:t>
      </w:r>
      <w:r w:rsidRPr="00215A02">
        <w:rPr>
          <w:color w:val="000000" w:themeColor="text1"/>
        </w:rPr>
        <w:t>Effects</w:t>
      </w:r>
      <w:r w:rsidRPr="00215A02">
        <w:rPr>
          <w:color w:val="000000" w:themeColor="text1"/>
          <w:spacing w:val="-8"/>
        </w:rPr>
        <w:t xml:space="preserve"> </w:t>
      </w:r>
      <w:r w:rsidRPr="00215A02">
        <w:rPr>
          <w:color w:val="000000" w:themeColor="text1"/>
        </w:rPr>
        <w:t>of</w:t>
      </w:r>
      <w:r w:rsidRPr="00215A02">
        <w:rPr>
          <w:color w:val="000000" w:themeColor="text1"/>
          <w:spacing w:val="-7"/>
        </w:rPr>
        <w:t xml:space="preserve"> </w:t>
      </w:r>
      <w:r w:rsidRPr="00215A02">
        <w:rPr>
          <w:color w:val="000000" w:themeColor="text1"/>
        </w:rPr>
        <w:t>Green</w:t>
      </w:r>
      <w:r w:rsidRPr="00215A02">
        <w:rPr>
          <w:color w:val="000000" w:themeColor="text1"/>
          <w:spacing w:val="-8"/>
        </w:rPr>
        <w:t xml:space="preserve"> </w:t>
      </w:r>
      <w:r w:rsidRPr="00215A02">
        <w:rPr>
          <w:color w:val="000000" w:themeColor="text1"/>
        </w:rPr>
        <w:t>Transformational</w:t>
      </w:r>
      <w:r w:rsidRPr="00215A02">
        <w:rPr>
          <w:color w:val="000000" w:themeColor="text1"/>
          <w:spacing w:val="-7"/>
        </w:rPr>
        <w:t xml:space="preserve"> </w:t>
      </w:r>
      <w:r w:rsidRPr="00215A02">
        <w:rPr>
          <w:color w:val="000000" w:themeColor="text1"/>
        </w:rPr>
        <w:t>Leadership</w:t>
      </w:r>
      <w:r w:rsidRPr="00215A02">
        <w:rPr>
          <w:color w:val="000000" w:themeColor="text1"/>
          <w:spacing w:val="-8"/>
        </w:rPr>
        <w:t xml:space="preserve"> </w:t>
      </w:r>
      <w:r w:rsidRPr="00215A02">
        <w:rPr>
          <w:color w:val="000000" w:themeColor="text1"/>
        </w:rPr>
        <w:t>on</w:t>
      </w:r>
      <w:r w:rsidRPr="00215A02">
        <w:rPr>
          <w:color w:val="000000" w:themeColor="text1"/>
          <w:spacing w:val="-7"/>
        </w:rPr>
        <w:t xml:space="preserve"> </w:t>
      </w:r>
      <w:r w:rsidRPr="00215A02">
        <w:rPr>
          <w:color w:val="000000" w:themeColor="text1"/>
        </w:rPr>
        <w:t>Adoption</w:t>
      </w:r>
      <w:r w:rsidRPr="00215A02">
        <w:rPr>
          <w:color w:val="000000" w:themeColor="text1"/>
          <w:spacing w:val="-58"/>
        </w:rPr>
        <w:t xml:space="preserve"> </w:t>
      </w:r>
      <w:r w:rsidRPr="00215A02">
        <w:rPr>
          <w:color w:val="000000" w:themeColor="text1"/>
        </w:rPr>
        <w:t>of</w:t>
      </w:r>
      <w:r w:rsidRPr="00215A02">
        <w:rPr>
          <w:color w:val="000000" w:themeColor="text1"/>
          <w:spacing w:val="61"/>
        </w:rPr>
        <w:t xml:space="preserve"> </w:t>
      </w:r>
      <w:r w:rsidRPr="00215A02">
        <w:rPr>
          <w:color w:val="000000" w:themeColor="text1"/>
        </w:rPr>
        <w:t xml:space="preserve">Environmentally  </w:t>
      </w:r>
      <w:r w:rsidRPr="00215A02">
        <w:rPr>
          <w:color w:val="000000" w:themeColor="text1"/>
          <w:spacing w:val="1"/>
        </w:rPr>
        <w:t xml:space="preserve"> </w:t>
      </w:r>
      <w:r w:rsidRPr="00215A02">
        <w:rPr>
          <w:color w:val="000000" w:themeColor="text1"/>
        </w:rPr>
        <w:t xml:space="preserve">Proactive  </w:t>
      </w:r>
      <w:r w:rsidRPr="00215A02">
        <w:rPr>
          <w:color w:val="000000" w:themeColor="text1"/>
          <w:spacing w:val="1"/>
        </w:rPr>
        <w:t xml:space="preserve"> </w:t>
      </w:r>
      <w:r w:rsidRPr="00215A02">
        <w:rPr>
          <w:color w:val="000000" w:themeColor="text1"/>
        </w:rPr>
        <w:t xml:space="preserve">Strategies:  </w:t>
      </w:r>
      <w:r w:rsidRPr="00215A02">
        <w:rPr>
          <w:color w:val="000000" w:themeColor="text1"/>
          <w:spacing w:val="1"/>
        </w:rPr>
        <w:t xml:space="preserve"> </w:t>
      </w:r>
      <w:r w:rsidRPr="00215A02">
        <w:rPr>
          <w:color w:val="000000" w:themeColor="text1"/>
        </w:rPr>
        <w:t xml:space="preserve">The  </w:t>
      </w:r>
      <w:r w:rsidRPr="00215A02">
        <w:rPr>
          <w:color w:val="000000" w:themeColor="text1"/>
          <w:spacing w:val="1"/>
        </w:rPr>
        <w:t xml:space="preserve"> </w:t>
      </w:r>
      <w:r w:rsidRPr="00215A02">
        <w:rPr>
          <w:color w:val="000000" w:themeColor="text1"/>
        </w:rPr>
        <w:t xml:space="preserve">Mediating  </w:t>
      </w:r>
      <w:r w:rsidRPr="00215A02">
        <w:rPr>
          <w:color w:val="000000" w:themeColor="text1"/>
          <w:spacing w:val="1"/>
        </w:rPr>
        <w:t xml:space="preserve"> </w:t>
      </w:r>
      <w:r w:rsidRPr="00215A02">
        <w:rPr>
          <w:color w:val="000000" w:themeColor="text1"/>
        </w:rPr>
        <w:t xml:space="preserve">Role  </w:t>
      </w:r>
      <w:r w:rsidRPr="00215A02">
        <w:rPr>
          <w:color w:val="000000" w:themeColor="text1"/>
          <w:spacing w:val="1"/>
        </w:rPr>
        <w:t xml:space="preserve"> </w:t>
      </w:r>
      <w:r w:rsidRPr="00215A02">
        <w:rPr>
          <w:color w:val="000000" w:themeColor="text1"/>
        </w:rPr>
        <w:t xml:space="preserve">of  </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Engagement.</w:t>
      </w:r>
      <w:r w:rsidRPr="00215A02">
        <w:rPr>
          <w:color w:val="000000" w:themeColor="text1"/>
          <w:spacing w:val="1"/>
        </w:rPr>
        <w:t xml:space="preserve"> </w:t>
      </w:r>
      <w:r w:rsidRPr="00215A02">
        <w:rPr>
          <w:i/>
          <w:color w:val="000000" w:themeColor="text1"/>
        </w:rPr>
        <w:t>Sustainability</w:t>
      </w:r>
      <w:r w:rsidRPr="00215A02">
        <w:rPr>
          <w:color w:val="000000" w:themeColor="text1"/>
        </w:rPr>
        <w:t>.</w:t>
      </w:r>
      <w:r w:rsidRPr="00215A02">
        <w:rPr>
          <w:color w:val="000000" w:themeColor="text1"/>
          <w:spacing w:val="-4"/>
        </w:rPr>
        <w:t xml:space="preserve"> </w:t>
      </w:r>
      <w:r w:rsidRPr="00215A02">
        <w:rPr>
          <w:color w:val="000000" w:themeColor="text1"/>
        </w:rPr>
        <w:t>2021;</w:t>
      </w:r>
      <w:r w:rsidRPr="00215A02">
        <w:rPr>
          <w:color w:val="000000" w:themeColor="text1"/>
          <w:spacing w:val="-3"/>
        </w:rPr>
        <w:t xml:space="preserve"> </w:t>
      </w:r>
      <w:r w:rsidRPr="00215A02">
        <w:rPr>
          <w:color w:val="000000" w:themeColor="text1"/>
        </w:rPr>
        <w:t>13(6):3366.</w:t>
      </w:r>
      <w:r w:rsidRPr="00215A02">
        <w:rPr>
          <w:color w:val="000000" w:themeColor="text1"/>
          <w:spacing w:val="-4"/>
        </w:rPr>
        <w:t xml:space="preserve"> </w:t>
      </w:r>
      <w:r w:rsidRPr="00215A02">
        <w:rPr>
          <w:color w:val="000000" w:themeColor="text1"/>
        </w:rPr>
        <w:t>https://doi.org/10.3390/su13063366</w:t>
      </w:r>
    </w:p>
    <w:p w14:paraId="0D40D89A" w14:textId="77777777" w:rsidR="00EC653D" w:rsidRPr="00215A02" w:rsidRDefault="00393FBB">
      <w:pPr>
        <w:pStyle w:val="BodyText"/>
        <w:ind w:left="967" w:right="117" w:hanging="428"/>
        <w:jc w:val="both"/>
        <w:rPr>
          <w:color w:val="000000" w:themeColor="text1"/>
        </w:rPr>
      </w:pPr>
      <w:r w:rsidRPr="00215A02">
        <w:rPr>
          <w:color w:val="000000" w:themeColor="text1"/>
        </w:rPr>
        <w:t>Jia, J., Liu, H., Chin, T., &amp; Hu, D. (2018). The continuous mediating effects of GHRM on</w:t>
      </w:r>
      <w:r w:rsidRPr="00215A02">
        <w:rPr>
          <w:color w:val="000000" w:themeColor="text1"/>
          <w:spacing w:val="1"/>
        </w:rPr>
        <w:t xml:space="preserve"> </w:t>
      </w:r>
      <w:r w:rsidRPr="00215A02">
        <w:rPr>
          <w:color w:val="000000" w:themeColor="text1"/>
        </w:rPr>
        <w:t xml:space="preserve">employees’   </w:t>
      </w:r>
      <w:r w:rsidRPr="00215A02">
        <w:rPr>
          <w:color w:val="000000" w:themeColor="text1"/>
          <w:spacing w:val="1"/>
        </w:rPr>
        <w:t xml:space="preserve"> </w:t>
      </w:r>
      <w:r w:rsidRPr="00215A02">
        <w:rPr>
          <w:color w:val="000000" w:themeColor="text1"/>
        </w:rPr>
        <w:t xml:space="preserve">green   </w:t>
      </w:r>
      <w:r w:rsidRPr="00215A02">
        <w:rPr>
          <w:color w:val="000000" w:themeColor="text1"/>
          <w:spacing w:val="1"/>
        </w:rPr>
        <w:t xml:space="preserve"> </w:t>
      </w:r>
      <w:r w:rsidRPr="00215A02">
        <w:rPr>
          <w:color w:val="000000" w:themeColor="text1"/>
        </w:rPr>
        <w:t xml:space="preserve">passion   </w:t>
      </w:r>
      <w:r w:rsidRPr="00215A02">
        <w:rPr>
          <w:color w:val="000000" w:themeColor="text1"/>
          <w:spacing w:val="1"/>
        </w:rPr>
        <w:t xml:space="preserve"> </w:t>
      </w:r>
      <w:r w:rsidRPr="00215A02">
        <w:rPr>
          <w:color w:val="000000" w:themeColor="text1"/>
        </w:rPr>
        <w:t xml:space="preserve">via    </w:t>
      </w:r>
      <w:r w:rsidRPr="00215A02">
        <w:rPr>
          <w:color w:val="000000" w:themeColor="text1"/>
          <w:spacing w:val="1"/>
        </w:rPr>
        <w:t xml:space="preserve"> </w:t>
      </w:r>
      <w:r w:rsidRPr="00215A02">
        <w:rPr>
          <w:color w:val="000000" w:themeColor="text1"/>
        </w:rPr>
        <w:t xml:space="preserve">transformational    </w:t>
      </w:r>
      <w:r w:rsidRPr="00215A02">
        <w:rPr>
          <w:color w:val="000000" w:themeColor="text1"/>
          <w:spacing w:val="1"/>
        </w:rPr>
        <w:t xml:space="preserve"> </w:t>
      </w:r>
      <w:r w:rsidRPr="00215A02">
        <w:rPr>
          <w:color w:val="000000" w:themeColor="text1"/>
        </w:rPr>
        <w:t xml:space="preserve">leadership    </w:t>
      </w:r>
      <w:r w:rsidRPr="00215A02">
        <w:rPr>
          <w:color w:val="000000" w:themeColor="text1"/>
          <w:spacing w:val="1"/>
        </w:rPr>
        <w:t xml:space="preserve"> </w:t>
      </w:r>
      <w:r w:rsidRPr="00215A02">
        <w:rPr>
          <w:color w:val="000000" w:themeColor="text1"/>
        </w:rPr>
        <w:t xml:space="preserve">and    </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creativity.</w:t>
      </w:r>
      <w:r w:rsidRPr="00215A02">
        <w:rPr>
          <w:color w:val="000000" w:themeColor="text1"/>
          <w:spacing w:val="3"/>
        </w:rPr>
        <w:t xml:space="preserve"> </w:t>
      </w:r>
      <w:r w:rsidRPr="00215A02">
        <w:rPr>
          <w:i/>
          <w:color w:val="000000" w:themeColor="text1"/>
        </w:rPr>
        <w:t>Sustainability</w:t>
      </w:r>
      <w:r w:rsidRPr="00215A02">
        <w:rPr>
          <w:color w:val="000000" w:themeColor="text1"/>
        </w:rPr>
        <w:t>,</w:t>
      </w:r>
      <w:r w:rsidRPr="00215A02">
        <w:rPr>
          <w:color w:val="000000" w:themeColor="text1"/>
          <w:spacing w:val="4"/>
        </w:rPr>
        <w:t xml:space="preserve"> </w:t>
      </w:r>
      <w:r w:rsidRPr="00215A02">
        <w:rPr>
          <w:i/>
          <w:color w:val="000000" w:themeColor="text1"/>
        </w:rPr>
        <w:t>10</w:t>
      </w:r>
      <w:r w:rsidRPr="00215A02">
        <w:rPr>
          <w:color w:val="000000" w:themeColor="text1"/>
        </w:rPr>
        <w:t>(9),</w:t>
      </w:r>
      <w:r w:rsidRPr="00215A02">
        <w:rPr>
          <w:color w:val="000000" w:themeColor="text1"/>
          <w:spacing w:val="-1"/>
        </w:rPr>
        <w:t xml:space="preserve"> </w:t>
      </w:r>
      <w:r w:rsidRPr="00215A02">
        <w:rPr>
          <w:color w:val="000000" w:themeColor="text1"/>
        </w:rPr>
        <w:t>3237.</w:t>
      </w:r>
    </w:p>
    <w:p w14:paraId="0BC2529B" w14:textId="77777777" w:rsidR="00EC653D" w:rsidRPr="00215A02" w:rsidRDefault="00393FBB">
      <w:pPr>
        <w:pStyle w:val="BodyText"/>
        <w:ind w:left="967" w:right="117" w:hanging="428"/>
        <w:jc w:val="both"/>
        <w:rPr>
          <w:color w:val="000000" w:themeColor="text1"/>
        </w:rPr>
      </w:pPr>
      <w:r w:rsidRPr="00215A02">
        <w:rPr>
          <w:color w:val="000000" w:themeColor="text1"/>
        </w:rPr>
        <w:t>Jiang, K., Lepak, D. P., Han, K., Hong, Y., Kim, A., &amp; Winkler, A. L. (2012). Clarifying the</w:t>
      </w:r>
      <w:r w:rsidRPr="00215A02">
        <w:rPr>
          <w:color w:val="000000" w:themeColor="text1"/>
          <w:spacing w:val="1"/>
        </w:rPr>
        <w:t xml:space="preserve"> </w:t>
      </w:r>
      <w:r w:rsidRPr="00215A02">
        <w:rPr>
          <w:color w:val="000000" w:themeColor="text1"/>
        </w:rPr>
        <w:t>construct of human resource systems: Relating human resource management to employee</w:t>
      </w:r>
      <w:r w:rsidRPr="00215A02">
        <w:rPr>
          <w:color w:val="000000" w:themeColor="text1"/>
          <w:spacing w:val="1"/>
        </w:rPr>
        <w:t xml:space="preserve"> </w:t>
      </w:r>
      <w:r w:rsidRPr="00215A02">
        <w:rPr>
          <w:color w:val="000000" w:themeColor="text1"/>
        </w:rPr>
        <w:t>performance.</w:t>
      </w:r>
      <w:r w:rsidRPr="00215A02">
        <w:rPr>
          <w:color w:val="000000" w:themeColor="text1"/>
          <w:spacing w:val="3"/>
        </w:rPr>
        <w:t xml:space="preserve"> </w:t>
      </w:r>
      <w:r w:rsidRPr="00215A02">
        <w:rPr>
          <w:i/>
          <w:color w:val="000000" w:themeColor="text1"/>
        </w:rPr>
        <w:t>Human</w:t>
      </w:r>
      <w:r w:rsidRPr="00215A02">
        <w:rPr>
          <w:i/>
          <w:color w:val="000000" w:themeColor="text1"/>
          <w:spacing w:val="-2"/>
        </w:rPr>
        <w:t xml:space="preserve"> </w:t>
      </w:r>
      <w:r w:rsidRPr="00215A02">
        <w:rPr>
          <w:i/>
          <w:color w:val="000000" w:themeColor="text1"/>
        </w:rPr>
        <w:t>resource</w:t>
      </w:r>
      <w:r w:rsidRPr="00215A02">
        <w:rPr>
          <w:i/>
          <w:color w:val="000000" w:themeColor="text1"/>
          <w:spacing w:val="-2"/>
        </w:rPr>
        <w:t xml:space="preserve"> </w:t>
      </w:r>
      <w:r w:rsidRPr="00215A02">
        <w:rPr>
          <w:i/>
          <w:color w:val="000000" w:themeColor="text1"/>
        </w:rPr>
        <w:t>management</w:t>
      </w:r>
      <w:r w:rsidRPr="00215A02">
        <w:rPr>
          <w:i/>
          <w:color w:val="000000" w:themeColor="text1"/>
          <w:spacing w:val="-2"/>
        </w:rPr>
        <w:t xml:space="preserve"> </w:t>
      </w:r>
      <w:r w:rsidRPr="00215A02">
        <w:rPr>
          <w:i/>
          <w:color w:val="000000" w:themeColor="text1"/>
        </w:rPr>
        <w:t>review</w:t>
      </w:r>
      <w:r w:rsidRPr="00215A02">
        <w:rPr>
          <w:color w:val="000000" w:themeColor="text1"/>
        </w:rPr>
        <w:t>,</w:t>
      </w:r>
      <w:r w:rsidRPr="00215A02">
        <w:rPr>
          <w:color w:val="000000" w:themeColor="text1"/>
          <w:spacing w:val="3"/>
        </w:rPr>
        <w:t xml:space="preserve"> </w:t>
      </w:r>
      <w:r w:rsidRPr="00215A02">
        <w:rPr>
          <w:i/>
          <w:color w:val="000000" w:themeColor="text1"/>
        </w:rPr>
        <w:t>22</w:t>
      </w:r>
      <w:r w:rsidRPr="00215A02">
        <w:rPr>
          <w:color w:val="000000" w:themeColor="text1"/>
        </w:rPr>
        <w:t>(2),</w:t>
      </w:r>
      <w:r w:rsidRPr="00215A02">
        <w:rPr>
          <w:color w:val="000000" w:themeColor="text1"/>
          <w:spacing w:val="2"/>
        </w:rPr>
        <w:t xml:space="preserve"> </w:t>
      </w:r>
      <w:r w:rsidRPr="00215A02">
        <w:rPr>
          <w:color w:val="000000" w:themeColor="text1"/>
        </w:rPr>
        <w:t>73-85.</w:t>
      </w:r>
    </w:p>
    <w:p w14:paraId="79EC42CA" w14:textId="77777777" w:rsidR="00534921" w:rsidRDefault="00393FBB" w:rsidP="00534921">
      <w:pPr>
        <w:pStyle w:val="BodyText"/>
        <w:ind w:left="967" w:right="118" w:hanging="428"/>
        <w:jc w:val="both"/>
        <w:rPr>
          <w:color w:val="000000" w:themeColor="text1"/>
        </w:rPr>
      </w:pPr>
      <w:r w:rsidRPr="00215A02">
        <w:rPr>
          <w:color w:val="000000" w:themeColor="text1"/>
        </w:rPr>
        <w:lastRenderedPageBreak/>
        <w:t>Jung, D. I., Chow, C., &amp; Wu, A. (2003). The role of transformational leadership in enhancing</w:t>
      </w:r>
      <w:r w:rsidRPr="00215A02">
        <w:rPr>
          <w:color w:val="000000" w:themeColor="text1"/>
          <w:spacing w:val="1"/>
        </w:rPr>
        <w:t xml:space="preserve"> </w:t>
      </w:r>
      <w:r w:rsidRPr="00215A02">
        <w:rPr>
          <w:color w:val="000000" w:themeColor="text1"/>
        </w:rPr>
        <w:t>organizational</w:t>
      </w:r>
      <w:r w:rsidRPr="00215A02">
        <w:rPr>
          <w:color w:val="000000" w:themeColor="text1"/>
          <w:spacing w:val="1"/>
        </w:rPr>
        <w:t xml:space="preserve"> </w:t>
      </w:r>
      <w:r w:rsidRPr="00215A02">
        <w:rPr>
          <w:color w:val="000000" w:themeColor="text1"/>
        </w:rPr>
        <w:t>innovation:</w:t>
      </w:r>
      <w:r w:rsidRPr="00215A02">
        <w:rPr>
          <w:color w:val="000000" w:themeColor="text1"/>
          <w:spacing w:val="1"/>
        </w:rPr>
        <w:t xml:space="preserve"> </w:t>
      </w:r>
      <w:r w:rsidRPr="00215A02">
        <w:rPr>
          <w:color w:val="000000" w:themeColor="text1"/>
        </w:rPr>
        <w:t>Hypotheses</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some</w:t>
      </w:r>
      <w:r w:rsidRPr="00215A02">
        <w:rPr>
          <w:color w:val="000000" w:themeColor="text1"/>
          <w:spacing w:val="1"/>
        </w:rPr>
        <w:t xml:space="preserve"> </w:t>
      </w:r>
      <w:r w:rsidRPr="00215A02">
        <w:rPr>
          <w:color w:val="000000" w:themeColor="text1"/>
        </w:rPr>
        <w:t>preliminary</w:t>
      </w:r>
      <w:r w:rsidRPr="00215A02">
        <w:rPr>
          <w:color w:val="000000" w:themeColor="text1"/>
          <w:spacing w:val="1"/>
        </w:rPr>
        <w:t xml:space="preserve"> </w:t>
      </w:r>
      <w:r w:rsidRPr="00215A02">
        <w:rPr>
          <w:color w:val="000000" w:themeColor="text1"/>
        </w:rPr>
        <w:t xml:space="preserve">findings. </w:t>
      </w:r>
      <w:r w:rsidRPr="00215A02">
        <w:rPr>
          <w:i/>
          <w:color w:val="000000" w:themeColor="text1"/>
        </w:rPr>
        <w:t>The</w:t>
      </w:r>
      <w:r w:rsidRPr="00215A02">
        <w:rPr>
          <w:i/>
          <w:color w:val="000000" w:themeColor="text1"/>
          <w:spacing w:val="1"/>
        </w:rPr>
        <w:t xml:space="preserve"> </w:t>
      </w:r>
      <w:r w:rsidRPr="00215A02">
        <w:rPr>
          <w:i/>
          <w:color w:val="000000" w:themeColor="text1"/>
        </w:rPr>
        <w:t>leadership</w:t>
      </w:r>
      <w:r w:rsidRPr="00215A02">
        <w:rPr>
          <w:i/>
          <w:color w:val="000000" w:themeColor="text1"/>
          <w:spacing w:val="1"/>
        </w:rPr>
        <w:t xml:space="preserve"> </w:t>
      </w:r>
      <w:r w:rsidRPr="00215A02">
        <w:rPr>
          <w:i/>
          <w:color w:val="000000" w:themeColor="text1"/>
        </w:rPr>
        <w:t>quarterly</w:t>
      </w:r>
      <w:r w:rsidRPr="00215A02">
        <w:rPr>
          <w:color w:val="000000" w:themeColor="text1"/>
        </w:rPr>
        <w:t>,</w:t>
      </w:r>
      <w:r w:rsidRPr="00215A02">
        <w:rPr>
          <w:color w:val="000000" w:themeColor="text1"/>
          <w:spacing w:val="3"/>
        </w:rPr>
        <w:t xml:space="preserve"> </w:t>
      </w:r>
      <w:r w:rsidRPr="00215A02">
        <w:rPr>
          <w:i/>
          <w:color w:val="000000" w:themeColor="text1"/>
        </w:rPr>
        <w:t>14</w:t>
      </w:r>
      <w:r w:rsidRPr="00215A02">
        <w:rPr>
          <w:color w:val="000000" w:themeColor="text1"/>
        </w:rPr>
        <w:t>(4-5), 525-544.</w:t>
      </w:r>
    </w:p>
    <w:p w14:paraId="12579C0A" w14:textId="77777777" w:rsidR="00534921" w:rsidRDefault="00393FBB" w:rsidP="00534921">
      <w:pPr>
        <w:pStyle w:val="BodyText"/>
        <w:ind w:left="967" w:right="118" w:hanging="428"/>
        <w:jc w:val="both"/>
        <w:rPr>
          <w:color w:val="000000" w:themeColor="text1"/>
        </w:rPr>
      </w:pPr>
      <w:r w:rsidRPr="00215A02">
        <w:rPr>
          <w:color w:val="000000" w:themeColor="text1"/>
        </w:rPr>
        <w:t>Laursen,</w:t>
      </w:r>
      <w:r w:rsidRPr="00215A02">
        <w:rPr>
          <w:color w:val="000000" w:themeColor="text1"/>
          <w:spacing w:val="-13"/>
        </w:rPr>
        <w:t xml:space="preserve"> </w:t>
      </w:r>
      <w:r w:rsidRPr="00215A02">
        <w:rPr>
          <w:color w:val="000000" w:themeColor="text1"/>
        </w:rPr>
        <w:t>K.,</w:t>
      </w:r>
      <w:r w:rsidRPr="00215A02">
        <w:rPr>
          <w:color w:val="000000" w:themeColor="text1"/>
          <w:spacing w:val="-13"/>
        </w:rPr>
        <w:t xml:space="preserve"> </w:t>
      </w:r>
      <w:r w:rsidRPr="00215A02">
        <w:rPr>
          <w:color w:val="000000" w:themeColor="text1"/>
        </w:rPr>
        <w:t>&amp;</w:t>
      </w:r>
      <w:r w:rsidRPr="00215A02">
        <w:rPr>
          <w:color w:val="000000" w:themeColor="text1"/>
          <w:spacing w:val="-12"/>
        </w:rPr>
        <w:t xml:space="preserve"> </w:t>
      </w:r>
      <w:r w:rsidRPr="00215A02">
        <w:rPr>
          <w:color w:val="000000" w:themeColor="text1"/>
        </w:rPr>
        <w:t>Foss,</w:t>
      </w:r>
      <w:r w:rsidRPr="00215A02">
        <w:rPr>
          <w:color w:val="000000" w:themeColor="text1"/>
          <w:spacing w:val="-13"/>
        </w:rPr>
        <w:t xml:space="preserve"> </w:t>
      </w:r>
      <w:r w:rsidRPr="00215A02">
        <w:rPr>
          <w:color w:val="000000" w:themeColor="text1"/>
        </w:rPr>
        <w:t>N.</w:t>
      </w:r>
      <w:r w:rsidRPr="00215A02">
        <w:rPr>
          <w:color w:val="000000" w:themeColor="text1"/>
          <w:spacing w:val="-12"/>
        </w:rPr>
        <w:t xml:space="preserve"> </w:t>
      </w:r>
      <w:r w:rsidRPr="00215A02">
        <w:rPr>
          <w:color w:val="000000" w:themeColor="text1"/>
        </w:rPr>
        <w:t>J.</w:t>
      </w:r>
      <w:r w:rsidRPr="00215A02">
        <w:rPr>
          <w:color w:val="000000" w:themeColor="text1"/>
          <w:spacing w:val="-13"/>
        </w:rPr>
        <w:t xml:space="preserve"> </w:t>
      </w:r>
      <w:r w:rsidRPr="00215A02">
        <w:rPr>
          <w:color w:val="000000" w:themeColor="text1"/>
        </w:rPr>
        <w:t>(2003).</w:t>
      </w:r>
      <w:r w:rsidRPr="00215A02">
        <w:rPr>
          <w:color w:val="000000" w:themeColor="text1"/>
          <w:spacing w:val="-12"/>
        </w:rPr>
        <w:t xml:space="preserve"> </w:t>
      </w:r>
      <w:r w:rsidRPr="00215A02">
        <w:rPr>
          <w:color w:val="000000" w:themeColor="text1"/>
        </w:rPr>
        <w:t>New</w:t>
      </w:r>
      <w:r w:rsidRPr="00215A02">
        <w:rPr>
          <w:color w:val="000000" w:themeColor="text1"/>
          <w:spacing w:val="-13"/>
        </w:rPr>
        <w:t xml:space="preserve"> </w:t>
      </w:r>
      <w:r w:rsidRPr="00215A02">
        <w:rPr>
          <w:color w:val="000000" w:themeColor="text1"/>
        </w:rPr>
        <w:t>human</w:t>
      </w:r>
      <w:r w:rsidRPr="00215A02">
        <w:rPr>
          <w:color w:val="000000" w:themeColor="text1"/>
          <w:spacing w:val="-13"/>
        </w:rPr>
        <w:t xml:space="preserve"> </w:t>
      </w:r>
      <w:r w:rsidRPr="00215A02">
        <w:rPr>
          <w:color w:val="000000" w:themeColor="text1"/>
        </w:rPr>
        <w:t>resource</w:t>
      </w:r>
      <w:r w:rsidRPr="00215A02">
        <w:rPr>
          <w:color w:val="000000" w:themeColor="text1"/>
          <w:spacing w:val="-12"/>
        </w:rPr>
        <w:t xml:space="preserve"> </w:t>
      </w:r>
      <w:r w:rsidRPr="00215A02">
        <w:rPr>
          <w:color w:val="000000" w:themeColor="text1"/>
        </w:rPr>
        <w:t>management</w:t>
      </w:r>
      <w:r w:rsidRPr="00215A02">
        <w:rPr>
          <w:color w:val="000000" w:themeColor="text1"/>
          <w:spacing w:val="-13"/>
        </w:rPr>
        <w:t xml:space="preserve"> </w:t>
      </w:r>
      <w:r w:rsidRPr="00215A02">
        <w:rPr>
          <w:color w:val="000000" w:themeColor="text1"/>
        </w:rPr>
        <w:t>practices,</w:t>
      </w:r>
      <w:r w:rsidRPr="00215A02">
        <w:rPr>
          <w:color w:val="000000" w:themeColor="text1"/>
          <w:spacing w:val="-12"/>
        </w:rPr>
        <w:t xml:space="preserve"> </w:t>
      </w:r>
      <w:r w:rsidRPr="00215A02">
        <w:rPr>
          <w:color w:val="000000" w:themeColor="text1"/>
        </w:rPr>
        <w:t>complementarities</w:t>
      </w:r>
      <w:r w:rsidRPr="00215A02">
        <w:rPr>
          <w:color w:val="000000" w:themeColor="text1"/>
          <w:spacing w:val="1"/>
        </w:rPr>
        <w:t xml:space="preserve"> </w:t>
      </w:r>
      <w:r w:rsidRPr="00215A02">
        <w:rPr>
          <w:color w:val="000000" w:themeColor="text1"/>
          <w:spacing w:val="-2"/>
        </w:rPr>
        <w:t xml:space="preserve">and the impact </w:t>
      </w:r>
      <w:r w:rsidRPr="00215A02">
        <w:rPr>
          <w:color w:val="000000" w:themeColor="text1"/>
          <w:spacing w:val="-1"/>
        </w:rPr>
        <w:t xml:space="preserve">on innovation performance. </w:t>
      </w:r>
      <w:r w:rsidRPr="00215A02">
        <w:rPr>
          <w:i/>
          <w:color w:val="000000" w:themeColor="text1"/>
          <w:spacing w:val="-1"/>
        </w:rPr>
        <w:t>Cambridge Journal of economics</w:t>
      </w:r>
      <w:r w:rsidRPr="00215A02">
        <w:rPr>
          <w:color w:val="000000" w:themeColor="text1"/>
          <w:spacing w:val="-1"/>
        </w:rPr>
        <w:t xml:space="preserve">, </w:t>
      </w:r>
      <w:r w:rsidRPr="00215A02">
        <w:rPr>
          <w:i/>
          <w:color w:val="000000" w:themeColor="text1"/>
          <w:spacing w:val="-1"/>
        </w:rPr>
        <w:t>27</w:t>
      </w:r>
      <w:r w:rsidRPr="00215A02">
        <w:rPr>
          <w:color w:val="000000" w:themeColor="text1"/>
          <w:spacing w:val="-1"/>
        </w:rPr>
        <w:t>(2), 243-263.</w:t>
      </w:r>
      <w:r w:rsidR="00534921">
        <w:rPr>
          <w:color w:val="000000" w:themeColor="text1"/>
        </w:rPr>
        <w:t xml:space="preserve"> </w:t>
      </w:r>
    </w:p>
    <w:p w14:paraId="2E28F8AF" w14:textId="6AD8984C" w:rsidR="00EC653D" w:rsidRPr="00215A02" w:rsidRDefault="00393FBB" w:rsidP="00534921">
      <w:pPr>
        <w:pStyle w:val="BodyText"/>
        <w:ind w:left="967" w:right="118" w:hanging="428"/>
        <w:jc w:val="both"/>
        <w:rPr>
          <w:color w:val="000000" w:themeColor="text1"/>
        </w:rPr>
      </w:pPr>
      <w:r w:rsidRPr="00215A02">
        <w:rPr>
          <w:color w:val="000000" w:themeColor="text1"/>
        </w:rPr>
        <w:t>Lehman,</w:t>
      </w:r>
      <w:r w:rsidRPr="00215A02">
        <w:rPr>
          <w:color w:val="000000" w:themeColor="text1"/>
          <w:spacing w:val="15"/>
        </w:rPr>
        <w:t xml:space="preserve"> </w:t>
      </w:r>
      <w:r w:rsidRPr="00215A02">
        <w:rPr>
          <w:color w:val="000000" w:themeColor="text1"/>
        </w:rPr>
        <w:t>P.</w:t>
      </w:r>
      <w:r w:rsidRPr="00215A02">
        <w:rPr>
          <w:color w:val="000000" w:themeColor="text1"/>
          <w:spacing w:val="17"/>
        </w:rPr>
        <w:t xml:space="preserve"> </w:t>
      </w:r>
      <w:r w:rsidRPr="00215A02">
        <w:rPr>
          <w:color w:val="000000" w:themeColor="text1"/>
        </w:rPr>
        <w:t>K.,</w:t>
      </w:r>
      <w:r w:rsidRPr="00215A02">
        <w:rPr>
          <w:color w:val="000000" w:themeColor="text1"/>
          <w:spacing w:val="16"/>
        </w:rPr>
        <w:t xml:space="preserve"> </w:t>
      </w:r>
      <w:r w:rsidRPr="00215A02">
        <w:rPr>
          <w:color w:val="000000" w:themeColor="text1"/>
        </w:rPr>
        <w:t>&amp;</w:t>
      </w:r>
      <w:r w:rsidRPr="00215A02">
        <w:rPr>
          <w:color w:val="000000" w:themeColor="text1"/>
          <w:spacing w:val="12"/>
        </w:rPr>
        <w:t xml:space="preserve"> </w:t>
      </w:r>
      <w:r w:rsidRPr="00215A02">
        <w:rPr>
          <w:color w:val="000000" w:themeColor="text1"/>
        </w:rPr>
        <w:t>Geller,</w:t>
      </w:r>
      <w:r w:rsidRPr="00215A02">
        <w:rPr>
          <w:color w:val="000000" w:themeColor="text1"/>
          <w:spacing w:val="16"/>
        </w:rPr>
        <w:t xml:space="preserve"> </w:t>
      </w:r>
      <w:r w:rsidRPr="00215A02">
        <w:rPr>
          <w:color w:val="000000" w:themeColor="text1"/>
        </w:rPr>
        <w:t>E.</w:t>
      </w:r>
      <w:r w:rsidRPr="00215A02">
        <w:rPr>
          <w:color w:val="000000" w:themeColor="text1"/>
          <w:spacing w:val="16"/>
        </w:rPr>
        <w:t xml:space="preserve"> </w:t>
      </w:r>
      <w:r w:rsidRPr="00215A02">
        <w:rPr>
          <w:color w:val="000000" w:themeColor="text1"/>
        </w:rPr>
        <w:t>S.</w:t>
      </w:r>
      <w:r w:rsidRPr="00215A02">
        <w:rPr>
          <w:color w:val="000000" w:themeColor="text1"/>
          <w:spacing w:val="15"/>
        </w:rPr>
        <w:t xml:space="preserve"> </w:t>
      </w:r>
      <w:r w:rsidRPr="00215A02">
        <w:rPr>
          <w:color w:val="000000" w:themeColor="text1"/>
        </w:rPr>
        <w:t>(2004).</w:t>
      </w:r>
      <w:r w:rsidRPr="00215A02">
        <w:rPr>
          <w:color w:val="000000" w:themeColor="text1"/>
          <w:spacing w:val="16"/>
        </w:rPr>
        <w:t xml:space="preserve"> </w:t>
      </w:r>
      <w:r w:rsidRPr="00215A02">
        <w:rPr>
          <w:color w:val="000000" w:themeColor="text1"/>
        </w:rPr>
        <w:t>Behavior</w:t>
      </w:r>
      <w:r w:rsidRPr="00215A02">
        <w:rPr>
          <w:color w:val="000000" w:themeColor="text1"/>
          <w:spacing w:val="15"/>
        </w:rPr>
        <w:t xml:space="preserve"> </w:t>
      </w:r>
      <w:r w:rsidRPr="00215A02">
        <w:rPr>
          <w:color w:val="000000" w:themeColor="text1"/>
        </w:rPr>
        <w:t>analysis</w:t>
      </w:r>
      <w:r w:rsidRPr="00215A02">
        <w:rPr>
          <w:color w:val="000000" w:themeColor="text1"/>
          <w:spacing w:val="14"/>
        </w:rPr>
        <w:t xml:space="preserve"> </w:t>
      </w:r>
      <w:r w:rsidRPr="00215A02">
        <w:rPr>
          <w:color w:val="000000" w:themeColor="text1"/>
        </w:rPr>
        <w:t>and</w:t>
      </w:r>
      <w:r w:rsidRPr="00215A02">
        <w:rPr>
          <w:color w:val="000000" w:themeColor="text1"/>
          <w:spacing w:val="15"/>
        </w:rPr>
        <w:t xml:space="preserve"> </w:t>
      </w:r>
      <w:r w:rsidRPr="00215A02">
        <w:rPr>
          <w:color w:val="000000" w:themeColor="text1"/>
        </w:rPr>
        <w:t>environmental</w:t>
      </w:r>
      <w:r w:rsidRPr="00215A02">
        <w:rPr>
          <w:color w:val="000000" w:themeColor="text1"/>
          <w:spacing w:val="7"/>
        </w:rPr>
        <w:t xml:space="preserve"> </w:t>
      </w:r>
      <w:r w:rsidRPr="00215A02">
        <w:rPr>
          <w:color w:val="000000" w:themeColor="text1"/>
        </w:rPr>
        <w:t>protection:</w:t>
      </w:r>
    </w:p>
    <w:p w14:paraId="74D90C9D" w14:textId="77777777" w:rsidR="00EC653D" w:rsidRPr="00215A02" w:rsidRDefault="00393FBB">
      <w:pPr>
        <w:spacing w:line="275" w:lineRule="exact"/>
        <w:ind w:left="967"/>
        <w:jc w:val="both"/>
        <w:rPr>
          <w:color w:val="000000" w:themeColor="text1"/>
        </w:rPr>
      </w:pPr>
      <w:r w:rsidRPr="00215A02">
        <w:rPr>
          <w:color w:val="000000" w:themeColor="text1"/>
        </w:rPr>
        <w:t>Accomplishments</w:t>
      </w:r>
      <w:r w:rsidRPr="00215A02">
        <w:rPr>
          <w:color w:val="000000" w:themeColor="text1"/>
          <w:spacing w:val="-4"/>
        </w:rPr>
        <w:t xml:space="preserve"> </w:t>
      </w:r>
      <w:r w:rsidRPr="00215A02">
        <w:rPr>
          <w:color w:val="000000" w:themeColor="text1"/>
        </w:rPr>
        <w:t>and</w:t>
      </w:r>
      <w:r w:rsidRPr="00215A02">
        <w:rPr>
          <w:color w:val="000000" w:themeColor="text1"/>
          <w:spacing w:val="-3"/>
        </w:rPr>
        <w:t xml:space="preserve"> </w:t>
      </w:r>
      <w:r w:rsidRPr="00215A02">
        <w:rPr>
          <w:color w:val="000000" w:themeColor="text1"/>
        </w:rPr>
        <w:t>potential</w:t>
      </w:r>
      <w:r w:rsidRPr="00215A02">
        <w:rPr>
          <w:color w:val="000000" w:themeColor="text1"/>
          <w:spacing w:val="-3"/>
        </w:rPr>
        <w:t xml:space="preserve"> </w:t>
      </w:r>
      <w:r w:rsidRPr="00215A02">
        <w:rPr>
          <w:color w:val="000000" w:themeColor="text1"/>
        </w:rPr>
        <w:t>for</w:t>
      </w:r>
      <w:r w:rsidRPr="00215A02">
        <w:rPr>
          <w:color w:val="000000" w:themeColor="text1"/>
          <w:spacing w:val="-3"/>
        </w:rPr>
        <w:t xml:space="preserve"> </w:t>
      </w:r>
      <w:r w:rsidRPr="00215A02">
        <w:rPr>
          <w:color w:val="000000" w:themeColor="text1"/>
        </w:rPr>
        <w:t xml:space="preserve">more. </w:t>
      </w:r>
      <w:r w:rsidRPr="00215A02">
        <w:rPr>
          <w:i/>
          <w:color w:val="000000" w:themeColor="text1"/>
        </w:rPr>
        <w:t>Behavior</w:t>
      </w:r>
      <w:r w:rsidRPr="00215A02">
        <w:rPr>
          <w:i/>
          <w:color w:val="000000" w:themeColor="text1"/>
          <w:spacing w:val="-5"/>
        </w:rPr>
        <w:t xml:space="preserve"> </w:t>
      </w:r>
      <w:r w:rsidRPr="00215A02">
        <w:rPr>
          <w:i/>
          <w:color w:val="000000" w:themeColor="text1"/>
        </w:rPr>
        <w:t>and</w:t>
      </w:r>
      <w:r w:rsidRPr="00215A02">
        <w:rPr>
          <w:i/>
          <w:color w:val="000000" w:themeColor="text1"/>
          <w:spacing w:val="-4"/>
        </w:rPr>
        <w:t xml:space="preserve"> </w:t>
      </w:r>
      <w:r w:rsidRPr="00215A02">
        <w:rPr>
          <w:i/>
          <w:color w:val="000000" w:themeColor="text1"/>
        </w:rPr>
        <w:t>social</w:t>
      </w:r>
      <w:r w:rsidRPr="00215A02">
        <w:rPr>
          <w:i/>
          <w:color w:val="000000" w:themeColor="text1"/>
          <w:spacing w:val="-4"/>
        </w:rPr>
        <w:t xml:space="preserve"> </w:t>
      </w:r>
      <w:r w:rsidRPr="00215A02">
        <w:rPr>
          <w:i/>
          <w:color w:val="000000" w:themeColor="text1"/>
        </w:rPr>
        <w:t>issues</w:t>
      </w:r>
      <w:r w:rsidRPr="00215A02">
        <w:rPr>
          <w:color w:val="000000" w:themeColor="text1"/>
        </w:rPr>
        <w:t>,</w:t>
      </w:r>
      <w:r w:rsidRPr="00215A02">
        <w:rPr>
          <w:color w:val="000000" w:themeColor="text1"/>
          <w:spacing w:val="1"/>
        </w:rPr>
        <w:t xml:space="preserve"> </w:t>
      </w:r>
      <w:r w:rsidRPr="00215A02">
        <w:rPr>
          <w:i/>
          <w:color w:val="000000" w:themeColor="text1"/>
        </w:rPr>
        <w:t>13</w:t>
      </w:r>
      <w:r w:rsidRPr="00215A02">
        <w:rPr>
          <w:color w:val="000000" w:themeColor="text1"/>
        </w:rPr>
        <w:t>(1),</w:t>
      </w:r>
      <w:r w:rsidRPr="00215A02">
        <w:rPr>
          <w:color w:val="000000" w:themeColor="text1"/>
          <w:spacing w:val="-2"/>
        </w:rPr>
        <w:t xml:space="preserve"> </w:t>
      </w:r>
      <w:r w:rsidRPr="00215A02">
        <w:rPr>
          <w:color w:val="000000" w:themeColor="text1"/>
        </w:rPr>
        <w:t>13-33.</w:t>
      </w:r>
    </w:p>
    <w:p w14:paraId="2639D965" w14:textId="1455AE2B" w:rsidR="00EC653D" w:rsidRDefault="00393FBB" w:rsidP="00534921">
      <w:pPr>
        <w:pStyle w:val="BodyText"/>
        <w:ind w:left="967" w:right="117" w:hanging="428"/>
        <w:jc w:val="both"/>
        <w:rPr>
          <w:color w:val="000000" w:themeColor="text1"/>
        </w:rPr>
      </w:pPr>
      <w:proofErr w:type="spellStart"/>
      <w:r w:rsidRPr="00215A02">
        <w:rPr>
          <w:color w:val="000000" w:themeColor="text1"/>
        </w:rPr>
        <w:t>Leonidou</w:t>
      </w:r>
      <w:proofErr w:type="spellEnd"/>
      <w:r w:rsidRPr="00215A02">
        <w:rPr>
          <w:color w:val="000000" w:themeColor="text1"/>
        </w:rPr>
        <w:t xml:space="preserve">, L. C., </w:t>
      </w:r>
      <w:proofErr w:type="spellStart"/>
      <w:r w:rsidRPr="00215A02">
        <w:rPr>
          <w:color w:val="000000" w:themeColor="text1"/>
        </w:rPr>
        <w:t>Leonidou</w:t>
      </w:r>
      <w:proofErr w:type="spellEnd"/>
      <w:r w:rsidRPr="00215A02">
        <w:rPr>
          <w:color w:val="000000" w:themeColor="text1"/>
        </w:rPr>
        <w:t xml:space="preserve">, C. N., Fotiadis, T. A., &amp; </w:t>
      </w:r>
      <w:proofErr w:type="spellStart"/>
      <w:r w:rsidRPr="00215A02">
        <w:rPr>
          <w:color w:val="000000" w:themeColor="text1"/>
        </w:rPr>
        <w:t>Aykol</w:t>
      </w:r>
      <w:proofErr w:type="spellEnd"/>
      <w:r w:rsidRPr="00215A02">
        <w:rPr>
          <w:color w:val="000000" w:themeColor="text1"/>
        </w:rPr>
        <w:t>, B. (2015). Dynamic capabilities</w:t>
      </w:r>
      <w:r w:rsidRPr="00215A02">
        <w:rPr>
          <w:color w:val="000000" w:themeColor="text1"/>
          <w:spacing w:val="1"/>
        </w:rPr>
        <w:t xml:space="preserve"> </w:t>
      </w:r>
      <w:r w:rsidRPr="00215A02">
        <w:rPr>
          <w:color w:val="000000" w:themeColor="text1"/>
          <w:spacing w:val="-1"/>
        </w:rPr>
        <w:t>driving</w:t>
      </w:r>
      <w:r w:rsidRPr="00215A02">
        <w:rPr>
          <w:color w:val="000000" w:themeColor="text1"/>
          <w:spacing w:val="-13"/>
        </w:rPr>
        <w:t xml:space="preserve"> </w:t>
      </w:r>
      <w:r w:rsidRPr="00215A02">
        <w:rPr>
          <w:color w:val="000000" w:themeColor="text1"/>
          <w:spacing w:val="-1"/>
        </w:rPr>
        <w:t>an</w:t>
      </w:r>
      <w:r w:rsidRPr="00215A02">
        <w:rPr>
          <w:color w:val="000000" w:themeColor="text1"/>
          <w:spacing w:val="-13"/>
        </w:rPr>
        <w:t xml:space="preserve"> </w:t>
      </w:r>
      <w:r w:rsidRPr="00215A02">
        <w:rPr>
          <w:color w:val="000000" w:themeColor="text1"/>
          <w:spacing w:val="-1"/>
        </w:rPr>
        <w:t>eco-based</w:t>
      </w:r>
      <w:r w:rsidRPr="00215A02">
        <w:rPr>
          <w:color w:val="000000" w:themeColor="text1"/>
          <w:spacing w:val="-14"/>
        </w:rPr>
        <w:t xml:space="preserve"> </w:t>
      </w:r>
      <w:r w:rsidRPr="00215A02">
        <w:rPr>
          <w:color w:val="000000" w:themeColor="text1"/>
          <w:spacing w:val="-1"/>
        </w:rPr>
        <w:t>advantage</w:t>
      </w:r>
      <w:r w:rsidRPr="00215A02">
        <w:rPr>
          <w:color w:val="000000" w:themeColor="text1"/>
          <w:spacing w:val="-12"/>
        </w:rPr>
        <w:t xml:space="preserve"> </w:t>
      </w:r>
      <w:r w:rsidRPr="00215A02">
        <w:rPr>
          <w:color w:val="000000" w:themeColor="text1"/>
          <w:spacing w:val="-1"/>
        </w:rPr>
        <w:t>and</w:t>
      </w:r>
      <w:r w:rsidRPr="00215A02">
        <w:rPr>
          <w:color w:val="000000" w:themeColor="text1"/>
          <w:spacing w:val="-15"/>
        </w:rPr>
        <w:t xml:space="preserve"> </w:t>
      </w:r>
      <w:r w:rsidRPr="00215A02">
        <w:rPr>
          <w:color w:val="000000" w:themeColor="text1"/>
          <w:spacing w:val="-1"/>
        </w:rPr>
        <w:t>performance</w:t>
      </w:r>
      <w:r w:rsidRPr="00215A02">
        <w:rPr>
          <w:color w:val="000000" w:themeColor="text1"/>
          <w:spacing w:val="-2"/>
        </w:rPr>
        <w:t xml:space="preserve"> </w:t>
      </w:r>
      <w:r w:rsidRPr="00215A02">
        <w:rPr>
          <w:color w:val="000000" w:themeColor="text1"/>
          <w:spacing w:val="-1"/>
        </w:rPr>
        <w:t>in</w:t>
      </w:r>
      <w:r w:rsidRPr="00215A02">
        <w:rPr>
          <w:color w:val="000000" w:themeColor="text1"/>
          <w:spacing w:val="-13"/>
        </w:rPr>
        <w:t xml:space="preserve"> </w:t>
      </w:r>
      <w:r w:rsidRPr="00215A02">
        <w:rPr>
          <w:color w:val="000000" w:themeColor="text1"/>
          <w:spacing w:val="-1"/>
        </w:rPr>
        <w:t>global</w:t>
      </w:r>
      <w:r w:rsidRPr="00215A02">
        <w:rPr>
          <w:color w:val="000000" w:themeColor="text1"/>
          <w:spacing w:val="-3"/>
        </w:rPr>
        <w:t xml:space="preserve"> </w:t>
      </w:r>
      <w:r w:rsidRPr="00215A02">
        <w:rPr>
          <w:color w:val="000000" w:themeColor="text1"/>
          <w:spacing w:val="-1"/>
        </w:rPr>
        <w:t>hotel</w:t>
      </w:r>
      <w:r w:rsidRPr="00215A02">
        <w:rPr>
          <w:color w:val="000000" w:themeColor="text1"/>
          <w:spacing w:val="-14"/>
        </w:rPr>
        <w:t xml:space="preserve"> </w:t>
      </w:r>
      <w:r w:rsidRPr="00215A02">
        <w:rPr>
          <w:color w:val="000000" w:themeColor="text1"/>
          <w:spacing w:val="-1"/>
        </w:rPr>
        <w:t>chains:</w:t>
      </w:r>
      <w:r w:rsidRPr="00215A02">
        <w:rPr>
          <w:color w:val="000000" w:themeColor="text1"/>
          <w:spacing w:val="-12"/>
        </w:rPr>
        <w:t xml:space="preserve"> </w:t>
      </w:r>
      <w:r w:rsidRPr="00215A02">
        <w:rPr>
          <w:color w:val="000000" w:themeColor="text1"/>
          <w:spacing w:val="-1"/>
        </w:rPr>
        <w:t>The</w:t>
      </w:r>
      <w:r w:rsidRPr="00215A02">
        <w:rPr>
          <w:color w:val="000000" w:themeColor="text1"/>
          <w:spacing w:val="-3"/>
        </w:rPr>
        <w:t xml:space="preserve"> </w:t>
      </w:r>
      <w:r w:rsidRPr="00215A02">
        <w:rPr>
          <w:color w:val="000000" w:themeColor="text1"/>
          <w:spacing w:val="-1"/>
        </w:rPr>
        <w:t>moderating</w:t>
      </w:r>
      <w:r w:rsidRPr="00215A02">
        <w:rPr>
          <w:color w:val="000000" w:themeColor="text1"/>
          <w:spacing w:val="-4"/>
        </w:rPr>
        <w:t xml:space="preserve"> </w:t>
      </w:r>
      <w:r w:rsidRPr="00215A02">
        <w:rPr>
          <w:color w:val="000000" w:themeColor="text1"/>
        </w:rPr>
        <w:t>effect</w:t>
      </w:r>
      <w:r w:rsidRPr="00215A02">
        <w:rPr>
          <w:color w:val="000000" w:themeColor="text1"/>
          <w:spacing w:val="-57"/>
        </w:rPr>
        <w:t xml:space="preserve"> </w:t>
      </w:r>
      <w:r w:rsidRPr="00215A02">
        <w:rPr>
          <w:color w:val="000000" w:themeColor="text1"/>
        </w:rPr>
        <w:t>of</w:t>
      </w:r>
      <w:r w:rsidRPr="00215A02">
        <w:rPr>
          <w:color w:val="000000" w:themeColor="text1"/>
          <w:spacing w:val="-2"/>
        </w:rPr>
        <w:t xml:space="preserve"> </w:t>
      </w:r>
      <w:r w:rsidRPr="00215A02">
        <w:rPr>
          <w:color w:val="000000" w:themeColor="text1"/>
        </w:rPr>
        <w:t>international</w:t>
      </w:r>
      <w:r w:rsidRPr="00215A02">
        <w:rPr>
          <w:color w:val="000000" w:themeColor="text1"/>
          <w:spacing w:val="2"/>
        </w:rPr>
        <w:t xml:space="preserve"> </w:t>
      </w:r>
      <w:r w:rsidRPr="00215A02">
        <w:rPr>
          <w:color w:val="000000" w:themeColor="text1"/>
        </w:rPr>
        <w:t>strategy.</w:t>
      </w:r>
      <w:r w:rsidRPr="00215A02">
        <w:rPr>
          <w:color w:val="000000" w:themeColor="text1"/>
          <w:spacing w:val="3"/>
        </w:rPr>
        <w:t xml:space="preserve"> </w:t>
      </w:r>
      <w:r w:rsidRPr="00215A02">
        <w:rPr>
          <w:i/>
          <w:color w:val="000000" w:themeColor="text1"/>
        </w:rPr>
        <w:t>Tourism</w:t>
      </w:r>
      <w:r w:rsidRPr="00215A02">
        <w:rPr>
          <w:i/>
          <w:color w:val="000000" w:themeColor="text1"/>
          <w:spacing w:val="-1"/>
        </w:rPr>
        <w:t xml:space="preserve"> </w:t>
      </w:r>
      <w:r w:rsidRPr="00215A02">
        <w:rPr>
          <w:i/>
          <w:color w:val="000000" w:themeColor="text1"/>
        </w:rPr>
        <w:t>Management</w:t>
      </w:r>
      <w:r w:rsidRPr="00215A02">
        <w:rPr>
          <w:color w:val="000000" w:themeColor="text1"/>
        </w:rPr>
        <w:t>,</w:t>
      </w:r>
      <w:r w:rsidRPr="00215A02">
        <w:rPr>
          <w:color w:val="000000" w:themeColor="text1"/>
          <w:spacing w:val="3"/>
        </w:rPr>
        <w:t xml:space="preserve"> </w:t>
      </w:r>
      <w:r w:rsidRPr="00215A02">
        <w:rPr>
          <w:i/>
          <w:color w:val="000000" w:themeColor="text1"/>
        </w:rPr>
        <w:t>50</w:t>
      </w:r>
      <w:r w:rsidRPr="00215A02">
        <w:rPr>
          <w:color w:val="000000" w:themeColor="text1"/>
        </w:rPr>
        <w:t>,</w:t>
      </w:r>
      <w:r w:rsidRPr="00215A02">
        <w:rPr>
          <w:color w:val="000000" w:themeColor="text1"/>
          <w:spacing w:val="1"/>
        </w:rPr>
        <w:t xml:space="preserve"> </w:t>
      </w:r>
      <w:r w:rsidRPr="00215A02">
        <w:rPr>
          <w:color w:val="000000" w:themeColor="text1"/>
        </w:rPr>
        <w:t>268-280.</w:t>
      </w:r>
    </w:p>
    <w:p w14:paraId="3D320134" w14:textId="77777777" w:rsidR="00EC653D" w:rsidRPr="00215A02" w:rsidRDefault="00393FBB">
      <w:pPr>
        <w:pStyle w:val="BodyText"/>
        <w:spacing w:before="72"/>
        <w:ind w:left="967" w:right="117" w:hanging="428"/>
        <w:jc w:val="both"/>
        <w:rPr>
          <w:color w:val="000000" w:themeColor="text1"/>
        </w:rPr>
      </w:pPr>
      <w:r w:rsidRPr="00215A02">
        <w:rPr>
          <w:color w:val="000000" w:themeColor="text1"/>
        </w:rPr>
        <w:t xml:space="preserve">Leroy, H., Segers, J., Van </w:t>
      </w:r>
      <w:proofErr w:type="spellStart"/>
      <w:r w:rsidRPr="00215A02">
        <w:rPr>
          <w:color w:val="000000" w:themeColor="text1"/>
        </w:rPr>
        <w:t>Dierendonck</w:t>
      </w:r>
      <w:proofErr w:type="spellEnd"/>
      <w:r w:rsidRPr="00215A02">
        <w:rPr>
          <w:color w:val="000000" w:themeColor="text1"/>
        </w:rPr>
        <w:t>, D., &amp; Den Hartog, D. (2018). Managing people in</w:t>
      </w:r>
      <w:r w:rsidRPr="00215A02">
        <w:rPr>
          <w:color w:val="000000" w:themeColor="text1"/>
          <w:spacing w:val="1"/>
        </w:rPr>
        <w:t xml:space="preserve"> </w:t>
      </w:r>
      <w:r w:rsidRPr="00215A02">
        <w:rPr>
          <w:color w:val="000000" w:themeColor="text1"/>
        </w:rPr>
        <w:t xml:space="preserve">organizations: Integrating the study of HRM and leadership. </w:t>
      </w:r>
      <w:r w:rsidRPr="00215A02">
        <w:rPr>
          <w:i/>
          <w:color w:val="000000" w:themeColor="text1"/>
        </w:rPr>
        <w:t>Human Resource Management</w:t>
      </w:r>
      <w:r w:rsidRPr="00215A02">
        <w:rPr>
          <w:i/>
          <w:color w:val="000000" w:themeColor="text1"/>
          <w:spacing w:val="1"/>
        </w:rPr>
        <w:t xml:space="preserve"> </w:t>
      </w:r>
      <w:r w:rsidRPr="00215A02">
        <w:rPr>
          <w:i/>
          <w:color w:val="000000" w:themeColor="text1"/>
        </w:rPr>
        <w:t>Review</w:t>
      </w:r>
      <w:r w:rsidRPr="00215A02">
        <w:rPr>
          <w:color w:val="000000" w:themeColor="text1"/>
        </w:rPr>
        <w:t>,</w:t>
      </w:r>
      <w:r w:rsidRPr="00215A02">
        <w:rPr>
          <w:color w:val="000000" w:themeColor="text1"/>
          <w:spacing w:val="3"/>
        </w:rPr>
        <w:t xml:space="preserve"> </w:t>
      </w:r>
      <w:r w:rsidRPr="00215A02">
        <w:rPr>
          <w:i/>
          <w:color w:val="000000" w:themeColor="text1"/>
        </w:rPr>
        <w:t>28</w:t>
      </w:r>
      <w:r w:rsidRPr="00215A02">
        <w:rPr>
          <w:color w:val="000000" w:themeColor="text1"/>
        </w:rPr>
        <w:t>(3),</w:t>
      </w:r>
      <w:r w:rsidRPr="00215A02">
        <w:rPr>
          <w:color w:val="000000" w:themeColor="text1"/>
          <w:spacing w:val="2"/>
        </w:rPr>
        <w:t xml:space="preserve"> </w:t>
      </w:r>
      <w:r w:rsidRPr="00215A02">
        <w:rPr>
          <w:color w:val="000000" w:themeColor="text1"/>
        </w:rPr>
        <w:t>249-257.</w:t>
      </w:r>
    </w:p>
    <w:p w14:paraId="6C39B42E" w14:textId="77777777" w:rsidR="00F97278" w:rsidRDefault="00393FBB" w:rsidP="00F97278">
      <w:pPr>
        <w:pStyle w:val="BodyText"/>
        <w:ind w:left="967" w:right="117" w:hanging="428"/>
        <w:jc w:val="both"/>
        <w:rPr>
          <w:color w:val="000000" w:themeColor="text1"/>
        </w:rPr>
      </w:pPr>
      <w:r w:rsidRPr="00215A02">
        <w:rPr>
          <w:color w:val="000000" w:themeColor="text1"/>
        </w:rPr>
        <w:t xml:space="preserve">Li, W., Bhutto, T. A., Xuhui, W., </w:t>
      </w:r>
      <w:proofErr w:type="spellStart"/>
      <w:r w:rsidRPr="00215A02">
        <w:rPr>
          <w:color w:val="000000" w:themeColor="text1"/>
        </w:rPr>
        <w:t>Maitlo</w:t>
      </w:r>
      <w:proofErr w:type="spellEnd"/>
      <w:r w:rsidRPr="00215A02">
        <w:rPr>
          <w:color w:val="000000" w:themeColor="text1"/>
        </w:rPr>
        <w:t>, Q., Zafar, A. U., &amp; Bhutto, N. A. (2020). Unlocking</w:t>
      </w:r>
      <w:r w:rsidRPr="00215A02">
        <w:rPr>
          <w:color w:val="000000" w:themeColor="text1"/>
          <w:spacing w:val="1"/>
        </w:rPr>
        <w:t xml:space="preserve"> </w:t>
      </w:r>
      <w:r w:rsidRPr="00215A02">
        <w:rPr>
          <w:color w:val="000000" w:themeColor="text1"/>
        </w:rPr>
        <w:t>employees’</w:t>
      </w:r>
      <w:r w:rsidRPr="00215A02">
        <w:rPr>
          <w:color w:val="000000" w:themeColor="text1"/>
          <w:spacing w:val="-8"/>
        </w:rPr>
        <w:t xml:space="preserve"> </w:t>
      </w:r>
      <w:r w:rsidRPr="00215A02">
        <w:rPr>
          <w:color w:val="000000" w:themeColor="text1"/>
        </w:rPr>
        <w:t>green</w:t>
      </w:r>
      <w:r w:rsidRPr="00215A02">
        <w:rPr>
          <w:color w:val="000000" w:themeColor="text1"/>
          <w:spacing w:val="-8"/>
        </w:rPr>
        <w:t xml:space="preserve"> </w:t>
      </w:r>
      <w:r w:rsidRPr="00215A02">
        <w:rPr>
          <w:color w:val="000000" w:themeColor="text1"/>
        </w:rPr>
        <w:t>creativity:</w:t>
      </w:r>
      <w:r w:rsidRPr="00215A02">
        <w:rPr>
          <w:color w:val="000000" w:themeColor="text1"/>
          <w:spacing w:val="-8"/>
        </w:rPr>
        <w:t xml:space="preserve"> </w:t>
      </w:r>
      <w:r w:rsidRPr="00215A02">
        <w:rPr>
          <w:color w:val="000000" w:themeColor="text1"/>
        </w:rPr>
        <w:t>The</w:t>
      </w:r>
      <w:r w:rsidRPr="00215A02">
        <w:rPr>
          <w:color w:val="000000" w:themeColor="text1"/>
          <w:spacing w:val="-8"/>
        </w:rPr>
        <w:t xml:space="preserve"> </w:t>
      </w:r>
      <w:r w:rsidRPr="00215A02">
        <w:rPr>
          <w:color w:val="000000" w:themeColor="text1"/>
        </w:rPr>
        <w:t>effects</w:t>
      </w:r>
      <w:r w:rsidRPr="00215A02">
        <w:rPr>
          <w:color w:val="000000" w:themeColor="text1"/>
          <w:spacing w:val="-8"/>
        </w:rPr>
        <w:t xml:space="preserve"> </w:t>
      </w:r>
      <w:r w:rsidRPr="00215A02">
        <w:rPr>
          <w:color w:val="000000" w:themeColor="text1"/>
        </w:rPr>
        <w:t>of</w:t>
      </w:r>
      <w:r w:rsidRPr="00215A02">
        <w:rPr>
          <w:color w:val="000000" w:themeColor="text1"/>
          <w:spacing w:val="-8"/>
        </w:rPr>
        <w:t xml:space="preserve"> </w:t>
      </w:r>
      <w:r w:rsidRPr="00215A02">
        <w:rPr>
          <w:color w:val="000000" w:themeColor="text1"/>
        </w:rPr>
        <w:t>green</w:t>
      </w:r>
      <w:r w:rsidRPr="00215A02">
        <w:rPr>
          <w:color w:val="000000" w:themeColor="text1"/>
          <w:spacing w:val="-8"/>
        </w:rPr>
        <w:t xml:space="preserve"> </w:t>
      </w:r>
      <w:r w:rsidRPr="00215A02">
        <w:rPr>
          <w:color w:val="000000" w:themeColor="text1"/>
        </w:rPr>
        <w:t>transformational</w:t>
      </w:r>
      <w:r w:rsidRPr="00215A02">
        <w:rPr>
          <w:color w:val="000000" w:themeColor="text1"/>
          <w:spacing w:val="-7"/>
        </w:rPr>
        <w:t xml:space="preserve"> </w:t>
      </w:r>
      <w:r w:rsidRPr="00215A02">
        <w:rPr>
          <w:color w:val="000000" w:themeColor="text1"/>
        </w:rPr>
        <w:t>leadership,</w:t>
      </w:r>
      <w:r w:rsidRPr="00215A02">
        <w:rPr>
          <w:color w:val="000000" w:themeColor="text1"/>
          <w:spacing w:val="-10"/>
        </w:rPr>
        <w:t xml:space="preserve"> </w:t>
      </w:r>
      <w:r w:rsidRPr="00215A02">
        <w:rPr>
          <w:color w:val="000000" w:themeColor="text1"/>
        </w:rPr>
        <w:t>green</w:t>
      </w:r>
      <w:r w:rsidRPr="00215A02">
        <w:rPr>
          <w:color w:val="000000" w:themeColor="text1"/>
          <w:spacing w:val="-7"/>
        </w:rPr>
        <w:t xml:space="preserve"> </w:t>
      </w:r>
      <w:r w:rsidRPr="00215A02">
        <w:rPr>
          <w:color w:val="000000" w:themeColor="text1"/>
        </w:rPr>
        <w:t>intrinsic,</w:t>
      </w:r>
      <w:r w:rsidRPr="00215A02">
        <w:rPr>
          <w:color w:val="000000" w:themeColor="text1"/>
          <w:spacing w:val="-58"/>
        </w:rPr>
        <w:t xml:space="preserve"> </w:t>
      </w:r>
      <w:r w:rsidRPr="00215A02">
        <w:rPr>
          <w:color w:val="000000" w:themeColor="text1"/>
        </w:rPr>
        <w:t>and</w:t>
      </w:r>
      <w:r w:rsidRPr="00215A02">
        <w:rPr>
          <w:color w:val="000000" w:themeColor="text1"/>
          <w:spacing w:val="-2"/>
        </w:rPr>
        <w:t xml:space="preserve"> </w:t>
      </w:r>
      <w:r w:rsidRPr="00215A02">
        <w:rPr>
          <w:color w:val="000000" w:themeColor="text1"/>
        </w:rPr>
        <w:t>extrinsic</w:t>
      </w:r>
      <w:r w:rsidRPr="00215A02">
        <w:rPr>
          <w:color w:val="000000" w:themeColor="text1"/>
          <w:spacing w:val="-2"/>
        </w:rPr>
        <w:t xml:space="preserve"> </w:t>
      </w:r>
      <w:r w:rsidRPr="00215A02">
        <w:rPr>
          <w:color w:val="000000" w:themeColor="text1"/>
        </w:rPr>
        <w:t>motivation.</w:t>
      </w:r>
      <w:r w:rsidRPr="00215A02">
        <w:rPr>
          <w:color w:val="000000" w:themeColor="text1"/>
          <w:spacing w:val="4"/>
        </w:rPr>
        <w:t xml:space="preserve"> </w:t>
      </w:r>
      <w:r w:rsidRPr="00215A02">
        <w:rPr>
          <w:i/>
          <w:color w:val="000000" w:themeColor="text1"/>
        </w:rPr>
        <w:t>Journal</w:t>
      </w:r>
      <w:r w:rsidRPr="00215A02">
        <w:rPr>
          <w:i/>
          <w:color w:val="000000" w:themeColor="text1"/>
          <w:spacing w:val="-1"/>
        </w:rPr>
        <w:t xml:space="preserve"> </w:t>
      </w:r>
      <w:r w:rsidRPr="00215A02">
        <w:rPr>
          <w:i/>
          <w:color w:val="000000" w:themeColor="text1"/>
        </w:rPr>
        <w:t>of Cleaner</w:t>
      </w:r>
      <w:r w:rsidRPr="00215A02">
        <w:rPr>
          <w:i/>
          <w:color w:val="000000" w:themeColor="text1"/>
          <w:spacing w:val="-1"/>
        </w:rPr>
        <w:t xml:space="preserve"> </w:t>
      </w:r>
      <w:r w:rsidRPr="00215A02">
        <w:rPr>
          <w:i/>
          <w:color w:val="000000" w:themeColor="text1"/>
        </w:rPr>
        <w:t>Production</w:t>
      </w:r>
      <w:r w:rsidRPr="00215A02">
        <w:rPr>
          <w:color w:val="000000" w:themeColor="text1"/>
        </w:rPr>
        <w:t>,</w:t>
      </w:r>
      <w:r w:rsidRPr="00215A02">
        <w:rPr>
          <w:color w:val="000000" w:themeColor="text1"/>
          <w:spacing w:val="3"/>
        </w:rPr>
        <w:t xml:space="preserve"> </w:t>
      </w:r>
      <w:r w:rsidRPr="00215A02">
        <w:rPr>
          <w:i/>
          <w:color w:val="000000" w:themeColor="text1"/>
        </w:rPr>
        <w:t>255</w:t>
      </w:r>
      <w:r w:rsidRPr="00215A02">
        <w:rPr>
          <w:color w:val="000000" w:themeColor="text1"/>
        </w:rPr>
        <w:t>, 120229.</w:t>
      </w:r>
    </w:p>
    <w:p w14:paraId="61234B1C" w14:textId="7CC2391A" w:rsidR="00F97278" w:rsidRPr="00F97278" w:rsidRDefault="00F97278" w:rsidP="00F97278">
      <w:pPr>
        <w:pStyle w:val="BodyText"/>
        <w:ind w:left="967" w:right="117" w:hanging="428"/>
        <w:jc w:val="both"/>
        <w:rPr>
          <w:color w:val="000000" w:themeColor="text1"/>
          <w:sz w:val="32"/>
          <w:szCs w:val="32"/>
        </w:rPr>
      </w:pPr>
      <w:r w:rsidRPr="00F97278">
        <w:rPr>
          <w:color w:val="222222"/>
          <w:shd w:val="clear" w:color="auto" w:fill="FFFFFF"/>
        </w:rPr>
        <w:t>Liu, J., &amp; Liu, J. (2023). The greater the incentives, the better the effect? Interactive moderating effects on the relationship between green motivation and green creativity. </w:t>
      </w:r>
      <w:r w:rsidRPr="00F97278">
        <w:rPr>
          <w:i/>
          <w:iCs/>
          <w:color w:val="222222"/>
          <w:shd w:val="clear" w:color="auto" w:fill="FFFFFF"/>
        </w:rPr>
        <w:t>International Journal of Contemporary Hospitality Management</w:t>
      </w:r>
      <w:r w:rsidRPr="00F97278">
        <w:rPr>
          <w:color w:val="222222"/>
          <w:shd w:val="clear" w:color="auto" w:fill="FFFFFF"/>
        </w:rPr>
        <w:t>, </w:t>
      </w:r>
      <w:r w:rsidRPr="00F97278">
        <w:rPr>
          <w:i/>
          <w:iCs/>
          <w:color w:val="222222"/>
          <w:shd w:val="clear" w:color="auto" w:fill="FFFFFF"/>
        </w:rPr>
        <w:t>35</w:t>
      </w:r>
      <w:r w:rsidRPr="00F97278">
        <w:rPr>
          <w:color w:val="222222"/>
          <w:shd w:val="clear" w:color="auto" w:fill="FFFFFF"/>
        </w:rPr>
        <w:t>(3), 919-932.</w:t>
      </w:r>
    </w:p>
    <w:p w14:paraId="3975E3CB" w14:textId="77777777" w:rsidR="00EC653D" w:rsidRPr="00215A02" w:rsidRDefault="00393FBB">
      <w:pPr>
        <w:pStyle w:val="BodyText"/>
        <w:ind w:left="967" w:right="117" w:hanging="428"/>
        <w:jc w:val="both"/>
        <w:rPr>
          <w:color w:val="000000" w:themeColor="text1"/>
        </w:rPr>
      </w:pPr>
      <w:r w:rsidRPr="00215A02">
        <w:rPr>
          <w:color w:val="000000" w:themeColor="text1"/>
        </w:rPr>
        <w:t>Mansoor A, Farrukh M, Lee J-K, Jahan S. Stimulation of Employees’ Green Creativity through</w:t>
      </w:r>
      <w:r w:rsidRPr="00215A02">
        <w:rPr>
          <w:color w:val="000000" w:themeColor="text1"/>
          <w:spacing w:val="1"/>
        </w:rPr>
        <w:t xml:space="preserve"> </w:t>
      </w:r>
      <w:r w:rsidRPr="00215A02">
        <w:rPr>
          <w:color w:val="000000" w:themeColor="text1"/>
        </w:rPr>
        <w:t>Green</w:t>
      </w:r>
      <w:r w:rsidRPr="00215A02">
        <w:rPr>
          <w:color w:val="000000" w:themeColor="text1"/>
          <w:spacing w:val="1"/>
        </w:rPr>
        <w:t xml:space="preserve"> </w:t>
      </w:r>
      <w:r w:rsidRPr="00215A02">
        <w:rPr>
          <w:color w:val="000000" w:themeColor="text1"/>
        </w:rPr>
        <w:t>Transformational</w:t>
      </w:r>
      <w:r w:rsidRPr="00215A02">
        <w:rPr>
          <w:color w:val="000000" w:themeColor="text1"/>
          <w:spacing w:val="1"/>
        </w:rPr>
        <w:t xml:space="preserve"> </w:t>
      </w:r>
      <w:r w:rsidRPr="00215A02">
        <w:rPr>
          <w:color w:val="000000" w:themeColor="text1"/>
        </w:rPr>
        <w:t>Leadership</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Management</w:t>
      </w:r>
      <w:r w:rsidRPr="00215A02">
        <w:rPr>
          <w:color w:val="000000" w:themeColor="text1"/>
          <w:spacing w:val="1"/>
        </w:rPr>
        <w:t xml:space="preserve"> </w:t>
      </w:r>
      <w:r w:rsidRPr="00215A02">
        <w:rPr>
          <w:color w:val="000000" w:themeColor="text1"/>
        </w:rPr>
        <w:t xml:space="preserve">Initiatives. </w:t>
      </w:r>
      <w:r w:rsidRPr="00215A02">
        <w:rPr>
          <w:i/>
          <w:color w:val="000000" w:themeColor="text1"/>
        </w:rPr>
        <w:t>Sustainability</w:t>
      </w:r>
      <w:r w:rsidRPr="00215A02">
        <w:rPr>
          <w:color w:val="000000" w:themeColor="text1"/>
        </w:rPr>
        <w:t>.</w:t>
      </w:r>
      <w:r w:rsidRPr="00215A02">
        <w:rPr>
          <w:color w:val="000000" w:themeColor="text1"/>
          <w:spacing w:val="1"/>
        </w:rPr>
        <w:t xml:space="preserve"> </w:t>
      </w:r>
      <w:r w:rsidRPr="00215A02">
        <w:rPr>
          <w:color w:val="000000" w:themeColor="text1"/>
        </w:rPr>
        <w:t>2021;</w:t>
      </w:r>
      <w:r w:rsidRPr="00215A02">
        <w:rPr>
          <w:color w:val="000000" w:themeColor="text1"/>
          <w:spacing w:val="1"/>
        </w:rPr>
        <w:t xml:space="preserve"> </w:t>
      </w:r>
      <w:r w:rsidRPr="00215A02">
        <w:rPr>
          <w:color w:val="000000" w:themeColor="text1"/>
        </w:rPr>
        <w:t>13(14):7844. https://doi.org/10.3390/su13147844</w:t>
      </w:r>
    </w:p>
    <w:p w14:paraId="7AB0BD7B" w14:textId="77777777" w:rsidR="00EC653D" w:rsidRPr="00215A02" w:rsidRDefault="00393FBB">
      <w:pPr>
        <w:ind w:left="967" w:right="117" w:hanging="428"/>
        <w:jc w:val="both"/>
        <w:rPr>
          <w:color w:val="000000" w:themeColor="text1"/>
        </w:rPr>
      </w:pPr>
      <w:r w:rsidRPr="00215A02">
        <w:rPr>
          <w:color w:val="000000" w:themeColor="text1"/>
        </w:rPr>
        <w:t>Messersmith,</w:t>
      </w:r>
      <w:r w:rsidRPr="00215A02">
        <w:rPr>
          <w:color w:val="000000" w:themeColor="text1"/>
          <w:spacing w:val="1"/>
        </w:rPr>
        <w:t xml:space="preserve"> </w:t>
      </w:r>
      <w:r w:rsidRPr="00215A02">
        <w:rPr>
          <w:color w:val="000000" w:themeColor="text1"/>
        </w:rPr>
        <w:t>J.</w:t>
      </w:r>
      <w:r w:rsidRPr="00215A02">
        <w:rPr>
          <w:color w:val="000000" w:themeColor="text1"/>
          <w:spacing w:val="1"/>
        </w:rPr>
        <w:t xml:space="preserve"> </w:t>
      </w:r>
      <w:r w:rsidRPr="00215A02">
        <w:rPr>
          <w:color w:val="000000" w:themeColor="text1"/>
        </w:rPr>
        <w:t>G.,</w:t>
      </w:r>
      <w:r w:rsidRPr="00215A02">
        <w:rPr>
          <w:color w:val="000000" w:themeColor="text1"/>
          <w:spacing w:val="1"/>
        </w:rPr>
        <w:t xml:space="preserve"> </w:t>
      </w:r>
      <w:r w:rsidRPr="00215A02">
        <w:rPr>
          <w:color w:val="000000" w:themeColor="text1"/>
        </w:rPr>
        <w:t>&amp; Guthrie,</w:t>
      </w:r>
      <w:r w:rsidRPr="00215A02">
        <w:rPr>
          <w:color w:val="000000" w:themeColor="text1"/>
          <w:spacing w:val="1"/>
        </w:rPr>
        <w:t xml:space="preserve"> </w:t>
      </w:r>
      <w:r w:rsidRPr="00215A02">
        <w:rPr>
          <w:color w:val="000000" w:themeColor="text1"/>
        </w:rPr>
        <w:t>J.</w:t>
      </w:r>
      <w:r w:rsidRPr="00215A02">
        <w:rPr>
          <w:color w:val="000000" w:themeColor="text1"/>
          <w:spacing w:val="1"/>
        </w:rPr>
        <w:t xml:space="preserve"> </w:t>
      </w:r>
      <w:r w:rsidRPr="00215A02">
        <w:rPr>
          <w:color w:val="000000" w:themeColor="text1"/>
        </w:rPr>
        <w:t>P.</w:t>
      </w:r>
      <w:r w:rsidRPr="00215A02">
        <w:rPr>
          <w:color w:val="000000" w:themeColor="text1"/>
          <w:spacing w:val="1"/>
        </w:rPr>
        <w:t xml:space="preserve"> </w:t>
      </w:r>
      <w:r w:rsidRPr="00215A02">
        <w:rPr>
          <w:color w:val="000000" w:themeColor="text1"/>
        </w:rPr>
        <w:t>(2010).</w:t>
      </w:r>
      <w:r w:rsidRPr="00215A02">
        <w:rPr>
          <w:color w:val="000000" w:themeColor="text1"/>
          <w:spacing w:val="1"/>
        </w:rPr>
        <w:t xml:space="preserve"> </w:t>
      </w:r>
      <w:r w:rsidRPr="00215A02">
        <w:rPr>
          <w:color w:val="000000" w:themeColor="text1"/>
        </w:rPr>
        <w:t>High</w:t>
      </w:r>
      <w:r w:rsidRPr="00215A02">
        <w:rPr>
          <w:color w:val="000000" w:themeColor="text1"/>
          <w:spacing w:val="1"/>
        </w:rPr>
        <w:t xml:space="preserve"> </w:t>
      </w:r>
      <w:r w:rsidRPr="00215A02">
        <w:rPr>
          <w:color w:val="000000" w:themeColor="text1"/>
        </w:rPr>
        <w:t>performance</w:t>
      </w:r>
      <w:r w:rsidRPr="00215A02">
        <w:rPr>
          <w:color w:val="000000" w:themeColor="text1"/>
          <w:spacing w:val="1"/>
        </w:rPr>
        <w:t xml:space="preserve"> </w:t>
      </w:r>
      <w:r w:rsidRPr="00215A02">
        <w:rPr>
          <w:color w:val="000000" w:themeColor="text1"/>
        </w:rPr>
        <w:t>work</w:t>
      </w:r>
      <w:r w:rsidRPr="00215A02">
        <w:rPr>
          <w:color w:val="000000" w:themeColor="text1"/>
          <w:spacing w:val="1"/>
        </w:rPr>
        <w:t xml:space="preserve"> </w:t>
      </w:r>
      <w:r w:rsidRPr="00215A02">
        <w:rPr>
          <w:color w:val="000000" w:themeColor="text1"/>
        </w:rPr>
        <w:t>systems</w:t>
      </w:r>
      <w:r w:rsidRPr="00215A02">
        <w:rPr>
          <w:color w:val="000000" w:themeColor="text1"/>
          <w:spacing w:val="1"/>
        </w:rPr>
        <w:t xml:space="preserve"> </w:t>
      </w:r>
      <w:r w:rsidRPr="00215A02">
        <w:rPr>
          <w:color w:val="000000" w:themeColor="text1"/>
        </w:rPr>
        <w:t>in emergent</w:t>
      </w:r>
      <w:r w:rsidRPr="00215A02">
        <w:rPr>
          <w:color w:val="000000" w:themeColor="text1"/>
          <w:spacing w:val="1"/>
        </w:rPr>
        <w:t xml:space="preserve"> </w:t>
      </w:r>
      <w:r w:rsidRPr="00215A02">
        <w:rPr>
          <w:color w:val="000000" w:themeColor="text1"/>
        </w:rPr>
        <w:t xml:space="preserve">organizations: Implications for firm performance. </w:t>
      </w:r>
      <w:r w:rsidRPr="00215A02">
        <w:rPr>
          <w:i/>
          <w:color w:val="000000" w:themeColor="text1"/>
        </w:rPr>
        <w:t>Human Resource Management: Published</w:t>
      </w:r>
      <w:r w:rsidRPr="00215A02">
        <w:rPr>
          <w:i/>
          <w:color w:val="000000" w:themeColor="text1"/>
          <w:spacing w:val="-57"/>
        </w:rPr>
        <w:t xml:space="preserve"> </w:t>
      </w:r>
      <w:r w:rsidRPr="00215A02">
        <w:rPr>
          <w:i/>
          <w:color w:val="000000" w:themeColor="text1"/>
        </w:rPr>
        <w:t>in Cooperation with the School of Business Administration, The University of Michigan and</w:t>
      </w:r>
      <w:r w:rsidRPr="00215A02">
        <w:rPr>
          <w:i/>
          <w:color w:val="000000" w:themeColor="text1"/>
          <w:spacing w:val="1"/>
        </w:rPr>
        <w:t xml:space="preserve"> </w:t>
      </w:r>
      <w:r w:rsidRPr="00215A02">
        <w:rPr>
          <w:i/>
          <w:color w:val="000000" w:themeColor="text1"/>
        </w:rPr>
        <w:t>in</w:t>
      </w:r>
      <w:r w:rsidRPr="00215A02">
        <w:rPr>
          <w:i/>
          <w:color w:val="000000" w:themeColor="text1"/>
          <w:spacing w:val="-1"/>
        </w:rPr>
        <w:t xml:space="preserve"> </w:t>
      </w:r>
      <w:r w:rsidRPr="00215A02">
        <w:rPr>
          <w:i/>
          <w:color w:val="000000" w:themeColor="text1"/>
        </w:rPr>
        <w:t>alliance</w:t>
      </w:r>
      <w:r w:rsidRPr="00215A02">
        <w:rPr>
          <w:i/>
          <w:color w:val="000000" w:themeColor="text1"/>
          <w:spacing w:val="-1"/>
        </w:rPr>
        <w:t xml:space="preserve"> </w:t>
      </w:r>
      <w:r w:rsidRPr="00215A02">
        <w:rPr>
          <w:i/>
          <w:color w:val="000000" w:themeColor="text1"/>
        </w:rPr>
        <w:t>with</w:t>
      </w:r>
      <w:r w:rsidRPr="00215A02">
        <w:rPr>
          <w:i/>
          <w:color w:val="000000" w:themeColor="text1"/>
          <w:spacing w:val="-1"/>
        </w:rPr>
        <w:t xml:space="preserve"> </w:t>
      </w:r>
      <w:r w:rsidRPr="00215A02">
        <w:rPr>
          <w:i/>
          <w:color w:val="000000" w:themeColor="text1"/>
        </w:rPr>
        <w:t>the</w:t>
      </w:r>
      <w:r w:rsidRPr="00215A02">
        <w:rPr>
          <w:i/>
          <w:color w:val="000000" w:themeColor="text1"/>
          <w:spacing w:val="-1"/>
        </w:rPr>
        <w:t xml:space="preserve"> </w:t>
      </w:r>
      <w:r w:rsidRPr="00215A02">
        <w:rPr>
          <w:i/>
          <w:color w:val="000000" w:themeColor="text1"/>
        </w:rPr>
        <w:t>Society of</w:t>
      </w:r>
      <w:r w:rsidRPr="00215A02">
        <w:rPr>
          <w:i/>
          <w:color w:val="000000" w:themeColor="text1"/>
          <w:spacing w:val="-1"/>
        </w:rPr>
        <w:t xml:space="preserve"> </w:t>
      </w:r>
      <w:r w:rsidRPr="00215A02">
        <w:rPr>
          <w:i/>
          <w:color w:val="000000" w:themeColor="text1"/>
        </w:rPr>
        <w:t>Human</w:t>
      </w:r>
      <w:r w:rsidRPr="00215A02">
        <w:rPr>
          <w:i/>
          <w:color w:val="000000" w:themeColor="text1"/>
          <w:spacing w:val="-1"/>
        </w:rPr>
        <w:t xml:space="preserve"> </w:t>
      </w:r>
      <w:r w:rsidRPr="00215A02">
        <w:rPr>
          <w:i/>
          <w:color w:val="000000" w:themeColor="text1"/>
        </w:rPr>
        <w:t>Resources</w:t>
      </w:r>
      <w:r w:rsidRPr="00215A02">
        <w:rPr>
          <w:i/>
          <w:color w:val="000000" w:themeColor="text1"/>
          <w:spacing w:val="-1"/>
        </w:rPr>
        <w:t xml:space="preserve"> </w:t>
      </w:r>
      <w:r w:rsidRPr="00215A02">
        <w:rPr>
          <w:i/>
          <w:color w:val="000000" w:themeColor="text1"/>
        </w:rPr>
        <w:t>Management</w:t>
      </w:r>
      <w:r w:rsidRPr="00215A02">
        <w:rPr>
          <w:color w:val="000000" w:themeColor="text1"/>
        </w:rPr>
        <w:t>,</w:t>
      </w:r>
      <w:r w:rsidRPr="00215A02">
        <w:rPr>
          <w:color w:val="000000" w:themeColor="text1"/>
          <w:spacing w:val="4"/>
        </w:rPr>
        <w:t xml:space="preserve"> </w:t>
      </w:r>
      <w:r w:rsidRPr="00215A02">
        <w:rPr>
          <w:i/>
          <w:color w:val="000000" w:themeColor="text1"/>
        </w:rPr>
        <w:t>49</w:t>
      </w:r>
      <w:r w:rsidRPr="00215A02">
        <w:rPr>
          <w:color w:val="000000" w:themeColor="text1"/>
        </w:rPr>
        <w:t>(2),</w:t>
      </w:r>
      <w:r w:rsidRPr="00215A02">
        <w:rPr>
          <w:color w:val="000000" w:themeColor="text1"/>
          <w:spacing w:val="-2"/>
        </w:rPr>
        <w:t xml:space="preserve"> </w:t>
      </w:r>
      <w:r w:rsidRPr="00215A02">
        <w:rPr>
          <w:color w:val="000000" w:themeColor="text1"/>
        </w:rPr>
        <w:t>241-264.</w:t>
      </w:r>
    </w:p>
    <w:p w14:paraId="1B946661" w14:textId="77777777" w:rsidR="00AD7193" w:rsidRDefault="00393FBB" w:rsidP="00AD7193">
      <w:pPr>
        <w:pStyle w:val="BodyText"/>
        <w:spacing w:line="242" w:lineRule="auto"/>
        <w:ind w:left="967" w:right="128" w:hanging="428"/>
        <w:jc w:val="both"/>
        <w:rPr>
          <w:color w:val="000000" w:themeColor="text1"/>
        </w:rPr>
      </w:pPr>
      <w:r w:rsidRPr="00215A02">
        <w:rPr>
          <w:color w:val="000000" w:themeColor="text1"/>
        </w:rPr>
        <w:t>Mittal, S., &amp; Dhar, R. L. (2016). Effect of green transformational leadership on green creativity:</w:t>
      </w:r>
      <w:r w:rsidRPr="00215A02">
        <w:rPr>
          <w:color w:val="000000" w:themeColor="text1"/>
          <w:spacing w:val="1"/>
        </w:rPr>
        <w:t xml:space="preserve"> </w:t>
      </w:r>
      <w:r w:rsidRPr="00215A02">
        <w:rPr>
          <w:color w:val="000000" w:themeColor="text1"/>
        </w:rPr>
        <w:t>A study</w:t>
      </w:r>
      <w:r w:rsidRPr="00215A02">
        <w:rPr>
          <w:color w:val="000000" w:themeColor="text1"/>
          <w:spacing w:val="-7"/>
        </w:rPr>
        <w:t xml:space="preserve"> </w:t>
      </w:r>
      <w:r w:rsidRPr="00215A02">
        <w:rPr>
          <w:color w:val="000000" w:themeColor="text1"/>
        </w:rPr>
        <w:t>of</w:t>
      </w:r>
      <w:r w:rsidRPr="00215A02">
        <w:rPr>
          <w:color w:val="000000" w:themeColor="text1"/>
          <w:spacing w:val="-7"/>
        </w:rPr>
        <w:t xml:space="preserve"> </w:t>
      </w:r>
      <w:r w:rsidRPr="00215A02">
        <w:rPr>
          <w:color w:val="000000" w:themeColor="text1"/>
        </w:rPr>
        <w:t>tourist</w:t>
      </w:r>
      <w:r w:rsidRPr="00215A02">
        <w:rPr>
          <w:color w:val="000000" w:themeColor="text1"/>
          <w:spacing w:val="3"/>
        </w:rPr>
        <w:t xml:space="preserve"> </w:t>
      </w:r>
      <w:r w:rsidRPr="00215A02">
        <w:rPr>
          <w:color w:val="000000" w:themeColor="text1"/>
        </w:rPr>
        <w:t>hotels.</w:t>
      </w:r>
      <w:r w:rsidRPr="00215A02">
        <w:rPr>
          <w:color w:val="000000" w:themeColor="text1"/>
          <w:spacing w:val="4"/>
        </w:rPr>
        <w:t xml:space="preserve"> </w:t>
      </w:r>
      <w:r w:rsidRPr="00215A02">
        <w:rPr>
          <w:i/>
          <w:color w:val="000000" w:themeColor="text1"/>
        </w:rPr>
        <w:t>Tourism</w:t>
      </w:r>
      <w:r w:rsidRPr="00215A02">
        <w:rPr>
          <w:i/>
          <w:color w:val="000000" w:themeColor="text1"/>
          <w:spacing w:val="-2"/>
        </w:rPr>
        <w:t xml:space="preserve"> </w:t>
      </w:r>
      <w:r w:rsidRPr="00215A02">
        <w:rPr>
          <w:i/>
          <w:color w:val="000000" w:themeColor="text1"/>
        </w:rPr>
        <w:t>Management</w:t>
      </w:r>
      <w:r w:rsidRPr="00215A02">
        <w:rPr>
          <w:color w:val="000000" w:themeColor="text1"/>
        </w:rPr>
        <w:t>,</w:t>
      </w:r>
      <w:r w:rsidRPr="00215A02">
        <w:rPr>
          <w:color w:val="000000" w:themeColor="text1"/>
          <w:spacing w:val="3"/>
        </w:rPr>
        <w:t xml:space="preserve"> </w:t>
      </w:r>
      <w:r w:rsidRPr="00215A02">
        <w:rPr>
          <w:i/>
          <w:color w:val="000000" w:themeColor="text1"/>
        </w:rPr>
        <w:t>57</w:t>
      </w:r>
      <w:r w:rsidRPr="00215A02">
        <w:rPr>
          <w:color w:val="000000" w:themeColor="text1"/>
        </w:rPr>
        <w:t>,</w:t>
      </w:r>
      <w:r w:rsidRPr="00215A02">
        <w:rPr>
          <w:color w:val="000000" w:themeColor="text1"/>
          <w:spacing w:val="2"/>
        </w:rPr>
        <w:t xml:space="preserve"> </w:t>
      </w:r>
      <w:r w:rsidRPr="00215A02">
        <w:rPr>
          <w:color w:val="000000" w:themeColor="text1"/>
        </w:rPr>
        <w:t>118-127.</w:t>
      </w:r>
    </w:p>
    <w:p w14:paraId="674D66FB" w14:textId="27286B16" w:rsidR="00AD7193" w:rsidRPr="00215A02" w:rsidRDefault="00AD7193" w:rsidP="00AD7193">
      <w:pPr>
        <w:pStyle w:val="BodyText"/>
        <w:spacing w:line="242" w:lineRule="auto"/>
        <w:ind w:left="967" w:right="128" w:hanging="428"/>
        <w:jc w:val="both"/>
        <w:rPr>
          <w:color w:val="000000" w:themeColor="text1"/>
        </w:rPr>
      </w:pPr>
      <w:r w:rsidRPr="00AD7193">
        <w:rPr>
          <w:color w:val="000000" w:themeColor="text1"/>
        </w:rPr>
        <w:t>Nguyen, H., Onofrei, G., Yang, Y., Pham, H., Wiengarten, F., &amp; Nkhoma, M. (2023). Handling customer green pressures: The mediating role of process innovation among export‐oriented manufacturing industries. Business Strategy and the Environment, 32(4), 2312-2326.</w:t>
      </w:r>
    </w:p>
    <w:p w14:paraId="730A537B" w14:textId="77777777" w:rsidR="00EC653D" w:rsidRPr="00215A02" w:rsidRDefault="00393FBB">
      <w:pPr>
        <w:pStyle w:val="BodyText"/>
        <w:spacing w:line="271" w:lineRule="exact"/>
        <w:ind w:left="540"/>
        <w:jc w:val="both"/>
        <w:rPr>
          <w:color w:val="000000" w:themeColor="text1"/>
        </w:rPr>
      </w:pPr>
      <w:r w:rsidRPr="00215A02">
        <w:rPr>
          <w:color w:val="000000" w:themeColor="text1"/>
        </w:rPr>
        <w:t>Northouse,</w:t>
      </w:r>
      <w:r w:rsidRPr="00215A02">
        <w:rPr>
          <w:color w:val="000000" w:themeColor="text1"/>
          <w:spacing w:val="-3"/>
        </w:rPr>
        <w:t xml:space="preserve"> </w:t>
      </w:r>
      <w:r w:rsidRPr="00215A02">
        <w:rPr>
          <w:color w:val="000000" w:themeColor="text1"/>
        </w:rPr>
        <w:t>P.</w:t>
      </w:r>
      <w:r w:rsidRPr="00215A02">
        <w:rPr>
          <w:color w:val="000000" w:themeColor="text1"/>
          <w:spacing w:val="-3"/>
        </w:rPr>
        <w:t xml:space="preserve"> </w:t>
      </w:r>
      <w:r w:rsidRPr="00215A02">
        <w:rPr>
          <w:color w:val="000000" w:themeColor="text1"/>
        </w:rPr>
        <w:t>G.</w:t>
      </w:r>
      <w:r w:rsidRPr="00215A02">
        <w:rPr>
          <w:color w:val="000000" w:themeColor="text1"/>
          <w:spacing w:val="-3"/>
        </w:rPr>
        <w:t xml:space="preserve"> </w:t>
      </w:r>
      <w:r w:rsidRPr="00215A02">
        <w:rPr>
          <w:color w:val="000000" w:themeColor="text1"/>
        </w:rPr>
        <w:t>(2015).</w:t>
      </w:r>
      <w:r w:rsidRPr="00215A02">
        <w:rPr>
          <w:color w:val="000000" w:themeColor="text1"/>
          <w:spacing w:val="-2"/>
        </w:rPr>
        <w:t xml:space="preserve"> </w:t>
      </w:r>
      <w:r w:rsidRPr="00215A02">
        <w:rPr>
          <w:color w:val="000000" w:themeColor="text1"/>
        </w:rPr>
        <w:t>Leadership:</w:t>
      </w:r>
      <w:r w:rsidRPr="00215A02">
        <w:rPr>
          <w:color w:val="000000" w:themeColor="text1"/>
          <w:spacing w:val="-3"/>
        </w:rPr>
        <w:t xml:space="preserve"> </w:t>
      </w:r>
      <w:r w:rsidRPr="00215A02">
        <w:rPr>
          <w:color w:val="000000" w:themeColor="text1"/>
        </w:rPr>
        <w:t>Theory</w:t>
      </w:r>
      <w:r w:rsidRPr="00215A02">
        <w:rPr>
          <w:color w:val="000000" w:themeColor="text1"/>
          <w:spacing w:val="-1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Practice (Eighth).</w:t>
      </w:r>
    </w:p>
    <w:p w14:paraId="6E319CB4" w14:textId="77777777" w:rsidR="00EC653D" w:rsidRPr="00215A02" w:rsidRDefault="00393FBB">
      <w:pPr>
        <w:pStyle w:val="BodyText"/>
        <w:ind w:left="967" w:right="119" w:hanging="428"/>
        <w:jc w:val="both"/>
        <w:rPr>
          <w:color w:val="000000" w:themeColor="text1"/>
        </w:rPr>
      </w:pPr>
      <w:proofErr w:type="spellStart"/>
      <w:r w:rsidRPr="00215A02">
        <w:rPr>
          <w:color w:val="000000" w:themeColor="text1"/>
        </w:rPr>
        <w:t>Paillé</w:t>
      </w:r>
      <w:proofErr w:type="spellEnd"/>
      <w:r w:rsidRPr="00215A02">
        <w:rPr>
          <w:color w:val="000000" w:themeColor="text1"/>
        </w:rPr>
        <w:t xml:space="preserve">, P., Chen, Y., </w:t>
      </w:r>
      <w:proofErr w:type="spellStart"/>
      <w:r w:rsidRPr="00215A02">
        <w:rPr>
          <w:color w:val="000000" w:themeColor="text1"/>
        </w:rPr>
        <w:t>Boiral</w:t>
      </w:r>
      <w:proofErr w:type="spellEnd"/>
      <w:r w:rsidRPr="00215A02">
        <w:rPr>
          <w:color w:val="000000" w:themeColor="text1"/>
        </w:rPr>
        <w:t>, O., &amp; Jin, J. (2014). The impact of human resource management on</w:t>
      </w:r>
      <w:r w:rsidRPr="00215A02">
        <w:rPr>
          <w:color w:val="000000" w:themeColor="text1"/>
          <w:spacing w:val="1"/>
        </w:rPr>
        <w:t xml:space="preserve"> </w:t>
      </w:r>
      <w:r w:rsidRPr="00215A02">
        <w:rPr>
          <w:color w:val="000000" w:themeColor="text1"/>
        </w:rPr>
        <w:t xml:space="preserve">environmental performance: An employee-level study. </w:t>
      </w:r>
      <w:r w:rsidRPr="00215A02">
        <w:rPr>
          <w:i/>
          <w:color w:val="000000" w:themeColor="text1"/>
        </w:rPr>
        <w:t>Journal of Business Ethics</w:t>
      </w:r>
      <w:r w:rsidRPr="00215A02">
        <w:rPr>
          <w:color w:val="000000" w:themeColor="text1"/>
        </w:rPr>
        <w:t xml:space="preserve">, </w:t>
      </w:r>
      <w:r w:rsidRPr="00215A02">
        <w:rPr>
          <w:i/>
          <w:color w:val="000000" w:themeColor="text1"/>
        </w:rPr>
        <w:t>121</w:t>
      </w:r>
      <w:r w:rsidRPr="00215A02">
        <w:rPr>
          <w:color w:val="000000" w:themeColor="text1"/>
        </w:rPr>
        <w:t>(3),</w:t>
      </w:r>
      <w:r w:rsidRPr="00215A02">
        <w:rPr>
          <w:color w:val="000000" w:themeColor="text1"/>
          <w:spacing w:val="1"/>
        </w:rPr>
        <w:t xml:space="preserve"> </w:t>
      </w:r>
      <w:r w:rsidRPr="00215A02">
        <w:rPr>
          <w:color w:val="000000" w:themeColor="text1"/>
        </w:rPr>
        <w:t>451-466.</w:t>
      </w:r>
    </w:p>
    <w:p w14:paraId="40498F28" w14:textId="77777777" w:rsidR="00946CC9" w:rsidRDefault="00393FBB" w:rsidP="00946CC9">
      <w:pPr>
        <w:ind w:left="967" w:right="115" w:hanging="428"/>
        <w:jc w:val="both"/>
        <w:rPr>
          <w:color w:val="000000" w:themeColor="text1"/>
        </w:rPr>
      </w:pPr>
      <w:r w:rsidRPr="00215A02">
        <w:rPr>
          <w:color w:val="000000" w:themeColor="text1"/>
        </w:rPr>
        <w:t>Park, J., &amp; Kim, H. J. (2014). Environmental proactivity of hotel operations: Antecedents and the</w:t>
      </w:r>
      <w:r w:rsidRPr="00215A02">
        <w:rPr>
          <w:color w:val="000000" w:themeColor="text1"/>
          <w:spacing w:val="-57"/>
        </w:rPr>
        <w:t xml:space="preserve"> </w:t>
      </w:r>
      <w:r w:rsidRPr="00215A02">
        <w:rPr>
          <w:color w:val="000000" w:themeColor="text1"/>
        </w:rPr>
        <w:t xml:space="preserve">moderating effect of ownership type. </w:t>
      </w:r>
      <w:r w:rsidRPr="00215A02">
        <w:rPr>
          <w:i/>
          <w:color w:val="000000" w:themeColor="text1"/>
        </w:rPr>
        <w:t>International Journal of Hospitality Management</w:t>
      </w:r>
      <w:r w:rsidRPr="00215A02">
        <w:rPr>
          <w:color w:val="000000" w:themeColor="text1"/>
        </w:rPr>
        <w:t xml:space="preserve">, </w:t>
      </w:r>
      <w:r w:rsidRPr="00215A02">
        <w:rPr>
          <w:i/>
          <w:color w:val="000000" w:themeColor="text1"/>
        </w:rPr>
        <w:t>37</w:t>
      </w:r>
      <w:r w:rsidRPr="00215A02">
        <w:rPr>
          <w:color w:val="000000" w:themeColor="text1"/>
        </w:rPr>
        <w:t>,</w:t>
      </w:r>
      <w:r w:rsidRPr="00215A02">
        <w:rPr>
          <w:color w:val="000000" w:themeColor="text1"/>
          <w:spacing w:val="1"/>
        </w:rPr>
        <w:t xml:space="preserve"> </w:t>
      </w:r>
      <w:r w:rsidRPr="00215A02">
        <w:rPr>
          <w:color w:val="000000" w:themeColor="text1"/>
        </w:rPr>
        <w:t>1-10.</w:t>
      </w:r>
    </w:p>
    <w:p w14:paraId="00442095" w14:textId="17DF3AC3" w:rsidR="00946CC9" w:rsidRPr="00946CC9" w:rsidRDefault="00946CC9" w:rsidP="00946CC9">
      <w:pPr>
        <w:ind w:left="967" w:right="115" w:hanging="428"/>
        <w:jc w:val="both"/>
        <w:rPr>
          <w:color w:val="000000" w:themeColor="text1"/>
          <w:sz w:val="32"/>
          <w:szCs w:val="32"/>
        </w:rPr>
      </w:pPr>
      <w:r w:rsidRPr="00946CC9">
        <w:rPr>
          <w:color w:val="222222"/>
          <w:shd w:val="clear" w:color="auto" w:fill="FFFFFF"/>
        </w:rPr>
        <w:t>Pham, H. T., Pham, T., Truong Quang, H., &amp; Dang, C. N. (2023). Impact of transformational leadership on green learning and green innovation in construction supply chains. </w:t>
      </w:r>
      <w:r w:rsidRPr="00946CC9">
        <w:rPr>
          <w:i/>
          <w:iCs/>
          <w:color w:val="222222"/>
          <w:shd w:val="clear" w:color="auto" w:fill="FFFFFF"/>
        </w:rPr>
        <w:t>Engineering, Construction and Architectural Management</w:t>
      </w:r>
      <w:r w:rsidRPr="00946CC9">
        <w:rPr>
          <w:color w:val="222222"/>
          <w:shd w:val="clear" w:color="auto" w:fill="FFFFFF"/>
        </w:rPr>
        <w:t>, </w:t>
      </w:r>
      <w:r w:rsidRPr="00946CC9">
        <w:rPr>
          <w:i/>
          <w:iCs/>
          <w:color w:val="222222"/>
          <w:shd w:val="clear" w:color="auto" w:fill="FFFFFF"/>
        </w:rPr>
        <w:t>30</w:t>
      </w:r>
      <w:r w:rsidRPr="00946CC9">
        <w:rPr>
          <w:color w:val="222222"/>
          <w:shd w:val="clear" w:color="auto" w:fill="FFFFFF"/>
        </w:rPr>
        <w:t>(5), 1883-1901.</w:t>
      </w:r>
    </w:p>
    <w:p w14:paraId="6CD636F8" w14:textId="77777777" w:rsidR="00EC653D" w:rsidRPr="00215A02" w:rsidRDefault="00393FBB">
      <w:pPr>
        <w:ind w:left="967" w:right="117" w:hanging="428"/>
        <w:jc w:val="both"/>
        <w:rPr>
          <w:color w:val="000000" w:themeColor="text1"/>
        </w:rPr>
      </w:pPr>
      <w:r w:rsidRPr="00215A02">
        <w:rPr>
          <w:color w:val="000000" w:themeColor="text1"/>
        </w:rPr>
        <w:t xml:space="preserve">Ramayah, T., Cheah, J., Chuah, F., Ting, H., Memon, M.A., (2018). </w:t>
      </w:r>
      <w:r w:rsidRPr="00215A02">
        <w:rPr>
          <w:i/>
          <w:color w:val="000000" w:themeColor="text1"/>
        </w:rPr>
        <w:t>Partial Least Squares</w:t>
      </w:r>
      <w:r w:rsidRPr="00215A02">
        <w:rPr>
          <w:i/>
          <w:color w:val="000000" w:themeColor="text1"/>
          <w:spacing w:val="1"/>
        </w:rPr>
        <w:t xml:space="preserve"> </w:t>
      </w:r>
      <w:r w:rsidRPr="00215A02">
        <w:rPr>
          <w:i/>
          <w:color w:val="000000" w:themeColor="text1"/>
        </w:rPr>
        <w:t>Structural</w:t>
      </w:r>
      <w:r w:rsidRPr="00215A02">
        <w:rPr>
          <w:i/>
          <w:color w:val="000000" w:themeColor="text1"/>
          <w:spacing w:val="-4"/>
        </w:rPr>
        <w:t xml:space="preserve"> </w:t>
      </w:r>
      <w:r w:rsidRPr="00215A02">
        <w:rPr>
          <w:i/>
          <w:color w:val="000000" w:themeColor="text1"/>
        </w:rPr>
        <w:t>Equation</w:t>
      </w:r>
      <w:r w:rsidRPr="00215A02">
        <w:rPr>
          <w:i/>
          <w:color w:val="000000" w:themeColor="text1"/>
          <w:spacing w:val="-3"/>
        </w:rPr>
        <w:t xml:space="preserve"> </w:t>
      </w:r>
      <w:r w:rsidRPr="00215A02">
        <w:rPr>
          <w:i/>
          <w:color w:val="000000" w:themeColor="text1"/>
        </w:rPr>
        <w:t>Modelling</w:t>
      </w:r>
      <w:r w:rsidRPr="00215A02">
        <w:rPr>
          <w:i/>
          <w:color w:val="000000" w:themeColor="text1"/>
          <w:spacing w:val="-4"/>
        </w:rPr>
        <w:t xml:space="preserve"> </w:t>
      </w:r>
      <w:r w:rsidRPr="00215A02">
        <w:rPr>
          <w:i/>
          <w:color w:val="000000" w:themeColor="text1"/>
        </w:rPr>
        <w:t>(PLS-SEM)</w:t>
      </w:r>
      <w:r w:rsidRPr="00215A02">
        <w:rPr>
          <w:i/>
          <w:color w:val="000000" w:themeColor="text1"/>
          <w:spacing w:val="-4"/>
        </w:rPr>
        <w:t xml:space="preserve"> </w:t>
      </w:r>
      <w:r w:rsidRPr="00215A02">
        <w:rPr>
          <w:i/>
          <w:color w:val="000000" w:themeColor="text1"/>
        </w:rPr>
        <w:t>using</w:t>
      </w:r>
      <w:r w:rsidRPr="00215A02">
        <w:rPr>
          <w:i/>
          <w:color w:val="000000" w:themeColor="text1"/>
          <w:spacing w:val="-4"/>
        </w:rPr>
        <w:t xml:space="preserve"> </w:t>
      </w:r>
      <w:r w:rsidRPr="00215A02">
        <w:rPr>
          <w:i/>
          <w:color w:val="000000" w:themeColor="text1"/>
        </w:rPr>
        <w:t>SMARTPLS</w:t>
      </w:r>
      <w:r w:rsidRPr="00215A02">
        <w:rPr>
          <w:i/>
          <w:color w:val="000000" w:themeColor="text1"/>
          <w:spacing w:val="-5"/>
        </w:rPr>
        <w:t xml:space="preserve"> </w:t>
      </w:r>
      <w:r w:rsidRPr="00215A02">
        <w:rPr>
          <w:i/>
          <w:color w:val="000000" w:themeColor="text1"/>
        </w:rPr>
        <w:t>3.0:</w:t>
      </w:r>
      <w:r w:rsidRPr="00215A02">
        <w:rPr>
          <w:i/>
          <w:color w:val="000000" w:themeColor="text1"/>
          <w:spacing w:val="-4"/>
        </w:rPr>
        <w:t xml:space="preserve"> </w:t>
      </w:r>
      <w:r w:rsidRPr="00215A02">
        <w:rPr>
          <w:i/>
          <w:color w:val="000000" w:themeColor="text1"/>
        </w:rPr>
        <w:t>An</w:t>
      </w:r>
      <w:r w:rsidRPr="00215A02">
        <w:rPr>
          <w:i/>
          <w:color w:val="000000" w:themeColor="text1"/>
          <w:spacing w:val="-5"/>
        </w:rPr>
        <w:t xml:space="preserve"> </w:t>
      </w:r>
      <w:r w:rsidRPr="00215A02">
        <w:rPr>
          <w:i/>
          <w:color w:val="000000" w:themeColor="text1"/>
        </w:rPr>
        <w:t>Updated</w:t>
      </w:r>
      <w:r w:rsidRPr="00215A02">
        <w:rPr>
          <w:i/>
          <w:color w:val="000000" w:themeColor="text1"/>
          <w:spacing w:val="-4"/>
        </w:rPr>
        <w:t xml:space="preserve"> </w:t>
      </w:r>
      <w:r w:rsidRPr="00215A02">
        <w:rPr>
          <w:i/>
          <w:color w:val="000000" w:themeColor="text1"/>
        </w:rPr>
        <w:t>and</w:t>
      </w:r>
      <w:r w:rsidRPr="00215A02">
        <w:rPr>
          <w:i/>
          <w:color w:val="000000" w:themeColor="text1"/>
          <w:spacing w:val="-4"/>
        </w:rPr>
        <w:t xml:space="preserve"> </w:t>
      </w:r>
      <w:r w:rsidRPr="00215A02">
        <w:rPr>
          <w:i/>
          <w:color w:val="000000" w:themeColor="text1"/>
        </w:rPr>
        <w:t>Practical</w:t>
      </w:r>
      <w:r w:rsidRPr="00215A02">
        <w:rPr>
          <w:i/>
          <w:color w:val="000000" w:themeColor="text1"/>
          <w:spacing w:val="-58"/>
        </w:rPr>
        <w:t xml:space="preserve"> </w:t>
      </w:r>
      <w:r w:rsidRPr="00215A02">
        <w:rPr>
          <w:i/>
          <w:color w:val="000000" w:themeColor="text1"/>
        </w:rPr>
        <w:t>Guide</w:t>
      </w:r>
      <w:r w:rsidRPr="00215A02">
        <w:rPr>
          <w:i/>
          <w:color w:val="000000" w:themeColor="text1"/>
          <w:spacing w:val="-2"/>
        </w:rPr>
        <w:t xml:space="preserve"> </w:t>
      </w:r>
      <w:r w:rsidRPr="00215A02">
        <w:rPr>
          <w:i/>
          <w:color w:val="000000" w:themeColor="text1"/>
        </w:rPr>
        <w:t>to Statistical Analysis</w:t>
      </w:r>
      <w:r w:rsidRPr="00215A02">
        <w:rPr>
          <w:i/>
          <w:color w:val="000000" w:themeColor="text1"/>
          <w:spacing w:val="-1"/>
        </w:rPr>
        <w:t xml:space="preserve"> </w:t>
      </w:r>
      <w:r w:rsidRPr="00215A02">
        <w:rPr>
          <w:i/>
          <w:color w:val="000000" w:themeColor="text1"/>
        </w:rPr>
        <w:t>(2nd edt).</w:t>
      </w:r>
      <w:r w:rsidRPr="00215A02">
        <w:rPr>
          <w:i/>
          <w:color w:val="000000" w:themeColor="text1"/>
          <w:spacing w:val="2"/>
        </w:rPr>
        <w:t xml:space="preserve"> </w:t>
      </w:r>
      <w:r w:rsidRPr="00215A02">
        <w:rPr>
          <w:color w:val="000000" w:themeColor="text1"/>
        </w:rPr>
        <w:t>Pearson:</w:t>
      </w:r>
      <w:r w:rsidRPr="00215A02">
        <w:rPr>
          <w:color w:val="000000" w:themeColor="text1"/>
          <w:spacing w:val="-3"/>
        </w:rPr>
        <w:t xml:space="preserve"> </w:t>
      </w:r>
      <w:r w:rsidRPr="00215A02">
        <w:rPr>
          <w:color w:val="000000" w:themeColor="text1"/>
        </w:rPr>
        <w:t>Malaysia.</w:t>
      </w:r>
    </w:p>
    <w:p w14:paraId="7107B723" w14:textId="77777777" w:rsidR="00EC653D" w:rsidRPr="00215A02" w:rsidRDefault="00393FBB">
      <w:pPr>
        <w:spacing w:line="242" w:lineRule="auto"/>
        <w:ind w:left="967" w:right="117" w:hanging="428"/>
        <w:jc w:val="both"/>
        <w:rPr>
          <w:color w:val="000000" w:themeColor="text1"/>
        </w:rPr>
      </w:pPr>
      <w:r w:rsidRPr="00215A02">
        <w:rPr>
          <w:color w:val="000000" w:themeColor="text1"/>
        </w:rPr>
        <w:t>Renwick, D. W., Redman, T., &amp; Maguire, S. (2013). Green human resource management: A</w:t>
      </w:r>
      <w:r w:rsidRPr="00215A02">
        <w:rPr>
          <w:color w:val="000000" w:themeColor="text1"/>
          <w:spacing w:val="1"/>
        </w:rPr>
        <w:t xml:space="preserve"> </w:t>
      </w:r>
      <w:r w:rsidRPr="00215A02">
        <w:rPr>
          <w:color w:val="000000" w:themeColor="text1"/>
        </w:rPr>
        <w:t>review</w:t>
      </w:r>
      <w:r w:rsidRPr="00215A02">
        <w:rPr>
          <w:color w:val="000000" w:themeColor="text1"/>
          <w:spacing w:val="-4"/>
        </w:rPr>
        <w:t xml:space="preserve"> </w:t>
      </w:r>
      <w:r w:rsidRPr="00215A02">
        <w:rPr>
          <w:color w:val="000000" w:themeColor="text1"/>
        </w:rPr>
        <w:t>and</w:t>
      </w:r>
      <w:r w:rsidRPr="00215A02">
        <w:rPr>
          <w:color w:val="000000" w:themeColor="text1"/>
          <w:spacing w:val="-4"/>
        </w:rPr>
        <w:t xml:space="preserve"> </w:t>
      </w:r>
      <w:r w:rsidRPr="00215A02">
        <w:rPr>
          <w:color w:val="000000" w:themeColor="text1"/>
        </w:rPr>
        <w:t>research</w:t>
      </w:r>
      <w:r w:rsidRPr="00215A02">
        <w:rPr>
          <w:color w:val="000000" w:themeColor="text1"/>
          <w:spacing w:val="-4"/>
        </w:rPr>
        <w:t xml:space="preserve"> </w:t>
      </w:r>
      <w:r w:rsidRPr="00215A02">
        <w:rPr>
          <w:color w:val="000000" w:themeColor="text1"/>
        </w:rPr>
        <w:t>agenda.</w:t>
      </w:r>
      <w:r w:rsidRPr="00215A02">
        <w:rPr>
          <w:color w:val="000000" w:themeColor="text1"/>
          <w:spacing w:val="1"/>
        </w:rPr>
        <w:t xml:space="preserve"> </w:t>
      </w:r>
      <w:r w:rsidRPr="00215A02">
        <w:rPr>
          <w:i/>
          <w:color w:val="000000" w:themeColor="text1"/>
        </w:rPr>
        <w:t>International</w:t>
      </w:r>
      <w:r w:rsidRPr="00215A02">
        <w:rPr>
          <w:i/>
          <w:color w:val="000000" w:themeColor="text1"/>
          <w:spacing w:val="-4"/>
        </w:rPr>
        <w:t xml:space="preserve"> </w:t>
      </w:r>
      <w:r w:rsidRPr="00215A02">
        <w:rPr>
          <w:i/>
          <w:color w:val="000000" w:themeColor="text1"/>
        </w:rPr>
        <w:t>journal</w:t>
      </w:r>
      <w:r w:rsidRPr="00215A02">
        <w:rPr>
          <w:i/>
          <w:color w:val="000000" w:themeColor="text1"/>
          <w:spacing w:val="-4"/>
        </w:rPr>
        <w:t xml:space="preserve"> </w:t>
      </w:r>
      <w:r w:rsidRPr="00215A02">
        <w:rPr>
          <w:i/>
          <w:color w:val="000000" w:themeColor="text1"/>
        </w:rPr>
        <w:t>of</w:t>
      </w:r>
      <w:r w:rsidRPr="00215A02">
        <w:rPr>
          <w:i/>
          <w:color w:val="000000" w:themeColor="text1"/>
          <w:spacing w:val="-4"/>
        </w:rPr>
        <w:t xml:space="preserve"> </w:t>
      </w:r>
      <w:r w:rsidRPr="00215A02">
        <w:rPr>
          <w:i/>
          <w:color w:val="000000" w:themeColor="text1"/>
        </w:rPr>
        <w:t>management</w:t>
      </w:r>
      <w:r w:rsidRPr="00215A02">
        <w:rPr>
          <w:i/>
          <w:color w:val="000000" w:themeColor="text1"/>
          <w:spacing w:val="-4"/>
        </w:rPr>
        <w:t xml:space="preserve"> </w:t>
      </w:r>
      <w:r w:rsidRPr="00215A02">
        <w:rPr>
          <w:i/>
          <w:color w:val="000000" w:themeColor="text1"/>
        </w:rPr>
        <w:t>reviews</w:t>
      </w:r>
      <w:r w:rsidRPr="00215A02">
        <w:rPr>
          <w:color w:val="000000" w:themeColor="text1"/>
        </w:rPr>
        <w:t>,</w:t>
      </w:r>
      <w:r w:rsidRPr="00215A02">
        <w:rPr>
          <w:color w:val="000000" w:themeColor="text1"/>
          <w:spacing w:val="1"/>
        </w:rPr>
        <w:t xml:space="preserve"> </w:t>
      </w:r>
      <w:r w:rsidRPr="00215A02">
        <w:rPr>
          <w:i/>
          <w:color w:val="000000" w:themeColor="text1"/>
        </w:rPr>
        <w:t>15</w:t>
      </w:r>
      <w:r w:rsidRPr="00215A02">
        <w:rPr>
          <w:color w:val="000000" w:themeColor="text1"/>
        </w:rPr>
        <w:t>(1),</w:t>
      </w:r>
      <w:r w:rsidRPr="00215A02">
        <w:rPr>
          <w:color w:val="000000" w:themeColor="text1"/>
          <w:spacing w:val="-2"/>
        </w:rPr>
        <w:t xml:space="preserve"> </w:t>
      </w:r>
      <w:r w:rsidRPr="00215A02">
        <w:rPr>
          <w:color w:val="000000" w:themeColor="text1"/>
        </w:rPr>
        <w:t>1-14.</w:t>
      </w:r>
    </w:p>
    <w:p w14:paraId="48972E61" w14:textId="77777777" w:rsidR="00534921" w:rsidRDefault="00393FBB" w:rsidP="00534921">
      <w:pPr>
        <w:spacing w:line="242" w:lineRule="auto"/>
        <w:ind w:left="967" w:right="119" w:hanging="428"/>
        <w:jc w:val="both"/>
        <w:rPr>
          <w:color w:val="000000" w:themeColor="text1"/>
        </w:rPr>
      </w:pPr>
      <w:r w:rsidRPr="00534921">
        <w:rPr>
          <w:color w:val="000000" w:themeColor="text1"/>
        </w:rPr>
        <w:t>Robertson,</w:t>
      </w:r>
      <w:r w:rsidRPr="00534921">
        <w:rPr>
          <w:color w:val="000000" w:themeColor="text1"/>
          <w:spacing w:val="-5"/>
        </w:rPr>
        <w:t xml:space="preserve"> </w:t>
      </w:r>
      <w:r w:rsidRPr="00534921">
        <w:rPr>
          <w:color w:val="000000" w:themeColor="text1"/>
        </w:rPr>
        <w:t>J.</w:t>
      </w:r>
      <w:r w:rsidRPr="00534921">
        <w:rPr>
          <w:color w:val="000000" w:themeColor="text1"/>
          <w:spacing w:val="-4"/>
        </w:rPr>
        <w:t xml:space="preserve"> </w:t>
      </w:r>
      <w:r w:rsidRPr="00534921">
        <w:rPr>
          <w:color w:val="000000" w:themeColor="text1"/>
        </w:rPr>
        <w:t>L.,</w:t>
      </w:r>
      <w:r w:rsidRPr="00534921">
        <w:rPr>
          <w:color w:val="000000" w:themeColor="text1"/>
          <w:spacing w:val="-4"/>
        </w:rPr>
        <w:t xml:space="preserve"> </w:t>
      </w:r>
      <w:r w:rsidRPr="00534921">
        <w:rPr>
          <w:color w:val="000000" w:themeColor="text1"/>
        </w:rPr>
        <w:t>&amp;</w:t>
      </w:r>
      <w:r w:rsidRPr="00534921">
        <w:rPr>
          <w:color w:val="000000" w:themeColor="text1"/>
          <w:spacing w:val="-4"/>
        </w:rPr>
        <w:t xml:space="preserve"> </w:t>
      </w:r>
      <w:r w:rsidRPr="00534921">
        <w:rPr>
          <w:color w:val="000000" w:themeColor="text1"/>
        </w:rPr>
        <w:t>Barling,</w:t>
      </w:r>
      <w:r w:rsidRPr="00534921">
        <w:rPr>
          <w:color w:val="000000" w:themeColor="text1"/>
          <w:spacing w:val="-4"/>
        </w:rPr>
        <w:t xml:space="preserve"> </w:t>
      </w:r>
      <w:r w:rsidRPr="00534921">
        <w:rPr>
          <w:color w:val="000000" w:themeColor="text1"/>
        </w:rPr>
        <w:t>J.</w:t>
      </w:r>
      <w:r w:rsidRPr="00534921">
        <w:rPr>
          <w:color w:val="000000" w:themeColor="text1"/>
          <w:spacing w:val="-4"/>
        </w:rPr>
        <w:t xml:space="preserve"> </w:t>
      </w:r>
      <w:r w:rsidRPr="00534921">
        <w:rPr>
          <w:color w:val="000000" w:themeColor="text1"/>
        </w:rPr>
        <w:t>(2013).</w:t>
      </w:r>
      <w:r w:rsidRPr="00534921">
        <w:rPr>
          <w:color w:val="000000" w:themeColor="text1"/>
          <w:spacing w:val="-4"/>
        </w:rPr>
        <w:t xml:space="preserve"> </w:t>
      </w:r>
      <w:r w:rsidRPr="00534921">
        <w:rPr>
          <w:color w:val="000000" w:themeColor="text1"/>
        </w:rPr>
        <w:t>Greening</w:t>
      </w:r>
      <w:r w:rsidRPr="00534921">
        <w:rPr>
          <w:color w:val="000000" w:themeColor="text1"/>
          <w:spacing w:val="-4"/>
        </w:rPr>
        <w:t xml:space="preserve"> </w:t>
      </w:r>
      <w:r w:rsidRPr="00534921">
        <w:rPr>
          <w:color w:val="000000" w:themeColor="text1"/>
        </w:rPr>
        <w:t>organizations</w:t>
      </w:r>
      <w:r w:rsidRPr="00534921">
        <w:rPr>
          <w:color w:val="000000" w:themeColor="text1"/>
          <w:spacing w:val="-3"/>
        </w:rPr>
        <w:t xml:space="preserve"> </w:t>
      </w:r>
      <w:r w:rsidRPr="00534921">
        <w:rPr>
          <w:color w:val="000000" w:themeColor="text1"/>
        </w:rPr>
        <w:t>through</w:t>
      </w:r>
      <w:r w:rsidRPr="00534921">
        <w:rPr>
          <w:color w:val="000000" w:themeColor="text1"/>
          <w:spacing w:val="-3"/>
        </w:rPr>
        <w:t xml:space="preserve"> </w:t>
      </w:r>
      <w:r w:rsidRPr="00534921">
        <w:rPr>
          <w:color w:val="000000" w:themeColor="text1"/>
        </w:rPr>
        <w:t>leaders'</w:t>
      </w:r>
      <w:r w:rsidRPr="00534921">
        <w:rPr>
          <w:color w:val="000000" w:themeColor="text1"/>
          <w:spacing w:val="-3"/>
        </w:rPr>
        <w:t xml:space="preserve"> </w:t>
      </w:r>
      <w:r w:rsidRPr="00534921">
        <w:rPr>
          <w:color w:val="000000" w:themeColor="text1"/>
        </w:rPr>
        <w:t>influen</w:t>
      </w:r>
      <w:r w:rsidR="00534921" w:rsidRPr="00534921">
        <w:rPr>
          <w:color w:val="000000" w:themeColor="text1"/>
        </w:rPr>
        <w:t xml:space="preserve">ce on employees' pro‐environmental behaviors. </w:t>
      </w:r>
      <w:r w:rsidR="00534921" w:rsidRPr="00534921">
        <w:rPr>
          <w:i/>
          <w:color w:val="000000" w:themeColor="text1"/>
        </w:rPr>
        <w:t>Journal of organizational behavior</w:t>
      </w:r>
      <w:r w:rsidR="00534921" w:rsidRPr="00534921">
        <w:rPr>
          <w:color w:val="000000" w:themeColor="text1"/>
        </w:rPr>
        <w:t xml:space="preserve">, </w:t>
      </w:r>
      <w:r w:rsidR="00534921" w:rsidRPr="00534921">
        <w:rPr>
          <w:i/>
          <w:color w:val="000000" w:themeColor="text1"/>
        </w:rPr>
        <w:t>34</w:t>
      </w:r>
      <w:r w:rsidR="00534921" w:rsidRPr="00534921">
        <w:rPr>
          <w:color w:val="000000" w:themeColor="text1"/>
        </w:rPr>
        <w:t>(2), 176-</w:t>
      </w:r>
      <w:r w:rsidR="00534921" w:rsidRPr="00534921">
        <w:rPr>
          <w:color w:val="000000" w:themeColor="text1"/>
          <w:spacing w:val="1"/>
        </w:rPr>
        <w:t xml:space="preserve"> </w:t>
      </w:r>
      <w:r w:rsidR="00534921" w:rsidRPr="00534921">
        <w:rPr>
          <w:color w:val="000000" w:themeColor="text1"/>
        </w:rPr>
        <w:t>194.</w:t>
      </w:r>
    </w:p>
    <w:p w14:paraId="686E7CF9" w14:textId="55D9C000" w:rsidR="00534921" w:rsidRDefault="00393FBB" w:rsidP="00534921">
      <w:pPr>
        <w:spacing w:line="242" w:lineRule="auto"/>
        <w:ind w:left="967" w:right="119" w:hanging="428"/>
        <w:jc w:val="both"/>
        <w:rPr>
          <w:color w:val="000000" w:themeColor="text1"/>
          <w:spacing w:val="1"/>
        </w:rPr>
      </w:pPr>
      <w:r w:rsidRPr="00215A02">
        <w:rPr>
          <w:color w:val="000000" w:themeColor="text1"/>
        </w:rPr>
        <w:lastRenderedPageBreak/>
        <w:t>Saeed,</w:t>
      </w:r>
      <w:r w:rsidRPr="00215A02">
        <w:rPr>
          <w:color w:val="000000" w:themeColor="text1"/>
          <w:spacing w:val="1"/>
        </w:rPr>
        <w:t xml:space="preserve"> </w:t>
      </w:r>
      <w:r w:rsidRPr="00215A02">
        <w:rPr>
          <w:color w:val="000000" w:themeColor="text1"/>
        </w:rPr>
        <w:t>B. B., Afsar,</w:t>
      </w:r>
      <w:r w:rsidRPr="00215A02">
        <w:rPr>
          <w:color w:val="000000" w:themeColor="text1"/>
          <w:spacing w:val="1"/>
        </w:rPr>
        <w:t xml:space="preserve"> </w:t>
      </w:r>
      <w:r w:rsidRPr="00215A02">
        <w:rPr>
          <w:color w:val="000000" w:themeColor="text1"/>
        </w:rPr>
        <w:t>B., Hafeez,</w:t>
      </w:r>
      <w:r w:rsidRPr="00215A02">
        <w:rPr>
          <w:color w:val="000000" w:themeColor="text1"/>
          <w:spacing w:val="1"/>
        </w:rPr>
        <w:t xml:space="preserve"> </w:t>
      </w:r>
      <w:r w:rsidRPr="00215A02">
        <w:rPr>
          <w:color w:val="000000" w:themeColor="text1"/>
        </w:rPr>
        <w:t>S.,</w:t>
      </w:r>
      <w:r w:rsidRPr="00215A02">
        <w:rPr>
          <w:color w:val="000000" w:themeColor="text1"/>
          <w:spacing w:val="1"/>
        </w:rPr>
        <w:t xml:space="preserve"> </w:t>
      </w:r>
      <w:r w:rsidRPr="00215A02">
        <w:rPr>
          <w:color w:val="000000" w:themeColor="text1"/>
        </w:rPr>
        <w:t>Khan,</w:t>
      </w:r>
      <w:r w:rsidRPr="00215A02">
        <w:rPr>
          <w:color w:val="000000" w:themeColor="text1"/>
          <w:spacing w:val="1"/>
        </w:rPr>
        <w:t xml:space="preserve"> </w:t>
      </w:r>
      <w:r w:rsidRPr="00215A02">
        <w:rPr>
          <w:color w:val="000000" w:themeColor="text1"/>
        </w:rPr>
        <w:t>I.,</w:t>
      </w:r>
      <w:r w:rsidRPr="00215A02">
        <w:rPr>
          <w:color w:val="000000" w:themeColor="text1"/>
          <w:spacing w:val="1"/>
        </w:rPr>
        <w:t xml:space="preserve"> </w:t>
      </w:r>
      <w:r w:rsidRPr="00215A02">
        <w:rPr>
          <w:color w:val="000000" w:themeColor="text1"/>
        </w:rPr>
        <w:t>Tahir,</w:t>
      </w:r>
      <w:r w:rsidRPr="00215A02">
        <w:rPr>
          <w:color w:val="000000" w:themeColor="text1"/>
          <w:spacing w:val="1"/>
        </w:rPr>
        <w:t xml:space="preserve"> </w:t>
      </w:r>
      <w:r w:rsidRPr="00215A02">
        <w:rPr>
          <w:color w:val="000000" w:themeColor="text1"/>
        </w:rPr>
        <w:t>M.,</w:t>
      </w:r>
      <w:r w:rsidRPr="00215A02">
        <w:rPr>
          <w:color w:val="000000" w:themeColor="text1"/>
          <w:spacing w:val="1"/>
        </w:rPr>
        <w:t xml:space="preserve"> </w:t>
      </w:r>
      <w:r w:rsidRPr="00215A02">
        <w:rPr>
          <w:color w:val="000000" w:themeColor="text1"/>
        </w:rPr>
        <w:t>&amp; Afridi, M.</w:t>
      </w:r>
      <w:r w:rsidRPr="00215A02">
        <w:rPr>
          <w:color w:val="000000" w:themeColor="text1"/>
          <w:spacing w:val="1"/>
        </w:rPr>
        <w:t xml:space="preserve"> </w:t>
      </w:r>
      <w:r w:rsidRPr="00215A02">
        <w:rPr>
          <w:color w:val="000000" w:themeColor="text1"/>
        </w:rPr>
        <w:t>A.</w:t>
      </w:r>
      <w:r w:rsidRPr="00215A02">
        <w:rPr>
          <w:color w:val="000000" w:themeColor="text1"/>
          <w:spacing w:val="1"/>
        </w:rPr>
        <w:t xml:space="preserve"> </w:t>
      </w:r>
      <w:r w:rsidRPr="00215A02">
        <w:rPr>
          <w:color w:val="000000" w:themeColor="text1"/>
        </w:rPr>
        <w:t>(2019).</w:t>
      </w:r>
      <w:r w:rsidRPr="00215A02">
        <w:rPr>
          <w:color w:val="000000" w:themeColor="text1"/>
          <w:spacing w:val="1"/>
        </w:rPr>
        <w:t xml:space="preserve"> </w:t>
      </w:r>
      <w:r w:rsidRPr="00215A02">
        <w:rPr>
          <w:color w:val="000000" w:themeColor="text1"/>
        </w:rPr>
        <w:t>Promoting</w:t>
      </w:r>
      <w:r w:rsidRPr="00215A02">
        <w:rPr>
          <w:color w:val="000000" w:themeColor="text1"/>
          <w:spacing w:val="-57"/>
        </w:rPr>
        <w:t xml:space="preserve"> </w:t>
      </w:r>
      <w:r w:rsidRPr="00215A02">
        <w:rPr>
          <w:color w:val="000000" w:themeColor="text1"/>
        </w:rPr>
        <w:t>employee's</w:t>
      </w:r>
      <w:r w:rsidRPr="00215A02">
        <w:rPr>
          <w:color w:val="000000" w:themeColor="text1"/>
          <w:spacing w:val="70"/>
        </w:rPr>
        <w:t xml:space="preserve"> </w:t>
      </w:r>
      <w:r w:rsidRPr="00215A02">
        <w:rPr>
          <w:color w:val="000000" w:themeColor="text1"/>
        </w:rPr>
        <w:t>pro</w:t>
      </w:r>
      <w:r w:rsidR="003B5E5C">
        <w:rPr>
          <w:color w:val="000000" w:themeColor="text1"/>
          <w:lang w:val="en-GB"/>
        </w:rPr>
        <w:t>-</w:t>
      </w:r>
      <w:r w:rsidRPr="00215A02">
        <w:rPr>
          <w:color w:val="000000" w:themeColor="text1"/>
        </w:rPr>
        <w:t>environmental</w:t>
      </w:r>
      <w:r w:rsidRPr="00215A02">
        <w:rPr>
          <w:color w:val="000000" w:themeColor="text1"/>
          <w:spacing w:val="70"/>
        </w:rPr>
        <w:t xml:space="preserve"> </w:t>
      </w:r>
      <w:r w:rsidRPr="00215A02">
        <w:rPr>
          <w:color w:val="000000" w:themeColor="text1"/>
        </w:rPr>
        <w:t>behavior</w:t>
      </w:r>
      <w:r w:rsidRPr="00215A02">
        <w:rPr>
          <w:color w:val="000000" w:themeColor="text1"/>
          <w:spacing w:val="69"/>
        </w:rPr>
        <w:t xml:space="preserve"> </w:t>
      </w:r>
      <w:r w:rsidRPr="00215A02">
        <w:rPr>
          <w:color w:val="000000" w:themeColor="text1"/>
        </w:rPr>
        <w:t>through</w:t>
      </w:r>
      <w:r w:rsidRPr="00215A02">
        <w:rPr>
          <w:color w:val="000000" w:themeColor="text1"/>
          <w:spacing w:val="70"/>
        </w:rPr>
        <w:t xml:space="preserve"> </w:t>
      </w:r>
      <w:r w:rsidRPr="00215A02">
        <w:rPr>
          <w:color w:val="000000" w:themeColor="text1"/>
        </w:rPr>
        <w:t>green</w:t>
      </w:r>
      <w:r w:rsidRPr="00215A02">
        <w:rPr>
          <w:color w:val="000000" w:themeColor="text1"/>
          <w:spacing w:val="69"/>
        </w:rPr>
        <w:t xml:space="preserve"> </w:t>
      </w:r>
      <w:r w:rsidRPr="00215A02">
        <w:rPr>
          <w:color w:val="000000" w:themeColor="text1"/>
        </w:rPr>
        <w:t>human</w:t>
      </w:r>
      <w:r w:rsidRPr="00215A02">
        <w:rPr>
          <w:color w:val="000000" w:themeColor="text1"/>
          <w:spacing w:val="69"/>
        </w:rPr>
        <w:t xml:space="preserve"> </w:t>
      </w:r>
      <w:r w:rsidRPr="00215A02">
        <w:rPr>
          <w:color w:val="000000" w:themeColor="text1"/>
        </w:rPr>
        <w:t>resource</w:t>
      </w:r>
      <w:r w:rsidRPr="00215A02">
        <w:rPr>
          <w:color w:val="000000" w:themeColor="text1"/>
          <w:spacing w:val="71"/>
        </w:rPr>
        <w:t xml:space="preserve"> </w:t>
      </w:r>
      <w:r w:rsidRPr="00215A02">
        <w:rPr>
          <w:color w:val="000000" w:themeColor="text1"/>
        </w:rPr>
        <w:t>management</w:t>
      </w:r>
      <w:r w:rsidRPr="00215A02">
        <w:rPr>
          <w:color w:val="000000" w:themeColor="text1"/>
          <w:spacing w:val="1"/>
        </w:rPr>
        <w:t xml:space="preserve"> </w:t>
      </w:r>
      <w:r w:rsidRPr="00215A02">
        <w:rPr>
          <w:color w:val="000000" w:themeColor="text1"/>
        </w:rPr>
        <w:t xml:space="preserve">practices. </w:t>
      </w:r>
      <w:r w:rsidRPr="00215A02">
        <w:rPr>
          <w:i/>
          <w:color w:val="000000" w:themeColor="text1"/>
        </w:rPr>
        <w:t>Corporate Social Responsibility and Environmental Management</w:t>
      </w:r>
      <w:r w:rsidRPr="00215A02">
        <w:rPr>
          <w:color w:val="000000" w:themeColor="text1"/>
        </w:rPr>
        <w:t xml:space="preserve">, </w:t>
      </w:r>
      <w:r w:rsidRPr="00215A02">
        <w:rPr>
          <w:i/>
          <w:color w:val="000000" w:themeColor="text1"/>
        </w:rPr>
        <w:t>26</w:t>
      </w:r>
      <w:r w:rsidRPr="00215A02">
        <w:rPr>
          <w:color w:val="000000" w:themeColor="text1"/>
        </w:rPr>
        <w:t>(2), 424-438.</w:t>
      </w:r>
    </w:p>
    <w:p w14:paraId="08021188" w14:textId="0659AAEF" w:rsidR="00EC653D" w:rsidRPr="00534921" w:rsidRDefault="00393FBB" w:rsidP="00534921">
      <w:pPr>
        <w:spacing w:line="242" w:lineRule="auto"/>
        <w:ind w:left="967" w:right="119" w:hanging="428"/>
        <w:jc w:val="both"/>
        <w:rPr>
          <w:color w:val="000000" w:themeColor="text1"/>
          <w:lang w:val="en-GB"/>
        </w:rPr>
      </w:pPr>
      <w:r w:rsidRPr="00215A02">
        <w:rPr>
          <w:color w:val="000000" w:themeColor="text1"/>
        </w:rPr>
        <w:t>Sarros,</w:t>
      </w:r>
      <w:r w:rsidRPr="00215A02">
        <w:rPr>
          <w:color w:val="000000" w:themeColor="text1"/>
          <w:spacing w:val="14"/>
        </w:rPr>
        <w:t xml:space="preserve"> </w:t>
      </w:r>
      <w:r w:rsidRPr="00215A02">
        <w:rPr>
          <w:color w:val="000000" w:themeColor="text1"/>
        </w:rPr>
        <w:t>J.</w:t>
      </w:r>
      <w:r w:rsidRPr="00215A02">
        <w:rPr>
          <w:color w:val="000000" w:themeColor="text1"/>
          <w:spacing w:val="13"/>
        </w:rPr>
        <w:t xml:space="preserve"> </w:t>
      </w:r>
      <w:r w:rsidRPr="00215A02">
        <w:rPr>
          <w:color w:val="000000" w:themeColor="text1"/>
        </w:rPr>
        <w:t>C.,</w:t>
      </w:r>
      <w:r w:rsidRPr="00215A02">
        <w:rPr>
          <w:color w:val="000000" w:themeColor="text1"/>
          <w:spacing w:val="14"/>
        </w:rPr>
        <w:t xml:space="preserve"> </w:t>
      </w:r>
      <w:r w:rsidRPr="00215A02">
        <w:rPr>
          <w:color w:val="000000" w:themeColor="text1"/>
        </w:rPr>
        <w:t>Cooper,</w:t>
      </w:r>
      <w:r w:rsidRPr="00215A02">
        <w:rPr>
          <w:color w:val="000000" w:themeColor="text1"/>
          <w:spacing w:val="13"/>
        </w:rPr>
        <w:t xml:space="preserve"> </w:t>
      </w:r>
      <w:r w:rsidRPr="00215A02">
        <w:rPr>
          <w:color w:val="000000" w:themeColor="text1"/>
        </w:rPr>
        <w:t>B.</w:t>
      </w:r>
      <w:r w:rsidRPr="00215A02">
        <w:rPr>
          <w:color w:val="000000" w:themeColor="text1"/>
          <w:spacing w:val="17"/>
        </w:rPr>
        <w:t xml:space="preserve"> </w:t>
      </w:r>
      <w:r w:rsidRPr="00215A02">
        <w:rPr>
          <w:color w:val="000000" w:themeColor="text1"/>
        </w:rPr>
        <w:t>K.,</w:t>
      </w:r>
      <w:r w:rsidRPr="00215A02">
        <w:rPr>
          <w:color w:val="000000" w:themeColor="text1"/>
          <w:spacing w:val="13"/>
        </w:rPr>
        <w:t xml:space="preserve"> </w:t>
      </w:r>
      <w:r w:rsidRPr="00215A02">
        <w:rPr>
          <w:color w:val="000000" w:themeColor="text1"/>
        </w:rPr>
        <w:t>&amp;</w:t>
      </w:r>
      <w:r w:rsidRPr="00215A02">
        <w:rPr>
          <w:color w:val="000000" w:themeColor="text1"/>
          <w:spacing w:val="10"/>
        </w:rPr>
        <w:t xml:space="preserve"> </w:t>
      </w:r>
      <w:r w:rsidRPr="00215A02">
        <w:rPr>
          <w:color w:val="000000" w:themeColor="text1"/>
        </w:rPr>
        <w:t>Santora,</w:t>
      </w:r>
      <w:r w:rsidRPr="00215A02">
        <w:rPr>
          <w:color w:val="000000" w:themeColor="text1"/>
          <w:spacing w:val="14"/>
        </w:rPr>
        <w:t xml:space="preserve"> </w:t>
      </w:r>
      <w:r w:rsidRPr="00215A02">
        <w:rPr>
          <w:color w:val="000000" w:themeColor="text1"/>
        </w:rPr>
        <w:t>J.</w:t>
      </w:r>
      <w:r w:rsidRPr="00215A02">
        <w:rPr>
          <w:color w:val="000000" w:themeColor="text1"/>
          <w:spacing w:val="12"/>
        </w:rPr>
        <w:t xml:space="preserve"> </w:t>
      </w:r>
      <w:r w:rsidRPr="00215A02">
        <w:rPr>
          <w:color w:val="000000" w:themeColor="text1"/>
        </w:rPr>
        <w:t>C.</w:t>
      </w:r>
      <w:r w:rsidRPr="00215A02">
        <w:rPr>
          <w:color w:val="000000" w:themeColor="text1"/>
          <w:spacing w:val="14"/>
        </w:rPr>
        <w:t xml:space="preserve"> </w:t>
      </w:r>
      <w:r w:rsidRPr="00215A02">
        <w:rPr>
          <w:color w:val="000000" w:themeColor="text1"/>
        </w:rPr>
        <w:t>(2008).</w:t>
      </w:r>
      <w:r w:rsidRPr="00215A02">
        <w:rPr>
          <w:color w:val="000000" w:themeColor="text1"/>
          <w:spacing w:val="15"/>
        </w:rPr>
        <w:t xml:space="preserve"> </w:t>
      </w:r>
      <w:r w:rsidRPr="00215A02">
        <w:rPr>
          <w:color w:val="000000" w:themeColor="text1"/>
        </w:rPr>
        <w:t>Building</w:t>
      </w:r>
      <w:r w:rsidRPr="00215A02">
        <w:rPr>
          <w:color w:val="000000" w:themeColor="text1"/>
          <w:spacing w:val="12"/>
        </w:rPr>
        <w:t xml:space="preserve"> </w:t>
      </w:r>
      <w:r w:rsidRPr="00215A02">
        <w:rPr>
          <w:color w:val="000000" w:themeColor="text1"/>
        </w:rPr>
        <w:t>a</w:t>
      </w:r>
      <w:r w:rsidRPr="00215A02">
        <w:rPr>
          <w:color w:val="000000" w:themeColor="text1"/>
          <w:spacing w:val="13"/>
        </w:rPr>
        <w:t xml:space="preserve"> </w:t>
      </w:r>
      <w:r w:rsidRPr="00215A02">
        <w:rPr>
          <w:color w:val="000000" w:themeColor="text1"/>
        </w:rPr>
        <w:t>climate</w:t>
      </w:r>
      <w:r w:rsidRPr="00215A02">
        <w:rPr>
          <w:color w:val="000000" w:themeColor="text1"/>
          <w:spacing w:val="14"/>
        </w:rPr>
        <w:t xml:space="preserve"> </w:t>
      </w:r>
      <w:r w:rsidRPr="00215A02">
        <w:rPr>
          <w:color w:val="000000" w:themeColor="text1"/>
        </w:rPr>
        <w:t>for</w:t>
      </w:r>
      <w:r w:rsidRPr="00215A02">
        <w:rPr>
          <w:color w:val="000000" w:themeColor="text1"/>
          <w:spacing w:val="21"/>
        </w:rPr>
        <w:t xml:space="preserve"> </w:t>
      </w:r>
      <w:r w:rsidRPr="00215A02">
        <w:rPr>
          <w:color w:val="000000" w:themeColor="text1"/>
        </w:rPr>
        <w:t>innovation</w:t>
      </w:r>
      <w:r w:rsidRPr="00215A02">
        <w:rPr>
          <w:color w:val="000000" w:themeColor="text1"/>
          <w:spacing w:val="9"/>
        </w:rPr>
        <w:t xml:space="preserve"> </w:t>
      </w:r>
      <w:r w:rsidRPr="00215A02">
        <w:rPr>
          <w:color w:val="000000" w:themeColor="text1"/>
        </w:rPr>
        <w:t>through</w:t>
      </w:r>
      <w:r w:rsidRPr="00215A02">
        <w:rPr>
          <w:color w:val="000000" w:themeColor="text1"/>
          <w:spacing w:val="-57"/>
        </w:rPr>
        <w:t xml:space="preserve"> </w:t>
      </w:r>
      <w:r w:rsidRPr="00215A02">
        <w:rPr>
          <w:color w:val="000000" w:themeColor="text1"/>
        </w:rPr>
        <w:t>transformational</w:t>
      </w:r>
      <w:r w:rsidRPr="00215A02">
        <w:rPr>
          <w:color w:val="000000" w:themeColor="text1"/>
        </w:rPr>
        <w:tab/>
        <w:t>leadership</w:t>
      </w:r>
      <w:r w:rsidRPr="00215A02">
        <w:rPr>
          <w:color w:val="000000" w:themeColor="text1"/>
        </w:rPr>
        <w:tab/>
        <w:t>and</w:t>
      </w:r>
      <w:r w:rsidRPr="00215A02">
        <w:rPr>
          <w:color w:val="000000" w:themeColor="text1"/>
        </w:rPr>
        <w:tab/>
        <w:t>organizational</w:t>
      </w:r>
      <w:r w:rsidRPr="00215A02">
        <w:rPr>
          <w:color w:val="000000" w:themeColor="text1"/>
        </w:rPr>
        <w:tab/>
        <w:t>culture.</w:t>
      </w:r>
      <w:r w:rsidRPr="00215A02">
        <w:rPr>
          <w:color w:val="000000" w:themeColor="text1"/>
          <w:spacing w:val="1"/>
        </w:rPr>
        <w:t xml:space="preserve"> </w:t>
      </w:r>
      <w:r w:rsidRPr="00215A02">
        <w:rPr>
          <w:i/>
          <w:color w:val="000000" w:themeColor="text1"/>
        </w:rPr>
        <w:t>Journal</w:t>
      </w:r>
      <w:r w:rsidRPr="00215A02">
        <w:rPr>
          <w:i/>
          <w:color w:val="000000" w:themeColor="text1"/>
        </w:rPr>
        <w:tab/>
        <w:t>of</w:t>
      </w:r>
      <w:r w:rsidRPr="00215A02">
        <w:rPr>
          <w:i/>
          <w:color w:val="000000" w:themeColor="text1"/>
        </w:rPr>
        <w:tab/>
        <w:t>Leadership</w:t>
      </w:r>
      <w:r w:rsidRPr="00215A02">
        <w:rPr>
          <w:i/>
          <w:color w:val="000000" w:themeColor="text1"/>
        </w:rPr>
        <w:tab/>
        <w:t>&amp;</w:t>
      </w:r>
      <w:r w:rsidR="00534921">
        <w:rPr>
          <w:color w:val="000000" w:themeColor="text1"/>
          <w:lang w:val="en-GB"/>
        </w:rPr>
        <w:t xml:space="preserve"> </w:t>
      </w:r>
      <w:r w:rsidRPr="00215A02">
        <w:rPr>
          <w:i/>
          <w:color w:val="000000" w:themeColor="text1"/>
        </w:rPr>
        <w:t>Organizational</w:t>
      </w:r>
      <w:r w:rsidRPr="00215A02">
        <w:rPr>
          <w:i/>
          <w:color w:val="000000" w:themeColor="text1"/>
          <w:spacing w:val="-6"/>
        </w:rPr>
        <w:t xml:space="preserve"> </w:t>
      </w:r>
      <w:r w:rsidRPr="00215A02">
        <w:rPr>
          <w:i/>
          <w:color w:val="000000" w:themeColor="text1"/>
        </w:rPr>
        <w:t>Studies</w:t>
      </w:r>
      <w:r w:rsidRPr="00215A02">
        <w:rPr>
          <w:color w:val="000000" w:themeColor="text1"/>
        </w:rPr>
        <w:t xml:space="preserve">, </w:t>
      </w:r>
      <w:r w:rsidRPr="00215A02">
        <w:rPr>
          <w:i/>
          <w:color w:val="000000" w:themeColor="text1"/>
        </w:rPr>
        <w:t>15</w:t>
      </w:r>
      <w:r w:rsidRPr="00215A02">
        <w:rPr>
          <w:color w:val="000000" w:themeColor="text1"/>
        </w:rPr>
        <w:t>(2),</w:t>
      </w:r>
      <w:r w:rsidRPr="00215A02">
        <w:rPr>
          <w:color w:val="000000" w:themeColor="text1"/>
          <w:spacing w:val="-5"/>
        </w:rPr>
        <w:t xml:space="preserve"> </w:t>
      </w:r>
      <w:r w:rsidRPr="00215A02">
        <w:rPr>
          <w:color w:val="000000" w:themeColor="text1"/>
        </w:rPr>
        <w:t>145-158.</w:t>
      </w:r>
    </w:p>
    <w:p w14:paraId="52675211" w14:textId="77777777" w:rsidR="00EC653D" w:rsidRPr="00215A02" w:rsidRDefault="00393FBB">
      <w:pPr>
        <w:spacing w:before="5" w:line="237" w:lineRule="auto"/>
        <w:ind w:left="967" w:right="128" w:hanging="428"/>
        <w:jc w:val="both"/>
        <w:rPr>
          <w:color w:val="000000" w:themeColor="text1"/>
        </w:rPr>
      </w:pPr>
      <w:r w:rsidRPr="00215A02">
        <w:rPr>
          <w:color w:val="000000" w:themeColor="text1"/>
        </w:rPr>
        <w:t xml:space="preserve">Simkin, M. G., &amp; McLeod, A. (Solesvik 2010). Why do college students cheat? </w:t>
      </w:r>
      <w:r w:rsidRPr="00215A02">
        <w:rPr>
          <w:i/>
          <w:color w:val="000000" w:themeColor="text1"/>
        </w:rPr>
        <w:t>Journal of</w:t>
      </w:r>
      <w:r w:rsidRPr="00215A02">
        <w:rPr>
          <w:i/>
          <w:color w:val="000000" w:themeColor="text1"/>
          <w:spacing w:val="1"/>
        </w:rPr>
        <w:t xml:space="preserve"> </w:t>
      </w:r>
      <w:r w:rsidRPr="00215A02">
        <w:rPr>
          <w:i/>
          <w:color w:val="000000" w:themeColor="text1"/>
        </w:rPr>
        <w:t>Business</w:t>
      </w:r>
      <w:r w:rsidRPr="00215A02">
        <w:rPr>
          <w:i/>
          <w:color w:val="000000" w:themeColor="text1"/>
          <w:spacing w:val="-1"/>
        </w:rPr>
        <w:t xml:space="preserve"> </w:t>
      </w:r>
      <w:r w:rsidRPr="00215A02">
        <w:rPr>
          <w:i/>
          <w:color w:val="000000" w:themeColor="text1"/>
        </w:rPr>
        <w:t>Ethics</w:t>
      </w:r>
      <w:r w:rsidRPr="00215A02">
        <w:rPr>
          <w:color w:val="000000" w:themeColor="text1"/>
        </w:rPr>
        <w:t>,</w:t>
      </w:r>
      <w:r w:rsidRPr="00215A02">
        <w:rPr>
          <w:color w:val="000000" w:themeColor="text1"/>
          <w:spacing w:val="4"/>
        </w:rPr>
        <w:t xml:space="preserve"> </w:t>
      </w:r>
      <w:r w:rsidRPr="00215A02">
        <w:rPr>
          <w:i/>
          <w:color w:val="000000" w:themeColor="text1"/>
        </w:rPr>
        <w:t>94</w:t>
      </w:r>
      <w:r w:rsidRPr="00215A02">
        <w:rPr>
          <w:color w:val="000000" w:themeColor="text1"/>
        </w:rPr>
        <w:t>(3), 441-453.</w:t>
      </w:r>
    </w:p>
    <w:p w14:paraId="60C430D6" w14:textId="77777777" w:rsidR="00EC653D" w:rsidRPr="00215A02" w:rsidRDefault="00393FBB">
      <w:pPr>
        <w:pStyle w:val="BodyText"/>
        <w:spacing w:before="3"/>
        <w:ind w:left="967" w:right="117" w:hanging="428"/>
        <w:jc w:val="both"/>
        <w:rPr>
          <w:color w:val="000000" w:themeColor="text1"/>
        </w:rPr>
      </w:pPr>
      <w:r w:rsidRPr="00215A02">
        <w:rPr>
          <w:color w:val="000000" w:themeColor="text1"/>
        </w:rPr>
        <w:t>Singh, S. K., Del Giudice, M., Chierici, R.,</w:t>
      </w:r>
      <w:r w:rsidRPr="00215A02">
        <w:rPr>
          <w:color w:val="000000" w:themeColor="text1"/>
          <w:spacing w:val="1"/>
        </w:rPr>
        <w:t xml:space="preserve"> </w:t>
      </w:r>
      <w:r w:rsidRPr="00215A02">
        <w:rPr>
          <w:color w:val="000000" w:themeColor="text1"/>
        </w:rPr>
        <w:t>&amp; Graziano, D. (2020). Green</w:t>
      </w:r>
      <w:r w:rsidRPr="00215A02">
        <w:rPr>
          <w:color w:val="000000" w:themeColor="text1"/>
          <w:spacing w:val="1"/>
        </w:rPr>
        <w:t xml:space="preserve"> </w:t>
      </w:r>
      <w:r w:rsidRPr="00215A02">
        <w:rPr>
          <w:color w:val="000000" w:themeColor="text1"/>
        </w:rPr>
        <w:t>innovation and</w:t>
      </w:r>
      <w:r w:rsidRPr="00215A02">
        <w:rPr>
          <w:color w:val="000000" w:themeColor="text1"/>
          <w:spacing w:val="1"/>
        </w:rPr>
        <w:t xml:space="preserve"> </w:t>
      </w:r>
      <w:r w:rsidRPr="00215A02">
        <w:rPr>
          <w:color w:val="000000" w:themeColor="text1"/>
        </w:rPr>
        <w:t>environmental performance: The role of green transformational leadership and green human</w:t>
      </w:r>
      <w:r w:rsidRPr="00215A02">
        <w:rPr>
          <w:color w:val="000000" w:themeColor="text1"/>
          <w:spacing w:val="1"/>
        </w:rPr>
        <w:t xml:space="preserve"> </w:t>
      </w:r>
      <w:r w:rsidRPr="00215A02">
        <w:rPr>
          <w:color w:val="000000" w:themeColor="text1"/>
        </w:rPr>
        <w:t>resource</w:t>
      </w:r>
      <w:r w:rsidRPr="00215A02">
        <w:rPr>
          <w:color w:val="000000" w:themeColor="text1"/>
          <w:spacing w:val="-1"/>
        </w:rPr>
        <w:t xml:space="preserve"> </w:t>
      </w:r>
      <w:r w:rsidRPr="00215A02">
        <w:rPr>
          <w:color w:val="000000" w:themeColor="text1"/>
        </w:rPr>
        <w:t>management.</w:t>
      </w:r>
      <w:r w:rsidRPr="00215A02">
        <w:rPr>
          <w:color w:val="000000" w:themeColor="text1"/>
          <w:spacing w:val="3"/>
        </w:rPr>
        <w:t xml:space="preserve"> </w:t>
      </w:r>
      <w:r w:rsidRPr="00215A02">
        <w:rPr>
          <w:i/>
          <w:color w:val="000000" w:themeColor="text1"/>
        </w:rPr>
        <w:t>Technological</w:t>
      </w:r>
      <w:r w:rsidRPr="00215A02">
        <w:rPr>
          <w:i/>
          <w:color w:val="000000" w:themeColor="text1"/>
          <w:spacing w:val="-1"/>
        </w:rPr>
        <w:t xml:space="preserve"> </w:t>
      </w:r>
      <w:r w:rsidRPr="00215A02">
        <w:rPr>
          <w:i/>
          <w:color w:val="000000" w:themeColor="text1"/>
        </w:rPr>
        <w:t>Forecasting</w:t>
      </w:r>
      <w:r w:rsidRPr="00215A02">
        <w:rPr>
          <w:i/>
          <w:color w:val="000000" w:themeColor="text1"/>
          <w:spacing w:val="-1"/>
        </w:rPr>
        <w:t xml:space="preserve"> </w:t>
      </w:r>
      <w:r w:rsidRPr="00215A02">
        <w:rPr>
          <w:i/>
          <w:color w:val="000000" w:themeColor="text1"/>
        </w:rPr>
        <w:t>and</w:t>
      </w:r>
      <w:r w:rsidRPr="00215A02">
        <w:rPr>
          <w:i/>
          <w:color w:val="000000" w:themeColor="text1"/>
          <w:spacing w:val="-2"/>
        </w:rPr>
        <w:t xml:space="preserve"> </w:t>
      </w:r>
      <w:r w:rsidRPr="00215A02">
        <w:rPr>
          <w:i/>
          <w:color w:val="000000" w:themeColor="text1"/>
        </w:rPr>
        <w:t>Social</w:t>
      </w:r>
      <w:r w:rsidRPr="00215A02">
        <w:rPr>
          <w:i/>
          <w:color w:val="000000" w:themeColor="text1"/>
          <w:spacing w:val="-2"/>
        </w:rPr>
        <w:t xml:space="preserve"> </w:t>
      </w:r>
      <w:r w:rsidRPr="00215A02">
        <w:rPr>
          <w:i/>
          <w:color w:val="000000" w:themeColor="text1"/>
        </w:rPr>
        <w:t>Change</w:t>
      </w:r>
      <w:r w:rsidRPr="00215A02">
        <w:rPr>
          <w:color w:val="000000" w:themeColor="text1"/>
        </w:rPr>
        <w:t>,</w:t>
      </w:r>
      <w:r w:rsidRPr="00215A02">
        <w:rPr>
          <w:color w:val="000000" w:themeColor="text1"/>
          <w:spacing w:val="-1"/>
        </w:rPr>
        <w:t xml:space="preserve"> </w:t>
      </w:r>
      <w:r w:rsidRPr="00215A02">
        <w:rPr>
          <w:i/>
          <w:color w:val="000000" w:themeColor="text1"/>
        </w:rPr>
        <w:t>150</w:t>
      </w:r>
      <w:r w:rsidRPr="00215A02">
        <w:rPr>
          <w:color w:val="000000" w:themeColor="text1"/>
        </w:rPr>
        <w:t>,</w:t>
      </w:r>
      <w:r w:rsidRPr="00215A02">
        <w:rPr>
          <w:color w:val="000000" w:themeColor="text1"/>
          <w:spacing w:val="-1"/>
        </w:rPr>
        <w:t xml:space="preserve"> </w:t>
      </w:r>
      <w:r w:rsidRPr="00215A02">
        <w:rPr>
          <w:color w:val="000000" w:themeColor="text1"/>
        </w:rPr>
        <w:t>119762.</w:t>
      </w:r>
    </w:p>
    <w:p w14:paraId="2F19CE6E" w14:textId="0E0C27F4" w:rsidR="00946CC9" w:rsidRPr="00534921" w:rsidRDefault="00534921">
      <w:pPr>
        <w:spacing w:before="72"/>
        <w:ind w:left="967" w:right="118" w:hanging="428"/>
        <w:jc w:val="both"/>
        <w:rPr>
          <w:color w:val="000000" w:themeColor="text1"/>
          <w:sz w:val="32"/>
          <w:szCs w:val="32"/>
        </w:rPr>
      </w:pPr>
      <w:r w:rsidRPr="00534921">
        <w:rPr>
          <w:color w:val="222222"/>
          <w:shd w:val="clear" w:color="auto" w:fill="FFFFFF"/>
        </w:rPr>
        <w:t>Song, W., Yu, H., &amp; Xu, H. (2021). Effects of green human resource management and managerial environmental concern on green innovation. </w:t>
      </w:r>
      <w:r w:rsidRPr="00534921">
        <w:rPr>
          <w:i/>
          <w:iCs/>
          <w:color w:val="222222"/>
          <w:shd w:val="clear" w:color="auto" w:fill="FFFFFF"/>
        </w:rPr>
        <w:t>European journal of innovation management</w:t>
      </w:r>
      <w:r w:rsidRPr="00534921">
        <w:rPr>
          <w:color w:val="222222"/>
          <w:shd w:val="clear" w:color="auto" w:fill="FFFFFF"/>
        </w:rPr>
        <w:t>, </w:t>
      </w:r>
      <w:r w:rsidRPr="00534921">
        <w:rPr>
          <w:i/>
          <w:iCs/>
          <w:color w:val="222222"/>
          <w:shd w:val="clear" w:color="auto" w:fill="FFFFFF"/>
        </w:rPr>
        <w:t>24</w:t>
      </w:r>
      <w:r w:rsidRPr="00534921">
        <w:rPr>
          <w:color w:val="222222"/>
          <w:shd w:val="clear" w:color="auto" w:fill="FFFFFF"/>
        </w:rPr>
        <w:t>(3), 951-967.</w:t>
      </w:r>
    </w:p>
    <w:p w14:paraId="04615AC8" w14:textId="77777777" w:rsidR="00946CC9" w:rsidRDefault="00393FBB" w:rsidP="00946CC9">
      <w:pPr>
        <w:spacing w:before="72"/>
        <w:ind w:left="967" w:right="118" w:hanging="428"/>
        <w:jc w:val="both"/>
        <w:rPr>
          <w:color w:val="000000" w:themeColor="text1"/>
        </w:rPr>
      </w:pPr>
      <w:r w:rsidRPr="00215A02">
        <w:rPr>
          <w:color w:val="000000" w:themeColor="text1"/>
        </w:rPr>
        <w:t>Tang, G., Chen, Y., Jiang, Y., Paille, P., &amp; Jia, J. (2018). Green human resource management</w:t>
      </w:r>
      <w:r w:rsidRPr="00215A02">
        <w:rPr>
          <w:color w:val="000000" w:themeColor="text1"/>
          <w:spacing w:val="1"/>
        </w:rPr>
        <w:t xml:space="preserve"> </w:t>
      </w:r>
      <w:r w:rsidRPr="00215A02">
        <w:rPr>
          <w:color w:val="000000" w:themeColor="text1"/>
        </w:rPr>
        <w:t xml:space="preserve">practices: scale development and validity. </w:t>
      </w:r>
      <w:r w:rsidRPr="00215A02">
        <w:rPr>
          <w:i/>
          <w:color w:val="000000" w:themeColor="text1"/>
        </w:rPr>
        <w:t>Asia Pacific Journal of Human Resources</w:t>
      </w:r>
      <w:r w:rsidRPr="00215A02">
        <w:rPr>
          <w:color w:val="000000" w:themeColor="text1"/>
        </w:rPr>
        <w:t xml:space="preserve">, </w:t>
      </w:r>
      <w:r w:rsidRPr="00215A02">
        <w:rPr>
          <w:i/>
          <w:color w:val="000000" w:themeColor="text1"/>
        </w:rPr>
        <w:t>56</w:t>
      </w:r>
      <w:r w:rsidRPr="00215A02">
        <w:rPr>
          <w:color w:val="000000" w:themeColor="text1"/>
        </w:rPr>
        <w:t>(1),</w:t>
      </w:r>
      <w:r w:rsidRPr="00215A02">
        <w:rPr>
          <w:color w:val="000000" w:themeColor="text1"/>
          <w:spacing w:val="1"/>
        </w:rPr>
        <w:t xml:space="preserve"> </w:t>
      </w:r>
      <w:r w:rsidRPr="00215A02">
        <w:rPr>
          <w:color w:val="000000" w:themeColor="text1"/>
        </w:rPr>
        <w:t>31-55.</w:t>
      </w:r>
    </w:p>
    <w:p w14:paraId="5C022042" w14:textId="77777777" w:rsidR="00946CC9" w:rsidRDefault="00946CC9" w:rsidP="00946CC9">
      <w:pPr>
        <w:spacing w:before="72"/>
        <w:ind w:left="967" w:right="118" w:hanging="428"/>
        <w:jc w:val="both"/>
        <w:rPr>
          <w:color w:val="222222"/>
          <w:shd w:val="clear" w:color="auto" w:fill="FFFFFF"/>
          <w:lang w:val="en-GB"/>
        </w:rPr>
      </w:pPr>
      <w:r w:rsidRPr="00946CC9">
        <w:rPr>
          <w:color w:val="222222"/>
          <w:shd w:val="clear" w:color="auto" w:fill="FFFFFF"/>
        </w:rPr>
        <w:t>Taha, I. M., &amp; Abbas, A. A. (2023). The Role of Environmental Monitoring in Promoting Green Creativity. </w:t>
      </w:r>
      <w:r w:rsidRPr="00946CC9">
        <w:rPr>
          <w:i/>
          <w:iCs/>
          <w:color w:val="222222"/>
          <w:shd w:val="clear" w:color="auto" w:fill="FFFFFF"/>
        </w:rPr>
        <w:t>Economics and Business</w:t>
      </w:r>
      <w:r w:rsidRPr="00946CC9">
        <w:rPr>
          <w:color w:val="222222"/>
          <w:shd w:val="clear" w:color="auto" w:fill="FFFFFF"/>
        </w:rPr>
        <w:t>, </w:t>
      </w:r>
      <w:r w:rsidRPr="00946CC9">
        <w:rPr>
          <w:i/>
          <w:iCs/>
          <w:color w:val="222222"/>
          <w:shd w:val="clear" w:color="auto" w:fill="FFFFFF"/>
        </w:rPr>
        <w:t>37</w:t>
      </w:r>
      <w:r w:rsidRPr="00946CC9">
        <w:rPr>
          <w:color w:val="222222"/>
          <w:shd w:val="clear" w:color="auto" w:fill="FFFFFF"/>
        </w:rPr>
        <w:t>(1), 15-36.</w:t>
      </w:r>
    </w:p>
    <w:p w14:paraId="240CC0B1" w14:textId="77777777" w:rsidR="00002F2C" w:rsidRDefault="00946CC9" w:rsidP="00002F2C">
      <w:pPr>
        <w:spacing w:before="72"/>
        <w:ind w:left="967" w:right="118" w:hanging="428"/>
        <w:jc w:val="both"/>
        <w:rPr>
          <w:color w:val="222222"/>
          <w:shd w:val="clear" w:color="auto" w:fill="FFFFFF"/>
        </w:rPr>
      </w:pPr>
      <w:r w:rsidRPr="00946CC9">
        <w:rPr>
          <w:color w:val="222222"/>
          <w:shd w:val="clear" w:color="auto" w:fill="FFFFFF"/>
        </w:rPr>
        <w:t>Taniya, N., &amp; Widjaja, A. W. (2023). The Effect of Network Capability and Organizational Learning Capability on Transformational Leadership in Forming Innovative Work Behavior Mediated by Critical Thinking Skills at PT Bank Bukopin, Tbk. </w:t>
      </w:r>
      <w:r w:rsidRPr="00946CC9">
        <w:rPr>
          <w:i/>
          <w:iCs/>
          <w:color w:val="222222"/>
          <w:shd w:val="clear" w:color="auto" w:fill="FFFFFF"/>
        </w:rPr>
        <w:t>IDEAS: Journal of Management &amp; Technology</w:t>
      </w:r>
      <w:r w:rsidRPr="00946CC9">
        <w:rPr>
          <w:color w:val="222222"/>
          <w:shd w:val="clear" w:color="auto" w:fill="FFFFFF"/>
        </w:rPr>
        <w:t>, </w:t>
      </w:r>
      <w:r w:rsidRPr="00946CC9">
        <w:rPr>
          <w:i/>
          <w:iCs/>
          <w:color w:val="222222"/>
          <w:shd w:val="clear" w:color="auto" w:fill="FFFFFF"/>
        </w:rPr>
        <w:t>2</w:t>
      </w:r>
      <w:r w:rsidRPr="00946CC9">
        <w:rPr>
          <w:color w:val="222222"/>
          <w:shd w:val="clear" w:color="auto" w:fill="FFFFFF"/>
        </w:rPr>
        <w:t>(2), 29-48.</w:t>
      </w:r>
    </w:p>
    <w:p w14:paraId="3263E58A" w14:textId="77777777" w:rsidR="008F1E0D" w:rsidRDefault="00002F2C" w:rsidP="008F1E0D">
      <w:pPr>
        <w:spacing w:before="72"/>
        <w:ind w:left="967" w:right="118" w:hanging="428"/>
        <w:jc w:val="both"/>
        <w:rPr>
          <w:color w:val="222222"/>
          <w:shd w:val="clear" w:color="auto" w:fill="FFFFFF"/>
        </w:rPr>
      </w:pPr>
      <w:r w:rsidRPr="00002F2C">
        <w:rPr>
          <w:color w:val="222222"/>
          <w:shd w:val="clear" w:color="auto" w:fill="FFFFFF"/>
        </w:rPr>
        <w:t>Uralovich, K. S., Toshmamatovich, T. U., Kubayevich, K. F., Sapaev, I. B., Saylaubaevna, S. S., Beknazarova, Z. F., &amp; Khurramov, A. (2023). A primary factor in sustainable development and environmental sustainability is environmental education. </w:t>
      </w:r>
      <w:r w:rsidRPr="00002F2C">
        <w:rPr>
          <w:i/>
          <w:iCs/>
          <w:color w:val="222222"/>
          <w:shd w:val="clear" w:color="auto" w:fill="FFFFFF"/>
        </w:rPr>
        <w:t>Caspian Journal of Environmental Sciences</w:t>
      </w:r>
      <w:r w:rsidRPr="00002F2C">
        <w:rPr>
          <w:color w:val="222222"/>
          <w:shd w:val="clear" w:color="auto" w:fill="FFFFFF"/>
        </w:rPr>
        <w:t>, </w:t>
      </w:r>
      <w:r w:rsidRPr="00002F2C">
        <w:rPr>
          <w:i/>
          <w:iCs/>
          <w:color w:val="222222"/>
          <w:shd w:val="clear" w:color="auto" w:fill="FFFFFF"/>
        </w:rPr>
        <w:t>21</w:t>
      </w:r>
      <w:r w:rsidRPr="00002F2C">
        <w:rPr>
          <w:color w:val="222222"/>
          <w:shd w:val="clear" w:color="auto" w:fill="FFFFFF"/>
        </w:rPr>
        <w:t>(4), 965-975.</w:t>
      </w:r>
    </w:p>
    <w:p w14:paraId="2EC28B2A" w14:textId="5AA6C0AF" w:rsidR="008F1E0D" w:rsidRPr="008F1E0D" w:rsidRDefault="008F1E0D" w:rsidP="00B71D7C">
      <w:pPr>
        <w:spacing w:before="72"/>
        <w:ind w:left="967" w:right="118" w:hanging="428"/>
        <w:jc w:val="both"/>
        <w:rPr>
          <w:color w:val="222222"/>
          <w:shd w:val="clear" w:color="auto" w:fill="FFFFFF"/>
        </w:rPr>
      </w:pPr>
      <w:r w:rsidRPr="008F1E0D">
        <w:rPr>
          <w:color w:val="222222"/>
          <w:shd w:val="clear" w:color="auto" w:fill="FFFFFF"/>
        </w:rPr>
        <w:t>Wiredu, J., Yang, Q., Saljoughipour, S., Olufunke, E. C., Sampene, A. K., &amp; Brenya, R. (2023). Stimulating environmental performance through green human resource practice: Does green transformational leadership matter?. </w:t>
      </w:r>
      <w:r w:rsidRPr="008F1E0D">
        <w:rPr>
          <w:i/>
          <w:iCs/>
          <w:color w:val="222222"/>
          <w:shd w:val="clear" w:color="auto" w:fill="FFFFFF"/>
        </w:rPr>
        <w:t>Journal of Infrastructure, Policy and Development</w:t>
      </w:r>
      <w:r w:rsidRPr="008F1E0D">
        <w:rPr>
          <w:color w:val="222222"/>
          <w:shd w:val="clear" w:color="auto" w:fill="FFFFFF"/>
        </w:rPr>
        <w:t>, 7(1), 2127.</w:t>
      </w:r>
    </w:p>
    <w:p w14:paraId="495C38AE" w14:textId="77777777" w:rsidR="00EC653D" w:rsidRPr="00215A02" w:rsidRDefault="00393FBB">
      <w:pPr>
        <w:spacing w:line="242" w:lineRule="auto"/>
        <w:ind w:left="967" w:right="117" w:hanging="428"/>
        <w:jc w:val="both"/>
        <w:rPr>
          <w:color w:val="000000" w:themeColor="text1"/>
        </w:rPr>
      </w:pPr>
      <w:r w:rsidRPr="00215A02">
        <w:rPr>
          <w:color w:val="000000" w:themeColor="text1"/>
        </w:rPr>
        <w:t>Woodman, R. W., Sawyer, J. E., &amp; Griffin, R. W. (1993). Toward a theory of organizational</w:t>
      </w:r>
      <w:r w:rsidRPr="00215A02">
        <w:rPr>
          <w:color w:val="000000" w:themeColor="text1"/>
          <w:spacing w:val="1"/>
        </w:rPr>
        <w:t xml:space="preserve"> </w:t>
      </w:r>
      <w:r w:rsidRPr="00215A02">
        <w:rPr>
          <w:color w:val="000000" w:themeColor="text1"/>
        </w:rPr>
        <w:t>creativity.</w:t>
      </w:r>
      <w:r w:rsidRPr="00215A02">
        <w:rPr>
          <w:color w:val="000000" w:themeColor="text1"/>
          <w:spacing w:val="3"/>
        </w:rPr>
        <w:t xml:space="preserve"> </w:t>
      </w:r>
      <w:r w:rsidRPr="00215A02">
        <w:rPr>
          <w:i/>
          <w:color w:val="000000" w:themeColor="text1"/>
        </w:rPr>
        <w:t>Academy</w:t>
      </w:r>
      <w:r w:rsidRPr="00215A02">
        <w:rPr>
          <w:i/>
          <w:color w:val="000000" w:themeColor="text1"/>
          <w:spacing w:val="-1"/>
        </w:rPr>
        <w:t xml:space="preserve"> </w:t>
      </w:r>
      <w:r w:rsidRPr="00215A02">
        <w:rPr>
          <w:i/>
          <w:color w:val="000000" w:themeColor="text1"/>
        </w:rPr>
        <w:t>of management</w:t>
      </w:r>
      <w:r w:rsidRPr="00215A02">
        <w:rPr>
          <w:i/>
          <w:color w:val="000000" w:themeColor="text1"/>
          <w:spacing w:val="-1"/>
        </w:rPr>
        <w:t xml:space="preserve"> </w:t>
      </w:r>
      <w:r w:rsidRPr="00215A02">
        <w:rPr>
          <w:i/>
          <w:color w:val="000000" w:themeColor="text1"/>
        </w:rPr>
        <w:t>review</w:t>
      </w:r>
      <w:r w:rsidRPr="00215A02">
        <w:rPr>
          <w:color w:val="000000" w:themeColor="text1"/>
        </w:rPr>
        <w:t>,</w:t>
      </w:r>
      <w:r w:rsidRPr="00215A02">
        <w:rPr>
          <w:color w:val="000000" w:themeColor="text1"/>
          <w:spacing w:val="4"/>
        </w:rPr>
        <w:t xml:space="preserve"> </w:t>
      </w:r>
      <w:r w:rsidRPr="00215A02">
        <w:rPr>
          <w:i/>
          <w:color w:val="000000" w:themeColor="text1"/>
        </w:rPr>
        <w:t>18</w:t>
      </w:r>
      <w:r w:rsidRPr="00215A02">
        <w:rPr>
          <w:color w:val="000000" w:themeColor="text1"/>
        </w:rPr>
        <w:t>(2),</w:t>
      </w:r>
      <w:r w:rsidRPr="00215A02">
        <w:rPr>
          <w:color w:val="000000" w:themeColor="text1"/>
          <w:spacing w:val="-2"/>
        </w:rPr>
        <w:t xml:space="preserve"> </w:t>
      </w:r>
      <w:r w:rsidRPr="00215A02">
        <w:rPr>
          <w:color w:val="000000" w:themeColor="text1"/>
        </w:rPr>
        <w:t>293-321.</w:t>
      </w:r>
    </w:p>
    <w:p w14:paraId="71F73A55" w14:textId="77777777" w:rsidR="00EC653D" w:rsidRPr="00215A02" w:rsidRDefault="00393FBB">
      <w:pPr>
        <w:pStyle w:val="BodyText"/>
        <w:ind w:left="967" w:right="117" w:hanging="428"/>
        <w:jc w:val="both"/>
        <w:rPr>
          <w:color w:val="000000" w:themeColor="text1"/>
        </w:rPr>
      </w:pPr>
      <w:r w:rsidRPr="00215A02">
        <w:rPr>
          <w:color w:val="000000" w:themeColor="text1"/>
        </w:rPr>
        <w:t xml:space="preserve">Yong, J. Y., </w:t>
      </w:r>
      <w:proofErr w:type="spellStart"/>
      <w:r w:rsidRPr="00215A02">
        <w:rPr>
          <w:color w:val="000000" w:themeColor="text1"/>
        </w:rPr>
        <w:t>Yusliza</w:t>
      </w:r>
      <w:proofErr w:type="spellEnd"/>
      <w:r w:rsidRPr="00215A02">
        <w:rPr>
          <w:color w:val="000000" w:themeColor="text1"/>
        </w:rPr>
        <w:t>, M. Y., Ramayah, T., &amp; Fawehinmi, O. (2019). Nexus between green</w:t>
      </w:r>
      <w:r w:rsidRPr="00215A02">
        <w:rPr>
          <w:color w:val="000000" w:themeColor="text1"/>
          <w:spacing w:val="1"/>
        </w:rPr>
        <w:t xml:space="preserve"> </w:t>
      </w:r>
      <w:r w:rsidRPr="00215A02">
        <w:rPr>
          <w:color w:val="000000" w:themeColor="text1"/>
        </w:rPr>
        <w:t>intellectual</w:t>
      </w:r>
      <w:r w:rsidRPr="00215A02">
        <w:rPr>
          <w:color w:val="000000" w:themeColor="text1"/>
          <w:spacing w:val="1"/>
        </w:rPr>
        <w:t xml:space="preserve"> </w:t>
      </w:r>
      <w:r w:rsidRPr="00215A02">
        <w:rPr>
          <w:color w:val="000000" w:themeColor="text1"/>
        </w:rPr>
        <w:t>capital</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green</w:t>
      </w:r>
      <w:r w:rsidRPr="00215A02">
        <w:rPr>
          <w:color w:val="000000" w:themeColor="text1"/>
          <w:spacing w:val="61"/>
        </w:rPr>
        <w:t xml:space="preserve"> </w:t>
      </w:r>
      <w:r w:rsidRPr="00215A02">
        <w:rPr>
          <w:color w:val="000000" w:themeColor="text1"/>
        </w:rPr>
        <w:t>human</w:t>
      </w:r>
      <w:r w:rsidRPr="00215A02">
        <w:rPr>
          <w:color w:val="000000" w:themeColor="text1"/>
          <w:spacing w:val="61"/>
        </w:rPr>
        <w:t xml:space="preserve"> </w:t>
      </w:r>
      <w:r w:rsidRPr="00215A02">
        <w:rPr>
          <w:color w:val="000000" w:themeColor="text1"/>
        </w:rPr>
        <w:t>resource</w:t>
      </w:r>
      <w:r w:rsidRPr="00215A02">
        <w:rPr>
          <w:color w:val="000000" w:themeColor="text1"/>
          <w:spacing w:val="61"/>
        </w:rPr>
        <w:t xml:space="preserve"> </w:t>
      </w:r>
      <w:r w:rsidRPr="00215A02">
        <w:rPr>
          <w:color w:val="000000" w:themeColor="text1"/>
        </w:rPr>
        <w:t xml:space="preserve">management. </w:t>
      </w:r>
      <w:r w:rsidRPr="00215A02">
        <w:rPr>
          <w:i/>
          <w:color w:val="000000" w:themeColor="text1"/>
        </w:rPr>
        <w:t>Journal</w:t>
      </w:r>
      <w:r w:rsidRPr="00215A02">
        <w:rPr>
          <w:i/>
          <w:color w:val="000000" w:themeColor="text1"/>
          <w:spacing w:val="61"/>
        </w:rPr>
        <w:t xml:space="preserve"> </w:t>
      </w:r>
      <w:r w:rsidRPr="00215A02">
        <w:rPr>
          <w:i/>
          <w:color w:val="000000" w:themeColor="text1"/>
        </w:rPr>
        <w:t>of</w:t>
      </w:r>
      <w:r w:rsidRPr="00215A02">
        <w:rPr>
          <w:i/>
          <w:color w:val="000000" w:themeColor="text1"/>
          <w:spacing w:val="61"/>
        </w:rPr>
        <w:t xml:space="preserve"> </w:t>
      </w:r>
      <w:r w:rsidRPr="00215A02">
        <w:rPr>
          <w:i/>
          <w:color w:val="000000" w:themeColor="text1"/>
        </w:rPr>
        <w:t>cleaner</w:t>
      </w:r>
      <w:r w:rsidRPr="00215A02">
        <w:rPr>
          <w:i/>
          <w:color w:val="000000" w:themeColor="text1"/>
          <w:spacing w:val="1"/>
        </w:rPr>
        <w:t xml:space="preserve"> </w:t>
      </w:r>
      <w:r w:rsidRPr="00215A02">
        <w:rPr>
          <w:i/>
          <w:color w:val="000000" w:themeColor="text1"/>
        </w:rPr>
        <w:t>production</w:t>
      </w:r>
      <w:r w:rsidRPr="00215A02">
        <w:rPr>
          <w:color w:val="000000" w:themeColor="text1"/>
        </w:rPr>
        <w:t>,</w:t>
      </w:r>
      <w:r w:rsidRPr="00215A02">
        <w:rPr>
          <w:color w:val="000000" w:themeColor="text1"/>
          <w:spacing w:val="3"/>
        </w:rPr>
        <w:t xml:space="preserve"> </w:t>
      </w:r>
      <w:r w:rsidRPr="00215A02">
        <w:rPr>
          <w:i/>
          <w:color w:val="000000" w:themeColor="text1"/>
        </w:rPr>
        <w:t>215</w:t>
      </w:r>
      <w:r w:rsidRPr="00215A02">
        <w:rPr>
          <w:color w:val="000000" w:themeColor="text1"/>
        </w:rPr>
        <w:t>, 364-374.</w:t>
      </w:r>
    </w:p>
    <w:p w14:paraId="3485C7E4" w14:textId="77777777" w:rsidR="00EC653D" w:rsidRPr="00215A02" w:rsidRDefault="00393FBB">
      <w:pPr>
        <w:pStyle w:val="BodyText"/>
        <w:spacing w:line="237" w:lineRule="auto"/>
        <w:ind w:left="967" w:right="117" w:hanging="428"/>
        <w:jc w:val="both"/>
        <w:rPr>
          <w:color w:val="000000" w:themeColor="text1"/>
        </w:rPr>
      </w:pPr>
      <w:r w:rsidRPr="00215A02">
        <w:rPr>
          <w:color w:val="000000" w:themeColor="text1"/>
          <w:spacing w:val="-2"/>
        </w:rPr>
        <w:t>Zhao,</w:t>
      </w:r>
      <w:r w:rsidRPr="00215A02">
        <w:rPr>
          <w:color w:val="000000" w:themeColor="text1"/>
          <w:spacing w:val="-12"/>
        </w:rPr>
        <w:t xml:space="preserve"> </w:t>
      </w:r>
      <w:r w:rsidRPr="00215A02">
        <w:rPr>
          <w:color w:val="000000" w:themeColor="text1"/>
          <w:spacing w:val="-2"/>
        </w:rPr>
        <w:t>H.,</w:t>
      </w:r>
      <w:r w:rsidRPr="00215A02">
        <w:rPr>
          <w:color w:val="000000" w:themeColor="text1"/>
          <w:spacing w:val="-14"/>
        </w:rPr>
        <w:t xml:space="preserve"> </w:t>
      </w:r>
      <w:r w:rsidRPr="00215A02">
        <w:rPr>
          <w:color w:val="000000" w:themeColor="text1"/>
          <w:spacing w:val="-2"/>
        </w:rPr>
        <w:t>&amp;</w:t>
      </w:r>
      <w:r w:rsidRPr="00215A02">
        <w:rPr>
          <w:color w:val="000000" w:themeColor="text1"/>
          <w:spacing w:val="-11"/>
        </w:rPr>
        <w:t xml:space="preserve"> </w:t>
      </w:r>
      <w:r w:rsidRPr="00215A02">
        <w:rPr>
          <w:color w:val="000000" w:themeColor="text1"/>
          <w:spacing w:val="-2"/>
        </w:rPr>
        <w:t>Guo,</w:t>
      </w:r>
      <w:r w:rsidRPr="00215A02">
        <w:rPr>
          <w:color w:val="000000" w:themeColor="text1"/>
          <w:spacing w:val="-5"/>
        </w:rPr>
        <w:t xml:space="preserve"> </w:t>
      </w:r>
      <w:r w:rsidRPr="00215A02">
        <w:rPr>
          <w:color w:val="000000" w:themeColor="text1"/>
          <w:spacing w:val="-2"/>
        </w:rPr>
        <w:t>S.</w:t>
      </w:r>
      <w:r w:rsidRPr="00215A02">
        <w:rPr>
          <w:color w:val="000000" w:themeColor="text1"/>
          <w:spacing w:val="-5"/>
        </w:rPr>
        <w:t xml:space="preserve"> </w:t>
      </w:r>
      <w:r w:rsidRPr="00215A02">
        <w:rPr>
          <w:color w:val="000000" w:themeColor="text1"/>
          <w:spacing w:val="-2"/>
        </w:rPr>
        <w:t>(2014).</w:t>
      </w:r>
      <w:r w:rsidRPr="00215A02">
        <w:rPr>
          <w:color w:val="000000" w:themeColor="text1"/>
          <w:spacing w:val="-5"/>
        </w:rPr>
        <w:t xml:space="preserve"> </w:t>
      </w:r>
      <w:r w:rsidRPr="00215A02">
        <w:rPr>
          <w:color w:val="000000" w:themeColor="text1"/>
          <w:spacing w:val="-2"/>
        </w:rPr>
        <w:t>Selecting</w:t>
      </w:r>
      <w:r w:rsidRPr="00215A02">
        <w:rPr>
          <w:color w:val="000000" w:themeColor="text1"/>
          <w:spacing w:val="-5"/>
        </w:rPr>
        <w:t xml:space="preserve"> </w:t>
      </w:r>
      <w:r w:rsidRPr="00215A02">
        <w:rPr>
          <w:color w:val="000000" w:themeColor="text1"/>
          <w:spacing w:val="-2"/>
        </w:rPr>
        <w:t>green</w:t>
      </w:r>
      <w:r w:rsidRPr="00215A02">
        <w:rPr>
          <w:color w:val="000000" w:themeColor="text1"/>
          <w:spacing w:val="-14"/>
        </w:rPr>
        <w:t xml:space="preserve"> </w:t>
      </w:r>
      <w:r w:rsidRPr="00215A02">
        <w:rPr>
          <w:color w:val="000000" w:themeColor="text1"/>
          <w:spacing w:val="-1"/>
        </w:rPr>
        <w:t>supplier</w:t>
      </w:r>
      <w:r w:rsidRPr="00215A02">
        <w:rPr>
          <w:color w:val="000000" w:themeColor="text1"/>
          <w:spacing w:val="-16"/>
        </w:rPr>
        <w:t xml:space="preserve"> </w:t>
      </w:r>
      <w:r w:rsidRPr="00215A02">
        <w:rPr>
          <w:color w:val="000000" w:themeColor="text1"/>
          <w:spacing w:val="-1"/>
        </w:rPr>
        <w:t>of</w:t>
      </w:r>
      <w:r w:rsidRPr="00215A02">
        <w:rPr>
          <w:color w:val="000000" w:themeColor="text1"/>
          <w:spacing w:val="-20"/>
        </w:rPr>
        <w:t xml:space="preserve"> </w:t>
      </w:r>
      <w:r w:rsidRPr="00215A02">
        <w:rPr>
          <w:color w:val="000000" w:themeColor="text1"/>
          <w:spacing w:val="-1"/>
        </w:rPr>
        <w:t>thermal</w:t>
      </w:r>
      <w:r w:rsidRPr="00215A02">
        <w:rPr>
          <w:color w:val="000000" w:themeColor="text1"/>
          <w:spacing w:val="-15"/>
        </w:rPr>
        <w:t xml:space="preserve"> </w:t>
      </w:r>
      <w:r w:rsidRPr="00215A02">
        <w:rPr>
          <w:color w:val="000000" w:themeColor="text1"/>
          <w:spacing w:val="-1"/>
        </w:rPr>
        <w:t>power</w:t>
      </w:r>
      <w:r w:rsidRPr="00215A02">
        <w:rPr>
          <w:color w:val="000000" w:themeColor="text1"/>
          <w:spacing w:val="-11"/>
        </w:rPr>
        <w:t xml:space="preserve"> </w:t>
      </w:r>
      <w:r w:rsidRPr="00215A02">
        <w:rPr>
          <w:color w:val="000000" w:themeColor="text1"/>
          <w:spacing w:val="-1"/>
        </w:rPr>
        <w:t>equipment</w:t>
      </w:r>
      <w:r w:rsidRPr="00215A02">
        <w:rPr>
          <w:color w:val="000000" w:themeColor="text1"/>
          <w:spacing w:val="-11"/>
        </w:rPr>
        <w:t xml:space="preserve"> </w:t>
      </w:r>
      <w:r w:rsidRPr="00215A02">
        <w:rPr>
          <w:color w:val="000000" w:themeColor="text1"/>
          <w:spacing w:val="-1"/>
        </w:rPr>
        <w:t>by</w:t>
      </w:r>
      <w:r w:rsidRPr="00215A02">
        <w:rPr>
          <w:color w:val="000000" w:themeColor="text1"/>
          <w:spacing w:val="-9"/>
        </w:rPr>
        <w:t xml:space="preserve"> </w:t>
      </w:r>
      <w:r w:rsidRPr="00215A02">
        <w:rPr>
          <w:color w:val="000000" w:themeColor="text1"/>
          <w:spacing w:val="-1"/>
        </w:rPr>
        <w:t>using</w:t>
      </w:r>
      <w:r w:rsidRPr="00215A02">
        <w:rPr>
          <w:color w:val="000000" w:themeColor="text1"/>
          <w:spacing w:val="-9"/>
        </w:rPr>
        <w:t xml:space="preserve"> </w:t>
      </w:r>
      <w:r w:rsidRPr="00215A02">
        <w:rPr>
          <w:color w:val="000000" w:themeColor="text1"/>
          <w:spacing w:val="-1"/>
        </w:rPr>
        <w:t>a</w:t>
      </w:r>
      <w:r w:rsidRPr="00215A02">
        <w:rPr>
          <w:color w:val="000000" w:themeColor="text1"/>
          <w:spacing w:val="-9"/>
        </w:rPr>
        <w:t xml:space="preserve"> </w:t>
      </w:r>
      <w:r w:rsidRPr="00215A02">
        <w:rPr>
          <w:color w:val="000000" w:themeColor="text1"/>
          <w:spacing w:val="-1"/>
        </w:rPr>
        <w:t>hybrid</w:t>
      </w:r>
      <w:r w:rsidRPr="00215A02">
        <w:rPr>
          <w:color w:val="000000" w:themeColor="text1"/>
          <w:spacing w:val="-57"/>
        </w:rPr>
        <w:t xml:space="preserve"> </w:t>
      </w:r>
      <w:r w:rsidRPr="00215A02">
        <w:rPr>
          <w:color w:val="000000" w:themeColor="text1"/>
        </w:rPr>
        <w:t>MCDM</w:t>
      </w:r>
      <w:r w:rsidRPr="00215A02">
        <w:rPr>
          <w:color w:val="000000" w:themeColor="text1"/>
          <w:spacing w:val="-2"/>
        </w:rPr>
        <w:t xml:space="preserve"> </w:t>
      </w:r>
      <w:r w:rsidRPr="00215A02">
        <w:rPr>
          <w:color w:val="000000" w:themeColor="text1"/>
        </w:rPr>
        <w:t>method</w:t>
      </w:r>
      <w:r w:rsidRPr="00215A02">
        <w:rPr>
          <w:color w:val="000000" w:themeColor="text1"/>
          <w:spacing w:val="-2"/>
        </w:rPr>
        <w:t xml:space="preserve"> </w:t>
      </w:r>
      <w:r w:rsidRPr="00215A02">
        <w:rPr>
          <w:color w:val="000000" w:themeColor="text1"/>
        </w:rPr>
        <w:t>for</w:t>
      </w:r>
      <w:r w:rsidRPr="00215A02">
        <w:rPr>
          <w:color w:val="000000" w:themeColor="text1"/>
          <w:spacing w:val="-1"/>
        </w:rPr>
        <w:t xml:space="preserve"> </w:t>
      </w:r>
      <w:r w:rsidRPr="00215A02">
        <w:rPr>
          <w:color w:val="000000" w:themeColor="text1"/>
        </w:rPr>
        <w:t>sustainability.</w:t>
      </w:r>
      <w:r w:rsidRPr="00215A02">
        <w:rPr>
          <w:color w:val="000000" w:themeColor="text1"/>
          <w:spacing w:val="3"/>
        </w:rPr>
        <w:t xml:space="preserve"> </w:t>
      </w:r>
      <w:r w:rsidRPr="00215A02">
        <w:rPr>
          <w:i/>
          <w:color w:val="000000" w:themeColor="text1"/>
        </w:rPr>
        <w:t>Sustainability</w:t>
      </w:r>
      <w:r w:rsidRPr="00215A02">
        <w:rPr>
          <w:color w:val="000000" w:themeColor="text1"/>
        </w:rPr>
        <w:t>,</w:t>
      </w:r>
      <w:r w:rsidRPr="00215A02">
        <w:rPr>
          <w:color w:val="000000" w:themeColor="text1"/>
          <w:spacing w:val="4"/>
        </w:rPr>
        <w:t xml:space="preserve"> </w:t>
      </w:r>
      <w:r w:rsidRPr="00215A02">
        <w:rPr>
          <w:i/>
          <w:color w:val="000000" w:themeColor="text1"/>
        </w:rPr>
        <w:t>6</w:t>
      </w:r>
      <w:r w:rsidRPr="00215A02">
        <w:rPr>
          <w:color w:val="000000" w:themeColor="text1"/>
        </w:rPr>
        <w:t>(1),</w:t>
      </w:r>
      <w:r w:rsidRPr="00215A02">
        <w:rPr>
          <w:color w:val="000000" w:themeColor="text1"/>
          <w:spacing w:val="-1"/>
        </w:rPr>
        <w:t xml:space="preserve"> </w:t>
      </w:r>
      <w:r w:rsidRPr="00215A02">
        <w:rPr>
          <w:color w:val="000000" w:themeColor="text1"/>
        </w:rPr>
        <w:t>217-235.</w:t>
      </w:r>
    </w:p>
    <w:p w14:paraId="0B5236CB" w14:textId="77777777" w:rsidR="00EC653D" w:rsidRPr="00215A02" w:rsidRDefault="00393FBB">
      <w:pPr>
        <w:pStyle w:val="BodyText"/>
        <w:ind w:left="967" w:right="117" w:hanging="428"/>
        <w:jc w:val="both"/>
        <w:rPr>
          <w:color w:val="000000" w:themeColor="text1"/>
        </w:rPr>
      </w:pPr>
      <w:r w:rsidRPr="00215A02">
        <w:rPr>
          <w:color w:val="000000" w:themeColor="text1"/>
          <w:spacing w:val="-1"/>
        </w:rPr>
        <w:t>Zhou,</w:t>
      </w:r>
      <w:r w:rsidRPr="00215A02">
        <w:rPr>
          <w:color w:val="000000" w:themeColor="text1"/>
          <w:spacing w:val="-12"/>
        </w:rPr>
        <w:t xml:space="preserve"> </w:t>
      </w:r>
      <w:r w:rsidRPr="00215A02">
        <w:rPr>
          <w:color w:val="000000" w:themeColor="text1"/>
          <w:spacing w:val="-1"/>
        </w:rPr>
        <w:t>S.,</w:t>
      </w:r>
      <w:r w:rsidRPr="00215A02">
        <w:rPr>
          <w:color w:val="000000" w:themeColor="text1"/>
          <w:spacing w:val="-12"/>
        </w:rPr>
        <w:t xml:space="preserve"> </w:t>
      </w:r>
      <w:r w:rsidRPr="00215A02">
        <w:rPr>
          <w:color w:val="000000" w:themeColor="text1"/>
          <w:spacing w:val="-1"/>
        </w:rPr>
        <w:t>Zhang,</w:t>
      </w:r>
      <w:r w:rsidRPr="00215A02">
        <w:rPr>
          <w:color w:val="000000" w:themeColor="text1"/>
          <w:spacing w:val="-14"/>
        </w:rPr>
        <w:t xml:space="preserve"> </w:t>
      </w:r>
      <w:r w:rsidRPr="00215A02">
        <w:rPr>
          <w:color w:val="000000" w:themeColor="text1"/>
          <w:spacing w:val="-1"/>
        </w:rPr>
        <w:t>D.,</w:t>
      </w:r>
      <w:r w:rsidRPr="00215A02">
        <w:rPr>
          <w:color w:val="000000" w:themeColor="text1"/>
          <w:spacing w:val="-11"/>
        </w:rPr>
        <w:t xml:space="preserve"> </w:t>
      </w:r>
      <w:r w:rsidRPr="00215A02">
        <w:rPr>
          <w:color w:val="000000" w:themeColor="text1"/>
          <w:spacing w:val="-1"/>
        </w:rPr>
        <w:t>Lyu,</w:t>
      </w:r>
      <w:r w:rsidRPr="00215A02">
        <w:rPr>
          <w:color w:val="000000" w:themeColor="text1"/>
          <w:spacing w:val="-10"/>
        </w:rPr>
        <w:t xml:space="preserve"> </w:t>
      </w:r>
      <w:r w:rsidRPr="00215A02">
        <w:rPr>
          <w:color w:val="000000" w:themeColor="text1"/>
          <w:spacing w:val="-1"/>
        </w:rPr>
        <w:t>C.,</w:t>
      </w:r>
      <w:r w:rsidRPr="00215A02">
        <w:rPr>
          <w:color w:val="000000" w:themeColor="text1"/>
          <w:spacing w:val="-11"/>
        </w:rPr>
        <w:t xml:space="preserve"> </w:t>
      </w:r>
      <w:r w:rsidRPr="00215A02">
        <w:rPr>
          <w:color w:val="000000" w:themeColor="text1"/>
          <w:spacing w:val="-1"/>
        </w:rPr>
        <w:t>&amp;</w:t>
      </w:r>
      <w:r w:rsidRPr="00215A02">
        <w:rPr>
          <w:color w:val="000000" w:themeColor="text1"/>
          <w:spacing w:val="-17"/>
        </w:rPr>
        <w:t xml:space="preserve"> </w:t>
      </w:r>
      <w:r w:rsidRPr="00215A02">
        <w:rPr>
          <w:color w:val="000000" w:themeColor="text1"/>
          <w:spacing w:val="-1"/>
        </w:rPr>
        <w:t>Zhang,</w:t>
      </w:r>
      <w:r w:rsidRPr="00215A02">
        <w:rPr>
          <w:color w:val="000000" w:themeColor="text1"/>
          <w:spacing w:val="-13"/>
        </w:rPr>
        <w:t xml:space="preserve"> </w:t>
      </w:r>
      <w:r w:rsidRPr="00215A02">
        <w:rPr>
          <w:color w:val="000000" w:themeColor="text1"/>
          <w:spacing w:val="-1"/>
        </w:rPr>
        <w:t>H.</w:t>
      </w:r>
      <w:r w:rsidRPr="00215A02">
        <w:rPr>
          <w:color w:val="000000" w:themeColor="text1"/>
          <w:spacing w:val="-11"/>
        </w:rPr>
        <w:t xml:space="preserve"> </w:t>
      </w:r>
      <w:r w:rsidRPr="00215A02">
        <w:rPr>
          <w:color w:val="000000" w:themeColor="text1"/>
          <w:spacing w:val="-1"/>
        </w:rPr>
        <w:t>(2018).</w:t>
      </w:r>
      <w:r w:rsidRPr="00215A02">
        <w:rPr>
          <w:color w:val="000000" w:themeColor="text1"/>
          <w:spacing w:val="-15"/>
        </w:rPr>
        <w:t xml:space="preserve"> </w:t>
      </w:r>
      <w:r w:rsidRPr="00215A02">
        <w:rPr>
          <w:color w:val="000000" w:themeColor="text1"/>
          <w:spacing w:val="-1"/>
        </w:rPr>
        <w:t>Does</w:t>
      </w:r>
      <w:r w:rsidRPr="00215A02">
        <w:rPr>
          <w:color w:val="000000" w:themeColor="text1"/>
          <w:spacing w:val="-12"/>
        </w:rPr>
        <w:t xml:space="preserve"> </w:t>
      </w:r>
      <w:r w:rsidRPr="00215A02">
        <w:rPr>
          <w:color w:val="000000" w:themeColor="text1"/>
          <w:spacing w:val="-1"/>
        </w:rPr>
        <w:t>seeing</w:t>
      </w:r>
      <w:r w:rsidRPr="00215A02">
        <w:rPr>
          <w:color w:val="000000" w:themeColor="text1"/>
          <w:spacing w:val="-4"/>
        </w:rPr>
        <w:t xml:space="preserve"> </w:t>
      </w:r>
      <w:r w:rsidRPr="00215A02">
        <w:rPr>
          <w:color w:val="000000" w:themeColor="text1"/>
          <w:spacing w:val="-1"/>
        </w:rPr>
        <w:t>“mind</w:t>
      </w:r>
      <w:r w:rsidRPr="00215A02">
        <w:rPr>
          <w:color w:val="000000" w:themeColor="text1"/>
          <w:spacing w:val="-3"/>
        </w:rPr>
        <w:t xml:space="preserve"> </w:t>
      </w:r>
      <w:r w:rsidRPr="00215A02">
        <w:rPr>
          <w:color w:val="000000" w:themeColor="text1"/>
        </w:rPr>
        <w:t>acts</w:t>
      </w:r>
      <w:r w:rsidRPr="00215A02">
        <w:rPr>
          <w:color w:val="000000" w:themeColor="text1"/>
          <w:spacing w:val="-13"/>
        </w:rPr>
        <w:t xml:space="preserve"> </w:t>
      </w:r>
      <w:r w:rsidRPr="00215A02">
        <w:rPr>
          <w:color w:val="000000" w:themeColor="text1"/>
        </w:rPr>
        <w:t>upon</w:t>
      </w:r>
      <w:r w:rsidRPr="00215A02">
        <w:rPr>
          <w:color w:val="000000" w:themeColor="text1"/>
          <w:spacing w:val="-3"/>
        </w:rPr>
        <w:t xml:space="preserve"> </w:t>
      </w:r>
      <w:r w:rsidRPr="00215A02">
        <w:rPr>
          <w:color w:val="000000" w:themeColor="text1"/>
        </w:rPr>
        <w:t>mind”</w:t>
      </w:r>
      <w:r w:rsidRPr="00215A02">
        <w:rPr>
          <w:color w:val="000000" w:themeColor="text1"/>
          <w:spacing w:val="-14"/>
        </w:rPr>
        <w:t xml:space="preserve"> </w:t>
      </w:r>
      <w:r w:rsidRPr="00215A02">
        <w:rPr>
          <w:color w:val="000000" w:themeColor="text1"/>
        </w:rPr>
        <w:t>affect</w:t>
      </w:r>
      <w:r w:rsidRPr="00215A02">
        <w:rPr>
          <w:color w:val="000000" w:themeColor="text1"/>
          <w:spacing w:val="-12"/>
        </w:rPr>
        <w:t xml:space="preserve"> </w:t>
      </w:r>
      <w:r w:rsidRPr="00215A02">
        <w:rPr>
          <w:color w:val="000000" w:themeColor="text1"/>
        </w:rPr>
        <w:t>green</w:t>
      </w:r>
      <w:r w:rsidRPr="00215A02">
        <w:rPr>
          <w:color w:val="000000" w:themeColor="text1"/>
          <w:spacing w:val="-57"/>
        </w:rPr>
        <w:t xml:space="preserve"> </w:t>
      </w:r>
      <w:r w:rsidRPr="00215A02">
        <w:rPr>
          <w:color w:val="000000" w:themeColor="text1"/>
        </w:rPr>
        <w:t>psychological climate and green product development performance? The role of matching</w:t>
      </w:r>
      <w:r w:rsidRPr="00215A02">
        <w:rPr>
          <w:color w:val="000000" w:themeColor="text1"/>
          <w:spacing w:val="1"/>
        </w:rPr>
        <w:t xml:space="preserve"> </w:t>
      </w:r>
      <w:r w:rsidRPr="00215A02">
        <w:rPr>
          <w:color w:val="000000" w:themeColor="text1"/>
        </w:rPr>
        <w:t xml:space="preserve">between green transformational leadership and individual green values. </w:t>
      </w:r>
      <w:r w:rsidRPr="00215A02">
        <w:rPr>
          <w:i/>
          <w:color w:val="000000" w:themeColor="text1"/>
        </w:rPr>
        <w:t>Sustainability</w:t>
      </w:r>
      <w:r w:rsidRPr="00215A02">
        <w:rPr>
          <w:color w:val="000000" w:themeColor="text1"/>
        </w:rPr>
        <w:t xml:space="preserve">, </w:t>
      </w:r>
      <w:r w:rsidRPr="00215A02">
        <w:rPr>
          <w:i/>
          <w:color w:val="000000" w:themeColor="text1"/>
        </w:rPr>
        <w:t>10</w:t>
      </w:r>
      <w:r w:rsidRPr="00215A02">
        <w:rPr>
          <w:color w:val="000000" w:themeColor="text1"/>
        </w:rPr>
        <w:t>(9),</w:t>
      </w:r>
      <w:r w:rsidRPr="00215A02">
        <w:rPr>
          <w:color w:val="000000" w:themeColor="text1"/>
          <w:spacing w:val="-57"/>
        </w:rPr>
        <w:t xml:space="preserve"> </w:t>
      </w:r>
      <w:r w:rsidRPr="00215A02">
        <w:rPr>
          <w:color w:val="000000" w:themeColor="text1"/>
        </w:rPr>
        <w:t>3206.</w:t>
      </w:r>
    </w:p>
    <w:p w14:paraId="6C0CCFBA" w14:textId="77777777" w:rsidR="00EC653D" w:rsidRPr="00215A02" w:rsidRDefault="00393FBB">
      <w:pPr>
        <w:pStyle w:val="BodyText"/>
        <w:ind w:left="967" w:right="117" w:hanging="428"/>
        <w:jc w:val="both"/>
        <w:rPr>
          <w:color w:val="000000" w:themeColor="text1"/>
        </w:rPr>
      </w:pPr>
      <w:r w:rsidRPr="00215A02">
        <w:rPr>
          <w:color w:val="000000" w:themeColor="text1"/>
        </w:rPr>
        <w:t>Zhu,</w:t>
      </w:r>
      <w:r w:rsidRPr="00215A02">
        <w:rPr>
          <w:color w:val="000000" w:themeColor="text1"/>
          <w:spacing w:val="1"/>
        </w:rPr>
        <w:t xml:space="preserve"> </w:t>
      </w:r>
      <w:r w:rsidRPr="00215A02">
        <w:rPr>
          <w:color w:val="000000" w:themeColor="text1"/>
        </w:rPr>
        <w:t>W.,</w:t>
      </w:r>
      <w:r w:rsidRPr="00215A02">
        <w:rPr>
          <w:color w:val="000000" w:themeColor="text1"/>
          <w:spacing w:val="1"/>
        </w:rPr>
        <w:t xml:space="preserve"> </w:t>
      </w:r>
      <w:r w:rsidRPr="00215A02">
        <w:rPr>
          <w:color w:val="000000" w:themeColor="text1"/>
        </w:rPr>
        <w:t>Chew,</w:t>
      </w:r>
      <w:r w:rsidRPr="00215A02">
        <w:rPr>
          <w:color w:val="000000" w:themeColor="text1"/>
          <w:spacing w:val="1"/>
        </w:rPr>
        <w:t xml:space="preserve"> </w:t>
      </w:r>
      <w:r w:rsidRPr="00215A02">
        <w:rPr>
          <w:color w:val="000000" w:themeColor="text1"/>
        </w:rPr>
        <w:t>I.</w:t>
      </w:r>
      <w:r w:rsidRPr="00215A02">
        <w:rPr>
          <w:color w:val="000000" w:themeColor="text1"/>
          <w:spacing w:val="1"/>
        </w:rPr>
        <w:t xml:space="preserve"> </w:t>
      </w:r>
      <w:r w:rsidRPr="00215A02">
        <w:rPr>
          <w:color w:val="000000" w:themeColor="text1"/>
        </w:rPr>
        <w:t>K.,</w:t>
      </w:r>
      <w:r w:rsidRPr="00215A02">
        <w:rPr>
          <w:color w:val="000000" w:themeColor="text1"/>
          <w:spacing w:val="1"/>
        </w:rPr>
        <w:t xml:space="preserve"> </w:t>
      </w:r>
      <w:r w:rsidRPr="00215A02">
        <w:rPr>
          <w:color w:val="000000" w:themeColor="text1"/>
        </w:rPr>
        <w:t>&amp;</w:t>
      </w:r>
      <w:r w:rsidRPr="00215A02">
        <w:rPr>
          <w:color w:val="000000" w:themeColor="text1"/>
          <w:spacing w:val="1"/>
        </w:rPr>
        <w:t xml:space="preserve"> </w:t>
      </w:r>
      <w:r w:rsidRPr="00215A02">
        <w:rPr>
          <w:color w:val="000000" w:themeColor="text1"/>
        </w:rPr>
        <w:t>Spangler,</w:t>
      </w:r>
      <w:r w:rsidRPr="00215A02">
        <w:rPr>
          <w:color w:val="000000" w:themeColor="text1"/>
          <w:spacing w:val="1"/>
        </w:rPr>
        <w:t xml:space="preserve"> </w:t>
      </w:r>
      <w:r w:rsidRPr="00215A02">
        <w:rPr>
          <w:color w:val="000000" w:themeColor="text1"/>
        </w:rPr>
        <w:t>W.</w:t>
      </w:r>
      <w:r w:rsidRPr="00215A02">
        <w:rPr>
          <w:color w:val="000000" w:themeColor="text1"/>
          <w:spacing w:val="1"/>
        </w:rPr>
        <w:t xml:space="preserve"> </w:t>
      </w:r>
      <w:r w:rsidRPr="00215A02">
        <w:rPr>
          <w:color w:val="000000" w:themeColor="text1"/>
        </w:rPr>
        <w:t>D.</w:t>
      </w:r>
      <w:r w:rsidRPr="00215A02">
        <w:rPr>
          <w:color w:val="000000" w:themeColor="text1"/>
          <w:spacing w:val="1"/>
        </w:rPr>
        <w:t xml:space="preserve"> </w:t>
      </w:r>
      <w:r w:rsidRPr="00215A02">
        <w:rPr>
          <w:color w:val="000000" w:themeColor="text1"/>
        </w:rPr>
        <w:t>(2005).</w:t>
      </w:r>
      <w:r w:rsidRPr="00215A02">
        <w:rPr>
          <w:color w:val="000000" w:themeColor="text1"/>
          <w:spacing w:val="1"/>
        </w:rPr>
        <w:t xml:space="preserve"> </w:t>
      </w:r>
      <w:r w:rsidRPr="00215A02">
        <w:rPr>
          <w:color w:val="000000" w:themeColor="text1"/>
        </w:rPr>
        <w:t>CEO</w:t>
      </w:r>
      <w:r w:rsidRPr="00215A02">
        <w:rPr>
          <w:color w:val="000000" w:themeColor="text1"/>
          <w:spacing w:val="1"/>
        </w:rPr>
        <w:t xml:space="preserve"> </w:t>
      </w:r>
      <w:r w:rsidRPr="00215A02">
        <w:rPr>
          <w:color w:val="000000" w:themeColor="text1"/>
        </w:rPr>
        <w:t>transformational</w:t>
      </w:r>
      <w:r w:rsidRPr="00215A02">
        <w:rPr>
          <w:color w:val="000000" w:themeColor="text1"/>
          <w:spacing w:val="1"/>
        </w:rPr>
        <w:t xml:space="preserve"> </w:t>
      </w:r>
      <w:r w:rsidRPr="00215A02">
        <w:rPr>
          <w:color w:val="000000" w:themeColor="text1"/>
        </w:rPr>
        <w:t>leadership</w:t>
      </w:r>
      <w:r w:rsidRPr="00215A02">
        <w:rPr>
          <w:color w:val="000000" w:themeColor="text1"/>
          <w:spacing w:val="1"/>
        </w:rPr>
        <w:t xml:space="preserve"> </w:t>
      </w:r>
      <w:r w:rsidRPr="00215A02">
        <w:rPr>
          <w:color w:val="000000" w:themeColor="text1"/>
        </w:rPr>
        <w:t>and</w:t>
      </w:r>
      <w:r w:rsidRPr="00215A02">
        <w:rPr>
          <w:color w:val="000000" w:themeColor="text1"/>
          <w:spacing w:val="1"/>
        </w:rPr>
        <w:t xml:space="preserve"> </w:t>
      </w:r>
      <w:r w:rsidRPr="00215A02">
        <w:rPr>
          <w:color w:val="000000" w:themeColor="text1"/>
        </w:rPr>
        <w:t>organizational outcomes: The mediating role of human–capital-enhancing human resource</w:t>
      </w:r>
      <w:r w:rsidRPr="00215A02">
        <w:rPr>
          <w:color w:val="000000" w:themeColor="text1"/>
          <w:spacing w:val="1"/>
        </w:rPr>
        <w:t xml:space="preserve"> </w:t>
      </w:r>
      <w:r w:rsidRPr="00215A02">
        <w:rPr>
          <w:color w:val="000000" w:themeColor="text1"/>
        </w:rPr>
        <w:t>management.</w:t>
      </w:r>
      <w:r w:rsidRPr="00215A02">
        <w:rPr>
          <w:color w:val="000000" w:themeColor="text1"/>
          <w:spacing w:val="3"/>
        </w:rPr>
        <w:t xml:space="preserve"> </w:t>
      </w:r>
      <w:r w:rsidRPr="00215A02">
        <w:rPr>
          <w:i/>
          <w:color w:val="000000" w:themeColor="text1"/>
        </w:rPr>
        <w:t>The</w:t>
      </w:r>
      <w:r w:rsidRPr="00215A02">
        <w:rPr>
          <w:i/>
          <w:color w:val="000000" w:themeColor="text1"/>
          <w:spacing w:val="-2"/>
        </w:rPr>
        <w:t xml:space="preserve"> </w:t>
      </w:r>
      <w:r w:rsidRPr="00215A02">
        <w:rPr>
          <w:i/>
          <w:color w:val="000000" w:themeColor="text1"/>
        </w:rPr>
        <w:t>leadership</w:t>
      </w:r>
      <w:r w:rsidRPr="00215A02">
        <w:rPr>
          <w:i/>
          <w:color w:val="000000" w:themeColor="text1"/>
          <w:spacing w:val="-1"/>
        </w:rPr>
        <w:t xml:space="preserve"> </w:t>
      </w:r>
      <w:r w:rsidRPr="00215A02">
        <w:rPr>
          <w:i/>
          <w:color w:val="000000" w:themeColor="text1"/>
        </w:rPr>
        <w:t>quarterly</w:t>
      </w:r>
      <w:r w:rsidRPr="00215A02">
        <w:rPr>
          <w:color w:val="000000" w:themeColor="text1"/>
        </w:rPr>
        <w:t>,</w:t>
      </w:r>
      <w:r w:rsidRPr="00215A02">
        <w:rPr>
          <w:color w:val="000000" w:themeColor="text1"/>
          <w:spacing w:val="3"/>
        </w:rPr>
        <w:t xml:space="preserve"> </w:t>
      </w:r>
      <w:r w:rsidRPr="00215A02">
        <w:rPr>
          <w:i/>
          <w:color w:val="000000" w:themeColor="text1"/>
        </w:rPr>
        <w:t>16</w:t>
      </w:r>
      <w:r w:rsidRPr="00215A02">
        <w:rPr>
          <w:color w:val="000000" w:themeColor="text1"/>
        </w:rPr>
        <w:t>(1),</w:t>
      </w:r>
      <w:r w:rsidRPr="00215A02">
        <w:rPr>
          <w:color w:val="000000" w:themeColor="text1"/>
          <w:spacing w:val="1"/>
        </w:rPr>
        <w:t xml:space="preserve"> </w:t>
      </w:r>
      <w:r w:rsidRPr="00215A02">
        <w:rPr>
          <w:color w:val="000000" w:themeColor="text1"/>
        </w:rPr>
        <w:t>39-52.</w:t>
      </w:r>
    </w:p>
    <w:sectPr w:rsidR="00EC653D" w:rsidRPr="00215A02" w:rsidSect="00B71D7C">
      <w:type w:val="continuous"/>
      <w:pgSz w:w="12240" w:h="15840"/>
      <w:pgMar w:top="1361" w:right="1321" w:bottom="839" w:left="902" w:header="720" w:footer="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D77C6" w14:textId="77777777" w:rsidR="00CE4E69" w:rsidRDefault="00CE4E69">
      <w:r>
        <w:separator/>
      </w:r>
    </w:p>
  </w:endnote>
  <w:endnote w:type="continuationSeparator" w:id="0">
    <w:p w14:paraId="6D8E8F6B" w14:textId="77777777" w:rsidR="00CE4E69" w:rsidRDefault="00CE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6E79" w14:textId="77777777" w:rsidR="00393FBB" w:rsidRDefault="007544CF">
    <w:pPr>
      <w:pStyle w:val="BodyText"/>
      <w:spacing w:line="14" w:lineRule="auto"/>
      <w:rPr>
        <w:sz w:val="14"/>
      </w:rPr>
    </w:pPr>
    <w:r>
      <w:rPr>
        <w:noProof/>
      </w:rPr>
      <mc:AlternateContent>
        <mc:Choice Requires="wps">
          <w:drawing>
            <wp:anchor distT="0" distB="0" distL="114300" distR="114300" simplePos="0" relativeHeight="251657728" behindDoc="1" locked="0" layoutInCell="1" allowOverlap="1" wp14:anchorId="3B4704A0" wp14:editId="2E892F64">
              <wp:simplePos x="0" y="0"/>
              <wp:positionH relativeFrom="page">
                <wp:posOffset>6676390</wp:posOffset>
              </wp:positionH>
              <wp:positionV relativeFrom="page">
                <wp:posOffset>9452610</wp:posOffset>
              </wp:positionV>
              <wp:extent cx="220980" cy="165735"/>
              <wp:effectExtent l="0" t="0" r="7620" b="12065"/>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9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E8DE" w14:textId="77777777" w:rsidR="00393FBB" w:rsidRDefault="00393FBB">
                          <w:pPr>
                            <w:spacing w:line="245" w:lineRule="exact"/>
                            <w:ind w:left="60"/>
                            <w:rPr>
                              <w:rFonts w:ascii="Calibri"/>
                            </w:rPr>
                          </w:pPr>
                          <w:r>
                            <w:fldChar w:fldCharType="begin"/>
                          </w:r>
                          <w:r>
                            <w:rPr>
                              <w:rFonts w:ascii="Calibri"/>
                            </w:rPr>
                            <w:instrText xml:space="preserve"> PAGE </w:instrText>
                          </w:r>
                          <w:r>
                            <w:fldChar w:fldCharType="separate"/>
                          </w:r>
                          <w:r w:rsidR="009B68C9">
                            <w:rPr>
                              <w:rFonts w:ascii="Calibri"/>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4704A0" id="_x0000_t202" coordsize="21600,21600" o:spt="202" path="m,l,21600r21600,l21600,xe">
              <v:stroke joinstyle="miter"/>
              <v:path gradientshapeok="t" o:connecttype="rect"/>
            </v:shapetype>
            <v:shape id="Text Box 1" o:spid="_x0000_s1029" type="#_x0000_t202" style="position:absolute;margin-left:525.7pt;margin-top:744.3pt;width:17.4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" filled="f" stroked="f">
              <v:path arrowok="t"/>
              <v:textbox inset="0,0,0,0">
                <w:txbxContent>
                  <w:p w14:paraId="6160E8DE" w14:textId="77777777" w:rsidR="00393FBB" w:rsidRDefault="00393FBB">
                    <w:pPr>
                      <w:spacing w:line="245" w:lineRule="exact"/>
                      <w:ind w:left="60"/>
                      <w:rPr>
                        <w:rFonts w:ascii="Calibri"/>
                      </w:rPr>
                    </w:pPr>
                    <w:r>
                      <w:fldChar w:fldCharType="begin"/>
                    </w:r>
                    <w:r>
                      <w:rPr>
                        <w:rFonts w:ascii="Calibri"/>
                      </w:rPr>
                      <w:instrText xml:space="preserve"> PAGE </w:instrText>
                    </w:r>
                    <w:r>
                      <w:fldChar w:fldCharType="separate"/>
                    </w:r>
                    <w:r w:rsidR="009B68C9">
                      <w:rPr>
                        <w:rFonts w:ascii="Calibri"/>
                        <w:noProof/>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9BB6F" w14:textId="77777777" w:rsidR="00CE4E69" w:rsidRDefault="00CE4E69">
      <w:r>
        <w:separator/>
      </w:r>
    </w:p>
  </w:footnote>
  <w:footnote w:type="continuationSeparator" w:id="0">
    <w:p w14:paraId="7F136EFE" w14:textId="77777777" w:rsidR="00CE4E69" w:rsidRDefault="00CE4E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53D"/>
    <w:rsid w:val="00002F2C"/>
    <w:rsid w:val="0001148D"/>
    <w:rsid w:val="00027FC2"/>
    <w:rsid w:val="000421D8"/>
    <w:rsid w:val="00077411"/>
    <w:rsid w:val="001418AF"/>
    <w:rsid w:val="001569AD"/>
    <w:rsid w:val="0016711B"/>
    <w:rsid w:val="00176E5B"/>
    <w:rsid w:val="001B1821"/>
    <w:rsid w:val="00212A69"/>
    <w:rsid w:val="00215A02"/>
    <w:rsid w:val="00235686"/>
    <w:rsid w:val="00235EBD"/>
    <w:rsid w:val="002524C6"/>
    <w:rsid w:val="002550B3"/>
    <w:rsid w:val="002B40C4"/>
    <w:rsid w:val="002B412F"/>
    <w:rsid w:val="002C2B8B"/>
    <w:rsid w:val="003144DA"/>
    <w:rsid w:val="00360828"/>
    <w:rsid w:val="003843C4"/>
    <w:rsid w:val="003877D9"/>
    <w:rsid w:val="00393FBB"/>
    <w:rsid w:val="003B5E5C"/>
    <w:rsid w:val="003C6AC4"/>
    <w:rsid w:val="003D5522"/>
    <w:rsid w:val="003F4241"/>
    <w:rsid w:val="00413495"/>
    <w:rsid w:val="0042089C"/>
    <w:rsid w:val="0044168A"/>
    <w:rsid w:val="004A3299"/>
    <w:rsid w:val="004E314E"/>
    <w:rsid w:val="004F55B3"/>
    <w:rsid w:val="00534921"/>
    <w:rsid w:val="005628FE"/>
    <w:rsid w:val="005D0445"/>
    <w:rsid w:val="005F0A81"/>
    <w:rsid w:val="00623BB8"/>
    <w:rsid w:val="00642617"/>
    <w:rsid w:val="00677A6E"/>
    <w:rsid w:val="00685B54"/>
    <w:rsid w:val="006A7170"/>
    <w:rsid w:val="006D1FDA"/>
    <w:rsid w:val="006F2432"/>
    <w:rsid w:val="007544CF"/>
    <w:rsid w:val="00777054"/>
    <w:rsid w:val="007938CD"/>
    <w:rsid w:val="008D1B75"/>
    <w:rsid w:val="008D5DEC"/>
    <w:rsid w:val="008E5C68"/>
    <w:rsid w:val="008F1E0D"/>
    <w:rsid w:val="00946CC9"/>
    <w:rsid w:val="00953A80"/>
    <w:rsid w:val="00953C30"/>
    <w:rsid w:val="0097536E"/>
    <w:rsid w:val="009B06C5"/>
    <w:rsid w:val="009B68C9"/>
    <w:rsid w:val="009D07AF"/>
    <w:rsid w:val="009D2504"/>
    <w:rsid w:val="00A33B99"/>
    <w:rsid w:val="00A40D3E"/>
    <w:rsid w:val="00A56823"/>
    <w:rsid w:val="00A64E44"/>
    <w:rsid w:val="00A7059F"/>
    <w:rsid w:val="00A95B3C"/>
    <w:rsid w:val="00AC0208"/>
    <w:rsid w:val="00AD7193"/>
    <w:rsid w:val="00B050B8"/>
    <w:rsid w:val="00B21794"/>
    <w:rsid w:val="00B71D7C"/>
    <w:rsid w:val="00B87CDF"/>
    <w:rsid w:val="00BE7AD5"/>
    <w:rsid w:val="00C4227F"/>
    <w:rsid w:val="00C47C60"/>
    <w:rsid w:val="00C8365D"/>
    <w:rsid w:val="00C95F3B"/>
    <w:rsid w:val="00CE4E69"/>
    <w:rsid w:val="00D1108E"/>
    <w:rsid w:val="00D23D5F"/>
    <w:rsid w:val="00D35C7A"/>
    <w:rsid w:val="00D40589"/>
    <w:rsid w:val="00DB6C61"/>
    <w:rsid w:val="00DC5769"/>
    <w:rsid w:val="00E025C7"/>
    <w:rsid w:val="00E23320"/>
    <w:rsid w:val="00E3536E"/>
    <w:rsid w:val="00E90111"/>
    <w:rsid w:val="00E93524"/>
    <w:rsid w:val="00EC653D"/>
    <w:rsid w:val="00F6559E"/>
    <w:rsid w:val="00F706E1"/>
    <w:rsid w:val="00F972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1BAC5"/>
  <w15:docId w15:val="{CEEB0279-5BA6-43C0-9D04-244CD6EDF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23320"/>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1"/>
    <w:qFormat/>
    <w:pPr>
      <w:widowControl w:val="0"/>
      <w:autoSpaceDE w:val="0"/>
      <w:autoSpaceDN w:val="0"/>
      <w:ind w:left="540"/>
      <w:outlineLvl w:val="0"/>
    </w:pPr>
    <w:rPr>
      <w:b/>
      <w:bCs/>
    </w:rPr>
  </w:style>
  <w:style w:type="paragraph" w:styleId="Heading2">
    <w:name w:val="heading 2"/>
    <w:basedOn w:val="Normal"/>
    <w:uiPriority w:val="1"/>
    <w:qFormat/>
    <w:pPr>
      <w:widowControl w:val="0"/>
      <w:autoSpaceDE w:val="0"/>
      <w:autoSpaceDN w:val="0"/>
      <w:spacing w:before="4"/>
      <w:ind w:left="112"/>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style>
  <w:style w:type="paragraph" w:styleId="Title">
    <w:name w:val="Title"/>
    <w:basedOn w:val="Normal"/>
    <w:link w:val="TitleChar"/>
    <w:uiPriority w:val="1"/>
    <w:qFormat/>
    <w:pPr>
      <w:widowControl w:val="0"/>
      <w:autoSpaceDE w:val="0"/>
      <w:autoSpaceDN w:val="0"/>
      <w:spacing w:before="73"/>
      <w:ind w:left="4130" w:right="364" w:hanging="3327"/>
    </w:pPr>
    <w:rPr>
      <w:b/>
      <w:bCs/>
      <w:sz w:val="30"/>
      <w:szCs w:val="30"/>
    </w:rPr>
  </w:style>
  <w:style w:type="paragraph" w:styleId="ListParagraph">
    <w:name w:val="List Paragraph"/>
    <w:basedOn w:val="Normal"/>
    <w:uiPriority w:val="1"/>
    <w:qFormat/>
    <w:pPr>
      <w:widowControl w:val="0"/>
      <w:autoSpaceDE w:val="0"/>
      <w:autoSpaceDN w:val="0"/>
    </w:pPr>
    <w:rPr>
      <w:sz w:val="22"/>
      <w:szCs w:val="22"/>
    </w:rPr>
  </w:style>
  <w:style w:type="paragraph" w:customStyle="1" w:styleId="TableParagraph">
    <w:name w:val="Table Paragraph"/>
    <w:basedOn w:val="Normal"/>
    <w:uiPriority w:val="1"/>
    <w:qFormat/>
    <w:pPr>
      <w:widowControl w:val="0"/>
      <w:autoSpaceDE w:val="0"/>
      <w:autoSpaceDN w:val="0"/>
      <w:spacing w:line="244" w:lineRule="exact"/>
      <w:jc w:val="center"/>
    </w:pPr>
    <w:rPr>
      <w:sz w:val="22"/>
      <w:szCs w:val="22"/>
    </w:rPr>
  </w:style>
  <w:style w:type="paragraph" w:styleId="NormalWeb">
    <w:name w:val="Normal (Web)"/>
    <w:basedOn w:val="Normal"/>
    <w:uiPriority w:val="99"/>
    <w:unhideWhenUsed/>
    <w:rsid w:val="00C95F3B"/>
    <w:pPr>
      <w:spacing w:before="100" w:beforeAutospacing="1" w:after="100" w:afterAutospacing="1"/>
    </w:pPr>
  </w:style>
  <w:style w:type="character" w:styleId="Hyperlink">
    <w:name w:val="Hyperlink"/>
    <w:basedOn w:val="DefaultParagraphFont"/>
    <w:uiPriority w:val="99"/>
    <w:unhideWhenUsed/>
    <w:rsid w:val="00BE7AD5"/>
    <w:rPr>
      <w:color w:val="0000FF"/>
      <w:u w:val="single"/>
    </w:rPr>
  </w:style>
  <w:style w:type="character" w:styleId="UnresolvedMention">
    <w:name w:val="Unresolved Mention"/>
    <w:basedOn w:val="DefaultParagraphFont"/>
    <w:uiPriority w:val="99"/>
    <w:semiHidden/>
    <w:unhideWhenUsed/>
    <w:rsid w:val="00946CC9"/>
    <w:rPr>
      <w:color w:val="605E5C"/>
      <w:shd w:val="clear" w:color="auto" w:fill="E1DFDD"/>
    </w:rPr>
  </w:style>
  <w:style w:type="character" w:customStyle="1" w:styleId="TitleChar">
    <w:name w:val="Title Char"/>
    <w:basedOn w:val="DefaultParagraphFont"/>
    <w:link w:val="Title"/>
    <w:uiPriority w:val="1"/>
    <w:rsid w:val="00B71D7C"/>
    <w:rPr>
      <w:rFonts w:ascii="Times New Roman" w:eastAsia="Times New Roman" w:hAnsi="Times New Roman" w:cs="Times New Roman"/>
      <w:b/>
      <w:bCs/>
      <w:sz w:val="30"/>
      <w:szCs w:val="30"/>
    </w:rPr>
  </w:style>
  <w:style w:type="character" w:styleId="FollowedHyperlink">
    <w:name w:val="FollowedHyperlink"/>
    <w:basedOn w:val="DefaultParagraphFont"/>
    <w:uiPriority w:val="99"/>
    <w:semiHidden/>
    <w:unhideWhenUsed/>
    <w:rsid w:val="00E025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8210">
      <w:bodyDiv w:val="1"/>
      <w:marLeft w:val="0"/>
      <w:marRight w:val="0"/>
      <w:marTop w:val="0"/>
      <w:marBottom w:val="0"/>
      <w:divBdr>
        <w:top w:val="none" w:sz="0" w:space="0" w:color="auto"/>
        <w:left w:val="none" w:sz="0" w:space="0" w:color="auto"/>
        <w:bottom w:val="none" w:sz="0" w:space="0" w:color="auto"/>
        <w:right w:val="none" w:sz="0" w:space="0" w:color="auto"/>
      </w:divBdr>
      <w:divsChild>
        <w:div w:id="1948387205">
          <w:marLeft w:val="0"/>
          <w:marRight w:val="0"/>
          <w:marTop w:val="0"/>
          <w:marBottom w:val="0"/>
          <w:divBdr>
            <w:top w:val="none" w:sz="0" w:space="0" w:color="auto"/>
            <w:left w:val="none" w:sz="0" w:space="0" w:color="auto"/>
            <w:bottom w:val="none" w:sz="0" w:space="0" w:color="auto"/>
            <w:right w:val="none" w:sz="0" w:space="0" w:color="auto"/>
          </w:divBdr>
          <w:divsChild>
            <w:div w:id="521743753">
              <w:marLeft w:val="0"/>
              <w:marRight w:val="0"/>
              <w:marTop w:val="0"/>
              <w:marBottom w:val="0"/>
              <w:divBdr>
                <w:top w:val="none" w:sz="0" w:space="0" w:color="auto"/>
                <w:left w:val="none" w:sz="0" w:space="0" w:color="auto"/>
                <w:bottom w:val="none" w:sz="0" w:space="0" w:color="auto"/>
                <w:right w:val="none" w:sz="0" w:space="0" w:color="auto"/>
              </w:divBdr>
              <w:divsChild>
                <w:div w:id="1411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2649">
      <w:bodyDiv w:val="1"/>
      <w:marLeft w:val="0"/>
      <w:marRight w:val="0"/>
      <w:marTop w:val="0"/>
      <w:marBottom w:val="0"/>
      <w:divBdr>
        <w:top w:val="none" w:sz="0" w:space="0" w:color="auto"/>
        <w:left w:val="none" w:sz="0" w:space="0" w:color="auto"/>
        <w:bottom w:val="none" w:sz="0" w:space="0" w:color="auto"/>
        <w:right w:val="none" w:sz="0" w:space="0" w:color="auto"/>
      </w:divBdr>
      <w:divsChild>
        <w:div w:id="382288454">
          <w:marLeft w:val="0"/>
          <w:marRight w:val="0"/>
          <w:marTop w:val="0"/>
          <w:marBottom w:val="0"/>
          <w:divBdr>
            <w:top w:val="none" w:sz="0" w:space="0" w:color="auto"/>
            <w:left w:val="none" w:sz="0" w:space="0" w:color="auto"/>
            <w:bottom w:val="none" w:sz="0" w:space="0" w:color="auto"/>
            <w:right w:val="none" w:sz="0" w:space="0" w:color="auto"/>
          </w:divBdr>
          <w:divsChild>
            <w:div w:id="1726951161">
              <w:marLeft w:val="0"/>
              <w:marRight w:val="0"/>
              <w:marTop w:val="0"/>
              <w:marBottom w:val="0"/>
              <w:divBdr>
                <w:top w:val="none" w:sz="0" w:space="0" w:color="auto"/>
                <w:left w:val="none" w:sz="0" w:space="0" w:color="auto"/>
                <w:bottom w:val="none" w:sz="0" w:space="0" w:color="auto"/>
                <w:right w:val="none" w:sz="0" w:space="0" w:color="auto"/>
              </w:divBdr>
              <w:divsChild>
                <w:div w:id="197324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2971">
      <w:bodyDiv w:val="1"/>
      <w:marLeft w:val="0"/>
      <w:marRight w:val="0"/>
      <w:marTop w:val="0"/>
      <w:marBottom w:val="0"/>
      <w:divBdr>
        <w:top w:val="none" w:sz="0" w:space="0" w:color="auto"/>
        <w:left w:val="none" w:sz="0" w:space="0" w:color="auto"/>
        <w:bottom w:val="none" w:sz="0" w:space="0" w:color="auto"/>
        <w:right w:val="none" w:sz="0" w:space="0" w:color="auto"/>
      </w:divBdr>
    </w:div>
    <w:div w:id="479612869">
      <w:bodyDiv w:val="1"/>
      <w:marLeft w:val="0"/>
      <w:marRight w:val="0"/>
      <w:marTop w:val="0"/>
      <w:marBottom w:val="0"/>
      <w:divBdr>
        <w:top w:val="none" w:sz="0" w:space="0" w:color="auto"/>
        <w:left w:val="none" w:sz="0" w:space="0" w:color="auto"/>
        <w:bottom w:val="none" w:sz="0" w:space="0" w:color="auto"/>
        <w:right w:val="none" w:sz="0" w:space="0" w:color="auto"/>
      </w:divBdr>
    </w:div>
    <w:div w:id="532232517">
      <w:bodyDiv w:val="1"/>
      <w:marLeft w:val="0"/>
      <w:marRight w:val="0"/>
      <w:marTop w:val="0"/>
      <w:marBottom w:val="0"/>
      <w:divBdr>
        <w:top w:val="none" w:sz="0" w:space="0" w:color="auto"/>
        <w:left w:val="none" w:sz="0" w:space="0" w:color="auto"/>
        <w:bottom w:val="none" w:sz="0" w:space="0" w:color="auto"/>
        <w:right w:val="none" w:sz="0" w:space="0" w:color="auto"/>
      </w:divBdr>
    </w:div>
    <w:div w:id="537472213">
      <w:bodyDiv w:val="1"/>
      <w:marLeft w:val="0"/>
      <w:marRight w:val="0"/>
      <w:marTop w:val="0"/>
      <w:marBottom w:val="0"/>
      <w:divBdr>
        <w:top w:val="none" w:sz="0" w:space="0" w:color="auto"/>
        <w:left w:val="none" w:sz="0" w:space="0" w:color="auto"/>
        <w:bottom w:val="none" w:sz="0" w:space="0" w:color="auto"/>
        <w:right w:val="none" w:sz="0" w:space="0" w:color="auto"/>
      </w:divBdr>
      <w:divsChild>
        <w:div w:id="1561558242">
          <w:marLeft w:val="0"/>
          <w:marRight w:val="0"/>
          <w:marTop w:val="0"/>
          <w:marBottom w:val="0"/>
          <w:divBdr>
            <w:top w:val="none" w:sz="0" w:space="0" w:color="auto"/>
            <w:left w:val="none" w:sz="0" w:space="0" w:color="auto"/>
            <w:bottom w:val="none" w:sz="0" w:space="0" w:color="auto"/>
            <w:right w:val="none" w:sz="0" w:space="0" w:color="auto"/>
          </w:divBdr>
          <w:divsChild>
            <w:div w:id="55906464">
              <w:marLeft w:val="0"/>
              <w:marRight w:val="0"/>
              <w:marTop w:val="0"/>
              <w:marBottom w:val="0"/>
              <w:divBdr>
                <w:top w:val="none" w:sz="0" w:space="0" w:color="auto"/>
                <w:left w:val="none" w:sz="0" w:space="0" w:color="auto"/>
                <w:bottom w:val="none" w:sz="0" w:space="0" w:color="auto"/>
                <w:right w:val="none" w:sz="0" w:space="0" w:color="auto"/>
              </w:divBdr>
              <w:divsChild>
                <w:div w:id="20270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863096">
      <w:bodyDiv w:val="1"/>
      <w:marLeft w:val="0"/>
      <w:marRight w:val="0"/>
      <w:marTop w:val="0"/>
      <w:marBottom w:val="0"/>
      <w:divBdr>
        <w:top w:val="none" w:sz="0" w:space="0" w:color="auto"/>
        <w:left w:val="none" w:sz="0" w:space="0" w:color="auto"/>
        <w:bottom w:val="none" w:sz="0" w:space="0" w:color="auto"/>
        <w:right w:val="none" w:sz="0" w:space="0" w:color="auto"/>
      </w:divBdr>
    </w:div>
    <w:div w:id="835537022">
      <w:bodyDiv w:val="1"/>
      <w:marLeft w:val="0"/>
      <w:marRight w:val="0"/>
      <w:marTop w:val="0"/>
      <w:marBottom w:val="0"/>
      <w:divBdr>
        <w:top w:val="none" w:sz="0" w:space="0" w:color="auto"/>
        <w:left w:val="none" w:sz="0" w:space="0" w:color="auto"/>
        <w:bottom w:val="none" w:sz="0" w:space="0" w:color="auto"/>
        <w:right w:val="none" w:sz="0" w:space="0" w:color="auto"/>
      </w:divBdr>
      <w:divsChild>
        <w:div w:id="1736203448">
          <w:marLeft w:val="0"/>
          <w:marRight w:val="0"/>
          <w:marTop w:val="0"/>
          <w:marBottom w:val="0"/>
          <w:divBdr>
            <w:top w:val="none" w:sz="0" w:space="0" w:color="auto"/>
            <w:left w:val="none" w:sz="0" w:space="0" w:color="auto"/>
            <w:bottom w:val="none" w:sz="0" w:space="0" w:color="auto"/>
            <w:right w:val="none" w:sz="0" w:space="0" w:color="auto"/>
          </w:divBdr>
          <w:divsChild>
            <w:div w:id="1615601072">
              <w:marLeft w:val="0"/>
              <w:marRight w:val="0"/>
              <w:marTop w:val="0"/>
              <w:marBottom w:val="0"/>
              <w:divBdr>
                <w:top w:val="none" w:sz="0" w:space="0" w:color="auto"/>
                <w:left w:val="none" w:sz="0" w:space="0" w:color="auto"/>
                <w:bottom w:val="none" w:sz="0" w:space="0" w:color="auto"/>
                <w:right w:val="none" w:sz="0" w:space="0" w:color="auto"/>
              </w:divBdr>
              <w:divsChild>
                <w:div w:id="1974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228096">
      <w:bodyDiv w:val="1"/>
      <w:marLeft w:val="0"/>
      <w:marRight w:val="0"/>
      <w:marTop w:val="0"/>
      <w:marBottom w:val="0"/>
      <w:divBdr>
        <w:top w:val="none" w:sz="0" w:space="0" w:color="auto"/>
        <w:left w:val="none" w:sz="0" w:space="0" w:color="auto"/>
        <w:bottom w:val="none" w:sz="0" w:space="0" w:color="auto"/>
        <w:right w:val="none" w:sz="0" w:space="0" w:color="auto"/>
      </w:divBdr>
    </w:div>
    <w:div w:id="941648745">
      <w:bodyDiv w:val="1"/>
      <w:marLeft w:val="0"/>
      <w:marRight w:val="0"/>
      <w:marTop w:val="0"/>
      <w:marBottom w:val="0"/>
      <w:divBdr>
        <w:top w:val="none" w:sz="0" w:space="0" w:color="auto"/>
        <w:left w:val="none" w:sz="0" w:space="0" w:color="auto"/>
        <w:bottom w:val="none" w:sz="0" w:space="0" w:color="auto"/>
        <w:right w:val="none" w:sz="0" w:space="0" w:color="auto"/>
      </w:divBdr>
      <w:divsChild>
        <w:div w:id="1351302386">
          <w:marLeft w:val="0"/>
          <w:marRight w:val="0"/>
          <w:marTop w:val="0"/>
          <w:marBottom w:val="0"/>
          <w:divBdr>
            <w:top w:val="none" w:sz="0" w:space="0" w:color="auto"/>
            <w:left w:val="none" w:sz="0" w:space="0" w:color="auto"/>
            <w:bottom w:val="none" w:sz="0" w:space="0" w:color="auto"/>
            <w:right w:val="none" w:sz="0" w:space="0" w:color="auto"/>
          </w:divBdr>
          <w:divsChild>
            <w:div w:id="910164717">
              <w:marLeft w:val="0"/>
              <w:marRight w:val="0"/>
              <w:marTop w:val="0"/>
              <w:marBottom w:val="0"/>
              <w:divBdr>
                <w:top w:val="none" w:sz="0" w:space="0" w:color="auto"/>
                <w:left w:val="none" w:sz="0" w:space="0" w:color="auto"/>
                <w:bottom w:val="none" w:sz="0" w:space="0" w:color="auto"/>
                <w:right w:val="none" w:sz="0" w:space="0" w:color="auto"/>
              </w:divBdr>
              <w:divsChild>
                <w:div w:id="3927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087781">
      <w:bodyDiv w:val="1"/>
      <w:marLeft w:val="0"/>
      <w:marRight w:val="0"/>
      <w:marTop w:val="0"/>
      <w:marBottom w:val="0"/>
      <w:divBdr>
        <w:top w:val="none" w:sz="0" w:space="0" w:color="auto"/>
        <w:left w:val="none" w:sz="0" w:space="0" w:color="auto"/>
        <w:bottom w:val="none" w:sz="0" w:space="0" w:color="auto"/>
        <w:right w:val="none" w:sz="0" w:space="0" w:color="auto"/>
      </w:divBdr>
      <w:divsChild>
        <w:div w:id="375588038">
          <w:marLeft w:val="0"/>
          <w:marRight w:val="0"/>
          <w:marTop w:val="0"/>
          <w:marBottom w:val="0"/>
          <w:divBdr>
            <w:top w:val="none" w:sz="0" w:space="0" w:color="auto"/>
            <w:left w:val="none" w:sz="0" w:space="0" w:color="auto"/>
            <w:bottom w:val="none" w:sz="0" w:space="0" w:color="auto"/>
            <w:right w:val="none" w:sz="0" w:space="0" w:color="auto"/>
          </w:divBdr>
          <w:divsChild>
            <w:div w:id="1416051133">
              <w:marLeft w:val="0"/>
              <w:marRight w:val="0"/>
              <w:marTop w:val="0"/>
              <w:marBottom w:val="0"/>
              <w:divBdr>
                <w:top w:val="none" w:sz="0" w:space="0" w:color="auto"/>
                <w:left w:val="none" w:sz="0" w:space="0" w:color="auto"/>
                <w:bottom w:val="none" w:sz="0" w:space="0" w:color="auto"/>
                <w:right w:val="none" w:sz="0" w:space="0" w:color="auto"/>
              </w:divBdr>
              <w:divsChild>
                <w:div w:id="168343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6667">
      <w:bodyDiv w:val="1"/>
      <w:marLeft w:val="0"/>
      <w:marRight w:val="0"/>
      <w:marTop w:val="0"/>
      <w:marBottom w:val="0"/>
      <w:divBdr>
        <w:top w:val="none" w:sz="0" w:space="0" w:color="auto"/>
        <w:left w:val="none" w:sz="0" w:space="0" w:color="auto"/>
        <w:bottom w:val="none" w:sz="0" w:space="0" w:color="auto"/>
        <w:right w:val="none" w:sz="0" w:space="0" w:color="auto"/>
      </w:divBdr>
    </w:div>
    <w:div w:id="1305961711">
      <w:bodyDiv w:val="1"/>
      <w:marLeft w:val="0"/>
      <w:marRight w:val="0"/>
      <w:marTop w:val="0"/>
      <w:marBottom w:val="0"/>
      <w:divBdr>
        <w:top w:val="none" w:sz="0" w:space="0" w:color="auto"/>
        <w:left w:val="none" w:sz="0" w:space="0" w:color="auto"/>
        <w:bottom w:val="none" w:sz="0" w:space="0" w:color="auto"/>
        <w:right w:val="none" w:sz="0" w:space="0" w:color="auto"/>
      </w:divBdr>
    </w:div>
    <w:div w:id="1366365487">
      <w:bodyDiv w:val="1"/>
      <w:marLeft w:val="0"/>
      <w:marRight w:val="0"/>
      <w:marTop w:val="0"/>
      <w:marBottom w:val="0"/>
      <w:divBdr>
        <w:top w:val="none" w:sz="0" w:space="0" w:color="auto"/>
        <w:left w:val="none" w:sz="0" w:space="0" w:color="auto"/>
        <w:bottom w:val="none" w:sz="0" w:space="0" w:color="auto"/>
        <w:right w:val="none" w:sz="0" w:space="0" w:color="auto"/>
      </w:divBdr>
    </w:div>
    <w:div w:id="1368603300">
      <w:bodyDiv w:val="1"/>
      <w:marLeft w:val="0"/>
      <w:marRight w:val="0"/>
      <w:marTop w:val="0"/>
      <w:marBottom w:val="0"/>
      <w:divBdr>
        <w:top w:val="none" w:sz="0" w:space="0" w:color="auto"/>
        <w:left w:val="none" w:sz="0" w:space="0" w:color="auto"/>
        <w:bottom w:val="none" w:sz="0" w:space="0" w:color="auto"/>
        <w:right w:val="none" w:sz="0" w:space="0" w:color="auto"/>
      </w:divBdr>
    </w:div>
    <w:div w:id="1584140444">
      <w:bodyDiv w:val="1"/>
      <w:marLeft w:val="0"/>
      <w:marRight w:val="0"/>
      <w:marTop w:val="0"/>
      <w:marBottom w:val="0"/>
      <w:divBdr>
        <w:top w:val="none" w:sz="0" w:space="0" w:color="auto"/>
        <w:left w:val="none" w:sz="0" w:space="0" w:color="auto"/>
        <w:bottom w:val="none" w:sz="0" w:space="0" w:color="auto"/>
        <w:right w:val="none" w:sz="0" w:space="0" w:color="auto"/>
      </w:divBdr>
    </w:div>
    <w:div w:id="1632327493">
      <w:bodyDiv w:val="1"/>
      <w:marLeft w:val="0"/>
      <w:marRight w:val="0"/>
      <w:marTop w:val="0"/>
      <w:marBottom w:val="0"/>
      <w:divBdr>
        <w:top w:val="none" w:sz="0" w:space="0" w:color="auto"/>
        <w:left w:val="none" w:sz="0" w:space="0" w:color="auto"/>
        <w:bottom w:val="none" w:sz="0" w:space="0" w:color="auto"/>
        <w:right w:val="none" w:sz="0" w:space="0" w:color="auto"/>
      </w:divBdr>
    </w:div>
    <w:div w:id="1720279748">
      <w:bodyDiv w:val="1"/>
      <w:marLeft w:val="0"/>
      <w:marRight w:val="0"/>
      <w:marTop w:val="0"/>
      <w:marBottom w:val="0"/>
      <w:divBdr>
        <w:top w:val="none" w:sz="0" w:space="0" w:color="auto"/>
        <w:left w:val="none" w:sz="0" w:space="0" w:color="auto"/>
        <w:bottom w:val="none" w:sz="0" w:space="0" w:color="auto"/>
        <w:right w:val="none" w:sz="0" w:space="0" w:color="auto"/>
      </w:divBdr>
      <w:divsChild>
        <w:div w:id="1720006999">
          <w:marLeft w:val="0"/>
          <w:marRight w:val="0"/>
          <w:marTop w:val="0"/>
          <w:marBottom w:val="0"/>
          <w:divBdr>
            <w:top w:val="none" w:sz="0" w:space="0" w:color="auto"/>
            <w:left w:val="none" w:sz="0" w:space="0" w:color="auto"/>
            <w:bottom w:val="none" w:sz="0" w:space="0" w:color="auto"/>
            <w:right w:val="none" w:sz="0" w:space="0" w:color="auto"/>
          </w:divBdr>
          <w:divsChild>
            <w:div w:id="1449470111">
              <w:marLeft w:val="0"/>
              <w:marRight w:val="0"/>
              <w:marTop w:val="0"/>
              <w:marBottom w:val="0"/>
              <w:divBdr>
                <w:top w:val="none" w:sz="0" w:space="0" w:color="auto"/>
                <w:left w:val="none" w:sz="0" w:space="0" w:color="auto"/>
                <w:bottom w:val="none" w:sz="0" w:space="0" w:color="auto"/>
                <w:right w:val="none" w:sz="0" w:space="0" w:color="auto"/>
              </w:divBdr>
              <w:divsChild>
                <w:div w:id="125759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70545">
      <w:bodyDiv w:val="1"/>
      <w:marLeft w:val="0"/>
      <w:marRight w:val="0"/>
      <w:marTop w:val="0"/>
      <w:marBottom w:val="0"/>
      <w:divBdr>
        <w:top w:val="none" w:sz="0" w:space="0" w:color="auto"/>
        <w:left w:val="none" w:sz="0" w:space="0" w:color="auto"/>
        <w:bottom w:val="none" w:sz="0" w:space="0" w:color="auto"/>
        <w:right w:val="none" w:sz="0" w:space="0" w:color="auto"/>
      </w:divBdr>
    </w:div>
    <w:div w:id="1972592616">
      <w:bodyDiv w:val="1"/>
      <w:marLeft w:val="0"/>
      <w:marRight w:val="0"/>
      <w:marTop w:val="0"/>
      <w:marBottom w:val="0"/>
      <w:divBdr>
        <w:top w:val="none" w:sz="0" w:space="0" w:color="auto"/>
        <w:left w:val="none" w:sz="0" w:space="0" w:color="auto"/>
        <w:bottom w:val="none" w:sz="0" w:space="0" w:color="auto"/>
        <w:right w:val="none" w:sz="0" w:space="0" w:color="auto"/>
      </w:divBdr>
      <w:divsChild>
        <w:div w:id="30036784">
          <w:marLeft w:val="0"/>
          <w:marRight w:val="0"/>
          <w:marTop w:val="0"/>
          <w:marBottom w:val="0"/>
          <w:divBdr>
            <w:top w:val="none" w:sz="0" w:space="0" w:color="auto"/>
            <w:left w:val="none" w:sz="0" w:space="0" w:color="auto"/>
            <w:bottom w:val="none" w:sz="0" w:space="0" w:color="auto"/>
            <w:right w:val="none" w:sz="0" w:space="0" w:color="auto"/>
          </w:divBdr>
          <w:divsChild>
            <w:div w:id="1807506568">
              <w:marLeft w:val="0"/>
              <w:marRight w:val="0"/>
              <w:marTop w:val="0"/>
              <w:marBottom w:val="0"/>
              <w:divBdr>
                <w:top w:val="none" w:sz="0" w:space="0" w:color="auto"/>
                <w:left w:val="none" w:sz="0" w:space="0" w:color="auto"/>
                <w:bottom w:val="none" w:sz="0" w:space="0" w:color="auto"/>
                <w:right w:val="none" w:sz="0" w:space="0" w:color="auto"/>
              </w:divBdr>
              <w:divsChild>
                <w:div w:id="15939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afsheenfatima@gmail.com" TargetMode="External"/><Relationship Id="rId13" Type="http://schemas.openxmlformats.org/officeDocument/2006/relationships/hyperlink" Target="https://www.frontiersin.org/articles/10.3389/fpsyg.2022.686373/full" TargetMode="External"/><Relationship Id="rId18" Type="http://schemas.openxmlformats.org/officeDocument/2006/relationships/hyperlink" Target="https://doi.org/10.1002/bse.2646" TargetMode="External"/><Relationship Id="rId3" Type="http://schemas.openxmlformats.org/officeDocument/2006/relationships/webSettings" Target="webSettings.xml"/><Relationship Id="rId7" Type="http://schemas.openxmlformats.org/officeDocument/2006/relationships/hyperlink" Target="mailto:m.shabbir@yorksj.ac.uk" TargetMode="External"/><Relationship Id="rId12" Type="http://schemas.openxmlformats.org/officeDocument/2006/relationships/hyperlink" Target="https://www.frontiersin.org/articles/10.3389/fpsyg.2022.686373/full" TargetMode="External"/><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r.imran@hud.ac.uk" TargetMode="External"/><Relationship Id="rId11" Type="http://schemas.openxmlformats.org/officeDocument/2006/relationships/hyperlink" Target="https://www.frontiersin.org/articles/10.3389/fpsyg.2022.686373/full" TargetMode="External"/><Relationship Id="rId5" Type="http://schemas.openxmlformats.org/officeDocument/2006/relationships/endnotes" Target="endnotes.xml"/><Relationship Id="rId15" Type="http://schemas.openxmlformats.org/officeDocument/2006/relationships/image" Target="media/image2.png"/><Relationship Id="rId10" Type="http://schemas.openxmlformats.org/officeDocument/2006/relationships/hyperlink" Target="https://www.frontiersin.org/articles/10.3389/fpsyg.2022.686373/ful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7379</Words>
  <Characters>42063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Salman Shabbir</dc:creator>
  <cp:keywords/>
  <dc:description/>
  <cp:lastModifiedBy>Rabia Imran</cp:lastModifiedBy>
  <cp:revision>2</cp:revision>
  <dcterms:created xsi:type="dcterms:W3CDTF">2024-07-27T13:46:00Z</dcterms:created>
  <dcterms:modified xsi:type="dcterms:W3CDTF">2024-07-27T13:46:00Z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2022-04-20T10:00:00Z</vt:filetime>
  </property>
</Properties>
</file>