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D61AE" w14:textId="3A6F0626" w:rsidR="00375C51" w:rsidRPr="00A20A69" w:rsidRDefault="00375C51" w:rsidP="003337C7">
      <w:pPr>
        <w:spacing w:before="100" w:beforeAutospacing="1" w:after="100" w:afterAutospacing="1"/>
        <w:jc w:val="center"/>
        <w:rPr>
          <w:rFonts w:asciiTheme="majorBidi" w:hAnsiTheme="majorBidi" w:cstheme="majorBidi"/>
          <w:b/>
          <w:bCs/>
        </w:rPr>
      </w:pPr>
      <w:r w:rsidRPr="00A20A69">
        <w:rPr>
          <w:rStyle w:val="text-large"/>
          <w:rFonts w:asciiTheme="majorBidi" w:hAnsiTheme="majorBidi" w:cstheme="majorBidi"/>
          <w:b/>
          <w:bCs/>
        </w:rPr>
        <w:t>Investigating online</w:t>
      </w:r>
      <w:r w:rsidR="00C31D9B">
        <w:rPr>
          <w:rStyle w:val="text-large"/>
          <w:rFonts w:asciiTheme="majorBidi" w:hAnsiTheme="majorBidi" w:cstheme="majorBidi"/>
          <w:b/>
          <w:bCs/>
        </w:rPr>
        <w:t>-led</w:t>
      </w:r>
      <w:r w:rsidRPr="00A20A69">
        <w:rPr>
          <w:rStyle w:val="text-large"/>
          <w:rFonts w:asciiTheme="majorBidi" w:hAnsiTheme="majorBidi" w:cstheme="majorBidi"/>
          <w:b/>
          <w:bCs/>
        </w:rPr>
        <w:t xml:space="preserve"> consumer communities for supermarket loyalty programmes</w:t>
      </w:r>
    </w:p>
    <w:p w14:paraId="1F491333" w14:textId="6E39548F" w:rsidR="00375C51" w:rsidRPr="00A20A69" w:rsidRDefault="00375C51" w:rsidP="003337C7">
      <w:pPr>
        <w:spacing w:before="100" w:beforeAutospacing="1" w:after="100" w:afterAutospacing="1"/>
        <w:jc w:val="center"/>
        <w:rPr>
          <w:rFonts w:asciiTheme="majorBidi" w:hAnsiTheme="majorBidi" w:cstheme="majorBidi"/>
          <w:b/>
          <w:bCs/>
          <w:lang w:val="en-US"/>
        </w:rPr>
      </w:pPr>
      <w:r w:rsidRPr="00A20A69">
        <w:rPr>
          <w:rFonts w:asciiTheme="majorBidi" w:hAnsiTheme="majorBidi" w:cstheme="majorBidi"/>
          <w:b/>
          <w:bCs/>
          <w:lang w:val="en-US"/>
        </w:rPr>
        <w:t>A developmental paper submitted to BAM2024 Conference</w:t>
      </w:r>
    </w:p>
    <w:p w14:paraId="51724DD7" w14:textId="77777777" w:rsidR="00375C51" w:rsidRPr="00A20A69" w:rsidRDefault="00375C51" w:rsidP="003337C7">
      <w:pPr>
        <w:spacing w:before="100" w:beforeAutospacing="1" w:after="100" w:afterAutospacing="1"/>
        <w:jc w:val="center"/>
        <w:rPr>
          <w:rFonts w:asciiTheme="majorBidi" w:hAnsiTheme="majorBidi" w:cstheme="majorBidi"/>
          <w:lang w:val="en-US"/>
        </w:rPr>
      </w:pPr>
      <w:r w:rsidRPr="00A20A69">
        <w:rPr>
          <w:rFonts w:asciiTheme="majorBidi" w:hAnsiTheme="majorBidi" w:cstheme="majorBidi"/>
          <w:b/>
          <w:bCs/>
          <w:lang w:val="en-US"/>
        </w:rPr>
        <w:t>Track: Marketing &amp; Retail</w:t>
      </w:r>
    </w:p>
    <w:p w14:paraId="2921016E" w14:textId="77777777" w:rsidR="00375C51" w:rsidRPr="00A20A69" w:rsidRDefault="00375C51" w:rsidP="003337C7">
      <w:pPr>
        <w:spacing w:before="100" w:beforeAutospacing="1" w:after="100" w:afterAutospacing="1"/>
        <w:rPr>
          <w:rFonts w:asciiTheme="majorBidi" w:hAnsiTheme="majorBidi" w:cstheme="majorBidi"/>
          <w:lang w:val="en-US"/>
        </w:rPr>
      </w:pPr>
    </w:p>
    <w:p w14:paraId="7240A802" w14:textId="77777777" w:rsidR="00375C51" w:rsidRPr="00A20A69" w:rsidRDefault="00375C51" w:rsidP="00552D27">
      <w:pPr>
        <w:pStyle w:val="Heading1"/>
        <w:spacing w:before="0" w:beforeAutospacing="0" w:after="0" w:afterAutospacing="0"/>
        <w:jc w:val="center"/>
        <w:rPr>
          <w:rFonts w:asciiTheme="majorBidi" w:hAnsiTheme="majorBidi" w:cstheme="majorBidi"/>
          <w:b w:val="0"/>
          <w:bCs w:val="0"/>
          <w:color w:val="000000" w:themeColor="text1"/>
          <w:sz w:val="24"/>
          <w:szCs w:val="24"/>
          <w:lang w:val="en-CA"/>
        </w:rPr>
      </w:pPr>
      <w:r w:rsidRPr="00A20A69">
        <w:rPr>
          <w:rFonts w:asciiTheme="majorBidi" w:hAnsiTheme="majorBidi" w:cstheme="majorBidi"/>
          <w:color w:val="000000" w:themeColor="text1"/>
          <w:sz w:val="24"/>
          <w:szCs w:val="24"/>
          <w:lang w:val="en-CA"/>
        </w:rPr>
        <w:t>Nada Elnahla</w:t>
      </w:r>
    </w:p>
    <w:p w14:paraId="357A46C5" w14:textId="77777777" w:rsidR="00375C51" w:rsidRPr="00A20A69" w:rsidRDefault="00375C51" w:rsidP="00552D27">
      <w:pPr>
        <w:pStyle w:val="Heading1"/>
        <w:spacing w:before="0" w:beforeAutospacing="0" w:after="0" w:afterAutospacing="0"/>
        <w:jc w:val="center"/>
        <w:rPr>
          <w:rFonts w:asciiTheme="majorBidi" w:hAnsiTheme="majorBidi" w:cstheme="majorBidi"/>
          <w:b w:val="0"/>
          <w:bCs w:val="0"/>
          <w:color w:val="000000" w:themeColor="text1"/>
          <w:sz w:val="24"/>
          <w:szCs w:val="24"/>
          <w:lang w:val="en-CA"/>
        </w:rPr>
      </w:pPr>
      <w:r w:rsidRPr="00A20A69">
        <w:rPr>
          <w:rFonts w:asciiTheme="majorBidi" w:hAnsiTheme="majorBidi" w:cstheme="majorBidi"/>
          <w:b w:val="0"/>
          <w:bCs w:val="0"/>
          <w:color w:val="000000" w:themeColor="text1"/>
          <w:sz w:val="24"/>
          <w:szCs w:val="24"/>
          <w:lang w:val="en-CA"/>
        </w:rPr>
        <w:t>School of Business, Maynooth University, Maynooth, Ireland</w:t>
      </w:r>
    </w:p>
    <w:p w14:paraId="2EF9B894" w14:textId="77777777" w:rsidR="00375C51" w:rsidRPr="00A20A69" w:rsidRDefault="00000000" w:rsidP="00552D27">
      <w:pPr>
        <w:pStyle w:val="Heading1"/>
        <w:spacing w:before="0" w:beforeAutospacing="0" w:after="0" w:afterAutospacing="0"/>
        <w:jc w:val="center"/>
        <w:rPr>
          <w:rFonts w:asciiTheme="majorBidi" w:hAnsiTheme="majorBidi" w:cstheme="majorBidi"/>
          <w:b w:val="0"/>
          <w:bCs w:val="0"/>
          <w:color w:val="000000" w:themeColor="text1"/>
          <w:sz w:val="24"/>
          <w:szCs w:val="24"/>
          <w:lang w:val="en-CA"/>
        </w:rPr>
      </w:pPr>
      <w:hyperlink r:id="rId8" w:history="1">
        <w:r w:rsidR="00375C51" w:rsidRPr="00A20A69">
          <w:rPr>
            <w:rStyle w:val="Hyperlink"/>
            <w:rFonts w:asciiTheme="majorBidi" w:hAnsiTheme="majorBidi" w:cstheme="majorBidi"/>
            <w:b w:val="0"/>
            <w:bCs w:val="0"/>
            <w:sz w:val="24"/>
            <w:szCs w:val="24"/>
          </w:rPr>
          <w:t>nada.elnahla</w:t>
        </w:r>
        <w:r w:rsidR="00375C51" w:rsidRPr="00A20A69">
          <w:rPr>
            <w:rStyle w:val="Hyperlink"/>
            <w:rFonts w:asciiTheme="majorBidi" w:hAnsiTheme="majorBidi" w:cstheme="majorBidi"/>
            <w:b w:val="0"/>
            <w:bCs w:val="0"/>
            <w:sz w:val="24"/>
            <w:szCs w:val="24"/>
            <w:lang w:val="en-CA"/>
          </w:rPr>
          <w:t>@mu.ie</w:t>
        </w:r>
      </w:hyperlink>
      <w:r w:rsidR="00375C51" w:rsidRPr="00A20A69">
        <w:rPr>
          <w:rFonts w:asciiTheme="majorBidi" w:hAnsiTheme="majorBidi" w:cstheme="majorBidi"/>
          <w:b w:val="0"/>
          <w:bCs w:val="0"/>
          <w:sz w:val="24"/>
          <w:szCs w:val="24"/>
        </w:rPr>
        <w:t xml:space="preserve"> </w:t>
      </w:r>
      <w:r w:rsidR="00375C51" w:rsidRPr="00A20A69">
        <w:rPr>
          <w:rFonts w:asciiTheme="majorBidi" w:hAnsiTheme="majorBidi" w:cstheme="majorBidi"/>
          <w:b w:val="0"/>
          <w:bCs w:val="0"/>
          <w:color w:val="000000" w:themeColor="text1"/>
          <w:sz w:val="24"/>
          <w:szCs w:val="24"/>
          <w:lang w:val="en-CA"/>
        </w:rPr>
        <w:t xml:space="preserve">  </w:t>
      </w:r>
    </w:p>
    <w:p w14:paraId="3D2AC468" w14:textId="77777777" w:rsidR="00375C51" w:rsidRPr="00A20A69" w:rsidRDefault="00375C51" w:rsidP="00552D27">
      <w:pPr>
        <w:jc w:val="center"/>
        <w:rPr>
          <w:rStyle w:val="Hyperlink"/>
          <w:rFonts w:asciiTheme="majorBidi" w:hAnsiTheme="majorBidi" w:cstheme="majorBidi"/>
        </w:rPr>
      </w:pPr>
      <w:r w:rsidRPr="00A20A69">
        <w:rPr>
          <w:rFonts w:asciiTheme="majorBidi" w:hAnsiTheme="majorBidi" w:cstheme="majorBidi"/>
          <w:color w:val="000000" w:themeColor="text1"/>
        </w:rPr>
        <w:t>ORCID:</w:t>
      </w:r>
      <w:r w:rsidRPr="00A20A69">
        <w:rPr>
          <w:rFonts w:asciiTheme="majorBidi" w:hAnsiTheme="majorBidi" w:cstheme="majorBidi"/>
          <w:b/>
          <w:bCs/>
          <w:color w:val="000000" w:themeColor="text1"/>
        </w:rPr>
        <w:t xml:space="preserve"> </w:t>
      </w:r>
      <w:hyperlink r:id="rId9" w:history="1">
        <w:r w:rsidRPr="00A20A69">
          <w:rPr>
            <w:rStyle w:val="Hyperlink"/>
            <w:rFonts w:asciiTheme="majorBidi" w:hAnsiTheme="majorBidi" w:cstheme="majorBidi"/>
          </w:rPr>
          <w:t>https://orcid.org/0000-0002-2721-3570</w:t>
        </w:r>
      </w:hyperlink>
    </w:p>
    <w:p w14:paraId="2CBD9DED" w14:textId="77777777" w:rsidR="00375C51" w:rsidRPr="00A20A69" w:rsidRDefault="00375C51" w:rsidP="003337C7">
      <w:pPr>
        <w:spacing w:before="100" w:beforeAutospacing="1" w:after="100" w:afterAutospacing="1"/>
        <w:jc w:val="center"/>
        <w:rPr>
          <w:rFonts w:asciiTheme="majorBidi" w:hAnsiTheme="majorBidi" w:cstheme="majorBidi"/>
          <w:color w:val="0000FF"/>
          <w:u w:val="single"/>
        </w:rPr>
      </w:pPr>
    </w:p>
    <w:p w14:paraId="01606644" w14:textId="68819916" w:rsidR="00375C51" w:rsidRPr="00A20A69" w:rsidRDefault="00375C51" w:rsidP="00552D27">
      <w:pPr>
        <w:pStyle w:val="Heading1"/>
        <w:spacing w:before="0" w:beforeAutospacing="0" w:after="0" w:afterAutospacing="0"/>
        <w:jc w:val="center"/>
        <w:rPr>
          <w:rFonts w:asciiTheme="majorBidi" w:hAnsiTheme="majorBidi" w:cstheme="majorBidi"/>
          <w:color w:val="000000" w:themeColor="text1"/>
          <w:sz w:val="24"/>
          <w:szCs w:val="24"/>
          <w:lang w:val="en-CA"/>
        </w:rPr>
      </w:pPr>
      <w:r w:rsidRPr="00A20A69">
        <w:rPr>
          <w:rFonts w:asciiTheme="majorBidi" w:hAnsiTheme="majorBidi" w:cstheme="majorBidi"/>
          <w:color w:val="000000" w:themeColor="text1"/>
          <w:sz w:val="24"/>
          <w:szCs w:val="24"/>
          <w:lang w:val="en-CA"/>
        </w:rPr>
        <w:t>Elaine Wallace</w:t>
      </w:r>
    </w:p>
    <w:p w14:paraId="19F0165F" w14:textId="77777777" w:rsidR="00375C51" w:rsidRPr="00A20A69" w:rsidRDefault="00375C51" w:rsidP="00552D27">
      <w:pPr>
        <w:pStyle w:val="Heading1"/>
        <w:spacing w:before="0" w:beforeAutospacing="0" w:after="0" w:afterAutospacing="0"/>
        <w:jc w:val="center"/>
        <w:rPr>
          <w:rFonts w:asciiTheme="majorBidi" w:hAnsiTheme="majorBidi" w:cstheme="majorBidi"/>
          <w:b w:val="0"/>
          <w:bCs w:val="0"/>
          <w:color w:val="000000" w:themeColor="text1"/>
          <w:sz w:val="24"/>
          <w:szCs w:val="24"/>
          <w:lang w:val="en-CA"/>
        </w:rPr>
      </w:pPr>
      <w:r w:rsidRPr="00A20A69">
        <w:rPr>
          <w:rFonts w:asciiTheme="majorBidi" w:hAnsiTheme="majorBidi" w:cstheme="majorBidi"/>
          <w:b w:val="0"/>
          <w:bCs w:val="0"/>
          <w:color w:val="000000" w:themeColor="text1"/>
          <w:sz w:val="24"/>
          <w:szCs w:val="24"/>
          <w:lang w:val="en-CA"/>
        </w:rPr>
        <w:t>School of Business, Maynooth University, Maynooth, Ireland</w:t>
      </w:r>
    </w:p>
    <w:p w14:paraId="4D0269EA" w14:textId="76723D1B" w:rsidR="00375C51" w:rsidRPr="00A20A69" w:rsidRDefault="00000000" w:rsidP="00552D27">
      <w:pPr>
        <w:jc w:val="center"/>
        <w:rPr>
          <w:rFonts w:asciiTheme="majorBidi" w:hAnsiTheme="majorBidi" w:cstheme="majorBidi"/>
          <w:kern w:val="36"/>
          <w:lang w:val="en-GB" w:eastAsia="en-GB"/>
        </w:rPr>
      </w:pPr>
      <w:hyperlink r:id="rId10" w:history="1">
        <w:r w:rsidR="00375C51" w:rsidRPr="00A20A69">
          <w:rPr>
            <w:rStyle w:val="Hyperlink"/>
            <w:rFonts w:asciiTheme="majorBidi" w:hAnsiTheme="majorBidi" w:cstheme="majorBidi"/>
            <w:kern w:val="36"/>
            <w:lang w:val="en-GB" w:eastAsia="en-GB"/>
          </w:rPr>
          <w:t>elaine.wallace@mu.ie</w:t>
        </w:r>
      </w:hyperlink>
    </w:p>
    <w:p w14:paraId="279BF7EE" w14:textId="7CE5D9E1" w:rsidR="00375C51" w:rsidRPr="00A20A69" w:rsidRDefault="00375C51" w:rsidP="00552D27">
      <w:pPr>
        <w:jc w:val="center"/>
        <w:rPr>
          <w:rFonts w:asciiTheme="majorBidi" w:hAnsiTheme="majorBidi" w:cstheme="majorBidi"/>
        </w:rPr>
      </w:pPr>
      <w:r w:rsidRPr="00A20A69">
        <w:rPr>
          <w:rFonts w:asciiTheme="majorBidi" w:hAnsiTheme="majorBidi" w:cstheme="majorBidi"/>
          <w:color w:val="000000" w:themeColor="text1"/>
        </w:rPr>
        <w:t xml:space="preserve">ORCID: </w:t>
      </w:r>
      <w:hyperlink r:id="rId11" w:history="1">
        <w:r w:rsidRPr="00A20A69">
          <w:rPr>
            <w:rStyle w:val="Hyperlink"/>
            <w:rFonts w:asciiTheme="majorBidi" w:hAnsiTheme="majorBidi" w:cstheme="majorBidi"/>
          </w:rPr>
          <w:t>https://orcid.org/0000-0002-4026-0515</w:t>
        </w:r>
      </w:hyperlink>
      <w:r w:rsidRPr="00A20A69">
        <w:rPr>
          <w:rFonts w:asciiTheme="majorBidi" w:hAnsiTheme="majorBidi" w:cstheme="majorBidi"/>
        </w:rPr>
        <w:t xml:space="preserve"> </w:t>
      </w:r>
    </w:p>
    <w:p w14:paraId="0122F1A0" w14:textId="77777777" w:rsidR="00375C51" w:rsidRPr="00A20A69" w:rsidRDefault="00375C51" w:rsidP="003337C7">
      <w:pPr>
        <w:spacing w:before="100" w:beforeAutospacing="1" w:after="100" w:afterAutospacing="1"/>
        <w:jc w:val="center"/>
        <w:rPr>
          <w:rFonts w:asciiTheme="majorBidi" w:hAnsiTheme="majorBidi" w:cstheme="majorBidi"/>
          <w:b/>
          <w:bCs/>
          <w:lang w:val="en-US"/>
        </w:rPr>
      </w:pPr>
    </w:p>
    <w:p w14:paraId="277BC63D" w14:textId="77777777" w:rsidR="000E4E2C" w:rsidRPr="00A20A69" w:rsidRDefault="000E4E2C" w:rsidP="003337C7">
      <w:pPr>
        <w:spacing w:before="100" w:beforeAutospacing="1" w:after="100" w:afterAutospacing="1"/>
        <w:rPr>
          <w:rFonts w:asciiTheme="majorBidi" w:hAnsiTheme="majorBidi" w:cstheme="majorBidi"/>
          <w:lang w:val="en-US"/>
        </w:rPr>
      </w:pPr>
    </w:p>
    <w:p w14:paraId="65EE981B" w14:textId="77777777" w:rsidR="00375C51" w:rsidRPr="00A20A69" w:rsidRDefault="00375C51" w:rsidP="003337C7">
      <w:pPr>
        <w:spacing w:before="100" w:beforeAutospacing="1" w:after="100" w:afterAutospacing="1"/>
        <w:jc w:val="center"/>
        <w:rPr>
          <w:rStyle w:val="text-large"/>
          <w:rFonts w:asciiTheme="majorBidi" w:hAnsiTheme="majorBidi" w:cstheme="majorBidi"/>
          <w:b/>
          <w:bCs/>
        </w:rPr>
      </w:pPr>
      <w:r w:rsidRPr="00A20A69">
        <w:rPr>
          <w:rStyle w:val="text-large"/>
          <w:rFonts w:asciiTheme="majorBidi" w:hAnsiTheme="majorBidi" w:cstheme="majorBidi"/>
          <w:b/>
          <w:bCs/>
        </w:rPr>
        <w:br w:type="page"/>
      </w:r>
    </w:p>
    <w:p w14:paraId="5270CD81" w14:textId="13941102" w:rsidR="000E4E2C" w:rsidRPr="00A20A69" w:rsidRDefault="00375C51" w:rsidP="003337C7">
      <w:pPr>
        <w:spacing w:before="100" w:beforeAutospacing="1" w:after="100" w:afterAutospacing="1"/>
        <w:jc w:val="center"/>
        <w:rPr>
          <w:rFonts w:asciiTheme="majorBidi" w:hAnsiTheme="majorBidi" w:cstheme="majorBidi"/>
          <w:b/>
          <w:bCs/>
        </w:rPr>
      </w:pPr>
      <w:r w:rsidRPr="00A20A69">
        <w:rPr>
          <w:rStyle w:val="text-large"/>
          <w:rFonts w:asciiTheme="majorBidi" w:hAnsiTheme="majorBidi" w:cstheme="majorBidi"/>
          <w:b/>
          <w:bCs/>
        </w:rPr>
        <w:lastRenderedPageBreak/>
        <w:t>Investigating online consumer</w:t>
      </w:r>
      <w:r w:rsidR="00385C9B" w:rsidRPr="00A20A69">
        <w:rPr>
          <w:rStyle w:val="text-large"/>
          <w:rFonts w:asciiTheme="majorBidi" w:hAnsiTheme="majorBidi" w:cstheme="majorBidi"/>
          <w:b/>
          <w:bCs/>
        </w:rPr>
        <w:t>-led</w:t>
      </w:r>
      <w:r w:rsidRPr="00A20A69">
        <w:rPr>
          <w:rStyle w:val="text-large"/>
          <w:rFonts w:asciiTheme="majorBidi" w:hAnsiTheme="majorBidi" w:cstheme="majorBidi"/>
          <w:b/>
          <w:bCs/>
        </w:rPr>
        <w:t xml:space="preserve"> communities for supermarket loyalty programmes</w:t>
      </w:r>
    </w:p>
    <w:p w14:paraId="6AA21215" w14:textId="319EFC35" w:rsidR="000E4E2C" w:rsidRPr="00A20A69" w:rsidRDefault="000E4E2C" w:rsidP="003337C7">
      <w:pPr>
        <w:spacing w:before="100" w:beforeAutospacing="1" w:after="100" w:afterAutospacing="1"/>
        <w:jc w:val="center"/>
        <w:rPr>
          <w:rFonts w:asciiTheme="majorBidi" w:hAnsiTheme="majorBidi" w:cstheme="majorBidi"/>
          <w:b/>
          <w:bCs/>
          <w:lang w:val="en-US"/>
        </w:rPr>
      </w:pPr>
      <w:r w:rsidRPr="00A20A69">
        <w:rPr>
          <w:rFonts w:asciiTheme="majorBidi" w:hAnsiTheme="majorBidi" w:cstheme="majorBidi"/>
          <w:b/>
          <w:bCs/>
          <w:lang w:val="en-US"/>
        </w:rPr>
        <w:t>Abstract</w:t>
      </w:r>
    </w:p>
    <w:p w14:paraId="1CEF7B30" w14:textId="56862735" w:rsidR="000E4E2C" w:rsidRPr="00A20A69" w:rsidRDefault="003E4C6D" w:rsidP="003337C7">
      <w:pPr>
        <w:spacing w:before="100" w:beforeAutospacing="1" w:after="100" w:afterAutospacing="1"/>
        <w:rPr>
          <w:rFonts w:asciiTheme="majorBidi" w:hAnsiTheme="majorBidi" w:cstheme="majorBidi"/>
          <w:lang w:val="en-US"/>
        </w:rPr>
      </w:pPr>
      <w:r w:rsidRPr="00894E32">
        <w:rPr>
          <w:rFonts w:asciiTheme="majorBidi" w:hAnsiTheme="majorBidi" w:cstheme="majorBidi"/>
          <w:lang w:val="en-US"/>
        </w:rPr>
        <w:t xml:space="preserve">In 2023, 61.3 percent of European adults </w:t>
      </w:r>
      <w:r w:rsidR="00263943" w:rsidRPr="00894E32">
        <w:rPr>
          <w:rFonts w:asciiTheme="majorBidi" w:hAnsiTheme="majorBidi" w:cstheme="majorBidi"/>
          <w:lang w:val="en-US"/>
        </w:rPr>
        <w:t xml:space="preserve">were </w:t>
      </w:r>
      <w:r w:rsidRPr="00894E32">
        <w:rPr>
          <w:rFonts w:asciiTheme="majorBidi" w:hAnsiTheme="majorBidi" w:cstheme="majorBidi"/>
          <w:lang w:val="en-US"/>
        </w:rPr>
        <w:t>members of at least one loyalty programme (LP)</w:t>
      </w:r>
      <w:r w:rsidR="00A1314F" w:rsidRPr="00333BB7">
        <w:rPr>
          <w:rFonts w:asciiTheme="majorBidi" w:hAnsiTheme="majorBidi" w:cstheme="majorBidi"/>
          <w:lang w:val="en-US"/>
        </w:rPr>
        <w:t xml:space="preserve"> </w:t>
      </w:r>
      <w:sdt>
        <w:sdtPr>
          <w:rPr>
            <w:rFonts w:asciiTheme="majorBidi" w:hAnsiTheme="majorBidi" w:cstheme="majorBidi"/>
            <w:lang w:val="en-US"/>
          </w:rPr>
          <w:tag w:val="MENDELEY_CITATION_v3_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"/>
          <w:id w:val="-1055233435"/>
          <w:placeholder>
            <w:docPart w:val="D8CC64AAAA366041B105F5A1259DA39B"/>
          </w:placeholder>
        </w:sdtPr>
        <w:sdtContent>
          <w:r w:rsidR="00A1314F" w:rsidRPr="00333BB7">
            <w:rPr>
              <w:rFonts w:asciiTheme="majorBidi" w:eastAsia="Times New Roman" w:hAnsiTheme="majorBidi" w:cstheme="majorBidi"/>
            </w:rPr>
            <w:t>(Mando-Connect &amp; YouGov, 2024)</w:t>
          </w:r>
        </w:sdtContent>
      </w:sdt>
      <w:r w:rsidR="00A1314F" w:rsidRPr="00333BB7">
        <w:rPr>
          <w:rFonts w:asciiTheme="majorBidi" w:hAnsiTheme="majorBidi" w:cstheme="majorBidi"/>
          <w:color w:val="000000"/>
          <w:lang w:val="en-US"/>
        </w:rPr>
        <w:t>.</w:t>
      </w:r>
      <w:r w:rsidR="00A1314F">
        <w:rPr>
          <w:rFonts w:asciiTheme="majorBidi" w:hAnsiTheme="majorBidi" w:cstheme="majorBidi"/>
          <w:color w:val="000000"/>
          <w:lang w:val="en-US"/>
        </w:rPr>
        <w:t xml:space="preserve"> </w:t>
      </w:r>
      <w:r w:rsidR="00BA6353" w:rsidRPr="00894E32">
        <w:rPr>
          <w:rFonts w:asciiTheme="majorBidi" w:hAnsiTheme="majorBidi" w:cstheme="majorBidi"/>
          <w:lang w:val="en-US"/>
        </w:rPr>
        <w:t>In retail grocery, o</w:t>
      </w:r>
      <w:r w:rsidR="00F96616" w:rsidRPr="00894E32">
        <w:rPr>
          <w:rFonts w:asciiTheme="majorBidi" w:hAnsiTheme="majorBidi" w:cstheme="majorBidi"/>
          <w:lang w:val="en-US"/>
        </w:rPr>
        <w:t xml:space="preserve">ne </w:t>
      </w:r>
      <w:r w:rsidR="00D50F16" w:rsidRPr="00894E32">
        <w:rPr>
          <w:rFonts w:asciiTheme="majorBidi" w:hAnsiTheme="majorBidi" w:cstheme="majorBidi"/>
          <w:lang w:val="en-US"/>
        </w:rPr>
        <w:t>LP mechanism</w:t>
      </w:r>
      <w:r w:rsidR="00BA6353" w:rsidRPr="00894E32">
        <w:rPr>
          <w:rFonts w:asciiTheme="majorBidi" w:hAnsiTheme="majorBidi" w:cstheme="majorBidi"/>
          <w:lang w:val="en-US"/>
        </w:rPr>
        <w:t xml:space="preserve"> </w:t>
      </w:r>
      <w:r w:rsidR="00F96616" w:rsidRPr="00894E32">
        <w:rPr>
          <w:rFonts w:asciiTheme="majorBidi" w:hAnsiTheme="majorBidi" w:cstheme="majorBidi"/>
          <w:lang w:val="en-US"/>
        </w:rPr>
        <w:t xml:space="preserve">is the provision of money-off shopping vouchers </w:t>
      </w:r>
      <w:r w:rsidR="00D50F16" w:rsidRPr="00894E32">
        <w:rPr>
          <w:rFonts w:asciiTheme="majorBidi" w:hAnsiTheme="majorBidi" w:cstheme="majorBidi"/>
          <w:lang w:val="en-US"/>
        </w:rPr>
        <w:t>for</w:t>
      </w:r>
      <w:r w:rsidR="00F96616" w:rsidRPr="00894E32">
        <w:rPr>
          <w:rFonts w:asciiTheme="majorBidi" w:hAnsiTheme="majorBidi" w:cstheme="majorBidi"/>
          <w:lang w:val="en-US"/>
        </w:rPr>
        <w:t xml:space="preserve"> </w:t>
      </w:r>
      <w:r w:rsidR="00D50F16" w:rsidRPr="00894E32">
        <w:rPr>
          <w:rFonts w:asciiTheme="majorBidi" w:hAnsiTheme="majorBidi" w:cstheme="majorBidi"/>
          <w:lang w:val="en-US"/>
        </w:rPr>
        <w:t xml:space="preserve">previous </w:t>
      </w:r>
      <w:r w:rsidR="00F96616" w:rsidRPr="00894E32">
        <w:rPr>
          <w:rFonts w:asciiTheme="majorBidi" w:hAnsiTheme="majorBidi" w:cstheme="majorBidi"/>
          <w:lang w:val="en-US"/>
        </w:rPr>
        <w:t>spend</w:t>
      </w:r>
      <w:r w:rsidR="00911822" w:rsidRPr="00894E32">
        <w:rPr>
          <w:rFonts w:asciiTheme="majorBidi" w:hAnsiTheme="majorBidi" w:cstheme="majorBidi"/>
          <w:lang w:val="en-US"/>
        </w:rPr>
        <w:t>s of fixed amounts</w:t>
      </w:r>
      <w:r w:rsidR="00F96616" w:rsidRPr="00894E32">
        <w:rPr>
          <w:rFonts w:asciiTheme="majorBidi" w:hAnsiTheme="majorBidi" w:cstheme="majorBidi"/>
          <w:lang w:val="en-US"/>
        </w:rPr>
        <w:t xml:space="preserve">. </w:t>
      </w:r>
      <w:r w:rsidRPr="00894E32">
        <w:rPr>
          <w:rFonts w:asciiTheme="majorBidi" w:hAnsiTheme="majorBidi" w:cstheme="majorBidi"/>
          <w:lang w:val="en-US"/>
        </w:rPr>
        <w:t>With soaring food</w:t>
      </w:r>
      <w:r w:rsidRPr="00A20A69">
        <w:rPr>
          <w:rFonts w:asciiTheme="majorBidi" w:hAnsiTheme="majorBidi" w:cstheme="majorBidi"/>
          <w:lang w:val="en-US"/>
        </w:rPr>
        <w:t xml:space="preserve"> prices, </w:t>
      </w:r>
      <w:r w:rsidR="00D50F16" w:rsidRPr="00A20A69">
        <w:rPr>
          <w:rFonts w:asciiTheme="majorBidi" w:hAnsiTheme="majorBidi" w:cstheme="majorBidi"/>
          <w:lang w:val="en-US"/>
        </w:rPr>
        <w:t>independent,</w:t>
      </w:r>
      <w:r w:rsidRPr="00A20A69">
        <w:rPr>
          <w:rFonts w:asciiTheme="majorBidi" w:hAnsiTheme="majorBidi" w:cstheme="majorBidi"/>
          <w:lang w:val="en-US"/>
        </w:rPr>
        <w:t xml:space="preserve"> </w:t>
      </w:r>
      <w:r w:rsidR="00D50F16" w:rsidRPr="00A20A69">
        <w:rPr>
          <w:rFonts w:asciiTheme="majorBidi" w:hAnsiTheme="majorBidi" w:cstheme="majorBidi"/>
          <w:lang w:val="en-US"/>
        </w:rPr>
        <w:t xml:space="preserve">consumer-led </w:t>
      </w:r>
      <w:r w:rsidRPr="00A20A69">
        <w:rPr>
          <w:rFonts w:asciiTheme="majorBidi" w:hAnsiTheme="majorBidi" w:cstheme="majorBidi"/>
          <w:lang w:val="en-US"/>
        </w:rPr>
        <w:t xml:space="preserve">online voucher </w:t>
      </w:r>
      <w:r w:rsidR="00385C9B" w:rsidRPr="00A20A69">
        <w:rPr>
          <w:rFonts w:asciiTheme="majorBidi" w:hAnsiTheme="majorBidi" w:cstheme="majorBidi"/>
          <w:lang w:val="en-US"/>
        </w:rPr>
        <w:t xml:space="preserve">exchange </w:t>
      </w:r>
      <w:r w:rsidRPr="00A20A69">
        <w:rPr>
          <w:rFonts w:asciiTheme="majorBidi" w:hAnsiTheme="majorBidi" w:cstheme="majorBidi"/>
          <w:lang w:val="en-US"/>
        </w:rPr>
        <w:t>groups have emerged</w:t>
      </w:r>
      <w:r w:rsidR="00F96616" w:rsidRPr="00A20A69">
        <w:rPr>
          <w:rFonts w:asciiTheme="majorBidi" w:hAnsiTheme="majorBidi" w:cstheme="majorBidi"/>
          <w:lang w:val="en-US"/>
        </w:rPr>
        <w:t xml:space="preserve"> as forums for gifting </w:t>
      </w:r>
      <w:r w:rsidR="00BA6353" w:rsidRPr="00A20A69">
        <w:rPr>
          <w:rFonts w:asciiTheme="majorBidi" w:hAnsiTheme="majorBidi" w:cstheme="majorBidi"/>
          <w:lang w:val="en-US"/>
        </w:rPr>
        <w:t xml:space="preserve">and exchanging </w:t>
      </w:r>
      <w:r w:rsidR="00F96616" w:rsidRPr="00A20A69">
        <w:rPr>
          <w:rFonts w:asciiTheme="majorBidi" w:hAnsiTheme="majorBidi" w:cstheme="majorBidi"/>
          <w:lang w:val="en-US"/>
        </w:rPr>
        <w:t xml:space="preserve">money-off </w:t>
      </w:r>
      <w:r w:rsidR="000817D8" w:rsidRPr="00A20A69">
        <w:rPr>
          <w:rFonts w:asciiTheme="majorBidi" w:hAnsiTheme="majorBidi" w:cstheme="majorBidi"/>
          <w:lang w:val="en-US"/>
        </w:rPr>
        <w:t xml:space="preserve">supermarket </w:t>
      </w:r>
      <w:r w:rsidR="00911822" w:rsidRPr="00A20A69">
        <w:rPr>
          <w:rFonts w:asciiTheme="majorBidi" w:hAnsiTheme="majorBidi" w:cstheme="majorBidi"/>
          <w:lang w:val="en-US"/>
        </w:rPr>
        <w:t xml:space="preserve">LP </w:t>
      </w:r>
      <w:r w:rsidR="00F96616" w:rsidRPr="00A20A69">
        <w:rPr>
          <w:rFonts w:asciiTheme="majorBidi" w:hAnsiTheme="majorBidi" w:cstheme="majorBidi"/>
          <w:lang w:val="en-US"/>
        </w:rPr>
        <w:t>vouchers</w:t>
      </w:r>
      <w:r w:rsidRPr="00A20A69">
        <w:rPr>
          <w:rFonts w:asciiTheme="majorBidi" w:hAnsiTheme="majorBidi" w:cstheme="majorBidi"/>
          <w:lang w:val="en-US"/>
        </w:rPr>
        <w:t xml:space="preserve">. </w:t>
      </w:r>
      <w:r w:rsidR="00D50F16" w:rsidRPr="00A20A69">
        <w:rPr>
          <w:rFonts w:asciiTheme="majorBidi" w:hAnsiTheme="majorBidi" w:cstheme="majorBidi"/>
          <w:lang w:val="en-US"/>
        </w:rPr>
        <w:t>Through</w:t>
      </w:r>
      <w:r w:rsidRPr="00A20A69">
        <w:rPr>
          <w:rFonts w:asciiTheme="majorBidi" w:hAnsiTheme="majorBidi" w:cstheme="majorBidi"/>
          <w:lang w:val="en-US"/>
        </w:rPr>
        <w:t xml:space="preserve"> qualitative semi-structured interviews </w:t>
      </w:r>
      <w:r w:rsidR="00D50F16" w:rsidRPr="00A20A69">
        <w:rPr>
          <w:rFonts w:asciiTheme="majorBidi" w:hAnsiTheme="majorBidi" w:cstheme="majorBidi"/>
          <w:lang w:val="en-US"/>
        </w:rPr>
        <w:t xml:space="preserve">with moderators of </w:t>
      </w:r>
      <w:r w:rsidR="00471185" w:rsidRPr="00A20A69">
        <w:rPr>
          <w:rFonts w:asciiTheme="majorBidi" w:hAnsiTheme="majorBidi" w:cstheme="majorBidi"/>
          <w:lang w:val="en-US"/>
        </w:rPr>
        <w:t xml:space="preserve">grocery </w:t>
      </w:r>
      <w:r w:rsidR="00D50F16" w:rsidRPr="00A20A69">
        <w:rPr>
          <w:rFonts w:asciiTheme="majorBidi" w:hAnsiTheme="majorBidi" w:cstheme="majorBidi"/>
          <w:lang w:val="en-US"/>
        </w:rPr>
        <w:t xml:space="preserve">voucher gifting and exchanging </w:t>
      </w:r>
      <w:r w:rsidR="00993AC1" w:rsidRPr="00A20A69">
        <w:rPr>
          <w:rFonts w:asciiTheme="majorBidi" w:hAnsiTheme="majorBidi" w:cstheme="majorBidi"/>
          <w:lang w:val="en-US"/>
        </w:rPr>
        <w:t>online groups</w:t>
      </w:r>
      <w:r w:rsidR="00D50F16" w:rsidRPr="00A20A69">
        <w:rPr>
          <w:rFonts w:asciiTheme="majorBidi" w:hAnsiTheme="majorBidi" w:cstheme="majorBidi"/>
          <w:lang w:val="en-US"/>
        </w:rPr>
        <w:t>,</w:t>
      </w:r>
      <w:r w:rsidRPr="00A20A69">
        <w:rPr>
          <w:rFonts w:asciiTheme="majorBidi" w:hAnsiTheme="majorBidi" w:cstheme="majorBidi"/>
          <w:lang w:val="en-US"/>
        </w:rPr>
        <w:t xml:space="preserve"> </w:t>
      </w:r>
      <w:r w:rsidR="00BA6353" w:rsidRPr="00A20A69">
        <w:rPr>
          <w:rFonts w:asciiTheme="majorBidi" w:hAnsiTheme="majorBidi" w:cstheme="majorBidi"/>
          <w:lang w:val="en-US"/>
        </w:rPr>
        <w:t xml:space="preserve">the </w:t>
      </w:r>
      <w:r w:rsidRPr="00A20A69">
        <w:rPr>
          <w:rFonts w:asciiTheme="majorBidi" w:hAnsiTheme="majorBidi" w:cstheme="majorBidi"/>
          <w:lang w:val="en-US"/>
        </w:rPr>
        <w:t xml:space="preserve">research </w:t>
      </w:r>
      <w:r w:rsidR="00D50F16" w:rsidRPr="00A20A69">
        <w:rPr>
          <w:rFonts w:asciiTheme="majorBidi" w:hAnsiTheme="majorBidi" w:cstheme="majorBidi"/>
          <w:lang w:val="en-US"/>
        </w:rPr>
        <w:t>provid</w:t>
      </w:r>
      <w:r w:rsidR="00BA6353" w:rsidRPr="00A20A69">
        <w:rPr>
          <w:rFonts w:asciiTheme="majorBidi" w:hAnsiTheme="majorBidi" w:cstheme="majorBidi"/>
          <w:lang w:val="en-US"/>
        </w:rPr>
        <w:t>es</w:t>
      </w:r>
      <w:r w:rsidR="00D50F16" w:rsidRPr="00A20A69">
        <w:rPr>
          <w:rFonts w:asciiTheme="majorBidi" w:hAnsiTheme="majorBidi" w:cstheme="majorBidi"/>
          <w:lang w:val="en-US"/>
        </w:rPr>
        <w:t xml:space="preserve"> new insights about</w:t>
      </w:r>
      <w:r w:rsidRPr="00A20A69">
        <w:rPr>
          <w:rFonts w:asciiTheme="majorBidi" w:hAnsiTheme="majorBidi" w:cstheme="majorBidi"/>
          <w:lang w:val="en-US"/>
        </w:rPr>
        <w:t xml:space="preserve"> motives </w:t>
      </w:r>
      <w:r w:rsidR="00D50F16" w:rsidRPr="00A20A69">
        <w:rPr>
          <w:rFonts w:asciiTheme="majorBidi" w:hAnsiTheme="majorBidi" w:cstheme="majorBidi"/>
          <w:lang w:val="en-US"/>
        </w:rPr>
        <w:t xml:space="preserve">for LP voucher </w:t>
      </w:r>
      <w:r w:rsidRPr="00A20A69">
        <w:rPr>
          <w:rFonts w:asciiTheme="majorBidi" w:hAnsiTheme="majorBidi" w:cstheme="majorBidi"/>
          <w:lang w:val="en-US"/>
        </w:rPr>
        <w:t>gifting</w:t>
      </w:r>
      <w:r w:rsidR="00385C9B" w:rsidRPr="00A20A69">
        <w:rPr>
          <w:rFonts w:asciiTheme="majorBidi" w:hAnsiTheme="majorBidi" w:cstheme="majorBidi"/>
          <w:lang w:val="en-US"/>
        </w:rPr>
        <w:t xml:space="preserve"> and exchanging,</w:t>
      </w:r>
      <w:r w:rsidRPr="00A20A69">
        <w:rPr>
          <w:rFonts w:asciiTheme="majorBidi" w:hAnsiTheme="majorBidi" w:cstheme="majorBidi"/>
          <w:lang w:val="en-US"/>
        </w:rPr>
        <w:t xml:space="preserve"> and </w:t>
      </w:r>
      <w:r w:rsidR="00D50F16" w:rsidRPr="00A20A69">
        <w:rPr>
          <w:rFonts w:asciiTheme="majorBidi" w:hAnsiTheme="majorBidi" w:cstheme="majorBidi"/>
          <w:lang w:val="en-US"/>
        </w:rPr>
        <w:t xml:space="preserve">the </w:t>
      </w:r>
      <w:r w:rsidRPr="00A20A69">
        <w:rPr>
          <w:rFonts w:asciiTheme="majorBidi" w:hAnsiTheme="majorBidi" w:cstheme="majorBidi"/>
          <w:lang w:val="en-US"/>
        </w:rPr>
        <w:t>consequence</w:t>
      </w:r>
      <w:r w:rsidR="00D50F16" w:rsidRPr="00A20A69">
        <w:rPr>
          <w:rFonts w:asciiTheme="majorBidi" w:hAnsiTheme="majorBidi" w:cstheme="majorBidi"/>
          <w:lang w:val="en-US"/>
        </w:rPr>
        <w:t xml:space="preserve"> of voucher gifting and exchanging</w:t>
      </w:r>
      <w:r w:rsidRPr="00A20A69">
        <w:rPr>
          <w:rFonts w:asciiTheme="majorBidi" w:hAnsiTheme="majorBidi" w:cstheme="majorBidi"/>
          <w:lang w:val="en-US"/>
        </w:rPr>
        <w:t xml:space="preserve"> on consumers’ </w:t>
      </w:r>
      <w:r w:rsidR="00F96616" w:rsidRPr="00A20A69">
        <w:rPr>
          <w:rFonts w:asciiTheme="majorBidi" w:hAnsiTheme="majorBidi" w:cstheme="majorBidi"/>
          <w:lang w:val="en-US"/>
        </w:rPr>
        <w:t xml:space="preserve">store loyalty and their </w:t>
      </w:r>
      <w:r w:rsidR="00D50449" w:rsidRPr="00A20A69">
        <w:rPr>
          <w:rFonts w:asciiTheme="majorBidi" w:hAnsiTheme="majorBidi" w:cstheme="majorBidi"/>
          <w:lang w:val="en-US"/>
        </w:rPr>
        <w:t>food choices, at a time where food prices and food poverty are on the rise</w:t>
      </w:r>
      <w:r w:rsidR="003F135A" w:rsidRPr="00A20A69">
        <w:rPr>
          <w:rFonts w:asciiTheme="majorBidi" w:hAnsiTheme="majorBidi" w:cstheme="majorBidi"/>
          <w:lang w:val="en-US"/>
        </w:rPr>
        <w:t>.</w:t>
      </w:r>
      <w:r w:rsidR="00F96616" w:rsidRPr="00A20A69">
        <w:rPr>
          <w:rFonts w:asciiTheme="majorBidi" w:hAnsiTheme="majorBidi" w:cstheme="majorBidi"/>
          <w:lang w:val="en-US"/>
        </w:rPr>
        <w:t xml:space="preserve"> </w:t>
      </w:r>
      <w:r w:rsidR="00385C9B" w:rsidRPr="00A20A69">
        <w:rPr>
          <w:rFonts w:asciiTheme="majorBidi" w:hAnsiTheme="majorBidi" w:cstheme="majorBidi"/>
          <w:lang w:val="en-US"/>
        </w:rPr>
        <w:t xml:space="preserve">The </w:t>
      </w:r>
      <w:r w:rsidR="00D50F16" w:rsidRPr="00A20A69">
        <w:rPr>
          <w:rFonts w:asciiTheme="majorBidi" w:hAnsiTheme="majorBidi" w:cstheme="majorBidi"/>
          <w:lang w:val="en-US"/>
        </w:rPr>
        <w:t xml:space="preserve">study </w:t>
      </w:r>
      <w:r w:rsidR="00385C9B" w:rsidRPr="00A20A69">
        <w:rPr>
          <w:rFonts w:asciiTheme="majorBidi" w:hAnsiTheme="majorBidi" w:cstheme="majorBidi"/>
          <w:lang w:val="en-US"/>
        </w:rPr>
        <w:t xml:space="preserve">also </w:t>
      </w:r>
      <w:r w:rsidRPr="00A20A69">
        <w:rPr>
          <w:rFonts w:asciiTheme="majorBidi" w:hAnsiTheme="majorBidi" w:cstheme="majorBidi"/>
          <w:lang w:val="en-US"/>
        </w:rPr>
        <w:t>provide</w:t>
      </w:r>
      <w:r w:rsidR="00D50F16" w:rsidRPr="00A20A69">
        <w:rPr>
          <w:rFonts w:asciiTheme="majorBidi" w:hAnsiTheme="majorBidi" w:cstheme="majorBidi"/>
          <w:lang w:val="en-US"/>
        </w:rPr>
        <w:t>s suggestions for</w:t>
      </w:r>
      <w:r w:rsidRPr="00A20A69">
        <w:rPr>
          <w:rFonts w:asciiTheme="majorBidi" w:hAnsiTheme="majorBidi" w:cstheme="majorBidi"/>
          <w:lang w:val="en-US"/>
        </w:rPr>
        <w:t xml:space="preserve"> businesses </w:t>
      </w:r>
      <w:r w:rsidR="00D50F16" w:rsidRPr="00A20A69">
        <w:rPr>
          <w:rFonts w:asciiTheme="majorBidi" w:hAnsiTheme="majorBidi" w:cstheme="majorBidi"/>
          <w:lang w:val="en-US"/>
        </w:rPr>
        <w:t>seeking</w:t>
      </w:r>
      <w:r w:rsidRPr="00A20A69">
        <w:rPr>
          <w:rFonts w:asciiTheme="majorBidi" w:hAnsiTheme="majorBidi" w:cstheme="majorBidi"/>
          <w:lang w:val="en-US"/>
        </w:rPr>
        <w:t xml:space="preserve"> to better market and manage their LP voucher</w:t>
      </w:r>
      <w:r w:rsidR="00D50F16" w:rsidRPr="00A20A69">
        <w:rPr>
          <w:rFonts w:asciiTheme="majorBidi" w:hAnsiTheme="majorBidi" w:cstheme="majorBidi"/>
          <w:lang w:val="en-US"/>
        </w:rPr>
        <w:t xml:space="preserve"> schemes</w:t>
      </w:r>
      <w:r w:rsidRPr="00A20A69">
        <w:rPr>
          <w:rFonts w:asciiTheme="majorBidi" w:hAnsiTheme="majorBidi" w:cstheme="majorBidi"/>
          <w:lang w:val="en-US"/>
        </w:rPr>
        <w:t>.</w:t>
      </w:r>
    </w:p>
    <w:p w14:paraId="2A559557" w14:textId="49EFF603" w:rsidR="000E4E2C" w:rsidRPr="00A20A69" w:rsidRDefault="000E4E2C" w:rsidP="003337C7">
      <w:pPr>
        <w:spacing w:before="100" w:beforeAutospacing="1" w:after="100" w:afterAutospacing="1"/>
        <w:rPr>
          <w:rFonts w:asciiTheme="majorBidi" w:hAnsiTheme="majorBidi" w:cstheme="majorBidi"/>
          <w:lang w:val="en-US"/>
        </w:rPr>
      </w:pPr>
      <w:r w:rsidRPr="00A20A69">
        <w:rPr>
          <w:rFonts w:asciiTheme="majorBidi" w:hAnsiTheme="majorBidi" w:cstheme="majorBidi"/>
          <w:b/>
          <w:bCs/>
          <w:lang w:val="en-US"/>
        </w:rPr>
        <w:t>Keywords:</w:t>
      </w:r>
      <w:r w:rsidRPr="00A20A69">
        <w:rPr>
          <w:rFonts w:asciiTheme="majorBidi" w:hAnsiTheme="majorBidi" w:cstheme="majorBidi"/>
          <w:lang w:val="en-US"/>
        </w:rPr>
        <w:t xml:space="preserve"> </w:t>
      </w:r>
      <w:r w:rsidR="00D67A66" w:rsidRPr="00A20A69">
        <w:rPr>
          <w:rFonts w:asciiTheme="majorBidi" w:hAnsiTheme="majorBidi" w:cstheme="majorBidi"/>
          <w:lang w:val="en-US"/>
        </w:rPr>
        <w:t xml:space="preserve">gift-giving; </w:t>
      </w:r>
      <w:r w:rsidR="00D50F16" w:rsidRPr="00A20A69">
        <w:rPr>
          <w:rFonts w:asciiTheme="majorBidi" w:hAnsiTheme="majorBidi" w:cstheme="majorBidi"/>
          <w:lang w:val="en-US"/>
        </w:rPr>
        <w:t xml:space="preserve">exchange; </w:t>
      </w:r>
      <w:r w:rsidR="00D67A66" w:rsidRPr="00A20A69">
        <w:rPr>
          <w:rFonts w:asciiTheme="majorBidi" w:hAnsiTheme="majorBidi" w:cstheme="majorBidi"/>
          <w:lang w:val="en-US"/>
        </w:rPr>
        <w:t>loyalty program</w:t>
      </w:r>
      <w:r w:rsidR="00CE468C" w:rsidRPr="00A20A69">
        <w:rPr>
          <w:rFonts w:asciiTheme="majorBidi" w:hAnsiTheme="majorBidi" w:cstheme="majorBidi"/>
          <w:lang w:val="en-US"/>
        </w:rPr>
        <w:t>me</w:t>
      </w:r>
      <w:r w:rsidR="00D67A66" w:rsidRPr="00A20A69">
        <w:rPr>
          <w:rFonts w:asciiTheme="majorBidi" w:hAnsiTheme="majorBidi" w:cstheme="majorBidi"/>
          <w:lang w:val="en-US"/>
        </w:rPr>
        <w:t>s; vouchers; food poverty</w:t>
      </w:r>
    </w:p>
    <w:p w14:paraId="39D8B3DC" w14:textId="7EEFC370" w:rsidR="000E4E2C" w:rsidRPr="00A20A69" w:rsidRDefault="000E4E2C" w:rsidP="003337C7">
      <w:pPr>
        <w:spacing w:before="100" w:beforeAutospacing="1" w:after="100" w:afterAutospacing="1"/>
        <w:jc w:val="center"/>
        <w:rPr>
          <w:rFonts w:asciiTheme="majorBidi" w:hAnsiTheme="majorBidi" w:cstheme="majorBidi"/>
          <w:b/>
          <w:bCs/>
          <w:lang w:val="en-US"/>
        </w:rPr>
      </w:pPr>
      <w:r w:rsidRPr="00A20A69">
        <w:rPr>
          <w:rFonts w:asciiTheme="majorBidi" w:hAnsiTheme="majorBidi" w:cstheme="majorBidi"/>
          <w:b/>
          <w:bCs/>
          <w:lang w:val="en-US"/>
        </w:rPr>
        <w:t>Introduction</w:t>
      </w:r>
    </w:p>
    <w:p w14:paraId="0FF21873" w14:textId="6DC4D849" w:rsidR="0003161A" w:rsidRPr="00A20A69" w:rsidRDefault="0003161A" w:rsidP="003337C7">
      <w:pPr>
        <w:spacing w:before="100" w:beforeAutospacing="1" w:after="100" w:afterAutospacing="1"/>
        <w:rPr>
          <w:rFonts w:asciiTheme="majorBidi" w:hAnsiTheme="majorBidi" w:cstheme="majorBidi"/>
          <w:lang w:val="en-US"/>
        </w:rPr>
      </w:pPr>
      <w:r w:rsidRPr="00A20A69">
        <w:rPr>
          <w:rFonts w:asciiTheme="majorBidi" w:hAnsiTheme="majorBidi" w:cstheme="majorBidi"/>
          <w:lang w:val="en-US"/>
        </w:rPr>
        <w:t>Loyalty program</w:t>
      </w:r>
      <w:r w:rsidR="00CE468C" w:rsidRPr="00A20A69">
        <w:rPr>
          <w:rFonts w:asciiTheme="majorBidi" w:hAnsiTheme="majorBidi" w:cstheme="majorBidi"/>
          <w:lang w:val="en-US"/>
        </w:rPr>
        <w:t>me</w:t>
      </w:r>
      <w:r w:rsidRPr="00A20A69">
        <w:rPr>
          <w:rFonts w:asciiTheme="majorBidi" w:hAnsiTheme="majorBidi" w:cstheme="majorBidi"/>
          <w:lang w:val="en-US"/>
        </w:rPr>
        <w:t xml:space="preserve"> (LP) memberships are on the rise globally. </w:t>
      </w:r>
      <w:r w:rsidR="005376C4" w:rsidRPr="00A20A69">
        <w:rPr>
          <w:rFonts w:asciiTheme="majorBidi" w:hAnsiTheme="majorBidi" w:cstheme="majorBidi"/>
          <w:lang w:val="en-US"/>
        </w:rPr>
        <w:t>LPs help brands to reward repeat customers, which leads to driving sales and increasing customer lifetime value. The</w:t>
      </w:r>
      <w:r w:rsidR="00385C9B" w:rsidRPr="00A20A69">
        <w:rPr>
          <w:rFonts w:asciiTheme="majorBidi" w:hAnsiTheme="majorBidi" w:cstheme="majorBidi"/>
          <w:lang w:val="en-US"/>
        </w:rPr>
        <w:t>se program</w:t>
      </w:r>
      <w:r w:rsidR="00CE468C" w:rsidRPr="00A20A69">
        <w:rPr>
          <w:rFonts w:asciiTheme="majorBidi" w:hAnsiTheme="majorBidi" w:cstheme="majorBidi"/>
          <w:lang w:val="en-US"/>
        </w:rPr>
        <w:t>me</w:t>
      </w:r>
      <w:r w:rsidR="00385C9B" w:rsidRPr="00A20A69">
        <w:rPr>
          <w:rFonts w:asciiTheme="majorBidi" w:hAnsiTheme="majorBidi" w:cstheme="majorBidi"/>
          <w:lang w:val="en-US"/>
        </w:rPr>
        <w:t>s</w:t>
      </w:r>
      <w:r w:rsidR="005376C4" w:rsidRPr="00A20A69">
        <w:rPr>
          <w:rFonts w:asciiTheme="majorBidi" w:hAnsiTheme="majorBidi" w:cstheme="majorBidi"/>
          <w:lang w:val="en-US"/>
        </w:rPr>
        <w:t xml:space="preserve"> </w:t>
      </w:r>
      <w:r w:rsidRPr="00A20A69">
        <w:rPr>
          <w:rFonts w:asciiTheme="majorBidi" w:hAnsiTheme="majorBidi" w:cstheme="majorBidi"/>
          <w:lang w:val="en-US"/>
        </w:rPr>
        <w:t xml:space="preserve">usually offer rewards such as </w:t>
      </w:r>
      <w:r w:rsidR="004E1D09" w:rsidRPr="00A20A69">
        <w:rPr>
          <w:rFonts w:asciiTheme="majorBidi" w:hAnsiTheme="majorBidi" w:cstheme="majorBidi"/>
          <w:lang w:val="en-US"/>
        </w:rPr>
        <w:t>money-</w:t>
      </w:r>
      <w:r w:rsidRPr="00A20A69">
        <w:rPr>
          <w:rFonts w:asciiTheme="majorBidi" w:hAnsiTheme="majorBidi" w:cstheme="majorBidi"/>
          <w:lang w:val="en-US"/>
        </w:rPr>
        <w:t xml:space="preserve">off coupons, gifts, or vouchers for future spends, following purchases of fixed amounts. </w:t>
      </w:r>
      <w:r w:rsidR="00385C9B" w:rsidRPr="00A20A69">
        <w:rPr>
          <w:rFonts w:asciiTheme="majorBidi" w:hAnsiTheme="majorBidi" w:cstheme="majorBidi"/>
          <w:lang w:val="en-US"/>
        </w:rPr>
        <w:t xml:space="preserve">On average, 61.3% of European adults are members of at least one LP, extending to 75.4% of customers in the Irish market </w:t>
      </w:r>
      <w:sdt>
        <w:sdtPr>
          <w:rPr>
            <w:rFonts w:asciiTheme="majorBidi" w:hAnsiTheme="majorBidi" w:cstheme="majorBidi"/>
            <w:color w:val="000000"/>
            <w:lang w:val="en-US"/>
          </w:rPr>
          <w:tag w:val="MENDELEY_CITATION_v3_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"/>
          <w:id w:val="1375961607"/>
          <w:placeholder>
            <w:docPart w:val="397009AEE69E444880226170C570E98A"/>
          </w:placeholder>
        </w:sdtPr>
        <w:sdtContent>
          <w:r w:rsidR="00CE468C" w:rsidRPr="00A20A69">
            <w:rPr>
              <w:rFonts w:asciiTheme="majorBidi" w:hAnsiTheme="majorBidi" w:cstheme="majorBidi"/>
              <w:color w:val="000000"/>
              <w:lang w:val="en-US"/>
            </w:rPr>
            <w:t>(Mando-Connect, 2023)</w:t>
          </w:r>
        </w:sdtContent>
      </w:sdt>
      <w:r w:rsidR="00385C9B" w:rsidRPr="00A20A69">
        <w:rPr>
          <w:rFonts w:asciiTheme="majorBidi" w:hAnsiTheme="majorBidi" w:cstheme="majorBidi"/>
          <w:lang w:val="en-US"/>
        </w:rPr>
        <w:t>.  Furthermore, t</w:t>
      </w:r>
      <w:r w:rsidR="00D50449" w:rsidRPr="00A20A69">
        <w:rPr>
          <w:rFonts w:asciiTheme="majorBidi" w:hAnsiTheme="majorBidi" w:cstheme="majorBidi"/>
          <w:lang w:val="en-US"/>
        </w:rPr>
        <w:t xml:space="preserve">he </w:t>
      </w:r>
      <w:r w:rsidRPr="00A20A69">
        <w:rPr>
          <w:rFonts w:asciiTheme="majorBidi" w:hAnsiTheme="majorBidi" w:cstheme="majorBidi"/>
          <w:lang w:val="en-US"/>
        </w:rPr>
        <w:t>2023 European Brand Loyalty Report</w:t>
      </w:r>
      <w:r w:rsidR="00B87D60" w:rsidRPr="00A20A69">
        <w:rPr>
          <w:rFonts w:asciiTheme="majorBidi" w:hAnsiTheme="majorBidi" w:cstheme="majorBidi"/>
          <w:lang w:val="en-US"/>
        </w:rPr>
        <w:t xml:space="preserve"> </w:t>
      </w:r>
      <w:sdt>
        <w:sdtPr>
          <w:rPr>
            <w:rStyle w:val="Hyperlink"/>
            <w:rFonts w:asciiTheme="majorBidi" w:hAnsiTheme="majorBidi" w:cstheme="majorBidi"/>
            <w:color w:val="000000"/>
            <w:u w:val="none"/>
            <w:lang w:val="en-US"/>
          </w:rPr>
          <w:tag w:val="MENDELEY_CITATION_v3_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"/>
          <w:id w:val="1504701255"/>
          <w:placeholder>
            <w:docPart w:val="D27A7FF43E9A4B44927882D9B9CC71DB"/>
          </w:placeholder>
        </w:sdtPr>
        <w:sdtContent>
          <w:r w:rsidR="00CE468C" w:rsidRPr="00A20A69">
            <w:rPr>
              <w:rStyle w:val="Hyperlink"/>
              <w:rFonts w:asciiTheme="majorBidi" w:hAnsiTheme="majorBidi" w:cstheme="majorBidi"/>
              <w:color w:val="000000"/>
              <w:u w:val="none"/>
              <w:lang w:val="en-US"/>
            </w:rPr>
            <w:t>(Marigold, 2023)</w:t>
          </w:r>
        </w:sdtContent>
      </w:sdt>
      <w:r w:rsidRPr="00A20A69">
        <w:rPr>
          <w:rFonts w:asciiTheme="majorBidi" w:hAnsiTheme="majorBidi" w:cstheme="majorBidi"/>
          <w:lang w:val="en-US"/>
        </w:rPr>
        <w:t xml:space="preserve"> state</w:t>
      </w:r>
      <w:r w:rsidR="00385C9B" w:rsidRPr="00A20A69">
        <w:rPr>
          <w:rFonts w:asciiTheme="majorBidi" w:hAnsiTheme="majorBidi" w:cstheme="majorBidi"/>
          <w:lang w:val="en-US"/>
        </w:rPr>
        <w:t>d that</w:t>
      </w:r>
      <w:r w:rsidRPr="00A20A69">
        <w:rPr>
          <w:rFonts w:asciiTheme="majorBidi" w:hAnsiTheme="majorBidi" w:cstheme="majorBidi"/>
          <w:lang w:val="en-US"/>
        </w:rPr>
        <w:t xml:space="preserve"> 41% of European consumers </w:t>
      </w:r>
      <w:r w:rsidR="00385C9B" w:rsidRPr="00A20A69">
        <w:rPr>
          <w:rFonts w:asciiTheme="majorBidi" w:hAnsiTheme="majorBidi" w:cstheme="majorBidi"/>
          <w:lang w:val="en-US"/>
        </w:rPr>
        <w:t>we</w:t>
      </w:r>
      <w:r w:rsidRPr="00A20A69">
        <w:rPr>
          <w:rFonts w:asciiTheme="majorBidi" w:hAnsiTheme="majorBidi" w:cstheme="majorBidi"/>
          <w:lang w:val="en-US"/>
        </w:rPr>
        <w:t xml:space="preserve">re more likely to participate in a LP </w:t>
      </w:r>
      <w:r w:rsidR="00385C9B" w:rsidRPr="00A20A69">
        <w:rPr>
          <w:rFonts w:asciiTheme="majorBidi" w:hAnsiTheme="majorBidi" w:cstheme="majorBidi"/>
          <w:lang w:val="en-US"/>
        </w:rPr>
        <w:t xml:space="preserve">in 2023 </w:t>
      </w:r>
      <w:r w:rsidRPr="00A20A69">
        <w:rPr>
          <w:rFonts w:asciiTheme="majorBidi" w:hAnsiTheme="majorBidi" w:cstheme="majorBidi"/>
          <w:lang w:val="en-US"/>
        </w:rPr>
        <w:t xml:space="preserve">versus </w:t>
      </w:r>
      <w:r w:rsidR="00BA6353" w:rsidRPr="00A20A69">
        <w:rPr>
          <w:rFonts w:asciiTheme="majorBidi" w:hAnsiTheme="majorBidi" w:cstheme="majorBidi"/>
          <w:lang w:val="en-US"/>
        </w:rPr>
        <w:t xml:space="preserve">in </w:t>
      </w:r>
      <w:r w:rsidRPr="00A20A69">
        <w:rPr>
          <w:rFonts w:asciiTheme="majorBidi" w:hAnsiTheme="majorBidi" w:cstheme="majorBidi"/>
          <w:lang w:val="en-US"/>
        </w:rPr>
        <w:t>2022</w:t>
      </w:r>
      <w:r w:rsidR="00B36F47" w:rsidRPr="00A20A69">
        <w:rPr>
          <w:rFonts w:asciiTheme="majorBidi" w:hAnsiTheme="majorBidi" w:cstheme="majorBidi"/>
          <w:lang w:val="en-US"/>
        </w:rPr>
        <w:t xml:space="preserve">, </w:t>
      </w:r>
      <w:r w:rsidR="00385C9B" w:rsidRPr="00A20A69">
        <w:rPr>
          <w:rFonts w:asciiTheme="majorBidi" w:hAnsiTheme="majorBidi" w:cstheme="majorBidi"/>
          <w:lang w:val="en-US"/>
        </w:rPr>
        <w:t>mainly due to the</w:t>
      </w:r>
      <w:r w:rsidR="00B36F47" w:rsidRPr="00A20A69">
        <w:rPr>
          <w:rFonts w:asciiTheme="majorBidi" w:hAnsiTheme="majorBidi" w:cstheme="majorBidi"/>
          <w:lang w:val="en-US"/>
        </w:rPr>
        <w:t xml:space="preserve"> financial incentives and rewards</w:t>
      </w:r>
      <w:r w:rsidR="00385C9B" w:rsidRPr="00A20A69">
        <w:rPr>
          <w:rFonts w:asciiTheme="majorBidi" w:hAnsiTheme="majorBidi" w:cstheme="majorBidi"/>
          <w:lang w:val="en-US"/>
        </w:rPr>
        <w:t xml:space="preserve"> offered</w:t>
      </w:r>
      <w:r w:rsidRPr="00A20A69">
        <w:rPr>
          <w:rFonts w:asciiTheme="majorBidi" w:hAnsiTheme="majorBidi" w:cstheme="majorBidi"/>
          <w:lang w:val="en-US"/>
        </w:rPr>
        <w:t xml:space="preserve">. </w:t>
      </w:r>
    </w:p>
    <w:p w14:paraId="12F1CF9C" w14:textId="3460FE2A" w:rsidR="0003161A" w:rsidRPr="00A20A69" w:rsidRDefault="00243E9F" w:rsidP="003337C7">
      <w:pPr>
        <w:spacing w:before="100" w:beforeAutospacing="1" w:after="100" w:afterAutospacing="1"/>
        <w:rPr>
          <w:rFonts w:asciiTheme="majorBidi" w:hAnsiTheme="majorBidi" w:cstheme="majorBidi"/>
        </w:rPr>
      </w:pPr>
      <w:r w:rsidRPr="00A20A69">
        <w:rPr>
          <w:rFonts w:asciiTheme="majorBidi" w:hAnsiTheme="majorBidi" w:cstheme="majorBidi"/>
        </w:rPr>
        <w:t xml:space="preserve">A challenge for supermarkets is </w:t>
      </w:r>
      <w:r w:rsidR="00D50449" w:rsidRPr="00A20A69">
        <w:rPr>
          <w:rFonts w:asciiTheme="majorBidi" w:hAnsiTheme="majorBidi" w:cstheme="majorBidi"/>
        </w:rPr>
        <w:t xml:space="preserve">encouraging </w:t>
      </w:r>
      <w:r w:rsidRPr="00A20A69">
        <w:rPr>
          <w:rFonts w:asciiTheme="majorBidi" w:hAnsiTheme="majorBidi" w:cstheme="majorBidi"/>
        </w:rPr>
        <w:t xml:space="preserve">loyalty members to engage in their loyalty schemes. </w:t>
      </w:r>
      <w:r w:rsidR="0003161A" w:rsidRPr="00A20A69">
        <w:rPr>
          <w:rFonts w:asciiTheme="majorBidi" w:hAnsiTheme="majorBidi" w:cstheme="majorBidi"/>
          <w:lang w:val="en-US"/>
        </w:rPr>
        <w:t>With inflation impacting disposable income</w:t>
      </w:r>
      <w:r w:rsidR="00D50449" w:rsidRPr="00A20A69">
        <w:rPr>
          <w:rFonts w:asciiTheme="majorBidi" w:hAnsiTheme="majorBidi" w:cstheme="majorBidi"/>
          <w:lang w:val="en-US"/>
        </w:rPr>
        <w:t>,</w:t>
      </w:r>
      <w:r w:rsidR="0003161A" w:rsidRPr="00A20A69">
        <w:rPr>
          <w:rFonts w:asciiTheme="majorBidi" w:hAnsiTheme="majorBidi" w:cstheme="majorBidi"/>
          <w:lang w:val="en-US"/>
        </w:rPr>
        <w:t xml:space="preserve"> combined with soaring food prices, supermarket customers are more attracted to joining loyalty and reward program</w:t>
      </w:r>
      <w:r w:rsidR="00CE468C" w:rsidRPr="00A20A69">
        <w:rPr>
          <w:rFonts w:asciiTheme="majorBidi" w:hAnsiTheme="majorBidi" w:cstheme="majorBidi"/>
          <w:lang w:val="en-US"/>
        </w:rPr>
        <w:t>me</w:t>
      </w:r>
      <w:r w:rsidR="0003161A" w:rsidRPr="00A20A69">
        <w:rPr>
          <w:rFonts w:asciiTheme="majorBidi" w:hAnsiTheme="majorBidi" w:cstheme="majorBidi"/>
          <w:lang w:val="en-US"/>
        </w:rPr>
        <w:t>s that provide them with special and/or personalized offers,</w:t>
      </w:r>
      <w:r w:rsidR="00CE468C" w:rsidRPr="00A20A69">
        <w:rPr>
          <w:rFonts w:asciiTheme="majorBidi" w:hAnsiTheme="majorBidi" w:cstheme="majorBidi"/>
          <w:lang w:val="en-US"/>
        </w:rPr>
        <w:t xml:space="preserve"> discount codes,</w:t>
      </w:r>
      <w:r w:rsidR="0003161A" w:rsidRPr="00A20A69">
        <w:rPr>
          <w:rFonts w:asciiTheme="majorBidi" w:hAnsiTheme="majorBidi" w:cstheme="majorBidi"/>
          <w:lang w:val="en-US"/>
        </w:rPr>
        <w:t xml:space="preserve"> </w:t>
      </w:r>
      <w:r w:rsidR="00385C9B" w:rsidRPr="00A20A69">
        <w:rPr>
          <w:rFonts w:asciiTheme="majorBidi" w:hAnsiTheme="majorBidi" w:cstheme="majorBidi"/>
          <w:lang w:val="en-US"/>
        </w:rPr>
        <w:t>vouchers</w:t>
      </w:r>
      <w:r w:rsidR="0003161A" w:rsidRPr="00A20A69">
        <w:rPr>
          <w:rFonts w:asciiTheme="majorBidi" w:hAnsiTheme="majorBidi" w:cstheme="majorBidi"/>
          <w:lang w:val="en-US"/>
        </w:rPr>
        <w:t xml:space="preserve"> (the focus of this research), in-store deals, and collecting points or credits that </w:t>
      </w:r>
      <w:r w:rsidR="00BA6353" w:rsidRPr="00A20A69">
        <w:rPr>
          <w:rFonts w:asciiTheme="majorBidi" w:hAnsiTheme="majorBidi" w:cstheme="majorBidi"/>
          <w:lang w:val="en-US"/>
        </w:rPr>
        <w:t xml:space="preserve">can </w:t>
      </w:r>
      <w:r w:rsidR="0003161A" w:rsidRPr="00A20A69">
        <w:rPr>
          <w:rFonts w:asciiTheme="majorBidi" w:hAnsiTheme="majorBidi" w:cstheme="majorBidi"/>
          <w:lang w:val="en-US"/>
        </w:rPr>
        <w:t>be redeemed for a wider variety of benefits (</w:t>
      </w:r>
      <w:r w:rsidR="0003161A" w:rsidRPr="00A20A69">
        <w:rPr>
          <w:rFonts w:asciiTheme="majorBidi" w:hAnsiTheme="majorBidi" w:cstheme="majorBidi"/>
        </w:rPr>
        <w:t>such as physical gift items, services like free shipping, or entry into VIP clubs). Thus, customers perceive m</w:t>
      </w:r>
      <w:r w:rsidR="0003161A" w:rsidRPr="00A20A69">
        <w:rPr>
          <w:rFonts w:asciiTheme="majorBidi" w:hAnsiTheme="majorBidi" w:cstheme="majorBidi"/>
          <w:lang w:val="en-US"/>
        </w:rPr>
        <w:t xml:space="preserve">ore value for their everyday spending. Since an LP membership may </w:t>
      </w:r>
      <w:r w:rsidR="00D50449" w:rsidRPr="00A20A69">
        <w:rPr>
          <w:rFonts w:asciiTheme="majorBidi" w:hAnsiTheme="majorBidi" w:cstheme="majorBidi"/>
          <w:lang w:val="en-US"/>
        </w:rPr>
        <w:t xml:space="preserve">incentivise </w:t>
      </w:r>
      <w:r w:rsidR="0003161A" w:rsidRPr="00A20A69">
        <w:rPr>
          <w:rFonts w:asciiTheme="majorBidi" w:hAnsiTheme="majorBidi" w:cstheme="majorBidi"/>
          <w:lang w:val="en-US"/>
        </w:rPr>
        <w:t xml:space="preserve">customers’ future purchases, retailers in general must look at LPs to drive in-store engagement, and consider their impact on increasing customer acquisition, retention, and conversion. </w:t>
      </w:r>
    </w:p>
    <w:p w14:paraId="66A2D281" w14:textId="4B75A6D5" w:rsidR="00140C6D" w:rsidRPr="00A20A69" w:rsidRDefault="00243E9F" w:rsidP="003337C7">
      <w:pPr>
        <w:spacing w:before="100" w:beforeAutospacing="1" w:after="100" w:afterAutospacing="1"/>
        <w:rPr>
          <w:rFonts w:asciiTheme="majorBidi" w:hAnsiTheme="majorBidi" w:cstheme="majorBidi"/>
          <w:lang w:val="en-US"/>
        </w:rPr>
      </w:pPr>
      <w:r w:rsidRPr="00A20A69">
        <w:rPr>
          <w:rFonts w:asciiTheme="majorBidi" w:hAnsiTheme="majorBidi" w:cstheme="majorBidi"/>
          <w:lang w:val="en-US"/>
        </w:rPr>
        <w:t>Typically, vouchers issued by supermarket loyalty schemes are subject to minimum purchases over a given time (for example a €5-voucher when a customer spends €25 or more on groceries</w:t>
      </w:r>
      <w:r w:rsidR="00385C9B" w:rsidRPr="00A20A69">
        <w:rPr>
          <w:rFonts w:asciiTheme="majorBidi" w:hAnsiTheme="majorBidi" w:cstheme="majorBidi"/>
          <w:lang w:val="en-US"/>
        </w:rPr>
        <w:t>, or a €10 voucher for a €50 spend</w:t>
      </w:r>
      <w:r w:rsidRPr="00A20A69">
        <w:rPr>
          <w:rFonts w:asciiTheme="majorBidi" w:hAnsiTheme="majorBidi" w:cstheme="majorBidi"/>
          <w:lang w:val="en-US"/>
        </w:rPr>
        <w:t xml:space="preserve">). </w:t>
      </w:r>
      <w:r w:rsidR="00D50449" w:rsidRPr="00A20A69">
        <w:rPr>
          <w:rFonts w:asciiTheme="majorBidi" w:hAnsiTheme="majorBidi" w:cstheme="majorBidi"/>
          <w:lang w:val="en-US"/>
        </w:rPr>
        <w:t xml:space="preserve">As </w:t>
      </w:r>
      <w:r w:rsidR="0003161A" w:rsidRPr="00A20A69">
        <w:rPr>
          <w:rFonts w:asciiTheme="majorBidi" w:hAnsiTheme="majorBidi" w:cstheme="majorBidi"/>
          <w:lang w:val="en-US"/>
        </w:rPr>
        <w:t xml:space="preserve">vouchers are usually valid for a </w:t>
      </w:r>
      <w:r w:rsidR="00385C9B" w:rsidRPr="00A20A69">
        <w:rPr>
          <w:rFonts w:asciiTheme="majorBidi" w:hAnsiTheme="majorBidi" w:cstheme="majorBidi"/>
          <w:lang w:val="en-US"/>
        </w:rPr>
        <w:t>limited number of</w:t>
      </w:r>
      <w:r w:rsidR="0003161A" w:rsidRPr="00A20A69">
        <w:rPr>
          <w:rFonts w:asciiTheme="majorBidi" w:hAnsiTheme="majorBidi" w:cstheme="majorBidi"/>
          <w:lang w:val="en-US"/>
        </w:rPr>
        <w:t xml:space="preserve"> days, and</w:t>
      </w:r>
      <w:r w:rsidR="00385C9B" w:rsidRPr="00A20A69">
        <w:rPr>
          <w:rFonts w:asciiTheme="majorBidi" w:hAnsiTheme="majorBidi" w:cstheme="majorBidi"/>
          <w:lang w:val="en-US"/>
        </w:rPr>
        <w:t xml:space="preserve"> other</w:t>
      </w:r>
      <w:r w:rsidR="0003161A" w:rsidRPr="00A20A69">
        <w:rPr>
          <w:rFonts w:asciiTheme="majorBidi" w:hAnsiTheme="majorBidi" w:cstheme="majorBidi"/>
          <w:lang w:val="en-US"/>
        </w:rPr>
        <w:t xml:space="preserve"> customers may not have </w:t>
      </w:r>
      <w:r w:rsidR="00385C9B" w:rsidRPr="00A20A69">
        <w:rPr>
          <w:rFonts w:asciiTheme="majorBidi" w:hAnsiTheme="majorBidi" w:cstheme="majorBidi"/>
          <w:lang w:val="en-US"/>
        </w:rPr>
        <w:t>a</w:t>
      </w:r>
      <w:r w:rsidR="0003161A" w:rsidRPr="00A20A69">
        <w:rPr>
          <w:rFonts w:asciiTheme="majorBidi" w:hAnsiTheme="majorBidi" w:cstheme="majorBidi"/>
          <w:lang w:val="en-US"/>
        </w:rPr>
        <w:t xml:space="preserve"> voucher available when they shop, voucher gift-giving </w:t>
      </w:r>
      <w:r w:rsidRPr="00A20A69">
        <w:rPr>
          <w:rFonts w:asciiTheme="majorBidi" w:hAnsiTheme="majorBidi" w:cstheme="majorBidi"/>
          <w:lang w:val="en-US"/>
        </w:rPr>
        <w:t xml:space="preserve">and </w:t>
      </w:r>
      <w:r w:rsidR="00CA4BA4" w:rsidRPr="00A20A69">
        <w:rPr>
          <w:rFonts w:asciiTheme="majorBidi" w:hAnsiTheme="majorBidi" w:cstheme="majorBidi"/>
          <w:lang w:val="en-US"/>
        </w:rPr>
        <w:t xml:space="preserve">exchange </w:t>
      </w:r>
      <w:r w:rsidR="0003161A" w:rsidRPr="00A20A69">
        <w:rPr>
          <w:rFonts w:asciiTheme="majorBidi" w:hAnsiTheme="majorBidi" w:cstheme="majorBidi"/>
          <w:lang w:val="en-US"/>
        </w:rPr>
        <w:t xml:space="preserve">groups have emerged on different social media platforms, such as Facebook and WhatsApp. Grocery vouchers gift-giving can be </w:t>
      </w:r>
      <w:r w:rsidR="00F55495" w:rsidRPr="00A20A69">
        <w:rPr>
          <w:rFonts w:asciiTheme="majorBidi" w:hAnsiTheme="majorBidi" w:cstheme="majorBidi"/>
          <w:lang w:val="en-US"/>
        </w:rPr>
        <w:t>considered</w:t>
      </w:r>
      <w:r w:rsidR="0003161A" w:rsidRPr="00A20A69">
        <w:rPr>
          <w:rFonts w:asciiTheme="majorBidi" w:hAnsiTheme="majorBidi" w:cstheme="majorBidi"/>
          <w:lang w:val="en-US"/>
        </w:rPr>
        <w:t xml:space="preserve"> as a </w:t>
      </w:r>
      <w:r w:rsidR="005734E5" w:rsidRPr="00A20A69">
        <w:rPr>
          <w:rFonts w:asciiTheme="majorBidi" w:hAnsiTheme="majorBidi" w:cstheme="majorBidi"/>
          <w:lang w:val="en-US"/>
        </w:rPr>
        <w:t>‘</w:t>
      </w:r>
      <w:r w:rsidR="0003161A" w:rsidRPr="00A20A69">
        <w:rPr>
          <w:rFonts w:asciiTheme="majorBidi" w:hAnsiTheme="majorBidi" w:cstheme="majorBidi"/>
          <w:lang w:val="en-US"/>
        </w:rPr>
        <w:t>pay it forward</w:t>
      </w:r>
      <w:r w:rsidR="005734E5" w:rsidRPr="00A20A69">
        <w:rPr>
          <w:rFonts w:asciiTheme="majorBidi" w:hAnsiTheme="majorBidi" w:cstheme="majorBidi"/>
          <w:lang w:val="en-US"/>
        </w:rPr>
        <w:t>’</w:t>
      </w:r>
      <w:r w:rsidR="0003161A" w:rsidRPr="00A20A69">
        <w:rPr>
          <w:rFonts w:asciiTheme="majorBidi" w:hAnsiTheme="majorBidi" w:cstheme="majorBidi"/>
          <w:lang w:val="en-US"/>
        </w:rPr>
        <w:t xml:space="preserve"> phenomenon, defined by Herdağdelen et al. </w:t>
      </w:r>
      <w:sdt>
        <w:sdtPr>
          <w:rPr>
            <w:rFonts w:asciiTheme="majorBidi" w:hAnsiTheme="majorBidi" w:cstheme="majorBidi"/>
            <w:color w:val="000000"/>
            <w:lang w:val="en-US"/>
          </w:rPr>
          <w:tag w:val="MENDELEY_CITATION_v3_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"/>
          <w:id w:val="1335730168"/>
          <w:placeholder>
            <w:docPart w:val="D27A7FF43E9A4B44927882D9B9CC71DB"/>
          </w:placeholder>
        </w:sdtPr>
        <w:sdtContent>
          <w:r w:rsidR="00CE468C" w:rsidRPr="00A20A69">
            <w:rPr>
              <w:rFonts w:asciiTheme="majorBidi" w:hAnsiTheme="majorBidi" w:cstheme="majorBidi"/>
              <w:color w:val="000000"/>
              <w:lang w:val="en-US"/>
            </w:rPr>
            <w:t>(2022)</w:t>
          </w:r>
        </w:sdtContent>
      </w:sdt>
      <w:r w:rsidR="0003161A" w:rsidRPr="00A20A69">
        <w:rPr>
          <w:rFonts w:asciiTheme="majorBidi" w:hAnsiTheme="majorBidi" w:cstheme="majorBidi"/>
          <w:lang w:val="en-US"/>
        </w:rPr>
        <w:t xml:space="preserve"> </w:t>
      </w:r>
      <w:r w:rsidR="00F55495" w:rsidRPr="00A20A69">
        <w:rPr>
          <w:rFonts w:asciiTheme="majorBidi" w:hAnsiTheme="majorBidi" w:cstheme="majorBidi"/>
          <w:lang w:val="en-US"/>
        </w:rPr>
        <w:t>where</w:t>
      </w:r>
      <w:r w:rsidR="0003161A" w:rsidRPr="00A20A69">
        <w:rPr>
          <w:rFonts w:asciiTheme="majorBidi" w:hAnsiTheme="majorBidi" w:cstheme="majorBidi"/>
          <w:lang w:val="en-US"/>
        </w:rPr>
        <w:t xml:space="preserve"> </w:t>
      </w:r>
      <w:r w:rsidR="00CA4BA4" w:rsidRPr="00A20A69">
        <w:rPr>
          <w:rFonts w:asciiTheme="majorBidi" w:hAnsiTheme="majorBidi" w:cstheme="majorBidi"/>
          <w:lang w:val="en-US"/>
        </w:rPr>
        <w:t>‘</w:t>
      </w:r>
      <w:r w:rsidR="0003161A" w:rsidRPr="00A20A69">
        <w:rPr>
          <w:rFonts w:asciiTheme="majorBidi" w:hAnsiTheme="majorBidi" w:cstheme="majorBidi"/>
          <w:lang w:val="en-US"/>
        </w:rPr>
        <w:t xml:space="preserve">the gift giver may receive a similar favorable treatment in the future from another member of the community or that the receiver may </w:t>
      </w:r>
      <w:r w:rsidR="005734E5" w:rsidRPr="00A20A69">
        <w:rPr>
          <w:rFonts w:asciiTheme="majorBidi" w:hAnsiTheme="majorBidi" w:cstheme="majorBidi"/>
          <w:lang w:val="en-US"/>
        </w:rPr>
        <w:t>‘</w:t>
      </w:r>
      <w:r w:rsidR="0003161A" w:rsidRPr="00A20A69">
        <w:rPr>
          <w:rFonts w:asciiTheme="majorBidi" w:hAnsiTheme="majorBidi" w:cstheme="majorBidi"/>
          <w:lang w:val="en-US"/>
        </w:rPr>
        <w:t>return the favor</w:t>
      </w:r>
      <w:r w:rsidR="005734E5" w:rsidRPr="00A20A69">
        <w:rPr>
          <w:rFonts w:asciiTheme="majorBidi" w:hAnsiTheme="majorBidi" w:cstheme="majorBidi"/>
          <w:lang w:val="en-US"/>
        </w:rPr>
        <w:t>’</w:t>
      </w:r>
      <w:r w:rsidR="003F135A" w:rsidRPr="00A20A69">
        <w:rPr>
          <w:rFonts w:asciiTheme="majorBidi" w:hAnsiTheme="majorBidi" w:cstheme="majorBidi"/>
          <w:lang w:val="en-US"/>
        </w:rPr>
        <w:t xml:space="preserve"> </w:t>
      </w:r>
      <w:r w:rsidR="0003161A" w:rsidRPr="00A20A69">
        <w:rPr>
          <w:rFonts w:asciiTheme="majorBidi" w:hAnsiTheme="majorBidi" w:cstheme="majorBidi"/>
          <w:lang w:val="en-US"/>
        </w:rPr>
        <w:t>in the future to someone else who is in need.</w:t>
      </w:r>
      <w:r w:rsidR="00CA4BA4" w:rsidRPr="00A20A69">
        <w:rPr>
          <w:rFonts w:asciiTheme="majorBidi" w:hAnsiTheme="majorBidi" w:cstheme="majorBidi"/>
          <w:lang w:val="en-US"/>
        </w:rPr>
        <w:t>’</w:t>
      </w:r>
      <w:r w:rsidR="0003161A" w:rsidRPr="00A20A69">
        <w:rPr>
          <w:rFonts w:asciiTheme="majorBidi" w:hAnsiTheme="majorBidi" w:cstheme="majorBidi"/>
          <w:lang w:val="en-US"/>
        </w:rPr>
        <w:t xml:space="preserve"> </w:t>
      </w:r>
      <w:r w:rsidR="00A20A69" w:rsidRPr="00A20A69">
        <w:rPr>
          <w:rFonts w:asciiTheme="majorBidi" w:hAnsiTheme="majorBidi" w:cstheme="majorBidi"/>
          <w:lang w:val="en-US"/>
        </w:rPr>
        <w:t>(p. 4)</w:t>
      </w:r>
      <w:r w:rsidR="00AC483E" w:rsidRPr="00A20A69">
        <w:rPr>
          <w:rFonts w:asciiTheme="majorBidi" w:hAnsiTheme="majorBidi" w:cstheme="majorBidi"/>
          <w:lang w:val="en-US"/>
        </w:rPr>
        <w:t xml:space="preserve">. </w:t>
      </w:r>
      <w:r w:rsidR="00F55495" w:rsidRPr="00A20A69">
        <w:rPr>
          <w:rFonts w:asciiTheme="majorBidi" w:hAnsiTheme="majorBidi" w:cstheme="majorBidi"/>
          <w:lang w:val="en-US"/>
        </w:rPr>
        <w:t>As customer-led groups, operating independently from the supermarkets themselves, these</w:t>
      </w:r>
      <w:r w:rsidR="0003161A" w:rsidRPr="00A20A69">
        <w:rPr>
          <w:rFonts w:asciiTheme="majorBidi" w:hAnsiTheme="majorBidi" w:cstheme="majorBidi"/>
          <w:lang w:val="en-US"/>
        </w:rPr>
        <w:t xml:space="preserve"> </w:t>
      </w:r>
      <w:r w:rsidR="0003161A" w:rsidRPr="00A20A69">
        <w:rPr>
          <w:rFonts w:asciiTheme="majorBidi" w:hAnsiTheme="majorBidi" w:cstheme="majorBidi"/>
          <w:lang w:val="en-US"/>
        </w:rPr>
        <w:lastRenderedPageBreak/>
        <w:t xml:space="preserve">voucher gift-giving groups are administered by volunteer </w:t>
      </w:r>
      <w:r w:rsidRPr="00A20A69">
        <w:rPr>
          <w:rFonts w:asciiTheme="majorBidi" w:hAnsiTheme="majorBidi" w:cstheme="majorBidi"/>
          <w:lang w:val="en-US"/>
        </w:rPr>
        <w:t xml:space="preserve">consumer </w:t>
      </w:r>
      <w:r w:rsidR="0003161A" w:rsidRPr="00A20A69">
        <w:rPr>
          <w:rFonts w:asciiTheme="majorBidi" w:hAnsiTheme="majorBidi" w:cstheme="majorBidi"/>
          <w:lang w:val="en-US"/>
        </w:rPr>
        <w:t>admins</w:t>
      </w:r>
      <w:r w:rsidR="007D74DD" w:rsidRPr="00A20A69">
        <w:rPr>
          <w:rFonts w:asciiTheme="majorBidi" w:hAnsiTheme="majorBidi" w:cstheme="majorBidi"/>
          <w:lang w:val="en-US"/>
        </w:rPr>
        <w:t xml:space="preserve"> </w:t>
      </w:r>
      <w:r w:rsidR="003F135A" w:rsidRPr="00A20A69">
        <w:rPr>
          <w:rFonts w:asciiTheme="majorBidi" w:hAnsiTheme="majorBidi" w:cstheme="majorBidi"/>
          <w:lang w:val="en-US"/>
        </w:rPr>
        <w:t>(moderators)</w:t>
      </w:r>
      <w:r w:rsidR="0003161A" w:rsidRPr="00A20A69">
        <w:rPr>
          <w:rFonts w:asciiTheme="majorBidi" w:hAnsiTheme="majorBidi" w:cstheme="majorBidi"/>
          <w:lang w:val="en-US"/>
        </w:rPr>
        <w:t xml:space="preserve"> who enforce rules and occasionally post tips and norms</w:t>
      </w:r>
      <w:r w:rsidR="00D50449" w:rsidRPr="00A20A69">
        <w:rPr>
          <w:rFonts w:asciiTheme="majorBidi" w:hAnsiTheme="majorBidi" w:cstheme="majorBidi"/>
          <w:lang w:val="en-US"/>
        </w:rPr>
        <w:t xml:space="preserve"> for the group</w:t>
      </w:r>
      <w:r w:rsidR="0003161A" w:rsidRPr="00A20A69">
        <w:rPr>
          <w:rFonts w:asciiTheme="majorBidi" w:hAnsiTheme="majorBidi" w:cstheme="majorBidi"/>
          <w:lang w:val="en-US"/>
        </w:rPr>
        <w:t>.</w:t>
      </w:r>
    </w:p>
    <w:p w14:paraId="5AE3DB68" w14:textId="4BF32295" w:rsidR="003F135A" w:rsidRPr="00A20A69" w:rsidRDefault="00D50449" w:rsidP="003337C7">
      <w:pPr>
        <w:spacing w:before="100" w:beforeAutospacing="1" w:after="100" w:afterAutospacing="1"/>
        <w:rPr>
          <w:rFonts w:asciiTheme="majorBidi" w:hAnsiTheme="majorBidi" w:cstheme="majorBidi"/>
          <w:lang w:val="en-US"/>
        </w:rPr>
      </w:pPr>
      <w:r w:rsidRPr="00A20A69">
        <w:rPr>
          <w:rFonts w:asciiTheme="majorBidi" w:hAnsiTheme="majorBidi" w:cstheme="majorBidi"/>
          <w:lang w:val="en-US"/>
        </w:rPr>
        <w:t xml:space="preserve">Although </w:t>
      </w:r>
      <w:r w:rsidR="00140C6D" w:rsidRPr="00A20A69">
        <w:rPr>
          <w:rFonts w:asciiTheme="majorBidi" w:hAnsiTheme="majorBidi" w:cstheme="majorBidi"/>
          <w:lang w:val="en-US"/>
        </w:rPr>
        <w:t>academic research has investigated loyalty schemes in relation to success in managerial terms</w:t>
      </w:r>
      <w:r w:rsidR="009333EE" w:rsidRPr="00A20A69">
        <w:rPr>
          <w:rFonts w:asciiTheme="majorBidi" w:hAnsiTheme="majorBidi" w:cstheme="majorBidi"/>
          <w:lang w:val="en-US"/>
        </w:rPr>
        <w:t xml:space="preserve"> </w:t>
      </w:r>
      <w:sdt>
        <w:sdtPr>
          <w:rPr>
            <w:rFonts w:asciiTheme="majorBidi" w:hAnsiTheme="majorBidi" w:cstheme="majorBidi"/>
            <w:color w:val="000000"/>
            <w:lang w:val="en-US"/>
          </w:rPr>
          <w:tag w:val="MENDELEY_CITATION_v3_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"/>
          <w:id w:val="1570922577"/>
          <w:placeholder>
            <w:docPart w:val="DefaultPlaceholder_-1854013440"/>
          </w:placeholder>
        </w:sdtPr>
        <w:sdtContent>
          <w:r w:rsidR="00CE468C" w:rsidRPr="00A20A69">
            <w:rPr>
              <w:rFonts w:asciiTheme="majorBidi" w:hAnsiTheme="majorBidi" w:cstheme="majorBidi"/>
              <w:color w:val="000000"/>
              <w:lang w:val="en-US"/>
            </w:rPr>
            <w:t>(Jayasankaraprasad, 2023)</w:t>
          </w:r>
        </w:sdtContent>
      </w:sdt>
      <w:r w:rsidR="00140C6D" w:rsidRPr="00A20A69">
        <w:rPr>
          <w:rFonts w:asciiTheme="majorBidi" w:hAnsiTheme="majorBidi" w:cstheme="majorBidi"/>
          <w:lang w:val="en-US"/>
        </w:rPr>
        <w:t xml:space="preserve"> </w:t>
      </w:r>
      <w:r w:rsidR="00F55495" w:rsidRPr="00A20A69">
        <w:rPr>
          <w:rFonts w:asciiTheme="majorBidi" w:hAnsiTheme="majorBidi" w:cstheme="majorBidi"/>
          <w:lang w:val="en-US"/>
        </w:rPr>
        <w:t>and</w:t>
      </w:r>
      <w:r w:rsidRPr="00A20A69">
        <w:rPr>
          <w:rFonts w:asciiTheme="majorBidi" w:hAnsiTheme="majorBidi" w:cstheme="majorBidi"/>
          <w:lang w:val="en-US"/>
        </w:rPr>
        <w:t xml:space="preserve"> </w:t>
      </w:r>
      <w:r w:rsidR="00140C6D" w:rsidRPr="00A20A69">
        <w:rPr>
          <w:rFonts w:asciiTheme="majorBidi" w:hAnsiTheme="majorBidi" w:cstheme="majorBidi"/>
          <w:lang w:val="en-US"/>
        </w:rPr>
        <w:t>redemption behaviour (Smith and Sparks, 2009)</w:t>
      </w:r>
      <w:r w:rsidR="009F4B85" w:rsidRPr="00A20A69">
        <w:rPr>
          <w:rFonts w:asciiTheme="majorBidi" w:hAnsiTheme="majorBidi" w:cstheme="majorBidi"/>
          <w:lang w:val="en-US"/>
        </w:rPr>
        <w:t>,</w:t>
      </w:r>
      <w:r w:rsidR="00243E9F" w:rsidRPr="00A20A69">
        <w:rPr>
          <w:rFonts w:asciiTheme="majorBidi" w:hAnsiTheme="majorBidi" w:cstheme="majorBidi"/>
          <w:lang w:val="en-US"/>
        </w:rPr>
        <w:t xml:space="preserve"> little, if any</w:t>
      </w:r>
      <w:r w:rsidRPr="00A20A69">
        <w:rPr>
          <w:rFonts w:asciiTheme="majorBidi" w:hAnsiTheme="majorBidi" w:cstheme="majorBidi"/>
          <w:lang w:val="en-US"/>
        </w:rPr>
        <w:t>,</w:t>
      </w:r>
      <w:r w:rsidR="00243E9F" w:rsidRPr="00A20A69">
        <w:rPr>
          <w:rFonts w:asciiTheme="majorBidi" w:hAnsiTheme="majorBidi" w:cstheme="majorBidi"/>
          <w:lang w:val="en-US"/>
        </w:rPr>
        <w:t xml:space="preserve"> research has been conducted investigating consumers’ attitudes towards these </w:t>
      </w:r>
      <w:r w:rsidR="003F135A" w:rsidRPr="00A20A69">
        <w:rPr>
          <w:rFonts w:asciiTheme="majorBidi" w:hAnsiTheme="majorBidi" w:cstheme="majorBidi"/>
          <w:lang w:val="en-US"/>
        </w:rPr>
        <w:t xml:space="preserve">voucher exchange </w:t>
      </w:r>
      <w:r w:rsidR="00993AC1" w:rsidRPr="00A20A69">
        <w:rPr>
          <w:rFonts w:asciiTheme="majorBidi" w:hAnsiTheme="majorBidi" w:cstheme="majorBidi"/>
          <w:lang w:val="en-US"/>
        </w:rPr>
        <w:t>groups</w:t>
      </w:r>
      <w:r w:rsidR="00243E9F" w:rsidRPr="00A20A69">
        <w:rPr>
          <w:rFonts w:asciiTheme="majorBidi" w:hAnsiTheme="majorBidi" w:cstheme="majorBidi"/>
          <w:lang w:val="en-US"/>
        </w:rPr>
        <w:t>, their effect on consumer behaviour, or their impact</w:t>
      </w:r>
      <w:r w:rsidR="00B36F47" w:rsidRPr="00A20A69">
        <w:rPr>
          <w:rFonts w:asciiTheme="majorBidi" w:hAnsiTheme="majorBidi" w:cstheme="majorBidi"/>
          <w:lang w:val="en-US"/>
        </w:rPr>
        <w:t xml:space="preserve"> on </w:t>
      </w:r>
      <w:r w:rsidR="00F55495" w:rsidRPr="00A20A69">
        <w:rPr>
          <w:rFonts w:asciiTheme="majorBidi" w:hAnsiTheme="majorBidi" w:cstheme="majorBidi"/>
          <w:lang w:val="en-US"/>
        </w:rPr>
        <w:t>consumer</w:t>
      </w:r>
      <w:r w:rsidR="00B36F47" w:rsidRPr="00A20A69">
        <w:rPr>
          <w:rFonts w:asciiTheme="majorBidi" w:hAnsiTheme="majorBidi" w:cstheme="majorBidi"/>
          <w:lang w:val="en-US"/>
        </w:rPr>
        <w:t xml:space="preserve"> food choices and wellbeing. </w:t>
      </w:r>
    </w:p>
    <w:p w14:paraId="73DFDFCA" w14:textId="629F9C08" w:rsidR="00732EDF" w:rsidRPr="00A20A69" w:rsidRDefault="00243E9F" w:rsidP="009F4B85">
      <w:pPr>
        <w:spacing w:before="100" w:beforeAutospacing="1" w:after="100" w:afterAutospacing="1"/>
        <w:rPr>
          <w:rFonts w:asciiTheme="majorBidi" w:hAnsiTheme="majorBidi" w:cstheme="majorBidi"/>
          <w:b/>
          <w:bCs/>
          <w:lang w:val="en-US"/>
        </w:rPr>
      </w:pPr>
      <w:r w:rsidRPr="00A20A69">
        <w:rPr>
          <w:rFonts w:asciiTheme="majorBidi" w:hAnsiTheme="majorBidi" w:cstheme="majorBidi"/>
          <w:lang w:val="en-US"/>
        </w:rPr>
        <w:t xml:space="preserve">This study </w:t>
      </w:r>
      <w:r w:rsidR="00D50449" w:rsidRPr="00A20A69">
        <w:rPr>
          <w:rFonts w:asciiTheme="majorBidi" w:hAnsiTheme="majorBidi" w:cstheme="majorBidi"/>
          <w:lang w:val="en-US"/>
        </w:rPr>
        <w:t>provides new insights into this under-researched area</w:t>
      </w:r>
      <w:r w:rsidRPr="00A20A69">
        <w:rPr>
          <w:rFonts w:asciiTheme="majorBidi" w:hAnsiTheme="majorBidi" w:cstheme="majorBidi"/>
          <w:lang w:val="en-US"/>
        </w:rPr>
        <w:t xml:space="preserve"> by </w:t>
      </w:r>
      <w:r w:rsidR="00F55495" w:rsidRPr="00A20A69">
        <w:rPr>
          <w:rFonts w:asciiTheme="majorBidi" w:hAnsiTheme="majorBidi" w:cstheme="majorBidi"/>
          <w:lang w:val="en-US"/>
        </w:rPr>
        <w:t xml:space="preserve">first </w:t>
      </w:r>
      <w:r w:rsidRPr="00A20A69">
        <w:rPr>
          <w:rFonts w:asciiTheme="majorBidi" w:hAnsiTheme="majorBidi" w:cstheme="majorBidi"/>
          <w:lang w:val="en-US"/>
        </w:rPr>
        <w:t xml:space="preserve">interviewing moderators of these </w:t>
      </w:r>
      <w:r w:rsidR="00993AC1" w:rsidRPr="00A20A69">
        <w:rPr>
          <w:rFonts w:asciiTheme="majorBidi" w:hAnsiTheme="majorBidi" w:cstheme="majorBidi"/>
          <w:lang w:val="en-US"/>
        </w:rPr>
        <w:t>online groups</w:t>
      </w:r>
      <w:r w:rsidRPr="00A20A69">
        <w:rPr>
          <w:rFonts w:asciiTheme="majorBidi" w:hAnsiTheme="majorBidi" w:cstheme="majorBidi"/>
          <w:lang w:val="en-US"/>
        </w:rPr>
        <w:t>.</w:t>
      </w:r>
    </w:p>
    <w:p w14:paraId="3CC73B03" w14:textId="058C5685" w:rsidR="000E4E2C" w:rsidRPr="00A20A69" w:rsidRDefault="0003161A" w:rsidP="003337C7">
      <w:pPr>
        <w:spacing w:before="100" w:beforeAutospacing="1" w:after="100" w:afterAutospacing="1"/>
        <w:jc w:val="center"/>
        <w:rPr>
          <w:rFonts w:asciiTheme="majorBidi" w:hAnsiTheme="majorBidi" w:cstheme="majorBidi"/>
          <w:b/>
          <w:bCs/>
          <w:lang w:val="en-US"/>
        </w:rPr>
      </w:pPr>
      <w:r w:rsidRPr="00A20A69">
        <w:rPr>
          <w:rFonts w:asciiTheme="majorBidi" w:hAnsiTheme="majorBidi" w:cstheme="majorBidi"/>
          <w:b/>
          <w:bCs/>
          <w:lang w:val="en-US"/>
        </w:rPr>
        <w:t>Literature Review</w:t>
      </w:r>
    </w:p>
    <w:p w14:paraId="06746699" w14:textId="50582D3C" w:rsidR="00B13C9C" w:rsidRPr="00A20A69" w:rsidRDefault="00B058C8" w:rsidP="003337C7">
      <w:pPr>
        <w:spacing w:before="100" w:beforeAutospacing="1" w:after="100" w:afterAutospacing="1"/>
        <w:rPr>
          <w:rStyle w:val="hgkelc"/>
          <w:rFonts w:asciiTheme="majorBidi" w:hAnsiTheme="majorBidi" w:cstheme="majorBidi"/>
          <w:lang w:val="en"/>
        </w:rPr>
      </w:pPr>
      <w:r w:rsidRPr="00A20A69">
        <w:rPr>
          <w:rFonts w:asciiTheme="majorBidi" w:hAnsiTheme="majorBidi" w:cstheme="majorBidi"/>
          <w:color w:val="000000"/>
          <w:lang w:val="en-US"/>
        </w:rPr>
        <w:t xml:space="preserve">With market evaluation predictions that the size of the global loyalty management ecosystem will surpass USD 24 billion by the end of 2029 </w:t>
      </w:r>
      <w:sdt>
        <w:sdtPr>
          <w:rPr>
            <w:rFonts w:asciiTheme="majorBidi" w:hAnsiTheme="majorBidi" w:cstheme="majorBidi"/>
            <w:color w:val="000000"/>
            <w:lang w:val="en-US"/>
          </w:rPr>
          <w:tag w:val="MENDELEY_CITATION_v3_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"/>
          <w:id w:val="1987743429"/>
          <w:placeholder>
            <w:docPart w:val="DefaultPlaceholder_-1854013440"/>
          </w:placeholder>
        </w:sdtPr>
        <w:sdtContent>
          <w:r w:rsidR="00CE468C" w:rsidRPr="00A20A69">
            <w:rPr>
              <w:rFonts w:asciiTheme="majorBidi" w:hAnsiTheme="majorBidi" w:cstheme="majorBidi"/>
              <w:color w:val="000000"/>
              <w:lang w:val="en-US"/>
            </w:rPr>
            <w:t>(Statista, 2023)</w:t>
          </w:r>
        </w:sdtContent>
      </w:sdt>
      <w:r w:rsidRPr="00A20A69">
        <w:rPr>
          <w:rFonts w:asciiTheme="majorBidi" w:hAnsiTheme="majorBidi" w:cstheme="majorBidi"/>
          <w:color w:val="000000"/>
          <w:lang w:val="en-US"/>
        </w:rPr>
        <w:t xml:space="preserve">, it is not surprising that businesses are always </w:t>
      </w:r>
      <w:r w:rsidRPr="00A20A69">
        <w:rPr>
          <w:rStyle w:val="hgkelc"/>
          <w:rFonts w:asciiTheme="majorBidi" w:hAnsiTheme="majorBidi" w:cstheme="majorBidi"/>
          <w:lang w:val="en"/>
        </w:rPr>
        <w:t xml:space="preserve">updating their LPs to be more rewarding, experiential, and financially lucrative. </w:t>
      </w:r>
      <w:r w:rsidR="00FC37B9" w:rsidRPr="00A20A69">
        <w:rPr>
          <w:rStyle w:val="hgkelc"/>
          <w:rFonts w:asciiTheme="majorBidi" w:hAnsiTheme="majorBidi" w:cstheme="majorBidi"/>
          <w:lang w:val="en"/>
        </w:rPr>
        <w:t xml:space="preserve">In the case of supermarkets, and to maximize the benefits of using their LPs, customers can </w:t>
      </w:r>
      <w:r w:rsidR="009F4B85" w:rsidRPr="00A20A69">
        <w:rPr>
          <w:rStyle w:val="hgkelc"/>
          <w:rFonts w:asciiTheme="majorBidi" w:hAnsiTheme="majorBidi" w:cstheme="majorBidi"/>
          <w:lang w:val="en"/>
        </w:rPr>
        <w:t>create</w:t>
      </w:r>
      <w:r w:rsidR="00D50449" w:rsidRPr="00A20A69">
        <w:rPr>
          <w:rStyle w:val="hgkelc"/>
          <w:rFonts w:asciiTheme="majorBidi" w:hAnsiTheme="majorBidi" w:cstheme="majorBidi"/>
          <w:lang w:val="en"/>
        </w:rPr>
        <w:t xml:space="preserve"> or </w:t>
      </w:r>
      <w:r w:rsidR="00FC37B9" w:rsidRPr="00A20A69">
        <w:rPr>
          <w:rStyle w:val="hgkelc"/>
          <w:rFonts w:asciiTheme="majorBidi" w:hAnsiTheme="majorBidi" w:cstheme="majorBidi"/>
          <w:lang w:val="en"/>
        </w:rPr>
        <w:t xml:space="preserve">join social media groups where they can gift and/or swap their loyalty vouchers. </w:t>
      </w:r>
      <w:r w:rsidR="00D50449" w:rsidRPr="00A20A69">
        <w:rPr>
          <w:rStyle w:val="hgkelc"/>
          <w:rFonts w:asciiTheme="majorBidi" w:hAnsiTheme="majorBidi" w:cstheme="majorBidi"/>
          <w:lang w:val="en"/>
        </w:rPr>
        <w:t xml:space="preserve">Understanding the motives of moderators and members of these groups clarifies consumer perspectives about loyalty programmes. </w:t>
      </w:r>
      <w:r w:rsidR="00CA4BA4" w:rsidRPr="00A20A69">
        <w:rPr>
          <w:rStyle w:val="hgkelc"/>
          <w:rFonts w:asciiTheme="majorBidi" w:hAnsiTheme="majorBidi" w:cstheme="majorBidi"/>
          <w:lang w:val="en"/>
        </w:rPr>
        <w:t>Next, w</w:t>
      </w:r>
      <w:r w:rsidR="00D50449" w:rsidRPr="00A20A69">
        <w:rPr>
          <w:rStyle w:val="hgkelc"/>
          <w:rFonts w:asciiTheme="majorBidi" w:hAnsiTheme="majorBidi" w:cstheme="majorBidi"/>
          <w:lang w:val="en"/>
        </w:rPr>
        <w:t>e explore the</w:t>
      </w:r>
      <w:r w:rsidR="00FE00CF" w:rsidRPr="00A20A69">
        <w:rPr>
          <w:rStyle w:val="hgkelc"/>
          <w:rFonts w:asciiTheme="majorBidi" w:hAnsiTheme="majorBidi" w:cstheme="majorBidi"/>
          <w:lang w:val="en"/>
        </w:rPr>
        <w:t xml:space="preserve"> outcomes of </w:t>
      </w:r>
      <w:r w:rsidR="009F4B85" w:rsidRPr="00A20A69">
        <w:rPr>
          <w:rStyle w:val="hgkelc"/>
          <w:rFonts w:asciiTheme="majorBidi" w:hAnsiTheme="majorBidi" w:cstheme="majorBidi"/>
          <w:lang w:val="en"/>
        </w:rPr>
        <w:t>these</w:t>
      </w:r>
      <w:r w:rsidR="00D50449" w:rsidRPr="00A20A69">
        <w:rPr>
          <w:rStyle w:val="hgkelc"/>
          <w:rFonts w:asciiTheme="majorBidi" w:hAnsiTheme="majorBidi" w:cstheme="majorBidi"/>
          <w:lang w:val="en"/>
        </w:rPr>
        <w:t xml:space="preserve"> programmes in more detail.</w:t>
      </w:r>
    </w:p>
    <w:p w14:paraId="776D4713" w14:textId="7CDD6DD2" w:rsidR="00140C6D" w:rsidRPr="00A20A69" w:rsidRDefault="00140C6D" w:rsidP="003337C7">
      <w:pPr>
        <w:spacing w:before="100" w:beforeAutospacing="1" w:after="100" w:afterAutospacing="1"/>
        <w:rPr>
          <w:rFonts w:asciiTheme="majorBidi" w:hAnsiTheme="majorBidi" w:cstheme="majorBidi"/>
          <w:b/>
          <w:bCs/>
          <w:i/>
          <w:iCs/>
          <w:color w:val="000000"/>
          <w:lang w:val="en-US"/>
        </w:rPr>
      </w:pPr>
      <w:r w:rsidRPr="00A20A69">
        <w:rPr>
          <w:rFonts w:asciiTheme="majorBidi" w:hAnsiTheme="majorBidi" w:cstheme="majorBidi"/>
          <w:b/>
          <w:bCs/>
          <w:i/>
          <w:iCs/>
          <w:color w:val="000000"/>
          <w:lang w:val="en-US"/>
        </w:rPr>
        <w:t>Loyalty program</w:t>
      </w:r>
      <w:r w:rsidR="00CE468C" w:rsidRPr="00A20A69">
        <w:rPr>
          <w:rFonts w:asciiTheme="majorBidi" w:hAnsiTheme="majorBidi" w:cstheme="majorBidi"/>
          <w:b/>
          <w:bCs/>
          <w:i/>
          <w:iCs/>
          <w:color w:val="000000"/>
          <w:lang w:val="en-US"/>
        </w:rPr>
        <w:t>me</w:t>
      </w:r>
      <w:r w:rsidRPr="00A20A69">
        <w:rPr>
          <w:rFonts w:asciiTheme="majorBidi" w:hAnsiTheme="majorBidi" w:cstheme="majorBidi"/>
          <w:b/>
          <w:bCs/>
          <w:i/>
          <w:iCs/>
          <w:color w:val="000000"/>
          <w:lang w:val="en-US"/>
        </w:rPr>
        <w:t>s</w:t>
      </w:r>
      <w:r w:rsidR="00B13C9C" w:rsidRPr="00A20A69">
        <w:rPr>
          <w:rFonts w:asciiTheme="majorBidi" w:hAnsiTheme="majorBidi" w:cstheme="majorBidi"/>
          <w:b/>
          <w:bCs/>
          <w:i/>
          <w:iCs/>
          <w:color w:val="000000"/>
          <w:lang w:val="en-US"/>
        </w:rPr>
        <w:t xml:space="preserve"> </w:t>
      </w:r>
      <w:r w:rsidR="00FE00CF" w:rsidRPr="00A20A69">
        <w:rPr>
          <w:rFonts w:asciiTheme="majorBidi" w:hAnsiTheme="majorBidi" w:cstheme="majorBidi"/>
          <w:b/>
          <w:bCs/>
          <w:i/>
          <w:iCs/>
          <w:color w:val="000000"/>
          <w:lang w:val="en-US"/>
        </w:rPr>
        <w:t>– roles and benefits</w:t>
      </w:r>
    </w:p>
    <w:p w14:paraId="735D3C89" w14:textId="2BB69DF7" w:rsidR="00140C6D" w:rsidRPr="00A20A69" w:rsidRDefault="00140C6D" w:rsidP="00397AA8">
      <w:pPr>
        <w:spacing w:before="100" w:beforeAutospacing="1" w:after="100" w:afterAutospacing="1"/>
        <w:rPr>
          <w:rFonts w:asciiTheme="majorBidi" w:hAnsiTheme="majorBidi" w:cstheme="majorBidi"/>
          <w:color w:val="000000" w:themeColor="text1"/>
          <w:lang w:val="en-GB"/>
        </w:rPr>
      </w:pPr>
      <w:r w:rsidRPr="00A20A69">
        <w:rPr>
          <w:rFonts w:asciiTheme="majorBidi" w:hAnsiTheme="majorBidi" w:cstheme="majorBidi"/>
          <w:lang w:val="en-US"/>
        </w:rPr>
        <w:t xml:space="preserve">LPs </w:t>
      </w:r>
      <w:r w:rsidR="00356AF3" w:rsidRPr="00A20A69">
        <w:rPr>
          <w:rFonts w:asciiTheme="majorBidi" w:hAnsiTheme="majorBidi" w:cstheme="majorBidi"/>
          <w:lang w:val="en-US"/>
        </w:rPr>
        <w:t xml:space="preserve">are </w:t>
      </w:r>
      <w:r w:rsidR="005734E5" w:rsidRPr="00A20A69">
        <w:rPr>
          <w:rFonts w:asciiTheme="majorBidi" w:hAnsiTheme="majorBidi" w:cstheme="majorBidi"/>
          <w:lang w:val="en-US"/>
        </w:rPr>
        <w:t>‘</w:t>
      </w:r>
      <w:r w:rsidR="00356AF3" w:rsidRPr="00A20A69">
        <w:rPr>
          <w:rFonts w:asciiTheme="majorBidi" w:hAnsiTheme="majorBidi" w:cstheme="majorBidi"/>
          <w:lang w:val="en-US"/>
        </w:rPr>
        <w:t xml:space="preserve">a marketing process that generates rewards for customers on the basis </w:t>
      </w:r>
      <w:r w:rsidR="00A20A69" w:rsidRPr="00A20A69">
        <w:rPr>
          <w:rFonts w:asciiTheme="majorBidi" w:hAnsiTheme="majorBidi" w:cstheme="majorBidi"/>
          <w:lang w:val="en-US"/>
        </w:rPr>
        <w:t>of</w:t>
      </w:r>
      <w:r w:rsidR="00356AF3" w:rsidRPr="00A20A69">
        <w:rPr>
          <w:rFonts w:asciiTheme="majorBidi" w:hAnsiTheme="majorBidi" w:cstheme="majorBidi"/>
          <w:lang w:val="en-US"/>
        </w:rPr>
        <w:t xml:space="preserve"> their repeat purchases</w:t>
      </w:r>
      <w:r w:rsidR="005734E5" w:rsidRPr="00A20A69">
        <w:rPr>
          <w:rFonts w:asciiTheme="majorBidi" w:hAnsiTheme="majorBidi" w:cstheme="majorBidi"/>
          <w:lang w:val="en-US"/>
        </w:rPr>
        <w:t>’</w:t>
      </w:r>
      <w:r w:rsidR="00356AF3" w:rsidRPr="00A20A69">
        <w:rPr>
          <w:rFonts w:asciiTheme="majorBidi" w:hAnsiTheme="majorBidi" w:cstheme="majorBidi"/>
          <w:lang w:val="en-US"/>
        </w:rPr>
        <w:t xml:space="preserve"> </w:t>
      </w:r>
      <w:sdt>
        <w:sdtPr>
          <w:rPr>
            <w:rFonts w:asciiTheme="majorBidi" w:hAnsiTheme="majorBidi" w:cstheme="majorBidi"/>
            <w:color w:val="000000"/>
            <w:lang w:val="en-US"/>
          </w:rPr>
          <w:tag w:val="MENDELEY_CITATION_v3_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"/>
          <w:id w:val="-753120267"/>
          <w:placeholder>
            <w:docPart w:val="DefaultPlaceholder_-1854013440"/>
          </w:placeholder>
        </w:sdtPr>
        <w:sdtContent>
          <w:r w:rsidR="00CE468C" w:rsidRPr="00A20A69">
            <w:rPr>
              <w:rFonts w:asciiTheme="majorBidi" w:hAnsiTheme="majorBidi" w:cstheme="majorBidi"/>
              <w:color w:val="000000"/>
              <w:lang w:val="en-US"/>
            </w:rPr>
            <w:t>(Reinartz, 2006)</w:t>
          </w:r>
        </w:sdtContent>
      </w:sdt>
      <w:r w:rsidR="00356AF3" w:rsidRPr="00A20A69">
        <w:rPr>
          <w:rFonts w:asciiTheme="majorBidi" w:hAnsiTheme="majorBidi" w:cstheme="majorBidi"/>
          <w:lang w:val="en-US"/>
        </w:rPr>
        <w:t xml:space="preserve"> while </w:t>
      </w:r>
      <w:r w:rsidRPr="00A20A69">
        <w:rPr>
          <w:rFonts w:asciiTheme="majorBidi" w:hAnsiTheme="majorBidi" w:cstheme="majorBidi"/>
          <w:lang w:val="en-US"/>
        </w:rPr>
        <w:t>help</w:t>
      </w:r>
      <w:r w:rsidR="00356AF3" w:rsidRPr="00A20A69">
        <w:rPr>
          <w:rFonts w:asciiTheme="majorBidi" w:hAnsiTheme="majorBidi" w:cstheme="majorBidi"/>
          <w:lang w:val="en-US"/>
        </w:rPr>
        <w:t>ing</w:t>
      </w:r>
      <w:r w:rsidRPr="00A20A69">
        <w:rPr>
          <w:rFonts w:asciiTheme="majorBidi" w:hAnsiTheme="majorBidi" w:cstheme="majorBidi"/>
          <w:lang w:val="en-US"/>
        </w:rPr>
        <w:t xml:space="preserve"> businesses to bring repeat purchases and even new customers </w:t>
      </w:r>
      <w:sdt>
        <w:sdtPr>
          <w:rPr>
            <w:rFonts w:asciiTheme="majorBidi" w:hAnsiTheme="majorBidi" w:cstheme="majorBidi"/>
            <w:color w:val="000000"/>
            <w:lang w:val="en-US"/>
          </w:rPr>
          <w:tag w:val="MENDELEY_CITATION_v3_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"/>
          <w:id w:val="-1372462979"/>
          <w:placeholder>
            <w:docPart w:val="4468769AF1779C498E02F6C0A044CEC9"/>
          </w:placeholder>
        </w:sdtPr>
        <w:sdtContent>
          <w:r w:rsidR="00CE468C" w:rsidRPr="00A20A69">
            <w:rPr>
              <w:rFonts w:asciiTheme="majorBidi" w:hAnsiTheme="majorBidi" w:cstheme="majorBidi"/>
              <w:color w:val="000000"/>
              <w:lang w:val="en-US"/>
            </w:rPr>
            <w:t>(Vinod, 2011)</w:t>
          </w:r>
        </w:sdtContent>
      </w:sdt>
      <w:r w:rsidRPr="00A20A69">
        <w:rPr>
          <w:rFonts w:asciiTheme="majorBidi" w:hAnsiTheme="majorBidi" w:cstheme="majorBidi"/>
          <w:color w:val="000000"/>
          <w:lang w:val="en-US"/>
        </w:rPr>
        <w:t xml:space="preserve">. </w:t>
      </w:r>
      <w:r w:rsidR="00FC37B9" w:rsidRPr="00A20A69">
        <w:rPr>
          <w:rFonts w:asciiTheme="majorBidi" w:hAnsiTheme="majorBidi" w:cstheme="majorBidi"/>
          <w:color w:val="000000"/>
          <w:lang w:val="en-US"/>
        </w:rPr>
        <w:t xml:space="preserve">In a saturated market, LPs can be also used to differentiate one offering from another </w:t>
      </w:r>
      <w:sdt>
        <w:sdtPr>
          <w:rPr>
            <w:rFonts w:asciiTheme="majorBidi" w:hAnsiTheme="majorBidi" w:cstheme="majorBidi"/>
            <w:color w:val="000000"/>
            <w:lang w:val="en-US"/>
          </w:rPr>
          <w:tag w:val="MENDELEY_CITATION_v3_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"/>
          <w:id w:val="-1094546598"/>
          <w:placeholder>
            <w:docPart w:val="DefaultPlaceholder_-1854013440"/>
          </w:placeholder>
        </w:sdtPr>
        <w:sdtContent>
          <w:r w:rsidR="00CE468C" w:rsidRPr="00A20A69">
            <w:rPr>
              <w:rFonts w:asciiTheme="majorBidi" w:hAnsiTheme="majorBidi" w:cstheme="majorBidi"/>
              <w:color w:val="000000"/>
              <w:lang w:val="en-US"/>
            </w:rPr>
            <w:t>(Ching and Hayashi, 2010)</w:t>
          </w:r>
        </w:sdtContent>
      </w:sdt>
      <w:r w:rsidR="00FC37B9" w:rsidRPr="00A20A69">
        <w:rPr>
          <w:rFonts w:asciiTheme="majorBidi" w:hAnsiTheme="majorBidi" w:cstheme="majorBidi"/>
          <w:color w:val="000000"/>
          <w:lang w:val="en-US"/>
        </w:rPr>
        <w:t xml:space="preserve">. </w:t>
      </w:r>
      <w:r w:rsidRPr="00A20A69">
        <w:rPr>
          <w:rFonts w:asciiTheme="majorBidi" w:hAnsiTheme="majorBidi" w:cstheme="majorBidi"/>
          <w:color w:val="000000"/>
          <w:lang w:val="en-US"/>
        </w:rPr>
        <w:t xml:space="preserve">If LP benefits are offered when consumers need them the most, their positive effects can be enhanced leading to feelings of gratitude and reciprocity, two important drivers of relationship formation between businesses and their customers </w:t>
      </w:r>
      <w:sdt>
        <w:sdtPr>
          <w:rPr>
            <w:rFonts w:asciiTheme="majorBidi" w:hAnsiTheme="majorBidi" w:cstheme="majorBidi"/>
            <w:color w:val="000000"/>
            <w:lang w:val="en-US"/>
          </w:rPr>
          <w:tag w:val="MENDELEY_CITATION_v3_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"/>
          <w:id w:val="-1731225821"/>
          <w:placeholder>
            <w:docPart w:val="4468769AF1779C498E02F6C0A044CEC9"/>
          </w:placeholder>
        </w:sdtPr>
        <w:sdtContent>
          <w:r w:rsidR="00CE468C" w:rsidRPr="00A20A69">
            <w:rPr>
              <w:rFonts w:asciiTheme="majorBidi" w:eastAsia="Times New Roman" w:hAnsiTheme="majorBidi" w:cstheme="majorBidi"/>
            </w:rPr>
            <w:t xml:space="preserve">(Palmatier </w:t>
          </w:r>
          <w:r w:rsidR="00CE468C" w:rsidRPr="00A20A69">
            <w:rPr>
              <w:rFonts w:asciiTheme="majorBidi" w:eastAsia="Times New Roman" w:hAnsiTheme="majorBidi" w:cstheme="majorBidi"/>
              <w:i/>
              <w:iCs/>
            </w:rPr>
            <w:t>et al.</w:t>
          </w:r>
          <w:r w:rsidR="00CE468C" w:rsidRPr="00A20A69">
            <w:rPr>
              <w:rFonts w:asciiTheme="majorBidi" w:eastAsia="Times New Roman" w:hAnsiTheme="majorBidi" w:cstheme="majorBidi"/>
            </w:rPr>
            <w:t>, 2009)</w:t>
          </w:r>
        </w:sdtContent>
      </w:sdt>
      <w:r w:rsidRPr="00A20A69">
        <w:rPr>
          <w:rFonts w:asciiTheme="majorBidi" w:hAnsiTheme="majorBidi" w:cstheme="majorBidi"/>
          <w:color w:val="000000"/>
          <w:lang w:val="en-US"/>
        </w:rPr>
        <w:t xml:space="preserve">. When communal engagement shared among customers is added to financial incentives, stronger loyalty is elicited </w:t>
      </w:r>
      <w:sdt>
        <w:sdtPr>
          <w:rPr>
            <w:rFonts w:asciiTheme="majorBidi" w:hAnsiTheme="majorBidi" w:cstheme="majorBidi"/>
            <w:color w:val="000000"/>
            <w:lang w:val="en-US"/>
          </w:rPr>
          <w:tag w:val="MENDELEY_CITATION_v3_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"/>
          <w:id w:val="1820149408"/>
          <w:placeholder>
            <w:docPart w:val="4468769AF1779C498E02F6C0A044CEC9"/>
          </w:placeholder>
        </w:sdtPr>
        <w:sdtContent>
          <w:r w:rsidR="00CE468C" w:rsidRPr="00A20A69">
            <w:rPr>
              <w:rFonts w:asciiTheme="majorBidi" w:hAnsiTheme="majorBidi" w:cstheme="majorBidi"/>
              <w:color w:val="000000"/>
              <w:lang w:val="en-US"/>
            </w:rPr>
            <w:t>(Rosenbaum, Ostrom and Kuntze, 2005)</w:t>
          </w:r>
        </w:sdtContent>
      </w:sdt>
      <w:r w:rsidR="00FC37B9" w:rsidRPr="00A20A69">
        <w:rPr>
          <w:rFonts w:asciiTheme="majorBidi" w:hAnsiTheme="majorBidi" w:cstheme="majorBidi"/>
          <w:color w:val="000000"/>
          <w:lang w:val="en-US"/>
        </w:rPr>
        <w:t xml:space="preserve">, leading to more engagement on social media and </w:t>
      </w:r>
      <w:r w:rsidR="00B13C9C" w:rsidRPr="00A20A69">
        <w:rPr>
          <w:rFonts w:asciiTheme="majorBidi" w:hAnsiTheme="majorBidi" w:cstheme="majorBidi"/>
          <w:color w:val="000000"/>
          <w:lang w:val="en-US"/>
        </w:rPr>
        <w:t>favorable</w:t>
      </w:r>
      <w:r w:rsidR="00FC37B9" w:rsidRPr="00A20A69">
        <w:rPr>
          <w:rFonts w:asciiTheme="majorBidi" w:hAnsiTheme="majorBidi" w:cstheme="majorBidi"/>
          <w:color w:val="000000"/>
          <w:lang w:val="en-US"/>
        </w:rPr>
        <w:t xml:space="preserve"> word-of-mouth</w:t>
      </w:r>
      <w:r w:rsidR="00103011" w:rsidRPr="00A20A69">
        <w:rPr>
          <w:rFonts w:asciiTheme="majorBidi" w:hAnsiTheme="majorBidi" w:cstheme="majorBidi"/>
          <w:color w:val="000000"/>
          <w:lang w:val="en-US"/>
        </w:rPr>
        <w:t xml:space="preserve"> (WOM)</w:t>
      </w:r>
      <w:r w:rsidR="00FC37B9" w:rsidRPr="00A20A69">
        <w:rPr>
          <w:rFonts w:asciiTheme="majorBidi" w:hAnsiTheme="majorBidi" w:cstheme="majorBidi"/>
          <w:color w:val="000000"/>
          <w:lang w:val="en-US"/>
        </w:rPr>
        <w:t xml:space="preserve"> </w:t>
      </w:r>
      <w:sdt>
        <w:sdtPr>
          <w:rPr>
            <w:rFonts w:asciiTheme="majorBidi" w:hAnsiTheme="majorBidi" w:cstheme="majorBidi"/>
            <w:color w:val="000000"/>
            <w:lang w:val="en-US"/>
          </w:rPr>
          <w:tag w:val="MENDELEY_CITATION_v3_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"/>
          <w:id w:val="-484393484"/>
          <w:placeholder>
            <w:docPart w:val="DefaultPlaceholder_-1854013440"/>
          </w:placeholder>
        </w:sdtPr>
        <w:sdtContent>
          <w:r w:rsidR="00CE468C" w:rsidRPr="00A20A69">
            <w:rPr>
              <w:rFonts w:asciiTheme="majorBidi" w:eastAsia="Times New Roman" w:hAnsiTheme="majorBidi" w:cstheme="majorBidi"/>
            </w:rPr>
            <w:t xml:space="preserve">(Belli </w:t>
          </w:r>
          <w:r w:rsidR="00CE468C" w:rsidRPr="00A20A69">
            <w:rPr>
              <w:rFonts w:asciiTheme="majorBidi" w:eastAsia="Times New Roman" w:hAnsiTheme="majorBidi" w:cstheme="majorBidi"/>
              <w:i/>
              <w:iCs/>
            </w:rPr>
            <w:t>et al.</w:t>
          </w:r>
          <w:r w:rsidR="00CE468C" w:rsidRPr="00A20A69">
            <w:rPr>
              <w:rFonts w:asciiTheme="majorBidi" w:eastAsia="Times New Roman" w:hAnsiTheme="majorBidi" w:cstheme="majorBidi"/>
            </w:rPr>
            <w:t>, 2022)</w:t>
          </w:r>
        </w:sdtContent>
      </w:sdt>
      <w:r w:rsidR="00FC37B9" w:rsidRPr="00A20A69">
        <w:rPr>
          <w:rFonts w:asciiTheme="majorBidi" w:hAnsiTheme="majorBidi" w:cstheme="majorBidi"/>
          <w:color w:val="000000"/>
          <w:lang w:val="en-US"/>
        </w:rPr>
        <w:t xml:space="preserve">. </w:t>
      </w:r>
      <w:r w:rsidR="00051179" w:rsidRPr="00A20A69">
        <w:rPr>
          <w:rFonts w:asciiTheme="majorBidi" w:hAnsiTheme="majorBidi" w:cstheme="majorBidi"/>
          <w:color w:val="000000"/>
          <w:lang w:val="en-US"/>
        </w:rPr>
        <w:t>On the other hand, s</w:t>
      </w:r>
      <w:r w:rsidR="00A96A61" w:rsidRPr="00A20A69">
        <w:rPr>
          <w:rFonts w:asciiTheme="majorBidi" w:hAnsiTheme="majorBidi" w:cstheme="majorBidi"/>
          <w:color w:val="000000"/>
          <w:lang w:val="en-US"/>
        </w:rPr>
        <w:t>upermarket</w:t>
      </w:r>
      <w:r w:rsidR="00FC37B9" w:rsidRPr="00A20A69">
        <w:rPr>
          <w:rFonts w:asciiTheme="majorBidi" w:hAnsiTheme="majorBidi" w:cstheme="majorBidi"/>
          <w:color w:val="000000"/>
          <w:lang w:val="en-US"/>
        </w:rPr>
        <w:t xml:space="preserve"> LPs </w:t>
      </w:r>
      <w:r w:rsidR="00A96A61" w:rsidRPr="00A20A69">
        <w:rPr>
          <w:rFonts w:asciiTheme="majorBidi" w:hAnsiTheme="majorBidi" w:cstheme="majorBidi"/>
          <w:color w:val="000000"/>
          <w:lang w:val="en-US"/>
        </w:rPr>
        <w:t xml:space="preserve">can </w:t>
      </w:r>
      <w:r w:rsidR="00FC37B9" w:rsidRPr="00A20A69">
        <w:rPr>
          <w:rFonts w:asciiTheme="majorBidi" w:hAnsiTheme="majorBidi" w:cstheme="majorBidi"/>
          <w:color w:val="000000"/>
          <w:lang w:val="en-US"/>
        </w:rPr>
        <w:t>help customers</w:t>
      </w:r>
      <w:r w:rsidR="00A96A61" w:rsidRPr="00A20A69">
        <w:rPr>
          <w:rFonts w:asciiTheme="majorBidi" w:hAnsiTheme="majorBidi" w:cstheme="majorBidi"/>
          <w:color w:val="000000"/>
          <w:lang w:val="en-US"/>
        </w:rPr>
        <w:t xml:space="preserve"> with grocery price inflation and rising food bills, which leads</w:t>
      </w:r>
      <w:r w:rsidR="00FC37B9" w:rsidRPr="00A20A69">
        <w:rPr>
          <w:rFonts w:asciiTheme="majorBidi" w:hAnsiTheme="majorBidi" w:cstheme="majorBidi"/>
          <w:color w:val="000000"/>
          <w:lang w:val="en-US"/>
        </w:rPr>
        <w:t xml:space="preserve"> </w:t>
      </w:r>
      <w:r w:rsidR="00A96A61" w:rsidRPr="00A20A69">
        <w:rPr>
          <w:rFonts w:asciiTheme="majorBidi" w:hAnsiTheme="majorBidi" w:cstheme="majorBidi"/>
          <w:color w:val="000000"/>
          <w:lang w:val="en-US"/>
        </w:rPr>
        <w:t>to maintaining healthy eating</w:t>
      </w:r>
      <w:r w:rsidR="00993AC1" w:rsidRPr="00A20A69">
        <w:rPr>
          <w:rFonts w:asciiTheme="majorBidi" w:hAnsiTheme="majorBidi" w:cstheme="majorBidi"/>
          <w:color w:val="000000"/>
          <w:lang w:val="en-US"/>
        </w:rPr>
        <w:t xml:space="preserve">, and supports their </w:t>
      </w:r>
      <w:r w:rsidR="00796A40" w:rsidRPr="00A20A69">
        <w:rPr>
          <w:rFonts w:asciiTheme="majorBidi" w:hAnsiTheme="majorBidi" w:cstheme="majorBidi"/>
          <w:color w:val="000000"/>
          <w:lang w:val="en-US"/>
        </w:rPr>
        <w:t>overall well</w:t>
      </w:r>
      <w:r w:rsidR="00993AC1" w:rsidRPr="00A20A69">
        <w:rPr>
          <w:rFonts w:asciiTheme="majorBidi" w:hAnsiTheme="majorBidi" w:cstheme="majorBidi"/>
          <w:color w:val="000000"/>
          <w:lang w:val="en-US"/>
        </w:rPr>
        <w:t>being</w:t>
      </w:r>
      <w:r w:rsidR="00B13C9C" w:rsidRPr="00A20A69">
        <w:rPr>
          <w:rFonts w:asciiTheme="majorBidi" w:hAnsiTheme="majorBidi" w:cstheme="majorBidi"/>
          <w:color w:val="000000" w:themeColor="text1"/>
          <w:lang w:val="en-GB"/>
        </w:rPr>
        <w:t xml:space="preserve">. </w:t>
      </w:r>
    </w:p>
    <w:p w14:paraId="008EE48D" w14:textId="5A8C6F47" w:rsidR="00B13C9C" w:rsidRPr="00A20A69" w:rsidRDefault="00B13C9C" w:rsidP="00796A40">
      <w:pPr>
        <w:spacing w:before="100" w:beforeAutospacing="1" w:after="100" w:afterAutospacing="1"/>
        <w:rPr>
          <w:rFonts w:asciiTheme="majorBidi" w:hAnsiTheme="majorBidi" w:cstheme="majorBidi"/>
          <w:color w:val="000000" w:themeColor="text1"/>
          <w:lang w:val="en-GB"/>
        </w:rPr>
      </w:pPr>
      <w:r w:rsidRPr="00A20A69">
        <w:rPr>
          <w:rFonts w:asciiTheme="majorBidi" w:hAnsiTheme="majorBidi" w:cstheme="majorBidi"/>
          <w:color w:val="000000" w:themeColor="text1"/>
          <w:lang w:val="en-GB"/>
        </w:rPr>
        <w:t xml:space="preserve">The current study investigates consumers’ motives for using LPs, </w:t>
      </w:r>
      <w:r w:rsidR="00397AA8" w:rsidRPr="00A20A69">
        <w:rPr>
          <w:rFonts w:asciiTheme="majorBidi" w:hAnsiTheme="majorBidi" w:cstheme="majorBidi"/>
          <w:color w:val="000000" w:themeColor="text1"/>
          <w:lang w:val="en-GB"/>
        </w:rPr>
        <w:t xml:space="preserve">and </w:t>
      </w:r>
      <w:r w:rsidR="003337C7" w:rsidRPr="00A20A69">
        <w:rPr>
          <w:rFonts w:asciiTheme="majorBidi" w:hAnsiTheme="majorBidi" w:cstheme="majorBidi"/>
          <w:color w:val="000000" w:themeColor="text1"/>
          <w:lang w:val="en-GB"/>
        </w:rPr>
        <w:t xml:space="preserve">the impact of LP vouchers on their food purchasing behaviour and </w:t>
      </w:r>
      <w:r w:rsidR="00796A40" w:rsidRPr="00A20A69">
        <w:rPr>
          <w:rFonts w:asciiTheme="majorBidi" w:hAnsiTheme="majorBidi" w:cstheme="majorBidi"/>
          <w:color w:val="000000" w:themeColor="text1"/>
          <w:lang w:val="en-GB"/>
        </w:rPr>
        <w:t>consumption.</w:t>
      </w:r>
      <w:r w:rsidR="003337C7" w:rsidRPr="00A20A69">
        <w:rPr>
          <w:rFonts w:asciiTheme="majorBidi" w:hAnsiTheme="majorBidi" w:cstheme="majorBidi"/>
          <w:color w:val="000000" w:themeColor="text1"/>
          <w:lang w:val="en-GB"/>
        </w:rPr>
        <w:t xml:space="preserve"> </w:t>
      </w:r>
      <w:r w:rsidR="00796A40" w:rsidRPr="00A20A69">
        <w:rPr>
          <w:rFonts w:asciiTheme="majorBidi" w:hAnsiTheme="majorBidi" w:cstheme="majorBidi"/>
          <w:color w:val="000000" w:themeColor="text1"/>
          <w:lang w:val="en-GB"/>
        </w:rPr>
        <w:t xml:space="preserve">Online </w:t>
      </w:r>
      <w:r w:rsidR="00FE00CF" w:rsidRPr="00A20A69">
        <w:rPr>
          <w:rFonts w:asciiTheme="majorBidi" w:hAnsiTheme="majorBidi" w:cstheme="majorBidi"/>
          <w:color w:val="000000" w:themeColor="text1"/>
          <w:lang w:val="en-GB"/>
        </w:rPr>
        <w:t>groups have been established by consumers to support each other in optimising use of LP vouchers.</w:t>
      </w:r>
      <w:r w:rsidR="00796A40" w:rsidRPr="00A20A69">
        <w:rPr>
          <w:rFonts w:asciiTheme="majorBidi" w:hAnsiTheme="majorBidi" w:cstheme="majorBidi"/>
          <w:color w:val="000000" w:themeColor="text1"/>
          <w:lang w:val="en-GB"/>
        </w:rPr>
        <w:t xml:space="preserve"> </w:t>
      </w:r>
      <w:r w:rsidR="00FE00CF" w:rsidRPr="00A20A69">
        <w:rPr>
          <w:rFonts w:asciiTheme="majorBidi" w:hAnsiTheme="majorBidi" w:cstheme="majorBidi"/>
          <w:color w:val="000000" w:themeColor="text1"/>
          <w:lang w:val="en-GB"/>
        </w:rPr>
        <w:t xml:space="preserve">More specifically, a feature of these LPs is consumers’ choice to ‘gift’ their LP </w:t>
      </w:r>
      <w:r w:rsidR="00796A40" w:rsidRPr="00A20A69">
        <w:rPr>
          <w:rFonts w:asciiTheme="majorBidi" w:hAnsiTheme="majorBidi" w:cstheme="majorBidi"/>
          <w:color w:val="000000" w:themeColor="text1"/>
          <w:lang w:val="en-GB"/>
        </w:rPr>
        <w:t xml:space="preserve">vouchers </w:t>
      </w:r>
      <w:r w:rsidR="00FE00CF" w:rsidRPr="00A20A69">
        <w:rPr>
          <w:rFonts w:asciiTheme="majorBidi" w:hAnsiTheme="majorBidi" w:cstheme="majorBidi"/>
          <w:color w:val="000000" w:themeColor="text1"/>
          <w:lang w:val="en-GB"/>
        </w:rPr>
        <w:t>to others</w:t>
      </w:r>
      <w:r w:rsidR="00796A40" w:rsidRPr="00A20A69">
        <w:rPr>
          <w:rFonts w:asciiTheme="majorBidi" w:hAnsiTheme="majorBidi" w:cstheme="majorBidi"/>
          <w:color w:val="000000" w:themeColor="text1"/>
          <w:lang w:val="en-GB"/>
        </w:rPr>
        <w:t>. T</w:t>
      </w:r>
      <w:r w:rsidRPr="00A20A69">
        <w:rPr>
          <w:rFonts w:asciiTheme="majorBidi" w:hAnsiTheme="majorBidi" w:cstheme="majorBidi"/>
          <w:color w:val="000000" w:themeColor="text1"/>
          <w:lang w:val="en-GB"/>
        </w:rPr>
        <w:t>he study</w:t>
      </w:r>
      <w:r w:rsidR="00796A40" w:rsidRPr="00A20A69">
        <w:rPr>
          <w:rFonts w:asciiTheme="majorBidi" w:hAnsiTheme="majorBidi" w:cstheme="majorBidi"/>
          <w:color w:val="000000" w:themeColor="text1"/>
          <w:lang w:val="en-GB"/>
        </w:rPr>
        <w:t xml:space="preserve"> therefore</w:t>
      </w:r>
      <w:r w:rsidRPr="00A20A69">
        <w:rPr>
          <w:rFonts w:asciiTheme="majorBidi" w:hAnsiTheme="majorBidi" w:cstheme="majorBidi"/>
          <w:color w:val="000000" w:themeColor="text1"/>
          <w:lang w:val="en-GB"/>
        </w:rPr>
        <w:t xml:space="preserve"> </w:t>
      </w:r>
      <w:r w:rsidR="00FE00CF" w:rsidRPr="00A20A69">
        <w:rPr>
          <w:rFonts w:asciiTheme="majorBidi" w:hAnsiTheme="majorBidi" w:cstheme="majorBidi"/>
          <w:color w:val="000000" w:themeColor="text1"/>
          <w:lang w:val="en-GB"/>
        </w:rPr>
        <w:t>explores</w:t>
      </w:r>
      <w:r w:rsidRPr="00A20A69">
        <w:rPr>
          <w:rFonts w:asciiTheme="majorBidi" w:hAnsiTheme="majorBidi" w:cstheme="majorBidi"/>
          <w:color w:val="000000" w:themeColor="text1"/>
          <w:lang w:val="en-GB"/>
        </w:rPr>
        <w:t xml:space="preserve"> motives for gift-giving and exchange of LP vouchers.</w:t>
      </w:r>
      <w:r w:rsidR="00FE00CF" w:rsidRPr="00A20A69">
        <w:rPr>
          <w:rFonts w:asciiTheme="majorBidi" w:hAnsiTheme="majorBidi" w:cstheme="majorBidi"/>
          <w:color w:val="000000" w:themeColor="text1"/>
          <w:lang w:val="en-GB"/>
        </w:rPr>
        <w:t xml:space="preserve"> </w:t>
      </w:r>
    </w:p>
    <w:p w14:paraId="7F9D8322" w14:textId="2A96F4DA" w:rsidR="00200774" w:rsidRPr="00A20A69" w:rsidRDefault="00200774" w:rsidP="003337C7">
      <w:pPr>
        <w:spacing w:before="100" w:beforeAutospacing="1" w:after="100" w:afterAutospacing="1"/>
        <w:rPr>
          <w:rFonts w:asciiTheme="majorBidi" w:hAnsiTheme="majorBidi" w:cstheme="majorBidi"/>
          <w:b/>
          <w:bCs/>
          <w:i/>
          <w:iCs/>
          <w:lang w:val="en-US"/>
        </w:rPr>
      </w:pPr>
      <w:r w:rsidRPr="00A20A69">
        <w:rPr>
          <w:rFonts w:asciiTheme="majorBidi" w:hAnsiTheme="majorBidi" w:cstheme="majorBidi"/>
          <w:b/>
          <w:bCs/>
          <w:i/>
          <w:iCs/>
          <w:lang w:val="en-US"/>
        </w:rPr>
        <w:t>Gift-giving</w:t>
      </w:r>
    </w:p>
    <w:p w14:paraId="58BCA104" w14:textId="21B4A3D0" w:rsidR="00200774" w:rsidRPr="00A20A69" w:rsidRDefault="00DD59F0" w:rsidP="003337C7">
      <w:pPr>
        <w:spacing w:before="100" w:beforeAutospacing="1" w:after="100" w:afterAutospacing="1"/>
        <w:rPr>
          <w:rFonts w:asciiTheme="majorBidi" w:hAnsiTheme="majorBidi" w:cstheme="majorBidi"/>
          <w:color w:val="000000"/>
          <w:lang w:val="en-US"/>
        </w:rPr>
      </w:pPr>
      <w:r w:rsidRPr="00A20A69">
        <w:rPr>
          <w:rFonts w:asciiTheme="majorBidi" w:hAnsiTheme="majorBidi" w:cstheme="majorBidi"/>
          <w:lang w:val="en-US"/>
        </w:rPr>
        <w:t>Gifting is a process</w:t>
      </w:r>
      <w:r w:rsidR="006816AF" w:rsidRPr="00A20A69">
        <w:rPr>
          <w:rFonts w:asciiTheme="majorBidi" w:hAnsiTheme="majorBidi" w:cstheme="majorBidi"/>
          <w:lang w:val="en-US"/>
        </w:rPr>
        <w:t xml:space="preserve"> with possible reciprocity between a giver and receiver. </w:t>
      </w:r>
      <w:r w:rsidR="00200774" w:rsidRPr="00A20A69">
        <w:rPr>
          <w:rFonts w:asciiTheme="majorBidi" w:hAnsiTheme="majorBidi" w:cstheme="majorBidi"/>
          <w:lang w:val="en-US"/>
        </w:rPr>
        <w:t xml:space="preserve">Consumer gift-gifting has been studied from </w:t>
      </w:r>
      <w:r w:rsidR="000932D4" w:rsidRPr="00A20A69">
        <w:rPr>
          <w:rFonts w:asciiTheme="majorBidi" w:hAnsiTheme="majorBidi" w:cstheme="majorBidi"/>
          <w:lang w:val="en-US"/>
        </w:rPr>
        <w:t>several</w:t>
      </w:r>
      <w:r w:rsidR="00200774" w:rsidRPr="00A20A69">
        <w:rPr>
          <w:rFonts w:asciiTheme="majorBidi" w:hAnsiTheme="majorBidi" w:cstheme="majorBidi"/>
          <w:lang w:val="en-US"/>
        </w:rPr>
        <w:t xml:space="preserve"> perspectives—such as social, wellbeing and economic—and within </w:t>
      </w:r>
      <w:r w:rsidR="000932D4" w:rsidRPr="00A20A69">
        <w:rPr>
          <w:rFonts w:asciiTheme="majorBidi" w:hAnsiTheme="majorBidi" w:cstheme="majorBidi"/>
          <w:lang w:val="en-US"/>
        </w:rPr>
        <w:t>several</w:t>
      </w:r>
      <w:r w:rsidR="00200774" w:rsidRPr="00A20A69">
        <w:rPr>
          <w:rFonts w:asciiTheme="majorBidi" w:hAnsiTheme="majorBidi" w:cstheme="majorBidi"/>
          <w:lang w:val="en-US"/>
        </w:rPr>
        <w:t xml:space="preserve"> disciplines (see Gupta et al.’s </w:t>
      </w:r>
      <w:sdt>
        <w:sdtPr>
          <w:rPr>
            <w:rFonts w:asciiTheme="majorBidi" w:hAnsiTheme="majorBidi" w:cstheme="majorBidi"/>
            <w:color w:val="000000"/>
            <w:lang w:val="en-US"/>
          </w:rPr>
          <w:tag w:val="MENDELEY_CITATION_v3_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"/>
          <w:id w:val="-525638284"/>
          <w:placeholder>
            <w:docPart w:val="8BCC87ED39258E42A2A3F53D8CBC307A"/>
          </w:placeholder>
        </w:sdtPr>
        <w:sdtContent>
          <w:r w:rsidR="00CE468C" w:rsidRPr="00A20A69">
            <w:rPr>
              <w:rFonts w:asciiTheme="majorBidi" w:hAnsiTheme="majorBidi" w:cstheme="majorBidi"/>
              <w:color w:val="000000"/>
              <w:lang w:val="en-US"/>
            </w:rPr>
            <w:t>(2023)</w:t>
          </w:r>
        </w:sdtContent>
      </w:sdt>
      <w:r w:rsidR="00200774" w:rsidRPr="00A20A69">
        <w:rPr>
          <w:rFonts w:asciiTheme="majorBidi" w:hAnsiTheme="majorBidi" w:cstheme="majorBidi"/>
          <w:color w:val="000000"/>
          <w:lang w:val="en-US"/>
        </w:rPr>
        <w:t xml:space="preserve"> </w:t>
      </w:r>
      <w:r w:rsidR="00200774" w:rsidRPr="00A20A69">
        <w:rPr>
          <w:rFonts w:asciiTheme="majorBidi" w:hAnsiTheme="majorBidi" w:cstheme="majorBidi"/>
          <w:lang w:val="en-US"/>
        </w:rPr>
        <w:t xml:space="preserve">bibliometric analysis). In contrast to market-based economies that rely on dyadic and transactional relations, gift </w:t>
      </w:r>
      <w:r w:rsidR="00200774" w:rsidRPr="00A20A69">
        <w:rPr>
          <w:rFonts w:asciiTheme="majorBidi" w:hAnsiTheme="majorBidi" w:cstheme="majorBidi"/>
          <w:lang w:val="en-US"/>
        </w:rPr>
        <w:lastRenderedPageBreak/>
        <w:t xml:space="preserve">economies do not guarantee direct personal return </w:t>
      </w:r>
      <w:sdt>
        <w:sdtPr>
          <w:rPr>
            <w:rFonts w:asciiTheme="majorBidi" w:hAnsiTheme="majorBidi" w:cstheme="majorBidi"/>
            <w:color w:val="000000"/>
            <w:lang w:val="en-US"/>
          </w:rPr>
          <w:tag w:val="MENDELEY_CITATION_v3_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"/>
          <w:id w:val="1281384630"/>
          <w:placeholder>
            <w:docPart w:val="8BCC87ED39258E42A2A3F53D8CBC307A"/>
          </w:placeholder>
        </w:sdtPr>
        <w:sdtContent>
          <w:r w:rsidR="00CE468C" w:rsidRPr="00A20A69">
            <w:rPr>
              <w:rFonts w:asciiTheme="majorBidi" w:hAnsiTheme="majorBidi" w:cstheme="majorBidi"/>
              <w:color w:val="000000"/>
              <w:lang w:val="en-US"/>
            </w:rPr>
            <w:t>(Bollier, 2003)</w:t>
          </w:r>
        </w:sdtContent>
      </w:sdt>
      <w:r w:rsidR="00200774" w:rsidRPr="00A20A69">
        <w:rPr>
          <w:rFonts w:asciiTheme="majorBidi" w:hAnsiTheme="majorBidi" w:cstheme="majorBidi"/>
          <w:lang w:val="en-US"/>
        </w:rPr>
        <w:t xml:space="preserve">, instead, gifting is a practice of altruistic exchange </w:t>
      </w:r>
      <w:sdt>
        <w:sdtPr>
          <w:rPr>
            <w:rFonts w:asciiTheme="majorBidi" w:hAnsiTheme="majorBidi" w:cstheme="majorBidi"/>
            <w:color w:val="000000"/>
            <w:lang w:val="en-US"/>
          </w:rPr>
          <w:tag w:val="MENDELEY_CITATION_v3_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"/>
          <w:id w:val="438493293"/>
          <w:placeholder>
            <w:docPart w:val="8BCC87ED39258E42A2A3F53D8CBC307A"/>
          </w:placeholder>
        </w:sdtPr>
        <w:sdtContent>
          <w:r w:rsidR="00CE468C" w:rsidRPr="00A20A69">
            <w:rPr>
              <w:rFonts w:asciiTheme="majorBidi" w:hAnsiTheme="majorBidi" w:cstheme="majorBidi"/>
              <w:color w:val="000000"/>
              <w:lang w:val="en-US"/>
            </w:rPr>
            <w:t>(Putnam, 2000)</w:t>
          </w:r>
        </w:sdtContent>
      </w:sdt>
      <w:r w:rsidR="00200774" w:rsidRPr="00A20A69">
        <w:rPr>
          <w:rFonts w:asciiTheme="majorBidi" w:hAnsiTheme="majorBidi" w:cstheme="majorBidi"/>
          <w:lang w:val="en-US"/>
        </w:rPr>
        <w:t xml:space="preserve"> that is sustained by generalized reciprocity, or a </w:t>
      </w:r>
      <w:r w:rsidR="00571997" w:rsidRPr="00A20A69">
        <w:rPr>
          <w:rFonts w:asciiTheme="majorBidi" w:hAnsiTheme="majorBidi" w:cstheme="majorBidi"/>
          <w:lang w:val="en-US"/>
        </w:rPr>
        <w:t>‘</w:t>
      </w:r>
      <w:r w:rsidR="00200774" w:rsidRPr="00A20A69">
        <w:rPr>
          <w:rFonts w:asciiTheme="majorBidi" w:hAnsiTheme="majorBidi" w:cstheme="majorBidi"/>
          <w:lang w:val="en-US"/>
        </w:rPr>
        <w:t>pay it forward</w:t>
      </w:r>
      <w:r w:rsidR="00571997" w:rsidRPr="00A20A69">
        <w:rPr>
          <w:rFonts w:asciiTheme="majorBidi" w:hAnsiTheme="majorBidi" w:cstheme="majorBidi"/>
          <w:lang w:val="en-US"/>
        </w:rPr>
        <w:t>’</w:t>
      </w:r>
      <w:r w:rsidR="00200774" w:rsidRPr="00A20A69">
        <w:rPr>
          <w:rFonts w:asciiTheme="majorBidi" w:hAnsiTheme="majorBidi" w:cstheme="majorBidi"/>
          <w:lang w:val="en-US"/>
        </w:rPr>
        <w:t xml:space="preserve"> phenomenon, and is built on trust and goodwill </w:t>
      </w:r>
      <w:sdt>
        <w:sdtPr>
          <w:rPr>
            <w:rFonts w:asciiTheme="majorBidi" w:hAnsiTheme="majorBidi" w:cstheme="majorBidi"/>
            <w:color w:val="000000"/>
            <w:lang w:val="en-US"/>
          </w:rPr>
          <w:tag w:val="MENDELEY_CITATION_v3_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"/>
          <w:id w:val="-2146883041"/>
          <w:placeholder>
            <w:docPart w:val="5D433EBDAC26ED4E94E0732FD33B5209"/>
          </w:placeholder>
        </w:sdtPr>
        <w:sdtContent>
          <w:r w:rsidR="00CE468C" w:rsidRPr="00A20A69">
            <w:rPr>
              <w:rFonts w:asciiTheme="majorBidi" w:hAnsiTheme="majorBidi" w:cstheme="majorBidi"/>
              <w:color w:val="000000"/>
              <w:lang w:val="en-US"/>
            </w:rPr>
            <w:t>(Giesler, 2006; Herdağdelen, Adamic and State, 2022, p. 1)</w:t>
          </w:r>
        </w:sdtContent>
      </w:sdt>
      <w:r w:rsidR="00200774" w:rsidRPr="00A20A69">
        <w:rPr>
          <w:rFonts w:asciiTheme="majorBidi" w:hAnsiTheme="majorBidi" w:cstheme="majorBidi"/>
          <w:lang w:val="en-US"/>
        </w:rPr>
        <w:t xml:space="preserve">. Gift-giving can be viewed as a form of prosocial behaviour that consumers engage in </w:t>
      </w:r>
      <w:sdt>
        <w:sdtPr>
          <w:rPr>
            <w:rFonts w:asciiTheme="majorBidi" w:hAnsiTheme="majorBidi" w:cstheme="majorBidi"/>
            <w:color w:val="000000"/>
            <w:lang w:val="en-US"/>
          </w:rPr>
          <w:tag w:val="MENDELEY_CITATION_v3_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"/>
          <w:id w:val="396012302"/>
          <w:placeholder>
            <w:docPart w:val="8BCC87ED39258E42A2A3F53D8CBC307A"/>
          </w:placeholder>
        </w:sdtPr>
        <w:sdtContent>
          <w:r w:rsidR="00CE468C" w:rsidRPr="00A20A69">
            <w:rPr>
              <w:rFonts w:asciiTheme="majorBidi" w:eastAsia="Times New Roman" w:hAnsiTheme="majorBidi" w:cstheme="majorBidi"/>
              <w:color w:val="000000"/>
            </w:rPr>
            <w:t>(Givi and Galak, 2019)</w:t>
          </w:r>
        </w:sdtContent>
      </w:sdt>
      <w:r w:rsidR="00200774" w:rsidRPr="00A20A69">
        <w:rPr>
          <w:rFonts w:asciiTheme="majorBidi" w:hAnsiTheme="majorBidi" w:cstheme="majorBidi"/>
          <w:lang w:val="en-US"/>
        </w:rPr>
        <w:t xml:space="preserve">. Herdağdelen et al.’s </w:t>
      </w:r>
      <w:sdt>
        <w:sdtPr>
          <w:rPr>
            <w:rFonts w:asciiTheme="majorBidi" w:hAnsiTheme="majorBidi" w:cstheme="majorBidi"/>
            <w:color w:val="000000"/>
            <w:lang w:val="en-US"/>
          </w:rPr>
          <w:tag w:val="MENDELEY_CITATION_v3_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"/>
          <w:id w:val="1743059785"/>
          <w:placeholder>
            <w:docPart w:val="097DE8E378E39A4A9AAE07A938CE7A74"/>
          </w:placeholder>
        </w:sdtPr>
        <w:sdtContent>
          <w:r w:rsidR="00CE468C" w:rsidRPr="00A20A69">
            <w:rPr>
              <w:rFonts w:asciiTheme="majorBidi" w:hAnsiTheme="majorBidi" w:cstheme="majorBidi"/>
              <w:color w:val="000000"/>
              <w:lang w:val="en-US"/>
            </w:rPr>
            <w:t>(2022)</w:t>
          </w:r>
        </w:sdtContent>
      </w:sdt>
      <w:r w:rsidR="00200774" w:rsidRPr="00A20A69">
        <w:rPr>
          <w:rFonts w:asciiTheme="majorBidi" w:hAnsiTheme="majorBidi" w:cstheme="majorBidi"/>
          <w:color w:val="000000"/>
          <w:lang w:val="en-US"/>
        </w:rPr>
        <w:t xml:space="preserve"> research posits that intracommunity gifting does not strengthen dyadic relations between specific individuals but reinforces solidarity and a sense of belonging to the community, allowing expressions of gratuity in the moment, a generalized form of gratitude, and building status through generosity (p. 3). This social solidarity based on the norm of reciprocity (which </w:t>
      </w:r>
      <w:r w:rsidR="00F55495" w:rsidRPr="00A20A69">
        <w:rPr>
          <w:rFonts w:asciiTheme="majorBidi" w:hAnsiTheme="majorBidi" w:cstheme="majorBidi"/>
          <w:color w:val="000000"/>
          <w:lang w:val="en-US"/>
        </w:rPr>
        <w:t>is</w:t>
      </w:r>
      <w:r w:rsidR="00200774" w:rsidRPr="00A20A69">
        <w:rPr>
          <w:rFonts w:asciiTheme="majorBidi" w:hAnsiTheme="majorBidi" w:cstheme="majorBidi"/>
          <w:color w:val="000000"/>
          <w:lang w:val="en-US"/>
        </w:rPr>
        <w:t xml:space="preserve"> a system of give and take) is sometimes undermined by a </w:t>
      </w:r>
      <w:r w:rsidR="00571997" w:rsidRPr="00A20A69">
        <w:rPr>
          <w:rFonts w:asciiTheme="majorBidi" w:hAnsiTheme="majorBidi" w:cstheme="majorBidi"/>
          <w:color w:val="000000"/>
          <w:lang w:val="en-US"/>
        </w:rPr>
        <w:t>‘</w:t>
      </w:r>
      <w:r w:rsidR="00200774" w:rsidRPr="00A20A69">
        <w:rPr>
          <w:rFonts w:asciiTheme="majorBidi" w:hAnsiTheme="majorBidi" w:cstheme="majorBidi"/>
          <w:color w:val="000000"/>
          <w:lang w:val="en-US"/>
        </w:rPr>
        <w:t>leeching</w:t>
      </w:r>
      <w:r w:rsidR="00571997" w:rsidRPr="00A20A69">
        <w:rPr>
          <w:rFonts w:asciiTheme="majorBidi" w:hAnsiTheme="majorBidi" w:cstheme="majorBidi"/>
          <w:color w:val="000000"/>
          <w:lang w:val="en-US"/>
        </w:rPr>
        <w:t>’</w:t>
      </w:r>
      <w:r w:rsidR="00200774" w:rsidRPr="00A20A69">
        <w:rPr>
          <w:rFonts w:asciiTheme="majorBidi" w:hAnsiTheme="majorBidi" w:cstheme="majorBidi"/>
          <w:color w:val="000000"/>
          <w:lang w:val="en-US"/>
        </w:rPr>
        <w:t xml:space="preserve"> behaviour when gift recipients do not contribute to the social gifting systems </w:t>
      </w:r>
      <w:sdt>
        <w:sdtPr>
          <w:rPr>
            <w:rFonts w:asciiTheme="majorBidi" w:hAnsiTheme="majorBidi" w:cstheme="majorBidi"/>
            <w:color w:val="000000"/>
            <w:lang w:val="en-US"/>
          </w:rPr>
          <w:tag w:val="MENDELEY_CITATION_v3_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"/>
          <w:id w:val="72398479"/>
          <w:placeholder>
            <w:docPart w:val="868ED8A5C2D24946A3075B1C13D95E82"/>
          </w:placeholder>
        </w:sdtPr>
        <w:sdtContent>
          <w:r w:rsidR="00CE468C" w:rsidRPr="00A20A69">
            <w:rPr>
              <w:rFonts w:asciiTheme="majorBidi" w:hAnsiTheme="majorBidi" w:cstheme="majorBidi"/>
              <w:color w:val="000000"/>
              <w:lang w:val="en-US"/>
            </w:rPr>
            <w:t>(Gouldner, 1960; Komter, 2005; Giesler, 2006)</w:t>
          </w:r>
        </w:sdtContent>
      </w:sdt>
      <w:r w:rsidR="00200774" w:rsidRPr="00A20A69">
        <w:rPr>
          <w:rFonts w:asciiTheme="majorBidi" w:hAnsiTheme="majorBidi" w:cstheme="majorBidi"/>
          <w:color w:val="000000"/>
          <w:lang w:val="en-US"/>
        </w:rPr>
        <w:t>.</w:t>
      </w:r>
    </w:p>
    <w:p w14:paraId="21FF6D45" w14:textId="3B57AC76" w:rsidR="00DB7DFB" w:rsidRPr="00A20A69" w:rsidRDefault="00DB7DFB" w:rsidP="003337C7">
      <w:pPr>
        <w:spacing w:before="100" w:beforeAutospacing="1" w:after="100" w:afterAutospacing="1"/>
        <w:rPr>
          <w:rFonts w:asciiTheme="majorBidi" w:hAnsiTheme="majorBidi" w:cstheme="majorBidi"/>
          <w:color w:val="000000"/>
          <w:lang w:val="en-US"/>
        </w:rPr>
      </w:pPr>
      <w:r w:rsidRPr="00A20A69">
        <w:rPr>
          <w:rFonts w:asciiTheme="majorBidi" w:hAnsiTheme="majorBidi" w:cstheme="majorBidi"/>
          <w:lang w:val="en-US"/>
        </w:rPr>
        <w:t>As well as</w:t>
      </w:r>
      <w:r w:rsidR="00200774" w:rsidRPr="00A20A69">
        <w:rPr>
          <w:rFonts w:asciiTheme="majorBidi" w:hAnsiTheme="majorBidi" w:cstheme="majorBidi"/>
          <w:lang w:val="en-US"/>
        </w:rPr>
        <w:t xml:space="preserve"> reciprocation, other motivations behind gift giving</w:t>
      </w:r>
      <w:r w:rsidRPr="00A20A69">
        <w:rPr>
          <w:rFonts w:asciiTheme="majorBidi" w:hAnsiTheme="majorBidi" w:cstheme="majorBidi"/>
          <w:lang w:val="en-US"/>
        </w:rPr>
        <w:t xml:space="preserve"> include</w:t>
      </w:r>
      <w:r w:rsidR="00200774" w:rsidRPr="00A20A69">
        <w:rPr>
          <w:rFonts w:asciiTheme="majorBidi" w:hAnsiTheme="majorBidi" w:cstheme="majorBidi"/>
          <w:lang w:val="en-US"/>
        </w:rPr>
        <w:t xml:space="preserve"> satisfaction, social approval, or psychological wellbeing </w:t>
      </w:r>
      <w:sdt>
        <w:sdtPr>
          <w:rPr>
            <w:rFonts w:asciiTheme="majorBidi" w:hAnsiTheme="majorBidi" w:cstheme="majorBidi"/>
            <w:color w:val="000000"/>
            <w:lang w:val="en-US"/>
          </w:rPr>
          <w:tag w:val="MENDELEY_CITATION_v3_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"/>
          <w:id w:val="273061693"/>
          <w:placeholder>
            <w:docPart w:val="8BCC87ED39258E42A2A3F53D8CBC307A"/>
          </w:placeholder>
        </w:sdtPr>
        <w:sdtContent>
          <w:r w:rsidR="00CE468C" w:rsidRPr="00A20A69">
            <w:rPr>
              <w:rFonts w:asciiTheme="majorBidi" w:eastAsia="Times New Roman" w:hAnsiTheme="majorBidi" w:cstheme="majorBidi"/>
            </w:rPr>
            <w:t xml:space="preserve">(Belk, 1976; Sherry, 1983; Davies </w:t>
          </w:r>
          <w:r w:rsidR="00CE468C" w:rsidRPr="00A20A69">
            <w:rPr>
              <w:rFonts w:asciiTheme="majorBidi" w:eastAsia="Times New Roman" w:hAnsiTheme="majorBidi" w:cstheme="majorBidi"/>
              <w:i/>
              <w:iCs/>
            </w:rPr>
            <w:t>et al.</w:t>
          </w:r>
          <w:r w:rsidR="00CE468C" w:rsidRPr="00A20A69">
            <w:rPr>
              <w:rFonts w:asciiTheme="majorBidi" w:eastAsia="Times New Roman" w:hAnsiTheme="majorBidi" w:cstheme="majorBidi"/>
            </w:rPr>
            <w:t>, 2010)</w:t>
          </w:r>
        </w:sdtContent>
      </w:sdt>
      <w:r w:rsidR="00200774" w:rsidRPr="00A20A69">
        <w:rPr>
          <w:rFonts w:asciiTheme="majorBidi" w:hAnsiTheme="majorBidi" w:cstheme="majorBidi"/>
          <w:color w:val="000000"/>
          <w:lang w:val="en-US"/>
        </w:rPr>
        <w:t xml:space="preserve">. </w:t>
      </w:r>
      <w:r w:rsidR="00200774" w:rsidRPr="00A20A69">
        <w:rPr>
          <w:rFonts w:asciiTheme="majorBidi" w:hAnsiTheme="majorBidi" w:cstheme="majorBidi"/>
          <w:lang w:val="en-US"/>
        </w:rPr>
        <w:t xml:space="preserve">In their study of weight loss online communities, Bradford et al. </w:t>
      </w:r>
      <w:sdt>
        <w:sdtPr>
          <w:rPr>
            <w:rFonts w:asciiTheme="majorBidi" w:hAnsiTheme="majorBidi" w:cstheme="majorBidi"/>
            <w:color w:val="000000"/>
            <w:lang w:val="en-US"/>
          </w:rPr>
          <w:tag w:val="MENDELEY_CITATION_v3_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"/>
          <w:id w:val="-906755668"/>
          <w:placeholder>
            <w:docPart w:val="8BCC87ED39258E42A2A3F53D8CBC307A"/>
          </w:placeholder>
        </w:sdtPr>
        <w:sdtContent>
          <w:r w:rsidR="00CE468C" w:rsidRPr="00A20A69">
            <w:rPr>
              <w:rFonts w:asciiTheme="majorBidi" w:hAnsiTheme="majorBidi" w:cstheme="majorBidi"/>
              <w:color w:val="000000"/>
              <w:lang w:val="en-US"/>
            </w:rPr>
            <w:t>(2012)</w:t>
          </w:r>
        </w:sdtContent>
      </w:sdt>
      <w:r w:rsidR="00200774" w:rsidRPr="00A20A69">
        <w:rPr>
          <w:rFonts w:asciiTheme="majorBidi" w:hAnsiTheme="majorBidi" w:cstheme="majorBidi"/>
          <w:color w:val="000000"/>
          <w:lang w:val="en-US"/>
        </w:rPr>
        <w:t xml:space="preserve"> discuss how </w:t>
      </w:r>
      <w:r w:rsidR="00DD59F0" w:rsidRPr="00A20A69">
        <w:rPr>
          <w:rFonts w:asciiTheme="majorBidi" w:hAnsiTheme="majorBidi" w:cstheme="majorBidi"/>
          <w:color w:val="000000"/>
          <w:lang w:val="en-US"/>
        </w:rPr>
        <w:t>‘</w:t>
      </w:r>
      <w:r w:rsidR="00200774" w:rsidRPr="00A20A69">
        <w:rPr>
          <w:rFonts w:asciiTheme="majorBidi" w:hAnsiTheme="majorBidi" w:cstheme="majorBidi"/>
          <w:color w:val="000000"/>
          <w:lang w:val="en-US"/>
        </w:rPr>
        <w:t>gifting, sharing, and the relationship between them</w:t>
      </w:r>
      <w:r w:rsidR="00DD59F0" w:rsidRPr="00A20A69">
        <w:rPr>
          <w:rFonts w:asciiTheme="majorBidi" w:hAnsiTheme="majorBidi" w:cstheme="majorBidi"/>
          <w:color w:val="000000"/>
          <w:lang w:val="en-US"/>
        </w:rPr>
        <w:t>’</w:t>
      </w:r>
      <w:r w:rsidR="00200774" w:rsidRPr="00A20A69">
        <w:rPr>
          <w:rFonts w:asciiTheme="majorBidi" w:hAnsiTheme="majorBidi" w:cstheme="majorBidi"/>
          <w:color w:val="000000"/>
          <w:lang w:val="en-US"/>
        </w:rPr>
        <w:t xml:space="preserve"> allow individuals to pursue status transitions for a social identity (p. 29). </w:t>
      </w:r>
      <w:r w:rsidR="00200774" w:rsidRPr="00A20A69">
        <w:rPr>
          <w:rFonts w:asciiTheme="majorBidi" w:hAnsiTheme="majorBidi" w:cstheme="majorBidi"/>
          <w:lang w:val="en-US"/>
        </w:rPr>
        <w:t xml:space="preserve">Givi et al. </w:t>
      </w:r>
      <w:sdt>
        <w:sdtPr>
          <w:rPr>
            <w:rFonts w:asciiTheme="majorBidi" w:hAnsiTheme="majorBidi" w:cstheme="majorBidi"/>
            <w:color w:val="000000"/>
            <w:lang w:val="en-US"/>
          </w:rPr>
          <w:tag w:val="MENDELEY_CITATION_v3_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"/>
          <w:id w:val="-1567486972"/>
          <w:placeholder>
            <w:docPart w:val="8BCC87ED39258E42A2A3F53D8CBC307A"/>
          </w:placeholder>
        </w:sdtPr>
        <w:sdtContent>
          <w:r w:rsidR="00CE468C" w:rsidRPr="00A20A69">
            <w:rPr>
              <w:rFonts w:asciiTheme="majorBidi" w:hAnsiTheme="majorBidi" w:cstheme="majorBidi"/>
              <w:color w:val="000000"/>
              <w:lang w:val="en-US"/>
            </w:rPr>
            <w:t>(2022)</w:t>
          </w:r>
        </w:sdtContent>
      </w:sdt>
      <w:r w:rsidR="00200774" w:rsidRPr="00A20A69">
        <w:rPr>
          <w:rFonts w:asciiTheme="majorBidi" w:hAnsiTheme="majorBidi" w:cstheme="majorBidi"/>
          <w:color w:val="000000"/>
          <w:lang w:val="en-US"/>
        </w:rPr>
        <w:t xml:space="preserve"> highlight three types of gift-givers’ motivations: (1) egoistic versus altruistic </w:t>
      </w:r>
      <w:r w:rsidRPr="00A20A69">
        <w:rPr>
          <w:rFonts w:asciiTheme="majorBidi" w:hAnsiTheme="majorBidi" w:cstheme="majorBidi"/>
          <w:color w:val="000000"/>
          <w:lang w:val="en-US"/>
        </w:rPr>
        <w:t xml:space="preserve">based on </w:t>
      </w:r>
      <w:r w:rsidR="00200774" w:rsidRPr="00A20A69">
        <w:rPr>
          <w:rFonts w:asciiTheme="majorBidi" w:hAnsiTheme="majorBidi" w:cstheme="majorBidi"/>
          <w:color w:val="000000"/>
          <w:lang w:val="en-US"/>
        </w:rPr>
        <w:t xml:space="preserve">whether there is a desire to benefit the giver; (2) psychology-based, for example to establish social support </w:t>
      </w:r>
      <w:sdt>
        <w:sdtPr>
          <w:rPr>
            <w:rFonts w:asciiTheme="majorBidi" w:hAnsiTheme="majorBidi" w:cstheme="majorBidi"/>
            <w:color w:val="000000"/>
            <w:lang w:val="en-US"/>
          </w:rPr>
          <w:tag w:val="MENDELEY_CITATION_v3_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"/>
          <w:id w:val="-637641297"/>
          <w:placeholder>
            <w:docPart w:val="8BCC87ED39258E42A2A3F53D8CBC307A"/>
          </w:placeholder>
        </w:sdtPr>
        <w:sdtContent>
          <w:r w:rsidR="00CE468C" w:rsidRPr="00A20A69">
            <w:rPr>
              <w:rFonts w:asciiTheme="majorBidi" w:hAnsiTheme="majorBidi" w:cstheme="majorBidi"/>
              <w:color w:val="000000"/>
              <w:lang w:val="en-US"/>
            </w:rPr>
            <w:t>(Wiener, Howe and Chartrand, 2022)</w:t>
          </w:r>
        </w:sdtContent>
      </w:sdt>
      <w:r w:rsidR="00200774" w:rsidRPr="00A20A69">
        <w:rPr>
          <w:rFonts w:asciiTheme="majorBidi" w:hAnsiTheme="majorBidi" w:cstheme="majorBidi"/>
          <w:color w:val="000000"/>
          <w:lang w:val="en-US"/>
        </w:rPr>
        <w:t xml:space="preserve">; and (3) relying on the notion of </w:t>
      </w:r>
      <w:r w:rsidR="00DD59F0" w:rsidRPr="00A20A69">
        <w:rPr>
          <w:rFonts w:asciiTheme="majorBidi" w:hAnsiTheme="majorBidi" w:cstheme="majorBidi"/>
          <w:color w:val="000000"/>
          <w:lang w:val="en-US"/>
        </w:rPr>
        <w:t>‘</w:t>
      </w:r>
      <w:r w:rsidR="00200774" w:rsidRPr="00A20A69">
        <w:rPr>
          <w:rFonts w:asciiTheme="majorBidi" w:hAnsiTheme="majorBidi" w:cstheme="majorBidi"/>
          <w:color w:val="000000"/>
          <w:lang w:val="en-US"/>
        </w:rPr>
        <w:t>reciprocity.</w:t>
      </w:r>
      <w:r w:rsidR="00DD59F0" w:rsidRPr="00A20A69">
        <w:rPr>
          <w:rFonts w:asciiTheme="majorBidi" w:hAnsiTheme="majorBidi" w:cstheme="majorBidi"/>
          <w:color w:val="000000"/>
          <w:lang w:val="en-US"/>
        </w:rPr>
        <w:t>’</w:t>
      </w:r>
      <w:r w:rsidR="00B13C9C" w:rsidRPr="00A20A69">
        <w:rPr>
          <w:rFonts w:asciiTheme="majorBidi" w:hAnsiTheme="majorBidi" w:cstheme="majorBidi"/>
          <w:color w:val="000000"/>
          <w:lang w:val="en-US"/>
        </w:rPr>
        <w:t xml:space="preserve">  </w:t>
      </w:r>
    </w:p>
    <w:p w14:paraId="6A9C2B0D" w14:textId="58305372" w:rsidR="00B13C9C" w:rsidRPr="00A20A69" w:rsidRDefault="006816AF" w:rsidP="00DB7DFB">
      <w:pPr>
        <w:spacing w:before="100" w:beforeAutospacing="1" w:after="100" w:afterAutospacing="1"/>
        <w:rPr>
          <w:rFonts w:asciiTheme="majorBidi" w:hAnsiTheme="majorBidi" w:cstheme="majorBidi"/>
          <w:color w:val="000000"/>
          <w:lang w:val="en-US"/>
        </w:rPr>
      </w:pPr>
      <w:r w:rsidRPr="00A20A69">
        <w:rPr>
          <w:rFonts w:asciiTheme="majorBidi" w:hAnsiTheme="majorBidi" w:cstheme="majorBidi"/>
          <w:color w:val="000000"/>
          <w:lang w:val="en-US"/>
        </w:rPr>
        <w:t xml:space="preserve">In the context of supermarket LP vouchers, the </w:t>
      </w:r>
      <w:r w:rsidR="00DB7DFB" w:rsidRPr="00A20A69">
        <w:rPr>
          <w:rFonts w:asciiTheme="majorBidi" w:hAnsiTheme="majorBidi" w:cstheme="majorBidi"/>
          <w:color w:val="000000"/>
          <w:lang w:val="en-US"/>
        </w:rPr>
        <w:t xml:space="preserve">current study explores gift-giving </w:t>
      </w:r>
      <w:r w:rsidR="00A20A69" w:rsidRPr="00A20A69">
        <w:rPr>
          <w:rFonts w:asciiTheme="majorBidi" w:hAnsiTheme="majorBidi" w:cstheme="majorBidi"/>
          <w:color w:val="000000"/>
          <w:lang w:val="en-US"/>
        </w:rPr>
        <w:t xml:space="preserve">and exchanging </w:t>
      </w:r>
      <w:r w:rsidR="00DB7DFB" w:rsidRPr="00A20A69">
        <w:rPr>
          <w:rFonts w:asciiTheme="majorBidi" w:hAnsiTheme="majorBidi" w:cstheme="majorBidi"/>
          <w:color w:val="000000"/>
          <w:lang w:val="en-US"/>
        </w:rPr>
        <w:t xml:space="preserve">within </w:t>
      </w:r>
      <w:r w:rsidR="00A20A69" w:rsidRPr="00A20A69">
        <w:rPr>
          <w:rFonts w:asciiTheme="majorBidi" w:hAnsiTheme="majorBidi" w:cstheme="majorBidi"/>
          <w:color w:val="000000"/>
          <w:lang w:val="en-US"/>
        </w:rPr>
        <w:t>online voucher</w:t>
      </w:r>
      <w:r w:rsidR="00DB7DFB" w:rsidRPr="00A20A69">
        <w:rPr>
          <w:rFonts w:asciiTheme="majorBidi" w:hAnsiTheme="majorBidi" w:cstheme="majorBidi"/>
          <w:color w:val="000000"/>
          <w:lang w:val="en-US"/>
        </w:rPr>
        <w:t xml:space="preserve"> </w:t>
      </w:r>
      <w:r w:rsidRPr="00A20A69">
        <w:rPr>
          <w:rFonts w:asciiTheme="majorBidi" w:hAnsiTheme="majorBidi" w:cstheme="majorBidi"/>
          <w:color w:val="000000"/>
          <w:lang w:val="en-US"/>
        </w:rPr>
        <w:t>groups</w:t>
      </w:r>
      <w:r w:rsidR="00DB7DFB" w:rsidRPr="00A20A69">
        <w:rPr>
          <w:rFonts w:asciiTheme="majorBidi" w:hAnsiTheme="majorBidi" w:cstheme="majorBidi"/>
          <w:color w:val="000000"/>
          <w:lang w:val="en-US"/>
        </w:rPr>
        <w:t xml:space="preserve">. </w:t>
      </w:r>
      <w:r w:rsidR="00200774" w:rsidRPr="00A20A69">
        <w:rPr>
          <w:rFonts w:asciiTheme="majorBidi" w:hAnsiTheme="majorBidi" w:cstheme="majorBidi"/>
          <w:color w:val="000000"/>
          <w:lang w:val="en-US"/>
        </w:rPr>
        <w:t xml:space="preserve">It is worth noting that </w:t>
      </w:r>
      <w:r w:rsidR="00DB7DFB" w:rsidRPr="00A20A69">
        <w:rPr>
          <w:rFonts w:asciiTheme="majorBidi" w:hAnsiTheme="majorBidi" w:cstheme="majorBidi"/>
          <w:color w:val="000000"/>
          <w:lang w:val="en-US"/>
        </w:rPr>
        <w:t>unlike</w:t>
      </w:r>
      <w:r w:rsidR="00200774" w:rsidRPr="00A20A69">
        <w:rPr>
          <w:rFonts w:asciiTheme="majorBidi" w:hAnsiTheme="majorBidi" w:cstheme="majorBidi"/>
          <w:color w:val="000000"/>
          <w:lang w:val="en-US"/>
        </w:rPr>
        <w:t xml:space="preserve"> Givi et al. </w:t>
      </w:r>
      <w:sdt>
        <w:sdtPr>
          <w:rPr>
            <w:rFonts w:asciiTheme="majorBidi" w:hAnsiTheme="majorBidi" w:cstheme="majorBidi"/>
            <w:color w:val="000000"/>
            <w:lang w:val="en-US"/>
          </w:rPr>
          <w:tag w:val="MENDELEY_CITATION_v3_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"/>
          <w:id w:val="-454018397"/>
          <w:placeholder>
            <w:docPart w:val="8BCC87ED39258E42A2A3F53D8CBC307A"/>
          </w:placeholder>
        </w:sdtPr>
        <w:sdtContent>
          <w:r w:rsidR="00CE468C" w:rsidRPr="00A20A69">
            <w:rPr>
              <w:rFonts w:asciiTheme="majorBidi" w:hAnsiTheme="majorBidi" w:cstheme="majorBidi"/>
              <w:color w:val="000000"/>
              <w:lang w:val="en-US"/>
            </w:rPr>
            <w:t>(2022)</w:t>
          </w:r>
        </w:sdtContent>
      </w:sdt>
      <w:r w:rsidR="00200774" w:rsidRPr="00A20A69">
        <w:rPr>
          <w:rFonts w:asciiTheme="majorBidi" w:hAnsiTheme="majorBidi" w:cstheme="majorBidi"/>
          <w:color w:val="000000"/>
          <w:lang w:val="en-US"/>
        </w:rPr>
        <w:t xml:space="preserve"> who describe gift-giving economically as a </w:t>
      </w:r>
      <w:r w:rsidR="00DD59F0" w:rsidRPr="00A20A69">
        <w:rPr>
          <w:rFonts w:asciiTheme="majorBidi" w:hAnsiTheme="majorBidi" w:cstheme="majorBidi"/>
          <w:color w:val="000000"/>
          <w:lang w:val="en-US"/>
        </w:rPr>
        <w:t>‘</w:t>
      </w:r>
      <w:r w:rsidR="00200774" w:rsidRPr="00A20A69">
        <w:rPr>
          <w:rFonts w:asciiTheme="majorBidi" w:hAnsiTheme="majorBidi" w:cstheme="majorBidi"/>
          <w:color w:val="000000"/>
          <w:lang w:val="en-US"/>
        </w:rPr>
        <w:t>unilateral transfer of goods</w:t>
      </w:r>
      <w:r w:rsidR="00DD59F0" w:rsidRPr="00A20A69">
        <w:rPr>
          <w:rFonts w:asciiTheme="majorBidi" w:hAnsiTheme="majorBidi" w:cstheme="majorBidi"/>
          <w:color w:val="000000"/>
          <w:lang w:val="en-US"/>
        </w:rPr>
        <w:t>’</w:t>
      </w:r>
      <w:r w:rsidR="00200774" w:rsidRPr="00A20A69">
        <w:rPr>
          <w:rFonts w:asciiTheme="majorBidi" w:hAnsiTheme="majorBidi" w:cstheme="majorBidi"/>
          <w:color w:val="000000"/>
          <w:lang w:val="en-US"/>
        </w:rPr>
        <w:t xml:space="preserve"> and a </w:t>
      </w:r>
      <w:r w:rsidR="00DD59F0" w:rsidRPr="00A20A69">
        <w:rPr>
          <w:rFonts w:asciiTheme="majorBidi" w:hAnsiTheme="majorBidi" w:cstheme="majorBidi"/>
          <w:color w:val="000000"/>
          <w:lang w:val="en-US"/>
        </w:rPr>
        <w:t>‘</w:t>
      </w:r>
      <w:r w:rsidR="00200774" w:rsidRPr="00A20A69">
        <w:rPr>
          <w:rFonts w:asciiTheme="majorBidi" w:hAnsiTheme="majorBidi" w:cstheme="majorBidi"/>
          <w:color w:val="000000"/>
          <w:lang w:val="en-US"/>
        </w:rPr>
        <w:t>distribution of resources</w:t>
      </w:r>
      <w:r w:rsidR="00DD59F0" w:rsidRPr="00A20A69">
        <w:rPr>
          <w:rFonts w:asciiTheme="majorBidi" w:hAnsiTheme="majorBidi" w:cstheme="majorBidi"/>
          <w:color w:val="000000"/>
          <w:lang w:val="en-US"/>
        </w:rPr>
        <w:t>’</w:t>
      </w:r>
      <w:r w:rsidR="00200774" w:rsidRPr="00A20A69">
        <w:rPr>
          <w:rFonts w:asciiTheme="majorBidi" w:hAnsiTheme="majorBidi" w:cstheme="majorBidi"/>
          <w:color w:val="000000"/>
          <w:lang w:val="en-US"/>
        </w:rPr>
        <w:t xml:space="preserve"> where the giver’s loss should equal the recipient’s gain (i.e., economic gain versus economic loss), supermarket </w:t>
      </w:r>
      <w:r w:rsidR="009E40A8" w:rsidRPr="00A20A69">
        <w:rPr>
          <w:rFonts w:asciiTheme="majorBidi" w:hAnsiTheme="majorBidi" w:cstheme="majorBidi"/>
          <w:color w:val="000000"/>
          <w:lang w:val="en-US"/>
        </w:rPr>
        <w:t xml:space="preserve">LP </w:t>
      </w:r>
      <w:r w:rsidR="00200774" w:rsidRPr="00A20A69">
        <w:rPr>
          <w:rFonts w:asciiTheme="majorBidi" w:hAnsiTheme="majorBidi" w:cstheme="majorBidi"/>
          <w:color w:val="000000"/>
          <w:lang w:val="en-US"/>
        </w:rPr>
        <w:t>vouchers have an expiration date and</w:t>
      </w:r>
      <w:r w:rsidR="00DB7DFB" w:rsidRPr="00A20A69">
        <w:rPr>
          <w:rFonts w:asciiTheme="majorBidi" w:hAnsiTheme="majorBidi" w:cstheme="majorBidi"/>
          <w:color w:val="000000"/>
          <w:lang w:val="en-US"/>
        </w:rPr>
        <w:t>,</w:t>
      </w:r>
      <w:r w:rsidR="00200774" w:rsidRPr="00A20A69">
        <w:rPr>
          <w:rFonts w:asciiTheme="majorBidi" w:hAnsiTheme="majorBidi" w:cstheme="majorBidi"/>
          <w:color w:val="000000"/>
          <w:lang w:val="en-US"/>
        </w:rPr>
        <w:t xml:space="preserve"> if neither used nor gifted, will be useless to the gifter.</w:t>
      </w:r>
      <w:r w:rsidR="00140C6D" w:rsidRPr="00A20A69">
        <w:rPr>
          <w:rFonts w:asciiTheme="majorBidi" w:hAnsiTheme="majorBidi" w:cstheme="majorBidi"/>
          <w:color w:val="000000"/>
          <w:lang w:val="en-US"/>
        </w:rPr>
        <w:t xml:space="preserve"> </w:t>
      </w:r>
      <w:r w:rsidR="00DB7DFB" w:rsidRPr="00A20A69">
        <w:rPr>
          <w:rFonts w:asciiTheme="majorBidi" w:hAnsiTheme="majorBidi" w:cstheme="majorBidi"/>
          <w:color w:val="000000"/>
          <w:lang w:val="en-US"/>
        </w:rPr>
        <w:t xml:space="preserve">Therefore, it is possible that gifting is about avoiding waste rather than, or as well as, more altruistic motives.  </w:t>
      </w:r>
    </w:p>
    <w:p w14:paraId="1DB62CB8" w14:textId="0B0D2400" w:rsidR="0003161A" w:rsidRPr="00A20A69" w:rsidRDefault="00DB7DFB" w:rsidP="003337C7">
      <w:pPr>
        <w:spacing w:before="100" w:beforeAutospacing="1" w:after="100" w:afterAutospacing="1"/>
        <w:rPr>
          <w:rFonts w:asciiTheme="majorBidi" w:hAnsiTheme="majorBidi" w:cstheme="majorBidi"/>
          <w:color w:val="000000"/>
          <w:lang w:val="en-US"/>
        </w:rPr>
      </w:pPr>
      <w:r w:rsidRPr="00A20A69">
        <w:rPr>
          <w:rFonts w:asciiTheme="majorBidi" w:hAnsiTheme="majorBidi" w:cstheme="majorBidi"/>
          <w:color w:val="000000"/>
          <w:lang w:val="en-US"/>
        </w:rPr>
        <w:t>Considering the extant literature,</w:t>
      </w:r>
      <w:r w:rsidR="00140C6D" w:rsidRPr="00A20A69">
        <w:rPr>
          <w:rFonts w:asciiTheme="majorBidi" w:hAnsiTheme="majorBidi" w:cstheme="majorBidi"/>
          <w:color w:val="000000"/>
          <w:lang w:val="en-US"/>
        </w:rPr>
        <w:t xml:space="preserve"> </w:t>
      </w:r>
      <w:r w:rsidR="00B13C9C" w:rsidRPr="00A20A69">
        <w:rPr>
          <w:rFonts w:asciiTheme="majorBidi" w:hAnsiTheme="majorBidi" w:cstheme="majorBidi"/>
          <w:color w:val="000000"/>
          <w:lang w:val="en-US"/>
        </w:rPr>
        <w:t xml:space="preserve">the objective of this study is to </w:t>
      </w:r>
      <w:r w:rsidR="00140C6D" w:rsidRPr="00A20A69">
        <w:rPr>
          <w:rFonts w:asciiTheme="majorBidi" w:hAnsiTheme="majorBidi" w:cstheme="majorBidi"/>
          <w:color w:val="000000"/>
          <w:lang w:val="en-US"/>
        </w:rPr>
        <w:t xml:space="preserve">investigate consumers’ motives for gifting and exchanging vouchers, and </w:t>
      </w:r>
      <w:r w:rsidR="00B13C9C" w:rsidRPr="00A20A69">
        <w:rPr>
          <w:rFonts w:asciiTheme="majorBidi" w:hAnsiTheme="majorBidi" w:cstheme="majorBidi"/>
          <w:color w:val="000000"/>
          <w:lang w:val="en-US"/>
        </w:rPr>
        <w:t>to explore how</w:t>
      </w:r>
      <w:r w:rsidR="00140C6D" w:rsidRPr="00A20A69">
        <w:rPr>
          <w:rFonts w:asciiTheme="majorBidi" w:hAnsiTheme="majorBidi" w:cstheme="majorBidi"/>
          <w:color w:val="000000"/>
          <w:lang w:val="en-US"/>
        </w:rPr>
        <w:t xml:space="preserve"> these exchanges and gifts </w:t>
      </w:r>
      <w:r w:rsidR="00B13C9C" w:rsidRPr="00A20A69">
        <w:rPr>
          <w:rFonts w:asciiTheme="majorBidi" w:hAnsiTheme="majorBidi" w:cstheme="majorBidi"/>
          <w:color w:val="000000"/>
          <w:lang w:val="en-US"/>
        </w:rPr>
        <w:t xml:space="preserve">influence </w:t>
      </w:r>
      <w:r w:rsidR="00AB7E21" w:rsidRPr="00A20A69">
        <w:rPr>
          <w:rFonts w:asciiTheme="majorBidi" w:hAnsiTheme="majorBidi" w:cstheme="majorBidi"/>
          <w:color w:val="000000"/>
          <w:lang w:val="en-US"/>
        </w:rPr>
        <w:t xml:space="preserve">consumers’ </w:t>
      </w:r>
      <w:r w:rsidRPr="00A20A69">
        <w:rPr>
          <w:rFonts w:asciiTheme="majorBidi" w:hAnsiTheme="majorBidi" w:cstheme="majorBidi"/>
          <w:color w:val="000000"/>
          <w:lang w:val="en-US"/>
        </w:rPr>
        <w:t>attitudes to the store</w:t>
      </w:r>
      <w:r w:rsidR="00AB7E21" w:rsidRPr="00A20A69">
        <w:rPr>
          <w:rFonts w:asciiTheme="majorBidi" w:hAnsiTheme="majorBidi" w:cstheme="majorBidi"/>
          <w:color w:val="000000"/>
          <w:lang w:val="en-US"/>
        </w:rPr>
        <w:t xml:space="preserve"> beyond loyalty</w:t>
      </w:r>
      <w:r w:rsidR="00397AA8" w:rsidRPr="00A20A69">
        <w:rPr>
          <w:rFonts w:asciiTheme="majorBidi" w:hAnsiTheme="majorBidi" w:cstheme="majorBidi"/>
          <w:color w:val="000000"/>
          <w:lang w:val="en-US"/>
        </w:rPr>
        <w:t xml:space="preserve">, </w:t>
      </w:r>
      <w:r w:rsidRPr="00A20A69">
        <w:rPr>
          <w:rFonts w:asciiTheme="majorBidi" w:hAnsiTheme="majorBidi" w:cstheme="majorBidi"/>
          <w:color w:val="000000"/>
          <w:lang w:val="en-US"/>
        </w:rPr>
        <w:t xml:space="preserve">and their </w:t>
      </w:r>
      <w:r w:rsidR="00397AA8" w:rsidRPr="00A20A69">
        <w:rPr>
          <w:rFonts w:asciiTheme="majorBidi" w:hAnsiTheme="majorBidi" w:cstheme="majorBidi"/>
          <w:color w:val="000000"/>
          <w:lang w:val="en-US"/>
        </w:rPr>
        <w:t>food purchasing behaviour</w:t>
      </w:r>
      <w:r w:rsidR="00140C6D" w:rsidRPr="00A20A69">
        <w:rPr>
          <w:rFonts w:asciiTheme="majorBidi" w:hAnsiTheme="majorBidi" w:cstheme="majorBidi"/>
          <w:color w:val="000000"/>
          <w:lang w:val="en-US"/>
        </w:rPr>
        <w:t xml:space="preserve">. </w:t>
      </w:r>
    </w:p>
    <w:p w14:paraId="422FB2A3" w14:textId="1173ACBB" w:rsidR="000E4E2C" w:rsidRPr="00A20A69" w:rsidRDefault="000E4E2C" w:rsidP="003337C7">
      <w:pPr>
        <w:spacing w:before="100" w:beforeAutospacing="1" w:after="100" w:afterAutospacing="1"/>
        <w:jc w:val="center"/>
        <w:rPr>
          <w:rFonts w:asciiTheme="majorBidi" w:hAnsiTheme="majorBidi" w:cstheme="majorBidi"/>
          <w:b/>
          <w:bCs/>
          <w:lang w:val="en-US"/>
        </w:rPr>
      </w:pPr>
      <w:r w:rsidRPr="00A20A69">
        <w:rPr>
          <w:rFonts w:asciiTheme="majorBidi" w:hAnsiTheme="majorBidi" w:cstheme="majorBidi"/>
          <w:b/>
          <w:bCs/>
          <w:lang w:val="en-US"/>
        </w:rPr>
        <w:t>Methodology</w:t>
      </w:r>
    </w:p>
    <w:p w14:paraId="7AF2F134" w14:textId="1FE287F2" w:rsidR="00200774" w:rsidRPr="00A20A69" w:rsidRDefault="002C2804" w:rsidP="003337C7">
      <w:pPr>
        <w:spacing w:before="100" w:beforeAutospacing="1" w:after="100" w:afterAutospacing="1"/>
        <w:rPr>
          <w:rFonts w:asciiTheme="majorBidi" w:hAnsiTheme="majorBidi" w:cstheme="majorBidi"/>
          <w:b/>
          <w:bCs/>
          <w:i/>
          <w:iCs/>
          <w:lang w:val="en-US"/>
        </w:rPr>
      </w:pPr>
      <w:r w:rsidRPr="00A20A69">
        <w:rPr>
          <w:rStyle w:val="text-format-content"/>
          <w:rFonts w:asciiTheme="majorBidi" w:hAnsiTheme="majorBidi" w:cstheme="majorBidi"/>
        </w:rPr>
        <w:t>T</w:t>
      </w:r>
      <w:r w:rsidR="00140C6D" w:rsidRPr="00A20A69">
        <w:rPr>
          <w:rStyle w:val="text-format-content"/>
          <w:rFonts w:asciiTheme="majorBidi" w:hAnsiTheme="majorBidi" w:cstheme="majorBidi"/>
        </w:rPr>
        <w:t xml:space="preserve">o investigate </w:t>
      </w:r>
      <w:r w:rsidRPr="00A20A69">
        <w:rPr>
          <w:rStyle w:val="text-format-content"/>
          <w:rFonts w:asciiTheme="majorBidi" w:hAnsiTheme="majorBidi" w:cstheme="majorBidi"/>
        </w:rPr>
        <w:t>the research objective</w:t>
      </w:r>
      <w:r w:rsidR="00140C6D" w:rsidRPr="00A20A69">
        <w:rPr>
          <w:rStyle w:val="text-format-content"/>
          <w:rFonts w:asciiTheme="majorBidi" w:hAnsiTheme="majorBidi" w:cstheme="majorBidi"/>
        </w:rPr>
        <w:t xml:space="preserve">, </w:t>
      </w:r>
      <w:r w:rsidR="00AB7A56" w:rsidRPr="00A20A69">
        <w:rPr>
          <w:rStyle w:val="text-format-content"/>
          <w:rFonts w:asciiTheme="majorBidi" w:hAnsiTheme="majorBidi" w:cstheme="majorBidi"/>
        </w:rPr>
        <w:t xml:space="preserve">the first phase of our </w:t>
      </w:r>
      <w:r w:rsidRPr="00A20A69">
        <w:rPr>
          <w:rStyle w:val="text-format-content"/>
          <w:rFonts w:asciiTheme="majorBidi" w:hAnsiTheme="majorBidi" w:cstheme="majorBidi"/>
        </w:rPr>
        <w:t xml:space="preserve">study </w:t>
      </w:r>
      <w:r w:rsidR="00F55495" w:rsidRPr="00A20A69">
        <w:rPr>
          <w:rStyle w:val="text-format-content"/>
          <w:rFonts w:asciiTheme="majorBidi" w:hAnsiTheme="majorBidi" w:cstheme="majorBidi"/>
        </w:rPr>
        <w:t xml:space="preserve">involved </w:t>
      </w:r>
      <w:r w:rsidR="00AB7A56" w:rsidRPr="00A20A69">
        <w:rPr>
          <w:rStyle w:val="text-format-content"/>
          <w:rFonts w:asciiTheme="majorBidi" w:hAnsiTheme="majorBidi" w:cstheme="majorBidi"/>
        </w:rPr>
        <w:t xml:space="preserve">ten </w:t>
      </w:r>
      <w:r w:rsidRPr="00A20A69">
        <w:rPr>
          <w:rStyle w:val="text-format-content"/>
          <w:rFonts w:asciiTheme="majorBidi" w:hAnsiTheme="majorBidi" w:cstheme="majorBidi"/>
        </w:rPr>
        <w:t xml:space="preserve">exploratory </w:t>
      </w:r>
      <w:r w:rsidR="00140C6D" w:rsidRPr="00A20A69">
        <w:rPr>
          <w:rStyle w:val="text-format-content"/>
          <w:rFonts w:asciiTheme="majorBidi" w:hAnsiTheme="majorBidi" w:cstheme="majorBidi"/>
        </w:rPr>
        <w:t xml:space="preserve">in-depth interviews with moderators of </w:t>
      </w:r>
      <w:r w:rsidRPr="00A20A69">
        <w:rPr>
          <w:rStyle w:val="text-format-content"/>
          <w:rFonts w:asciiTheme="majorBidi" w:hAnsiTheme="majorBidi" w:cstheme="majorBidi"/>
        </w:rPr>
        <w:t xml:space="preserve">independent </w:t>
      </w:r>
      <w:r w:rsidR="00AB7A56" w:rsidRPr="00A20A69">
        <w:rPr>
          <w:rStyle w:val="text-format-content"/>
          <w:rFonts w:asciiTheme="majorBidi" w:hAnsiTheme="majorBidi" w:cstheme="majorBidi"/>
        </w:rPr>
        <w:t xml:space="preserve">grocery </w:t>
      </w:r>
      <w:r w:rsidR="00140C6D" w:rsidRPr="00A20A69">
        <w:rPr>
          <w:rStyle w:val="text-format-content"/>
          <w:rFonts w:asciiTheme="majorBidi" w:hAnsiTheme="majorBidi" w:cstheme="majorBidi"/>
        </w:rPr>
        <w:t>voucher</w:t>
      </w:r>
      <w:r w:rsidRPr="00A20A69">
        <w:rPr>
          <w:rStyle w:val="text-format-content"/>
          <w:rFonts w:asciiTheme="majorBidi" w:hAnsiTheme="majorBidi" w:cstheme="majorBidi"/>
        </w:rPr>
        <w:t xml:space="preserve">-gifting </w:t>
      </w:r>
      <w:r w:rsidR="002B5F43" w:rsidRPr="00A20A69">
        <w:rPr>
          <w:rStyle w:val="text-format-content"/>
          <w:rFonts w:asciiTheme="majorBidi" w:hAnsiTheme="majorBidi" w:cstheme="majorBidi"/>
        </w:rPr>
        <w:t xml:space="preserve">groups </w:t>
      </w:r>
      <w:r w:rsidRPr="00A20A69">
        <w:rPr>
          <w:rStyle w:val="text-format-content"/>
          <w:rFonts w:asciiTheme="majorBidi" w:hAnsiTheme="majorBidi" w:cstheme="majorBidi"/>
        </w:rPr>
        <w:t xml:space="preserve">established to exchange and gift </w:t>
      </w:r>
      <w:r w:rsidR="002B5F43" w:rsidRPr="00A20A69">
        <w:rPr>
          <w:rStyle w:val="text-format-content"/>
          <w:rFonts w:asciiTheme="majorBidi" w:hAnsiTheme="majorBidi" w:cstheme="majorBidi"/>
        </w:rPr>
        <w:t>LP</w:t>
      </w:r>
      <w:r w:rsidRPr="00A20A69">
        <w:rPr>
          <w:rStyle w:val="text-format-content"/>
          <w:rFonts w:asciiTheme="majorBidi" w:hAnsiTheme="majorBidi" w:cstheme="majorBidi"/>
        </w:rPr>
        <w:t xml:space="preserve"> vouchers for </w:t>
      </w:r>
      <w:r w:rsidR="00391DEA" w:rsidRPr="00A20A69">
        <w:rPr>
          <w:rStyle w:val="text-format-content"/>
          <w:rFonts w:asciiTheme="majorBidi" w:hAnsiTheme="majorBidi" w:cstheme="majorBidi"/>
        </w:rPr>
        <w:t xml:space="preserve">four </w:t>
      </w:r>
      <w:r w:rsidRPr="00A20A69">
        <w:rPr>
          <w:rStyle w:val="text-format-content"/>
          <w:rFonts w:asciiTheme="majorBidi" w:hAnsiTheme="majorBidi" w:cstheme="majorBidi"/>
        </w:rPr>
        <w:t>of the leading supermarket brands in Ireland</w:t>
      </w:r>
      <w:r w:rsidR="00391DEA" w:rsidRPr="00A20A69">
        <w:rPr>
          <w:rStyle w:val="text-format-content"/>
          <w:rFonts w:asciiTheme="majorBidi" w:hAnsiTheme="majorBidi" w:cstheme="majorBidi"/>
        </w:rPr>
        <w:t xml:space="preserve"> (Dunnes, SuperValu, Lidl, and Tesco)</w:t>
      </w:r>
      <w:r w:rsidRPr="00A20A69">
        <w:rPr>
          <w:rStyle w:val="text-format-content"/>
          <w:rFonts w:asciiTheme="majorBidi" w:hAnsiTheme="majorBidi" w:cstheme="majorBidi"/>
        </w:rPr>
        <w:t xml:space="preserve">. These </w:t>
      </w:r>
      <w:r w:rsidR="00DB7DFB" w:rsidRPr="00A20A69">
        <w:rPr>
          <w:rStyle w:val="text-format-content"/>
          <w:rFonts w:asciiTheme="majorBidi" w:hAnsiTheme="majorBidi" w:cstheme="majorBidi"/>
        </w:rPr>
        <w:t xml:space="preserve">voucher exchange </w:t>
      </w:r>
      <w:r w:rsidR="00391DEA" w:rsidRPr="00A20A69">
        <w:rPr>
          <w:rStyle w:val="text-format-content"/>
          <w:rFonts w:asciiTheme="majorBidi" w:hAnsiTheme="majorBidi" w:cstheme="majorBidi"/>
        </w:rPr>
        <w:t xml:space="preserve">groups </w:t>
      </w:r>
      <w:r w:rsidRPr="00A20A69">
        <w:rPr>
          <w:rStyle w:val="text-format-content"/>
          <w:rFonts w:asciiTheme="majorBidi" w:hAnsiTheme="majorBidi" w:cstheme="majorBidi"/>
        </w:rPr>
        <w:t>are established on WhatsApp and Facebook and they vary in size</w:t>
      </w:r>
      <w:r w:rsidR="00DB7DFB" w:rsidRPr="00A20A69">
        <w:rPr>
          <w:rStyle w:val="text-format-content"/>
          <w:rFonts w:asciiTheme="majorBidi" w:hAnsiTheme="majorBidi" w:cstheme="majorBidi"/>
        </w:rPr>
        <w:t xml:space="preserve"> </w:t>
      </w:r>
      <w:r w:rsidRPr="00A20A69">
        <w:rPr>
          <w:rStyle w:val="text-format-content"/>
          <w:rFonts w:asciiTheme="majorBidi" w:hAnsiTheme="majorBidi" w:cstheme="majorBidi"/>
        </w:rPr>
        <w:t xml:space="preserve">from </w:t>
      </w:r>
      <w:r w:rsidR="00AB7A56" w:rsidRPr="00A20A69">
        <w:rPr>
          <w:rStyle w:val="text-format-content"/>
          <w:rFonts w:asciiTheme="majorBidi" w:hAnsiTheme="majorBidi" w:cstheme="majorBidi"/>
        </w:rPr>
        <w:t xml:space="preserve">51 </w:t>
      </w:r>
      <w:r w:rsidRPr="00A20A69">
        <w:rPr>
          <w:rStyle w:val="text-format-content"/>
          <w:rFonts w:asciiTheme="majorBidi" w:hAnsiTheme="majorBidi" w:cstheme="majorBidi"/>
        </w:rPr>
        <w:t xml:space="preserve">to </w:t>
      </w:r>
      <w:r w:rsidR="00AB7A56" w:rsidRPr="00A20A69">
        <w:rPr>
          <w:rStyle w:val="text-format-content"/>
          <w:rFonts w:asciiTheme="majorBidi" w:hAnsiTheme="majorBidi" w:cstheme="majorBidi"/>
        </w:rPr>
        <w:t>68</w:t>
      </w:r>
      <w:r w:rsidRPr="00A20A69">
        <w:rPr>
          <w:rStyle w:val="text-format-content"/>
          <w:rFonts w:asciiTheme="majorBidi" w:hAnsiTheme="majorBidi" w:cstheme="majorBidi"/>
        </w:rPr>
        <w:t>,</w:t>
      </w:r>
      <w:r w:rsidR="00AB7A56" w:rsidRPr="00A20A69">
        <w:rPr>
          <w:rStyle w:val="text-format-content"/>
          <w:rFonts w:asciiTheme="majorBidi" w:hAnsiTheme="majorBidi" w:cstheme="majorBidi"/>
        </w:rPr>
        <w:t xml:space="preserve">200 </w:t>
      </w:r>
      <w:r w:rsidRPr="00A20A69">
        <w:rPr>
          <w:rStyle w:val="text-format-content"/>
          <w:rFonts w:asciiTheme="majorBidi" w:hAnsiTheme="majorBidi" w:cstheme="majorBidi"/>
        </w:rPr>
        <w:t xml:space="preserve">members. Participants were recruited as a representative sample of </w:t>
      </w:r>
      <w:r w:rsidR="00DB7DFB" w:rsidRPr="00A20A69">
        <w:rPr>
          <w:rStyle w:val="text-format-content"/>
          <w:rFonts w:asciiTheme="majorBidi" w:hAnsiTheme="majorBidi" w:cstheme="majorBidi"/>
        </w:rPr>
        <w:t xml:space="preserve">moderators </w:t>
      </w:r>
      <w:r w:rsidRPr="00A20A69">
        <w:rPr>
          <w:rStyle w:val="text-format-content"/>
          <w:rFonts w:asciiTheme="majorBidi" w:hAnsiTheme="majorBidi" w:cstheme="majorBidi"/>
        </w:rPr>
        <w:t xml:space="preserve">of larger and smaller </w:t>
      </w:r>
      <w:r w:rsidR="002B5F43" w:rsidRPr="00A20A69">
        <w:rPr>
          <w:rStyle w:val="text-format-content"/>
          <w:rFonts w:asciiTheme="majorBidi" w:hAnsiTheme="majorBidi" w:cstheme="majorBidi"/>
        </w:rPr>
        <w:t>groups</w:t>
      </w:r>
      <w:r w:rsidRPr="00A20A69">
        <w:rPr>
          <w:rStyle w:val="text-format-content"/>
          <w:rFonts w:asciiTheme="majorBidi" w:hAnsiTheme="majorBidi" w:cstheme="majorBidi"/>
        </w:rPr>
        <w:t xml:space="preserve">. </w:t>
      </w:r>
    </w:p>
    <w:p w14:paraId="2F5B6751" w14:textId="46BE40DE" w:rsidR="00AB7A56" w:rsidRPr="00A20A69" w:rsidRDefault="00DB7DFB" w:rsidP="003337C7">
      <w:pPr>
        <w:spacing w:before="100" w:beforeAutospacing="1" w:after="100" w:afterAutospacing="1"/>
        <w:rPr>
          <w:rFonts w:asciiTheme="majorBidi" w:hAnsiTheme="majorBidi" w:cstheme="majorBidi"/>
          <w:lang w:val="en-US"/>
        </w:rPr>
      </w:pPr>
      <w:r w:rsidRPr="00A20A69">
        <w:rPr>
          <w:rFonts w:asciiTheme="majorBidi" w:hAnsiTheme="majorBidi" w:cstheme="majorBidi"/>
          <w:lang w:val="en-US"/>
        </w:rPr>
        <w:t>I</w:t>
      </w:r>
      <w:r w:rsidR="00AB7A56" w:rsidRPr="00A20A69">
        <w:rPr>
          <w:rFonts w:asciiTheme="majorBidi" w:hAnsiTheme="majorBidi" w:cstheme="majorBidi"/>
          <w:lang w:val="en-US"/>
        </w:rPr>
        <w:t xml:space="preserve">ndividuals who were at least 18 years old and geographically </w:t>
      </w:r>
      <w:r w:rsidR="00F55495" w:rsidRPr="00A20A69">
        <w:rPr>
          <w:rFonts w:asciiTheme="majorBidi" w:hAnsiTheme="majorBidi" w:cstheme="majorBidi"/>
          <w:lang w:val="en-US"/>
        </w:rPr>
        <w:t>based in</w:t>
      </w:r>
      <w:r w:rsidR="00AB7A56" w:rsidRPr="00A20A69">
        <w:rPr>
          <w:rFonts w:asciiTheme="majorBidi" w:hAnsiTheme="majorBidi" w:cstheme="majorBidi"/>
          <w:lang w:val="en-US"/>
        </w:rPr>
        <w:t xml:space="preserve"> Ireland </w:t>
      </w:r>
      <w:r w:rsidR="00EC7E20" w:rsidRPr="00A20A69">
        <w:rPr>
          <w:rFonts w:asciiTheme="majorBidi" w:hAnsiTheme="majorBidi" w:cstheme="majorBidi"/>
          <w:lang w:val="en-US"/>
        </w:rPr>
        <w:t>c</w:t>
      </w:r>
      <w:r w:rsidR="00AB7A56" w:rsidRPr="00A20A69">
        <w:rPr>
          <w:rFonts w:asciiTheme="majorBidi" w:hAnsiTheme="majorBidi" w:cstheme="majorBidi"/>
          <w:lang w:val="en-US"/>
        </w:rPr>
        <w:t xml:space="preserve">ould participate. </w:t>
      </w:r>
      <w:r w:rsidR="00AB7A56" w:rsidRPr="00A20A69">
        <w:rPr>
          <w:rStyle w:val="text-format-content"/>
          <w:rFonts w:asciiTheme="majorBidi" w:hAnsiTheme="majorBidi" w:cstheme="majorBidi"/>
          <w:lang w:val="en-GB"/>
        </w:rPr>
        <w:t xml:space="preserve">To encourage participation </w:t>
      </w:r>
      <w:sdt>
        <w:sdtPr>
          <w:rPr>
            <w:rStyle w:val="text-format-content"/>
            <w:rFonts w:asciiTheme="majorBidi" w:hAnsiTheme="majorBidi" w:cstheme="majorBidi"/>
            <w:color w:val="000000"/>
            <w:lang w:val="en-GB"/>
          </w:rPr>
          <w:tag w:val="MENDELEY_CITATION_v3_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"/>
          <w:id w:val="-757132451"/>
          <w:placeholder>
            <w:docPart w:val="0BC94C14F83F8140877C2F0030890CC7"/>
          </w:placeholder>
        </w:sdtPr>
        <w:sdtContent>
          <w:r w:rsidR="00CE468C" w:rsidRPr="00A20A69">
            <w:rPr>
              <w:rStyle w:val="text-format-content"/>
              <w:rFonts w:asciiTheme="majorBidi" w:hAnsiTheme="majorBidi" w:cstheme="majorBidi"/>
              <w:color w:val="000000"/>
              <w:lang w:val="en-GB"/>
            </w:rPr>
            <w:t>(Head, 2009)</w:t>
          </w:r>
        </w:sdtContent>
      </w:sdt>
      <w:r w:rsidR="00AB7A56" w:rsidRPr="00A20A69">
        <w:rPr>
          <w:rStyle w:val="text-format-content"/>
          <w:rFonts w:asciiTheme="majorBidi" w:hAnsiTheme="majorBidi" w:cstheme="majorBidi"/>
          <w:lang w:val="en-GB"/>
        </w:rPr>
        <w:t xml:space="preserve">, participants </w:t>
      </w:r>
      <w:r w:rsidR="00AB7A56" w:rsidRPr="00A20A69">
        <w:rPr>
          <w:rFonts w:asciiTheme="majorBidi" w:hAnsiTheme="majorBidi" w:cstheme="majorBidi"/>
          <w:lang w:val="en-US"/>
        </w:rPr>
        <w:t xml:space="preserve">were compensated for their participation with a gift voucher. To </w:t>
      </w:r>
      <w:r w:rsidRPr="00A20A69">
        <w:rPr>
          <w:rFonts w:asciiTheme="majorBidi" w:hAnsiTheme="majorBidi" w:cstheme="majorBidi"/>
          <w:lang w:val="en-US"/>
        </w:rPr>
        <w:t>overcome</w:t>
      </w:r>
      <w:r w:rsidR="00AB7A56" w:rsidRPr="00A20A69">
        <w:rPr>
          <w:rFonts w:asciiTheme="majorBidi" w:hAnsiTheme="majorBidi" w:cstheme="majorBidi"/>
          <w:lang w:val="en-US"/>
        </w:rPr>
        <w:t xml:space="preserve"> any </w:t>
      </w:r>
      <w:r w:rsidR="00F55495" w:rsidRPr="00A20A69">
        <w:rPr>
          <w:rFonts w:asciiTheme="majorBidi" w:hAnsiTheme="majorBidi" w:cstheme="majorBidi"/>
          <w:lang w:val="en-US"/>
        </w:rPr>
        <w:t xml:space="preserve">risk of </w:t>
      </w:r>
      <w:r w:rsidRPr="00A20A69">
        <w:rPr>
          <w:rFonts w:asciiTheme="majorBidi" w:hAnsiTheme="majorBidi" w:cstheme="majorBidi"/>
          <w:lang w:val="en-US"/>
        </w:rPr>
        <w:t xml:space="preserve">perceived </w:t>
      </w:r>
      <w:r w:rsidR="00AB7A56" w:rsidRPr="00A20A69">
        <w:rPr>
          <w:rFonts w:asciiTheme="majorBidi" w:hAnsiTheme="majorBidi" w:cstheme="majorBidi"/>
          <w:lang w:val="en-US"/>
        </w:rPr>
        <w:t>power dynamics in the researcher/participant relationship during the interview, participants were</w:t>
      </w:r>
      <w:r w:rsidR="00AB7A56" w:rsidRPr="00A20A69">
        <w:rPr>
          <w:rFonts w:asciiTheme="majorBidi" w:hAnsiTheme="majorBidi" w:cstheme="majorBidi"/>
          <w:color w:val="000000" w:themeColor="text1"/>
          <w:lang w:val="en-US"/>
        </w:rPr>
        <w:t xml:space="preserve"> made</w:t>
      </w:r>
      <w:r w:rsidR="00AB7A56" w:rsidRPr="00A20A69">
        <w:rPr>
          <w:rFonts w:asciiTheme="majorBidi" w:hAnsiTheme="majorBidi" w:cstheme="majorBidi"/>
          <w:color w:val="000000" w:themeColor="text1"/>
        </w:rPr>
        <w:t xml:space="preserve"> aware of the purpose of the research and were assured that they would not be identified, their data would be anonymous,</w:t>
      </w:r>
      <w:r w:rsidRPr="00A20A69">
        <w:rPr>
          <w:rFonts w:asciiTheme="majorBidi" w:hAnsiTheme="majorBidi" w:cstheme="majorBidi"/>
          <w:color w:val="000000" w:themeColor="text1"/>
        </w:rPr>
        <w:t xml:space="preserve"> and</w:t>
      </w:r>
      <w:r w:rsidR="00AB7A56" w:rsidRPr="00A20A69">
        <w:rPr>
          <w:rFonts w:asciiTheme="majorBidi" w:hAnsiTheme="majorBidi" w:cstheme="majorBidi"/>
          <w:color w:val="000000" w:themeColor="text1"/>
        </w:rPr>
        <w:t xml:space="preserve"> they could withdraw from the interview at any point. </w:t>
      </w:r>
      <w:r w:rsidR="00AB7A56" w:rsidRPr="00A20A69">
        <w:rPr>
          <w:rFonts w:asciiTheme="majorBidi" w:hAnsiTheme="majorBidi" w:cstheme="majorBidi"/>
          <w:lang w:val="en-US"/>
        </w:rPr>
        <w:t xml:space="preserve">The interview </w:t>
      </w:r>
      <w:r w:rsidR="00AB7A56" w:rsidRPr="00A20A69">
        <w:rPr>
          <w:rFonts w:asciiTheme="majorBidi" w:hAnsiTheme="majorBidi" w:cstheme="majorBidi"/>
          <w:lang w:val="en-US"/>
        </w:rPr>
        <w:lastRenderedPageBreak/>
        <w:t>questions were based on a combination of literature-driven (deductive) and exploratory (inductive) themes.</w:t>
      </w:r>
    </w:p>
    <w:p w14:paraId="551C5A31" w14:textId="2E3884DD" w:rsidR="00200774" w:rsidRPr="00A20A69" w:rsidRDefault="00AB7A56" w:rsidP="003337C7">
      <w:pPr>
        <w:spacing w:before="100" w:beforeAutospacing="1" w:after="100" w:afterAutospacing="1"/>
        <w:rPr>
          <w:rFonts w:asciiTheme="majorBidi" w:hAnsiTheme="majorBidi" w:cstheme="majorBidi"/>
          <w:color w:val="000000"/>
          <w:lang w:val="en-US"/>
        </w:rPr>
      </w:pPr>
      <w:r w:rsidRPr="00A20A69">
        <w:rPr>
          <w:rFonts w:asciiTheme="majorBidi" w:hAnsiTheme="majorBidi" w:cstheme="majorBidi"/>
          <w:lang w:val="en-US"/>
        </w:rPr>
        <w:t xml:space="preserve">After preparing the interview transcripts for analysis (following Elnahla and Neilson </w:t>
      </w:r>
      <w:sdt>
        <w:sdtPr>
          <w:rPr>
            <w:rFonts w:asciiTheme="majorBidi" w:hAnsiTheme="majorBidi" w:cstheme="majorBidi"/>
            <w:color w:val="000000"/>
            <w:lang w:val="en-US"/>
          </w:rPr>
          <w:tag w:val="MENDELEY_CITATION_v3_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"/>
          <w:id w:val="-1252112580"/>
          <w:placeholder>
            <w:docPart w:val="C49185A1AC5ED046B9C75FA789AEAA40"/>
          </w:placeholder>
        </w:sdtPr>
        <w:sdtContent>
          <w:r w:rsidR="00CE468C" w:rsidRPr="00A20A69">
            <w:rPr>
              <w:rFonts w:asciiTheme="majorBidi" w:hAnsiTheme="majorBidi" w:cstheme="majorBidi"/>
              <w:color w:val="000000"/>
              <w:lang w:val="en-US"/>
            </w:rPr>
            <w:t>(2022)</w:t>
          </w:r>
        </w:sdtContent>
      </w:sdt>
      <w:r w:rsidRPr="00A20A69">
        <w:rPr>
          <w:rFonts w:asciiTheme="majorBidi" w:hAnsiTheme="majorBidi" w:cstheme="majorBidi"/>
          <w:lang w:val="en-US"/>
        </w:rPr>
        <w:t>), t</w:t>
      </w:r>
      <w:r w:rsidR="00725A6F" w:rsidRPr="00A20A69">
        <w:rPr>
          <w:rFonts w:asciiTheme="majorBidi" w:hAnsiTheme="majorBidi" w:cstheme="majorBidi"/>
          <w:lang w:val="en-US"/>
        </w:rPr>
        <w:t xml:space="preserve">ranscribed data was </w:t>
      </w:r>
      <w:r w:rsidR="00200774" w:rsidRPr="00A20A69">
        <w:rPr>
          <w:rFonts w:asciiTheme="majorBidi" w:hAnsiTheme="majorBidi" w:cstheme="majorBidi"/>
          <w:lang w:val="en-US"/>
        </w:rPr>
        <w:t xml:space="preserve">analyzed following the six-step framework of Joy et al.’s </w:t>
      </w:r>
      <w:sdt>
        <w:sdtPr>
          <w:rPr>
            <w:rFonts w:asciiTheme="majorBidi" w:hAnsiTheme="majorBidi" w:cstheme="majorBidi"/>
            <w:color w:val="000000"/>
            <w:lang w:val="en-US"/>
          </w:rPr>
          <w:tag w:val="MENDELEY_CITATION_v3_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"/>
          <w:id w:val="-1071737765"/>
          <w:placeholder>
            <w:docPart w:val="17E5FEFF5CEAF44B83453CBE4F1B6AB1"/>
          </w:placeholder>
        </w:sdtPr>
        <w:sdtContent>
          <w:r w:rsidR="00CE468C" w:rsidRPr="00A20A69">
            <w:rPr>
              <w:rFonts w:asciiTheme="majorBidi" w:hAnsiTheme="majorBidi" w:cstheme="majorBidi"/>
              <w:color w:val="000000"/>
              <w:lang w:val="en-US"/>
            </w:rPr>
            <w:t>(2023)</w:t>
          </w:r>
        </w:sdtContent>
      </w:sdt>
      <w:r w:rsidR="00200774" w:rsidRPr="00A20A69">
        <w:rPr>
          <w:rFonts w:asciiTheme="majorBidi" w:hAnsiTheme="majorBidi" w:cstheme="majorBidi"/>
          <w:color w:val="000000"/>
          <w:lang w:val="en-US"/>
        </w:rPr>
        <w:t xml:space="preserve"> reflexive thematic analysis (TA)</w:t>
      </w:r>
      <w:r w:rsidRPr="00A20A69">
        <w:rPr>
          <w:rFonts w:asciiTheme="majorBidi" w:hAnsiTheme="majorBidi" w:cstheme="majorBidi"/>
          <w:color w:val="000000"/>
          <w:lang w:val="en-US"/>
        </w:rPr>
        <w:t>. The steps were</w:t>
      </w:r>
      <w:r w:rsidR="00200774" w:rsidRPr="00A20A69">
        <w:rPr>
          <w:rFonts w:asciiTheme="majorBidi" w:hAnsiTheme="majorBidi" w:cstheme="majorBidi"/>
          <w:color w:val="000000"/>
          <w:lang w:val="en-US"/>
        </w:rPr>
        <w:t xml:space="preserve">: (1) </w:t>
      </w:r>
      <w:r w:rsidR="00A20A69" w:rsidRPr="00A20A69">
        <w:rPr>
          <w:rFonts w:asciiTheme="majorBidi" w:hAnsiTheme="majorBidi" w:cstheme="majorBidi"/>
          <w:color w:val="000000"/>
          <w:lang w:val="en-US"/>
        </w:rPr>
        <w:t>familiarising</w:t>
      </w:r>
      <w:r w:rsidR="00200774" w:rsidRPr="00A20A69">
        <w:rPr>
          <w:rFonts w:asciiTheme="majorBidi" w:hAnsiTheme="majorBidi" w:cstheme="majorBidi"/>
          <w:color w:val="000000"/>
          <w:lang w:val="en-US"/>
        </w:rPr>
        <w:t xml:space="preserve"> oneself with the dataset; (2) coding; (3) generating initial themes; (4) developing and reviewing themes; (5) refining, defining and naming themes; and (6) writing up</w:t>
      </w:r>
      <w:r w:rsidR="008B20E5" w:rsidRPr="00A20A69">
        <w:rPr>
          <w:rFonts w:asciiTheme="majorBidi" w:hAnsiTheme="majorBidi" w:cstheme="majorBidi"/>
          <w:color w:val="000000"/>
          <w:lang w:val="en-US"/>
        </w:rPr>
        <w:t xml:space="preserve">. </w:t>
      </w:r>
    </w:p>
    <w:p w14:paraId="7B624F62" w14:textId="268FFECB" w:rsidR="00732EDF" w:rsidRPr="00A20A69" w:rsidRDefault="00E62B36" w:rsidP="003337C7">
      <w:pPr>
        <w:spacing w:before="100" w:beforeAutospacing="1" w:after="100" w:afterAutospacing="1"/>
        <w:rPr>
          <w:rFonts w:asciiTheme="majorBidi" w:hAnsiTheme="majorBidi" w:cstheme="majorBidi"/>
          <w:lang w:val="en-US"/>
        </w:rPr>
      </w:pPr>
      <w:r w:rsidRPr="00A20A69">
        <w:rPr>
          <w:rFonts w:asciiTheme="majorBidi" w:hAnsiTheme="majorBidi" w:cstheme="majorBidi"/>
          <w:lang w:val="en-US"/>
        </w:rPr>
        <w:t>Interviewing group moderators is only the first phase of</w:t>
      </w:r>
      <w:r w:rsidRPr="00A20A69">
        <w:rPr>
          <w:rFonts w:asciiTheme="majorBidi" w:hAnsiTheme="majorBidi" w:cstheme="majorBidi"/>
          <w:color w:val="000000"/>
          <w:lang w:val="en-GB"/>
        </w:rPr>
        <w:t xml:space="preserve"> </w:t>
      </w:r>
      <w:r w:rsidR="00F55495" w:rsidRPr="00A20A69">
        <w:rPr>
          <w:rFonts w:asciiTheme="majorBidi" w:hAnsiTheme="majorBidi" w:cstheme="majorBidi"/>
          <w:color w:val="000000"/>
          <w:lang w:val="en-GB"/>
        </w:rPr>
        <w:t>this</w:t>
      </w:r>
      <w:r w:rsidRPr="00A20A69">
        <w:rPr>
          <w:rFonts w:asciiTheme="majorBidi" w:hAnsiTheme="majorBidi" w:cstheme="majorBidi"/>
          <w:color w:val="000000"/>
          <w:lang w:val="en-GB"/>
        </w:rPr>
        <w:t xml:space="preserve"> large-scale study. Findings will help to inform the next phases, which </w:t>
      </w:r>
      <w:r w:rsidR="00F55495" w:rsidRPr="00A20A69">
        <w:rPr>
          <w:rFonts w:asciiTheme="majorBidi" w:hAnsiTheme="majorBidi" w:cstheme="majorBidi"/>
          <w:color w:val="000000"/>
          <w:lang w:val="en-GB"/>
        </w:rPr>
        <w:t xml:space="preserve">will </w:t>
      </w:r>
      <w:r w:rsidRPr="00A20A69">
        <w:rPr>
          <w:rFonts w:asciiTheme="majorBidi" w:hAnsiTheme="majorBidi" w:cstheme="majorBidi"/>
          <w:color w:val="000000"/>
          <w:lang w:val="en-GB"/>
        </w:rPr>
        <w:t xml:space="preserve">include in-depth interviews with consumers in voucher-giving groups, and a large-scale survey with retail consumers about LP vouchers. </w:t>
      </w:r>
      <w:r w:rsidRPr="00A20A69">
        <w:rPr>
          <w:rFonts w:asciiTheme="majorBidi" w:hAnsiTheme="majorBidi" w:cstheme="majorBidi"/>
          <w:color w:val="000000"/>
          <w:lang w:val="en-US"/>
        </w:rPr>
        <w:t xml:space="preserve">This mixed research approach will </w:t>
      </w:r>
      <w:r w:rsidR="00F55495" w:rsidRPr="00A20A69">
        <w:rPr>
          <w:rFonts w:asciiTheme="majorBidi" w:hAnsiTheme="majorBidi" w:cstheme="majorBidi"/>
          <w:color w:val="000000"/>
          <w:lang w:val="en-US"/>
        </w:rPr>
        <w:t xml:space="preserve">elicit views from the perspectives of </w:t>
      </w:r>
      <w:r w:rsidR="006165F1" w:rsidRPr="00A20A69">
        <w:rPr>
          <w:rFonts w:asciiTheme="majorBidi" w:hAnsiTheme="majorBidi" w:cstheme="majorBidi"/>
          <w:color w:val="000000"/>
          <w:lang w:val="en-US"/>
        </w:rPr>
        <w:t xml:space="preserve">both </w:t>
      </w:r>
      <w:r w:rsidR="00F55495" w:rsidRPr="00A20A69">
        <w:rPr>
          <w:rFonts w:asciiTheme="majorBidi" w:hAnsiTheme="majorBidi" w:cstheme="majorBidi"/>
          <w:color w:val="000000"/>
          <w:lang w:val="en-US"/>
        </w:rPr>
        <w:t xml:space="preserve">moderators and consumers, and will also </w:t>
      </w:r>
      <w:r w:rsidRPr="00A20A69">
        <w:rPr>
          <w:rFonts w:asciiTheme="majorBidi" w:hAnsiTheme="majorBidi" w:cstheme="majorBidi"/>
          <w:color w:val="000000"/>
          <w:lang w:val="en-US"/>
        </w:rPr>
        <w:t xml:space="preserve">ensure that we draw on the strengths of both qualitative and quantitative research, minimizing the limitations of both approaches </w:t>
      </w:r>
      <w:sdt>
        <w:sdtPr>
          <w:rPr>
            <w:rStyle w:val="text-format-content"/>
            <w:rFonts w:asciiTheme="majorBidi" w:hAnsiTheme="majorBidi" w:cstheme="majorBidi"/>
            <w:color w:val="000000"/>
          </w:rPr>
          <w:tag w:val="MENDELEY_CITATION_v3_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"/>
          <w:id w:val="1091744708"/>
          <w:placeholder>
            <w:docPart w:val="E26F54BA2E068243AFDDE0DBF6FCE042"/>
          </w:placeholder>
        </w:sdtPr>
        <w:sdtContent>
          <w:r w:rsidR="00CE468C" w:rsidRPr="00A20A69">
            <w:rPr>
              <w:rStyle w:val="text-format-content"/>
              <w:rFonts w:asciiTheme="majorBidi" w:hAnsiTheme="majorBidi" w:cstheme="majorBidi"/>
              <w:color w:val="000000"/>
            </w:rPr>
            <w:t>(Creswell, 2014)</w:t>
          </w:r>
        </w:sdtContent>
      </w:sdt>
      <w:r w:rsidRPr="00A20A69">
        <w:rPr>
          <w:rStyle w:val="text-format-content"/>
          <w:rFonts w:asciiTheme="majorBidi" w:hAnsiTheme="majorBidi" w:cstheme="majorBidi"/>
          <w:color w:val="000000" w:themeColor="text1"/>
        </w:rPr>
        <w:t>.</w:t>
      </w:r>
    </w:p>
    <w:p w14:paraId="3C470735" w14:textId="7B22A6B4" w:rsidR="000E4E2C" w:rsidRPr="00A20A69" w:rsidRDefault="000E4E2C" w:rsidP="003337C7">
      <w:pPr>
        <w:spacing w:before="100" w:beforeAutospacing="1" w:after="100" w:afterAutospacing="1"/>
        <w:jc w:val="center"/>
        <w:rPr>
          <w:rFonts w:asciiTheme="majorBidi" w:hAnsiTheme="majorBidi" w:cstheme="majorBidi"/>
          <w:b/>
          <w:bCs/>
          <w:lang w:val="en-US"/>
        </w:rPr>
      </w:pPr>
      <w:r w:rsidRPr="00A20A69">
        <w:rPr>
          <w:rFonts w:asciiTheme="majorBidi" w:hAnsiTheme="majorBidi" w:cstheme="majorBidi"/>
          <w:b/>
          <w:bCs/>
          <w:lang w:val="en-US"/>
        </w:rPr>
        <w:t>Concluding remarks</w:t>
      </w:r>
    </w:p>
    <w:p w14:paraId="24F4A5C8" w14:textId="0B6DABF8" w:rsidR="0003161A" w:rsidRPr="00A20A69" w:rsidRDefault="0003161A" w:rsidP="003337C7">
      <w:pPr>
        <w:spacing w:before="100" w:beforeAutospacing="1" w:after="100" w:afterAutospacing="1"/>
        <w:rPr>
          <w:rFonts w:asciiTheme="majorBidi" w:hAnsiTheme="majorBidi" w:cstheme="majorBidi"/>
          <w:lang w:val="en-US"/>
        </w:rPr>
      </w:pPr>
      <w:r w:rsidRPr="00A20A69">
        <w:rPr>
          <w:rFonts w:asciiTheme="majorBidi" w:hAnsiTheme="majorBidi" w:cstheme="majorBidi"/>
          <w:lang w:val="en-US"/>
        </w:rPr>
        <w:t xml:space="preserve">This ongoing research looks at </w:t>
      </w:r>
      <w:r w:rsidR="00732EDF" w:rsidRPr="00A20A69">
        <w:rPr>
          <w:rFonts w:asciiTheme="majorBidi" w:hAnsiTheme="majorBidi" w:cstheme="majorBidi"/>
          <w:lang w:val="en-US"/>
        </w:rPr>
        <w:t xml:space="preserve">gift-giving in the context of LPs, </w:t>
      </w:r>
      <w:r w:rsidR="00732EDF" w:rsidRPr="00A20A69">
        <w:rPr>
          <w:rFonts w:asciiTheme="majorBidi" w:eastAsia="Times New Roman" w:hAnsiTheme="majorBidi" w:cstheme="majorBidi"/>
        </w:rPr>
        <w:t xml:space="preserve">and the influence of </w:t>
      </w:r>
      <w:r w:rsidR="005E3AE2" w:rsidRPr="00A20A69">
        <w:rPr>
          <w:rFonts w:asciiTheme="majorBidi" w:hAnsiTheme="majorBidi" w:cstheme="majorBidi"/>
          <w:color w:val="000000" w:themeColor="text1"/>
          <w:lang w:val="en-US"/>
        </w:rPr>
        <w:t xml:space="preserve">retail </w:t>
      </w:r>
      <w:r w:rsidR="00732EDF" w:rsidRPr="00A20A69">
        <w:rPr>
          <w:rFonts w:asciiTheme="majorBidi" w:hAnsiTheme="majorBidi" w:cstheme="majorBidi"/>
          <w:color w:val="000000" w:themeColor="text1"/>
          <w:lang w:val="en-US"/>
        </w:rPr>
        <w:t>marketing on consumer behaviour</w:t>
      </w:r>
      <w:r w:rsidR="005E3AE2" w:rsidRPr="00A20A69">
        <w:rPr>
          <w:rFonts w:asciiTheme="majorBidi" w:hAnsiTheme="majorBidi" w:cstheme="majorBidi"/>
          <w:color w:val="000000" w:themeColor="text1"/>
          <w:lang w:val="en-US"/>
        </w:rPr>
        <w:t xml:space="preserve"> and food choices</w:t>
      </w:r>
      <w:r w:rsidR="00732EDF" w:rsidRPr="00A20A69">
        <w:rPr>
          <w:rFonts w:asciiTheme="majorBidi" w:hAnsiTheme="majorBidi" w:cstheme="majorBidi"/>
          <w:lang w:val="en-US"/>
        </w:rPr>
        <w:t xml:space="preserve">. </w:t>
      </w:r>
      <w:r w:rsidRPr="00A20A69">
        <w:rPr>
          <w:rFonts w:asciiTheme="majorBidi" w:hAnsiTheme="majorBidi" w:cstheme="majorBidi"/>
          <w:lang w:val="en-US"/>
        </w:rPr>
        <w:t>Ireland is an excellent choice for this research setting, for according to the 202</w:t>
      </w:r>
      <w:r w:rsidR="00AD249C">
        <w:rPr>
          <w:rFonts w:asciiTheme="majorBidi" w:hAnsiTheme="majorBidi" w:cstheme="majorBidi"/>
          <w:lang w:val="en-US"/>
        </w:rPr>
        <w:t>4</w:t>
      </w:r>
      <w:r w:rsidRPr="00A20A69">
        <w:rPr>
          <w:rFonts w:asciiTheme="majorBidi" w:hAnsiTheme="majorBidi" w:cstheme="majorBidi"/>
          <w:lang w:val="en-US"/>
        </w:rPr>
        <w:t xml:space="preserve"> Mando-Connect white paper, the </w:t>
      </w:r>
      <w:r w:rsidR="00AD249C">
        <w:rPr>
          <w:rFonts w:asciiTheme="majorBidi" w:hAnsiTheme="majorBidi" w:cstheme="majorBidi"/>
          <w:lang w:val="en-US"/>
        </w:rPr>
        <w:t>four</w:t>
      </w:r>
      <w:r w:rsidRPr="00A20A69">
        <w:rPr>
          <w:rFonts w:asciiTheme="majorBidi" w:hAnsiTheme="majorBidi" w:cstheme="majorBidi"/>
          <w:lang w:val="en-US"/>
        </w:rPr>
        <w:t xml:space="preserve"> most engaged loyalty program</w:t>
      </w:r>
      <w:r w:rsidR="00CE468C" w:rsidRPr="00A20A69">
        <w:rPr>
          <w:rFonts w:asciiTheme="majorBidi" w:hAnsiTheme="majorBidi" w:cstheme="majorBidi"/>
          <w:lang w:val="en-US"/>
        </w:rPr>
        <w:t>me</w:t>
      </w:r>
      <w:r w:rsidRPr="00A20A69">
        <w:rPr>
          <w:rFonts w:asciiTheme="majorBidi" w:hAnsiTheme="majorBidi" w:cstheme="majorBidi"/>
          <w:lang w:val="en-US"/>
        </w:rPr>
        <w:t xml:space="preserve">s in Europe are </w:t>
      </w:r>
      <w:r w:rsidR="00AD249C">
        <w:rPr>
          <w:rFonts w:asciiTheme="majorBidi" w:hAnsiTheme="majorBidi" w:cstheme="majorBidi"/>
          <w:lang w:val="en-US"/>
        </w:rPr>
        <w:t xml:space="preserve">Norway, Sweden, Great Britain and </w:t>
      </w:r>
      <w:r w:rsidRPr="00A20A69">
        <w:rPr>
          <w:rFonts w:asciiTheme="majorBidi" w:hAnsiTheme="majorBidi" w:cstheme="majorBidi"/>
          <w:lang w:val="en-US"/>
        </w:rPr>
        <w:t>Ireland</w:t>
      </w:r>
      <w:r w:rsidR="00AD249C">
        <w:rPr>
          <w:rFonts w:asciiTheme="majorBidi" w:hAnsiTheme="majorBidi" w:cstheme="majorBidi"/>
          <w:lang w:val="en-US"/>
        </w:rPr>
        <w:t>.</w:t>
      </w:r>
      <w:r w:rsidRPr="00A20A69">
        <w:rPr>
          <w:rFonts w:asciiTheme="majorBidi" w:hAnsiTheme="majorBidi" w:cstheme="majorBidi"/>
          <w:lang w:val="en-US"/>
        </w:rPr>
        <w:t xml:space="preserve"> </w:t>
      </w:r>
    </w:p>
    <w:p w14:paraId="7CF78124" w14:textId="21661496" w:rsidR="00F91F26" w:rsidRPr="00A20A69" w:rsidRDefault="00732EDF" w:rsidP="003337C7">
      <w:pPr>
        <w:spacing w:before="100" w:beforeAutospacing="1" w:after="100" w:afterAutospacing="1"/>
        <w:rPr>
          <w:rFonts w:asciiTheme="majorBidi" w:hAnsiTheme="majorBidi" w:cstheme="majorBidi"/>
          <w:color w:val="000000" w:themeColor="text1"/>
          <w:lang w:val="en-US"/>
        </w:rPr>
      </w:pPr>
      <w:r w:rsidRPr="00A20A69">
        <w:rPr>
          <w:rFonts w:asciiTheme="majorBidi" w:hAnsiTheme="majorBidi" w:cstheme="majorBidi"/>
          <w:lang w:val="en-US"/>
        </w:rPr>
        <w:t xml:space="preserve">This project has theoretical, consumer, and managerial contributions. Theoretically, this research answers Givi et al.’s </w:t>
      </w:r>
      <w:sdt>
        <w:sdtPr>
          <w:rPr>
            <w:rFonts w:asciiTheme="majorBidi" w:hAnsiTheme="majorBidi" w:cstheme="majorBidi"/>
            <w:color w:val="000000"/>
            <w:lang w:val="en-US"/>
          </w:rPr>
          <w:tag w:val="MENDELEY_CITATION_v3_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"/>
          <w:id w:val="-281966043"/>
          <w:placeholder>
            <w:docPart w:val="37DB8806C30BC74EB3FD51224F17AA3E"/>
          </w:placeholder>
        </w:sdtPr>
        <w:sdtContent>
          <w:r w:rsidR="00CE468C" w:rsidRPr="00A20A69">
            <w:rPr>
              <w:rFonts w:asciiTheme="majorBidi" w:hAnsiTheme="majorBidi" w:cstheme="majorBidi"/>
              <w:color w:val="000000"/>
              <w:lang w:val="en-US"/>
            </w:rPr>
            <w:t>(2022)</w:t>
          </w:r>
        </w:sdtContent>
      </w:sdt>
      <w:r w:rsidRPr="00A20A69">
        <w:rPr>
          <w:rFonts w:asciiTheme="majorBidi" w:hAnsiTheme="majorBidi" w:cstheme="majorBidi"/>
          <w:lang w:val="en-US"/>
        </w:rPr>
        <w:t xml:space="preserve"> call for gift-giving research including motives that drive givers to give in the first place and contemporary issues. Therefore, it contributes to marketing and consumer behaviour literature focusing on themes of LPs and gift-giving. The research also answers </w:t>
      </w:r>
      <w:r w:rsidRPr="00A20A69">
        <w:rPr>
          <w:rFonts w:asciiTheme="majorBidi" w:hAnsiTheme="majorBidi" w:cstheme="majorBidi"/>
          <w:color w:val="000000" w:themeColor="text1"/>
          <w:lang w:val="en-US"/>
        </w:rPr>
        <w:t xml:space="preserve">Zeng and Botella-Currubi’s </w:t>
      </w:r>
      <w:sdt>
        <w:sdtPr>
          <w:rPr>
            <w:rFonts w:asciiTheme="majorBidi" w:hAnsiTheme="majorBidi" w:cstheme="majorBidi"/>
            <w:color w:val="000000"/>
            <w:lang w:val="en-US"/>
          </w:rPr>
          <w:tag w:val="MENDELEY_CITATION_v3_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"/>
          <w:id w:val="-1075576825"/>
          <w:placeholder>
            <w:docPart w:val="A039E17573C4C949BA6F5290AFA0B3C8"/>
          </w:placeholder>
        </w:sdtPr>
        <w:sdtContent>
          <w:r w:rsidR="00CE468C" w:rsidRPr="00A20A69">
            <w:rPr>
              <w:rFonts w:asciiTheme="majorBidi" w:hAnsiTheme="majorBidi" w:cstheme="majorBidi"/>
              <w:color w:val="000000"/>
              <w:lang w:val="en-US"/>
            </w:rPr>
            <w:t>(2023)</w:t>
          </w:r>
        </w:sdtContent>
      </w:sdt>
      <w:r w:rsidRPr="00A20A69">
        <w:rPr>
          <w:rFonts w:asciiTheme="majorBidi" w:hAnsiTheme="majorBidi" w:cstheme="majorBidi"/>
          <w:color w:val="000000" w:themeColor="text1"/>
          <w:lang w:val="en-US"/>
        </w:rPr>
        <w:t xml:space="preserve"> call for transformative consumer research that considers food poverty and explores food marketing and its influence on consumer behaviour. </w:t>
      </w:r>
    </w:p>
    <w:p w14:paraId="30697CDC" w14:textId="6A9D839A" w:rsidR="00F91F26" w:rsidRPr="00A20A69" w:rsidRDefault="002C2804" w:rsidP="00397AA8">
      <w:pPr>
        <w:spacing w:before="100" w:beforeAutospacing="1" w:after="100" w:afterAutospacing="1"/>
        <w:rPr>
          <w:rFonts w:asciiTheme="majorBidi" w:hAnsiTheme="majorBidi" w:cstheme="majorBidi"/>
          <w:color w:val="000000" w:themeColor="text1"/>
          <w:lang w:val="en-GB"/>
        </w:rPr>
      </w:pPr>
      <w:r w:rsidRPr="00A20A69">
        <w:rPr>
          <w:rFonts w:asciiTheme="majorBidi" w:hAnsiTheme="majorBidi" w:cstheme="majorBidi"/>
          <w:color w:val="000000" w:themeColor="text1"/>
          <w:lang w:val="en-US"/>
        </w:rPr>
        <w:t xml:space="preserve">Second, there </w:t>
      </w:r>
      <w:r w:rsidR="00732EDF" w:rsidRPr="00A20A69">
        <w:rPr>
          <w:rFonts w:asciiTheme="majorBidi" w:hAnsiTheme="majorBidi" w:cstheme="majorBidi"/>
          <w:color w:val="000000" w:themeColor="text1"/>
          <w:lang w:val="en-US"/>
        </w:rPr>
        <w:t>are consumer contributions</w:t>
      </w:r>
      <w:r w:rsidR="00732EDF" w:rsidRPr="00A20A69">
        <w:rPr>
          <w:rFonts w:asciiTheme="majorBidi" w:hAnsiTheme="majorBidi" w:cstheme="majorBidi"/>
          <w:color w:val="000000" w:themeColor="text1"/>
          <w:lang w:val="en-GB"/>
        </w:rPr>
        <w:t xml:space="preserve">. </w:t>
      </w:r>
      <w:r w:rsidR="00397AA8" w:rsidRPr="00A20A69">
        <w:rPr>
          <w:rFonts w:asciiTheme="majorBidi" w:hAnsiTheme="majorBidi" w:cstheme="majorBidi"/>
          <w:color w:val="000000" w:themeColor="text1"/>
          <w:lang w:val="en-GB"/>
        </w:rPr>
        <w:t xml:space="preserve">By investigating </w:t>
      </w:r>
      <w:r w:rsidR="005E3AE2" w:rsidRPr="00A20A69">
        <w:rPr>
          <w:rFonts w:asciiTheme="majorBidi" w:hAnsiTheme="majorBidi" w:cstheme="majorBidi"/>
          <w:color w:val="000000" w:themeColor="text1"/>
          <w:lang w:val="en-GB"/>
        </w:rPr>
        <w:t>moderators</w:t>
      </w:r>
      <w:r w:rsidR="00397AA8" w:rsidRPr="00A20A69">
        <w:rPr>
          <w:rFonts w:asciiTheme="majorBidi" w:hAnsiTheme="majorBidi" w:cstheme="majorBidi"/>
          <w:color w:val="000000" w:themeColor="text1"/>
          <w:lang w:val="en-GB"/>
        </w:rPr>
        <w:t>’ perspective</w:t>
      </w:r>
      <w:r w:rsidR="005E3AE2" w:rsidRPr="00A20A69">
        <w:rPr>
          <w:rFonts w:asciiTheme="majorBidi" w:hAnsiTheme="majorBidi" w:cstheme="majorBidi"/>
          <w:color w:val="000000" w:themeColor="text1"/>
          <w:lang w:val="en-GB"/>
        </w:rPr>
        <w:t>s</w:t>
      </w:r>
      <w:r w:rsidR="00397AA8" w:rsidRPr="00A20A69">
        <w:rPr>
          <w:rFonts w:asciiTheme="majorBidi" w:hAnsiTheme="majorBidi" w:cstheme="majorBidi"/>
          <w:color w:val="000000" w:themeColor="text1"/>
          <w:lang w:val="en-GB"/>
        </w:rPr>
        <w:t>, o</w:t>
      </w:r>
      <w:r w:rsidR="00732EDF" w:rsidRPr="00A20A69">
        <w:rPr>
          <w:rFonts w:asciiTheme="majorBidi" w:hAnsiTheme="majorBidi" w:cstheme="majorBidi"/>
          <w:color w:val="000000" w:themeColor="text1"/>
          <w:lang w:val="en-GB"/>
        </w:rPr>
        <w:t>ur research seeks to advance our understanding of</w:t>
      </w:r>
      <w:r w:rsidR="005E3AE2" w:rsidRPr="00A20A69">
        <w:rPr>
          <w:rFonts w:asciiTheme="majorBidi" w:hAnsiTheme="majorBidi" w:cstheme="majorBidi"/>
          <w:color w:val="000000" w:themeColor="text1"/>
          <w:lang w:val="en-GB"/>
        </w:rPr>
        <w:t xml:space="preserve"> how consumers engage with LPs, how voucher gift-giving groups are formed and evolve, how voucher gift-giving is conducted on these consumer-formed groups, and how those consumer-generated groups and the act of voucher gift-giving affects consumers’ response to the retailer and their shopping behaviour.</w:t>
      </w:r>
      <w:r w:rsidR="00732EDF" w:rsidRPr="00A20A69">
        <w:rPr>
          <w:rFonts w:asciiTheme="majorBidi" w:hAnsiTheme="majorBidi" w:cstheme="majorBidi"/>
          <w:color w:val="000000" w:themeColor="text1"/>
          <w:lang w:val="en-GB"/>
        </w:rPr>
        <w:t xml:space="preserve"> </w:t>
      </w:r>
    </w:p>
    <w:p w14:paraId="0A89DA0B" w14:textId="3BCDCE0F" w:rsidR="002B5F43" w:rsidRPr="00A20A69" w:rsidRDefault="00F91F26" w:rsidP="003337C7">
      <w:pPr>
        <w:spacing w:before="100" w:beforeAutospacing="1" w:after="100" w:afterAutospacing="1"/>
        <w:rPr>
          <w:rFonts w:asciiTheme="majorBidi" w:hAnsiTheme="majorBidi" w:cstheme="majorBidi"/>
          <w:color w:val="000000" w:themeColor="text1"/>
          <w:lang w:val="en-US"/>
        </w:rPr>
      </w:pPr>
      <w:r w:rsidRPr="00A20A69">
        <w:rPr>
          <w:rFonts w:asciiTheme="majorBidi" w:hAnsiTheme="majorBidi" w:cstheme="majorBidi"/>
          <w:color w:val="000000" w:themeColor="text1"/>
          <w:lang w:val="en-GB"/>
        </w:rPr>
        <w:t>Third, the study offers</w:t>
      </w:r>
      <w:r w:rsidR="00732EDF" w:rsidRPr="00A20A69">
        <w:rPr>
          <w:rFonts w:asciiTheme="majorBidi" w:hAnsiTheme="majorBidi" w:cstheme="majorBidi"/>
          <w:color w:val="000000" w:themeColor="text1"/>
          <w:lang w:val="en-GB"/>
        </w:rPr>
        <w:t xml:space="preserve"> managerial contributions. </w:t>
      </w:r>
      <w:r w:rsidR="00732EDF" w:rsidRPr="00A20A69">
        <w:rPr>
          <w:rFonts w:asciiTheme="majorBidi" w:hAnsiTheme="majorBidi" w:cstheme="majorBidi"/>
          <w:color w:val="000000" w:themeColor="text1"/>
          <w:lang w:val="en-US"/>
        </w:rPr>
        <w:t>Businesses invest a considerable amount of effort and financial resources to set up, manage and market LPs</w:t>
      </w:r>
      <w:r w:rsidR="000E1E0B" w:rsidRPr="00A20A69">
        <w:rPr>
          <w:rFonts w:asciiTheme="majorBidi" w:hAnsiTheme="majorBidi" w:cstheme="majorBidi"/>
          <w:color w:val="000000" w:themeColor="text1"/>
          <w:lang w:val="en-US"/>
        </w:rPr>
        <w:t>, in order</w:t>
      </w:r>
      <w:r w:rsidR="00732EDF" w:rsidRPr="00A20A69">
        <w:rPr>
          <w:rFonts w:asciiTheme="majorBidi" w:hAnsiTheme="majorBidi" w:cstheme="majorBidi"/>
          <w:color w:val="000000" w:themeColor="text1"/>
          <w:lang w:val="en-US"/>
        </w:rPr>
        <w:t xml:space="preserve"> </w:t>
      </w:r>
      <w:r w:rsidR="005E3AE2" w:rsidRPr="00A20A69">
        <w:rPr>
          <w:rFonts w:asciiTheme="majorBidi" w:hAnsiTheme="majorBidi" w:cstheme="majorBidi"/>
          <w:color w:val="000000" w:themeColor="text1"/>
          <w:lang w:val="en-US"/>
        </w:rPr>
        <w:t>to</w:t>
      </w:r>
      <w:r w:rsidR="00732EDF" w:rsidRPr="00A20A69">
        <w:rPr>
          <w:rFonts w:asciiTheme="majorBidi" w:hAnsiTheme="majorBidi" w:cstheme="majorBidi"/>
          <w:color w:val="000000" w:themeColor="text1"/>
          <w:lang w:val="en-US"/>
        </w:rPr>
        <w:t xml:space="preserve"> retain customers, create loyalty, and collect customer data. By understanding the impact of online voucher gift-giving groups on consumers and their loyalty, businesses can </w:t>
      </w:r>
      <w:r w:rsidR="000E1E0B" w:rsidRPr="00A20A69">
        <w:rPr>
          <w:rFonts w:asciiTheme="majorBidi" w:hAnsiTheme="majorBidi" w:cstheme="majorBidi"/>
          <w:color w:val="000000" w:themeColor="text1"/>
          <w:lang w:val="en-US"/>
        </w:rPr>
        <w:t xml:space="preserve">seek to </w:t>
      </w:r>
      <w:r w:rsidR="00732EDF" w:rsidRPr="00A20A69">
        <w:rPr>
          <w:rFonts w:asciiTheme="majorBidi" w:hAnsiTheme="majorBidi" w:cstheme="majorBidi"/>
          <w:color w:val="000000" w:themeColor="text1"/>
          <w:lang w:val="en-US"/>
        </w:rPr>
        <w:t xml:space="preserve">better market and manage their LP vouchers, </w:t>
      </w:r>
      <w:r w:rsidR="000E1E0B" w:rsidRPr="00A20A69">
        <w:rPr>
          <w:rFonts w:asciiTheme="majorBidi" w:hAnsiTheme="majorBidi" w:cstheme="majorBidi"/>
          <w:color w:val="000000" w:themeColor="text1"/>
          <w:lang w:val="en-US"/>
        </w:rPr>
        <w:t xml:space="preserve">motivate </w:t>
      </w:r>
      <w:r w:rsidR="00732EDF" w:rsidRPr="00A20A69">
        <w:rPr>
          <w:rFonts w:asciiTheme="majorBidi" w:hAnsiTheme="majorBidi" w:cstheme="majorBidi"/>
          <w:color w:val="000000" w:themeColor="text1"/>
          <w:lang w:val="en-US"/>
        </w:rPr>
        <w:t xml:space="preserve">WOM, </w:t>
      </w:r>
      <w:r w:rsidR="002B5F43" w:rsidRPr="00A20A69">
        <w:rPr>
          <w:rFonts w:asciiTheme="majorBidi" w:hAnsiTheme="majorBidi" w:cstheme="majorBidi"/>
          <w:color w:val="000000" w:themeColor="text1"/>
          <w:lang w:val="en-US"/>
        </w:rPr>
        <w:t>improve brand equity, drive in-store engagement, increase customer acquisition</w:t>
      </w:r>
      <w:r w:rsidR="000E1E0B" w:rsidRPr="00A20A69">
        <w:rPr>
          <w:rFonts w:asciiTheme="majorBidi" w:hAnsiTheme="majorBidi" w:cstheme="majorBidi"/>
          <w:color w:val="000000" w:themeColor="text1"/>
          <w:lang w:val="en-US"/>
        </w:rPr>
        <w:t xml:space="preserve"> and</w:t>
      </w:r>
      <w:r w:rsidR="002B5F43" w:rsidRPr="00A20A69">
        <w:rPr>
          <w:rFonts w:asciiTheme="majorBidi" w:hAnsiTheme="majorBidi" w:cstheme="majorBidi"/>
          <w:color w:val="000000" w:themeColor="text1"/>
          <w:lang w:val="en-US"/>
        </w:rPr>
        <w:t xml:space="preserve"> retention, and, ultimately, </w:t>
      </w:r>
      <w:r w:rsidR="005E3AE2" w:rsidRPr="00A20A69">
        <w:rPr>
          <w:rFonts w:asciiTheme="majorBidi" w:hAnsiTheme="majorBidi" w:cstheme="majorBidi"/>
          <w:color w:val="000000" w:themeColor="text1"/>
          <w:lang w:val="en-US"/>
        </w:rPr>
        <w:t>consumer spending.</w:t>
      </w:r>
    </w:p>
    <w:p w14:paraId="39E71BAF" w14:textId="7F344D50" w:rsidR="00732EDF" w:rsidRPr="00A20A69" w:rsidRDefault="005E3AE2" w:rsidP="003337C7">
      <w:pPr>
        <w:spacing w:before="100" w:beforeAutospacing="1" w:after="100" w:afterAutospacing="1"/>
        <w:rPr>
          <w:rFonts w:asciiTheme="majorBidi" w:hAnsiTheme="majorBidi" w:cstheme="majorBidi"/>
          <w:color w:val="000000" w:themeColor="text1"/>
          <w:lang w:val="en-US"/>
        </w:rPr>
      </w:pPr>
      <w:r w:rsidRPr="00A20A69">
        <w:rPr>
          <w:rFonts w:asciiTheme="majorBidi" w:hAnsiTheme="majorBidi" w:cstheme="majorBidi"/>
          <w:color w:val="000000" w:themeColor="text1"/>
          <w:lang w:val="en-US"/>
        </w:rPr>
        <w:t>Our</w:t>
      </w:r>
      <w:r w:rsidR="00732EDF" w:rsidRPr="00A20A69">
        <w:rPr>
          <w:rFonts w:asciiTheme="majorBidi" w:hAnsiTheme="majorBidi" w:cstheme="majorBidi"/>
          <w:color w:val="000000" w:themeColor="text1"/>
          <w:lang w:val="en-US"/>
        </w:rPr>
        <w:t xml:space="preserve"> research findings </w:t>
      </w:r>
      <w:r w:rsidRPr="00A20A69">
        <w:rPr>
          <w:rFonts w:asciiTheme="majorBidi" w:hAnsiTheme="majorBidi" w:cstheme="majorBidi"/>
          <w:color w:val="000000" w:themeColor="text1"/>
          <w:lang w:val="en-US"/>
        </w:rPr>
        <w:t xml:space="preserve">also </w:t>
      </w:r>
      <w:r w:rsidR="00B53073" w:rsidRPr="00A20A69">
        <w:rPr>
          <w:rFonts w:asciiTheme="majorBidi" w:hAnsiTheme="majorBidi" w:cstheme="majorBidi"/>
          <w:color w:val="000000" w:themeColor="text1"/>
          <w:lang w:val="en-US"/>
        </w:rPr>
        <w:t xml:space="preserve">have </w:t>
      </w:r>
      <w:r w:rsidR="00732EDF" w:rsidRPr="00A20A69">
        <w:rPr>
          <w:rFonts w:asciiTheme="majorBidi" w:hAnsiTheme="majorBidi" w:cstheme="majorBidi"/>
          <w:color w:val="000000" w:themeColor="text1"/>
          <w:lang w:val="en-US"/>
        </w:rPr>
        <w:t xml:space="preserve">a societal impact, for they can inform policies regarding food poverty, and raise consumers’ awareness of how to alleviate food poverty through grocery voucher </w:t>
      </w:r>
      <w:r w:rsidR="00F91F26" w:rsidRPr="00A20A69">
        <w:rPr>
          <w:rFonts w:asciiTheme="majorBidi" w:hAnsiTheme="majorBidi" w:cstheme="majorBidi"/>
          <w:color w:val="000000" w:themeColor="text1"/>
          <w:lang w:val="en-US"/>
        </w:rPr>
        <w:t xml:space="preserve">gifting and </w:t>
      </w:r>
      <w:r w:rsidR="00732EDF" w:rsidRPr="00A20A69">
        <w:rPr>
          <w:rFonts w:asciiTheme="majorBidi" w:hAnsiTheme="majorBidi" w:cstheme="majorBidi"/>
          <w:color w:val="000000" w:themeColor="text1"/>
          <w:lang w:val="en-US"/>
        </w:rPr>
        <w:t xml:space="preserve">exchange. </w:t>
      </w:r>
    </w:p>
    <w:p w14:paraId="0BE57A85" w14:textId="77777777" w:rsidR="003337C7" w:rsidRPr="00A20A69" w:rsidRDefault="003337C7" w:rsidP="003337C7">
      <w:pPr>
        <w:spacing w:before="100" w:beforeAutospacing="1" w:after="100" w:afterAutospacing="1"/>
        <w:jc w:val="center"/>
        <w:rPr>
          <w:rFonts w:asciiTheme="majorBidi" w:hAnsiTheme="majorBidi" w:cstheme="majorBidi"/>
          <w:b/>
          <w:bCs/>
          <w:lang w:val="en-US"/>
        </w:rPr>
      </w:pPr>
      <w:r w:rsidRPr="00A20A69">
        <w:rPr>
          <w:rFonts w:asciiTheme="majorBidi" w:hAnsiTheme="majorBidi" w:cstheme="majorBidi"/>
          <w:b/>
          <w:bCs/>
          <w:lang w:val="en-US"/>
        </w:rPr>
        <w:br w:type="page"/>
      </w:r>
    </w:p>
    <w:p w14:paraId="36152116" w14:textId="2C491CE0" w:rsidR="00D67A66" w:rsidRPr="00A20A69" w:rsidRDefault="000E4E2C" w:rsidP="003337C7">
      <w:pPr>
        <w:spacing w:before="100" w:beforeAutospacing="1" w:after="100" w:afterAutospacing="1"/>
        <w:jc w:val="center"/>
        <w:rPr>
          <w:rFonts w:asciiTheme="majorBidi" w:hAnsiTheme="majorBidi" w:cstheme="majorBidi"/>
          <w:b/>
          <w:bCs/>
          <w:lang w:val="en-US"/>
        </w:rPr>
      </w:pPr>
      <w:r w:rsidRPr="00A20A69">
        <w:rPr>
          <w:rFonts w:asciiTheme="majorBidi" w:hAnsiTheme="majorBidi" w:cstheme="majorBidi"/>
          <w:b/>
          <w:bCs/>
          <w:lang w:val="en-US"/>
        </w:rPr>
        <w:lastRenderedPageBreak/>
        <w:t>References</w:t>
      </w:r>
    </w:p>
    <w:sdt>
      <w:sdtPr>
        <w:rPr>
          <w:rFonts w:asciiTheme="majorBidi" w:hAnsiTheme="majorBidi" w:cstheme="majorBidi"/>
          <w:lang w:val="en-US"/>
        </w:rPr>
        <w:tag w:val="MENDELEY_BIBLIOGRAPHY"/>
        <w:id w:val="1624266394"/>
        <w:placeholder>
          <w:docPart w:val="DefaultPlaceholder_-1854013440"/>
        </w:placeholder>
      </w:sdtPr>
      <w:sdtContent>
        <w:p w14:paraId="0781D3DE" w14:textId="603A3C30" w:rsidR="00CE468C" w:rsidRPr="00A20A69" w:rsidRDefault="00CE468C" w:rsidP="00A20A69">
          <w:pPr>
            <w:ind w:left="284" w:hanging="284"/>
            <w:divId w:val="1680814748"/>
            <w:rPr>
              <w:rFonts w:asciiTheme="majorBidi" w:eastAsia="Times New Roman" w:hAnsiTheme="majorBidi" w:cstheme="majorBidi"/>
            </w:rPr>
          </w:pPr>
          <w:r w:rsidRPr="00A20A69">
            <w:rPr>
              <w:rFonts w:asciiTheme="majorBidi" w:eastAsia="Times New Roman" w:hAnsiTheme="majorBidi" w:cstheme="majorBidi"/>
            </w:rPr>
            <w:t xml:space="preserve">Belk, R.W. (1976) ‘It’s the thought that counts: A signed digraph analysis of gift-giving’, </w:t>
          </w:r>
          <w:r w:rsidRPr="00A20A69">
            <w:rPr>
              <w:rFonts w:asciiTheme="majorBidi" w:eastAsia="Times New Roman" w:hAnsiTheme="majorBidi" w:cstheme="majorBidi"/>
              <w:i/>
              <w:iCs/>
            </w:rPr>
            <w:t>Journal of Consumer Research</w:t>
          </w:r>
          <w:r w:rsidRPr="00A20A69">
            <w:rPr>
              <w:rFonts w:asciiTheme="majorBidi" w:eastAsia="Times New Roman" w:hAnsiTheme="majorBidi" w:cstheme="majorBidi"/>
            </w:rPr>
            <w:t xml:space="preserve">, 3, pp. 155–163. Available at: </w:t>
          </w:r>
          <w:hyperlink r:id="rId12" w:history="1">
            <w:r w:rsidR="00EB563A" w:rsidRPr="008F65F6">
              <w:rPr>
                <w:rStyle w:val="Hyperlink"/>
                <w:rFonts w:asciiTheme="majorBidi" w:eastAsia="Times New Roman" w:hAnsiTheme="majorBidi" w:cstheme="majorBidi"/>
              </w:rPr>
              <w:t>https://www.jstor.org/stable/2488900</w:t>
            </w:r>
          </w:hyperlink>
          <w:r w:rsidR="00EB563A">
            <w:rPr>
              <w:rFonts w:asciiTheme="majorBidi" w:eastAsia="Times New Roman" w:hAnsiTheme="majorBidi" w:cstheme="majorBidi"/>
            </w:rPr>
            <w:t>.</w:t>
          </w:r>
        </w:p>
        <w:p w14:paraId="1AA98E58" w14:textId="029CD9BA" w:rsidR="00CE468C" w:rsidRPr="00A20A69" w:rsidRDefault="00CE468C" w:rsidP="00A20A69">
          <w:pPr>
            <w:ind w:left="284" w:hanging="284"/>
            <w:divId w:val="866018890"/>
            <w:rPr>
              <w:rFonts w:asciiTheme="majorBidi" w:eastAsia="Times New Roman" w:hAnsiTheme="majorBidi" w:cstheme="majorBidi"/>
            </w:rPr>
          </w:pPr>
          <w:r w:rsidRPr="00A20A69">
            <w:rPr>
              <w:rFonts w:asciiTheme="majorBidi" w:eastAsia="Times New Roman" w:hAnsiTheme="majorBidi" w:cstheme="majorBidi"/>
            </w:rPr>
            <w:t xml:space="preserve">Belli, A. </w:t>
          </w:r>
          <w:r w:rsidRPr="00A20A69">
            <w:rPr>
              <w:rFonts w:asciiTheme="majorBidi" w:eastAsia="Times New Roman" w:hAnsiTheme="majorBidi" w:cstheme="majorBidi"/>
              <w:i/>
              <w:iCs/>
            </w:rPr>
            <w:t>et al.</w:t>
          </w:r>
          <w:r w:rsidRPr="00A20A69">
            <w:rPr>
              <w:rFonts w:asciiTheme="majorBidi" w:eastAsia="Times New Roman" w:hAnsiTheme="majorBidi" w:cstheme="majorBidi"/>
            </w:rPr>
            <w:t xml:space="preserve"> (2022) ‘40 years of loyalty programs: How effective are they? Generalizations from a meta-analysis’, </w:t>
          </w:r>
          <w:r w:rsidRPr="00A20A69">
            <w:rPr>
              <w:rFonts w:asciiTheme="majorBidi" w:eastAsia="Times New Roman" w:hAnsiTheme="majorBidi" w:cstheme="majorBidi"/>
              <w:i/>
              <w:iCs/>
            </w:rPr>
            <w:t>Journal of the Academy of Marketing Science</w:t>
          </w:r>
          <w:r w:rsidRPr="00A20A69">
            <w:rPr>
              <w:rFonts w:asciiTheme="majorBidi" w:eastAsia="Times New Roman" w:hAnsiTheme="majorBidi" w:cstheme="majorBidi"/>
            </w:rPr>
            <w:t xml:space="preserve">, 50, pp. 147–173. Available at: </w:t>
          </w:r>
          <w:hyperlink r:id="rId13" w:history="1">
            <w:r w:rsidR="00EB563A" w:rsidRPr="008F65F6">
              <w:rPr>
                <w:rStyle w:val="Hyperlink"/>
                <w:rFonts w:asciiTheme="majorBidi" w:eastAsia="Times New Roman" w:hAnsiTheme="majorBidi" w:cstheme="majorBidi"/>
              </w:rPr>
              <w:t>https://doi.org/10.1007/s11747-021-00804-z</w:t>
            </w:r>
          </w:hyperlink>
          <w:r w:rsidR="00EB563A">
            <w:rPr>
              <w:rFonts w:asciiTheme="majorBidi" w:eastAsia="Times New Roman" w:hAnsiTheme="majorBidi" w:cstheme="majorBidi"/>
            </w:rPr>
            <w:t xml:space="preserve"> </w:t>
          </w:r>
        </w:p>
        <w:p w14:paraId="75C67D43" w14:textId="77777777" w:rsidR="00CE468C" w:rsidRPr="00A20A69" w:rsidRDefault="00CE468C" w:rsidP="00A20A69">
          <w:pPr>
            <w:ind w:left="284" w:hanging="284"/>
            <w:divId w:val="1294560670"/>
            <w:rPr>
              <w:rFonts w:asciiTheme="majorBidi" w:eastAsia="Times New Roman" w:hAnsiTheme="majorBidi" w:cstheme="majorBidi"/>
            </w:rPr>
          </w:pPr>
          <w:r w:rsidRPr="00A20A69">
            <w:rPr>
              <w:rFonts w:asciiTheme="majorBidi" w:eastAsia="Times New Roman" w:hAnsiTheme="majorBidi" w:cstheme="majorBidi"/>
            </w:rPr>
            <w:t xml:space="preserve">Bollier, D. (2003) ‘The stubborn vitality of the gift economy’, in </w:t>
          </w:r>
          <w:r w:rsidRPr="00A20A69">
            <w:rPr>
              <w:rFonts w:asciiTheme="majorBidi" w:eastAsia="Times New Roman" w:hAnsiTheme="majorBidi" w:cstheme="majorBidi"/>
              <w:i/>
              <w:iCs/>
            </w:rPr>
            <w:t>Silent Theft: The Private Plunder of our Common Wealth</w:t>
          </w:r>
          <w:r w:rsidRPr="00A20A69">
            <w:rPr>
              <w:rFonts w:asciiTheme="majorBidi" w:eastAsia="Times New Roman" w:hAnsiTheme="majorBidi" w:cstheme="majorBidi"/>
            </w:rPr>
            <w:t>. 1st edn. Routledge, pp. 32–46.</w:t>
          </w:r>
        </w:p>
        <w:p w14:paraId="5AC0757D" w14:textId="5CBD8B86" w:rsidR="00CE468C" w:rsidRPr="00A20A69" w:rsidRDefault="00CE468C" w:rsidP="00A20A69">
          <w:pPr>
            <w:ind w:left="284" w:hanging="284"/>
            <w:divId w:val="1569226182"/>
            <w:rPr>
              <w:rFonts w:asciiTheme="majorBidi" w:eastAsia="Times New Roman" w:hAnsiTheme="majorBidi" w:cstheme="majorBidi"/>
            </w:rPr>
          </w:pPr>
          <w:r w:rsidRPr="00A20A69">
            <w:rPr>
              <w:rFonts w:asciiTheme="majorBidi" w:eastAsia="Times New Roman" w:hAnsiTheme="majorBidi" w:cstheme="majorBidi"/>
            </w:rPr>
            <w:t xml:space="preserve">Bradford, T.W., Grier, S.A. and Henderson, G.R. (2012) ‘Gifts and gifting in online communities’, in R.W. Belk, S. Askegaard, and L. Scott (eds) </w:t>
          </w:r>
          <w:r w:rsidRPr="00A20A69">
            <w:rPr>
              <w:rFonts w:asciiTheme="majorBidi" w:eastAsia="Times New Roman" w:hAnsiTheme="majorBidi" w:cstheme="majorBidi"/>
              <w:i/>
              <w:iCs/>
            </w:rPr>
            <w:t>Research in Consumer Behavior</w:t>
          </w:r>
          <w:r w:rsidRPr="00A20A69">
            <w:rPr>
              <w:rFonts w:asciiTheme="majorBidi" w:eastAsia="Times New Roman" w:hAnsiTheme="majorBidi" w:cstheme="majorBidi"/>
            </w:rPr>
            <w:t xml:space="preserve">, pp. 29–46. Available at: </w:t>
          </w:r>
          <w:hyperlink r:id="rId14" w:history="1">
            <w:r w:rsidR="00EB563A" w:rsidRPr="008F65F6">
              <w:rPr>
                <w:rStyle w:val="Hyperlink"/>
                <w:rFonts w:asciiTheme="majorBidi" w:eastAsia="Times New Roman" w:hAnsiTheme="majorBidi" w:cstheme="majorBidi"/>
              </w:rPr>
              <w:t>https://doi.org/10.1108/S0885-2111(2012)0000014006</w:t>
            </w:r>
          </w:hyperlink>
          <w:r w:rsidRPr="00A20A69">
            <w:rPr>
              <w:rFonts w:asciiTheme="majorBidi" w:eastAsia="Times New Roman" w:hAnsiTheme="majorBidi" w:cstheme="majorBidi"/>
            </w:rPr>
            <w:t>.</w:t>
          </w:r>
        </w:p>
        <w:p w14:paraId="246829E2" w14:textId="0C403F58" w:rsidR="00CE468C" w:rsidRPr="00A20A69" w:rsidRDefault="00CE468C" w:rsidP="00A20A69">
          <w:pPr>
            <w:ind w:left="284" w:hanging="284"/>
            <w:divId w:val="1369603058"/>
            <w:rPr>
              <w:rFonts w:asciiTheme="majorBidi" w:eastAsia="Times New Roman" w:hAnsiTheme="majorBidi" w:cstheme="majorBidi"/>
            </w:rPr>
          </w:pPr>
          <w:r w:rsidRPr="00A20A69">
            <w:rPr>
              <w:rFonts w:asciiTheme="majorBidi" w:eastAsia="Times New Roman" w:hAnsiTheme="majorBidi" w:cstheme="majorBidi"/>
            </w:rPr>
            <w:t xml:space="preserve">Ching, A.T. and Hayashi, F. (2010) ‘Payment card rewards programs and consumer payment choice’, </w:t>
          </w:r>
          <w:r w:rsidRPr="00A20A69">
            <w:rPr>
              <w:rFonts w:asciiTheme="majorBidi" w:eastAsia="Times New Roman" w:hAnsiTheme="majorBidi" w:cstheme="majorBidi"/>
              <w:i/>
              <w:iCs/>
            </w:rPr>
            <w:t>Journal of Banking and Finance</w:t>
          </w:r>
          <w:r w:rsidRPr="00A20A69">
            <w:rPr>
              <w:rFonts w:asciiTheme="majorBidi" w:eastAsia="Times New Roman" w:hAnsiTheme="majorBidi" w:cstheme="majorBidi"/>
            </w:rPr>
            <w:t xml:space="preserve">, 34, pp. 1773–1787. Available at: </w:t>
          </w:r>
          <w:hyperlink r:id="rId15" w:history="1">
            <w:r w:rsidR="00EB563A" w:rsidRPr="008F65F6">
              <w:rPr>
                <w:rStyle w:val="Hyperlink"/>
                <w:rFonts w:asciiTheme="majorBidi" w:eastAsia="Times New Roman" w:hAnsiTheme="majorBidi" w:cstheme="majorBidi"/>
              </w:rPr>
              <w:t>https://doi.org/10.1016/j.jbankfin.2010.03.015</w:t>
            </w:r>
          </w:hyperlink>
          <w:r w:rsidR="00EB563A">
            <w:rPr>
              <w:rFonts w:asciiTheme="majorBidi" w:eastAsia="Times New Roman" w:hAnsiTheme="majorBidi" w:cstheme="majorBidi"/>
            </w:rPr>
            <w:t xml:space="preserve"> </w:t>
          </w:r>
        </w:p>
        <w:p w14:paraId="4B1B850A" w14:textId="77777777" w:rsidR="00CE468C" w:rsidRPr="00A20A69" w:rsidRDefault="00CE468C" w:rsidP="00A20A69">
          <w:pPr>
            <w:ind w:left="284" w:hanging="284"/>
            <w:divId w:val="563566271"/>
            <w:rPr>
              <w:rFonts w:asciiTheme="majorBidi" w:eastAsia="Times New Roman" w:hAnsiTheme="majorBidi" w:cstheme="majorBidi"/>
            </w:rPr>
          </w:pPr>
          <w:r w:rsidRPr="00A20A69">
            <w:rPr>
              <w:rFonts w:asciiTheme="majorBidi" w:eastAsia="Times New Roman" w:hAnsiTheme="majorBidi" w:cstheme="majorBidi"/>
            </w:rPr>
            <w:t xml:space="preserve">Creswell, J.W. (2014) </w:t>
          </w:r>
          <w:r w:rsidRPr="00A20A69">
            <w:rPr>
              <w:rFonts w:asciiTheme="majorBidi" w:eastAsia="Times New Roman" w:hAnsiTheme="majorBidi" w:cstheme="majorBidi"/>
              <w:i/>
              <w:iCs/>
            </w:rPr>
            <w:t>Research Design: Qualitative, Quantitative and Mixed Methods Approaches</w:t>
          </w:r>
          <w:r w:rsidRPr="00A20A69">
            <w:rPr>
              <w:rFonts w:asciiTheme="majorBidi" w:eastAsia="Times New Roman" w:hAnsiTheme="majorBidi" w:cstheme="majorBidi"/>
            </w:rPr>
            <w:t>. 4th edn. Los Angeles, CA: SAGE.</w:t>
          </w:r>
        </w:p>
        <w:p w14:paraId="79CBA479" w14:textId="07A5D0CE" w:rsidR="00CE468C" w:rsidRPr="00A20A69" w:rsidRDefault="00CE468C" w:rsidP="00A20A69">
          <w:pPr>
            <w:ind w:left="284" w:hanging="284"/>
            <w:divId w:val="2017295698"/>
            <w:rPr>
              <w:rFonts w:asciiTheme="majorBidi" w:eastAsia="Times New Roman" w:hAnsiTheme="majorBidi" w:cstheme="majorBidi"/>
            </w:rPr>
          </w:pPr>
          <w:r w:rsidRPr="00A20A69">
            <w:rPr>
              <w:rFonts w:asciiTheme="majorBidi" w:eastAsia="Times New Roman" w:hAnsiTheme="majorBidi" w:cstheme="majorBidi"/>
            </w:rPr>
            <w:t xml:space="preserve">Davies, G. </w:t>
          </w:r>
          <w:r w:rsidRPr="00A20A69">
            <w:rPr>
              <w:rFonts w:asciiTheme="majorBidi" w:eastAsia="Times New Roman" w:hAnsiTheme="majorBidi" w:cstheme="majorBidi"/>
              <w:i/>
              <w:iCs/>
            </w:rPr>
            <w:t>et al.</w:t>
          </w:r>
          <w:r w:rsidRPr="00A20A69">
            <w:rPr>
              <w:rFonts w:asciiTheme="majorBidi" w:eastAsia="Times New Roman" w:hAnsiTheme="majorBidi" w:cstheme="majorBidi"/>
            </w:rPr>
            <w:t xml:space="preserve"> (2010) ‘Gifts and gifting’, </w:t>
          </w:r>
          <w:r w:rsidRPr="00A20A69">
            <w:rPr>
              <w:rFonts w:asciiTheme="majorBidi" w:eastAsia="Times New Roman" w:hAnsiTheme="majorBidi" w:cstheme="majorBidi"/>
              <w:i/>
              <w:iCs/>
            </w:rPr>
            <w:t>International Journal of Management Reviews</w:t>
          </w:r>
          <w:r w:rsidRPr="00A20A69">
            <w:rPr>
              <w:rFonts w:asciiTheme="majorBidi" w:eastAsia="Times New Roman" w:hAnsiTheme="majorBidi" w:cstheme="majorBidi"/>
            </w:rPr>
            <w:t xml:space="preserve">, 12(4), pp. 413–434. Available at: </w:t>
          </w:r>
          <w:hyperlink r:id="rId16" w:history="1">
            <w:r w:rsidR="00EB563A" w:rsidRPr="008F65F6">
              <w:rPr>
                <w:rStyle w:val="Hyperlink"/>
                <w:rFonts w:asciiTheme="majorBidi" w:eastAsia="Times New Roman" w:hAnsiTheme="majorBidi" w:cstheme="majorBidi"/>
              </w:rPr>
              <w:t>https://doi.org/10.1111/j.1468-2370.2009.00271.x</w:t>
            </w:r>
          </w:hyperlink>
          <w:r w:rsidRPr="00A20A69">
            <w:rPr>
              <w:rFonts w:asciiTheme="majorBidi" w:eastAsia="Times New Roman" w:hAnsiTheme="majorBidi" w:cstheme="majorBidi"/>
            </w:rPr>
            <w:t>.</w:t>
          </w:r>
        </w:p>
        <w:p w14:paraId="1471BFFA" w14:textId="26521912" w:rsidR="00CE468C" w:rsidRPr="00A20A69" w:rsidRDefault="00CE468C" w:rsidP="00EB563A">
          <w:pPr>
            <w:ind w:left="284" w:hanging="284"/>
            <w:divId w:val="1820074681"/>
            <w:rPr>
              <w:rFonts w:asciiTheme="majorBidi" w:eastAsia="Times New Roman" w:hAnsiTheme="majorBidi" w:cstheme="majorBidi"/>
            </w:rPr>
          </w:pPr>
          <w:r w:rsidRPr="00A20A69">
            <w:rPr>
              <w:rFonts w:asciiTheme="majorBidi" w:eastAsia="Times New Roman" w:hAnsiTheme="majorBidi" w:cstheme="majorBidi"/>
            </w:rPr>
            <w:t xml:space="preserve">Elnahla, N. and Leighann, N.C. (2022) ‘A step-by-step guide on preparing online interview data for analysis’, in </w:t>
          </w:r>
          <w:r w:rsidRPr="00A20A69">
            <w:rPr>
              <w:rFonts w:asciiTheme="majorBidi" w:eastAsia="Times New Roman" w:hAnsiTheme="majorBidi" w:cstheme="majorBidi"/>
              <w:i/>
              <w:iCs/>
            </w:rPr>
            <w:t>SAGE Research Methods: Doing Research Online</w:t>
          </w:r>
          <w:r w:rsidRPr="00A20A69">
            <w:rPr>
              <w:rFonts w:asciiTheme="majorBidi" w:eastAsia="Times New Roman" w:hAnsiTheme="majorBidi" w:cstheme="majorBidi"/>
            </w:rPr>
            <w:t xml:space="preserve">. SAGE Publications, Ltd. Available at: </w:t>
          </w:r>
          <w:hyperlink r:id="rId17" w:history="1">
            <w:r w:rsidR="00EB563A" w:rsidRPr="008F65F6">
              <w:rPr>
                <w:rStyle w:val="Hyperlink"/>
                <w:rFonts w:asciiTheme="majorBidi" w:eastAsia="Times New Roman" w:hAnsiTheme="majorBidi" w:cstheme="majorBidi"/>
              </w:rPr>
              <w:t>https://doi.org/10.4135/9781529604313</w:t>
            </w:r>
          </w:hyperlink>
          <w:r w:rsidR="00EB563A">
            <w:rPr>
              <w:rFonts w:asciiTheme="majorBidi" w:eastAsia="Times New Roman" w:hAnsiTheme="majorBidi" w:cstheme="majorBidi"/>
            </w:rPr>
            <w:t xml:space="preserve">. </w:t>
          </w:r>
        </w:p>
        <w:p w14:paraId="6ADEA39F" w14:textId="2064DF8C" w:rsidR="00CE468C" w:rsidRPr="00A20A69" w:rsidRDefault="00CE468C" w:rsidP="00A20A69">
          <w:pPr>
            <w:ind w:left="284" w:hanging="284"/>
            <w:divId w:val="919098536"/>
            <w:rPr>
              <w:rFonts w:asciiTheme="majorBidi" w:eastAsia="Times New Roman" w:hAnsiTheme="majorBidi" w:cstheme="majorBidi"/>
            </w:rPr>
          </w:pPr>
          <w:r w:rsidRPr="00A20A69">
            <w:rPr>
              <w:rFonts w:asciiTheme="majorBidi" w:eastAsia="Times New Roman" w:hAnsiTheme="majorBidi" w:cstheme="majorBidi"/>
            </w:rPr>
            <w:t xml:space="preserve">Giesler, M. (2006) ‘Consumer gift systems’, </w:t>
          </w:r>
          <w:r w:rsidRPr="00A20A69">
            <w:rPr>
              <w:rFonts w:asciiTheme="majorBidi" w:eastAsia="Times New Roman" w:hAnsiTheme="majorBidi" w:cstheme="majorBidi"/>
              <w:i/>
              <w:iCs/>
            </w:rPr>
            <w:t>Journal of Consumer Research</w:t>
          </w:r>
          <w:r w:rsidRPr="00A20A69">
            <w:rPr>
              <w:rFonts w:asciiTheme="majorBidi" w:eastAsia="Times New Roman" w:hAnsiTheme="majorBidi" w:cstheme="majorBidi"/>
            </w:rPr>
            <w:t xml:space="preserve">, 33(2), pp. 283–290. Available at: </w:t>
          </w:r>
          <w:hyperlink r:id="rId18" w:history="1">
            <w:r w:rsidR="00EB563A" w:rsidRPr="008F65F6">
              <w:rPr>
                <w:rStyle w:val="Hyperlink"/>
                <w:rFonts w:asciiTheme="majorBidi" w:eastAsia="Times New Roman" w:hAnsiTheme="majorBidi" w:cstheme="majorBidi"/>
              </w:rPr>
              <w:t>https://doi.org/10.1086/506309</w:t>
            </w:r>
          </w:hyperlink>
          <w:r w:rsidRPr="00A20A69">
            <w:rPr>
              <w:rFonts w:asciiTheme="majorBidi" w:eastAsia="Times New Roman" w:hAnsiTheme="majorBidi" w:cstheme="majorBidi"/>
            </w:rPr>
            <w:t>.</w:t>
          </w:r>
        </w:p>
        <w:p w14:paraId="7A3807BD" w14:textId="2A6F1CCA" w:rsidR="00CE468C" w:rsidRPr="00A20A69" w:rsidRDefault="00CE468C" w:rsidP="00A20A69">
          <w:pPr>
            <w:ind w:left="284" w:hanging="284"/>
            <w:divId w:val="1545797802"/>
            <w:rPr>
              <w:rFonts w:asciiTheme="majorBidi" w:eastAsia="Times New Roman" w:hAnsiTheme="majorBidi" w:cstheme="majorBidi"/>
            </w:rPr>
          </w:pPr>
          <w:r w:rsidRPr="00A20A69">
            <w:rPr>
              <w:rFonts w:asciiTheme="majorBidi" w:eastAsia="Times New Roman" w:hAnsiTheme="majorBidi" w:cstheme="majorBidi"/>
            </w:rPr>
            <w:t xml:space="preserve">Givi, J. </w:t>
          </w:r>
          <w:r w:rsidRPr="00A20A69">
            <w:rPr>
              <w:rFonts w:asciiTheme="majorBidi" w:eastAsia="Times New Roman" w:hAnsiTheme="majorBidi" w:cstheme="majorBidi"/>
              <w:i/>
              <w:iCs/>
            </w:rPr>
            <w:t>et al.</w:t>
          </w:r>
          <w:r w:rsidRPr="00A20A69">
            <w:rPr>
              <w:rFonts w:asciiTheme="majorBidi" w:eastAsia="Times New Roman" w:hAnsiTheme="majorBidi" w:cstheme="majorBidi"/>
            </w:rPr>
            <w:t xml:space="preserve"> (2022) ‘An integrative review of gift-giving research in consumer behavior and marketing’, </w:t>
          </w:r>
          <w:r w:rsidRPr="00A20A69">
            <w:rPr>
              <w:rFonts w:asciiTheme="majorBidi" w:eastAsia="Times New Roman" w:hAnsiTheme="majorBidi" w:cstheme="majorBidi"/>
              <w:i/>
              <w:iCs/>
            </w:rPr>
            <w:t>Journal of Consumer Psychology</w:t>
          </w:r>
          <w:r w:rsidRPr="00A20A69">
            <w:rPr>
              <w:rFonts w:asciiTheme="majorBidi" w:eastAsia="Times New Roman" w:hAnsiTheme="majorBidi" w:cstheme="majorBidi"/>
            </w:rPr>
            <w:t xml:space="preserve">, 33, pp. 529–545. Available at: </w:t>
          </w:r>
          <w:hyperlink r:id="rId19" w:history="1">
            <w:r w:rsidR="00EB563A" w:rsidRPr="008F65F6">
              <w:rPr>
                <w:rStyle w:val="Hyperlink"/>
                <w:rFonts w:asciiTheme="majorBidi" w:eastAsia="Times New Roman" w:hAnsiTheme="majorBidi" w:cstheme="majorBidi"/>
              </w:rPr>
              <w:t>https://doi.org/10.1002/jcpy.1318</w:t>
            </w:r>
          </w:hyperlink>
          <w:r w:rsidRPr="00A20A69">
            <w:rPr>
              <w:rFonts w:asciiTheme="majorBidi" w:eastAsia="Times New Roman" w:hAnsiTheme="majorBidi" w:cstheme="majorBidi"/>
            </w:rPr>
            <w:t>.</w:t>
          </w:r>
        </w:p>
        <w:p w14:paraId="528DDCF6" w14:textId="61C22E9D" w:rsidR="00CE468C" w:rsidRPr="00A20A69" w:rsidRDefault="00CE468C" w:rsidP="00A20A69">
          <w:pPr>
            <w:ind w:left="284" w:hanging="284"/>
            <w:divId w:val="2092576132"/>
            <w:rPr>
              <w:rFonts w:asciiTheme="majorBidi" w:eastAsia="Times New Roman" w:hAnsiTheme="majorBidi" w:cstheme="majorBidi"/>
            </w:rPr>
          </w:pPr>
          <w:r w:rsidRPr="00A20A69">
            <w:rPr>
              <w:rFonts w:asciiTheme="majorBidi" w:eastAsia="Times New Roman" w:hAnsiTheme="majorBidi" w:cstheme="majorBidi"/>
            </w:rPr>
            <w:t xml:space="preserve">Givi, J. and Galak, J. (2019) ‘Selfish prosocial behavior: Gift-giving to feel unique’, </w:t>
          </w:r>
          <w:r w:rsidRPr="00A20A69">
            <w:rPr>
              <w:rFonts w:asciiTheme="majorBidi" w:eastAsia="Times New Roman" w:hAnsiTheme="majorBidi" w:cstheme="majorBidi"/>
              <w:i/>
              <w:iCs/>
            </w:rPr>
            <w:t>Journal of the Association for Consumer Research</w:t>
          </w:r>
          <w:r w:rsidRPr="00A20A69">
            <w:rPr>
              <w:rFonts w:asciiTheme="majorBidi" w:eastAsia="Times New Roman" w:hAnsiTheme="majorBidi" w:cstheme="majorBidi"/>
            </w:rPr>
            <w:t xml:space="preserve">, 5(1), pp. 34–43. Available at: </w:t>
          </w:r>
          <w:hyperlink r:id="rId20" w:history="1">
            <w:r w:rsidR="00EB563A" w:rsidRPr="008F65F6">
              <w:rPr>
                <w:rStyle w:val="Hyperlink"/>
                <w:rFonts w:asciiTheme="majorBidi" w:eastAsia="Times New Roman" w:hAnsiTheme="majorBidi" w:cstheme="majorBidi"/>
              </w:rPr>
              <w:t>https://doi.org/10.1086/706507</w:t>
            </w:r>
          </w:hyperlink>
          <w:r w:rsidRPr="00A20A69">
            <w:rPr>
              <w:rFonts w:asciiTheme="majorBidi" w:eastAsia="Times New Roman" w:hAnsiTheme="majorBidi" w:cstheme="majorBidi"/>
            </w:rPr>
            <w:t>.</w:t>
          </w:r>
        </w:p>
        <w:p w14:paraId="2762BA96" w14:textId="0F0D5676" w:rsidR="00CE468C" w:rsidRPr="00A20A69" w:rsidRDefault="00CE468C" w:rsidP="00A20A69">
          <w:pPr>
            <w:ind w:left="284" w:hanging="284"/>
            <w:divId w:val="764769810"/>
            <w:rPr>
              <w:rFonts w:asciiTheme="majorBidi" w:eastAsia="Times New Roman" w:hAnsiTheme="majorBidi" w:cstheme="majorBidi"/>
            </w:rPr>
          </w:pPr>
          <w:r w:rsidRPr="00A20A69">
            <w:rPr>
              <w:rFonts w:asciiTheme="majorBidi" w:eastAsia="Times New Roman" w:hAnsiTheme="majorBidi" w:cstheme="majorBidi"/>
            </w:rPr>
            <w:t xml:space="preserve">Gouldner, A.W. (1960) ‘The norm of reciprocity: A preliminary statement’, </w:t>
          </w:r>
          <w:r w:rsidRPr="00A20A69">
            <w:rPr>
              <w:rFonts w:asciiTheme="majorBidi" w:eastAsia="Times New Roman" w:hAnsiTheme="majorBidi" w:cstheme="majorBidi"/>
              <w:i/>
              <w:iCs/>
            </w:rPr>
            <w:t>Source: American Sociological Review</w:t>
          </w:r>
          <w:r w:rsidRPr="00A20A69">
            <w:rPr>
              <w:rFonts w:asciiTheme="majorBidi" w:eastAsia="Times New Roman" w:hAnsiTheme="majorBidi" w:cstheme="majorBidi"/>
            </w:rPr>
            <w:t xml:space="preserve">, 25(2), pp. 161–178. Available at: </w:t>
          </w:r>
          <w:hyperlink r:id="rId21" w:history="1">
            <w:r w:rsidR="00EB563A" w:rsidRPr="008F65F6">
              <w:rPr>
                <w:rStyle w:val="Hyperlink"/>
                <w:rFonts w:asciiTheme="majorBidi" w:eastAsia="Times New Roman" w:hAnsiTheme="majorBidi" w:cstheme="majorBidi"/>
              </w:rPr>
              <w:t>https://doi.org/10.2307/2092623</w:t>
            </w:r>
          </w:hyperlink>
          <w:r w:rsidRPr="00A20A69">
            <w:rPr>
              <w:rFonts w:asciiTheme="majorBidi" w:eastAsia="Times New Roman" w:hAnsiTheme="majorBidi" w:cstheme="majorBidi"/>
            </w:rPr>
            <w:t>.</w:t>
          </w:r>
        </w:p>
        <w:p w14:paraId="119CD194" w14:textId="07426A8F" w:rsidR="00CE468C" w:rsidRPr="00A20A69" w:rsidRDefault="00CE468C" w:rsidP="00A20A69">
          <w:pPr>
            <w:ind w:left="284" w:hanging="284"/>
            <w:divId w:val="1003435569"/>
            <w:rPr>
              <w:rFonts w:asciiTheme="majorBidi" w:eastAsia="Times New Roman" w:hAnsiTheme="majorBidi" w:cstheme="majorBidi"/>
            </w:rPr>
          </w:pPr>
          <w:r w:rsidRPr="00A20A69">
            <w:rPr>
              <w:rFonts w:asciiTheme="majorBidi" w:eastAsia="Times New Roman" w:hAnsiTheme="majorBidi" w:cstheme="majorBidi"/>
            </w:rPr>
            <w:t xml:space="preserve">Gupta, M. </w:t>
          </w:r>
          <w:r w:rsidRPr="00A20A69">
            <w:rPr>
              <w:rFonts w:asciiTheme="majorBidi" w:eastAsia="Times New Roman" w:hAnsiTheme="majorBidi" w:cstheme="majorBidi"/>
              <w:i/>
              <w:iCs/>
            </w:rPr>
            <w:t>et al.</w:t>
          </w:r>
          <w:r w:rsidRPr="00A20A69">
            <w:rPr>
              <w:rFonts w:asciiTheme="majorBidi" w:eastAsia="Times New Roman" w:hAnsiTheme="majorBidi" w:cstheme="majorBidi"/>
            </w:rPr>
            <w:t xml:space="preserve"> (2023) ‘A bibliometric analysis on gift giving’, </w:t>
          </w:r>
          <w:r w:rsidRPr="00A20A69">
            <w:rPr>
              <w:rFonts w:asciiTheme="majorBidi" w:eastAsia="Times New Roman" w:hAnsiTheme="majorBidi" w:cstheme="majorBidi"/>
              <w:i/>
              <w:iCs/>
            </w:rPr>
            <w:t>Psychology and Marketing</w:t>
          </w:r>
          <w:r w:rsidRPr="00A20A69">
            <w:rPr>
              <w:rFonts w:asciiTheme="majorBidi" w:eastAsia="Times New Roman" w:hAnsiTheme="majorBidi" w:cstheme="majorBidi"/>
            </w:rPr>
            <w:t xml:space="preserve">. John Wiley and Sons Inc, pp. 629–642. Available at: </w:t>
          </w:r>
          <w:hyperlink r:id="rId22" w:history="1">
            <w:r w:rsidR="00EB563A" w:rsidRPr="008F65F6">
              <w:rPr>
                <w:rStyle w:val="Hyperlink"/>
                <w:rFonts w:asciiTheme="majorBidi" w:eastAsia="Times New Roman" w:hAnsiTheme="majorBidi" w:cstheme="majorBidi"/>
              </w:rPr>
              <w:t>https://doi.org/10.1002/mar.21785</w:t>
            </w:r>
          </w:hyperlink>
          <w:r w:rsidRPr="00A20A69">
            <w:rPr>
              <w:rFonts w:asciiTheme="majorBidi" w:eastAsia="Times New Roman" w:hAnsiTheme="majorBidi" w:cstheme="majorBidi"/>
            </w:rPr>
            <w:t>.</w:t>
          </w:r>
        </w:p>
        <w:p w14:paraId="4820E060" w14:textId="3C8E0AD4" w:rsidR="00CE468C" w:rsidRPr="00A20A69" w:rsidRDefault="00CE468C" w:rsidP="00A20A69">
          <w:pPr>
            <w:ind w:left="284" w:hanging="284"/>
            <w:divId w:val="140269540"/>
            <w:rPr>
              <w:rFonts w:asciiTheme="majorBidi" w:eastAsia="Times New Roman" w:hAnsiTheme="majorBidi" w:cstheme="majorBidi"/>
            </w:rPr>
          </w:pPr>
          <w:r w:rsidRPr="00A20A69">
            <w:rPr>
              <w:rFonts w:asciiTheme="majorBidi" w:eastAsia="Times New Roman" w:hAnsiTheme="majorBidi" w:cstheme="majorBidi"/>
            </w:rPr>
            <w:t xml:space="preserve">Head, E. (2009) ‘The ethics and implications of paying participants in qualitative research’, </w:t>
          </w:r>
          <w:r w:rsidRPr="00A20A69">
            <w:rPr>
              <w:rFonts w:asciiTheme="majorBidi" w:eastAsia="Times New Roman" w:hAnsiTheme="majorBidi" w:cstheme="majorBidi"/>
              <w:i/>
              <w:iCs/>
            </w:rPr>
            <w:t>International Journal of Social Research Methodology</w:t>
          </w:r>
          <w:r w:rsidRPr="00A20A69">
            <w:rPr>
              <w:rFonts w:asciiTheme="majorBidi" w:eastAsia="Times New Roman" w:hAnsiTheme="majorBidi" w:cstheme="majorBidi"/>
            </w:rPr>
            <w:t xml:space="preserve">, 12(4), pp. 335–344. Available at: </w:t>
          </w:r>
          <w:hyperlink r:id="rId23" w:history="1">
            <w:r w:rsidR="00EB563A" w:rsidRPr="008F65F6">
              <w:rPr>
                <w:rStyle w:val="Hyperlink"/>
                <w:rFonts w:asciiTheme="majorBidi" w:eastAsia="Times New Roman" w:hAnsiTheme="majorBidi" w:cstheme="majorBidi"/>
              </w:rPr>
              <w:t>https://doi.org/10.1080/13645570802246724</w:t>
            </w:r>
          </w:hyperlink>
          <w:r w:rsidRPr="00A20A69">
            <w:rPr>
              <w:rFonts w:asciiTheme="majorBidi" w:eastAsia="Times New Roman" w:hAnsiTheme="majorBidi" w:cstheme="majorBidi"/>
            </w:rPr>
            <w:t>.</w:t>
          </w:r>
        </w:p>
        <w:p w14:paraId="304C92E6" w14:textId="1499EE65" w:rsidR="00CE468C" w:rsidRPr="00EB563A" w:rsidRDefault="00CE468C" w:rsidP="00A20A69">
          <w:pPr>
            <w:ind w:left="284" w:hanging="284"/>
            <w:divId w:val="1488863634"/>
            <w:rPr>
              <w:rFonts w:asciiTheme="majorBidi" w:eastAsia="Times New Roman" w:hAnsiTheme="majorBidi" w:cstheme="majorBidi"/>
            </w:rPr>
          </w:pPr>
          <w:r w:rsidRPr="00A20A69">
            <w:rPr>
              <w:rFonts w:asciiTheme="majorBidi" w:eastAsia="Times New Roman" w:hAnsiTheme="majorBidi" w:cstheme="majorBidi"/>
            </w:rPr>
            <w:t>Herdağdelen, A., Adamic, L. and State, B. (202</w:t>
          </w:r>
          <w:r w:rsidR="00EB563A">
            <w:rPr>
              <w:rFonts w:asciiTheme="majorBidi" w:eastAsia="Times New Roman" w:hAnsiTheme="majorBidi" w:cstheme="majorBidi"/>
            </w:rPr>
            <w:t>3</w:t>
          </w:r>
          <w:r w:rsidRPr="00A20A69">
            <w:rPr>
              <w:rFonts w:asciiTheme="majorBidi" w:eastAsia="Times New Roman" w:hAnsiTheme="majorBidi" w:cstheme="majorBidi"/>
            </w:rPr>
            <w:t>) ‘Community gifting groups on Facebook</w:t>
          </w:r>
          <w:r w:rsidR="00EB563A">
            <w:rPr>
              <w:rFonts w:asciiTheme="majorBidi" w:eastAsia="Times New Roman" w:hAnsiTheme="majorBidi" w:cstheme="majorBidi"/>
            </w:rPr>
            <w:t>’</w:t>
          </w:r>
          <w:r w:rsidRPr="00A20A69">
            <w:rPr>
              <w:rFonts w:asciiTheme="majorBidi" w:eastAsia="Times New Roman" w:hAnsiTheme="majorBidi" w:cstheme="majorBidi"/>
            </w:rPr>
            <w:t xml:space="preserve">. </w:t>
          </w:r>
          <w:r w:rsidR="00EB563A">
            <w:rPr>
              <w:rFonts w:asciiTheme="majorBidi" w:eastAsia="Times New Roman" w:hAnsiTheme="majorBidi" w:cstheme="majorBidi"/>
            </w:rPr>
            <w:t xml:space="preserve"> </w:t>
          </w:r>
          <w:r w:rsidR="00EB563A" w:rsidRPr="00EB563A">
            <w:rPr>
              <w:rFonts w:asciiTheme="majorBidi" w:eastAsia="Times New Roman" w:hAnsiTheme="majorBidi" w:cstheme="majorBidi"/>
              <w:i/>
              <w:iCs/>
            </w:rPr>
            <w:t>Journal of Quantitative Description: Digital Media</w:t>
          </w:r>
          <w:r w:rsidR="00EB563A" w:rsidRPr="00EB563A">
            <w:rPr>
              <w:rFonts w:asciiTheme="majorBidi" w:eastAsia="Times New Roman" w:hAnsiTheme="majorBidi" w:cstheme="majorBidi"/>
            </w:rPr>
            <w:t xml:space="preserve">, pp. 1-32. </w:t>
          </w:r>
          <w:r w:rsidRPr="00EB563A">
            <w:rPr>
              <w:rFonts w:asciiTheme="majorBidi" w:eastAsia="Times New Roman" w:hAnsiTheme="majorBidi" w:cstheme="majorBidi"/>
            </w:rPr>
            <w:t xml:space="preserve">Available at: </w:t>
          </w:r>
          <w:hyperlink r:id="rId24" w:history="1">
            <w:r w:rsidR="00EB563A" w:rsidRPr="00EB563A">
              <w:rPr>
                <w:rStyle w:val="Hyperlink"/>
                <w:rFonts w:asciiTheme="majorBidi" w:hAnsiTheme="majorBidi" w:cstheme="majorBidi"/>
                <w:lang w:val="en-GB"/>
              </w:rPr>
              <w:t>https://doi.org/10.51685/jqd.2023.017</w:t>
            </w:r>
          </w:hyperlink>
          <w:r w:rsidR="00EB563A" w:rsidRPr="00EB563A">
            <w:rPr>
              <w:rFonts w:asciiTheme="majorBidi" w:hAnsiTheme="majorBidi" w:cstheme="majorBidi"/>
              <w:color w:val="000000"/>
              <w:lang w:val="en-GB"/>
            </w:rPr>
            <w:t xml:space="preserve">. </w:t>
          </w:r>
        </w:p>
        <w:p w14:paraId="632F83E1" w14:textId="50861B32" w:rsidR="00CE468C" w:rsidRPr="00A20A69" w:rsidRDefault="00CE468C" w:rsidP="00A20A69">
          <w:pPr>
            <w:ind w:left="284" w:hanging="284"/>
            <w:divId w:val="989290020"/>
            <w:rPr>
              <w:rFonts w:asciiTheme="majorBidi" w:eastAsia="Times New Roman" w:hAnsiTheme="majorBidi" w:cstheme="majorBidi"/>
            </w:rPr>
          </w:pPr>
          <w:r w:rsidRPr="00A20A69">
            <w:rPr>
              <w:rFonts w:asciiTheme="majorBidi" w:eastAsia="Times New Roman" w:hAnsiTheme="majorBidi" w:cstheme="majorBidi"/>
            </w:rPr>
            <w:t xml:space="preserve">Jayasankaraprasad, C. (2023) ‘Effect of customer loyalty programmes on consumer emotional loyalty in emerging grocery retail market: An empirical analysis’, </w:t>
          </w:r>
          <w:r w:rsidRPr="00A20A69">
            <w:rPr>
              <w:rFonts w:asciiTheme="majorBidi" w:eastAsia="Times New Roman" w:hAnsiTheme="majorBidi" w:cstheme="majorBidi"/>
              <w:i/>
              <w:iCs/>
            </w:rPr>
            <w:t>International Journal on Customer Relations</w:t>
          </w:r>
          <w:r w:rsidRPr="00A20A69">
            <w:rPr>
              <w:rFonts w:asciiTheme="majorBidi" w:eastAsia="Times New Roman" w:hAnsiTheme="majorBidi" w:cstheme="majorBidi"/>
            </w:rPr>
            <w:t xml:space="preserve">, 11(1). Available at: </w:t>
          </w:r>
          <w:hyperlink r:id="rId25" w:history="1">
            <w:r w:rsidR="00EB563A" w:rsidRPr="008F65F6">
              <w:rPr>
                <w:rStyle w:val="Hyperlink"/>
                <w:rFonts w:asciiTheme="majorBidi" w:eastAsia="Times New Roman" w:hAnsiTheme="majorBidi" w:cstheme="majorBidi"/>
              </w:rPr>
              <w:t>http://publishingindia.com/ijcr/55/effect-of-customer-loyalty-programmes-on-consumer-emotional-loyalty-in-emerging-grocery-retail-market-an-empirical-analysis/32061/77088/</w:t>
            </w:r>
          </w:hyperlink>
          <w:r w:rsidR="00EB563A">
            <w:rPr>
              <w:rFonts w:asciiTheme="majorBidi" w:eastAsia="Times New Roman" w:hAnsiTheme="majorBidi" w:cstheme="majorBidi"/>
            </w:rPr>
            <w:t xml:space="preserve">. </w:t>
          </w:r>
          <w:r w:rsidRPr="00A20A69">
            <w:rPr>
              <w:rFonts w:asciiTheme="majorBidi" w:eastAsia="Times New Roman" w:hAnsiTheme="majorBidi" w:cstheme="majorBidi"/>
            </w:rPr>
            <w:t xml:space="preserve"> </w:t>
          </w:r>
        </w:p>
        <w:p w14:paraId="30E3389D" w14:textId="21260567" w:rsidR="00CE468C" w:rsidRPr="00A20A69" w:rsidRDefault="00CE468C" w:rsidP="00A20A69">
          <w:pPr>
            <w:ind w:left="284" w:hanging="284"/>
            <w:divId w:val="853954807"/>
            <w:rPr>
              <w:rFonts w:asciiTheme="majorBidi" w:eastAsia="Times New Roman" w:hAnsiTheme="majorBidi" w:cstheme="majorBidi"/>
            </w:rPr>
          </w:pPr>
          <w:r w:rsidRPr="00A20A69">
            <w:rPr>
              <w:rFonts w:asciiTheme="majorBidi" w:eastAsia="Times New Roman" w:hAnsiTheme="majorBidi" w:cstheme="majorBidi"/>
            </w:rPr>
            <w:t xml:space="preserve">Joy, E., Braun, V. and Clarke, V. (2023) ‘Doing reflexive thematic analysis: A reflexive account’, in F. Meyer and K. Meissel (eds) </w:t>
          </w:r>
          <w:r w:rsidRPr="00A20A69">
            <w:rPr>
              <w:rFonts w:asciiTheme="majorBidi" w:eastAsia="Times New Roman" w:hAnsiTheme="majorBidi" w:cstheme="majorBidi"/>
              <w:i/>
              <w:iCs/>
            </w:rPr>
            <w:t xml:space="preserve">Research methods for education and the social </w:t>
          </w:r>
          <w:r w:rsidRPr="00A20A69">
            <w:rPr>
              <w:rFonts w:asciiTheme="majorBidi" w:eastAsia="Times New Roman" w:hAnsiTheme="majorBidi" w:cstheme="majorBidi"/>
              <w:i/>
              <w:iCs/>
            </w:rPr>
            <w:lastRenderedPageBreak/>
            <w:t>disciplines in Aotearoa New Zealand</w:t>
          </w:r>
          <w:r w:rsidRPr="00A20A69">
            <w:rPr>
              <w:rFonts w:asciiTheme="majorBidi" w:eastAsia="Times New Roman" w:hAnsiTheme="majorBidi" w:cstheme="majorBidi"/>
            </w:rPr>
            <w:t xml:space="preserve">. New Zealand: NZCER Press. Available at: </w:t>
          </w:r>
          <w:hyperlink r:id="rId26" w:history="1">
            <w:r w:rsidR="00EB563A" w:rsidRPr="008F65F6">
              <w:rPr>
                <w:rStyle w:val="Hyperlink"/>
                <w:rFonts w:asciiTheme="majorBidi" w:eastAsia="Times New Roman" w:hAnsiTheme="majorBidi" w:cstheme="majorBidi"/>
              </w:rPr>
              <w:t>https://uwe-repository.worktribe.com/output/10434562</w:t>
            </w:r>
          </w:hyperlink>
          <w:r w:rsidRPr="00A20A69">
            <w:rPr>
              <w:rFonts w:asciiTheme="majorBidi" w:eastAsia="Times New Roman" w:hAnsiTheme="majorBidi" w:cstheme="majorBidi"/>
            </w:rPr>
            <w:t>.</w:t>
          </w:r>
        </w:p>
        <w:p w14:paraId="17FFABC4" w14:textId="77777777" w:rsidR="00CE468C" w:rsidRPr="00A20A69" w:rsidRDefault="00CE468C" w:rsidP="00A20A69">
          <w:pPr>
            <w:ind w:left="284" w:hanging="284"/>
            <w:divId w:val="651756600"/>
            <w:rPr>
              <w:rFonts w:asciiTheme="majorBidi" w:eastAsia="Times New Roman" w:hAnsiTheme="majorBidi" w:cstheme="majorBidi"/>
            </w:rPr>
          </w:pPr>
          <w:r w:rsidRPr="00A20A69">
            <w:rPr>
              <w:rFonts w:asciiTheme="majorBidi" w:eastAsia="Times New Roman" w:hAnsiTheme="majorBidi" w:cstheme="majorBidi"/>
            </w:rPr>
            <w:t xml:space="preserve">Komter, A. (2005) </w:t>
          </w:r>
          <w:r w:rsidRPr="00A20A69">
            <w:rPr>
              <w:rFonts w:asciiTheme="majorBidi" w:eastAsia="Times New Roman" w:hAnsiTheme="majorBidi" w:cstheme="majorBidi"/>
              <w:i/>
              <w:iCs/>
            </w:rPr>
            <w:t>Social Solidarity and the Gift</w:t>
          </w:r>
          <w:r w:rsidRPr="00A20A69">
            <w:rPr>
              <w:rFonts w:asciiTheme="majorBidi" w:eastAsia="Times New Roman" w:hAnsiTheme="majorBidi" w:cstheme="majorBidi"/>
            </w:rPr>
            <w:t>. Cambridge: Cambridge University Press.</w:t>
          </w:r>
        </w:p>
        <w:p w14:paraId="325E4765" w14:textId="29628E76" w:rsidR="00BC0A2F" w:rsidRDefault="00E22294" w:rsidP="00BC0A2F">
          <w:pPr>
            <w:ind w:left="284" w:hanging="284"/>
            <w:divId w:val="1833518459"/>
            <w:rPr>
              <w:rFonts w:asciiTheme="majorBidi" w:eastAsia="Times New Roman" w:hAnsiTheme="majorBidi" w:cstheme="majorBidi"/>
            </w:rPr>
          </w:pPr>
          <w:r w:rsidRPr="00333BB7">
            <w:rPr>
              <w:rFonts w:asciiTheme="majorBidi" w:eastAsia="Times New Roman" w:hAnsiTheme="majorBidi" w:cstheme="majorBidi"/>
            </w:rPr>
            <w:t>Mando-Connect</w:t>
          </w:r>
          <w:r>
            <w:rPr>
              <w:rFonts w:asciiTheme="majorBidi" w:eastAsia="Times New Roman" w:hAnsiTheme="majorBidi" w:cstheme="majorBidi"/>
            </w:rPr>
            <w:t xml:space="preserve"> </w:t>
          </w:r>
          <w:r w:rsidRPr="00333BB7">
            <w:rPr>
              <w:rFonts w:asciiTheme="majorBidi" w:eastAsia="Times New Roman" w:hAnsiTheme="majorBidi" w:cstheme="majorBidi"/>
            </w:rPr>
            <w:t>&amp;</w:t>
          </w:r>
          <w:r>
            <w:rPr>
              <w:rFonts w:asciiTheme="majorBidi" w:eastAsia="Times New Roman" w:hAnsiTheme="majorBidi" w:cstheme="majorBidi"/>
            </w:rPr>
            <w:t xml:space="preserve"> </w:t>
          </w:r>
          <w:r w:rsidRPr="00333BB7">
            <w:rPr>
              <w:rFonts w:asciiTheme="majorBidi" w:eastAsia="Times New Roman" w:hAnsiTheme="majorBidi" w:cstheme="majorBidi"/>
            </w:rPr>
            <w:t xml:space="preserve">YouGov (2024) </w:t>
          </w:r>
          <w:r w:rsidRPr="00333BB7">
            <w:rPr>
              <w:rFonts w:asciiTheme="majorBidi" w:eastAsia="Times New Roman" w:hAnsiTheme="majorBidi" w:cstheme="majorBidi"/>
              <w:i/>
              <w:iCs/>
            </w:rPr>
            <w:t>Understanding loyalty in Europe 2.0</w:t>
          </w:r>
          <w:r w:rsidRPr="00333BB7">
            <w:rPr>
              <w:rFonts w:asciiTheme="majorBidi" w:eastAsia="Times New Roman" w:hAnsiTheme="majorBidi" w:cstheme="majorBidi"/>
            </w:rPr>
            <w:t xml:space="preserve">. Available at: </w:t>
          </w:r>
          <w:hyperlink r:id="rId27" w:history="1">
            <w:r w:rsidR="00BC0A2F" w:rsidRPr="008F65F6">
              <w:rPr>
                <w:rStyle w:val="Hyperlink"/>
                <w:rFonts w:asciiTheme="majorBidi" w:eastAsia="Times New Roman" w:hAnsiTheme="majorBidi" w:cstheme="majorBidi"/>
              </w:rPr>
              <w:t>https://mando.co.uk/understanding-loyalty-in-europe-2/</w:t>
            </w:r>
          </w:hyperlink>
          <w:r w:rsidR="00BC0A2F">
            <w:rPr>
              <w:rFonts w:asciiTheme="majorBidi" w:eastAsia="Times New Roman" w:hAnsiTheme="majorBidi" w:cstheme="majorBidi"/>
            </w:rPr>
            <w:t xml:space="preserve"> (Accessed: 16 May 2024).</w:t>
          </w:r>
        </w:p>
        <w:p w14:paraId="6617B1E1" w14:textId="40665F2E" w:rsidR="00CE468C" w:rsidRPr="00A20A69" w:rsidRDefault="00CE468C" w:rsidP="00BC0A2F">
          <w:pPr>
            <w:ind w:left="284" w:hanging="284"/>
            <w:divId w:val="1833518459"/>
            <w:rPr>
              <w:rFonts w:asciiTheme="majorBidi" w:eastAsia="Times New Roman" w:hAnsiTheme="majorBidi" w:cstheme="majorBidi"/>
            </w:rPr>
          </w:pPr>
          <w:r w:rsidRPr="00A20A69">
            <w:rPr>
              <w:rFonts w:asciiTheme="majorBidi" w:eastAsia="Times New Roman" w:hAnsiTheme="majorBidi" w:cstheme="majorBidi"/>
            </w:rPr>
            <w:t xml:space="preserve">Marigold (2023) </w:t>
          </w:r>
          <w:r w:rsidRPr="00A20A69">
            <w:rPr>
              <w:rFonts w:asciiTheme="majorBidi" w:eastAsia="Times New Roman" w:hAnsiTheme="majorBidi" w:cstheme="majorBidi"/>
              <w:i/>
              <w:iCs/>
            </w:rPr>
            <w:t>2023 European Brand Loyalty Report</w:t>
          </w:r>
          <w:r w:rsidRPr="00A20A69">
            <w:rPr>
              <w:rFonts w:asciiTheme="majorBidi" w:eastAsia="Times New Roman" w:hAnsiTheme="majorBidi" w:cstheme="majorBidi"/>
            </w:rPr>
            <w:t xml:space="preserve">. Available at: </w:t>
          </w:r>
          <w:hyperlink r:id="rId28" w:history="1">
            <w:r w:rsidR="00EB563A" w:rsidRPr="008F65F6">
              <w:rPr>
                <w:rStyle w:val="Hyperlink"/>
                <w:rFonts w:asciiTheme="majorBidi" w:eastAsia="Times New Roman" w:hAnsiTheme="majorBidi" w:cstheme="majorBidi"/>
              </w:rPr>
              <w:t>https://go.meetmarigold.com/report/european-brand-loyalty-report</w:t>
            </w:r>
          </w:hyperlink>
          <w:r w:rsidR="00EB563A">
            <w:rPr>
              <w:rFonts w:asciiTheme="majorBidi" w:eastAsia="Times New Roman" w:hAnsiTheme="majorBidi" w:cstheme="majorBidi"/>
            </w:rPr>
            <w:t xml:space="preserve"> </w:t>
          </w:r>
          <w:r w:rsidRPr="00A20A69">
            <w:rPr>
              <w:rFonts w:asciiTheme="majorBidi" w:eastAsia="Times New Roman" w:hAnsiTheme="majorBidi" w:cstheme="majorBidi"/>
            </w:rPr>
            <w:t xml:space="preserve">(Accessed: </w:t>
          </w:r>
          <w:r w:rsidR="00EB563A">
            <w:rPr>
              <w:rFonts w:asciiTheme="majorBidi" w:eastAsia="Times New Roman" w:hAnsiTheme="majorBidi" w:cstheme="majorBidi"/>
            </w:rPr>
            <w:t>15 May 2024</w:t>
          </w:r>
          <w:r w:rsidRPr="00A20A69">
            <w:rPr>
              <w:rFonts w:asciiTheme="majorBidi" w:eastAsia="Times New Roman" w:hAnsiTheme="majorBidi" w:cstheme="majorBidi"/>
            </w:rPr>
            <w:t>).</w:t>
          </w:r>
        </w:p>
        <w:p w14:paraId="3610047E" w14:textId="12294CD4" w:rsidR="00CE468C" w:rsidRPr="00A20A69" w:rsidRDefault="00CE468C" w:rsidP="00A20A69">
          <w:pPr>
            <w:ind w:left="284" w:hanging="284"/>
            <w:divId w:val="375130811"/>
            <w:rPr>
              <w:rFonts w:asciiTheme="majorBidi" w:eastAsia="Times New Roman" w:hAnsiTheme="majorBidi" w:cstheme="majorBidi"/>
            </w:rPr>
          </w:pPr>
          <w:r w:rsidRPr="00A20A69">
            <w:rPr>
              <w:rFonts w:asciiTheme="majorBidi" w:eastAsia="Times New Roman" w:hAnsiTheme="majorBidi" w:cstheme="majorBidi"/>
            </w:rPr>
            <w:t xml:space="preserve">Palmatier, R.W. </w:t>
          </w:r>
          <w:r w:rsidRPr="00A20A69">
            <w:rPr>
              <w:rFonts w:asciiTheme="majorBidi" w:eastAsia="Times New Roman" w:hAnsiTheme="majorBidi" w:cstheme="majorBidi"/>
              <w:i/>
              <w:iCs/>
            </w:rPr>
            <w:t>et al.</w:t>
          </w:r>
          <w:r w:rsidRPr="00A20A69">
            <w:rPr>
              <w:rFonts w:asciiTheme="majorBidi" w:eastAsia="Times New Roman" w:hAnsiTheme="majorBidi" w:cstheme="majorBidi"/>
            </w:rPr>
            <w:t xml:space="preserve"> (2009) ‘The role of customer gratitude in relationship marketing’, </w:t>
          </w:r>
          <w:r w:rsidRPr="00A20A69">
            <w:rPr>
              <w:rFonts w:asciiTheme="majorBidi" w:eastAsia="Times New Roman" w:hAnsiTheme="majorBidi" w:cstheme="majorBidi"/>
              <w:i/>
              <w:iCs/>
            </w:rPr>
            <w:t>Journal of Marketing</w:t>
          </w:r>
          <w:r w:rsidRPr="00A20A69">
            <w:rPr>
              <w:rFonts w:asciiTheme="majorBidi" w:eastAsia="Times New Roman" w:hAnsiTheme="majorBidi" w:cstheme="majorBidi"/>
            </w:rPr>
            <w:t xml:space="preserve">, 73(5), pp. 1–18. Available at: </w:t>
          </w:r>
          <w:hyperlink r:id="rId29" w:history="1">
            <w:r w:rsidR="00EB563A" w:rsidRPr="008F65F6">
              <w:rPr>
                <w:rStyle w:val="Hyperlink"/>
                <w:rFonts w:asciiTheme="majorBidi" w:eastAsia="Times New Roman" w:hAnsiTheme="majorBidi" w:cstheme="majorBidi"/>
              </w:rPr>
              <w:t>https://doi.org/10.1509/jmkg.73.5.</w:t>
            </w:r>
          </w:hyperlink>
          <w:r w:rsidR="00EB563A">
            <w:rPr>
              <w:rFonts w:asciiTheme="majorBidi" w:eastAsia="Times New Roman" w:hAnsiTheme="majorBidi" w:cstheme="majorBidi"/>
            </w:rPr>
            <w:t xml:space="preserve"> </w:t>
          </w:r>
          <w:r w:rsidRPr="00A20A69">
            <w:rPr>
              <w:rFonts w:asciiTheme="majorBidi" w:eastAsia="Times New Roman" w:hAnsiTheme="majorBidi" w:cstheme="majorBidi"/>
            </w:rPr>
            <w:t>.</w:t>
          </w:r>
        </w:p>
        <w:p w14:paraId="1F892400" w14:textId="77777777" w:rsidR="00CE468C" w:rsidRPr="00A20A69" w:rsidRDefault="00CE468C" w:rsidP="00A20A69">
          <w:pPr>
            <w:ind w:left="284" w:hanging="284"/>
            <w:divId w:val="587349551"/>
            <w:rPr>
              <w:rFonts w:asciiTheme="majorBidi" w:eastAsia="Times New Roman" w:hAnsiTheme="majorBidi" w:cstheme="majorBidi"/>
            </w:rPr>
          </w:pPr>
          <w:r w:rsidRPr="00A20A69">
            <w:rPr>
              <w:rFonts w:asciiTheme="majorBidi" w:eastAsia="Times New Roman" w:hAnsiTheme="majorBidi" w:cstheme="majorBidi"/>
            </w:rPr>
            <w:t xml:space="preserve">Putnam, R.D. (2000) </w:t>
          </w:r>
          <w:r w:rsidRPr="00A20A69">
            <w:rPr>
              <w:rFonts w:asciiTheme="majorBidi" w:eastAsia="Times New Roman" w:hAnsiTheme="majorBidi" w:cstheme="majorBidi"/>
              <w:i/>
              <w:iCs/>
            </w:rPr>
            <w:t>Bowling Alone: The Collapse and Revival of American Community</w:t>
          </w:r>
          <w:r w:rsidRPr="00A20A69">
            <w:rPr>
              <w:rFonts w:asciiTheme="majorBidi" w:eastAsia="Times New Roman" w:hAnsiTheme="majorBidi" w:cstheme="majorBidi"/>
            </w:rPr>
            <w:t>. New York: Simon &amp; Schuster.</w:t>
          </w:r>
        </w:p>
        <w:p w14:paraId="6B36DFC0" w14:textId="77777777" w:rsidR="00CE468C" w:rsidRPr="00A20A69" w:rsidRDefault="00CE468C" w:rsidP="00A20A69">
          <w:pPr>
            <w:ind w:left="284" w:hanging="284"/>
            <w:divId w:val="867374950"/>
            <w:rPr>
              <w:rFonts w:asciiTheme="majorBidi" w:eastAsia="Times New Roman" w:hAnsiTheme="majorBidi" w:cstheme="majorBidi"/>
            </w:rPr>
          </w:pPr>
          <w:r w:rsidRPr="00A20A69">
            <w:rPr>
              <w:rFonts w:asciiTheme="majorBidi" w:eastAsia="Times New Roman" w:hAnsiTheme="majorBidi" w:cstheme="majorBidi"/>
            </w:rPr>
            <w:t xml:space="preserve">Reinartz, W.J. (2006) ‘Understanding customer loyalty programs’, in K. Manfred and M.K. Mantrala (eds) </w:t>
          </w:r>
          <w:r w:rsidRPr="00A20A69">
            <w:rPr>
              <w:rFonts w:asciiTheme="majorBidi" w:eastAsia="Times New Roman" w:hAnsiTheme="majorBidi" w:cstheme="majorBidi"/>
              <w:i/>
              <w:iCs/>
            </w:rPr>
            <w:t>Retailing in the 21st Century</w:t>
          </w:r>
          <w:r w:rsidRPr="00A20A69">
            <w:rPr>
              <w:rFonts w:asciiTheme="majorBidi" w:eastAsia="Times New Roman" w:hAnsiTheme="majorBidi" w:cstheme="majorBidi"/>
            </w:rPr>
            <w:t>. Berlin Heidelberg: Springer , pp. 316–379.</w:t>
          </w:r>
        </w:p>
        <w:p w14:paraId="3332BB17" w14:textId="5887DC4C" w:rsidR="00CE468C" w:rsidRPr="00A20A69" w:rsidRDefault="00CE468C" w:rsidP="00A20A69">
          <w:pPr>
            <w:ind w:left="284" w:hanging="284"/>
            <w:divId w:val="1131944844"/>
            <w:rPr>
              <w:rFonts w:asciiTheme="majorBidi" w:eastAsia="Times New Roman" w:hAnsiTheme="majorBidi" w:cstheme="majorBidi"/>
            </w:rPr>
          </w:pPr>
          <w:r w:rsidRPr="00A20A69">
            <w:rPr>
              <w:rFonts w:asciiTheme="majorBidi" w:eastAsia="Times New Roman" w:hAnsiTheme="majorBidi" w:cstheme="majorBidi"/>
            </w:rPr>
            <w:t xml:space="preserve">Rosenbaum, M.S., Ostrom, A.L. and Kuntze, R. (2005) ‘Loyalty programs and a sense of community’, </w:t>
          </w:r>
          <w:r w:rsidRPr="00A20A69">
            <w:rPr>
              <w:rFonts w:asciiTheme="majorBidi" w:eastAsia="Times New Roman" w:hAnsiTheme="majorBidi" w:cstheme="majorBidi"/>
              <w:i/>
              <w:iCs/>
            </w:rPr>
            <w:t>Journal of Services Marketing</w:t>
          </w:r>
          <w:r w:rsidRPr="00A20A69">
            <w:rPr>
              <w:rFonts w:asciiTheme="majorBidi" w:eastAsia="Times New Roman" w:hAnsiTheme="majorBidi" w:cstheme="majorBidi"/>
            </w:rPr>
            <w:t xml:space="preserve">, 19(4), pp. 222–233. Available at: </w:t>
          </w:r>
          <w:hyperlink r:id="rId30" w:history="1">
            <w:r w:rsidR="00EB563A" w:rsidRPr="008F65F6">
              <w:rPr>
                <w:rStyle w:val="Hyperlink"/>
                <w:rFonts w:asciiTheme="majorBidi" w:eastAsia="Times New Roman" w:hAnsiTheme="majorBidi" w:cstheme="majorBidi"/>
              </w:rPr>
              <w:t>https://doi.org/10.1108/08876040510605253</w:t>
            </w:r>
          </w:hyperlink>
          <w:r w:rsidRPr="00A20A69">
            <w:rPr>
              <w:rFonts w:asciiTheme="majorBidi" w:eastAsia="Times New Roman" w:hAnsiTheme="majorBidi" w:cstheme="majorBidi"/>
            </w:rPr>
            <w:t>.</w:t>
          </w:r>
        </w:p>
        <w:p w14:paraId="3C40423D" w14:textId="1357FCC6" w:rsidR="00CE468C" w:rsidRPr="00A20A69" w:rsidRDefault="00CE468C" w:rsidP="00A20A69">
          <w:pPr>
            <w:ind w:left="284" w:hanging="284"/>
            <w:divId w:val="1764301239"/>
            <w:rPr>
              <w:rFonts w:asciiTheme="majorBidi" w:eastAsia="Times New Roman" w:hAnsiTheme="majorBidi" w:cstheme="majorBidi"/>
            </w:rPr>
          </w:pPr>
          <w:r w:rsidRPr="00A20A69">
            <w:rPr>
              <w:rFonts w:asciiTheme="majorBidi" w:eastAsia="Times New Roman" w:hAnsiTheme="majorBidi" w:cstheme="majorBidi"/>
            </w:rPr>
            <w:t xml:space="preserve">Sherry, J.F. (1983) ‘Gift Giving in anthropological perspective’, </w:t>
          </w:r>
          <w:r w:rsidRPr="00A20A69">
            <w:rPr>
              <w:rFonts w:asciiTheme="majorBidi" w:eastAsia="Times New Roman" w:hAnsiTheme="majorBidi" w:cstheme="majorBidi"/>
              <w:i/>
              <w:iCs/>
            </w:rPr>
            <w:t>Journal of Consumer Research</w:t>
          </w:r>
          <w:r w:rsidRPr="00A20A69">
            <w:rPr>
              <w:rFonts w:asciiTheme="majorBidi" w:eastAsia="Times New Roman" w:hAnsiTheme="majorBidi" w:cstheme="majorBidi"/>
            </w:rPr>
            <w:t xml:space="preserve">, 10(2), pp. 157–168. Available at: </w:t>
          </w:r>
          <w:hyperlink r:id="rId31" w:history="1">
            <w:r w:rsidR="00EB563A" w:rsidRPr="008F65F6">
              <w:rPr>
                <w:rStyle w:val="Hyperlink"/>
                <w:rFonts w:asciiTheme="majorBidi" w:eastAsia="Times New Roman" w:hAnsiTheme="majorBidi" w:cstheme="majorBidi"/>
              </w:rPr>
              <w:t>https://doi.org/10.1086/208956</w:t>
            </w:r>
          </w:hyperlink>
          <w:r w:rsidRPr="00A20A69">
            <w:rPr>
              <w:rFonts w:asciiTheme="majorBidi" w:eastAsia="Times New Roman" w:hAnsiTheme="majorBidi" w:cstheme="majorBidi"/>
            </w:rPr>
            <w:t>.</w:t>
          </w:r>
        </w:p>
        <w:p w14:paraId="0839F2AF" w14:textId="471378EE" w:rsidR="00CE468C" w:rsidRPr="00A20A69" w:rsidRDefault="00CE468C" w:rsidP="00A20A69">
          <w:pPr>
            <w:ind w:left="284" w:hanging="284"/>
            <w:divId w:val="224996083"/>
            <w:rPr>
              <w:rFonts w:asciiTheme="majorBidi" w:eastAsia="Times New Roman" w:hAnsiTheme="majorBidi" w:cstheme="majorBidi"/>
            </w:rPr>
          </w:pPr>
          <w:r w:rsidRPr="00A20A69">
            <w:rPr>
              <w:rFonts w:asciiTheme="majorBidi" w:eastAsia="Times New Roman" w:hAnsiTheme="majorBidi" w:cstheme="majorBidi"/>
            </w:rPr>
            <w:t xml:space="preserve">Statista (2023) </w:t>
          </w:r>
          <w:r w:rsidRPr="00A20A69">
            <w:rPr>
              <w:rFonts w:asciiTheme="majorBidi" w:eastAsia="Times New Roman" w:hAnsiTheme="majorBidi" w:cstheme="majorBidi"/>
              <w:i/>
              <w:iCs/>
            </w:rPr>
            <w:t>Loyalty management market size worldwide from 2020 to 2029</w:t>
          </w:r>
          <w:r w:rsidRPr="00A20A69">
            <w:rPr>
              <w:rFonts w:asciiTheme="majorBidi" w:eastAsia="Times New Roman" w:hAnsiTheme="majorBidi" w:cstheme="majorBidi"/>
            </w:rPr>
            <w:t xml:space="preserve">. Available at: </w:t>
          </w:r>
          <w:hyperlink r:id="rId32" w:history="1">
            <w:r w:rsidR="00A21006" w:rsidRPr="008F65F6">
              <w:rPr>
                <w:rStyle w:val="Hyperlink"/>
                <w:rFonts w:asciiTheme="majorBidi" w:eastAsia="Times New Roman" w:hAnsiTheme="majorBidi" w:cstheme="majorBidi"/>
              </w:rPr>
              <w:t>https://www.statista.com/statistics/1295852/loyalty-management-market-size-world/</w:t>
            </w:r>
          </w:hyperlink>
          <w:r w:rsidR="00A21006">
            <w:rPr>
              <w:rFonts w:asciiTheme="majorBidi" w:eastAsia="Times New Roman" w:hAnsiTheme="majorBidi" w:cstheme="majorBidi"/>
            </w:rPr>
            <w:t xml:space="preserve"> </w:t>
          </w:r>
          <w:r w:rsidRPr="00A20A69">
            <w:rPr>
              <w:rFonts w:asciiTheme="majorBidi" w:eastAsia="Times New Roman" w:hAnsiTheme="majorBidi" w:cstheme="majorBidi"/>
            </w:rPr>
            <w:t xml:space="preserve">(Accessed: </w:t>
          </w:r>
          <w:r w:rsidR="00A21006">
            <w:rPr>
              <w:rFonts w:asciiTheme="majorBidi" w:eastAsia="Times New Roman" w:hAnsiTheme="majorBidi" w:cstheme="majorBidi"/>
            </w:rPr>
            <w:t>15 May 2024</w:t>
          </w:r>
          <w:r w:rsidRPr="00A20A69">
            <w:rPr>
              <w:rFonts w:asciiTheme="majorBidi" w:eastAsia="Times New Roman" w:hAnsiTheme="majorBidi" w:cstheme="majorBidi"/>
            </w:rPr>
            <w:t>).</w:t>
          </w:r>
        </w:p>
        <w:p w14:paraId="09E8E6A4" w14:textId="58EDF13D" w:rsidR="00CE468C" w:rsidRPr="00A20A69" w:rsidRDefault="00CE468C" w:rsidP="00A20A69">
          <w:pPr>
            <w:ind w:left="284" w:hanging="284"/>
            <w:divId w:val="1588271191"/>
            <w:rPr>
              <w:rFonts w:asciiTheme="majorBidi" w:eastAsia="Times New Roman" w:hAnsiTheme="majorBidi" w:cstheme="majorBidi"/>
            </w:rPr>
          </w:pPr>
          <w:r w:rsidRPr="00A20A69">
            <w:rPr>
              <w:rFonts w:asciiTheme="majorBidi" w:eastAsia="Times New Roman" w:hAnsiTheme="majorBidi" w:cstheme="majorBidi"/>
            </w:rPr>
            <w:t xml:space="preserve">Vinod, B. (2011) ‘Unleashing the power of loyalty programs - The next 30 years’, </w:t>
          </w:r>
          <w:r w:rsidRPr="00A20A69">
            <w:rPr>
              <w:rFonts w:asciiTheme="majorBidi" w:eastAsia="Times New Roman" w:hAnsiTheme="majorBidi" w:cstheme="majorBidi"/>
              <w:i/>
              <w:iCs/>
            </w:rPr>
            <w:t>Journal of Revenue and Pricing Management</w:t>
          </w:r>
          <w:r w:rsidRPr="00A20A69">
            <w:rPr>
              <w:rFonts w:asciiTheme="majorBidi" w:eastAsia="Times New Roman" w:hAnsiTheme="majorBidi" w:cstheme="majorBidi"/>
            </w:rPr>
            <w:t xml:space="preserve">, 10(5), pp. 471–476. Available at: </w:t>
          </w:r>
          <w:hyperlink r:id="rId33" w:history="1">
            <w:r w:rsidR="00A21006" w:rsidRPr="008F65F6">
              <w:rPr>
                <w:rStyle w:val="Hyperlink"/>
                <w:rFonts w:asciiTheme="majorBidi" w:eastAsia="Times New Roman" w:hAnsiTheme="majorBidi" w:cstheme="majorBidi"/>
              </w:rPr>
              <w:t>https://doi.org/10.1057/rpm.2011.11</w:t>
            </w:r>
          </w:hyperlink>
          <w:r w:rsidRPr="00A20A69">
            <w:rPr>
              <w:rFonts w:asciiTheme="majorBidi" w:eastAsia="Times New Roman" w:hAnsiTheme="majorBidi" w:cstheme="majorBidi"/>
            </w:rPr>
            <w:t>.</w:t>
          </w:r>
        </w:p>
        <w:p w14:paraId="46E4D534" w14:textId="62CC5374" w:rsidR="00CE468C" w:rsidRPr="00A20A69" w:rsidRDefault="00CE468C" w:rsidP="00A20A69">
          <w:pPr>
            <w:ind w:left="284" w:hanging="284"/>
            <w:divId w:val="1347054255"/>
            <w:rPr>
              <w:rFonts w:asciiTheme="majorBidi" w:eastAsia="Times New Roman" w:hAnsiTheme="majorBidi" w:cstheme="majorBidi"/>
            </w:rPr>
          </w:pPr>
          <w:r w:rsidRPr="00A20A69">
            <w:rPr>
              <w:rFonts w:asciiTheme="majorBidi" w:eastAsia="Times New Roman" w:hAnsiTheme="majorBidi" w:cstheme="majorBidi"/>
            </w:rPr>
            <w:t xml:space="preserve">Wiener, H.J.D., Howe, H.S. and Chartrand, T.L. (2022) ‘Being there without being there: Gifts compensate for lack of in-person support’, </w:t>
          </w:r>
          <w:r w:rsidRPr="00A20A69">
            <w:rPr>
              <w:rFonts w:asciiTheme="majorBidi" w:eastAsia="Times New Roman" w:hAnsiTheme="majorBidi" w:cstheme="majorBidi"/>
              <w:i/>
              <w:iCs/>
            </w:rPr>
            <w:t>Psychology and Marketing</w:t>
          </w:r>
          <w:r w:rsidRPr="00A20A69">
            <w:rPr>
              <w:rFonts w:asciiTheme="majorBidi" w:eastAsia="Times New Roman" w:hAnsiTheme="majorBidi" w:cstheme="majorBidi"/>
            </w:rPr>
            <w:t xml:space="preserve">, 39(1), pp. 1267–1279. Available at: </w:t>
          </w:r>
          <w:hyperlink r:id="rId34" w:history="1">
            <w:r w:rsidR="00A21006" w:rsidRPr="008F65F6">
              <w:rPr>
                <w:rStyle w:val="Hyperlink"/>
                <w:rFonts w:asciiTheme="majorBidi" w:eastAsia="Times New Roman" w:hAnsiTheme="majorBidi" w:cstheme="majorBidi"/>
              </w:rPr>
              <w:t>https://doi.org/10.1002/mar.21645</w:t>
            </w:r>
          </w:hyperlink>
          <w:r w:rsidRPr="00A20A69">
            <w:rPr>
              <w:rFonts w:asciiTheme="majorBidi" w:eastAsia="Times New Roman" w:hAnsiTheme="majorBidi" w:cstheme="majorBidi"/>
            </w:rPr>
            <w:t>.</w:t>
          </w:r>
        </w:p>
        <w:p w14:paraId="53D40B80" w14:textId="29778A19" w:rsidR="00CE468C" w:rsidRPr="00A20A69" w:rsidRDefault="00CE468C" w:rsidP="00A20A69">
          <w:pPr>
            <w:ind w:left="284" w:hanging="284"/>
            <w:divId w:val="1794783696"/>
            <w:rPr>
              <w:rFonts w:asciiTheme="majorBidi" w:eastAsia="Times New Roman" w:hAnsiTheme="majorBidi" w:cstheme="majorBidi"/>
            </w:rPr>
          </w:pPr>
          <w:r w:rsidRPr="00A20A69">
            <w:rPr>
              <w:rFonts w:asciiTheme="majorBidi" w:eastAsia="Times New Roman" w:hAnsiTheme="majorBidi" w:cstheme="majorBidi"/>
            </w:rPr>
            <w:t xml:space="preserve">Zheng, T. and Botella-Carrubi, D. (2023) ‘Improving societal benefit through transformative consumer research: A descriptive review’, </w:t>
          </w:r>
          <w:r w:rsidRPr="00A20A69">
            <w:rPr>
              <w:rFonts w:asciiTheme="majorBidi" w:eastAsia="Times New Roman" w:hAnsiTheme="majorBidi" w:cstheme="majorBidi"/>
              <w:i/>
              <w:iCs/>
            </w:rPr>
            <w:t>Technological Forecasting and Social Change</w:t>
          </w:r>
          <w:r w:rsidRPr="00A20A69">
            <w:rPr>
              <w:rFonts w:asciiTheme="majorBidi" w:eastAsia="Times New Roman" w:hAnsiTheme="majorBidi" w:cstheme="majorBidi"/>
            </w:rPr>
            <w:t xml:space="preserve">, 190, pp. 1–18. Available at: </w:t>
          </w:r>
          <w:hyperlink r:id="rId35" w:history="1">
            <w:r w:rsidR="00A21006" w:rsidRPr="008F65F6">
              <w:rPr>
                <w:rStyle w:val="Hyperlink"/>
                <w:rFonts w:asciiTheme="majorBidi" w:eastAsia="Times New Roman" w:hAnsiTheme="majorBidi" w:cstheme="majorBidi"/>
              </w:rPr>
              <w:t>https://doi.org/10.1016/j.techfore.2023.122435</w:t>
            </w:r>
          </w:hyperlink>
          <w:r w:rsidRPr="00A20A69">
            <w:rPr>
              <w:rFonts w:asciiTheme="majorBidi" w:eastAsia="Times New Roman" w:hAnsiTheme="majorBidi" w:cstheme="majorBidi"/>
            </w:rPr>
            <w:t>.</w:t>
          </w:r>
        </w:p>
        <w:p w14:paraId="35D2E655" w14:textId="08C9FEA7" w:rsidR="001F4556" w:rsidRPr="00A20A69" w:rsidRDefault="00CE468C" w:rsidP="00A20A69">
          <w:pPr>
            <w:ind w:left="284" w:hanging="284"/>
            <w:rPr>
              <w:rFonts w:asciiTheme="majorBidi" w:hAnsiTheme="majorBidi" w:cstheme="majorBidi"/>
              <w:lang w:val="en-US"/>
            </w:rPr>
          </w:pPr>
          <w:r w:rsidRPr="00A20A69">
            <w:rPr>
              <w:rFonts w:asciiTheme="majorBidi" w:eastAsia="Times New Roman" w:hAnsiTheme="majorBidi" w:cstheme="majorBidi"/>
            </w:rPr>
            <w:t> </w:t>
          </w:r>
        </w:p>
      </w:sdtContent>
    </w:sdt>
    <w:p w14:paraId="3805A4CC" w14:textId="77777777" w:rsidR="009D0855" w:rsidRPr="00A20A69" w:rsidRDefault="009D0855" w:rsidP="003337C7">
      <w:pPr>
        <w:rPr>
          <w:rFonts w:asciiTheme="majorBidi" w:hAnsiTheme="majorBidi" w:cstheme="majorBidi"/>
          <w:lang w:val="en-US"/>
        </w:rPr>
      </w:pPr>
    </w:p>
    <w:sectPr w:rsidR="009D0855" w:rsidRPr="00A20A69" w:rsidSect="00320EF0">
      <w:footerReference w:type="even" r:id="rId36"/>
      <w:footerReference w:type="default" r:id="rId37"/>
      <w:headerReference w:type="first" r:id="rId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3272E" w14:textId="77777777" w:rsidR="00F7720F" w:rsidRDefault="00F7720F" w:rsidP="00CA342C">
      <w:r>
        <w:separator/>
      </w:r>
    </w:p>
  </w:endnote>
  <w:endnote w:type="continuationSeparator" w:id="0">
    <w:p w14:paraId="051293C3" w14:textId="77777777" w:rsidR="00F7720F" w:rsidRDefault="00F7720F" w:rsidP="00C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97774907"/>
      <w:docPartObj>
        <w:docPartGallery w:val="Page Numbers (Bottom of Page)"/>
        <w:docPartUnique/>
      </w:docPartObj>
    </w:sdtPr>
    <w:sdtContent>
      <w:p w14:paraId="69D764C6" w14:textId="084E5E13" w:rsidR="00CA342C" w:rsidRDefault="00CA342C" w:rsidP="00FF3B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2EDCBF" w14:textId="77777777" w:rsidR="00CA342C" w:rsidRDefault="00CA342C" w:rsidP="00CA34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1860878"/>
      <w:docPartObj>
        <w:docPartGallery w:val="Page Numbers (Bottom of Page)"/>
        <w:docPartUnique/>
      </w:docPartObj>
    </w:sdtPr>
    <w:sdtContent>
      <w:p w14:paraId="257A53A1" w14:textId="3AECB80A" w:rsidR="00CA342C" w:rsidRDefault="00CA342C" w:rsidP="00FF3B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B576B">
          <w:rPr>
            <w:rStyle w:val="PageNumber"/>
            <w:noProof/>
          </w:rPr>
          <w:t>2</w:t>
        </w:r>
        <w:r>
          <w:rPr>
            <w:rStyle w:val="PageNumber"/>
          </w:rPr>
          <w:fldChar w:fldCharType="end"/>
        </w:r>
      </w:p>
    </w:sdtContent>
  </w:sdt>
  <w:p w14:paraId="70C089FB" w14:textId="77777777" w:rsidR="00CA342C" w:rsidRDefault="00CA342C" w:rsidP="00CA342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54275" w14:textId="77777777" w:rsidR="00F7720F" w:rsidRDefault="00F7720F" w:rsidP="00CA342C">
      <w:r>
        <w:separator/>
      </w:r>
    </w:p>
  </w:footnote>
  <w:footnote w:type="continuationSeparator" w:id="0">
    <w:p w14:paraId="47DB2C3C" w14:textId="77777777" w:rsidR="00F7720F" w:rsidRDefault="00F7720F" w:rsidP="00CA3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B56B2" w14:textId="49004B33" w:rsidR="00CA342C" w:rsidRPr="00CA342C" w:rsidRDefault="00CA342C">
    <w:pPr>
      <w:pStyle w:val="Header"/>
      <w:rPr>
        <w:rFonts w:asciiTheme="majorBidi" w:hAnsiTheme="majorBidi" w:cstheme="majorBidi"/>
      </w:rPr>
    </w:pPr>
    <w:r>
      <w:rPr>
        <w:rFonts w:asciiTheme="majorBidi" w:hAnsiTheme="majorBidi" w:cstheme="majorBidi"/>
      </w:rPr>
      <w:t xml:space="preserve">BAM 2023 submission: </w:t>
    </w:r>
    <w:r w:rsidRPr="00CA342C">
      <w:rPr>
        <w:rFonts w:asciiTheme="majorBidi" w:hAnsiTheme="majorBidi" w:cstheme="majorBidi"/>
      </w:rPr>
      <w:t>Immigrants’ nonvoluntary disposal regret</w:t>
    </w:r>
  </w:p>
  <w:p w14:paraId="64F4F9FF" w14:textId="77777777" w:rsidR="00CA342C" w:rsidRPr="00CA342C" w:rsidRDefault="00CA342C">
    <w:pPr>
      <w:pStyle w:val="Header"/>
      <w:rPr>
        <w:rFonts w:asciiTheme="majorBidi" w:hAnsiTheme="majorBidi" w:cstheme="majorBid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A969C8"/>
    <w:multiLevelType w:val="hybridMultilevel"/>
    <w:tmpl w:val="51547668"/>
    <w:lvl w:ilvl="0" w:tplc="EAA669D2">
      <w:start w:val="1"/>
      <w:numFmt w:val="decimal"/>
      <w:lvlText w:val="(%1)"/>
      <w:lvlJc w:val="left"/>
      <w:pPr>
        <w:ind w:left="720" w:hanging="360"/>
      </w:pPr>
      <w:rPr>
        <w:rFonts w:hint="default"/>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8609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24D"/>
    <w:rsid w:val="000058C4"/>
    <w:rsid w:val="00013314"/>
    <w:rsid w:val="0003161A"/>
    <w:rsid w:val="00051179"/>
    <w:rsid w:val="00064FC1"/>
    <w:rsid w:val="00066CBF"/>
    <w:rsid w:val="0007254C"/>
    <w:rsid w:val="000817D8"/>
    <w:rsid w:val="0008495B"/>
    <w:rsid w:val="000932D4"/>
    <w:rsid w:val="000D7E5C"/>
    <w:rsid w:val="000E1E0B"/>
    <w:rsid w:val="000E4E2C"/>
    <w:rsid w:val="000F13B3"/>
    <w:rsid w:val="000F4652"/>
    <w:rsid w:val="000F7C4B"/>
    <w:rsid w:val="00103011"/>
    <w:rsid w:val="001221C7"/>
    <w:rsid w:val="00125743"/>
    <w:rsid w:val="00140C6D"/>
    <w:rsid w:val="00160BA5"/>
    <w:rsid w:val="00175149"/>
    <w:rsid w:val="001830FB"/>
    <w:rsid w:val="00191036"/>
    <w:rsid w:val="001C1975"/>
    <w:rsid w:val="001C5372"/>
    <w:rsid w:val="001C72F1"/>
    <w:rsid w:val="001C7386"/>
    <w:rsid w:val="001F4556"/>
    <w:rsid w:val="00200774"/>
    <w:rsid w:val="00203E0D"/>
    <w:rsid w:val="00204CCD"/>
    <w:rsid w:val="002243A1"/>
    <w:rsid w:val="00227E33"/>
    <w:rsid w:val="0023224D"/>
    <w:rsid w:val="002352C3"/>
    <w:rsid w:val="00243E9F"/>
    <w:rsid w:val="00263943"/>
    <w:rsid w:val="00271A92"/>
    <w:rsid w:val="0028519B"/>
    <w:rsid w:val="00291C92"/>
    <w:rsid w:val="00292F7A"/>
    <w:rsid w:val="002A756B"/>
    <w:rsid w:val="002B5F43"/>
    <w:rsid w:val="002C2804"/>
    <w:rsid w:val="002C49AC"/>
    <w:rsid w:val="002C5D7F"/>
    <w:rsid w:val="002F50F5"/>
    <w:rsid w:val="00320EF0"/>
    <w:rsid w:val="003337C7"/>
    <w:rsid w:val="003427D8"/>
    <w:rsid w:val="003506B9"/>
    <w:rsid w:val="00356AF3"/>
    <w:rsid w:val="00371270"/>
    <w:rsid w:val="0037139F"/>
    <w:rsid w:val="00375C51"/>
    <w:rsid w:val="00385C9B"/>
    <w:rsid w:val="00391DEA"/>
    <w:rsid w:val="00397AA8"/>
    <w:rsid w:val="003B4C94"/>
    <w:rsid w:val="003E4C6D"/>
    <w:rsid w:val="003F135A"/>
    <w:rsid w:val="003F683D"/>
    <w:rsid w:val="003F775E"/>
    <w:rsid w:val="003F7F29"/>
    <w:rsid w:val="00402041"/>
    <w:rsid w:val="00417A09"/>
    <w:rsid w:val="00421A4A"/>
    <w:rsid w:val="00452CEF"/>
    <w:rsid w:val="004633A0"/>
    <w:rsid w:val="00471185"/>
    <w:rsid w:val="004A2903"/>
    <w:rsid w:val="004B4536"/>
    <w:rsid w:val="004C1C8A"/>
    <w:rsid w:val="004C6B3B"/>
    <w:rsid w:val="004E1D09"/>
    <w:rsid w:val="004E64FE"/>
    <w:rsid w:val="00512C9C"/>
    <w:rsid w:val="00526985"/>
    <w:rsid w:val="005376C4"/>
    <w:rsid w:val="00552D27"/>
    <w:rsid w:val="00563345"/>
    <w:rsid w:val="00567B1C"/>
    <w:rsid w:val="00571997"/>
    <w:rsid w:val="005734E5"/>
    <w:rsid w:val="00597D91"/>
    <w:rsid w:val="005B2028"/>
    <w:rsid w:val="005E3AE2"/>
    <w:rsid w:val="006165F1"/>
    <w:rsid w:val="00671239"/>
    <w:rsid w:val="00674C1E"/>
    <w:rsid w:val="006816AF"/>
    <w:rsid w:val="00685692"/>
    <w:rsid w:val="006B04A9"/>
    <w:rsid w:val="006E0BAB"/>
    <w:rsid w:val="00720913"/>
    <w:rsid w:val="00725A6F"/>
    <w:rsid w:val="00732EDF"/>
    <w:rsid w:val="00744C33"/>
    <w:rsid w:val="00746193"/>
    <w:rsid w:val="007603ED"/>
    <w:rsid w:val="00762702"/>
    <w:rsid w:val="00764FFE"/>
    <w:rsid w:val="007809F2"/>
    <w:rsid w:val="00792721"/>
    <w:rsid w:val="00796A40"/>
    <w:rsid w:val="00796C49"/>
    <w:rsid w:val="007B045F"/>
    <w:rsid w:val="007D0CBD"/>
    <w:rsid w:val="007D74DD"/>
    <w:rsid w:val="007D78B0"/>
    <w:rsid w:val="007E4EAE"/>
    <w:rsid w:val="008020B9"/>
    <w:rsid w:val="008400EA"/>
    <w:rsid w:val="0088425E"/>
    <w:rsid w:val="00891AC5"/>
    <w:rsid w:val="00894E32"/>
    <w:rsid w:val="008B20E5"/>
    <w:rsid w:val="008C53E4"/>
    <w:rsid w:val="00911822"/>
    <w:rsid w:val="00932B97"/>
    <w:rsid w:val="009333EE"/>
    <w:rsid w:val="009360E2"/>
    <w:rsid w:val="00950C1D"/>
    <w:rsid w:val="0095400E"/>
    <w:rsid w:val="00986FEF"/>
    <w:rsid w:val="00993AC1"/>
    <w:rsid w:val="009967A3"/>
    <w:rsid w:val="009B32D9"/>
    <w:rsid w:val="009B755C"/>
    <w:rsid w:val="009D0855"/>
    <w:rsid w:val="009D0DEA"/>
    <w:rsid w:val="009E40A8"/>
    <w:rsid w:val="009F4B85"/>
    <w:rsid w:val="00A03B1C"/>
    <w:rsid w:val="00A1314F"/>
    <w:rsid w:val="00A20A69"/>
    <w:rsid w:val="00A20C13"/>
    <w:rsid w:val="00A21006"/>
    <w:rsid w:val="00A4173B"/>
    <w:rsid w:val="00A533DA"/>
    <w:rsid w:val="00A875C9"/>
    <w:rsid w:val="00A96A61"/>
    <w:rsid w:val="00AB3971"/>
    <w:rsid w:val="00AB576B"/>
    <w:rsid w:val="00AB7A56"/>
    <w:rsid w:val="00AB7E21"/>
    <w:rsid w:val="00AC37BE"/>
    <w:rsid w:val="00AC483E"/>
    <w:rsid w:val="00AD249C"/>
    <w:rsid w:val="00AD3B76"/>
    <w:rsid w:val="00B03FC6"/>
    <w:rsid w:val="00B058C8"/>
    <w:rsid w:val="00B13C9C"/>
    <w:rsid w:val="00B21C36"/>
    <w:rsid w:val="00B34DED"/>
    <w:rsid w:val="00B36F47"/>
    <w:rsid w:val="00B53073"/>
    <w:rsid w:val="00B5759D"/>
    <w:rsid w:val="00B6390B"/>
    <w:rsid w:val="00B82F6A"/>
    <w:rsid w:val="00B832BF"/>
    <w:rsid w:val="00B87D60"/>
    <w:rsid w:val="00B95B93"/>
    <w:rsid w:val="00B97B88"/>
    <w:rsid w:val="00BA6353"/>
    <w:rsid w:val="00BC0A2F"/>
    <w:rsid w:val="00BE5A2B"/>
    <w:rsid w:val="00C2726C"/>
    <w:rsid w:val="00C31D9B"/>
    <w:rsid w:val="00C42CC1"/>
    <w:rsid w:val="00C8001B"/>
    <w:rsid w:val="00C9026C"/>
    <w:rsid w:val="00CA342C"/>
    <w:rsid w:val="00CA4BA4"/>
    <w:rsid w:val="00CC14DC"/>
    <w:rsid w:val="00CC7CB1"/>
    <w:rsid w:val="00CD5015"/>
    <w:rsid w:val="00CD5506"/>
    <w:rsid w:val="00CE468C"/>
    <w:rsid w:val="00D20138"/>
    <w:rsid w:val="00D50449"/>
    <w:rsid w:val="00D50F16"/>
    <w:rsid w:val="00D6696A"/>
    <w:rsid w:val="00D67A66"/>
    <w:rsid w:val="00D94072"/>
    <w:rsid w:val="00DA203B"/>
    <w:rsid w:val="00DB7DFB"/>
    <w:rsid w:val="00DD59F0"/>
    <w:rsid w:val="00E01591"/>
    <w:rsid w:val="00E15732"/>
    <w:rsid w:val="00E22294"/>
    <w:rsid w:val="00E310EA"/>
    <w:rsid w:val="00E31722"/>
    <w:rsid w:val="00E324D0"/>
    <w:rsid w:val="00E5734B"/>
    <w:rsid w:val="00E62B36"/>
    <w:rsid w:val="00E63BD2"/>
    <w:rsid w:val="00E81C10"/>
    <w:rsid w:val="00E97394"/>
    <w:rsid w:val="00EB563A"/>
    <w:rsid w:val="00EC7E20"/>
    <w:rsid w:val="00EC7F1D"/>
    <w:rsid w:val="00F0552B"/>
    <w:rsid w:val="00F1408A"/>
    <w:rsid w:val="00F2620A"/>
    <w:rsid w:val="00F2742B"/>
    <w:rsid w:val="00F43E4C"/>
    <w:rsid w:val="00F55495"/>
    <w:rsid w:val="00F63D45"/>
    <w:rsid w:val="00F720F7"/>
    <w:rsid w:val="00F7720F"/>
    <w:rsid w:val="00F91F26"/>
    <w:rsid w:val="00F96616"/>
    <w:rsid w:val="00FA1298"/>
    <w:rsid w:val="00FC37B9"/>
    <w:rsid w:val="00FE00CF"/>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1D1DD"/>
  <w15:chartTrackingRefBased/>
  <w15:docId w15:val="{B6027BF4-3FDB-F34E-975D-F751C4310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75C51"/>
    <w:pPr>
      <w:spacing w:before="100" w:beforeAutospacing="1" w:after="100" w:afterAutospacing="1"/>
      <w:outlineLvl w:val="0"/>
    </w:pPr>
    <w:rPr>
      <w:rFonts w:ascii="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A342C"/>
    <w:pPr>
      <w:tabs>
        <w:tab w:val="center" w:pos="4513"/>
        <w:tab w:val="right" w:pos="9026"/>
      </w:tabs>
    </w:pPr>
  </w:style>
  <w:style w:type="character" w:customStyle="1" w:styleId="FooterChar">
    <w:name w:val="Footer Char"/>
    <w:basedOn w:val="DefaultParagraphFont"/>
    <w:link w:val="Footer"/>
    <w:uiPriority w:val="99"/>
    <w:rsid w:val="00CA342C"/>
  </w:style>
  <w:style w:type="character" w:styleId="PageNumber">
    <w:name w:val="page number"/>
    <w:basedOn w:val="DefaultParagraphFont"/>
    <w:uiPriority w:val="99"/>
    <w:semiHidden/>
    <w:unhideWhenUsed/>
    <w:rsid w:val="00CA342C"/>
  </w:style>
  <w:style w:type="paragraph" w:styleId="Header">
    <w:name w:val="header"/>
    <w:basedOn w:val="Normal"/>
    <w:link w:val="HeaderChar"/>
    <w:uiPriority w:val="99"/>
    <w:unhideWhenUsed/>
    <w:rsid w:val="00CA342C"/>
    <w:pPr>
      <w:tabs>
        <w:tab w:val="center" w:pos="4513"/>
        <w:tab w:val="right" w:pos="9026"/>
      </w:tabs>
    </w:pPr>
  </w:style>
  <w:style w:type="character" w:customStyle="1" w:styleId="HeaderChar">
    <w:name w:val="Header Char"/>
    <w:basedOn w:val="DefaultParagraphFont"/>
    <w:link w:val="Header"/>
    <w:uiPriority w:val="99"/>
    <w:rsid w:val="00CA342C"/>
  </w:style>
  <w:style w:type="character" w:styleId="PlaceholderText">
    <w:name w:val="Placeholder Text"/>
    <w:basedOn w:val="DefaultParagraphFont"/>
    <w:uiPriority w:val="99"/>
    <w:semiHidden/>
    <w:rsid w:val="003F7F29"/>
    <w:rPr>
      <w:color w:val="808080"/>
    </w:rPr>
  </w:style>
  <w:style w:type="character" w:customStyle="1" w:styleId="text-format-content">
    <w:name w:val="text-format-content"/>
    <w:basedOn w:val="DefaultParagraphFont"/>
    <w:rsid w:val="00200774"/>
  </w:style>
  <w:style w:type="character" w:styleId="Hyperlink">
    <w:name w:val="Hyperlink"/>
    <w:basedOn w:val="DefaultParagraphFont"/>
    <w:uiPriority w:val="99"/>
    <w:unhideWhenUsed/>
    <w:rsid w:val="0003161A"/>
    <w:rPr>
      <w:color w:val="0563C1" w:themeColor="hyperlink"/>
      <w:u w:val="single"/>
    </w:rPr>
  </w:style>
  <w:style w:type="paragraph" w:styleId="ListParagraph">
    <w:name w:val="List Paragraph"/>
    <w:basedOn w:val="Normal"/>
    <w:qFormat/>
    <w:rsid w:val="00732EDF"/>
    <w:pPr>
      <w:ind w:left="720"/>
      <w:contextualSpacing/>
    </w:pPr>
    <w:rPr>
      <w:kern w:val="2"/>
      <w14:ligatures w14:val="standardContextual"/>
    </w:rPr>
  </w:style>
  <w:style w:type="paragraph" w:styleId="Revision">
    <w:name w:val="Revision"/>
    <w:hidden/>
    <w:uiPriority w:val="99"/>
    <w:semiHidden/>
    <w:rsid w:val="00F96616"/>
  </w:style>
  <w:style w:type="character" w:styleId="CommentReference">
    <w:name w:val="annotation reference"/>
    <w:basedOn w:val="DefaultParagraphFont"/>
    <w:uiPriority w:val="99"/>
    <w:semiHidden/>
    <w:unhideWhenUsed/>
    <w:rsid w:val="00D50F16"/>
    <w:rPr>
      <w:sz w:val="16"/>
      <w:szCs w:val="16"/>
    </w:rPr>
  </w:style>
  <w:style w:type="paragraph" w:styleId="CommentText">
    <w:name w:val="annotation text"/>
    <w:basedOn w:val="Normal"/>
    <w:link w:val="CommentTextChar"/>
    <w:uiPriority w:val="99"/>
    <w:semiHidden/>
    <w:unhideWhenUsed/>
    <w:rsid w:val="00D50F16"/>
    <w:rPr>
      <w:sz w:val="20"/>
      <w:szCs w:val="20"/>
    </w:rPr>
  </w:style>
  <w:style w:type="character" w:customStyle="1" w:styleId="CommentTextChar">
    <w:name w:val="Comment Text Char"/>
    <w:basedOn w:val="DefaultParagraphFont"/>
    <w:link w:val="CommentText"/>
    <w:uiPriority w:val="99"/>
    <w:semiHidden/>
    <w:rsid w:val="00D50F16"/>
    <w:rPr>
      <w:sz w:val="20"/>
      <w:szCs w:val="20"/>
    </w:rPr>
  </w:style>
  <w:style w:type="paragraph" w:styleId="CommentSubject">
    <w:name w:val="annotation subject"/>
    <w:basedOn w:val="CommentText"/>
    <w:next w:val="CommentText"/>
    <w:link w:val="CommentSubjectChar"/>
    <w:uiPriority w:val="99"/>
    <w:semiHidden/>
    <w:unhideWhenUsed/>
    <w:rsid w:val="00D50F16"/>
    <w:rPr>
      <w:b/>
      <w:bCs/>
    </w:rPr>
  </w:style>
  <w:style w:type="character" w:customStyle="1" w:styleId="CommentSubjectChar">
    <w:name w:val="Comment Subject Char"/>
    <w:basedOn w:val="CommentTextChar"/>
    <w:link w:val="CommentSubject"/>
    <w:uiPriority w:val="99"/>
    <w:semiHidden/>
    <w:rsid w:val="00D50F16"/>
    <w:rPr>
      <w:b/>
      <w:bCs/>
      <w:sz w:val="20"/>
      <w:szCs w:val="20"/>
    </w:rPr>
  </w:style>
  <w:style w:type="character" w:styleId="UnresolvedMention">
    <w:name w:val="Unresolved Mention"/>
    <w:basedOn w:val="DefaultParagraphFont"/>
    <w:uiPriority w:val="99"/>
    <w:semiHidden/>
    <w:unhideWhenUsed/>
    <w:rsid w:val="00140C6D"/>
    <w:rPr>
      <w:color w:val="605E5C"/>
      <w:shd w:val="clear" w:color="auto" w:fill="E1DFDD"/>
    </w:rPr>
  </w:style>
  <w:style w:type="character" w:customStyle="1" w:styleId="apple-converted-space">
    <w:name w:val="apple-converted-space"/>
    <w:basedOn w:val="DefaultParagraphFont"/>
    <w:rsid w:val="00140C6D"/>
  </w:style>
  <w:style w:type="character" w:customStyle="1" w:styleId="hgkelc">
    <w:name w:val="hgkelc"/>
    <w:basedOn w:val="DefaultParagraphFont"/>
    <w:rsid w:val="00B058C8"/>
  </w:style>
  <w:style w:type="character" w:customStyle="1" w:styleId="Heading1Char">
    <w:name w:val="Heading 1 Char"/>
    <w:basedOn w:val="DefaultParagraphFont"/>
    <w:link w:val="Heading1"/>
    <w:uiPriority w:val="9"/>
    <w:rsid w:val="00375C51"/>
    <w:rPr>
      <w:rFonts w:ascii="Times New Roman" w:hAnsi="Times New Roman" w:cs="Times New Roman"/>
      <w:b/>
      <w:bCs/>
      <w:kern w:val="36"/>
      <w:sz w:val="48"/>
      <w:szCs w:val="48"/>
      <w:lang w:val="en-GB" w:eastAsia="en-GB"/>
    </w:rPr>
  </w:style>
  <w:style w:type="character" w:customStyle="1" w:styleId="text-large">
    <w:name w:val="text-large"/>
    <w:basedOn w:val="DefaultParagraphFont"/>
    <w:rsid w:val="00375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2113">
      <w:bodyDiv w:val="1"/>
      <w:marLeft w:val="0"/>
      <w:marRight w:val="0"/>
      <w:marTop w:val="0"/>
      <w:marBottom w:val="0"/>
      <w:divBdr>
        <w:top w:val="none" w:sz="0" w:space="0" w:color="auto"/>
        <w:left w:val="none" w:sz="0" w:space="0" w:color="auto"/>
        <w:bottom w:val="none" w:sz="0" w:space="0" w:color="auto"/>
        <w:right w:val="none" w:sz="0" w:space="0" w:color="auto"/>
      </w:divBdr>
      <w:divsChild>
        <w:div w:id="1598633885">
          <w:marLeft w:val="0"/>
          <w:marRight w:val="0"/>
          <w:marTop w:val="0"/>
          <w:marBottom w:val="0"/>
          <w:divBdr>
            <w:top w:val="none" w:sz="0" w:space="0" w:color="auto"/>
            <w:left w:val="none" w:sz="0" w:space="0" w:color="auto"/>
            <w:bottom w:val="none" w:sz="0" w:space="0" w:color="auto"/>
            <w:right w:val="none" w:sz="0" w:space="0" w:color="auto"/>
          </w:divBdr>
        </w:div>
        <w:div w:id="761226302">
          <w:marLeft w:val="0"/>
          <w:marRight w:val="0"/>
          <w:marTop w:val="0"/>
          <w:marBottom w:val="0"/>
          <w:divBdr>
            <w:top w:val="none" w:sz="0" w:space="0" w:color="auto"/>
            <w:left w:val="none" w:sz="0" w:space="0" w:color="auto"/>
            <w:bottom w:val="none" w:sz="0" w:space="0" w:color="auto"/>
            <w:right w:val="none" w:sz="0" w:space="0" w:color="auto"/>
          </w:divBdr>
        </w:div>
        <w:div w:id="1440956573">
          <w:marLeft w:val="0"/>
          <w:marRight w:val="0"/>
          <w:marTop w:val="0"/>
          <w:marBottom w:val="0"/>
          <w:divBdr>
            <w:top w:val="none" w:sz="0" w:space="0" w:color="auto"/>
            <w:left w:val="none" w:sz="0" w:space="0" w:color="auto"/>
            <w:bottom w:val="none" w:sz="0" w:space="0" w:color="auto"/>
            <w:right w:val="none" w:sz="0" w:space="0" w:color="auto"/>
          </w:divBdr>
        </w:div>
        <w:div w:id="1381711934">
          <w:marLeft w:val="0"/>
          <w:marRight w:val="0"/>
          <w:marTop w:val="0"/>
          <w:marBottom w:val="0"/>
          <w:divBdr>
            <w:top w:val="none" w:sz="0" w:space="0" w:color="auto"/>
            <w:left w:val="none" w:sz="0" w:space="0" w:color="auto"/>
            <w:bottom w:val="none" w:sz="0" w:space="0" w:color="auto"/>
            <w:right w:val="none" w:sz="0" w:space="0" w:color="auto"/>
          </w:divBdr>
        </w:div>
        <w:div w:id="820511030">
          <w:marLeft w:val="0"/>
          <w:marRight w:val="0"/>
          <w:marTop w:val="0"/>
          <w:marBottom w:val="0"/>
          <w:divBdr>
            <w:top w:val="none" w:sz="0" w:space="0" w:color="auto"/>
            <w:left w:val="none" w:sz="0" w:space="0" w:color="auto"/>
            <w:bottom w:val="none" w:sz="0" w:space="0" w:color="auto"/>
            <w:right w:val="none" w:sz="0" w:space="0" w:color="auto"/>
          </w:divBdr>
        </w:div>
        <w:div w:id="25642712">
          <w:marLeft w:val="0"/>
          <w:marRight w:val="0"/>
          <w:marTop w:val="0"/>
          <w:marBottom w:val="0"/>
          <w:divBdr>
            <w:top w:val="none" w:sz="0" w:space="0" w:color="auto"/>
            <w:left w:val="none" w:sz="0" w:space="0" w:color="auto"/>
            <w:bottom w:val="none" w:sz="0" w:space="0" w:color="auto"/>
            <w:right w:val="none" w:sz="0" w:space="0" w:color="auto"/>
          </w:divBdr>
        </w:div>
        <w:div w:id="1706057747">
          <w:marLeft w:val="0"/>
          <w:marRight w:val="0"/>
          <w:marTop w:val="0"/>
          <w:marBottom w:val="0"/>
          <w:divBdr>
            <w:top w:val="none" w:sz="0" w:space="0" w:color="auto"/>
            <w:left w:val="none" w:sz="0" w:space="0" w:color="auto"/>
            <w:bottom w:val="none" w:sz="0" w:space="0" w:color="auto"/>
            <w:right w:val="none" w:sz="0" w:space="0" w:color="auto"/>
          </w:divBdr>
        </w:div>
        <w:div w:id="1317763016">
          <w:marLeft w:val="0"/>
          <w:marRight w:val="0"/>
          <w:marTop w:val="0"/>
          <w:marBottom w:val="0"/>
          <w:divBdr>
            <w:top w:val="none" w:sz="0" w:space="0" w:color="auto"/>
            <w:left w:val="none" w:sz="0" w:space="0" w:color="auto"/>
            <w:bottom w:val="none" w:sz="0" w:space="0" w:color="auto"/>
            <w:right w:val="none" w:sz="0" w:space="0" w:color="auto"/>
          </w:divBdr>
        </w:div>
        <w:div w:id="1871454448">
          <w:marLeft w:val="0"/>
          <w:marRight w:val="0"/>
          <w:marTop w:val="0"/>
          <w:marBottom w:val="0"/>
          <w:divBdr>
            <w:top w:val="none" w:sz="0" w:space="0" w:color="auto"/>
            <w:left w:val="none" w:sz="0" w:space="0" w:color="auto"/>
            <w:bottom w:val="none" w:sz="0" w:space="0" w:color="auto"/>
            <w:right w:val="none" w:sz="0" w:space="0" w:color="auto"/>
          </w:divBdr>
        </w:div>
        <w:div w:id="456608871">
          <w:marLeft w:val="0"/>
          <w:marRight w:val="0"/>
          <w:marTop w:val="0"/>
          <w:marBottom w:val="0"/>
          <w:divBdr>
            <w:top w:val="none" w:sz="0" w:space="0" w:color="auto"/>
            <w:left w:val="none" w:sz="0" w:space="0" w:color="auto"/>
            <w:bottom w:val="none" w:sz="0" w:space="0" w:color="auto"/>
            <w:right w:val="none" w:sz="0" w:space="0" w:color="auto"/>
          </w:divBdr>
        </w:div>
        <w:div w:id="479927244">
          <w:marLeft w:val="0"/>
          <w:marRight w:val="0"/>
          <w:marTop w:val="0"/>
          <w:marBottom w:val="0"/>
          <w:divBdr>
            <w:top w:val="none" w:sz="0" w:space="0" w:color="auto"/>
            <w:left w:val="none" w:sz="0" w:space="0" w:color="auto"/>
            <w:bottom w:val="none" w:sz="0" w:space="0" w:color="auto"/>
            <w:right w:val="none" w:sz="0" w:space="0" w:color="auto"/>
          </w:divBdr>
        </w:div>
        <w:div w:id="2122676578">
          <w:marLeft w:val="0"/>
          <w:marRight w:val="0"/>
          <w:marTop w:val="0"/>
          <w:marBottom w:val="0"/>
          <w:divBdr>
            <w:top w:val="none" w:sz="0" w:space="0" w:color="auto"/>
            <w:left w:val="none" w:sz="0" w:space="0" w:color="auto"/>
            <w:bottom w:val="none" w:sz="0" w:space="0" w:color="auto"/>
            <w:right w:val="none" w:sz="0" w:space="0" w:color="auto"/>
          </w:divBdr>
        </w:div>
        <w:div w:id="1371221840">
          <w:marLeft w:val="0"/>
          <w:marRight w:val="0"/>
          <w:marTop w:val="0"/>
          <w:marBottom w:val="0"/>
          <w:divBdr>
            <w:top w:val="none" w:sz="0" w:space="0" w:color="auto"/>
            <w:left w:val="none" w:sz="0" w:space="0" w:color="auto"/>
            <w:bottom w:val="none" w:sz="0" w:space="0" w:color="auto"/>
            <w:right w:val="none" w:sz="0" w:space="0" w:color="auto"/>
          </w:divBdr>
        </w:div>
        <w:div w:id="856769491">
          <w:marLeft w:val="0"/>
          <w:marRight w:val="0"/>
          <w:marTop w:val="0"/>
          <w:marBottom w:val="0"/>
          <w:divBdr>
            <w:top w:val="none" w:sz="0" w:space="0" w:color="auto"/>
            <w:left w:val="none" w:sz="0" w:space="0" w:color="auto"/>
            <w:bottom w:val="none" w:sz="0" w:space="0" w:color="auto"/>
            <w:right w:val="none" w:sz="0" w:space="0" w:color="auto"/>
          </w:divBdr>
        </w:div>
        <w:div w:id="48383146">
          <w:marLeft w:val="0"/>
          <w:marRight w:val="0"/>
          <w:marTop w:val="0"/>
          <w:marBottom w:val="0"/>
          <w:divBdr>
            <w:top w:val="none" w:sz="0" w:space="0" w:color="auto"/>
            <w:left w:val="none" w:sz="0" w:space="0" w:color="auto"/>
            <w:bottom w:val="none" w:sz="0" w:space="0" w:color="auto"/>
            <w:right w:val="none" w:sz="0" w:space="0" w:color="auto"/>
          </w:divBdr>
        </w:div>
        <w:div w:id="1396128221">
          <w:marLeft w:val="0"/>
          <w:marRight w:val="0"/>
          <w:marTop w:val="0"/>
          <w:marBottom w:val="0"/>
          <w:divBdr>
            <w:top w:val="none" w:sz="0" w:space="0" w:color="auto"/>
            <w:left w:val="none" w:sz="0" w:space="0" w:color="auto"/>
            <w:bottom w:val="none" w:sz="0" w:space="0" w:color="auto"/>
            <w:right w:val="none" w:sz="0" w:space="0" w:color="auto"/>
          </w:divBdr>
        </w:div>
        <w:div w:id="1641496008">
          <w:marLeft w:val="0"/>
          <w:marRight w:val="0"/>
          <w:marTop w:val="0"/>
          <w:marBottom w:val="0"/>
          <w:divBdr>
            <w:top w:val="none" w:sz="0" w:space="0" w:color="auto"/>
            <w:left w:val="none" w:sz="0" w:space="0" w:color="auto"/>
            <w:bottom w:val="none" w:sz="0" w:space="0" w:color="auto"/>
            <w:right w:val="none" w:sz="0" w:space="0" w:color="auto"/>
          </w:divBdr>
        </w:div>
        <w:div w:id="709036939">
          <w:marLeft w:val="0"/>
          <w:marRight w:val="0"/>
          <w:marTop w:val="0"/>
          <w:marBottom w:val="0"/>
          <w:divBdr>
            <w:top w:val="none" w:sz="0" w:space="0" w:color="auto"/>
            <w:left w:val="none" w:sz="0" w:space="0" w:color="auto"/>
            <w:bottom w:val="none" w:sz="0" w:space="0" w:color="auto"/>
            <w:right w:val="none" w:sz="0" w:space="0" w:color="auto"/>
          </w:divBdr>
        </w:div>
        <w:div w:id="1459645971">
          <w:marLeft w:val="0"/>
          <w:marRight w:val="0"/>
          <w:marTop w:val="0"/>
          <w:marBottom w:val="0"/>
          <w:divBdr>
            <w:top w:val="none" w:sz="0" w:space="0" w:color="auto"/>
            <w:left w:val="none" w:sz="0" w:space="0" w:color="auto"/>
            <w:bottom w:val="none" w:sz="0" w:space="0" w:color="auto"/>
            <w:right w:val="none" w:sz="0" w:space="0" w:color="auto"/>
          </w:divBdr>
        </w:div>
        <w:div w:id="2029867067">
          <w:marLeft w:val="0"/>
          <w:marRight w:val="0"/>
          <w:marTop w:val="0"/>
          <w:marBottom w:val="0"/>
          <w:divBdr>
            <w:top w:val="none" w:sz="0" w:space="0" w:color="auto"/>
            <w:left w:val="none" w:sz="0" w:space="0" w:color="auto"/>
            <w:bottom w:val="none" w:sz="0" w:space="0" w:color="auto"/>
            <w:right w:val="none" w:sz="0" w:space="0" w:color="auto"/>
          </w:divBdr>
        </w:div>
        <w:div w:id="1996376630">
          <w:marLeft w:val="0"/>
          <w:marRight w:val="0"/>
          <w:marTop w:val="0"/>
          <w:marBottom w:val="0"/>
          <w:divBdr>
            <w:top w:val="none" w:sz="0" w:space="0" w:color="auto"/>
            <w:left w:val="none" w:sz="0" w:space="0" w:color="auto"/>
            <w:bottom w:val="none" w:sz="0" w:space="0" w:color="auto"/>
            <w:right w:val="none" w:sz="0" w:space="0" w:color="auto"/>
          </w:divBdr>
        </w:div>
        <w:div w:id="553781310">
          <w:marLeft w:val="0"/>
          <w:marRight w:val="0"/>
          <w:marTop w:val="0"/>
          <w:marBottom w:val="0"/>
          <w:divBdr>
            <w:top w:val="none" w:sz="0" w:space="0" w:color="auto"/>
            <w:left w:val="none" w:sz="0" w:space="0" w:color="auto"/>
            <w:bottom w:val="none" w:sz="0" w:space="0" w:color="auto"/>
            <w:right w:val="none" w:sz="0" w:space="0" w:color="auto"/>
          </w:divBdr>
        </w:div>
        <w:div w:id="721058195">
          <w:marLeft w:val="0"/>
          <w:marRight w:val="0"/>
          <w:marTop w:val="0"/>
          <w:marBottom w:val="0"/>
          <w:divBdr>
            <w:top w:val="none" w:sz="0" w:space="0" w:color="auto"/>
            <w:left w:val="none" w:sz="0" w:space="0" w:color="auto"/>
            <w:bottom w:val="none" w:sz="0" w:space="0" w:color="auto"/>
            <w:right w:val="none" w:sz="0" w:space="0" w:color="auto"/>
          </w:divBdr>
        </w:div>
        <w:div w:id="591086199">
          <w:marLeft w:val="0"/>
          <w:marRight w:val="0"/>
          <w:marTop w:val="0"/>
          <w:marBottom w:val="0"/>
          <w:divBdr>
            <w:top w:val="none" w:sz="0" w:space="0" w:color="auto"/>
            <w:left w:val="none" w:sz="0" w:space="0" w:color="auto"/>
            <w:bottom w:val="none" w:sz="0" w:space="0" w:color="auto"/>
            <w:right w:val="none" w:sz="0" w:space="0" w:color="auto"/>
          </w:divBdr>
        </w:div>
        <w:div w:id="1534266810">
          <w:marLeft w:val="0"/>
          <w:marRight w:val="0"/>
          <w:marTop w:val="0"/>
          <w:marBottom w:val="0"/>
          <w:divBdr>
            <w:top w:val="none" w:sz="0" w:space="0" w:color="auto"/>
            <w:left w:val="none" w:sz="0" w:space="0" w:color="auto"/>
            <w:bottom w:val="none" w:sz="0" w:space="0" w:color="auto"/>
            <w:right w:val="none" w:sz="0" w:space="0" w:color="auto"/>
          </w:divBdr>
        </w:div>
        <w:div w:id="574583433">
          <w:marLeft w:val="0"/>
          <w:marRight w:val="0"/>
          <w:marTop w:val="0"/>
          <w:marBottom w:val="0"/>
          <w:divBdr>
            <w:top w:val="none" w:sz="0" w:space="0" w:color="auto"/>
            <w:left w:val="none" w:sz="0" w:space="0" w:color="auto"/>
            <w:bottom w:val="none" w:sz="0" w:space="0" w:color="auto"/>
            <w:right w:val="none" w:sz="0" w:space="0" w:color="auto"/>
          </w:divBdr>
        </w:div>
        <w:div w:id="310452512">
          <w:marLeft w:val="0"/>
          <w:marRight w:val="0"/>
          <w:marTop w:val="0"/>
          <w:marBottom w:val="0"/>
          <w:divBdr>
            <w:top w:val="none" w:sz="0" w:space="0" w:color="auto"/>
            <w:left w:val="none" w:sz="0" w:space="0" w:color="auto"/>
            <w:bottom w:val="none" w:sz="0" w:space="0" w:color="auto"/>
            <w:right w:val="none" w:sz="0" w:space="0" w:color="auto"/>
          </w:divBdr>
        </w:div>
        <w:div w:id="1769083236">
          <w:marLeft w:val="0"/>
          <w:marRight w:val="0"/>
          <w:marTop w:val="0"/>
          <w:marBottom w:val="0"/>
          <w:divBdr>
            <w:top w:val="none" w:sz="0" w:space="0" w:color="auto"/>
            <w:left w:val="none" w:sz="0" w:space="0" w:color="auto"/>
            <w:bottom w:val="none" w:sz="0" w:space="0" w:color="auto"/>
            <w:right w:val="none" w:sz="0" w:space="0" w:color="auto"/>
          </w:divBdr>
        </w:div>
        <w:div w:id="1145077313">
          <w:marLeft w:val="0"/>
          <w:marRight w:val="0"/>
          <w:marTop w:val="0"/>
          <w:marBottom w:val="0"/>
          <w:divBdr>
            <w:top w:val="none" w:sz="0" w:space="0" w:color="auto"/>
            <w:left w:val="none" w:sz="0" w:space="0" w:color="auto"/>
            <w:bottom w:val="none" w:sz="0" w:space="0" w:color="auto"/>
            <w:right w:val="none" w:sz="0" w:space="0" w:color="auto"/>
          </w:divBdr>
        </w:div>
        <w:div w:id="912160075">
          <w:marLeft w:val="0"/>
          <w:marRight w:val="0"/>
          <w:marTop w:val="0"/>
          <w:marBottom w:val="0"/>
          <w:divBdr>
            <w:top w:val="none" w:sz="0" w:space="0" w:color="auto"/>
            <w:left w:val="none" w:sz="0" w:space="0" w:color="auto"/>
            <w:bottom w:val="none" w:sz="0" w:space="0" w:color="auto"/>
            <w:right w:val="none" w:sz="0" w:space="0" w:color="auto"/>
          </w:divBdr>
        </w:div>
        <w:div w:id="1777671107">
          <w:marLeft w:val="0"/>
          <w:marRight w:val="0"/>
          <w:marTop w:val="0"/>
          <w:marBottom w:val="0"/>
          <w:divBdr>
            <w:top w:val="none" w:sz="0" w:space="0" w:color="auto"/>
            <w:left w:val="none" w:sz="0" w:space="0" w:color="auto"/>
            <w:bottom w:val="none" w:sz="0" w:space="0" w:color="auto"/>
            <w:right w:val="none" w:sz="0" w:space="0" w:color="auto"/>
          </w:divBdr>
        </w:div>
        <w:div w:id="724568735">
          <w:marLeft w:val="0"/>
          <w:marRight w:val="0"/>
          <w:marTop w:val="0"/>
          <w:marBottom w:val="0"/>
          <w:divBdr>
            <w:top w:val="none" w:sz="0" w:space="0" w:color="auto"/>
            <w:left w:val="none" w:sz="0" w:space="0" w:color="auto"/>
            <w:bottom w:val="none" w:sz="0" w:space="0" w:color="auto"/>
            <w:right w:val="none" w:sz="0" w:space="0" w:color="auto"/>
          </w:divBdr>
        </w:div>
      </w:divsChild>
    </w:div>
    <w:div w:id="32965964">
      <w:bodyDiv w:val="1"/>
      <w:marLeft w:val="0"/>
      <w:marRight w:val="0"/>
      <w:marTop w:val="0"/>
      <w:marBottom w:val="0"/>
      <w:divBdr>
        <w:top w:val="none" w:sz="0" w:space="0" w:color="auto"/>
        <w:left w:val="none" w:sz="0" w:space="0" w:color="auto"/>
        <w:bottom w:val="none" w:sz="0" w:space="0" w:color="auto"/>
        <w:right w:val="none" w:sz="0" w:space="0" w:color="auto"/>
      </w:divBdr>
      <w:divsChild>
        <w:div w:id="1626422035">
          <w:marLeft w:val="0"/>
          <w:marRight w:val="0"/>
          <w:marTop w:val="0"/>
          <w:marBottom w:val="0"/>
          <w:divBdr>
            <w:top w:val="none" w:sz="0" w:space="0" w:color="auto"/>
            <w:left w:val="none" w:sz="0" w:space="0" w:color="auto"/>
            <w:bottom w:val="none" w:sz="0" w:space="0" w:color="auto"/>
            <w:right w:val="none" w:sz="0" w:space="0" w:color="auto"/>
          </w:divBdr>
        </w:div>
        <w:div w:id="1493135638">
          <w:marLeft w:val="0"/>
          <w:marRight w:val="0"/>
          <w:marTop w:val="0"/>
          <w:marBottom w:val="0"/>
          <w:divBdr>
            <w:top w:val="none" w:sz="0" w:space="0" w:color="auto"/>
            <w:left w:val="none" w:sz="0" w:space="0" w:color="auto"/>
            <w:bottom w:val="none" w:sz="0" w:space="0" w:color="auto"/>
            <w:right w:val="none" w:sz="0" w:space="0" w:color="auto"/>
          </w:divBdr>
        </w:div>
        <w:div w:id="58327119">
          <w:marLeft w:val="0"/>
          <w:marRight w:val="0"/>
          <w:marTop w:val="0"/>
          <w:marBottom w:val="0"/>
          <w:divBdr>
            <w:top w:val="none" w:sz="0" w:space="0" w:color="auto"/>
            <w:left w:val="none" w:sz="0" w:space="0" w:color="auto"/>
            <w:bottom w:val="none" w:sz="0" w:space="0" w:color="auto"/>
            <w:right w:val="none" w:sz="0" w:space="0" w:color="auto"/>
          </w:divBdr>
        </w:div>
        <w:div w:id="1707943570">
          <w:marLeft w:val="0"/>
          <w:marRight w:val="0"/>
          <w:marTop w:val="0"/>
          <w:marBottom w:val="0"/>
          <w:divBdr>
            <w:top w:val="none" w:sz="0" w:space="0" w:color="auto"/>
            <w:left w:val="none" w:sz="0" w:space="0" w:color="auto"/>
            <w:bottom w:val="none" w:sz="0" w:space="0" w:color="auto"/>
            <w:right w:val="none" w:sz="0" w:space="0" w:color="auto"/>
          </w:divBdr>
        </w:div>
        <w:div w:id="1098677820">
          <w:marLeft w:val="0"/>
          <w:marRight w:val="0"/>
          <w:marTop w:val="0"/>
          <w:marBottom w:val="0"/>
          <w:divBdr>
            <w:top w:val="none" w:sz="0" w:space="0" w:color="auto"/>
            <w:left w:val="none" w:sz="0" w:space="0" w:color="auto"/>
            <w:bottom w:val="none" w:sz="0" w:space="0" w:color="auto"/>
            <w:right w:val="none" w:sz="0" w:space="0" w:color="auto"/>
          </w:divBdr>
        </w:div>
        <w:div w:id="1845318437">
          <w:marLeft w:val="0"/>
          <w:marRight w:val="0"/>
          <w:marTop w:val="0"/>
          <w:marBottom w:val="0"/>
          <w:divBdr>
            <w:top w:val="none" w:sz="0" w:space="0" w:color="auto"/>
            <w:left w:val="none" w:sz="0" w:space="0" w:color="auto"/>
            <w:bottom w:val="none" w:sz="0" w:space="0" w:color="auto"/>
            <w:right w:val="none" w:sz="0" w:space="0" w:color="auto"/>
          </w:divBdr>
        </w:div>
        <w:div w:id="1710109543">
          <w:marLeft w:val="0"/>
          <w:marRight w:val="0"/>
          <w:marTop w:val="0"/>
          <w:marBottom w:val="0"/>
          <w:divBdr>
            <w:top w:val="none" w:sz="0" w:space="0" w:color="auto"/>
            <w:left w:val="none" w:sz="0" w:space="0" w:color="auto"/>
            <w:bottom w:val="none" w:sz="0" w:space="0" w:color="auto"/>
            <w:right w:val="none" w:sz="0" w:space="0" w:color="auto"/>
          </w:divBdr>
        </w:div>
        <w:div w:id="323121961">
          <w:marLeft w:val="0"/>
          <w:marRight w:val="0"/>
          <w:marTop w:val="0"/>
          <w:marBottom w:val="0"/>
          <w:divBdr>
            <w:top w:val="none" w:sz="0" w:space="0" w:color="auto"/>
            <w:left w:val="none" w:sz="0" w:space="0" w:color="auto"/>
            <w:bottom w:val="none" w:sz="0" w:space="0" w:color="auto"/>
            <w:right w:val="none" w:sz="0" w:space="0" w:color="auto"/>
          </w:divBdr>
        </w:div>
        <w:div w:id="287784016">
          <w:marLeft w:val="0"/>
          <w:marRight w:val="0"/>
          <w:marTop w:val="0"/>
          <w:marBottom w:val="0"/>
          <w:divBdr>
            <w:top w:val="none" w:sz="0" w:space="0" w:color="auto"/>
            <w:left w:val="none" w:sz="0" w:space="0" w:color="auto"/>
            <w:bottom w:val="none" w:sz="0" w:space="0" w:color="auto"/>
            <w:right w:val="none" w:sz="0" w:space="0" w:color="auto"/>
          </w:divBdr>
        </w:div>
        <w:div w:id="1565917981">
          <w:marLeft w:val="0"/>
          <w:marRight w:val="0"/>
          <w:marTop w:val="0"/>
          <w:marBottom w:val="0"/>
          <w:divBdr>
            <w:top w:val="none" w:sz="0" w:space="0" w:color="auto"/>
            <w:left w:val="none" w:sz="0" w:space="0" w:color="auto"/>
            <w:bottom w:val="none" w:sz="0" w:space="0" w:color="auto"/>
            <w:right w:val="none" w:sz="0" w:space="0" w:color="auto"/>
          </w:divBdr>
        </w:div>
        <w:div w:id="1777015678">
          <w:marLeft w:val="0"/>
          <w:marRight w:val="0"/>
          <w:marTop w:val="0"/>
          <w:marBottom w:val="0"/>
          <w:divBdr>
            <w:top w:val="none" w:sz="0" w:space="0" w:color="auto"/>
            <w:left w:val="none" w:sz="0" w:space="0" w:color="auto"/>
            <w:bottom w:val="none" w:sz="0" w:space="0" w:color="auto"/>
            <w:right w:val="none" w:sz="0" w:space="0" w:color="auto"/>
          </w:divBdr>
        </w:div>
        <w:div w:id="1184510949">
          <w:marLeft w:val="0"/>
          <w:marRight w:val="0"/>
          <w:marTop w:val="0"/>
          <w:marBottom w:val="0"/>
          <w:divBdr>
            <w:top w:val="none" w:sz="0" w:space="0" w:color="auto"/>
            <w:left w:val="none" w:sz="0" w:space="0" w:color="auto"/>
            <w:bottom w:val="none" w:sz="0" w:space="0" w:color="auto"/>
            <w:right w:val="none" w:sz="0" w:space="0" w:color="auto"/>
          </w:divBdr>
        </w:div>
        <w:div w:id="1925914555">
          <w:marLeft w:val="0"/>
          <w:marRight w:val="0"/>
          <w:marTop w:val="0"/>
          <w:marBottom w:val="0"/>
          <w:divBdr>
            <w:top w:val="none" w:sz="0" w:space="0" w:color="auto"/>
            <w:left w:val="none" w:sz="0" w:space="0" w:color="auto"/>
            <w:bottom w:val="none" w:sz="0" w:space="0" w:color="auto"/>
            <w:right w:val="none" w:sz="0" w:space="0" w:color="auto"/>
          </w:divBdr>
        </w:div>
        <w:div w:id="1349715166">
          <w:marLeft w:val="0"/>
          <w:marRight w:val="0"/>
          <w:marTop w:val="0"/>
          <w:marBottom w:val="0"/>
          <w:divBdr>
            <w:top w:val="none" w:sz="0" w:space="0" w:color="auto"/>
            <w:left w:val="none" w:sz="0" w:space="0" w:color="auto"/>
            <w:bottom w:val="none" w:sz="0" w:space="0" w:color="auto"/>
            <w:right w:val="none" w:sz="0" w:space="0" w:color="auto"/>
          </w:divBdr>
        </w:div>
        <w:div w:id="898398971">
          <w:marLeft w:val="0"/>
          <w:marRight w:val="0"/>
          <w:marTop w:val="0"/>
          <w:marBottom w:val="0"/>
          <w:divBdr>
            <w:top w:val="none" w:sz="0" w:space="0" w:color="auto"/>
            <w:left w:val="none" w:sz="0" w:space="0" w:color="auto"/>
            <w:bottom w:val="none" w:sz="0" w:space="0" w:color="auto"/>
            <w:right w:val="none" w:sz="0" w:space="0" w:color="auto"/>
          </w:divBdr>
        </w:div>
        <w:div w:id="781651742">
          <w:marLeft w:val="0"/>
          <w:marRight w:val="0"/>
          <w:marTop w:val="0"/>
          <w:marBottom w:val="0"/>
          <w:divBdr>
            <w:top w:val="none" w:sz="0" w:space="0" w:color="auto"/>
            <w:left w:val="none" w:sz="0" w:space="0" w:color="auto"/>
            <w:bottom w:val="none" w:sz="0" w:space="0" w:color="auto"/>
            <w:right w:val="none" w:sz="0" w:space="0" w:color="auto"/>
          </w:divBdr>
        </w:div>
        <w:div w:id="1856649749">
          <w:marLeft w:val="0"/>
          <w:marRight w:val="0"/>
          <w:marTop w:val="0"/>
          <w:marBottom w:val="0"/>
          <w:divBdr>
            <w:top w:val="none" w:sz="0" w:space="0" w:color="auto"/>
            <w:left w:val="none" w:sz="0" w:space="0" w:color="auto"/>
            <w:bottom w:val="none" w:sz="0" w:space="0" w:color="auto"/>
            <w:right w:val="none" w:sz="0" w:space="0" w:color="auto"/>
          </w:divBdr>
        </w:div>
        <w:div w:id="1388803387">
          <w:marLeft w:val="0"/>
          <w:marRight w:val="0"/>
          <w:marTop w:val="0"/>
          <w:marBottom w:val="0"/>
          <w:divBdr>
            <w:top w:val="none" w:sz="0" w:space="0" w:color="auto"/>
            <w:left w:val="none" w:sz="0" w:space="0" w:color="auto"/>
            <w:bottom w:val="none" w:sz="0" w:space="0" w:color="auto"/>
            <w:right w:val="none" w:sz="0" w:space="0" w:color="auto"/>
          </w:divBdr>
        </w:div>
        <w:div w:id="2052416237">
          <w:marLeft w:val="0"/>
          <w:marRight w:val="0"/>
          <w:marTop w:val="0"/>
          <w:marBottom w:val="0"/>
          <w:divBdr>
            <w:top w:val="none" w:sz="0" w:space="0" w:color="auto"/>
            <w:left w:val="none" w:sz="0" w:space="0" w:color="auto"/>
            <w:bottom w:val="none" w:sz="0" w:space="0" w:color="auto"/>
            <w:right w:val="none" w:sz="0" w:space="0" w:color="auto"/>
          </w:divBdr>
        </w:div>
        <w:div w:id="1363555989">
          <w:marLeft w:val="0"/>
          <w:marRight w:val="0"/>
          <w:marTop w:val="0"/>
          <w:marBottom w:val="0"/>
          <w:divBdr>
            <w:top w:val="none" w:sz="0" w:space="0" w:color="auto"/>
            <w:left w:val="none" w:sz="0" w:space="0" w:color="auto"/>
            <w:bottom w:val="none" w:sz="0" w:space="0" w:color="auto"/>
            <w:right w:val="none" w:sz="0" w:space="0" w:color="auto"/>
          </w:divBdr>
        </w:div>
        <w:div w:id="161050544">
          <w:marLeft w:val="0"/>
          <w:marRight w:val="0"/>
          <w:marTop w:val="0"/>
          <w:marBottom w:val="0"/>
          <w:divBdr>
            <w:top w:val="none" w:sz="0" w:space="0" w:color="auto"/>
            <w:left w:val="none" w:sz="0" w:space="0" w:color="auto"/>
            <w:bottom w:val="none" w:sz="0" w:space="0" w:color="auto"/>
            <w:right w:val="none" w:sz="0" w:space="0" w:color="auto"/>
          </w:divBdr>
        </w:div>
        <w:div w:id="1835029566">
          <w:marLeft w:val="0"/>
          <w:marRight w:val="0"/>
          <w:marTop w:val="0"/>
          <w:marBottom w:val="0"/>
          <w:divBdr>
            <w:top w:val="none" w:sz="0" w:space="0" w:color="auto"/>
            <w:left w:val="none" w:sz="0" w:space="0" w:color="auto"/>
            <w:bottom w:val="none" w:sz="0" w:space="0" w:color="auto"/>
            <w:right w:val="none" w:sz="0" w:space="0" w:color="auto"/>
          </w:divBdr>
        </w:div>
        <w:div w:id="1920557336">
          <w:marLeft w:val="0"/>
          <w:marRight w:val="0"/>
          <w:marTop w:val="0"/>
          <w:marBottom w:val="0"/>
          <w:divBdr>
            <w:top w:val="none" w:sz="0" w:space="0" w:color="auto"/>
            <w:left w:val="none" w:sz="0" w:space="0" w:color="auto"/>
            <w:bottom w:val="none" w:sz="0" w:space="0" w:color="auto"/>
            <w:right w:val="none" w:sz="0" w:space="0" w:color="auto"/>
          </w:divBdr>
        </w:div>
        <w:div w:id="1848252402">
          <w:marLeft w:val="0"/>
          <w:marRight w:val="0"/>
          <w:marTop w:val="0"/>
          <w:marBottom w:val="0"/>
          <w:divBdr>
            <w:top w:val="none" w:sz="0" w:space="0" w:color="auto"/>
            <w:left w:val="none" w:sz="0" w:space="0" w:color="auto"/>
            <w:bottom w:val="none" w:sz="0" w:space="0" w:color="auto"/>
            <w:right w:val="none" w:sz="0" w:space="0" w:color="auto"/>
          </w:divBdr>
        </w:div>
        <w:div w:id="759252569">
          <w:marLeft w:val="0"/>
          <w:marRight w:val="0"/>
          <w:marTop w:val="0"/>
          <w:marBottom w:val="0"/>
          <w:divBdr>
            <w:top w:val="none" w:sz="0" w:space="0" w:color="auto"/>
            <w:left w:val="none" w:sz="0" w:space="0" w:color="auto"/>
            <w:bottom w:val="none" w:sz="0" w:space="0" w:color="auto"/>
            <w:right w:val="none" w:sz="0" w:space="0" w:color="auto"/>
          </w:divBdr>
        </w:div>
        <w:div w:id="1806779640">
          <w:marLeft w:val="0"/>
          <w:marRight w:val="0"/>
          <w:marTop w:val="0"/>
          <w:marBottom w:val="0"/>
          <w:divBdr>
            <w:top w:val="none" w:sz="0" w:space="0" w:color="auto"/>
            <w:left w:val="none" w:sz="0" w:space="0" w:color="auto"/>
            <w:bottom w:val="none" w:sz="0" w:space="0" w:color="auto"/>
            <w:right w:val="none" w:sz="0" w:space="0" w:color="auto"/>
          </w:divBdr>
        </w:div>
        <w:div w:id="1977372544">
          <w:marLeft w:val="0"/>
          <w:marRight w:val="0"/>
          <w:marTop w:val="0"/>
          <w:marBottom w:val="0"/>
          <w:divBdr>
            <w:top w:val="none" w:sz="0" w:space="0" w:color="auto"/>
            <w:left w:val="none" w:sz="0" w:space="0" w:color="auto"/>
            <w:bottom w:val="none" w:sz="0" w:space="0" w:color="auto"/>
            <w:right w:val="none" w:sz="0" w:space="0" w:color="auto"/>
          </w:divBdr>
        </w:div>
        <w:div w:id="100951830">
          <w:marLeft w:val="0"/>
          <w:marRight w:val="0"/>
          <w:marTop w:val="0"/>
          <w:marBottom w:val="0"/>
          <w:divBdr>
            <w:top w:val="none" w:sz="0" w:space="0" w:color="auto"/>
            <w:left w:val="none" w:sz="0" w:space="0" w:color="auto"/>
            <w:bottom w:val="none" w:sz="0" w:space="0" w:color="auto"/>
            <w:right w:val="none" w:sz="0" w:space="0" w:color="auto"/>
          </w:divBdr>
        </w:div>
        <w:div w:id="1260605598">
          <w:marLeft w:val="0"/>
          <w:marRight w:val="0"/>
          <w:marTop w:val="0"/>
          <w:marBottom w:val="0"/>
          <w:divBdr>
            <w:top w:val="none" w:sz="0" w:space="0" w:color="auto"/>
            <w:left w:val="none" w:sz="0" w:space="0" w:color="auto"/>
            <w:bottom w:val="none" w:sz="0" w:space="0" w:color="auto"/>
            <w:right w:val="none" w:sz="0" w:space="0" w:color="auto"/>
          </w:divBdr>
        </w:div>
        <w:div w:id="1425807071">
          <w:marLeft w:val="0"/>
          <w:marRight w:val="0"/>
          <w:marTop w:val="0"/>
          <w:marBottom w:val="0"/>
          <w:divBdr>
            <w:top w:val="none" w:sz="0" w:space="0" w:color="auto"/>
            <w:left w:val="none" w:sz="0" w:space="0" w:color="auto"/>
            <w:bottom w:val="none" w:sz="0" w:space="0" w:color="auto"/>
            <w:right w:val="none" w:sz="0" w:space="0" w:color="auto"/>
          </w:divBdr>
        </w:div>
        <w:div w:id="1712921251">
          <w:marLeft w:val="0"/>
          <w:marRight w:val="0"/>
          <w:marTop w:val="0"/>
          <w:marBottom w:val="0"/>
          <w:divBdr>
            <w:top w:val="none" w:sz="0" w:space="0" w:color="auto"/>
            <w:left w:val="none" w:sz="0" w:space="0" w:color="auto"/>
            <w:bottom w:val="none" w:sz="0" w:space="0" w:color="auto"/>
            <w:right w:val="none" w:sz="0" w:space="0" w:color="auto"/>
          </w:divBdr>
        </w:div>
      </w:divsChild>
    </w:div>
    <w:div w:id="38475197">
      <w:bodyDiv w:val="1"/>
      <w:marLeft w:val="0"/>
      <w:marRight w:val="0"/>
      <w:marTop w:val="0"/>
      <w:marBottom w:val="0"/>
      <w:divBdr>
        <w:top w:val="none" w:sz="0" w:space="0" w:color="auto"/>
        <w:left w:val="none" w:sz="0" w:space="0" w:color="auto"/>
        <w:bottom w:val="none" w:sz="0" w:space="0" w:color="auto"/>
        <w:right w:val="none" w:sz="0" w:space="0" w:color="auto"/>
      </w:divBdr>
      <w:divsChild>
        <w:div w:id="954287214">
          <w:marLeft w:val="0"/>
          <w:marRight w:val="0"/>
          <w:marTop w:val="0"/>
          <w:marBottom w:val="0"/>
          <w:divBdr>
            <w:top w:val="none" w:sz="0" w:space="0" w:color="auto"/>
            <w:left w:val="none" w:sz="0" w:space="0" w:color="auto"/>
            <w:bottom w:val="none" w:sz="0" w:space="0" w:color="auto"/>
            <w:right w:val="none" w:sz="0" w:space="0" w:color="auto"/>
          </w:divBdr>
        </w:div>
        <w:div w:id="969825551">
          <w:marLeft w:val="0"/>
          <w:marRight w:val="0"/>
          <w:marTop w:val="0"/>
          <w:marBottom w:val="0"/>
          <w:divBdr>
            <w:top w:val="none" w:sz="0" w:space="0" w:color="auto"/>
            <w:left w:val="none" w:sz="0" w:space="0" w:color="auto"/>
            <w:bottom w:val="none" w:sz="0" w:space="0" w:color="auto"/>
            <w:right w:val="none" w:sz="0" w:space="0" w:color="auto"/>
          </w:divBdr>
        </w:div>
        <w:div w:id="865825863">
          <w:marLeft w:val="0"/>
          <w:marRight w:val="0"/>
          <w:marTop w:val="0"/>
          <w:marBottom w:val="0"/>
          <w:divBdr>
            <w:top w:val="none" w:sz="0" w:space="0" w:color="auto"/>
            <w:left w:val="none" w:sz="0" w:space="0" w:color="auto"/>
            <w:bottom w:val="none" w:sz="0" w:space="0" w:color="auto"/>
            <w:right w:val="none" w:sz="0" w:space="0" w:color="auto"/>
          </w:divBdr>
        </w:div>
        <w:div w:id="79106402">
          <w:marLeft w:val="0"/>
          <w:marRight w:val="0"/>
          <w:marTop w:val="0"/>
          <w:marBottom w:val="0"/>
          <w:divBdr>
            <w:top w:val="none" w:sz="0" w:space="0" w:color="auto"/>
            <w:left w:val="none" w:sz="0" w:space="0" w:color="auto"/>
            <w:bottom w:val="none" w:sz="0" w:space="0" w:color="auto"/>
            <w:right w:val="none" w:sz="0" w:space="0" w:color="auto"/>
          </w:divBdr>
        </w:div>
        <w:div w:id="1942638703">
          <w:marLeft w:val="0"/>
          <w:marRight w:val="0"/>
          <w:marTop w:val="0"/>
          <w:marBottom w:val="0"/>
          <w:divBdr>
            <w:top w:val="none" w:sz="0" w:space="0" w:color="auto"/>
            <w:left w:val="none" w:sz="0" w:space="0" w:color="auto"/>
            <w:bottom w:val="none" w:sz="0" w:space="0" w:color="auto"/>
            <w:right w:val="none" w:sz="0" w:space="0" w:color="auto"/>
          </w:divBdr>
        </w:div>
        <w:div w:id="1235432200">
          <w:marLeft w:val="0"/>
          <w:marRight w:val="0"/>
          <w:marTop w:val="0"/>
          <w:marBottom w:val="0"/>
          <w:divBdr>
            <w:top w:val="none" w:sz="0" w:space="0" w:color="auto"/>
            <w:left w:val="none" w:sz="0" w:space="0" w:color="auto"/>
            <w:bottom w:val="none" w:sz="0" w:space="0" w:color="auto"/>
            <w:right w:val="none" w:sz="0" w:space="0" w:color="auto"/>
          </w:divBdr>
        </w:div>
        <w:div w:id="1065761336">
          <w:marLeft w:val="0"/>
          <w:marRight w:val="0"/>
          <w:marTop w:val="0"/>
          <w:marBottom w:val="0"/>
          <w:divBdr>
            <w:top w:val="none" w:sz="0" w:space="0" w:color="auto"/>
            <w:left w:val="none" w:sz="0" w:space="0" w:color="auto"/>
            <w:bottom w:val="none" w:sz="0" w:space="0" w:color="auto"/>
            <w:right w:val="none" w:sz="0" w:space="0" w:color="auto"/>
          </w:divBdr>
        </w:div>
        <w:div w:id="209808725">
          <w:marLeft w:val="0"/>
          <w:marRight w:val="0"/>
          <w:marTop w:val="0"/>
          <w:marBottom w:val="0"/>
          <w:divBdr>
            <w:top w:val="none" w:sz="0" w:space="0" w:color="auto"/>
            <w:left w:val="none" w:sz="0" w:space="0" w:color="auto"/>
            <w:bottom w:val="none" w:sz="0" w:space="0" w:color="auto"/>
            <w:right w:val="none" w:sz="0" w:space="0" w:color="auto"/>
          </w:divBdr>
        </w:div>
        <w:div w:id="2091190802">
          <w:marLeft w:val="0"/>
          <w:marRight w:val="0"/>
          <w:marTop w:val="0"/>
          <w:marBottom w:val="0"/>
          <w:divBdr>
            <w:top w:val="none" w:sz="0" w:space="0" w:color="auto"/>
            <w:left w:val="none" w:sz="0" w:space="0" w:color="auto"/>
            <w:bottom w:val="none" w:sz="0" w:space="0" w:color="auto"/>
            <w:right w:val="none" w:sz="0" w:space="0" w:color="auto"/>
          </w:divBdr>
        </w:div>
        <w:div w:id="1553617081">
          <w:marLeft w:val="0"/>
          <w:marRight w:val="0"/>
          <w:marTop w:val="0"/>
          <w:marBottom w:val="0"/>
          <w:divBdr>
            <w:top w:val="none" w:sz="0" w:space="0" w:color="auto"/>
            <w:left w:val="none" w:sz="0" w:space="0" w:color="auto"/>
            <w:bottom w:val="none" w:sz="0" w:space="0" w:color="auto"/>
            <w:right w:val="none" w:sz="0" w:space="0" w:color="auto"/>
          </w:divBdr>
        </w:div>
        <w:div w:id="1848595407">
          <w:marLeft w:val="0"/>
          <w:marRight w:val="0"/>
          <w:marTop w:val="0"/>
          <w:marBottom w:val="0"/>
          <w:divBdr>
            <w:top w:val="none" w:sz="0" w:space="0" w:color="auto"/>
            <w:left w:val="none" w:sz="0" w:space="0" w:color="auto"/>
            <w:bottom w:val="none" w:sz="0" w:space="0" w:color="auto"/>
            <w:right w:val="none" w:sz="0" w:space="0" w:color="auto"/>
          </w:divBdr>
        </w:div>
        <w:div w:id="1261984515">
          <w:marLeft w:val="0"/>
          <w:marRight w:val="0"/>
          <w:marTop w:val="0"/>
          <w:marBottom w:val="0"/>
          <w:divBdr>
            <w:top w:val="none" w:sz="0" w:space="0" w:color="auto"/>
            <w:left w:val="none" w:sz="0" w:space="0" w:color="auto"/>
            <w:bottom w:val="none" w:sz="0" w:space="0" w:color="auto"/>
            <w:right w:val="none" w:sz="0" w:space="0" w:color="auto"/>
          </w:divBdr>
        </w:div>
        <w:div w:id="626664608">
          <w:marLeft w:val="0"/>
          <w:marRight w:val="0"/>
          <w:marTop w:val="0"/>
          <w:marBottom w:val="0"/>
          <w:divBdr>
            <w:top w:val="none" w:sz="0" w:space="0" w:color="auto"/>
            <w:left w:val="none" w:sz="0" w:space="0" w:color="auto"/>
            <w:bottom w:val="none" w:sz="0" w:space="0" w:color="auto"/>
            <w:right w:val="none" w:sz="0" w:space="0" w:color="auto"/>
          </w:divBdr>
        </w:div>
        <w:div w:id="411780742">
          <w:marLeft w:val="0"/>
          <w:marRight w:val="0"/>
          <w:marTop w:val="0"/>
          <w:marBottom w:val="0"/>
          <w:divBdr>
            <w:top w:val="none" w:sz="0" w:space="0" w:color="auto"/>
            <w:left w:val="none" w:sz="0" w:space="0" w:color="auto"/>
            <w:bottom w:val="none" w:sz="0" w:space="0" w:color="auto"/>
            <w:right w:val="none" w:sz="0" w:space="0" w:color="auto"/>
          </w:divBdr>
        </w:div>
        <w:div w:id="825172458">
          <w:marLeft w:val="0"/>
          <w:marRight w:val="0"/>
          <w:marTop w:val="0"/>
          <w:marBottom w:val="0"/>
          <w:divBdr>
            <w:top w:val="none" w:sz="0" w:space="0" w:color="auto"/>
            <w:left w:val="none" w:sz="0" w:space="0" w:color="auto"/>
            <w:bottom w:val="none" w:sz="0" w:space="0" w:color="auto"/>
            <w:right w:val="none" w:sz="0" w:space="0" w:color="auto"/>
          </w:divBdr>
        </w:div>
        <w:div w:id="560865739">
          <w:marLeft w:val="0"/>
          <w:marRight w:val="0"/>
          <w:marTop w:val="0"/>
          <w:marBottom w:val="0"/>
          <w:divBdr>
            <w:top w:val="none" w:sz="0" w:space="0" w:color="auto"/>
            <w:left w:val="none" w:sz="0" w:space="0" w:color="auto"/>
            <w:bottom w:val="none" w:sz="0" w:space="0" w:color="auto"/>
            <w:right w:val="none" w:sz="0" w:space="0" w:color="auto"/>
          </w:divBdr>
        </w:div>
        <w:div w:id="1800342366">
          <w:marLeft w:val="0"/>
          <w:marRight w:val="0"/>
          <w:marTop w:val="0"/>
          <w:marBottom w:val="0"/>
          <w:divBdr>
            <w:top w:val="none" w:sz="0" w:space="0" w:color="auto"/>
            <w:left w:val="none" w:sz="0" w:space="0" w:color="auto"/>
            <w:bottom w:val="none" w:sz="0" w:space="0" w:color="auto"/>
            <w:right w:val="none" w:sz="0" w:space="0" w:color="auto"/>
          </w:divBdr>
        </w:div>
        <w:div w:id="480586366">
          <w:marLeft w:val="0"/>
          <w:marRight w:val="0"/>
          <w:marTop w:val="0"/>
          <w:marBottom w:val="0"/>
          <w:divBdr>
            <w:top w:val="none" w:sz="0" w:space="0" w:color="auto"/>
            <w:left w:val="none" w:sz="0" w:space="0" w:color="auto"/>
            <w:bottom w:val="none" w:sz="0" w:space="0" w:color="auto"/>
            <w:right w:val="none" w:sz="0" w:space="0" w:color="auto"/>
          </w:divBdr>
        </w:div>
        <w:div w:id="1104347647">
          <w:marLeft w:val="0"/>
          <w:marRight w:val="0"/>
          <w:marTop w:val="0"/>
          <w:marBottom w:val="0"/>
          <w:divBdr>
            <w:top w:val="none" w:sz="0" w:space="0" w:color="auto"/>
            <w:left w:val="none" w:sz="0" w:space="0" w:color="auto"/>
            <w:bottom w:val="none" w:sz="0" w:space="0" w:color="auto"/>
            <w:right w:val="none" w:sz="0" w:space="0" w:color="auto"/>
          </w:divBdr>
        </w:div>
        <w:div w:id="687145455">
          <w:marLeft w:val="0"/>
          <w:marRight w:val="0"/>
          <w:marTop w:val="0"/>
          <w:marBottom w:val="0"/>
          <w:divBdr>
            <w:top w:val="none" w:sz="0" w:space="0" w:color="auto"/>
            <w:left w:val="none" w:sz="0" w:space="0" w:color="auto"/>
            <w:bottom w:val="none" w:sz="0" w:space="0" w:color="auto"/>
            <w:right w:val="none" w:sz="0" w:space="0" w:color="auto"/>
          </w:divBdr>
        </w:div>
        <w:div w:id="806750017">
          <w:marLeft w:val="0"/>
          <w:marRight w:val="0"/>
          <w:marTop w:val="0"/>
          <w:marBottom w:val="0"/>
          <w:divBdr>
            <w:top w:val="none" w:sz="0" w:space="0" w:color="auto"/>
            <w:left w:val="none" w:sz="0" w:space="0" w:color="auto"/>
            <w:bottom w:val="none" w:sz="0" w:space="0" w:color="auto"/>
            <w:right w:val="none" w:sz="0" w:space="0" w:color="auto"/>
          </w:divBdr>
        </w:div>
        <w:div w:id="1340697794">
          <w:marLeft w:val="0"/>
          <w:marRight w:val="0"/>
          <w:marTop w:val="0"/>
          <w:marBottom w:val="0"/>
          <w:divBdr>
            <w:top w:val="none" w:sz="0" w:space="0" w:color="auto"/>
            <w:left w:val="none" w:sz="0" w:space="0" w:color="auto"/>
            <w:bottom w:val="none" w:sz="0" w:space="0" w:color="auto"/>
            <w:right w:val="none" w:sz="0" w:space="0" w:color="auto"/>
          </w:divBdr>
        </w:div>
        <w:div w:id="1692417794">
          <w:marLeft w:val="0"/>
          <w:marRight w:val="0"/>
          <w:marTop w:val="0"/>
          <w:marBottom w:val="0"/>
          <w:divBdr>
            <w:top w:val="none" w:sz="0" w:space="0" w:color="auto"/>
            <w:left w:val="none" w:sz="0" w:space="0" w:color="auto"/>
            <w:bottom w:val="none" w:sz="0" w:space="0" w:color="auto"/>
            <w:right w:val="none" w:sz="0" w:space="0" w:color="auto"/>
          </w:divBdr>
        </w:div>
        <w:div w:id="1549221078">
          <w:marLeft w:val="0"/>
          <w:marRight w:val="0"/>
          <w:marTop w:val="0"/>
          <w:marBottom w:val="0"/>
          <w:divBdr>
            <w:top w:val="none" w:sz="0" w:space="0" w:color="auto"/>
            <w:left w:val="none" w:sz="0" w:space="0" w:color="auto"/>
            <w:bottom w:val="none" w:sz="0" w:space="0" w:color="auto"/>
            <w:right w:val="none" w:sz="0" w:space="0" w:color="auto"/>
          </w:divBdr>
        </w:div>
        <w:div w:id="1817528899">
          <w:marLeft w:val="0"/>
          <w:marRight w:val="0"/>
          <w:marTop w:val="0"/>
          <w:marBottom w:val="0"/>
          <w:divBdr>
            <w:top w:val="none" w:sz="0" w:space="0" w:color="auto"/>
            <w:left w:val="none" w:sz="0" w:space="0" w:color="auto"/>
            <w:bottom w:val="none" w:sz="0" w:space="0" w:color="auto"/>
            <w:right w:val="none" w:sz="0" w:space="0" w:color="auto"/>
          </w:divBdr>
        </w:div>
        <w:div w:id="103697511">
          <w:marLeft w:val="0"/>
          <w:marRight w:val="0"/>
          <w:marTop w:val="0"/>
          <w:marBottom w:val="0"/>
          <w:divBdr>
            <w:top w:val="none" w:sz="0" w:space="0" w:color="auto"/>
            <w:left w:val="none" w:sz="0" w:space="0" w:color="auto"/>
            <w:bottom w:val="none" w:sz="0" w:space="0" w:color="auto"/>
            <w:right w:val="none" w:sz="0" w:space="0" w:color="auto"/>
          </w:divBdr>
        </w:div>
        <w:div w:id="512107678">
          <w:marLeft w:val="0"/>
          <w:marRight w:val="0"/>
          <w:marTop w:val="0"/>
          <w:marBottom w:val="0"/>
          <w:divBdr>
            <w:top w:val="none" w:sz="0" w:space="0" w:color="auto"/>
            <w:left w:val="none" w:sz="0" w:space="0" w:color="auto"/>
            <w:bottom w:val="none" w:sz="0" w:space="0" w:color="auto"/>
            <w:right w:val="none" w:sz="0" w:space="0" w:color="auto"/>
          </w:divBdr>
        </w:div>
        <w:div w:id="1465806995">
          <w:marLeft w:val="0"/>
          <w:marRight w:val="0"/>
          <w:marTop w:val="0"/>
          <w:marBottom w:val="0"/>
          <w:divBdr>
            <w:top w:val="none" w:sz="0" w:space="0" w:color="auto"/>
            <w:left w:val="none" w:sz="0" w:space="0" w:color="auto"/>
            <w:bottom w:val="none" w:sz="0" w:space="0" w:color="auto"/>
            <w:right w:val="none" w:sz="0" w:space="0" w:color="auto"/>
          </w:divBdr>
        </w:div>
        <w:div w:id="1702626337">
          <w:marLeft w:val="0"/>
          <w:marRight w:val="0"/>
          <w:marTop w:val="0"/>
          <w:marBottom w:val="0"/>
          <w:divBdr>
            <w:top w:val="none" w:sz="0" w:space="0" w:color="auto"/>
            <w:left w:val="none" w:sz="0" w:space="0" w:color="auto"/>
            <w:bottom w:val="none" w:sz="0" w:space="0" w:color="auto"/>
            <w:right w:val="none" w:sz="0" w:space="0" w:color="auto"/>
          </w:divBdr>
        </w:div>
        <w:div w:id="1996182323">
          <w:marLeft w:val="0"/>
          <w:marRight w:val="0"/>
          <w:marTop w:val="0"/>
          <w:marBottom w:val="0"/>
          <w:divBdr>
            <w:top w:val="none" w:sz="0" w:space="0" w:color="auto"/>
            <w:left w:val="none" w:sz="0" w:space="0" w:color="auto"/>
            <w:bottom w:val="none" w:sz="0" w:space="0" w:color="auto"/>
            <w:right w:val="none" w:sz="0" w:space="0" w:color="auto"/>
          </w:divBdr>
        </w:div>
        <w:div w:id="1838618031">
          <w:marLeft w:val="0"/>
          <w:marRight w:val="0"/>
          <w:marTop w:val="0"/>
          <w:marBottom w:val="0"/>
          <w:divBdr>
            <w:top w:val="none" w:sz="0" w:space="0" w:color="auto"/>
            <w:left w:val="none" w:sz="0" w:space="0" w:color="auto"/>
            <w:bottom w:val="none" w:sz="0" w:space="0" w:color="auto"/>
            <w:right w:val="none" w:sz="0" w:space="0" w:color="auto"/>
          </w:divBdr>
        </w:div>
        <w:div w:id="1997105313">
          <w:marLeft w:val="0"/>
          <w:marRight w:val="0"/>
          <w:marTop w:val="0"/>
          <w:marBottom w:val="0"/>
          <w:divBdr>
            <w:top w:val="none" w:sz="0" w:space="0" w:color="auto"/>
            <w:left w:val="none" w:sz="0" w:space="0" w:color="auto"/>
            <w:bottom w:val="none" w:sz="0" w:space="0" w:color="auto"/>
            <w:right w:val="none" w:sz="0" w:space="0" w:color="auto"/>
          </w:divBdr>
        </w:div>
        <w:div w:id="188154085">
          <w:marLeft w:val="0"/>
          <w:marRight w:val="0"/>
          <w:marTop w:val="0"/>
          <w:marBottom w:val="0"/>
          <w:divBdr>
            <w:top w:val="none" w:sz="0" w:space="0" w:color="auto"/>
            <w:left w:val="none" w:sz="0" w:space="0" w:color="auto"/>
            <w:bottom w:val="none" w:sz="0" w:space="0" w:color="auto"/>
            <w:right w:val="none" w:sz="0" w:space="0" w:color="auto"/>
          </w:divBdr>
        </w:div>
        <w:div w:id="1297027283">
          <w:marLeft w:val="0"/>
          <w:marRight w:val="0"/>
          <w:marTop w:val="0"/>
          <w:marBottom w:val="0"/>
          <w:divBdr>
            <w:top w:val="none" w:sz="0" w:space="0" w:color="auto"/>
            <w:left w:val="none" w:sz="0" w:space="0" w:color="auto"/>
            <w:bottom w:val="none" w:sz="0" w:space="0" w:color="auto"/>
            <w:right w:val="none" w:sz="0" w:space="0" w:color="auto"/>
          </w:divBdr>
        </w:div>
      </w:divsChild>
    </w:div>
    <w:div w:id="85001457">
      <w:bodyDiv w:val="1"/>
      <w:marLeft w:val="0"/>
      <w:marRight w:val="0"/>
      <w:marTop w:val="0"/>
      <w:marBottom w:val="0"/>
      <w:divBdr>
        <w:top w:val="none" w:sz="0" w:space="0" w:color="auto"/>
        <w:left w:val="none" w:sz="0" w:space="0" w:color="auto"/>
        <w:bottom w:val="none" w:sz="0" w:space="0" w:color="auto"/>
        <w:right w:val="none" w:sz="0" w:space="0" w:color="auto"/>
      </w:divBdr>
    </w:div>
    <w:div w:id="88628183">
      <w:bodyDiv w:val="1"/>
      <w:marLeft w:val="0"/>
      <w:marRight w:val="0"/>
      <w:marTop w:val="0"/>
      <w:marBottom w:val="0"/>
      <w:divBdr>
        <w:top w:val="none" w:sz="0" w:space="0" w:color="auto"/>
        <w:left w:val="none" w:sz="0" w:space="0" w:color="auto"/>
        <w:bottom w:val="none" w:sz="0" w:space="0" w:color="auto"/>
        <w:right w:val="none" w:sz="0" w:space="0" w:color="auto"/>
      </w:divBdr>
    </w:div>
    <w:div w:id="93133298">
      <w:bodyDiv w:val="1"/>
      <w:marLeft w:val="0"/>
      <w:marRight w:val="0"/>
      <w:marTop w:val="0"/>
      <w:marBottom w:val="0"/>
      <w:divBdr>
        <w:top w:val="none" w:sz="0" w:space="0" w:color="auto"/>
        <w:left w:val="none" w:sz="0" w:space="0" w:color="auto"/>
        <w:bottom w:val="none" w:sz="0" w:space="0" w:color="auto"/>
        <w:right w:val="none" w:sz="0" w:space="0" w:color="auto"/>
      </w:divBdr>
    </w:div>
    <w:div w:id="94835316">
      <w:bodyDiv w:val="1"/>
      <w:marLeft w:val="0"/>
      <w:marRight w:val="0"/>
      <w:marTop w:val="0"/>
      <w:marBottom w:val="0"/>
      <w:divBdr>
        <w:top w:val="none" w:sz="0" w:space="0" w:color="auto"/>
        <w:left w:val="none" w:sz="0" w:space="0" w:color="auto"/>
        <w:bottom w:val="none" w:sz="0" w:space="0" w:color="auto"/>
        <w:right w:val="none" w:sz="0" w:space="0" w:color="auto"/>
      </w:divBdr>
    </w:div>
    <w:div w:id="97219932">
      <w:bodyDiv w:val="1"/>
      <w:marLeft w:val="0"/>
      <w:marRight w:val="0"/>
      <w:marTop w:val="0"/>
      <w:marBottom w:val="0"/>
      <w:divBdr>
        <w:top w:val="none" w:sz="0" w:space="0" w:color="auto"/>
        <w:left w:val="none" w:sz="0" w:space="0" w:color="auto"/>
        <w:bottom w:val="none" w:sz="0" w:space="0" w:color="auto"/>
        <w:right w:val="none" w:sz="0" w:space="0" w:color="auto"/>
      </w:divBdr>
    </w:div>
    <w:div w:id="103692407">
      <w:bodyDiv w:val="1"/>
      <w:marLeft w:val="0"/>
      <w:marRight w:val="0"/>
      <w:marTop w:val="0"/>
      <w:marBottom w:val="0"/>
      <w:divBdr>
        <w:top w:val="none" w:sz="0" w:space="0" w:color="auto"/>
        <w:left w:val="none" w:sz="0" w:space="0" w:color="auto"/>
        <w:bottom w:val="none" w:sz="0" w:space="0" w:color="auto"/>
        <w:right w:val="none" w:sz="0" w:space="0" w:color="auto"/>
      </w:divBdr>
    </w:div>
    <w:div w:id="119497778">
      <w:bodyDiv w:val="1"/>
      <w:marLeft w:val="0"/>
      <w:marRight w:val="0"/>
      <w:marTop w:val="0"/>
      <w:marBottom w:val="0"/>
      <w:divBdr>
        <w:top w:val="none" w:sz="0" w:space="0" w:color="auto"/>
        <w:left w:val="none" w:sz="0" w:space="0" w:color="auto"/>
        <w:bottom w:val="none" w:sz="0" w:space="0" w:color="auto"/>
        <w:right w:val="none" w:sz="0" w:space="0" w:color="auto"/>
      </w:divBdr>
    </w:div>
    <w:div w:id="146753520">
      <w:bodyDiv w:val="1"/>
      <w:marLeft w:val="0"/>
      <w:marRight w:val="0"/>
      <w:marTop w:val="0"/>
      <w:marBottom w:val="0"/>
      <w:divBdr>
        <w:top w:val="none" w:sz="0" w:space="0" w:color="auto"/>
        <w:left w:val="none" w:sz="0" w:space="0" w:color="auto"/>
        <w:bottom w:val="none" w:sz="0" w:space="0" w:color="auto"/>
        <w:right w:val="none" w:sz="0" w:space="0" w:color="auto"/>
      </w:divBdr>
      <w:divsChild>
        <w:div w:id="19398977">
          <w:marLeft w:val="0"/>
          <w:marRight w:val="0"/>
          <w:marTop w:val="0"/>
          <w:marBottom w:val="0"/>
          <w:divBdr>
            <w:top w:val="none" w:sz="0" w:space="0" w:color="auto"/>
            <w:left w:val="none" w:sz="0" w:space="0" w:color="auto"/>
            <w:bottom w:val="none" w:sz="0" w:space="0" w:color="auto"/>
            <w:right w:val="none" w:sz="0" w:space="0" w:color="auto"/>
          </w:divBdr>
        </w:div>
        <w:div w:id="552815542">
          <w:marLeft w:val="0"/>
          <w:marRight w:val="0"/>
          <w:marTop w:val="0"/>
          <w:marBottom w:val="0"/>
          <w:divBdr>
            <w:top w:val="none" w:sz="0" w:space="0" w:color="auto"/>
            <w:left w:val="none" w:sz="0" w:space="0" w:color="auto"/>
            <w:bottom w:val="none" w:sz="0" w:space="0" w:color="auto"/>
            <w:right w:val="none" w:sz="0" w:space="0" w:color="auto"/>
          </w:divBdr>
        </w:div>
        <w:div w:id="465052782">
          <w:marLeft w:val="0"/>
          <w:marRight w:val="0"/>
          <w:marTop w:val="0"/>
          <w:marBottom w:val="0"/>
          <w:divBdr>
            <w:top w:val="none" w:sz="0" w:space="0" w:color="auto"/>
            <w:left w:val="none" w:sz="0" w:space="0" w:color="auto"/>
            <w:bottom w:val="none" w:sz="0" w:space="0" w:color="auto"/>
            <w:right w:val="none" w:sz="0" w:space="0" w:color="auto"/>
          </w:divBdr>
        </w:div>
        <w:div w:id="676881326">
          <w:marLeft w:val="0"/>
          <w:marRight w:val="0"/>
          <w:marTop w:val="0"/>
          <w:marBottom w:val="0"/>
          <w:divBdr>
            <w:top w:val="none" w:sz="0" w:space="0" w:color="auto"/>
            <w:left w:val="none" w:sz="0" w:space="0" w:color="auto"/>
            <w:bottom w:val="none" w:sz="0" w:space="0" w:color="auto"/>
            <w:right w:val="none" w:sz="0" w:space="0" w:color="auto"/>
          </w:divBdr>
        </w:div>
        <w:div w:id="524174814">
          <w:marLeft w:val="0"/>
          <w:marRight w:val="0"/>
          <w:marTop w:val="0"/>
          <w:marBottom w:val="0"/>
          <w:divBdr>
            <w:top w:val="none" w:sz="0" w:space="0" w:color="auto"/>
            <w:left w:val="none" w:sz="0" w:space="0" w:color="auto"/>
            <w:bottom w:val="none" w:sz="0" w:space="0" w:color="auto"/>
            <w:right w:val="none" w:sz="0" w:space="0" w:color="auto"/>
          </w:divBdr>
        </w:div>
        <w:div w:id="1844857560">
          <w:marLeft w:val="0"/>
          <w:marRight w:val="0"/>
          <w:marTop w:val="0"/>
          <w:marBottom w:val="0"/>
          <w:divBdr>
            <w:top w:val="none" w:sz="0" w:space="0" w:color="auto"/>
            <w:left w:val="none" w:sz="0" w:space="0" w:color="auto"/>
            <w:bottom w:val="none" w:sz="0" w:space="0" w:color="auto"/>
            <w:right w:val="none" w:sz="0" w:space="0" w:color="auto"/>
          </w:divBdr>
        </w:div>
        <w:div w:id="1906646000">
          <w:marLeft w:val="0"/>
          <w:marRight w:val="0"/>
          <w:marTop w:val="0"/>
          <w:marBottom w:val="0"/>
          <w:divBdr>
            <w:top w:val="none" w:sz="0" w:space="0" w:color="auto"/>
            <w:left w:val="none" w:sz="0" w:space="0" w:color="auto"/>
            <w:bottom w:val="none" w:sz="0" w:space="0" w:color="auto"/>
            <w:right w:val="none" w:sz="0" w:space="0" w:color="auto"/>
          </w:divBdr>
        </w:div>
        <w:div w:id="1128359481">
          <w:marLeft w:val="0"/>
          <w:marRight w:val="0"/>
          <w:marTop w:val="0"/>
          <w:marBottom w:val="0"/>
          <w:divBdr>
            <w:top w:val="none" w:sz="0" w:space="0" w:color="auto"/>
            <w:left w:val="none" w:sz="0" w:space="0" w:color="auto"/>
            <w:bottom w:val="none" w:sz="0" w:space="0" w:color="auto"/>
            <w:right w:val="none" w:sz="0" w:space="0" w:color="auto"/>
          </w:divBdr>
        </w:div>
        <w:div w:id="802885726">
          <w:marLeft w:val="0"/>
          <w:marRight w:val="0"/>
          <w:marTop w:val="0"/>
          <w:marBottom w:val="0"/>
          <w:divBdr>
            <w:top w:val="none" w:sz="0" w:space="0" w:color="auto"/>
            <w:left w:val="none" w:sz="0" w:space="0" w:color="auto"/>
            <w:bottom w:val="none" w:sz="0" w:space="0" w:color="auto"/>
            <w:right w:val="none" w:sz="0" w:space="0" w:color="auto"/>
          </w:divBdr>
        </w:div>
        <w:div w:id="2089188379">
          <w:marLeft w:val="0"/>
          <w:marRight w:val="0"/>
          <w:marTop w:val="0"/>
          <w:marBottom w:val="0"/>
          <w:divBdr>
            <w:top w:val="none" w:sz="0" w:space="0" w:color="auto"/>
            <w:left w:val="none" w:sz="0" w:space="0" w:color="auto"/>
            <w:bottom w:val="none" w:sz="0" w:space="0" w:color="auto"/>
            <w:right w:val="none" w:sz="0" w:space="0" w:color="auto"/>
          </w:divBdr>
        </w:div>
        <w:div w:id="1003166103">
          <w:marLeft w:val="0"/>
          <w:marRight w:val="0"/>
          <w:marTop w:val="0"/>
          <w:marBottom w:val="0"/>
          <w:divBdr>
            <w:top w:val="none" w:sz="0" w:space="0" w:color="auto"/>
            <w:left w:val="none" w:sz="0" w:space="0" w:color="auto"/>
            <w:bottom w:val="none" w:sz="0" w:space="0" w:color="auto"/>
            <w:right w:val="none" w:sz="0" w:space="0" w:color="auto"/>
          </w:divBdr>
        </w:div>
        <w:div w:id="1293946665">
          <w:marLeft w:val="0"/>
          <w:marRight w:val="0"/>
          <w:marTop w:val="0"/>
          <w:marBottom w:val="0"/>
          <w:divBdr>
            <w:top w:val="none" w:sz="0" w:space="0" w:color="auto"/>
            <w:left w:val="none" w:sz="0" w:space="0" w:color="auto"/>
            <w:bottom w:val="none" w:sz="0" w:space="0" w:color="auto"/>
            <w:right w:val="none" w:sz="0" w:space="0" w:color="auto"/>
          </w:divBdr>
        </w:div>
        <w:div w:id="606929813">
          <w:marLeft w:val="0"/>
          <w:marRight w:val="0"/>
          <w:marTop w:val="0"/>
          <w:marBottom w:val="0"/>
          <w:divBdr>
            <w:top w:val="none" w:sz="0" w:space="0" w:color="auto"/>
            <w:left w:val="none" w:sz="0" w:space="0" w:color="auto"/>
            <w:bottom w:val="none" w:sz="0" w:space="0" w:color="auto"/>
            <w:right w:val="none" w:sz="0" w:space="0" w:color="auto"/>
          </w:divBdr>
        </w:div>
        <w:div w:id="2076122963">
          <w:marLeft w:val="0"/>
          <w:marRight w:val="0"/>
          <w:marTop w:val="0"/>
          <w:marBottom w:val="0"/>
          <w:divBdr>
            <w:top w:val="none" w:sz="0" w:space="0" w:color="auto"/>
            <w:left w:val="none" w:sz="0" w:space="0" w:color="auto"/>
            <w:bottom w:val="none" w:sz="0" w:space="0" w:color="auto"/>
            <w:right w:val="none" w:sz="0" w:space="0" w:color="auto"/>
          </w:divBdr>
        </w:div>
        <w:div w:id="1438717176">
          <w:marLeft w:val="0"/>
          <w:marRight w:val="0"/>
          <w:marTop w:val="0"/>
          <w:marBottom w:val="0"/>
          <w:divBdr>
            <w:top w:val="none" w:sz="0" w:space="0" w:color="auto"/>
            <w:left w:val="none" w:sz="0" w:space="0" w:color="auto"/>
            <w:bottom w:val="none" w:sz="0" w:space="0" w:color="auto"/>
            <w:right w:val="none" w:sz="0" w:space="0" w:color="auto"/>
          </w:divBdr>
        </w:div>
        <w:div w:id="2138788694">
          <w:marLeft w:val="0"/>
          <w:marRight w:val="0"/>
          <w:marTop w:val="0"/>
          <w:marBottom w:val="0"/>
          <w:divBdr>
            <w:top w:val="none" w:sz="0" w:space="0" w:color="auto"/>
            <w:left w:val="none" w:sz="0" w:space="0" w:color="auto"/>
            <w:bottom w:val="none" w:sz="0" w:space="0" w:color="auto"/>
            <w:right w:val="none" w:sz="0" w:space="0" w:color="auto"/>
          </w:divBdr>
        </w:div>
        <w:div w:id="779181677">
          <w:marLeft w:val="0"/>
          <w:marRight w:val="0"/>
          <w:marTop w:val="0"/>
          <w:marBottom w:val="0"/>
          <w:divBdr>
            <w:top w:val="none" w:sz="0" w:space="0" w:color="auto"/>
            <w:left w:val="none" w:sz="0" w:space="0" w:color="auto"/>
            <w:bottom w:val="none" w:sz="0" w:space="0" w:color="auto"/>
            <w:right w:val="none" w:sz="0" w:space="0" w:color="auto"/>
          </w:divBdr>
        </w:div>
        <w:div w:id="359086724">
          <w:marLeft w:val="0"/>
          <w:marRight w:val="0"/>
          <w:marTop w:val="0"/>
          <w:marBottom w:val="0"/>
          <w:divBdr>
            <w:top w:val="none" w:sz="0" w:space="0" w:color="auto"/>
            <w:left w:val="none" w:sz="0" w:space="0" w:color="auto"/>
            <w:bottom w:val="none" w:sz="0" w:space="0" w:color="auto"/>
            <w:right w:val="none" w:sz="0" w:space="0" w:color="auto"/>
          </w:divBdr>
        </w:div>
        <w:div w:id="2142074523">
          <w:marLeft w:val="0"/>
          <w:marRight w:val="0"/>
          <w:marTop w:val="0"/>
          <w:marBottom w:val="0"/>
          <w:divBdr>
            <w:top w:val="none" w:sz="0" w:space="0" w:color="auto"/>
            <w:left w:val="none" w:sz="0" w:space="0" w:color="auto"/>
            <w:bottom w:val="none" w:sz="0" w:space="0" w:color="auto"/>
            <w:right w:val="none" w:sz="0" w:space="0" w:color="auto"/>
          </w:divBdr>
        </w:div>
        <w:div w:id="1046680290">
          <w:marLeft w:val="0"/>
          <w:marRight w:val="0"/>
          <w:marTop w:val="0"/>
          <w:marBottom w:val="0"/>
          <w:divBdr>
            <w:top w:val="none" w:sz="0" w:space="0" w:color="auto"/>
            <w:left w:val="none" w:sz="0" w:space="0" w:color="auto"/>
            <w:bottom w:val="none" w:sz="0" w:space="0" w:color="auto"/>
            <w:right w:val="none" w:sz="0" w:space="0" w:color="auto"/>
          </w:divBdr>
        </w:div>
        <w:div w:id="133067502">
          <w:marLeft w:val="0"/>
          <w:marRight w:val="0"/>
          <w:marTop w:val="0"/>
          <w:marBottom w:val="0"/>
          <w:divBdr>
            <w:top w:val="none" w:sz="0" w:space="0" w:color="auto"/>
            <w:left w:val="none" w:sz="0" w:space="0" w:color="auto"/>
            <w:bottom w:val="none" w:sz="0" w:space="0" w:color="auto"/>
            <w:right w:val="none" w:sz="0" w:space="0" w:color="auto"/>
          </w:divBdr>
        </w:div>
        <w:div w:id="1149134708">
          <w:marLeft w:val="0"/>
          <w:marRight w:val="0"/>
          <w:marTop w:val="0"/>
          <w:marBottom w:val="0"/>
          <w:divBdr>
            <w:top w:val="none" w:sz="0" w:space="0" w:color="auto"/>
            <w:left w:val="none" w:sz="0" w:space="0" w:color="auto"/>
            <w:bottom w:val="none" w:sz="0" w:space="0" w:color="auto"/>
            <w:right w:val="none" w:sz="0" w:space="0" w:color="auto"/>
          </w:divBdr>
        </w:div>
        <w:div w:id="1721779525">
          <w:marLeft w:val="0"/>
          <w:marRight w:val="0"/>
          <w:marTop w:val="0"/>
          <w:marBottom w:val="0"/>
          <w:divBdr>
            <w:top w:val="none" w:sz="0" w:space="0" w:color="auto"/>
            <w:left w:val="none" w:sz="0" w:space="0" w:color="auto"/>
            <w:bottom w:val="none" w:sz="0" w:space="0" w:color="auto"/>
            <w:right w:val="none" w:sz="0" w:space="0" w:color="auto"/>
          </w:divBdr>
        </w:div>
        <w:div w:id="102506814">
          <w:marLeft w:val="0"/>
          <w:marRight w:val="0"/>
          <w:marTop w:val="0"/>
          <w:marBottom w:val="0"/>
          <w:divBdr>
            <w:top w:val="none" w:sz="0" w:space="0" w:color="auto"/>
            <w:left w:val="none" w:sz="0" w:space="0" w:color="auto"/>
            <w:bottom w:val="none" w:sz="0" w:space="0" w:color="auto"/>
            <w:right w:val="none" w:sz="0" w:space="0" w:color="auto"/>
          </w:divBdr>
        </w:div>
        <w:div w:id="1277253985">
          <w:marLeft w:val="0"/>
          <w:marRight w:val="0"/>
          <w:marTop w:val="0"/>
          <w:marBottom w:val="0"/>
          <w:divBdr>
            <w:top w:val="none" w:sz="0" w:space="0" w:color="auto"/>
            <w:left w:val="none" w:sz="0" w:space="0" w:color="auto"/>
            <w:bottom w:val="none" w:sz="0" w:space="0" w:color="auto"/>
            <w:right w:val="none" w:sz="0" w:space="0" w:color="auto"/>
          </w:divBdr>
        </w:div>
        <w:div w:id="133329918">
          <w:marLeft w:val="0"/>
          <w:marRight w:val="0"/>
          <w:marTop w:val="0"/>
          <w:marBottom w:val="0"/>
          <w:divBdr>
            <w:top w:val="none" w:sz="0" w:space="0" w:color="auto"/>
            <w:left w:val="none" w:sz="0" w:space="0" w:color="auto"/>
            <w:bottom w:val="none" w:sz="0" w:space="0" w:color="auto"/>
            <w:right w:val="none" w:sz="0" w:space="0" w:color="auto"/>
          </w:divBdr>
        </w:div>
        <w:div w:id="2144692164">
          <w:marLeft w:val="0"/>
          <w:marRight w:val="0"/>
          <w:marTop w:val="0"/>
          <w:marBottom w:val="0"/>
          <w:divBdr>
            <w:top w:val="none" w:sz="0" w:space="0" w:color="auto"/>
            <w:left w:val="none" w:sz="0" w:space="0" w:color="auto"/>
            <w:bottom w:val="none" w:sz="0" w:space="0" w:color="auto"/>
            <w:right w:val="none" w:sz="0" w:space="0" w:color="auto"/>
          </w:divBdr>
        </w:div>
        <w:div w:id="1821992247">
          <w:marLeft w:val="0"/>
          <w:marRight w:val="0"/>
          <w:marTop w:val="0"/>
          <w:marBottom w:val="0"/>
          <w:divBdr>
            <w:top w:val="none" w:sz="0" w:space="0" w:color="auto"/>
            <w:left w:val="none" w:sz="0" w:space="0" w:color="auto"/>
            <w:bottom w:val="none" w:sz="0" w:space="0" w:color="auto"/>
            <w:right w:val="none" w:sz="0" w:space="0" w:color="auto"/>
          </w:divBdr>
        </w:div>
        <w:div w:id="667485832">
          <w:marLeft w:val="0"/>
          <w:marRight w:val="0"/>
          <w:marTop w:val="0"/>
          <w:marBottom w:val="0"/>
          <w:divBdr>
            <w:top w:val="none" w:sz="0" w:space="0" w:color="auto"/>
            <w:left w:val="none" w:sz="0" w:space="0" w:color="auto"/>
            <w:bottom w:val="none" w:sz="0" w:space="0" w:color="auto"/>
            <w:right w:val="none" w:sz="0" w:space="0" w:color="auto"/>
          </w:divBdr>
        </w:div>
        <w:div w:id="359088364">
          <w:marLeft w:val="0"/>
          <w:marRight w:val="0"/>
          <w:marTop w:val="0"/>
          <w:marBottom w:val="0"/>
          <w:divBdr>
            <w:top w:val="none" w:sz="0" w:space="0" w:color="auto"/>
            <w:left w:val="none" w:sz="0" w:space="0" w:color="auto"/>
            <w:bottom w:val="none" w:sz="0" w:space="0" w:color="auto"/>
            <w:right w:val="none" w:sz="0" w:space="0" w:color="auto"/>
          </w:divBdr>
        </w:div>
        <w:div w:id="799803139">
          <w:marLeft w:val="0"/>
          <w:marRight w:val="0"/>
          <w:marTop w:val="0"/>
          <w:marBottom w:val="0"/>
          <w:divBdr>
            <w:top w:val="none" w:sz="0" w:space="0" w:color="auto"/>
            <w:left w:val="none" w:sz="0" w:space="0" w:color="auto"/>
            <w:bottom w:val="none" w:sz="0" w:space="0" w:color="auto"/>
            <w:right w:val="none" w:sz="0" w:space="0" w:color="auto"/>
          </w:divBdr>
        </w:div>
        <w:div w:id="2105028749">
          <w:marLeft w:val="0"/>
          <w:marRight w:val="0"/>
          <w:marTop w:val="0"/>
          <w:marBottom w:val="0"/>
          <w:divBdr>
            <w:top w:val="none" w:sz="0" w:space="0" w:color="auto"/>
            <w:left w:val="none" w:sz="0" w:space="0" w:color="auto"/>
            <w:bottom w:val="none" w:sz="0" w:space="0" w:color="auto"/>
            <w:right w:val="none" w:sz="0" w:space="0" w:color="auto"/>
          </w:divBdr>
        </w:div>
        <w:div w:id="654838941">
          <w:marLeft w:val="0"/>
          <w:marRight w:val="0"/>
          <w:marTop w:val="0"/>
          <w:marBottom w:val="0"/>
          <w:divBdr>
            <w:top w:val="none" w:sz="0" w:space="0" w:color="auto"/>
            <w:left w:val="none" w:sz="0" w:space="0" w:color="auto"/>
            <w:bottom w:val="none" w:sz="0" w:space="0" w:color="auto"/>
            <w:right w:val="none" w:sz="0" w:space="0" w:color="auto"/>
          </w:divBdr>
        </w:div>
        <w:div w:id="1641810791">
          <w:marLeft w:val="0"/>
          <w:marRight w:val="0"/>
          <w:marTop w:val="0"/>
          <w:marBottom w:val="0"/>
          <w:divBdr>
            <w:top w:val="none" w:sz="0" w:space="0" w:color="auto"/>
            <w:left w:val="none" w:sz="0" w:space="0" w:color="auto"/>
            <w:bottom w:val="none" w:sz="0" w:space="0" w:color="auto"/>
            <w:right w:val="none" w:sz="0" w:space="0" w:color="auto"/>
          </w:divBdr>
        </w:div>
      </w:divsChild>
    </w:div>
    <w:div w:id="172886020">
      <w:bodyDiv w:val="1"/>
      <w:marLeft w:val="0"/>
      <w:marRight w:val="0"/>
      <w:marTop w:val="0"/>
      <w:marBottom w:val="0"/>
      <w:divBdr>
        <w:top w:val="none" w:sz="0" w:space="0" w:color="auto"/>
        <w:left w:val="none" w:sz="0" w:space="0" w:color="auto"/>
        <w:bottom w:val="none" w:sz="0" w:space="0" w:color="auto"/>
        <w:right w:val="none" w:sz="0" w:space="0" w:color="auto"/>
      </w:divBdr>
    </w:div>
    <w:div w:id="178011725">
      <w:bodyDiv w:val="1"/>
      <w:marLeft w:val="0"/>
      <w:marRight w:val="0"/>
      <w:marTop w:val="0"/>
      <w:marBottom w:val="0"/>
      <w:divBdr>
        <w:top w:val="none" w:sz="0" w:space="0" w:color="auto"/>
        <w:left w:val="none" w:sz="0" w:space="0" w:color="auto"/>
        <w:bottom w:val="none" w:sz="0" w:space="0" w:color="auto"/>
        <w:right w:val="none" w:sz="0" w:space="0" w:color="auto"/>
      </w:divBdr>
      <w:divsChild>
        <w:div w:id="1420559921">
          <w:marLeft w:val="0"/>
          <w:marRight w:val="0"/>
          <w:marTop w:val="0"/>
          <w:marBottom w:val="0"/>
          <w:divBdr>
            <w:top w:val="none" w:sz="0" w:space="0" w:color="auto"/>
            <w:left w:val="none" w:sz="0" w:space="0" w:color="auto"/>
            <w:bottom w:val="none" w:sz="0" w:space="0" w:color="auto"/>
            <w:right w:val="none" w:sz="0" w:space="0" w:color="auto"/>
          </w:divBdr>
        </w:div>
        <w:div w:id="106124650">
          <w:marLeft w:val="0"/>
          <w:marRight w:val="0"/>
          <w:marTop w:val="0"/>
          <w:marBottom w:val="0"/>
          <w:divBdr>
            <w:top w:val="none" w:sz="0" w:space="0" w:color="auto"/>
            <w:left w:val="none" w:sz="0" w:space="0" w:color="auto"/>
            <w:bottom w:val="none" w:sz="0" w:space="0" w:color="auto"/>
            <w:right w:val="none" w:sz="0" w:space="0" w:color="auto"/>
          </w:divBdr>
        </w:div>
        <w:div w:id="1877740735">
          <w:marLeft w:val="0"/>
          <w:marRight w:val="0"/>
          <w:marTop w:val="0"/>
          <w:marBottom w:val="0"/>
          <w:divBdr>
            <w:top w:val="none" w:sz="0" w:space="0" w:color="auto"/>
            <w:left w:val="none" w:sz="0" w:space="0" w:color="auto"/>
            <w:bottom w:val="none" w:sz="0" w:space="0" w:color="auto"/>
            <w:right w:val="none" w:sz="0" w:space="0" w:color="auto"/>
          </w:divBdr>
        </w:div>
        <w:div w:id="2051566115">
          <w:marLeft w:val="0"/>
          <w:marRight w:val="0"/>
          <w:marTop w:val="0"/>
          <w:marBottom w:val="0"/>
          <w:divBdr>
            <w:top w:val="none" w:sz="0" w:space="0" w:color="auto"/>
            <w:left w:val="none" w:sz="0" w:space="0" w:color="auto"/>
            <w:bottom w:val="none" w:sz="0" w:space="0" w:color="auto"/>
            <w:right w:val="none" w:sz="0" w:space="0" w:color="auto"/>
          </w:divBdr>
        </w:div>
        <w:div w:id="1890721488">
          <w:marLeft w:val="0"/>
          <w:marRight w:val="0"/>
          <w:marTop w:val="0"/>
          <w:marBottom w:val="0"/>
          <w:divBdr>
            <w:top w:val="none" w:sz="0" w:space="0" w:color="auto"/>
            <w:left w:val="none" w:sz="0" w:space="0" w:color="auto"/>
            <w:bottom w:val="none" w:sz="0" w:space="0" w:color="auto"/>
            <w:right w:val="none" w:sz="0" w:space="0" w:color="auto"/>
          </w:divBdr>
        </w:div>
        <w:div w:id="729768169">
          <w:marLeft w:val="0"/>
          <w:marRight w:val="0"/>
          <w:marTop w:val="0"/>
          <w:marBottom w:val="0"/>
          <w:divBdr>
            <w:top w:val="none" w:sz="0" w:space="0" w:color="auto"/>
            <w:left w:val="none" w:sz="0" w:space="0" w:color="auto"/>
            <w:bottom w:val="none" w:sz="0" w:space="0" w:color="auto"/>
            <w:right w:val="none" w:sz="0" w:space="0" w:color="auto"/>
          </w:divBdr>
        </w:div>
        <w:div w:id="2102027934">
          <w:marLeft w:val="0"/>
          <w:marRight w:val="0"/>
          <w:marTop w:val="0"/>
          <w:marBottom w:val="0"/>
          <w:divBdr>
            <w:top w:val="none" w:sz="0" w:space="0" w:color="auto"/>
            <w:left w:val="none" w:sz="0" w:space="0" w:color="auto"/>
            <w:bottom w:val="none" w:sz="0" w:space="0" w:color="auto"/>
            <w:right w:val="none" w:sz="0" w:space="0" w:color="auto"/>
          </w:divBdr>
        </w:div>
        <w:div w:id="1898276949">
          <w:marLeft w:val="0"/>
          <w:marRight w:val="0"/>
          <w:marTop w:val="0"/>
          <w:marBottom w:val="0"/>
          <w:divBdr>
            <w:top w:val="none" w:sz="0" w:space="0" w:color="auto"/>
            <w:left w:val="none" w:sz="0" w:space="0" w:color="auto"/>
            <w:bottom w:val="none" w:sz="0" w:space="0" w:color="auto"/>
            <w:right w:val="none" w:sz="0" w:space="0" w:color="auto"/>
          </w:divBdr>
        </w:div>
        <w:div w:id="557283385">
          <w:marLeft w:val="0"/>
          <w:marRight w:val="0"/>
          <w:marTop w:val="0"/>
          <w:marBottom w:val="0"/>
          <w:divBdr>
            <w:top w:val="none" w:sz="0" w:space="0" w:color="auto"/>
            <w:left w:val="none" w:sz="0" w:space="0" w:color="auto"/>
            <w:bottom w:val="none" w:sz="0" w:space="0" w:color="auto"/>
            <w:right w:val="none" w:sz="0" w:space="0" w:color="auto"/>
          </w:divBdr>
        </w:div>
        <w:div w:id="1179006257">
          <w:marLeft w:val="0"/>
          <w:marRight w:val="0"/>
          <w:marTop w:val="0"/>
          <w:marBottom w:val="0"/>
          <w:divBdr>
            <w:top w:val="none" w:sz="0" w:space="0" w:color="auto"/>
            <w:left w:val="none" w:sz="0" w:space="0" w:color="auto"/>
            <w:bottom w:val="none" w:sz="0" w:space="0" w:color="auto"/>
            <w:right w:val="none" w:sz="0" w:space="0" w:color="auto"/>
          </w:divBdr>
        </w:div>
        <w:div w:id="607203747">
          <w:marLeft w:val="0"/>
          <w:marRight w:val="0"/>
          <w:marTop w:val="0"/>
          <w:marBottom w:val="0"/>
          <w:divBdr>
            <w:top w:val="none" w:sz="0" w:space="0" w:color="auto"/>
            <w:left w:val="none" w:sz="0" w:space="0" w:color="auto"/>
            <w:bottom w:val="none" w:sz="0" w:space="0" w:color="auto"/>
            <w:right w:val="none" w:sz="0" w:space="0" w:color="auto"/>
          </w:divBdr>
        </w:div>
        <w:div w:id="1480734304">
          <w:marLeft w:val="0"/>
          <w:marRight w:val="0"/>
          <w:marTop w:val="0"/>
          <w:marBottom w:val="0"/>
          <w:divBdr>
            <w:top w:val="none" w:sz="0" w:space="0" w:color="auto"/>
            <w:left w:val="none" w:sz="0" w:space="0" w:color="auto"/>
            <w:bottom w:val="none" w:sz="0" w:space="0" w:color="auto"/>
            <w:right w:val="none" w:sz="0" w:space="0" w:color="auto"/>
          </w:divBdr>
        </w:div>
        <w:div w:id="645739682">
          <w:marLeft w:val="0"/>
          <w:marRight w:val="0"/>
          <w:marTop w:val="0"/>
          <w:marBottom w:val="0"/>
          <w:divBdr>
            <w:top w:val="none" w:sz="0" w:space="0" w:color="auto"/>
            <w:left w:val="none" w:sz="0" w:space="0" w:color="auto"/>
            <w:bottom w:val="none" w:sz="0" w:space="0" w:color="auto"/>
            <w:right w:val="none" w:sz="0" w:space="0" w:color="auto"/>
          </w:divBdr>
        </w:div>
        <w:div w:id="1281453658">
          <w:marLeft w:val="0"/>
          <w:marRight w:val="0"/>
          <w:marTop w:val="0"/>
          <w:marBottom w:val="0"/>
          <w:divBdr>
            <w:top w:val="none" w:sz="0" w:space="0" w:color="auto"/>
            <w:left w:val="none" w:sz="0" w:space="0" w:color="auto"/>
            <w:bottom w:val="none" w:sz="0" w:space="0" w:color="auto"/>
            <w:right w:val="none" w:sz="0" w:space="0" w:color="auto"/>
          </w:divBdr>
        </w:div>
        <w:div w:id="208230662">
          <w:marLeft w:val="0"/>
          <w:marRight w:val="0"/>
          <w:marTop w:val="0"/>
          <w:marBottom w:val="0"/>
          <w:divBdr>
            <w:top w:val="none" w:sz="0" w:space="0" w:color="auto"/>
            <w:left w:val="none" w:sz="0" w:space="0" w:color="auto"/>
            <w:bottom w:val="none" w:sz="0" w:space="0" w:color="auto"/>
            <w:right w:val="none" w:sz="0" w:space="0" w:color="auto"/>
          </w:divBdr>
        </w:div>
        <w:div w:id="1495798461">
          <w:marLeft w:val="0"/>
          <w:marRight w:val="0"/>
          <w:marTop w:val="0"/>
          <w:marBottom w:val="0"/>
          <w:divBdr>
            <w:top w:val="none" w:sz="0" w:space="0" w:color="auto"/>
            <w:left w:val="none" w:sz="0" w:space="0" w:color="auto"/>
            <w:bottom w:val="none" w:sz="0" w:space="0" w:color="auto"/>
            <w:right w:val="none" w:sz="0" w:space="0" w:color="auto"/>
          </w:divBdr>
        </w:div>
        <w:div w:id="1905800522">
          <w:marLeft w:val="0"/>
          <w:marRight w:val="0"/>
          <w:marTop w:val="0"/>
          <w:marBottom w:val="0"/>
          <w:divBdr>
            <w:top w:val="none" w:sz="0" w:space="0" w:color="auto"/>
            <w:left w:val="none" w:sz="0" w:space="0" w:color="auto"/>
            <w:bottom w:val="none" w:sz="0" w:space="0" w:color="auto"/>
            <w:right w:val="none" w:sz="0" w:space="0" w:color="auto"/>
          </w:divBdr>
        </w:div>
        <w:div w:id="1764953651">
          <w:marLeft w:val="0"/>
          <w:marRight w:val="0"/>
          <w:marTop w:val="0"/>
          <w:marBottom w:val="0"/>
          <w:divBdr>
            <w:top w:val="none" w:sz="0" w:space="0" w:color="auto"/>
            <w:left w:val="none" w:sz="0" w:space="0" w:color="auto"/>
            <w:bottom w:val="none" w:sz="0" w:space="0" w:color="auto"/>
            <w:right w:val="none" w:sz="0" w:space="0" w:color="auto"/>
          </w:divBdr>
        </w:div>
        <w:div w:id="1384671432">
          <w:marLeft w:val="0"/>
          <w:marRight w:val="0"/>
          <w:marTop w:val="0"/>
          <w:marBottom w:val="0"/>
          <w:divBdr>
            <w:top w:val="none" w:sz="0" w:space="0" w:color="auto"/>
            <w:left w:val="none" w:sz="0" w:space="0" w:color="auto"/>
            <w:bottom w:val="none" w:sz="0" w:space="0" w:color="auto"/>
            <w:right w:val="none" w:sz="0" w:space="0" w:color="auto"/>
          </w:divBdr>
        </w:div>
        <w:div w:id="1599604656">
          <w:marLeft w:val="0"/>
          <w:marRight w:val="0"/>
          <w:marTop w:val="0"/>
          <w:marBottom w:val="0"/>
          <w:divBdr>
            <w:top w:val="none" w:sz="0" w:space="0" w:color="auto"/>
            <w:left w:val="none" w:sz="0" w:space="0" w:color="auto"/>
            <w:bottom w:val="none" w:sz="0" w:space="0" w:color="auto"/>
            <w:right w:val="none" w:sz="0" w:space="0" w:color="auto"/>
          </w:divBdr>
        </w:div>
        <w:div w:id="2001230571">
          <w:marLeft w:val="0"/>
          <w:marRight w:val="0"/>
          <w:marTop w:val="0"/>
          <w:marBottom w:val="0"/>
          <w:divBdr>
            <w:top w:val="none" w:sz="0" w:space="0" w:color="auto"/>
            <w:left w:val="none" w:sz="0" w:space="0" w:color="auto"/>
            <w:bottom w:val="none" w:sz="0" w:space="0" w:color="auto"/>
            <w:right w:val="none" w:sz="0" w:space="0" w:color="auto"/>
          </w:divBdr>
        </w:div>
        <w:div w:id="456262944">
          <w:marLeft w:val="0"/>
          <w:marRight w:val="0"/>
          <w:marTop w:val="0"/>
          <w:marBottom w:val="0"/>
          <w:divBdr>
            <w:top w:val="none" w:sz="0" w:space="0" w:color="auto"/>
            <w:left w:val="none" w:sz="0" w:space="0" w:color="auto"/>
            <w:bottom w:val="none" w:sz="0" w:space="0" w:color="auto"/>
            <w:right w:val="none" w:sz="0" w:space="0" w:color="auto"/>
          </w:divBdr>
        </w:div>
        <w:div w:id="779297375">
          <w:marLeft w:val="0"/>
          <w:marRight w:val="0"/>
          <w:marTop w:val="0"/>
          <w:marBottom w:val="0"/>
          <w:divBdr>
            <w:top w:val="none" w:sz="0" w:space="0" w:color="auto"/>
            <w:left w:val="none" w:sz="0" w:space="0" w:color="auto"/>
            <w:bottom w:val="none" w:sz="0" w:space="0" w:color="auto"/>
            <w:right w:val="none" w:sz="0" w:space="0" w:color="auto"/>
          </w:divBdr>
        </w:div>
        <w:div w:id="956716149">
          <w:marLeft w:val="0"/>
          <w:marRight w:val="0"/>
          <w:marTop w:val="0"/>
          <w:marBottom w:val="0"/>
          <w:divBdr>
            <w:top w:val="none" w:sz="0" w:space="0" w:color="auto"/>
            <w:left w:val="none" w:sz="0" w:space="0" w:color="auto"/>
            <w:bottom w:val="none" w:sz="0" w:space="0" w:color="auto"/>
            <w:right w:val="none" w:sz="0" w:space="0" w:color="auto"/>
          </w:divBdr>
        </w:div>
        <w:div w:id="729155585">
          <w:marLeft w:val="0"/>
          <w:marRight w:val="0"/>
          <w:marTop w:val="0"/>
          <w:marBottom w:val="0"/>
          <w:divBdr>
            <w:top w:val="none" w:sz="0" w:space="0" w:color="auto"/>
            <w:left w:val="none" w:sz="0" w:space="0" w:color="auto"/>
            <w:bottom w:val="none" w:sz="0" w:space="0" w:color="auto"/>
            <w:right w:val="none" w:sz="0" w:space="0" w:color="auto"/>
          </w:divBdr>
        </w:div>
        <w:div w:id="353043933">
          <w:marLeft w:val="0"/>
          <w:marRight w:val="0"/>
          <w:marTop w:val="0"/>
          <w:marBottom w:val="0"/>
          <w:divBdr>
            <w:top w:val="none" w:sz="0" w:space="0" w:color="auto"/>
            <w:left w:val="none" w:sz="0" w:space="0" w:color="auto"/>
            <w:bottom w:val="none" w:sz="0" w:space="0" w:color="auto"/>
            <w:right w:val="none" w:sz="0" w:space="0" w:color="auto"/>
          </w:divBdr>
        </w:div>
        <w:div w:id="1720472019">
          <w:marLeft w:val="0"/>
          <w:marRight w:val="0"/>
          <w:marTop w:val="0"/>
          <w:marBottom w:val="0"/>
          <w:divBdr>
            <w:top w:val="none" w:sz="0" w:space="0" w:color="auto"/>
            <w:left w:val="none" w:sz="0" w:space="0" w:color="auto"/>
            <w:bottom w:val="none" w:sz="0" w:space="0" w:color="auto"/>
            <w:right w:val="none" w:sz="0" w:space="0" w:color="auto"/>
          </w:divBdr>
        </w:div>
        <w:div w:id="563223157">
          <w:marLeft w:val="0"/>
          <w:marRight w:val="0"/>
          <w:marTop w:val="0"/>
          <w:marBottom w:val="0"/>
          <w:divBdr>
            <w:top w:val="none" w:sz="0" w:space="0" w:color="auto"/>
            <w:left w:val="none" w:sz="0" w:space="0" w:color="auto"/>
            <w:bottom w:val="none" w:sz="0" w:space="0" w:color="auto"/>
            <w:right w:val="none" w:sz="0" w:space="0" w:color="auto"/>
          </w:divBdr>
        </w:div>
        <w:div w:id="84546343">
          <w:marLeft w:val="0"/>
          <w:marRight w:val="0"/>
          <w:marTop w:val="0"/>
          <w:marBottom w:val="0"/>
          <w:divBdr>
            <w:top w:val="none" w:sz="0" w:space="0" w:color="auto"/>
            <w:left w:val="none" w:sz="0" w:space="0" w:color="auto"/>
            <w:bottom w:val="none" w:sz="0" w:space="0" w:color="auto"/>
            <w:right w:val="none" w:sz="0" w:space="0" w:color="auto"/>
          </w:divBdr>
        </w:div>
        <w:div w:id="1253197235">
          <w:marLeft w:val="0"/>
          <w:marRight w:val="0"/>
          <w:marTop w:val="0"/>
          <w:marBottom w:val="0"/>
          <w:divBdr>
            <w:top w:val="none" w:sz="0" w:space="0" w:color="auto"/>
            <w:left w:val="none" w:sz="0" w:space="0" w:color="auto"/>
            <w:bottom w:val="none" w:sz="0" w:space="0" w:color="auto"/>
            <w:right w:val="none" w:sz="0" w:space="0" w:color="auto"/>
          </w:divBdr>
        </w:div>
        <w:div w:id="280035654">
          <w:marLeft w:val="0"/>
          <w:marRight w:val="0"/>
          <w:marTop w:val="0"/>
          <w:marBottom w:val="0"/>
          <w:divBdr>
            <w:top w:val="none" w:sz="0" w:space="0" w:color="auto"/>
            <w:left w:val="none" w:sz="0" w:space="0" w:color="auto"/>
            <w:bottom w:val="none" w:sz="0" w:space="0" w:color="auto"/>
            <w:right w:val="none" w:sz="0" w:space="0" w:color="auto"/>
          </w:divBdr>
        </w:div>
        <w:div w:id="1413432015">
          <w:marLeft w:val="0"/>
          <w:marRight w:val="0"/>
          <w:marTop w:val="0"/>
          <w:marBottom w:val="0"/>
          <w:divBdr>
            <w:top w:val="none" w:sz="0" w:space="0" w:color="auto"/>
            <w:left w:val="none" w:sz="0" w:space="0" w:color="auto"/>
            <w:bottom w:val="none" w:sz="0" w:space="0" w:color="auto"/>
            <w:right w:val="none" w:sz="0" w:space="0" w:color="auto"/>
          </w:divBdr>
        </w:div>
      </w:divsChild>
    </w:div>
    <w:div w:id="186216294">
      <w:bodyDiv w:val="1"/>
      <w:marLeft w:val="0"/>
      <w:marRight w:val="0"/>
      <w:marTop w:val="0"/>
      <w:marBottom w:val="0"/>
      <w:divBdr>
        <w:top w:val="none" w:sz="0" w:space="0" w:color="auto"/>
        <w:left w:val="none" w:sz="0" w:space="0" w:color="auto"/>
        <w:bottom w:val="none" w:sz="0" w:space="0" w:color="auto"/>
        <w:right w:val="none" w:sz="0" w:space="0" w:color="auto"/>
      </w:divBdr>
    </w:div>
    <w:div w:id="199561119">
      <w:bodyDiv w:val="1"/>
      <w:marLeft w:val="0"/>
      <w:marRight w:val="0"/>
      <w:marTop w:val="0"/>
      <w:marBottom w:val="0"/>
      <w:divBdr>
        <w:top w:val="none" w:sz="0" w:space="0" w:color="auto"/>
        <w:left w:val="none" w:sz="0" w:space="0" w:color="auto"/>
        <w:bottom w:val="none" w:sz="0" w:space="0" w:color="auto"/>
        <w:right w:val="none" w:sz="0" w:space="0" w:color="auto"/>
      </w:divBdr>
    </w:div>
    <w:div w:id="201092350">
      <w:bodyDiv w:val="1"/>
      <w:marLeft w:val="0"/>
      <w:marRight w:val="0"/>
      <w:marTop w:val="0"/>
      <w:marBottom w:val="0"/>
      <w:divBdr>
        <w:top w:val="none" w:sz="0" w:space="0" w:color="auto"/>
        <w:left w:val="none" w:sz="0" w:space="0" w:color="auto"/>
        <w:bottom w:val="none" w:sz="0" w:space="0" w:color="auto"/>
        <w:right w:val="none" w:sz="0" w:space="0" w:color="auto"/>
      </w:divBdr>
    </w:div>
    <w:div w:id="203718227">
      <w:bodyDiv w:val="1"/>
      <w:marLeft w:val="0"/>
      <w:marRight w:val="0"/>
      <w:marTop w:val="0"/>
      <w:marBottom w:val="0"/>
      <w:divBdr>
        <w:top w:val="none" w:sz="0" w:space="0" w:color="auto"/>
        <w:left w:val="none" w:sz="0" w:space="0" w:color="auto"/>
        <w:bottom w:val="none" w:sz="0" w:space="0" w:color="auto"/>
        <w:right w:val="none" w:sz="0" w:space="0" w:color="auto"/>
      </w:divBdr>
    </w:div>
    <w:div w:id="204563274">
      <w:bodyDiv w:val="1"/>
      <w:marLeft w:val="0"/>
      <w:marRight w:val="0"/>
      <w:marTop w:val="0"/>
      <w:marBottom w:val="0"/>
      <w:divBdr>
        <w:top w:val="none" w:sz="0" w:space="0" w:color="auto"/>
        <w:left w:val="none" w:sz="0" w:space="0" w:color="auto"/>
        <w:bottom w:val="none" w:sz="0" w:space="0" w:color="auto"/>
        <w:right w:val="none" w:sz="0" w:space="0" w:color="auto"/>
      </w:divBdr>
    </w:div>
    <w:div w:id="273446304">
      <w:bodyDiv w:val="1"/>
      <w:marLeft w:val="0"/>
      <w:marRight w:val="0"/>
      <w:marTop w:val="0"/>
      <w:marBottom w:val="0"/>
      <w:divBdr>
        <w:top w:val="none" w:sz="0" w:space="0" w:color="auto"/>
        <w:left w:val="none" w:sz="0" w:space="0" w:color="auto"/>
        <w:bottom w:val="none" w:sz="0" w:space="0" w:color="auto"/>
        <w:right w:val="none" w:sz="0" w:space="0" w:color="auto"/>
      </w:divBdr>
    </w:div>
    <w:div w:id="289701398">
      <w:bodyDiv w:val="1"/>
      <w:marLeft w:val="0"/>
      <w:marRight w:val="0"/>
      <w:marTop w:val="0"/>
      <w:marBottom w:val="0"/>
      <w:divBdr>
        <w:top w:val="none" w:sz="0" w:space="0" w:color="auto"/>
        <w:left w:val="none" w:sz="0" w:space="0" w:color="auto"/>
        <w:bottom w:val="none" w:sz="0" w:space="0" w:color="auto"/>
        <w:right w:val="none" w:sz="0" w:space="0" w:color="auto"/>
      </w:divBdr>
    </w:div>
    <w:div w:id="298385680">
      <w:bodyDiv w:val="1"/>
      <w:marLeft w:val="0"/>
      <w:marRight w:val="0"/>
      <w:marTop w:val="0"/>
      <w:marBottom w:val="0"/>
      <w:divBdr>
        <w:top w:val="none" w:sz="0" w:space="0" w:color="auto"/>
        <w:left w:val="none" w:sz="0" w:space="0" w:color="auto"/>
        <w:bottom w:val="none" w:sz="0" w:space="0" w:color="auto"/>
        <w:right w:val="none" w:sz="0" w:space="0" w:color="auto"/>
      </w:divBdr>
    </w:div>
    <w:div w:id="311373119">
      <w:bodyDiv w:val="1"/>
      <w:marLeft w:val="0"/>
      <w:marRight w:val="0"/>
      <w:marTop w:val="0"/>
      <w:marBottom w:val="0"/>
      <w:divBdr>
        <w:top w:val="none" w:sz="0" w:space="0" w:color="auto"/>
        <w:left w:val="none" w:sz="0" w:space="0" w:color="auto"/>
        <w:bottom w:val="none" w:sz="0" w:space="0" w:color="auto"/>
        <w:right w:val="none" w:sz="0" w:space="0" w:color="auto"/>
      </w:divBdr>
    </w:div>
    <w:div w:id="318772768">
      <w:bodyDiv w:val="1"/>
      <w:marLeft w:val="0"/>
      <w:marRight w:val="0"/>
      <w:marTop w:val="0"/>
      <w:marBottom w:val="0"/>
      <w:divBdr>
        <w:top w:val="none" w:sz="0" w:space="0" w:color="auto"/>
        <w:left w:val="none" w:sz="0" w:space="0" w:color="auto"/>
        <w:bottom w:val="none" w:sz="0" w:space="0" w:color="auto"/>
        <w:right w:val="none" w:sz="0" w:space="0" w:color="auto"/>
      </w:divBdr>
    </w:div>
    <w:div w:id="318925720">
      <w:bodyDiv w:val="1"/>
      <w:marLeft w:val="0"/>
      <w:marRight w:val="0"/>
      <w:marTop w:val="0"/>
      <w:marBottom w:val="0"/>
      <w:divBdr>
        <w:top w:val="none" w:sz="0" w:space="0" w:color="auto"/>
        <w:left w:val="none" w:sz="0" w:space="0" w:color="auto"/>
        <w:bottom w:val="none" w:sz="0" w:space="0" w:color="auto"/>
        <w:right w:val="none" w:sz="0" w:space="0" w:color="auto"/>
      </w:divBdr>
      <w:divsChild>
        <w:div w:id="296760775">
          <w:marLeft w:val="0"/>
          <w:marRight w:val="0"/>
          <w:marTop w:val="0"/>
          <w:marBottom w:val="0"/>
          <w:divBdr>
            <w:top w:val="none" w:sz="0" w:space="0" w:color="auto"/>
            <w:left w:val="none" w:sz="0" w:space="0" w:color="auto"/>
            <w:bottom w:val="none" w:sz="0" w:space="0" w:color="auto"/>
            <w:right w:val="none" w:sz="0" w:space="0" w:color="auto"/>
          </w:divBdr>
        </w:div>
        <w:div w:id="988746322">
          <w:marLeft w:val="0"/>
          <w:marRight w:val="0"/>
          <w:marTop w:val="0"/>
          <w:marBottom w:val="0"/>
          <w:divBdr>
            <w:top w:val="none" w:sz="0" w:space="0" w:color="auto"/>
            <w:left w:val="none" w:sz="0" w:space="0" w:color="auto"/>
            <w:bottom w:val="none" w:sz="0" w:space="0" w:color="auto"/>
            <w:right w:val="none" w:sz="0" w:space="0" w:color="auto"/>
          </w:divBdr>
        </w:div>
        <w:div w:id="1656912198">
          <w:marLeft w:val="0"/>
          <w:marRight w:val="0"/>
          <w:marTop w:val="0"/>
          <w:marBottom w:val="0"/>
          <w:divBdr>
            <w:top w:val="none" w:sz="0" w:space="0" w:color="auto"/>
            <w:left w:val="none" w:sz="0" w:space="0" w:color="auto"/>
            <w:bottom w:val="none" w:sz="0" w:space="0" w:color="auto"/>
            <w:right w:val="none" w:sz="0" w:space="0" w:color="auto"/>
          </w:divBdr>
        </w:div>
        <w:div w:id="550000620">
          <w:marLeft w:val="0"/>
          <w:marRight w:val="0"/>
          <w:marTop w:val="0"/>
          <w:marBottom w:val="0"/>
          <w:divBdr>
            <w:top w:val="none" w:sz="0" w:space="0" w:color="auto"/>
            <w:left w:val="none" w:sz="0" w:space="0" w:color="auto"/>
            <w:bottom w:val="none" w:sz="0" w:space="0" w:color="auto"/>
            <w:right w:val="none" w:sz="0" w:space="0" w:color="auto"/>
          </w:divBdr>
        </w:div>
        <w:div w:id="470681590">
          <w:marLeft w:val="0"/>
          <w:marRight w:val="0"/>
          <w:marTop w:val="0"/>
          <w:marBottom w:val="0"/>
          <w:divBdr>
            <w:top w:val="none" w:sz="0" w:space="0" w:color="auto"/>
            <w:left w:val="none" w:sz="0" w:space="0" w:color="auto"/>
            <w:bottom w:val="none" w:sz="0" w:space="0" w:color="auto"/>
            <w:right w:val="none" w:sz="0" w:space="0" w:color="auto"/>
          </w:divBdr>
        </w:div>
        <w:div w:id="66417968">
          <w:marLeft w:val="0"/>
          <w:marRight w:val="0"/>
          <w:marTop w:val="0"/>
          <w:marBottom w:val="0"/>
          <w:divBdr>
            <w:top w:val="none" w:sz="0" w:space="0" w:color="auto"/>
            <w:left w:val="none" w:sz="0" w:space="0" w:color="auto"/>
            <w:bottom w:val="none" w:sz="0" w:space="0" w:color="auto"/>
            <w:right w:val="none" w:sz="0" w:space="0" w:color="auto"/>
          </w:divBdr>
        </w:div>
        <w:div w:id="1785613705">
          <w:marLeft w:val="0"/>
          <w:marRight w:val="0"/>
          <w:marTop w:val="0"/>
          <w:marBottom w:val="0"/>
          <w:divBdr>
            <w:top w:val="none" w:sz="0" w:space="0" w:color="auto"/>
            <w:left w:val="none" w:sz="0" w:space="0" w:color="auto"/>
            <w:bottom w:val="none" w:sz="0" w:space="0" w:color="auto"/>
            <w:right w:val="none" w:sz="0" w:space="0" w:color="auto"/>
          </w:divBdr>
        </w:div>
        <w:div w:id="450977427">
          <w:marLeft w:val="0"/>
          <w:marRight w:val="0"/>
          <w:marTop w:val="0"/>
          <w:marBottom w:val="0"/>
          <w:divBdr>
            <w:top w:val="none" w:sz="0" w:space="0" w:color="auto"/>
            <w:left w:val="none" w:sz="0" w:space="0" w:color="auto"/>
            <w:bottom w:val="none" w:sz="0" w:space="0" w:color="auto"/>
            <w:right w:val="none" w:sz="0" w:space="0" w:color="auto"/>
          </w:divBdr>
        </w:div>
        <w:div w:id="1082069066">
          <w:marLeft w:val="0"/>
          <w:marRight w:val="0"/>
          <w:marTop w:val="0"/>
          <w:marBottom w:val="0"/>
          <w:divBdr>
            <w:top w:val="none" w:sz="0" w:space="0" w:color="auto"/>
            <w:left w:val="none" w:sz="0" w:space="0" w:color="auto"/>
            <w:bottom w:val="none" w:sz="0" w:space="0" w:color="auto"/>
            <w:right w:val="none" w:sz="0" w:space="0" w:color="auto"/>
          </w:divBdr>
        </w:div>
        <w:div w:id="1897469996">
          <w:marLeft w:val="0"/>
          <w:marRight w:val="0"/>
          <w:marTop w:val="0"/>
          <w:marBottom w:val="0"/>
          <w:divBdr>
            <w:top w:val="none" w:sz="0" w:space="0" w:color="auto"/>
            <w:left w:val="none" w:sz="0" w:space="0" w:color="auto"/>
            <w:bottom w:val="none" w:sz="0" w:space="0" w:color="auto"/>
            <w:right w:val="none" w:sz="0" w:space="0" w:color="auto"/>
          </w:divBdr>
        </w:div>
        <w:div w:id="1359038190">
          <w:marLeft w:val="0"/>
          <w:marRight w:val="0"/>
          <w:marTop w:val="0"/>
          <w:marBottom w:val="0"/>
          <w:divBdr>
            <w:top w:val="none" w:sz="0" w:space="0" w:color="auto"/>
            <w:left w:val="none" w:sz="0" w:space="0" w:color="auto"/>
            <w:bottom w:val="none" w:sz="0" w:space="0" w:color="auto"/>
            <w:right w:val="none" w:sz="0" w:space="0" w:color="auto"/>
          </w:divBdr>
        </w:div>
        <w:div w:id="891623946">
          <w:marLeft w:val="0"/>
          <w:marRight w:val="0"/>
          <w:marTop w:val="0"/>
          <w:marBottom w:val="0"/>
          <w:divBdr>
            <w:top w:val="none" w:sz="0" w:space="0" w:color="auto"/>
            <w:left w:val="none" w:sz="0" w:space="0" w:color="auto"/>
            <w:bottom w:val="none" w:sz="0" w:space="0" w:color="auto"/>
            <w:right w:val="none" w:sz="0" w:space="0" w:color="auto"/>
          </w:divBdr>
        </w:div>
        <w:div w:id="291717227">
          <w:marLeft w:val="0"/>
          <w:marRight w:val="0"/>
          <w:marTop w:val="0"/>
          <w:marBottom w:val="0"/>
          <w:divBdr>
            <w:top w:val="none" w:sz="0" w:space="0" w:color="auto"/>
            <w:left w:val="none" w:sz="0" w:space="0" w:color="auto"/>
            <w:bottom w:val="none" w:sz="0" w:space="0" w:color="auto"/>
            <w:right w:val="none" w:sz="0" w:space="0" w:color="auto"/>
          </w:divBdr>
        </w:div>
        <w:div w:id="1654915182">
          <w:marLeft w:val="0"/>
          <w:marRight w:val="0"/>
          <w:marTop w:val="0"/>
          <w:marBottom w:val="0"/>
          <w:divBdr>
            <w:top w:val="none" w:sz="0" w:space="0" w:color="auto"/>
            <w:left w:val="none" w:sz="0" w:space="0" w:color="auto"/>
            <w:bottom w:val="none" w:sz="0" w:space="0" w:color="auto"/>
            <w:right w:val="none" w:sz="0" w:space="0" w:color="auto"/>
          </w:divBdr>
        </w:div>
        <w:div w:id="372458633">
          <w:marLeft w:val="0"/>
          <w:marRight w:val="0"/>
          <w:marTop w:val="0"/>
          <w:marBottom w:val="0"/>
          <w:divBdr>
            <w:top w:val="none" w:sz="0" w:space="0" w:color="auto"/>
            <w:left w:val="none" w:sz="0" w:space="0" w:color="auto"/>
            <w:bottom w:val="none" w:sz="0" w:space="0" w:color="auto"/>
            <w:right w:val="none" w:sz="0" w:space="0" w:color="auto"/>
          </w:divBdr>
        </w:div>
        <w:div w:id="1332294938">
          <w:marLeft w:val="0"/>
          <w:marRight w:val="0"/>
          <w:marTop w:val="0"/>
          <w:marBottom w:val="0"/>
          <w:divBdr>
            <w:top w:val="none" w:sz="0" w:space="0" w:color="auto"/>
            <w:left w:val="none" w:sz="0" w:space="0" w:color="auto"/>
            <w:bottom w:val="none" w:sz="0" w:space="0" w:color="auto"/>
            <w:right w:val="none" w:sz="0" w:space="0" w:color="auto"/>
          </w:divBdr>
        </w:div>
        <w:div w:id="750197293">
          <w:marLeft w:val="0"/>
          <w:marRight w:val="0"/>
          <w:marTop w:val="0"/>
          <w:marBottom w:val="0"/>
          <w:divBdr>
            <w:top w:val="none" w:sz="0" w:space="0" w:color="auto"/>
            <w:left w:val="none" w:sz="0" w:space="0" w:color="auto"/>
            <w:bottom w:val="none" w:sz="0" w:space="0" w:color="auto"/>
            <w:right w:val="none" w:sz="0" w:space="0" w:color="auto"/>
          </w:divBdr>
        </w:div>
        <w:div w:id="871846837">
          <w:marLeft w:val="0"/>
          <w:marRight w:val="0"/>
          <w:marTop w:val="0"/>
          <w:marBottom w:val="0"/>
          <w:divBdr>
            <w:top w:val="none" w:sz="0" w:space="0" w:color="auto"/>
            <w:left w:val="none" w:sz="0" w:space="0" w:color="auto"/>
            <w:bottom w:val="none" w:sz="0" w:space="0" w:color="auto"/>
            <w:right w:val="none" w:sz="0" w:space="0" w:color="auto"/>
          </w:divBdr>
        </w:div>
        <w:div w:id="1668241004">
          <w:marLeft w:val="0"/>
          <w:marRight w:val="0"/>
          <w:marTop w:val="0"/>
          <w:marBottom w:val="0"/>
          <w:divBdr>
            <w:top w:val="none" w:sz="0" w:space="0" w:color="auto"/>
            <w:left w:val="none" w:sz="0" w:space="0" w:color="auto"/>
            <w:bottom w:val="none" w:sz="0" w:space="0" w:color="auto"/>
            <w:right w:val="none" w:sz="0" w:space="0" w:color="auto"/>
          </w:divBdr>
        </w:div>
        <w:div w:id="358436191">
          <w:marLeft w:val="0"/>
          <w:marRight w:val="0"/>
          <w:marTop w:val="0"/>
          <w:marBottom w:val="0"/>
          <w:divBdr>
            <w:top w:val="none" w:sz="0" w:space="0" w:color="auto"/>
            <w:left w:val="none" w:sz="0" w:space="0" w:color="auto"/>
            <w:bottom w:val="none" w:sz="0" w:space="0" w:color="auto"/>
            <w:right w:val="none" w:sz="0" w:space="0" w:color="auto"/>
          </w:divBdr>
        </w:div>
        <w:div w:id="1494294556">
          <w:marLeft w:val="0"/>
          <w:marRight w:val="0"/>
          <w:marTop w:val="0"/>
          <w:marBottom w:val="0"/>
          <w:divBdr>
            <w:top w:val="none" w:sz="0" w:space="0" w:color="auto"/>
            <w:left w:val="none" w:sz="0" w:space="0" w:color="auto"/>
            <w:bottom w:val="none" w:sz="0" w:space="0" w:color="auto"/>
            <w:right w:val="none" w:sz="0" w:space="0" w:color="auto"/>
          </w:divBdr>
        </w:div>
        <w:div w:id="1836652674">
          <w:marLeft w:val="0"/>
          <w:marRight w:val="0"/>
          <w:marTop w:val="0"/>
          <w:marBottom w:val="0"/>
          <w:divBdr>
            <w:top w:val="none" w:sz="0" w:space="0" w:color="auto"/>
            <w:left w:val="none" w:sz="0" w:space="0" w:color="auto"/>
            <w:bottom w:val="none" w:sz="0" w:space="0" w:color="auto"/>
            <w:right w:val="none" w:sz="0" w:space="0" w:color="auto"/>
          </w:divBdr>
        </w:div>
        <w:div w:id="931819758">
          <w:marLeft w:val="0"/>
          <w:marRight w:val="0"/>
          <w:marTop w:val="0"/>
          <w:marBottom w:val="0"/>
          <w:divBdr>
            <w:top w:val="none" w:sz="0" w:space="0" w:color="auto"/>
            <w:left w:val="none" w:sz="0" w:space="0" w:color="auto"/>
            <w:bottom w:val="none" w:sz="0" w:space="0" w:color="auto"/>
            <w:right w:val="none" w:sz="0" w:space="0" w:color="auto"/>
          </w:divBdr>
        </w:div>
        <w:div w:id="221990346">
          <w:marLeft w:val="0"/>
          <w:marRight w:val="0"/>
          <w:marTop w:val="0"/>
          <w:marBottom w:val="0"/>
          <w:divBdr>
            <w:top w:val="none" w:sz="0" w:space="0" w:color="auto"/>
            <w:left w:val="none" w:sz="0" w:space="0" w:color="auto"/>
            <w:bottom w:val="none" w:sz="0" w:space="0" w:color="auto"/>
            <w:right w:val="none" w:sz="0" w:space="0" w:color="auto"/>
          </w:divBdr>
        </w:div>
        <w:div w:id="1871215778">
          <w:marLeft w:val="0"/>
          <w:marRight w:val="0"/>
          <w:marTop w:val="0"/>
          <w:marBottom w:val="0"/>
          <w:divBdr>
            <w:top w:val="none" w:sz="0" w:space="0" w:color="auto"/>
            <w:left w:val="none" w:sz="0" w:space="0" w:color="auto"/>
            <w:bottom w:val="none" w:sz="0" w:space="0" w:color="auto"/>
            <w:right w:val="none" w:sz="0" w:space="0" w:color="auto"/>
          </w:divBdr>
        </w:div>
        <w:div w:id="18049161">
          <w:marLeft w:val="0"/>
          <w:marRight w:val="0"/>
          <w:marTop w:val="0"/>
          <w:marBottom w:val="0"/>
          <w:divBdr>
            <w:top w:val="none" w:sz="0" w:space="0" w:color="auto"/>
            <w:left w:val="none" w:sz="0" w:space="0" w:color="auto"/>
            <w:bottom w:val="none" w:sz="0" w:space="0" w:color="auto"/>
            <w:right w:val="none" w:sz="0" w:space="0" w:color="auto"/>
          </w:divBdr>
        </w:div>
        <w:div w:id="1706634225">
          <w:marLeft w:val="0"/>
          <w:marRight w:val="0"/>
          <w:marTop w:val="0"/>
          <w:marBottom w:val="0"/>
          <w:divBdr>
            <w:top w:val="none" w:sz="0" w:space="0" w:color="auto"/>
            <w:left w:val="none" w:sz="0" w:space="0" w:color="auto"/>
            <w:bottom w:val="none" w:sz="0" w:space="0" w:color="auto"/>
            <w:right w:val="none" w:sz="0" w:space="0" w:color="auto"/>
          </w:divBdr>
        </w:div>
        <w:div w:id="1447886940">
          <w:marLeft w:val="0"/>
          <w:marRight w:val="0"/>
          <w:marTop w:val="0"/>
          <w:marBottom w:val="0"/>
          <w:divBdr>
            <w:top w:val="none" w:sz="0" w:space="0" w:color="auto"/>
            <w:left w:val="none" w:sz="0" w:space="0" w:color="auto"/>
            <w:bottom w:val="none" w:sz="0" w:space="0" w:color="auto"/>
            <w:right w:val="none" w:sz="0" w:space="0" w:color="auto"/>
          </w:divBdr>
        </w:div>
        <w:div w:id="1556546533">
          <w:marLeft w:val="0"/>
          <w:marRight w:val="0"/>
          <w:marTop w:val="0"/>
          <w:marBottom w:val="0"/>
          <w:divBdr>
            <w:top w:val="none" w:sz="0" w:space="0" w:color="auto"/>
            <w:left w:val="none" w:sz="0" w:space="0" w:color="auto"/>
            <w:bottom w:val="none" w:sz="0" w:space="0" w:color="auto"/>
            <w:right w:val="none" w:sz="0" w:space="0" w:color="auto"/>
          </w:divBdr>
        </w:div>
        <w:div w:id="1821655077">
          <w:marLeft w:val="0"/>
          <w:marRight w:val="0"/>
          <w:marTop w:val="0"/>
          <w:marBottom w:val="0"/>
          <w:divBdr>
            <w:top w:val="none" w:sz="0" w:space="0" w:color="auto"/>
            <w:left w:val="none" w:sz="0" w:space="0" w:color="auto"/>
            <w:bottom w:val="none" w:sz="0" w:space="0" w:color="auto"/>
            <w:right w:val="none" w:sz="0" w:space="0" w:color="auto"/>
          </w:divBdr>
        </w:div>
        <w:div w:id="1988778734">
          <w:marLeft w:val="0"/>
          <w:marRight w:val="0"/>
          <w:marTop w:val="0"/>
          <w:marBottom w:val="0"/>
          <w:divBdr>
            <w:top w:val="none" w:sz="0" w:space="0" w:color="auto"/>
            <w:left w:val="none" w:sz="0" w:space="0" w:color="auto"/>
            <w:bottom w:val="none" w:sz="0" w:space="0" w:color="auto"/>
            <w:right w:val="none" w:sz="0" w:space="0" w:color="auto"/>
          </w:divBdr>
        </w:div>
        <w:div w:id="1938128068">
          <w:marLeft w:val="0"/>
          <w:marRight w:val="0"/>
          <w:marTop w:val="0"/>
          <w:marBottom w:val="0"/>
          <w:divBdr>
            <w:top w:val="none" w:sz="0" w:space="0" w:color="auto"/>
            <w:left w:val="none" w:sz="0" w:space="0" w:color="auto"/>
            <w:bottom w:val="none" w:sz="0" w:space="0" w:color="auto"/>
            <w:right w:val="none" w:sz="0" w:space="0" w:color="auto"/>
          </w:divBdr>
        </w:div>
      </w:divsChild>
    </w:div>
    <w:div w:id="335151688">
      <w:bodyDiv w:val="1"/>
      <w:marLeft w:val="0"/>
      <w:marRight w:val="0"/>
      <w:marTop w:val="0"/>
      <w:marBottom w:val="0"/>
      <w:divBdr>
        <w:top w:val="none" w:sz="0" w:space="0" w:color="auto"/>
        <w:left w:val="none" w:sz="0" w:space="0" w:color="auto"/>
        <w:bottom w:val="none" w:sz="0" w:space="0" w:color="auto"/>
        <w:right w:val="none" w:sz="0" w:space="0" w:color="auto"/>
      </w:divBdr>
    </w:div>
    <w:div w:id="346566007">
      <w:bodyDiv w:val="1"/>
      <w:marLeft w:val="0"/>
      <w:marRight w:val="0"/>
      <w:marTop w:val="0"/>
      <w:marBottom w:val="0"/>
      <w:divBdr>
        <w:top w:val="none" w:sz="0" w:space="0" w:color="auto"/>
        <w:left w:val="none" w:sz="0" w:space="0" w:color="auto"/>
        <w:bottom w:val="none" w:sz="0" w:space="0" w:color="auto"/>
        <w:right w:val="none" w:sz="0" w:space="0" w:color="auto"/>
      </w:divBdr>
    </w:div>
    <w:div w:id="355737812">
      <w:bodyDiv w:val="1"/>
      <w:marLeft w:val="0"/>
      <w:marRight w:val="0"/>
      <w:marTop w:val="0"/>
      <w:marBottom w:val="0"/>
      <w:divBdr>
        <w:top w:val="none" w:sz="0" w:space="0" w:color="auto"/>
        <w:left w:val="none" w:sz="0" w:space="0" w:color="auto"/>
        <w:bottom w:val="none" w:sz="0" w:space="0" w:color="auto"/>
        <w:right w:val="none" w:sz="0" w:space="0" w:color="auto"/>
      </w:divBdr>
    </w:div>
    <w:div w:id="358747453">
      <w:bodyDiv w:val="1"/>
      <w:marLeft w:val="0"/>
      <w:marRight w:val="0"/>
      <w:marTop w:val="0"/>
      <w:marBottom w:val="0"/>
      <w:divBdr>
        <w:top w:val="none" w:sz="0" w:space="0" w:color="auto"/>
        <w:left w:val="none" w:sz="0" w:space="0" w:color="auto"/>
        <w:bottom w:val="none" w:sz="0" w:space="0" w:color="auto"/>
        <w:right w:val="none" w:sz="0" w:space="0" w:color="auto"/>
      </w:divBdr>
    </w:div>
    <w:div w:id="363749254">
      <w:bodyDiv w:val="1"/>
      <w:marLeft w:val="0"/>
      <w:marRight w:val="0"/>
      <w:marTop w:val="0"/>
      <w:marBottom w:val="0"/>
      <w:divBdr>
        <w:top w:val="none" w:sz="0" w:space="0" w:color="auto"/>
        <w:left w:val="none" w:sz="0" w:space="0" w:color="auto"/>
        <w:bottom w:val="none" w:sz="0" w:space="0" w:color="auto"/>
        <w:right w:val="none" w:sz="0" w:space="0" w:color="auto"/>
      </w:divBdr>
    </w:div>
    <w:div w:id="374735943">
      <w:bodyDiv w:val="1"/>
      <w:marLeft w:val="0"/>
      <w:marRight w:val="0"/>
      <w:marTop w:val="0"/>
      <w:marBottom w:val="0"/>
      <w:divBdr>
        <w:top w:val="none" w:sz="0" w:space="0" w:color="auto"/>
        <w:left w:val="none" w:sz="0" w:space="0" w:color="auto"/>
        <w:bottom w:val="none" w:sz="0" w:space="0" w:color="auto"/>
        <w:right w:val="none" w:sz="0" w:space="0" w:color="auto"/>
      </w:divBdr>
    </w:div>
    <w:div w:id="380712736">
      <w:bodyDiv w:val="1"/>
      <w:marLeft w:val="0"/>
      <w:marRight w:val="0"/>
      <w:marTop w:val="0"/>
      <w:marBottom w:val="0"/>
      <w:divBdr>
        <w:top w:val="none" w:sz="0" w:space="0" w:color="auto"/>
        <w:left w:val="none" w:sz="0" w:space="0" w:color="auto"/>
        <w:bottom w:val="none" w:sz="0" w:space="0" w:color="auto"/>
        <w:right w:val="none" w:sz="0" w:space="0" w:color="auto"/>
      </w:divBdr>
    </w:div>
    <w:div w:id="391541453">
      <w:bodyDiv w:val="1"/>
      <w:marLeft w:val="0"/>
      <w:marRight w:val="0"/>
      <w:marTop w:val="0"/>
      <w:marBottom w:val="0"/>
      <w:divBdr>
        <w:top w:val="none" w:sz="0" w:space="0" w:color="auto"/>
        <w:left w:val="none" w:sz="0" w:space="0" w:color="auto"/>
        <w:bottom w:val="none" w:sz="0" w:space="0" w:color="auto"/>
        <w:right w:val="none" w:sz="0" w:space="0" w:color="auto"/>
      </w:divBdr>
    </w:div>
    <w:div w:id="394206843">
      <w:bodyDiv w:val="1"/>
      <w:marLeft w:val="0"/>
      <w:marRight w:val="0"/>
      <w:marTop w:val="0"/>
      <w:marBottom w:val="0"/>
      <w:divBdr>
        <w:top w:val="none" w:sz="0" w:space="0" w:color="auto"/>
        <w:left w:val="none" w:sz="0" w:space="0" w:color="auto"/>
        <w:bottom w:val="none" w:sz="0" w:space="0" w:color="auto"/>
        <w:right w:val="none" w:sz="0" w:space="0" w:color="auto"/>
      </w:divBdr>
    </w:div>
    <w:div w:id="409157158">
      <w:bodyDiv w:val="1"/>
      <w:marLeft w:val="0"/>
      <w:marRight w:val="0"/>
      <w:marTop w:val="0"/>
      <w:marBottom w:val="0"/>
      <w:divBdr>
        <w:top w:val="none" w:sz="0" w:space="0" w:color="auto"/>
        <w:left w:val="none" w:sz="0" w:space="0" w:color="auto"/>
        <w:bottom w:val="none" w:sz="0" w:space="0" w:color="auto"/>
        <w:right w:val="none" w:sz="0" w:space="0" w:color="auto"/>
      </w:divBdr>
    </w:div>
    <w:div w:id="437410587">
      <w:bodyDiv w:val="1"/>
      <w:marLeft w:val="0"/>
      <w:marRight w:val="0"/>
      <w:marTop w:val="0"/>
      <w:marBottom w:val="0"/>
      <w:divBdr>
        <w:top w:val="none" w:sz="0" w:space="0" w:color="auto"/>
        <w:left w:val="none" w:sz="0" w:space="0" w:color="auto"/>
        <w:bottom w:val="none" w:sz="0" w:space="0" w:color="auto"/>
        <w:right w:val="none" w:sz="0" w:space="0" w:color="auto"/>
      </w:divBdr>
    </w:div>
    <w:div w:id="463426988">
      <w:bodyDiv w:val="1"/>
      <w:marLeft w:val="0"/>
      <w:marRight w:val="0"/>
      <w:marTop w:val="0"/>
      <w:marBottom w:val="0"/>
      <w:divBdr>
        <w:top w:val="none" w:sz="0" w:space="0" w:color="auto"/>
        <w:left w:val="none" w:sz="0" w:space="0" w:color="auto"/>
        <w:bottom w:val="none" w:sz="0" w:space="0" w:color="auto"/>
        <w:right w:val="none" w:sz="0" w:space="0" w:color="auto"/>
      </w:divBdr>
      <w:divsChild>
        <w:div w:id="2043433255">
          <w:marLeft w:val="0"/>
          <w:marRight w:val="0"/>
          <w:marTop w:val="0"/>
          <w:marBottom w:val="0"/>
          <w:divBdr>
            <w:top w:val="none" w:sz="0" w:space="0" w:color="auto"/>
            <w:left w:val="none" w:sz="0" w:space="0" w:color="auto"/>
            <w:bottom w:val="none" w:sz="0" w:space="0" w:color="auto"/>
            <w:right w:val="none" w:sz="0" w:space="0" w:color="auto"/>
          </w:divBdr>
        </w:div>
        <w:div w:id="1973553979">
          <w:marLeft w:val="0"/>
          <w:marRight w:val="0"/>
          <w:marTop w:val="0"/>
          <w:marBottom w:val="0"/>
          <w:divBdr>
            <w:top w:val="none" w:sz="0" w:space="0" w:color="auto"/>
            <w:left w:val="none" w:sz="0" w:space="0" w:color="auto"/>
            <w:bottom w:val="none" w:sz="0" w:space="0" w:color="auto"/>
            <w:right w:val="none" w:sz="0" w:space="0" w:color="auto"/>
          </w:divBdr>
        </w:div>
        <w:div w:id="1834488815">
          <w:marLeft w:val="0"/>
          <w:marRight w:val="0"/>
          <w:marTop w:val="0"/>
          <w:marBottom w:val="0"/>
          <w:divBdr>
            <w:top w:val="none" w:sz="0" w:space="0" w:color="auto"/>
            <w:left w:val="none" w:sz="0" w:space="0" w:color="auto"/>
            <w:bottom w:val="none" w:sz="0" w:space="0" w:color="auto"/>
            <w:right w:val="none" w:sz="0" w:space="0" w:color="auto"/>
          </w:divBdr>
        </w:div>
        <w:div w:id="1076509266">
          <w:marLeft w:val="0"/>
          <w:marRight w:val="0"/>
          <w:marTop w:val="0"/>
          <w:marBottom w:val="0"/>
          <w:divBdr>
            <w:top w:val="none" w:sz="0" w:space="0" w:color="auto"/>
            <w:left w:val="none" w:sz="0" w:space="0" w:color="auto"/>
            <w:bottom w:val="none" w:sz="0" w:space="0" w:color="auto"/>
            <w:right w:val="none" w:sz="0" w:space="0" w:color="auto"/>
          </w:divBdr>
        </w:div>
        <w:div w:id="2141801869">
          <w:marLeft w:val="0"/>
          <w:marRight w:val="0"/>
          <w:marTop w:val="0"/>
          <w:marBottom w:val="0"/>
          <w:divBdr>
            <w:top w:val="none" w:sz="0" w:space="0" w:color="auto"/>
            <w:left w:val="none" w:sz="0" w:space="0" w:color="auto"/>
            <w:bottom w:val="none" w:sz="0" w:space="0" w:color="auto"/>
            <w:right w:val="none" w:sz="0" w:space="0" w:color="auto"/>
          </w:divBdr>
        </w:div>
        <w:div w:id="1126200894">
          <w:marLeft w:val="0"/>
          <w:marRight w:val="0"/>
          <w:marTop w:val="0"/>
          <w:marBottom w:val="0"/>
          <w:divBdr>
            <w:top w:val="none" w:sz="0" w:space="0" w:color="auto"/>
            <w:left w:val="none" w:sz="0" w:space="0" w:color="auto"/>
            <w:bottom w:val="none" w:sz="0" w:space="0" w:color="auto"/>
            <w:right w:val="none" w:sz="0" w:space="0" w:color="auto"/>
          </w:divBdr>
        </w:div>
        <w:div w:id="1254975081">
          <w:marLeft w:val="0"/>
          <w:marRight w:val="0"/>
          <w:marTop w:val="0"/>
          <w:marBottom w:val="0"/>
          <w:divBdr>
            <w:top w:val="none" w:sz="0" w:space="0" w:color="auto"/>
            <w:left w:val="none" w:sz="0" w:space="0" w:color="auto"/>
            <w:bottom w:val="none" w:sz="0" w:space="0" w:color="auto"/>
            <w:right w:val="none" w:sz="0" w:space="0" w:color="auto"/>
          </w:divBdr>
        </w:div>
        <w:div w:id="2066026679">
          <w:marLeft w:val="0"/>
          <w:marRight w:val="0"/>
          <w:marTop w:val="0"/>
          <w:marBottom w:val="0"/>
          <w:divBdr>
            <w:top w:val="none" w:sz="0" w:space="0" w:color="auto"/>
            <w:left w:val="none" w:sz="0" w:space="0" w:color="auto"/>
            <w:bottom w:val="none" w:sz="0" w:space="0" w:color="auto"/>
            <w:right w:val="none" w:sz="0" w:space="0" w:color="auto"/>
          </w:divBdr>
        </w:div>
        <w:div w:id="1439987148">
          <w:marLeft w:val="0"/>
          <w:marRight w:val="0"/>
          <w:marTop w:val="0"/>
          <w:marBottom w:val="0"/>
          <w:divBdr>
            <w:top w:val="none" w:sz="0" w:space="0" w:color="auto"/>
            <w:left w:val="none" w:sz="0" w:space="0" w:color="auto"/>
            <w:bottom w:val="none" w:sz="0" w:space="0" w:color="auto"/>
            <w:right w:val="none" w:sz="0" w:space="0" w:color="auto"/>
          </w:divBdr>
        </w:div>
        <w:div w:id="1272779477">
          <w:marLeft w:val="0"/>
          <w:marRight w:val="0"/>
          <w:marTop w:val="0"/>
          <w:marBottom w:val="0"/>
          <w:divBdr>
            <w:top w:val="none" w:sz="0" w:space="0" w:color="auto"/>
            <w:left w:val="none" w:sz="0" w:space="0" w:color="auto"/>
            <w:bottom w:val="none" w:sz="0" w:space="0" w:color="auto"/>
            <w:right w:val="none" w:sz="0" w:space="0" w:color="auto"/>
          </w:divBdr>
        </w:div>
        <w:div w:id="84309673">
          <w:marLeft w:val="0"/>
          <w:marRight w:val="0"/>
          <w:marTop w:val="0"/>
          <w:marBottom w:val="0"/>
          <w:divBdr>
            <w:top w:val="none" w:sz="0" w:space="0" w:color="auto"/>
            <w:left w:val="none" w:sz="0" w:space="0" w:color="auto"/>
            <w:bottom w:val="none" w:sz="0" w:space="0" w:color="auto"/>
            <w:right w:val="none" w:sz="0" w:space="0" w:color="auto"/>
          </w:divBdr>
        </w:div>
        <w:div w:id="1768429102">
          <w:marLeft w:val="0"/>
          <w:marRight w:val="0"/>
          <w:marTop w:val="0"/>
          <w:marBottom w:val="0"/>
          <w:divBdr>
            <w:top w:val="none" w:sz="0" w:space="0" w:color="auto"/>
            <w:left w:val="none" w:sz="0" w:space="0" w:color="auto"/>
            <w:bottom w:val="none" w:sz="0" w:space="0" w:color="auto"/>
            <w:right w:val="none" w:sz="0" w:space="0" w:color="auto"/>
          </w:divBdr>
        </w:div>
        <w:div w:id="1990280250">
          <w:marLeft w:val="0"/>
          <w:marRight w:val="0"/>
          <w:marTop w:val="0"/>
          <w:marBottom w:val="0"/>
          <w:divBdr>
            <w:top w:val="none" w:sz="0" w:space="0" w:color="auto"/>
            <w:left w:val="none" w:sz="0" w:space="0" w:color="auto"/>
            <w:bottom w:val="none" w:sz="0" w:space="0" w:color="auto"/>
            <w:right w:val="none" w:sz="0" w:space="0" w:color="auto"/>
          </w:divBdr>
        </w:div>
        <w:div w:id="313990899">
          <w:marLeft w:val="0"/>
          <w:marRight w:val="0"/>
          <w:marTop w:val="0"/>
          <w:marBottom w:val="0"/>
          <w:divBdr>
            <w:top w:val="none" w:sz="0" w:space="0" w:color="auto"/>
            <w:left w:val="none" w:sz="0" w:space="0" w:color="auto"/>
            <w:bottom w:val="none" w:sz="0" w:space="0" w:color="auto"/>
            <w:right w:val="none" w:sz="0" w:space="0" w:color="auto"/>
          </w:divBdr>
        </w:div>
        <w:div w:id="1814443325">
          <w:marLeft w:val="0"/>
          <w:marRight w:val="0"/>
          <w:marTop w:val="0"/>
          <w:marBottom w:val="0"/>
          <w:divBdr>
            <w:top w:val="none" w:sz="0" w:space="0" w:color="auto"/>
            <w:left w:val="none" w:sz="0" w:space="0" w:color="auto"/>
            <w:bottom w:val="none" w:sz="0" w:space="0" w:color="auto"/>
            <w:right w:val="none" w:sz="0" w:space="0" w:color="auto"/>
          </w:divBdr>
        </w:div>
        <w:div w:id="1930236176">
          <w:marLeft w:val="0"/>
          <w:marRight w:val="0"/>
          <w:marTop w:val="0"/>
          <w:marBottom w:val="0"/>
          <w:divBdr>
            <w:top w:val="none" w:sz="0" w:space="0" w:color="auto"/>
            <w:left w:val="none" w:sz="0" w:space="0" w:color="auto"/>
            <w:bottom w:val="none" w:sz="0" w:space="0" w:color="auto"/>
            <w:right w:val="none" w:sz="0" w:space="0" w:color="auto"/>
          </w:divBdr>
        </w:div>
        <w:div w:id="627007466">
          <w:marLeft w:val="0"/>
          <w:marRight w:val="0"/>
          <w:marTop w:val="0"/>
          <w:marBottom w:val="0"/>
          <w:divBdr>
            <w:top w:val="none" w:sz="0" w:space="0" w:color="auto"/>
            <w:left w:val="none" w:sz="0" w:space="0" w:color="auto"/>
            <w:bottom w:val="none" w:sz="0" w:space="0" w:color="auto"/>
            <w:right w:val="none" w:sz="0" w:space="0" w:color="auto"/>
          </w:divBdr>
        </w:div>
        <w:div w:id="1031494785">
          <w:marLeft w:val="0"/>
          <w:marRight w:val="0"/>
          <w:marTop w:val="0"/>
          <w:marBottom w:val="0"/>
          <w:divBdr>
            <w:top w:val="none" w:sz="0" w:space="0" w:color="auto"/>
            <w:left w:val="none" w:sz="0" w:space="0" w:color="auto"/>
            <w:bottom w:val="none" w:sz="0" w:space="0" w:color="auto"/>
            <w:right w:val="none" w:sz="0" w:space="0" w:color="auto"/>
          </w:divBdr>
        </w:div>
        <w:div w:id="1933854535">
          <w:marLeft w:val="0"/>
          <w:marRight w:val="0"/>
          <w:marTop w:val="0"/>
          <w:marBottom w:val="0"/>
          <w:divBdr>
            <w:top w:val="none" w:sz="0" w:space="0" w:color="auto"/>
            <w:left w:val="none" w:sz="0" w:space="0" w:color="auto"/>
            <w:bottom w:val="none" w:sz="0" w:space="0" w:color="auto"/>
            <w:right w:val="none" w:sz="0" w:space="0" w:color="auto"/>
          </w:divBdr>
        </w:div>
        <w:div w:id="325868160">
          <w:marLeft w:val="0"/>
          <w:marRight w:val="0"/>
          <w:marTop w:val="0"/>
          <w:marBottom w:val="0"/>
          <w:divBdr>
            <w:top w:val="none" w:sz="0" w:space="0" w:color="auto"/>
            <w:left w:val="none" w:sz="0" w:space="0" w:color="auto"/>
            <w:bottom w:val="none" w:sz="0" w:space="0" w:color="auto"/>
            <w:right w:val="none" w:sz="0" w:space="0" w:color="auto"/>
          </w:divBdr>
        </w:div>
        <w:div w:id="1322933">
          <w:marLeft w:val="0"/>
          <w:marRight w:val="0"/>
          <w:marTop w:val="0"/>
          <w:marBottom w:val="0"/>
          <w:divBdr>
            <w:top w:val="none" w:sz="0" w:space="0" w:color="auto"/>
            <w:left w:val="none" w:sz="0" w:space="0" w:color="auto"/>
            <w:bottom w:val="none" w:sz="0" w:space="0" w:color="auto"/>
            <w:right w:val="none" w:sz="0" w:space="0" w:color="auto"/>
          </w:divBdr>
        </w:div>
        <w:div w:id="965503865">
          <w:marLeft w:val="0"/>
          <w:marRight w:val="0"/>
          <w:marTop w:val="0"/>
          <w:marBottom w:val="0"/>
          <w:divBdr>
            <w:top w:val="none" w:sz="0" w:space="0" w:color="auto"/>
            <w:left w:val="none" w:sz="0" w:space="0" w:color="auto"/>
            <w:bottom w:val="none" w:sz="0" w:space="0" w:color="auto"/>
            <w:right w:val="none" w:sz="0" w:space="0" w:color="auto"/>
          </w:divBdr>
        </w:div>
        <w:div w:id="606818205">
          <w:marLeft w:val="0"/>
          <w:marRight w:val="0"/>
          <w:marTop w:val="0"/>
          <w:marBottom w:val="0"/>
          <w:divBdr>
            <w:top w:val="none" w:sz="0" w:space="0" w:color="auto"/>
            <w:left w:val="none" w:sz="0" w:space="0" w:color="auto"/>
            <w:bottom w:val="none" w:sz="0" w:space="0" w:color="auto"/>
            <w:right w:val="none" w:sz="0" w:space="0" w:color="auto"/>
          </w:divBdr>
        </w:div>
        <w:div w:id="1361200884">
          <w:marLeft w:val="0"/>
          <w:marRight w:val="0"/>
          <w:marTop w:val="0"/>
          <w:marBottom w:val="0"/>
          <w:divBdr>
            <w:top w:val="none" w:sz="0" w:space="0" w:color="auto"/>
            <w:left w:val="none" w:sz="0" w:space="0" w:color="auto"/>
            <w:bottom w:val="none" w:sz="0" w:space="0" w:color="auto"/>
            <w:right w:val="none" w:sz="0" w:space="0" w:color="auto"/>
          </w:divBdr>
        </w:div>
        <w:div w:id="244845569">
          <w:marLeft w:val="0"/>
          <w:marRight w:val="0"/>
          <w:marTop w:val="0"/>
          <w:marBottom w:val="0"/>
          <w:divBdr>
            <w:top w:val="none" w:sz="0" w:space="0" w:color="auto"/>
            <w:left w:val="none" w:sz="0" w:space="0" w:color="auto"/>
            <w:bottom w:val="none" w:sz="0" w:space="0" w:color="auto"/>
            <w:right w:val="none" w:sz="0" w:space="0" w:color="auto"/>
          </w:divBdr>
        </w:div>
        <w:div w:id="2095662428">
          <w:marLeft w:val="0"/>
          <w:marRight w:val="0"/>
          <w:marTop w:val="0"/>
          <w:marBottom w:val="0"/>
          <w:divBdr>
            <w:top w:val="none" w:sz="0" w:space="0" w:color="auto"/>
            <w:left w:val="none" w:sz="0" w:space="0" w:color="auto"/>
            <w:bottom w:val="none" w:sz="0" w:space="0" w:color="auto"/>
            <w:right w:val="none" w:sz="0" w:space="0" w:color="auto"/>
          </w:divBdr>
        </w:div>
        <w:div w:id="1919633137">
          <w:marLeft w:val="0"/>
          <w:marRight w:val="0"/>
          <w:marTop w:val="0"/>
          <w:marBottom w:val="0"/>
          <w:divBdr>
            <w:top w:val="none" w:sz="0" w:space="0" w:color="auto"/>
            <w:left w:val="none" w:sz="0" w:space="0" w:color="auto"/>
            <w:bottom w:val="none" w:sz="0" w:space="0" w:color="auto"/>
            <w:right w:val="none" w:sz="0" w:space="0" w:color="auto"/>
          </w:divBdr>
        </w:div>
        <w:div w:id="664211637">
          <w:marLeft w:val="0"/>
          <w:marRight w:val="0"/>
          <w:marTop w:val="0"/>
          <w:marBottom w:val="0"/>
          <w:divBdr>
            <w:top w:val="none" w:sz="0" w:space="0" w:color="auto"/>
            <w:left w:val="none" w:sz="0" w:space="0" w:color="auto"/>
            <w:bottom w:val="none" w:sz="0" w:space="0" w:color="auto"/>
            <w:right w:val="none" w:sz="0" w:space="0" w:color="auto"/>
          </w:divBdr>
        </w:div>
        <w:div w:id="216935355">
          <w:marLeft w:val="0"/>
          <w:marRight w:val="0"/>
          <w:marTop w:val="0"/>
          <w:marBottom w:val="0"/>
          <w:divBdr>
            <w:top w:val="none" w:sz="0" w:space="0" w:color="auto"/>
            <w:left w:val="none" w:sz="0" w:space="0" w:color="auto"/>
            <w:bottom w:val="none" w:sz="0" w:space="0" w:color="auto"/>
            <w:right w:val="none" w:sz="0" w:space="0" w:color="auto"/>
          </w:divBdr>
        </w:div>
        <w:div w:id="1048798018">
          <w:marLeft w:val="0"/>
          <w:marRight w:val="0"/>
          <w:marTop w:val="0"/>
          <w:marBottom w:val="0"/>
          <w:divBdr>
            <w:top w:val="none" w:sz="0" w:space="0" w:color="auto"/>
            <w:left w:val="none" w:sz="0" w:space="0" w:color="auto"/>
            <w:bottom w:val="none" w:sz="0" w:space="0" w:color="auto"/>
            <w:right w:val="none" w:sz="0" w:space="0" w:color="auto"/>
          </w:divBdr>
        </w:div>
        <w:div w:id="55125417">
          <w:marLeft w:val="0"/>
          <w:marRight w:val="0"/>
          <w:marTop w:val="0"/>
          <w:marBottom w:val="0"/>
          <w:divBdr>
            <w:top w:val="none" w:sz="0" w:space="0" w:color="auto"/>
            <w:left w:val="none" w:sz="0" w:space="0" w:color="auto"/>
            <w:bottom w:val="none" w:sz="0" w:space="0" w:color="auto"/>
            <w:right w:val="none" w:sz="0" w:space="0" w:color="auto"/>
          </w:divBdr>
        </w:div>
        <w:div w:id="1405487815">
          <w:marLeft w:val="0"/>
          <w:marRight w:val="0"/>
          <w:marTop w:val="0"/>
          <w:marBottom w:val="0"/>
          <w:divBdr>
            <w:top w:val="none" w:sz="0" w:space="0" w:color="auto"/>
            <w:left w:val="none" w:sz="0" w:space="0" w:color="auto"/>
            <w:bottom w:val="none" w:sz="0" w:space="0" w:color="auto"/>
            <w:right w:val="none" w:sz="0" w:space="0" w:color="auto"/>
          </w:divBdr>
        </w:div>
        <w:div w:id="52238591">
          <w:marLeft w:val="0"/>
          <w:marRight w:val="0"/>
          <w:marTop w:val="0"/>
          <w:marBottom w:val="0"/>
          <w:divBdr>
            <w:top w:val="none" w:sz="0" w:space="0" w:color="auto"/>
            <w:left w:val="none" w:sz="0" w:space="0" w:color="auto"/>
            <w:bottom w:val="none" w:sz="0" w:space="0" w:color="auto"/>
            <w:right w:val="none" w:sz="0" w:space="0" w:color="auto"/>
          </w:divBdr>
        </w:div>
        <w:div w:id="118035421">
          <w:marLeft w:val="0"/>
          <w:marRight w:val="0"/>
          <w:marTop w:val="0"/>
          <w:marBottom w:val="0"/>
          <w:divBdr>
            <w:top w:val="none" w:sz="0" w:space="0" w:color="auto"/>
            <w:left w:val="none" w:sz="0" w:space="0" w:color="auto"/>
            <w:bottom w:val="none" w:sz="0" w:space="0" w:color="auto"/>
            <w:right w:val="none" w:sz="0" w:space="0" w:color="auto"/>
          </w:divBdr>
        </w:div>
        <w:div w:id="127011494">
          <w:marLeft w:val="0"/>
          <w:marRight w:val="0"/>
          <w:marTop w:val="0"/>
          <w:marBottom w:val="0"/>
          <w:divBdr>
            <w:top w:val="none" w:sz="0" w:space="0" w:color="auto"/>
            <w:left w:val="none" w:sz="0" w:space="0" w:color="auto"/>
            <w:bottom w:val="none" w:sz="0" w:space="0" w:color="auto"/>
            <w:right w:val="none" w:sz="0" w:space="0" w:color="auto"/>
          </w:divBdr>
        </w:div>
        <w:div w:id="340012314">
          <w:marLeft w:val="0"/>
          <w:marRight w:val="0"/>
          <w:marTop w:val="0"/>
          <w:marBottom w:val="0"/>
          <w:divBdr>
            <w:top w:val="none" w:sz="0" w:space="0" w:color="auto"/>
            <w:left w:val="none" w:sz="0" w:space="0" w:color="auto"/>
            <w:bottom w:val="none" w:sz="0" w:space="0" w:color="auto"/>
            <w:right w:val="none" w:sz="0" w:space="0" w:color="auto"/>
          </w:divBdr>
        </w:div>
        <w:div w:id="1458719485">
          <w:marLeft w:val="0"/>
          <w:marRight w:val="0"/>
          <w:marTop w:val="0"/>
          <w:marBottom w:val="0"/>
          <w:divBdr>
            <w:top w:val="none" w:sz="0" w:space="0" w:color="auto"/>
            <w:left w:val="none" w:sz="0" w:space="0" w:color="auto"/>
            <w:bottom w:val="none" w:sz="0" w:space="0" w:color="auto"/>
            <w:right w:val="none" w:sz="0" w:space="0" w:color="auto"/>
          </w:divBdr>
        </w:div>
        <w:div w:id="1480998745">
          <w:marLeft w:val="0"/>
          <w:marRight w:val="0"/>
          <w:marTop w:val="0"/>
          <w:marBottom w:val="0"/>
          <w:divBdr>
            <w:top w:val="none" w:sz="0" w:space="0" w:color="auto"/>
            <w:left w:val="none" w:sz="0" w:space="0" w:color="auto"/>
            <w:bottom w:val="none" w:sz="0" w:space="0" w:color="auto"/>
            <w:right w:val="none" w:sz="0" w:space="0" w:color="auto"/>
          </w:divBdr>
        </w:div>
        <w:div w:id="1413509098">
          <w:marLeft w:val="0"/>
          <w:marRight w:val="0"/>
          <w:marTop w:val="0"/>
          <w:marBottom w:val="0"/>
          <w:divBdr>
            <w:top w:val="none" w:sz="0" w:space="0" w:color="auto"/>
            <w:left w:val="none" w:sz="0" w:space="0" w:color="auto"/>
            <w:bottom w:val="none" w:sz="0" w:space="0" w:color="auto"/>
            <w:right w:val="none" w:sz="0" w:space="0" w:color="auto"/>
          </w:divBdr>
        </w:div>
        <w:div w:id="115877737">
          <w:marLeft w:val="0"/>
          <w:marRight w:val="0"/>
          <w:marTop w:val="0"/>
          <w:marBottom w:val="0"/>
          <w:divBdr>
            <w:top w:val="none" w:sz="0" w:space="0" w:color="auto"/>
            <w:left w:val="none" w:sz="0" w:space="0" w:color="auto"/>
            <w:bottom w:val="none" w:sz="0" w:space="0" w:color="auto"/>
            <w:right w:val="none" w:sz="0" w:space="0" w:color="auto"/>
          </w:divBdr>
        </w:div>
        <w:div w:id="143202199">
          <w:marLeft w:val="0"/>
          <w:marRight w:val="0"/>
          <w:marTop w:val="0"/>
          <w:marBottom w:val="0"/>
          <w:divBdr>
            <w:top w:val="none" w:sz="0" w:space="0" w:color="auto"/>
            <w:left w:val="none" w:sz="0" w:space="0" w:color="auto"/>
            <w:bottom w:val="none" w:sz="0" w:space="0" w:color="auto"/>
            <w:right w:val="none" w:sz="0" w:space="0" w:color="auto"/>
          </w:divBdr>
        </w:div>
      </w:divsChild>
    </w:div>
    <w:div w:id="465898024">
      <w:bodyDiv w:val="1"/>
      <w:marLeft w:val="0"/>
      <w:marRight w:val="0"/>
      <w:marTop w:val="0"/>
      <w:marBottom w:val="0"/>
      <w:divBdr>
        <w:top w:val="none" w:sz="0" w:space="0" w:color="auto"/>
        <w:left w:val="none" w:sz="0" w:space="0" w:color="auto"/>
        <w:bottom w:val="none" w:sz="0" w:space="0" w:color="auto"/>
        <w:right w:val="none" w:sz="0" w:space="0" w:color="auto"/>
      </w:divBdr>
    </w:div>
    <w:div w:id="492110151">
      <w:bodyDiv w:val="1"/>
      <w:marLeft w:val="0"/>
      <w:marRight w:val="0"/>
      <w:marTop w:val="0"/>
      <w:marBottom w:val="0"/>
      <w:divBdr>
        <w:top w:val="none" w:sz="0" w:space="0" w:color="auto"/>
        <w:left w:val="none" w:sz="0" w:space="0" w:color="auto"/>
        <w:bottom w:val="none" w:sz="0" w:space="0" w:color="auto"/>
        <w:right w:val="none" w:sz="0" w:space="0" w:color="auto"/>
      </w:divBdr>
    </w:div>
    <w:div w:id="492373168">
      <w:bodyDiv w:val="1"/>
      <w:marLeft w:val="0"/>
      <w:marRight w:val="0"/>
      <w:marTop w:val="0"/>
      <w:marBottom w:val="0"/>
      <w:divBdr>
        <w:top w:val="none" w:sz="0" w:space="0" w:color="auto"/>
        <w:left w:val="none" w:sz="0" w:space="0" w:color="auto"/>
        <w:bottom w:val="none" w:sz="0" w:space="0" w:color="auto"/>
        <w:right w:val="none" w:sz="0" w:space="0" w:color="auto"/>
      </w:divBdr>
    </w:div>
    <w:div w:id="497115068">
      <w:bodyDiv w:val="1"/>
      <w:marLeft w:val="0"/>
      <w:marRight w:val="0"/>
      <w:marTop w:val="0"/>
      <w:marBottom w:val="0"/>
      <w:divBdr>
        <w:top w:val="none" w:sz="0" w:space="0" w:color="auto"/>
        <w:left w:val="none" w:sz="0" w:space="0" w:color="auto"/>
        <w:bottom w:val="none" w:sz="0" w:space="0" w:color="auto"/>
        <w:right w:val="none" w:sz="0" w:space="0" w:color="auto"/>
      </w:divBdr>
      <w:divsChild>
        <w:div w:id="1332683640">
          <w:marLeft w:val="0"/>
          <w:marRight w:val="0"/>
          <w:marTop w:val="0"/>
          <w:marBottom w:val="0"/>
          <w:divBdr>
            <w:top w:val="none" w:sz="0" w:space="0" w:color="auto"/>
            <w:left w:val="none" w:sz="0" w:space="0" w:color="auto"/>
            <w:bottom w:val="none" w:sz="0" w:space="0" w:color="auto"/>
            <w:right w:val="none" w:sz="0" w:space="0" w:color="auto"/>
          </w:divBdr>
        </w:div>
        <w:div w:id="1056589817">
          <w:marLeft w:val="0"/>
          <w:marRight w:val="0"/>
          <w:marTop w:val="0"/>
          <w:marBottom w:val="0"/>
          <w:divBdr>
            <w:top w:val="none" w:sz="0" w:space="0" w:color="auto"/>
            <w:left w:val="none" w:sz="0" w:space="0" w:color="auto"/>
            <w:bottom w:val="none" w:sz="0" w:space="0" w:color="auto"/>
            <w:right w:val="none" w:sz="0" w:space="0" w:color="auto"/>
          </w:divBdr>
        </w:div>
        <w:div w:id="1034234252">
          <w:marLeft w:val="0"/>
          <w:marRight w:val="0"/>
          <w:marTop w:val="0"/>
          <w:marBottom w:val="0"/>
          <w:divBdr>
            <w:top w:val="none" w:sz="0" w:space="0" w:color="auto"/>
            <w:left w:val="none" w:sz="0" w:space="0" w:color="auto"/>
            <w:bottom w:val="none" w:sz="0" w:space="0" w:color="auto"/>
            <w:right w:val="none" w:sz="0" w:space="0" w:color="auto"/>
          </w:divBdr>
        </w:div>
        <w:div w:id="1827084112">
          <w:marLeft w:val="0"/>
          <w:marRight w:val="0"/>
          <w:marTop w:val="0"/>
          <w:marBottom w:val="0"/>
          <w:divBdr>
            <w:top w:val="none" w:sz="0" w:space="0" w:color="auto"/>
            <w:left w:val="none" w:sz="0" w:space="0" w:color="auto"/>
            <w:bottom w:val="none" w:sz="0" w:space="0" w:color="auto"/>
            <w:right w:val="none" w:sz="0" w:space="0" w:color="auto"/>
          </w:divBdr>
        </w:div>
        <w:div w:id="1681471091">
          <w:marLeft w:val="0"/>
          <w:marRight w:val="0"/>
          <w:marTop w:val="0"/>
          <w:marBottom w:val="0"/>
          <w:divBdr>
            <w:top w:val="none" w:sz="0" w:space="0" w:color="auto"/>
            <w:left w:val="none" w:sz="0" w:space="0" w:color="auto"/>
            <w:bottom w:val="none" w:sz="0" w:space="0" w:color="auto"/>
            <w:right w:val="none" w:sz="0" w:space="0" w:color="auto"/>
          </w:divBdr>
        </w:div>
        <w:div w:id="2041389699">
          <w:marLeft w:val="0"/>
          <w:marRight w:val="0"/>
          <w:marTop w:val="0"/>
          <w:marBottom w:val="0"/>
          <w:divBdr>
            <w:top w:val="none" w:sz="0" w:space="0" w:color="auto"/>
            <w:left w:val="none" w:sz="0" w:space="0" w:color="auto"/>
            <w:bottom w:val="none" w:sz="0" w:space="0" w:color="auto"/>
            <w:right w:val="none" w:sz="0" w:space="0" w:color="auto"/>
          </w:divBdr>
        </w:div>
        <w:div w:id="32652869">
          <w:marLeft w:val="0"/>
          <w:marRight w:val="0"/>
          <w:marTop w:val="0"/>
          <w:marBottom w:val="0"/>
          <w:divBdr>
            <w:top w:val="none" w:sz="0" w:space="0" w:color="auto"/>
            <w:left w:val="none" w:sz="0" w:space="0" w:color="auto"/>
            <w:bottom w:val="none" w:sz="0" w:space="0" w:color="auto"/>
            <w:right w:val="none" w:sz="0" w:space="0" w:color="auto"/>
          </w:divBdr>
        </w:div>
        <w:div w:id="2068213291">
          <w:marLeft w:val="0"/>
          <w:marRight w:val="0"/>
          <w:marTop w:val="0"/>
          <w:marBottom w:val="0"/>
          <w:divBdr>
            <w:top w:val="none" w:sz="0" w:space="0" w:color="auto"/>
            <w:left w:val="none" w:sz="0" w:space="0" w:color="auto"/>
            <w:bottom w:val="none" w:sz="0" w:space="0" w:color="auto"/>
            <w:right w:val="none" w:sz="0" w:space="0" w:color="auto"/>
          </w:divBdr>
        </w:div>
        <w:div w:id="275143168">
          <w:marLeft w:val="0"/>
          <w:marRight w:val="0"/>
          <w:marTop w:val="0"/>
          <w:marBottom w:val="0"/>
          <w:divBdr>
            <w:top w:val="none" w:sz="0" w:space="0" w:color="auto"/>
            <w:left w:val="none" w:sz="0" w:space="0" w:color="auto"/>
            <w:bottom w:val="none" w:sz="0" w:space="0" w:color="auto"/>
            <w:right w:val="none" w:sz="0" w:space="0" w:color="auto"/>
          </w:divBdr>
        </w:div>
        <w:div w:id="1621299841">
          <w:marLeft w:val="0"/>
          <w:marRight w:val="0"/>
          <w:marTop w:val="0"/>
          <w:marBottom w:val="0"/>
          <w:divBdr>
            <w:top w:val="none" w:sz="0" w:space="0" w:color="auto"/>
            <w:left w:val="none" w:sz="0" w:space="0" w:color="auto"/>
            <w:bottom w:val="none" w:sz="0" w:space="0" w:color="auto"/>
            <w:right w:val="none" w:sz="0" w:space="0" w:color="auto"/>
          </w:divBdr>
        </w:div>
        <w:div w:id="1689483010">
          <w:marLeft w:val="0"/>
          <w:marRight w:val="0"/>
          <w:marTop w:val="0"/>
          <w:marBottom w:val="0"/>
          <w:divBdr>
            <w:top w:val="none" w:sz="0" w:space="0" w:color="auto"/>
            <w:left w:val="none" w:sz="0" w:space="0" w:color="auto"/>
            <w:bottom w:val="none" w:sz="0" w:space="0" w:color="auto"/>
            <w:right w:val="none" w:sz="0" w:space="0" w:color="auto"/>
          </w:divBdr>
        </w:div>
        <w:div w:id="1057778479">
          <w:marLeft w:val="0"/>
          <w:marRight w:val="0"/>
          <w:marTop w:val="0"/>
          <w:marBottom w:val="0"/>
          <w:divBdr>
            <w:top w:val="none" w:sz="0" w:space="0" w:color="auto"/>
            <w:left w:val="none" w:sz="0" w:space="0" w:color="auto"/>
            <w:bottom w:val="none" w:sz="0" w:space="0" w:color="auto"/>
            <w:right w:val="none" w:sz="0" w:space="0" w:color="auto"/>
          </w:divBdr>
        </w:div>
        <w:div w:id="398217066">
          <w:marLeft w:val="0"/>
          <w:marRight w:val="0"/>
          <w:marTop w:val="0"/>
          <w:marBottom w:val="0"/>
          <w:divBdr>
            <w:top w:val="none" w:sz="0" w:space="0" w:color="auto"/>
            <w:left w:val="none" w:sz="0" w:space="0" w:color="auto"/>
            <w:bottom w:val="none" w:sz="0" w:space="0" w:color="auto"/>
            <w:right w:val="none" w:sz="0" w:space="0" w:color="auto"/>
          </w:divBdr>
        </w:div>
        <w:div w:id="858814314">
          <w:marLeft w:val="0"/>
          <w:marRight w:val="0"/>
          <w:marTop w:val="0"/>
          <w:marBottom w:val="0"/>
          <w:divBdr>
            <w:top w:val="none" w:sz="0" w:space="0" w:color="auto"/>
            <w:left w:val="none" w:sz="0" w:space="0" w:color="auto"/>
            <w:bottom w:val="none" w:sz="0" w:space="0" w:color="auto"/>
            <w:right w:val="none" w:sz="0" w:space="0" w:color="auto"/>
          </w:divBdr>
        </w:div>
        <w:div w:id="1126895626">
          <w:marLeft w:val="0"/>
          <w:marRight w:val="0"/>
          <w:marTop w:val="0"/>
          <w:marBottom w:val="0"/>
          <w:divBdr>
            <w:top w:val="none" w:sz="0" w:space="0" w:color="auto"/>
            <w:left w:val="none" w:sz="0" w:space="0" w:color="auto"/>
            <w:bottom w:val="none" w:sz="0" w:space="0" w:color="auto"/>
            <w:right w:val="none" w:sz="0" w:space="0" w:color="auto"/>
          </w:divBdr>
        </w:div>
        <w:div w:id="1428429260">
          <w:marLeft w:val="0"/>
          <w:marRight w:val="0"/>
          <w:marTop w:val="0"/>
          <w:marBottom w:val="0"/>
          <w:divBdr>
            <w:top w:val="none" w:sz="0" w:space="0" w:color="auto"/>
            <w:left w:val="none" w:sz="0" w:space="0" w:color="auto"/>
            <w:bottom w:val="none" w:sz="0" w:space="0" w:color="auto"/>
            <w:right w:val="none" w:sz="0" w:space="0" w:color="auto"/>
          </w:divBdr>
        </w:div>
        <w:div w:id="661088111">
          <w:marLeft w:val="0"/>
          <w:marRight w:val="0"/>
          <w:marTop w:val="0"/>
          <w:marBottom w:val="0"/>
          <w:divBdr>
            <w:top w:val="none" w:sz="0" w:space="0" w:color="auto"/>
            <w:left w:val="none" w:sz="0" w:space="0" w:color="auto"/>
            <w:bottom w:val="none" w:sz="0" w:space="0" w:color="auto"/>
            <w:right w:val="none" w:sz="0" w:space="0" w:color="auto"/>
          </w:divBdr>
        </w:div>
        <w:div w:id="1036346431">
          <w:marLeft w:val="0"/>
          <w:marRight w:val="0"/>
          <w:marTop w:val="0"/>
          <w:marBottom w:val="0"/>
          <w:divBdr>
            <w:top w:val="none" w:sz="0" w:space="0" w:color="auto"/>
            <w:left w:val="none" w:sz="0" w:space="0" w:color="auto"/>
            <w:bottom w:val="none" w:sz="0" w:space="0" w:color="auto"/>
            <w:right w:val="none" w:sz="0" w:space="0" w:color="auto"/>
          </w:divBdr>
        </w:div>
        <w:div w:id="1618177942">
          <w:marLeft w:val="0"/>
          <w:marRight w:val="0"/>
          <w:marTop w:val="0"/>
          <w:marBottom w:val="0"/>
          <w:divBdr>
            <w:top w:val="none" w:sz="0" w:space="0" w:color="auto"/>
            <w:left w:val="none" w:sz="0" w:space="0" w:color="auto"/>
            <w:bottom w:val="none" w:sz="0" w:space="0" w:color="auto"/>
            <w:right w:val="none" w:sz="0" w:space="0" w:color="auto"/>
          </w:divBdr>
        </w:div>
        <w:div w:id="2126387571">
          <w:marLeft w:val="0"/>
          <w:marRight w:val="0"/>
          <w:marTop w:val="0"/>
          <w:marBottom w:val="0"/>
          <w:divBdr>
            <w:top w:val="none" w:sz="0" w:space="0" w:color="auto"/>
            <w:left w:val="none" w:sz="0" w:space="0" w:color="auto"/>
            <w:bottom w:val="none" w:sz="0" w:space="0" w:color="auto"/>
            <w:right w:val="none" w:sz="0" w:space="0" w:color="auto"/>
          </w:divBdr>
        </w:div>
        <w:div w:id="1361929142">
          <w:marLeft w:val="0"/>
          <w:marRight w:val="0"/>
          <w:marTop w:val="0"/>
          <w:marBottom w:val="0"/>
          <w:divBdr>
            <w:top w:val="none" w:sz="0" w:space="0" w:color="auto"/>
            <w:left w:val="none" w:sz="0" w:space="0" w:color="auto"/>
            <w:bottom w:val="none" w:sz="0" w:space="0" w:color="auto"/>
            <w:right w:val="none" w:sz="0" w:space="0" w:color="auto"/>
          </w:divBdr>
        </w:div>
        <w:div w:id="1968311911">
          <w:marLeft w:val="0"/>
          <w:marRight w:val="0"/>
          <w:marTop w:val="0"/>
          <w:marBottom w:val="0"/>
          <w:divBdr>
            <w:top w:val="none" w:sz="0" w:space="0" w:color="auto"/>
            <w:left w:val="none" w:sz="0" w:space="0" w:color="auto"/>
            <w:bottom w:val="none" w:sz="0" w:space="0" w:color="auto"/>
            <w:right w:val="none" w:sz="0" w:space="0" w:color="auto"/>
          </w:divBdr>
        </w:div>
        <w:div w:id="181088648">
          <w:marLeft w:val="0"/>
          <w:marRight w:val="0"/>
          <w:marTop w:val="0"/>
          <w:marBottom w:val="0"/>
          <w:divBdr>
            <w:top w:val="none" w:sz="0" w:space="0" w:color="auto"/>
            <w:left w:val="none" w:sz="0" w:space="0" w:color="auto"/>
            <w:bottom w:val="none" w:sz="0" w:space="0" w:color="auto"/>
            <w:right w:val="none" w:sz="0" w:space="0" w:color="auto"/>
          </w:divBdr>
        </w:div>
        <w:div w:id="1404791918">
          <w:marLeft w:val="0"/>
          <w:marRight w:val="0"/>
          <w:marTop w:val="0"/>
          <w:marBottom w:val="0"/>
          <w:divBdr>
            <w:top w:val="none" w:sz="0" w:space="0" w:color="auto"/>
            <w:left w:val="none" w:sz="0" w:space="0" w:color="auto"/>
            <w:bottom w:val="none" w:sz="0" w:space="0" w:color="auto"/>
            <w:right w:val="none" w:sz="0" w:space="0" w:color="auto"/>
          </w:divBdr>
        </w:div>
        <w:div w:id="1299650395">
          <w:marLeft w:val="0"/>
          <w:marRight w:val="0"/>
          <w:marTop w:val="0"/>
          <w:marBottom w:val="0"/>
          <w:divBdr>
            <w:top w:val="none" w:sz="0" w:space="0" w:color="auto"/>
            <w:left w:val="none" w:sz="0" w:space="0" w:color="auto"/>
            <w:bottom w:val="none" w:sz="0" w:space="0" w:color="auto"/>
            <w:right w:val="none" w:sz="0" w:space="0" w:color="auto"/>
          </w:divBdr>
        </w:div>
        <w:div w:id="69625077">
          <w:marLeft w:val="0"/>
          <w:marRight w:val="0"/>
          <w:marTop w:val="0"/>
          <w:marBottom w:val="0"/>
          <w:divBdr>
            <w:top w:val="none" w:sz="0" w:space="0" w:color="auto"/>
            <w:left w:val="none" w:sz="0" w:space="0" w:color="auto"/>
            <w:bottom w:val="none" w:sz="0" w:space="0" w:color="auto"/>
            <w:right w:val="none" w:sz="0" w:space="0" w:color="auto"/>
          </w:divBdr>
        </w:div>
        <w:div w:id="512646603">
          <w:marLeft w:val="0"/>
          <w:marRight w:val="0"/>
          <w:marTop w:val="0"/>
          <w:marBottom w:val="0"/>
          <w:divBdr>
            <w:top w:val="none" w:sz="0" w:space="0" w:color="auto"/>
            <w:left w:val="none" w:sz="0" w:space="0" w:color="auto"/>
            <w:bottom w:val="none" w:sz="0" w:space="0" w:color="auto"/>
            <w:right w:val="none" w:sz="0" w:space="0" w:color="auto"/>
          </w:divBdr>
        </w:div>
        <w:div w:id="1626421565">
          <w:marLeft w:val="0"/>
          <w:marRight w:val="0"/>
          <w:marTop w:val="0"/>
          <w:marBottom w:val="0"/>
          <w:divBdr>
            <w:top w:val="none" w:sz="0" w:space="0" w:color="auto"/>
            <w:left w:val="none" w:sz="0" w:space="0" w:color="auto"/>
            <w:bottom w:val="none" w:sz="0" w:space="0" w:color="auto"/>
            <w:right w:val="none" w:sz="0" w:space="0" w:color="auto"/>
          </w:divBdr>
        </w:div>
        <w:div w:id="44253990">
          <w:marLeft w:val="0"/>
          <w:marRight w:val="0"/>
          <w:marTop w:val="0"/>
          <w:marBottom w:val="0"/>
          <w:divBdr>
            <w:top w:val="none" w:sz="0" w:space="0" w:color="auto"/>
            <w:left w:val="none" w:sz="0" w:space="0" w:color="auto"/>
            <w:bottom w:val="none" w:sz="0" w:space="0" w:color="auto"/>
            <w:right w:val="none" w:sz="0" w:space="0" w:color="auto"/>
          </w:divBdr>
        </w:div>
        <w:div w:id="503395064">
          <w:marLeft w:val="0"/>
          <w:marRight w:val="0"/>
          <w:marTop w:val="0"/>
          <w:marBottom w:val="0"/>
          <w:divBdr>
            <w:top w:val="none" w:sz="0" w:space="0" w:color="auto"/>
            <w:left w:val="none" w:sz="0" w:space="0" w:color="auto"/>
            <w:bottom w:val="none" w:sz="0" w:space="0" w:color="auto"/>
            <w:right w:val="none" w:sz="0" w:space="0" w:color="auto"/>
          </w:divBdr>
        </w:div>
        <w:div w:id="1767383078">
          <w:marLeft w:val="0"/>
          <w:marRight w:val="0"/>
          <w:marTop w:val="0"/>
          <w:marBottom w:val="0"/>
          <w:divBdr>
            <w:top w:val="none" w:sz="0" w:space="0" w:color="auto"/>
            <w:left w:val="none" w:sz="0" w:space="0" w:color="auto"/>
            <w:bottom w:val="none" w:sz="0" w:space="0" w:color="auto"/>
            <w:right w:val="none" w:sz="0" w:space="0" w:color="auto"/>
          </w:divBdr>
        </w:div>
        <w:div w:id="1537038442">
          <w:marLeft w:val="0"/>
          <w:marRight w:val="0"/>
          <w:marTop w:val="0"/>
          <w:marBottom w:val="0"/>
          <w:divBdr>
            <w:top w:val="none" w:sz="0" w:space="0" w:color="auto"/>
            <w:left w:val="none" w:sz="0" w:space="0" w:color="auto"/>
            <w:bottom w:val="none" w:sz="0" w:space="0" w:color="auto"/>
            <w:right w:val="none" w:sz="0" w:space="0" w:color="auto"/>
          </w:divBdr>
        </w:div>
        <w:div w:id="2060278891">
          <w:marLeft w:val="0"/>
          <w:marRight w:val="0"/>
          <w:marTop w:val="0"/>
          <w:marBottom w:val="0"/>
          <w:divBdr>
            <w:top w:val="none" w:sz="0" w:space="0" w:color="auto"/>
            <w:left w:val="none" w:sz="0" w:space="0" w:color="auto"/>
            <w:bottom w:val="none" w:sz="0" w:space="0" w:color="auto"/>
            <w:right w:val="none" w:sz="0" w:space="0" w:color="auto"/>
          </w:divBdr>
        </w:div>
      </w:divsChild>
    </w:div>
    <w:div w:id="504638477">
      <w:bodyDiv w:val="1"/>
      <w:marLeft w:val="0"/>
      <w:marRight w:val="0"/>
      <w:marTop w:val="0"/>
      <w:marBottom w:val="0"/>
      <w:divBdr>
        <w:top w:val="none" w:sz="0" w:space="0" w:color="auto"/>
        <w:left w:val="none" w:sz="0" w:space="0" w:color="auto"/>
        <w:bottom w:val="none" w:sz="0" w:space="0" w:color="auto"/>
        <w:right w:val="none" w:sz="0" w:space="0" w:color="auto"/>
      </w:divBdr>
    </w:div>
    <w:div w:id="513687470">
      <w:bodyDiv w:val="1"/>
      <w:marLeft w:val="0"/>
      <w:marRight w:val="0"/>
      <w:marTop w:val="0"/>
      <w:marBottom w:val="0"/>
      <w:divBdr>
        <w:top w:val="none" w:sz="0" w:space="0" w:color="auto"/>
        <w:left w:val="none" w:sz="0" w:space="0" w:color="auto"/>
        <w:bottom w:val="none" w:sz="0" w:space="0" w:color="auto"/>
        <w:right w:val="none" w:sz="0" w:space="0" w:color="auto"/>
      </w:divBdr>
    </w:div>
    <w:div w:id="514540689">
      <w:bodyDiv w:val="1"/>
      <w:marLeft w:val="0"/>
      <w:marRight w:val="0"/>
      <w:marTop w:val="0"/>
      <w:marBottom w:val="0"/>
      <w:divBdr>
        <w:top w:val="none" w:sz="0" w:space="0" w:color="auto"/>
        <w:left w:val="none" w:sz="0" w:space="0" w:color="auto"/>
        <w:bottom w:val="none" w:sz="0" w:space="0" w:color="auto"/>
        <w:right w:val="none" w:sz="0" w:space="0" w:color="auto"/>
      </w:divBdr>
    </w:div>
    <w:div w:id="530341936">
      <w:bodyDiv w:val="1"/>
      <w:marLeft w:val="0"/>
      <w:marRight w:val="0"/>
      <w:marTop w:val="0"/>
      <w:marBottom w:val="0"/>
      <w:divBdr>
        <w:top w:val="none" w:sz="0" w:space="0" w:color="auto"/>
        <w:left w:val="none" w:sz="0" w:space="0" w:color="auto"/>
        <w:bottom w:val="none" w:sz="0" w:space="0" w:color="auto"/>
        <w:right w:val="none" w:sz="0" w:space="0" w:color="auto"/>
      </w:divBdr>
    </w:div>
    <w:div w:id="531185999">
      <w:bodyDiv w:val="1"/>
      <w:marLeft w:val="0"/>
      <w:marRight w:val="0"/>
      <w:marTop w:val="0"/>
      <w:marBottom w:val="0"/>
      <w:divBdr>
        <w:top w:val="none" w:sz="0" w:space="0" w:color="auto"/>
        <w:left w:val="none" w:sz="0" w:space="0" w:color="auto"/>
        <w:bottom w:val="none" w:sz="0" w:space="0" w:color="auto"/>
        <w:right w:val="none" w:sz="0" w:space="0" w:color="auto"/>
      </w:divBdr>
    </w:div>
    <w:div w:id="543059619">
      <w:bodyDiv w:val="1"/>
      <w:marLeft w:val="0"/>
      <w:marRight w:val="0"/>
      <w:marTop w:val="0"/>
      <w:marBottom w:val="0"/>
      <w:divBdr>
        <w:top w:val="none" w:sz="0" w:space="0" w:color="auto"/>
        <w:left w:val="none" w:sz="0" w:space="0" w:color="auto"/>
        <w:bottom w:val="none" w:sz="0" w:space="0" w:color="auto"/>
        <w:right w:val="none" w:sz="0" w:space="0" w:color="auto"/>
      </w:divBdr>
    </w:div>
    <w:div w:id="546844314">
      <w:bodyDiv w:val="1"/>
      <w:marLeft w:val="0"/>
      <w:marRight w:val="0"/>
      <w:marTop w:val="0"/>
      <w:marBottom w:val="0"/>
      <w:divBdr>
        <w:top w:val="none" w:sz="0" w:space="0" w:color="auto"/>
        <w:left w:val="none" w:sz="0" w:space="0" w:color="auto"/>
        <w:bottom w:val="none" w:sz="0" w:space="0" w:color="auto"/>
        <w:right w:val="none" w:sz="0" w:space="0" w:color="auto"/>
      </w:divBdr>
    </w:div>
    <w:div w:id="550700419">
      <w:bodyDiv w:val="1"/>
      <w:marLeft w:val="0"/>
      <w:marRight w:val="0"/>
      <w:marTop w:val="0"/>
      <w:marBottom w:val="0"/>
      <w:divBdr>
        <w:top w:val="none" w:sz="0" w:space="0" w:color="auto"/>
        <w:left w:val="none" w:sz="0" w:space="0" w:color="auto"/>
        <w:bottom w:val="none" w:sz="0" w:space="0" w:color="auto"/>
        <w:right w:val="none" w:sz="0" w:space="0" w:color="auto"/>
      </w:divBdr>
      <w:divsChild>
        <w:div w:id="1814638935">
          <w:marLeft w:val="0"/>
          <w:marRight w:val="0"/>
          <w:marTop w:val="0"/>
          <w:marBottom w:val="0"/>
          <w:divBdr>
            <w:top w:val="none" w:sz="0" w:space="0" w:color="auto"/>
            <w:left w:val="none" w:sz="0" w:space="0" w:color="auto"/>
            <w:bottom w:val="none" w:sz="0" w:space="0" w:color="auto"/>
            <w:right w:val="none" w:sz="0" w:space="0" w:color="auto"/>
          </w:divBdr>
        </w:div>
        <w:div w:id="2037996905">
          <w:marLeft w:val="0"/>
          <w:marRight w:val="0"/>
          <w:marTop w:val="0"/>
          <w:marBottom w:val="0"/>
          <w:divBdr>
            <w:top w:val="none" w:sz="0" w:space="0" w:color="auto"/>
            <w:left w:val="none" w:sz="0" w:space="0" w:color="auto"/>
            <w:bottom w:val="none" w:sz="0" w:space="0" w:color="auto"/>
            <w:right w:val="none" w:sz="0" w:space="0" w:color="auto"/>
          </w:divBdr>
        </w:div>
        <w:div w:id="503786582">
          <w:marLeft w:val="0"/>
          <w:marRight w:val="0"/>
          <w:marTop w:val="0"/>
          <w:marBottom w:val="0"/>
          <w:divBdr>
            <w:top w:val="none" w:sz="0" w:space="0" w:color="auto"/>
            <w:left w:val="none" w:sz="0" w:space="0" w:color="auto"/>
            <w:bottom w:val="none" w:sz="0" w:space="0" w:color="auto"/>
            <w:right w:val="none" w:sz="0" w:space="0" w:color="auto"/>
          </w:divBdr>
        </w:div>
        <w:div w:id="1991906473">
          <w:marLeft w:val="0"/>
          <w:marRight w:val="0"/>
          <w:marTop w:val="0"/>
          <w:marBottom w:val="0"/>
          <w:divBdr>
            <w:top w:val="none" w:sz="0" w:space="0" w:color="auto"/>
            <w:left w:val="none" w:sz="0" w:space="0" w:color="auto"/>
            <w:bottom w:val="none" w:sz="0" w:space="0" w:color="auto"/>
            <w:right w:val="none" w:sz="0" w:space="0" w:color="auto"/>
          </w:divBdr>
        </w:div>
        <w:div w:id="360742253">
          <w:marLeft w:val="0"/>
          <w:marRight w:val="0"/>
          <w:marTop w:val="0"/>
          <w:marBottom w:val="0"/>
          <w:divBdr>
            <w:top w:val="none" w:sz="0" w:space="0" w:color="auto"/>
            <w:left w:val="none" w:sz="0" w:space="0" w:color="auto"/>
            <w:bottom w:val="none" w:sz="0" w:space="0" w:color="auto"/>
            <w:right w:val="none" w:sz="0" w:space="0" w:color="auto"/>
          </w:divBdr>
        </w:div>
        <w:div w:id="1915163136">
          <w:marLeft w:val="0"/>
          <w:marRight w:val="0"/>
          <w:marTop w:val="0"/>
          <w:marBottom w:val="0"/>
          <w:divBdr>
            <w:top w:val="none" w:sz="0" w:space="0" w:color="auto"/>
            <w:left w:val="none" w:sz="0" w:space="0" w:color="auto"/>
            <w:bottom w:val="none" w:sz="0" w:space="0" w:color="auto"/>
            <w:right w:val="none" w:sz="0" w:space="0" w:color="auto"/>
          </w:divBdr>
        </w:div>
        <w:div w:id="666589485">
          <w:marLeft w:val="0"/>
          <w:marRight w:val="0"/>
          <w:marTop w:val="0"/>
          <w:marBottom w:val="0"/>
          <w:divBdr>
            <w:top w:val="none" w:sz="0" w:space="0" w:color="auto"/>
            <w:left w:val="none" w:sz="0" w:space="0" w:color="auto"/>
            <w:bottom w:val="none" w:sz="0" w:space="0" w:color="auto"/>
            <w:right w:val="none" w:sz="0" w:space="0" w:color="auto"/>
          </w:divBdr>
        </w:div>
        <w:div w:id="769812532">
          <w:marLeft w:val="0"/>
          <w:marRight w:val="0"/>
          <w:marTop w:val="0"/>
          <w:marBottom w:val="0"/>
          <w:divBdr>
            <w:top w:val="none" w:sz="0" w:space="0" w:color="auto"/>
            <w:left w:val="none" w:sz="0" w:space="0" w:color="auto"/>
            <w:bottom w:val="none" w:sz="0" w:space="0" w:color="auto"/>
            <w:right w:val="none" w:sz="0" w:space="0" w:color="auto"/>
          </w:divBdr>
        </w:div>
        <w:div w:id="900798435">
          <w:marLeft w:val="0"/>
          <w:marRight w:val="0"/>
          <w:marTop w:val="0"/>
          <w:marBottom w:val="0"/>
          <w:divBdr>
            <w:top w:val="none" w:sz="0" w:space="0" w:color="auto"/>
            <w:left w:val="none" w:sz="0" w:space="0" w:color="auto"/>
            <w:bottom w:val="none" w:sz="0" w:space="0" w:color="auto"/>
            <w:right w:val="none" w:sz="0" w:space="0" w:color="auto"/>
          </w:divBdr>
        </w:div>
        <w:div w:id="1623996537">
          <w:marLeft w:val="0"/>
          <w:marRight w:val="0"/>
          <w:marTop w:val="0"/>
          <w:marBottom w:val="0"/>
          <w:divBdr>
            <w:top w:val="none" w:sz="0" w:space="0" w:color="auto"/>
            <w:left w:val="none" w:sz="0" w:space="0" w:color="auto"/>
            <w:bottom w:val="none" w:sz="0" w:space="0" w:color="auto"/>
            <w:right w:val="none" w:sz="0" w:space="0" w:color="auto"/>
          </w:divBdr>
        </w:div>
        <w:div w:id="267085621">
          <w:marLeft w:val="0"/>
          <w:marRight w:val="0"/>
          <w:marTop w:val="0"/>
          <w:marBottom w:val="0"/>
          <w:divBdr>
            <w:top w:val="none" w:sz="0" w:space="0" w:color="auto"/>
            <w:left w:val="none" w:sz="0" w:space="0" w:color="auto"/>
            <w:bottom w:val="none" w:sz="0" w:space="0" w:color="auto"/>
            <w:right w:val="none" w:sz="0" w:space="0" w:color="auto"/>
          </w:divBdr>
        </w:div>
        <w:div w:id="2043237670">
          <w:marLeft w:val="0"/>
          <w:marRight w:val="0"/>
          <w:marTop w:val="0"/>
          <w:marBottom w:val="0"/>
          <w:divBdr>
            <w:top w:val="none" w:sz="0" w:space="0" w:color="auto"/>
            <w:left w:val="none" w:sz="0" w:space="0" w:color="auto"/>
            <w:bottom w:val="none" w:sz="0" w:space="0" w:color="auto"/>
            <w:right w:val="none" w:sz="0" w:space="0" w:color="auto"/>
          </w:divBdr>
        </w:div>
        <w:div w:id="1182891913">
          <w:marLeft w:val="0"/>
          <w:marRight w:val="0"/>
          <w:marTop w:val="0"/>
          <w:marBottom w:val="0"/>
          <w:divBdr>
            <w:top w:val="none" w:sz="0" w:space="0" w:color="auto"/>
            <w:left w:val="none" w:sz="0" w:space="0" w:color="auto"/>
            <w:bottom w:val="none" w:sz="0" w:space="0" w:color="auto"/>
            <w:right w:val="none" w:sz="0" w:space="0" w:color="auto"/>
          </w:divBdr>
        </w:div>
        <w:div w:id="1538005819">
          <w:marLeft w:val="0"/>
          <w:marRight w:val="0"/>
          <w:marTop w:val="0"/>
          <w:marBottom w:val="0"/>
          <w:divBdr>
            <w:top w:val="none" w:sz="0" w:space="0" w:color="auto"/>
            <w:left w:val="none" w:sz="0" w:space="0" w:color="auto"/>
            <w:bottom w:val="none" w:sz="0" w:space="0" w:color="auto"/>
            <w:right w:val="none" w:sz="0" w:space="0" w:color="auto"/>
          </w:divBdr>
        </w:div>
        <w:div w:id="921331015">
          <w:marLeft w:val="0"/>
          <w:marRight w:val="0"/>
          <w:marTop w:val="0"/>
          <w:marBottom w:val="0"/>
          <w:divBdr>
            <w:top w:val="none" w:sz="0" w:space="0" w:color="auto"/>
            <w:left w:val="none" w:sz="0" w:space="0" w:color="auto"/>
            <w:bottom w:val="none" w:sz="0" w:space="0" w:color="auto"/>
            <w:right w:val="none" w:sz="0" w:space="0" w:color="auto"/>
          </w:divBdr>
        </w:div>
        <w:div w:id="2073656971">
          <w:marLeft w:val="0"/>
          <w:marRight w:val="0"/>
          <w:marTop w:val="0"/>
          <w:marBottom w:val="0"/>
          <w:divBdr>
            <w:top w:val="none" w:sz="0" w:space="0" w:color="auto"/>
            <w:left w:val="none" w:sz="0" w:space="0" w:color="auto"/>
            <w:bottom w:val="none" w:sz="0" w:space="0" w:color="auto"/>
            <w:right w:val="none" w:sz="0" w:space="0" w:color="auto"/>
          </w:divBdr>
        </w:div>
        <w:div w:id="916132586">
          <w:marLeft w:val="0"/>
          <w:marRight w:val="0"/>
          <w:marTop w:val="0"/>
          <w:marBottom w:val="0"/>
          <w:divBdr>
            <w:top w:val="none" w:sz="0" w:space="0" w:color="auto"/>
            <w:left w:val="none" w:sz="0" w:space="0" w:color="auto"/>
            <w:bottom w:val="none" w:sz="0" w:space="0" w:color="auto"/>
            <w:right w:val="none" w:sz="0" w:space="0" w:color="auto"/>
          </w:divBdr>
        </w:div>
        <w:div w:id="391348056">
          <w:marLeft w:val="0"/>
          <w:marRight w:val="0"/>
          <w:marTop w:val="0"/>
          <w:marBottom w:val="0"/>
          <w:divBdr>
            <w:top w:val="none" w:sz="0" w:space="0" w:color="auto"/>
            <w:left w:val="none" w:sz="0" w:space="0" w:color="auto"/>
            <w:bottom w:val="none" w:sz="0" w:space="0" w:color="auto"/>
            <w:right w:val="none" w:sz="0" w:space="0" w:color="auto"/>
          </w:divBdr>
        </w:div>
        <w:div w:id="12341635">
          <w:marLeft w:val="0"/>
          <w:marRight w:val="0"/>
          <w:marTop w:val="0"/>
          <w:marBottom w:val="0"/>
          <w:divBdr>
            <w:top w:val="none" w:sz="0" w:space="0" w:color="auto"/>
            <w:left w:val="none" w:sz="0" w:space="0" w:color="auto"/>
            <w:bottom w:val="none" w:sz="0" w:space="0" w:color="auto"/>
            <w:right w:val="none" w:sz="0" w:space="0" w:color="auto"/>
          </w:divBdr>
        </w:div>
        <w:div w:id="1044141162">
          <w:marLeft w:val="0"/>
          <w:marRight w:val="0"/>
          <w:marTop w:val="0"/>
          <w:marBottom w:val="0"/>
          <w:divBdr>
            <w:top w:val="none" w:sz="0" w:space="0" w:color="auto"/>
            <w:left w:val="none" w:sz="0" w:space="0" w:color="auto"/>
            <w:bottom w:val="none" w:sz="0" w:space="0" w:color="auto"/>
            <w:right w:val="none" w:sz="0" w:space="0" w:color="auto"/>
          </w:divBdr>
        </w:div>
        <w:div w:id="139032536">
          <w:marLeft w:val="0"/>
          <w:marRight w:val="0"/>
          <w:marTop w:val="0"/>
          <w:marBottom w:val="0"/>
          <w:divBdr>
            <w:top w:val="none" w:sz="0" w:space="0" w:color="auto"/>
            <w:left w:val="none" w:sz="0" w:space="0" w:color="auto"/>
            <w:bottom w:val="none" w:sz="0" w:space="0" w:color="auto"/>
            <w:right w:val="none" w:sz="0" w:space="0" w:color="auto"/>
          </w:divBdr>
        </w:div>
        <w:div w:id="1368024053">
          <w:marLeft w:val="0"/>
          <w:marRight w:val="0"/>
          <w:marTop w:val="0"/>
          <w:marBottom w:val="0"/>
          <w:divBdr>
            <w:top w:val="none" w:sz="0" w:space="0" w:color="auto"/>
            <w:left w:val="none" w:sz="0" w:space="0" w:color="auto"/>
            <w:bottom w:val="none" w:sz="0" w:space="0" w:color="auto"/>
            <w:right w:val="none" w:sz="0" w:space="0" w:color="auto"/>
          </w:divBdr>
        </w:div>
        <w:div w:id="1473062793">
          <w:marLeft w:val="0"/>
          <w:marRight w:val="0"/>
          <w:marTop w:val="0"/>
          <w:marBottom w:val="0"/>
          <w:divBdr>
            <w:top w:val="none" w:sz="0" w:space="0" w:color="auto"/>
            <w:left w:val="none" w:sz="0" w:space="0" w:color="auto"/>
            <w:bottom w:val="none" w:sz="0" w:space="0" w:color="auto"/>
            <w:right w:val="none" w:sz="0" w:space="0" w:color="auto"/>
          </w:divBdr>
        </w:div>
        <w:div w:id="1170825482">
          <w:marLeft w:val="0"/>
          <w:marRight w:val="0"/>
          <w:marTop w:val="0"/>
          <w:marBottom w:val="0"/>
          <w:divBdr>
            <w:top w:val="none" w:sz="0" w:space="0" w:color="auto"/>
            <w:left w:val="none" w:sz="0" w:space="0" w:color="auto"/>
            <w:bottom w:val="none" w:sz="0" w:space="0" w:color="auto"/>
            <w:right w:val="none" w:sz="0" w:space="0" w:color="auto"/>
          </w:divBdr>
        </w:div>
        <w:div w:id="1549419324">
          <w:marLeft w:val="0"/>
          <w:marRight w:val="0"/>
          <w:marTop w:val="0"/>
          <w:marBottom w:val="0"/>
          <w:divBdr>
            <w:top w:val="none" w:sz="0" w:space="0" w:color="auto"/>
            <w:left w:val="none" w:sz="0" w:space="0" w:color="auto"/>
            <w:bottom w:val="none" w:sz="0" w:space="0" w:color="auto"/>
            <w:right w:val="none" w:sz="0" w:space="0" w:color="auto"/>
          </w:divBdr>
        </w:div>
        <w:div w:id="1919627332">
          <w:marLeft w:val="0"/>
          <w:marRight w:val="0"/>
          <w:marTop w:val="0"/>
          <w:marBottom w:val="0"/>
          <w:divBdr>
            <w:top w:val="none" w:sz="0" w:space="0" w:color="auto"/>
            <w:left w:val="none" w:sz="0" w:space="0" w:color="auto"/>
            <w:bottom w:val="none" w:sz="0" w:space="0" w:color="auto"/>
            <w:right w:val="none" w:sz="0" w:space="0" w:color="auto"/>
          </w:divBdr>
        </w:div>
        <w:div w:id="994577203">
          <w:marLeft w:val="0"/>
          <w:marRight w:val="0"/>
          <w:marTop w:val="0"/>
          <w:marBottom w:val="0"/>
          <w:divBdr>
            <w:top w:val="none" w:sz="0" w:space="0" w:color="auto"/>
            <w:left w:val="none" w:sz="0" w:space="0" w:color="auto"/>
            <w:bottom w:val="none" w:sz="0" w:space="0" w:color="auto"/>
            <w:right w:val="none" w:sz="0" w:space="0" w:color="auto"/>
          </w:divBdr>
        </w:div>
        <w:div w:id="557018222">
          <w:marLeft w:val="0"/>
          <w:marRight w:val="0"/>
          <w:marTop w:val="0"/>
          <w:marBottom w:val="0"/>
          <w:divBdr>
            <w:top w:val="none" w:sz="0" w:space="0" w:color="auto"/>
            <w:left w:val="none" w:sz="0" w:space="0" w:color="auto"/>
            <w:bottom w:val="none" w:sz="0" w:space="0" w:color="auto"/>
            <w:right w:val="none" w:sz="0" w:space="0" w:color="auto"/>
          </w:divBdr>
        </w:div>
        <w:div w:id="1824277037">
          <w:marLeft w:val="0"/>
          <w:marRight w:val="0"/>
          <w:marTop w:val="0"/>
          <w:marBottom w:val="0"/>
          <w:divBdr>
            <w:top w:val="none" w:sz="0" w:space="0" w:color="auto"/>
            <w:left w:val="none" w:sz="0" w:space="0" w:color="auto"/>
            <w:bottom w:val="none" w:sz="0" w:space="0" w:color="auto"/>
            <w:right w:val="none" w:sz="0" w:space="0" w:color="auto"/>
          </w:divBdr>
        </w:div>
        <w:div w:id="1307320281">
          <w:marLeft w:val="0"/>
          <w:marRight w:val="0"/>
          <w:marTop w:val="0"/>
          <w:marBottom w:val="0"/>
          <w:divBdr>
            <w:top w:val="none" w:sz="0" w:space="0" w:color="auto"/>
            <w:left w:val="none" w:sz="0" w:space="0" w:color="auto"/>
            <w:bottom w:val="none" w:sz="0" w:space="0" w:color="auto"/>
            <w:right w:val="none" w:sz="0" w:space="0" w:color="auto"/>
          </w:divBdr>
        </w:div>
        <w:div w:id="1746410265">
          <w:marLeft w:val="0"/>
          <w:marRight w:val="0"/>
          <w:marTop w:val="0"/>
          <w:marBottom w:val="0"/>
          <w:divBdr>
            <w:top w:val="none" w:sz="0" w:space="0" w:color="auto"/>
            <w:left w:val="none" w:sz="0" w:space="0" w:color="auto"/>
            <w:bottom w:val="none" w:sz="0" w:space="0" w:color="auto"/>
            <w:right w:val="none" w:sz="0" w:space="0" w:color="auto"/>
          </w:divBdr>
        </w:div>
        <w:div w:id="191769782">
          <w:marLeft w:val="0"/>
          <w:marRight w:val="0"/>
          <w:marTop w:val="0"/>
          <w:marBottom w:val="0"/>
          <w:divBdr>
            <w:top w:val="none" w:sz="0" w:space="0" w:color="auto"/>
            <w:left w:val="none" w:sz="0" w:space="0" w:color="auto"/>
            <w:bottom w:val="none" w:sz="0" w:space="0" w:color="auto"/>
            <w:right w:val="none" w:sz="0" w:space="0" w:color="auto"/>
          </w:divBdr>
        </w:div>
        <w:div w:id="1762526963">
          <w:marLeft w:val="0"/>
          <w:marRight w:val="0"/>
          <w:marTop w:val="0"/>
          <w:marBottom w:val="0"/>
          <w:divBdr>
            <w:top w:val="none" w:sz="0" w:space="0" w:color="auto"/>
            <w:left w:val="none" w:sz="0" w:space="0" w:color="auto"/>
            <w:bottom w:val="none" w:sz="0" w:space="0" w:color="auto"/>
            <w:right w:val="none" w:sz="0" w:space="0" w:color="auto"/>
          </w:divBdr>
        </w:div>
        <w:div w:id="441537182">
          <w:marLeft w:val="0"/>
          <w:marRight w:val="0"/>
          <w:marTop w:val="0"/>
          <w:marBottom w:val="0"/>
          <w:divBdr>
            <w:top w:val="none" w:sz="0" w:space="0" w:color="auto"/>
            <w:left w:val="none" w:sz="0" w:space="0" w:color="auto"/>
            <w:bottom w:val="none" w:sz="0" w:space="0" w:color="auto"/>
            <w:right w:val="none" w:sz="0" w:space="0" w:color="auto"/>
          </w:divBdr>
        </w:div>
      </w:divsChild>
    </w:div>
    <w:div w:id="556935807">
      <w:bodyDiv w:val="1"/>
      <w:marLeft w:val="0"/>
      <w:marRight w:val="0"/>
      <w:marTop w:val="0"/>
      <w:marBottom w:val="0"/>
      <w:divBdr>
        <w:top w:val="none" w:sz="0" w:space="0" w:color="auto"/>
        <w:left w:val="none" w:sz="0" w:space="0" w:color="auto"/>
        <w:bottom w:val="none" w:sz="0" w:space="0" w:color="auto"/>
        <w:right w:val="none" w:sz="0" w:space="0" w:color="auto"/>
      </w:divBdr>
    </w:div>
    <w:div w:id="562835462">
      <w:bodyDiv w:val="1"/>
      <w:marLeft w:val="0"/>
      <w:marRight w:val="0"/>
      <w:marTop w:val="0"/>
      <w:marBottom w:val="0"/>
      <w:divBdr>
        <w:top w:val="none" w:sz="0" w:space="0" w:color="auto"/>
        <w:left w:val="none" w:sz="0" w:space="0" w:color="auto"/>
        <w:bottom w:val="none" w:sz="0" w:space="0" w:color="auto"/>
        <w:right w:val="none" w:sz="0" w:space="0" w:color="auto"/>
      </w:divBdr>
    </w:div>
    <w:div w:id="595598783">
      <w:bodyDiv w:val="1"/>
      <w:marLeft w:val="0"/>
      <w:marRight w:val="0"/>
      <w:marTop w:val="0"/>
      <w:marBottom w:val="0"/>
      <w:divBdr>
        <w:top w:val="none" w:sz="0" w:space="0" w:color="auto"/>
        <w:left w:val="none" w:sz="0" w:space="0" w:color="auto"/>
        <w:bottom w:val="none" w:sz="0" w:space="0" w:color="auto"/>
        <w:right w:val="none" w:sz="0" w:space="0" w:color="auto"/>
      </w:divBdr>
    </w:div>
    <w:div w:id="614366755">
      <w:bodyDiv w:val="1"/>
      <w:marLeft w:val="0"/>
      <w:marRight w:val="0"/>
      <w:marTop w:val="0"/>
      <w:marBottom w:val="0"/>
      <w:divBdr>
        <w:top w:val="none" w:sz="0" w:space="0" w:color="auto"/>
        <w:left w:val="none" w:sz="0" w:space="0" w:color="auto"/>
        <w:bottom w:val="none" w:sz="0" w:space="0" w:color="auto"/>
        <w:right w:val="none" w:sz="0" w:space="0" w:color="auto"/>
      </w:divBdr>
      <w:divsChild>
        <w:div w:id="1292398800">
          <w:marLeft w:val="0"/>
          <w:marRight w:val="0"/>
          <w:marTop w:val="0"/>
          <w:marBottom w:val="0"/>
          <w:divBdr>
            <w:top w:val="none" w:sz="0" w:space="0" w:color="auto"/>
            <w:left w:val="none" w:sz="0" w:space="0" w:color="auto"/>
            <w:bottom w:val="none" w:sz="0" w:space="0" w:color="auto"/>
            <w:right w:val="none" w:sz="0" w:space="0" w:color="auto"/>
          </w:divBdr>
        </w:div>
        <w:div w:id="109052033">
          <w:marLeft w:val="0"/>
          <w:marRight w:val="0"/>
          <w:marTop w:val="0"/>
          <w:marBottom w:val="0"/>
          <w:divBdr>
            <w:top w:val="none" w:sz="0" w:space="0" w:color="auto"/>
            <w:left w:val="none" w:sz="0" w:space="0" w:color="auto"/>
            <w:bottom w:val="none" w:sz="0" w:space="0" w:color="auto"/>
            <w:right w:val="none" w:sz="0" w:space="0" w:color="auto"/>
          </w:divBdr>
        </w:div>
        <w:div w:id="1290283422">
          <w:marLeft w:val="0"/>
          <w:marRight w:val="0"/>
          <w:marTop w:val="0"/>
          <w:marBottom w:val="0"/>
          <w:divBdr>
            <w:top w:val="none" w:sz="0" w:space="0" w:color="auto"/>
            <w:left w:val="none" w:sz="0" w:space="0" w:color="auto"/>
            <w:bottom w:val="none" w:sz="0" w:space="0" w:color="auto"/>
            <w:right w:val="none" w:sz="0" w:space="0" w:color="auto"/>
          </w:divBdr>
        </w:div>
        <w:div w:id="457145797">
          <w:marLeft w:val="0"/>
          <w:marRight w:val="0"/>
          <w:marTop w:val="0"/>
          <w:marBottom w:val="0"/>
          <w:divBdr>
            <w:top w:val="none" w:sz="0" w:space="0" w:color="auto"/>
            <w:left w:val="none" w:sz="0" w:space="0" w:color="auto"/>
            <w:bottom w:val="none" w:sz="0" w:space="0" w:color="auto"/>
            <w:right w:val="none" w:sz="0" w:space="0" w:color="auto"/>
          </w:divBdr>
        </w:div>
        <w:div w:id="440539361">
          <w:marLeft w:val="0"/>
          <w:marRight w:val="0"/>
          <w:marTop w:val="0"/>
          <w:marBottom w:val="0"/>
          <w:divBdr>
            <w:top w:val="none" w:sz="0" w:space="0" w:color="auto"/>
            <w:left w:val="none" w:sz="0" w:space="0" w:color="auto"/>
            <w:bottom w:val="none" w:sz="0" w:space="0" w:color="auto"/>
            <w:right w:val="none" w:sz="0" w:space="0" w:color="auto"/>
          </w:divBdr>
        </w:div>
        <w:div w:id="232587403">
          <w:marLeft w:val="0"/>
          <w:marRight w:val="0"/>
          <w:marTop w:val="0"/>
          <w:marBottom w:val="0"/>
          <w:divBdr>
            <w:top w:val="none" w:sz="0" w:space="0" w:color="auto"/>
            <w:left w:val="none" w:sz="0" w:space="0" w:color="auto"/>
            <w:bottom w:val="none" w:sz="0" w:space="0" w:color="auto"/>
            <w:right w:val="none" w:sz="0" w:space="0" w:color="auto"/>
          </w:divBdr>
        </w:div>
        <w:div w:id="1704355779">
          <w:marLeft w:val="0"/>
          <w:marRight w:val="0"/>
          <w:marTop w:val="0"/>
          <w:marBottom w:val="0"/>
          <w:divBdr>
            <w:top w:val="none" w:sz="0" w:space="0" w:color="auto"/>
            <w:left w:val="none" w:sz="0" w:space="0" w:color="auto"/>
            <w:bottom w:val="none" w:sz="0" w:space="0" w:color="auto"/>
            <w:right w:val="none" w:sz="0" w:space="0" w:color="auto"/>
          </w:divBdr>
        </w:div>
        <w:div w:id="1236165999">
          <w:marLeft w:val="0"/>
          <w:marRight w:val="0"/>
          <w:marTop w:val="0"/>
          <w:marBottom w:val="0"/>
          <w:divBdr>
            <w:top w:val="none" w:sz="0" w:space="0" w:color="auto"/>
            <w:left w:val="none" w:sz="0" w:space="0" w:color="auto"/>
            <w:bottom w:val="none" w:sz="0" w:space="0" w:color="auto"/>
            <w:right w:val="none" w:sz="0" w:space="0" w:color="auto"/>
          </w:divBdr>
        </w:div>
        <w:div w:id="126750969">
          <w:marLeft w:val="0"/>
          <w:marRight w:val="0"/>
          <w:marTop w:val="0"/>
          <w:marBottom w:val="0"/>
          <w:divBdr>
            <w:top w:val="none" w:sz="0" w:space="0" w:color="auto"/>
            <w:left w:val="none" w:sz="0" w:space="0" w:color="auto"/>
            <w:bottom w:val="none" w:sz="0" w:space="0" w:color="auto"/>
            <w:right w:val="none" w:sz="0" w:space="0" w:color="auto"/>
          </w:divBdr>
        </w:div>
        <w:div w:id="681247521">
          <w:marLeft w:val="0"/>
          <w:marRight w:val="0"/>
          <w:marTop w:val="0"/>
          <w:marBottom w:val="0"/>
          <w:divBdr>
            <w:top w:val="none" w:sz="0" w:space="0" w:color="auto"/>
            <w:left w:val="none" w:sz="0" w:space="0" w:color="auto"/>
            <w:bottom w:val="none" w:sz="0" w:space="0" w:color="auto"/>
            <w:right w:val="none" w:sz="0" w:space="0" w:color="auto"/>
          </w:divBdr>
        </w:div>
        <w:div w:id="607811173">
          <w:marLeft w:val="0"/>
          <w:marRight w:val="0"/>
          <w:marTop w:val="0"/>
          <w:marBottom w:val="0"/>
          <w:divBdr>
            <w:top w:val="none" w:sz="0" w:space="0" w:color="auto"/>
            <w:left w:val="none" w:sz="0" w:space="0" w:color="auto"/>
            <w:bottom w:val="none" w:sz="0" w:space="0" w:color="auto"/>
            <w:right w:val="none" w:sz="0" w:space="0" w:color="auto"/>
          </w:divBdr>
        </w:div>
        <w:div w:id="795561134">
          <w:marLeft w:val="0"/>
          <w:marRight w:val="0"/>
          <w:marTop w:val="0"/>
          <w:marBottom w:val="0"/>
          <w:divBdr>
            <w:top w:val="none" w:sz="0" w:space="0" w:color="auto"/>
            <w:left w:val="none" w:sz="0" w:space="0" w:color="auto"/>
            <w:bottom w:val="none" w:sz="0" w:space="0" w:color="auto"/>
            <w:right w:val="none" w:sz="0" w:space="0" w:color="auto"/>
          </w:divBdr>
        </w:div>
        <w:div w:id="1194732528">
          <w:marLeft w:val="0"/>
          <w:marRight w:val="0"/>
          <w:marTop w:val="0"/>
          <w:marBottom w:val="0"/>
          <w:divBdr>
            <w:top w:val="none" w:sz="0" w:space="0" w:color="auto"/>
            <w:left w:val="none" w:sz="0" w:space="0" w:color="auto"/>
            <w:bottom w:val="none" w:sz="0" w:space="0" w:color="auto"/>
            <w:right w:val="none" w:sz="0" w:space="0" w:color="auto"/>
          </w:divBdr>
        </w:div>
        <w:div w:id="445462190">
          <w:marLeft w:val="0"/>
          <w:marRight w:val="0"/>
          <w:marTop w:val="0"/>
          <w:marBottom w:val="0"/>
          <w:divBdr>
            <w:top w:val="none" w:sz="0" w:space="0" w:color="auto"/>
            <w:left w:val="none" w:sz="0" w:space="0" w:color="auto"/>
            <w:bottom w:val="none" w:sz="0" w:space="0" w:color="auto"/>
            <w:right w:val="none" w:sz="0" w:space="0" w:color="auto"/>
          </w:divBdr>
        </w:div>
        <w:div w:id="919367937">
          <w:marLeft w:val="0"/>
          <w:marRight w:val="0"/>
          <w:marTop w:val="0"/>
          <w:marBottom w:val="0"/>
          <w:divBdr>
            <w:top w:val="none" w:sz="0" w:space="0" w:color="auto"/>
            <w:left w:val="none" w:sz="0" w:space="0" w:color="auto"/>
            <w:bottom w:val="none" w:sz="0" w:space="0" w:color="auto"/>
            <w:right w:val="none" w:sz="0" w:space="0" w:color="auto"/>
          </w:divBdr>
        </w:div>
        <w:div w:id="1720593766">
          <w:marLeft w:val="0"/>
          <w:marRight w:val="0"/>
          <w:marTop w:val="0"/>
          <w:marBottom w:val="0"/>
          <w:divBdr>
            <w:top w:val="none" w:sz="0" w:space="0" w:color="auto"/>
            <w:left w:val="none" w:sz="0" w:space="0" w:color="auto"/>
            <w:bottom w:val="none" w:sz="0" w:space="0" w:color="auto"/>
            <w:right w:val="none" w:sz="0" w:space="0" w:color="auto"/>
          </w:divBdr>
        </w:div>
        <w:div w:id="1252355215">
          <w:marLeft w:val="0"/>
          <w:marRight w:val="0"/>
          <w:marTop w:val="0"/>
          <w:marBottom w:val="0"/>
          <w:divBdr>
            <w:top w:val="none" w:sz="0" w:space="0" w:color="auto"/>
            <w:left w:val="none" w:sz="0" w:space="0" w:color="auto"/>
            <w:bottom w:val="none" w:sz="0" w:space="0" w:color="auto"/>
            <w:right w:val="none" w:sz="0" w:space="0" w:color="auto"/>
          </w:divBdr>
        </w:div>
        <w:div w:id="1658269244">
          <w:marLeft w:val="0"/>
          <w:marRight w:val="0"/>
          <w:marTop w:val="0"/>
          <w:marBottom w:val="0"/>
          <w:divBdr>
            <w:top w:val="none" w:sz="0" w:space="0" w:color="auto"/>
            <w:left w:val="none" w:sz="0" w:space="0" w:color="auto"/>
            <w:bottom w:val="none" w:sz="0" w:space="0" w:color="auto"/>
            <w:right w:val="none" w:sz="0" w:space="0" w:color="auto"/>
          </w:divBdr>
        </w:div>
        <w:div w:id="957107406">
          <w:marLeft w:val="0"/>
          <w:marRight w:val="0"/>
          <w:marTop w:val="0"/>
          <w:marBottom w:val="0"/>
          <w:divBdr>
            <w:top w:val="none" w:sz="0" w:space="0" w:color="auto"/>
            <w:left w:val="none" w:sz="0" w:space="0" w:color="auto"/>
            <w:bottom w:val="none" w:sz="0" w:space="0" w:color="auto"/>
            <w:right w:val="none" w:sz="0" w:space="0" w:color="auto"/>
          </w:divBdr>
        </w:div>
        <w:div w:id="747115717">
          <w:marLeft w:val="0"/>
          <w:marRight w:val="0"/>
          <w:marTop w:val="0"/>
          <w:marBottom w:val="0"/>
          <w:divBdr>
            <w:top w:val="none" w:sz="0" w:space="0" w:color="auto"/>
            <w:left w:val="none" w:sz="0" w:space="0" w:color="auto"/>
            <w:bottom w:val="none" w:sz="0" w:space="0" w:color="auto"/>
            <w:right w:val="none" w:sz="0" w:space="0" w:color="auto"/>
          </w:divBdr>
        </w:div>
        <w:div w:id="1603876059">
          <w:marLeft w:val="0"/>
          <w:marRight w:val="0"/>
          <w:marTop w:val="0"/>
          <w:marBottom w:val="0"/>
          <w:divBdr>
            <w:top w:val="none" w:sz="0" w:space="0" w:color="auto"/>
            <w:left w:val="none" w:sz="0" w:space="0" w:color="auto"/>
            <w:bottom w:val="none" w:sz="0" w:space="0" w:color="auto"/>
            <w:right w:val="none" w:sz="0" w:space="0" w:color="auto"/>
          </w:divBdr>
        </w:div>
        <w:div w:id="1054546002">
          <w:marLeft w:val="0"/>
          <w:marRight w:val="0"/>
          <w:marTop w:val="0"/>
          <w:marBottom w:val="0"/>
          <w:divBdr>
            <w:top w:val="none" w:sz="0" w:space="0" w:color="auto"/>
            <w:left w:val="none" w:sz="0" w:space="0" w:color="auto"/>
            <w:bottom w:val="none" w:sz="0" w:space="0" w:color="auto"/>
            <w:right w:val="none" w:sz="0" w:space="0" w:color="auto"/>
          </w:divBdr>
        </w:div>
        <w:div w:id="2109999538">
          <w:marLeft w:val="0"/>
          <w:marRight w:val="0"/>
          <w:marTop w:val="0"/>
          <w:marBottom w:val="0"/>
          <w:divBdr>
            <w:top w:val="none" w:sz="0" w:space="0" w:color="auto"/>
            <w:left w:val="none" w:sz="0" w:space="0" w:color="auto"/>
            <w:bottom w:val="none" w:sz="0" w:space="0" w:color="auto"/>
            <w:right w:val="none" w:sz="0" w:space="0" w:color="auto"/>
          </w:divBdr>
        </w:div>
        <w:div w:id="2071879757">
          <w:marLeft w:val="0"/>
          <w:marRight w:val="0"/>
          <w:marTop w:val="0"/>
          <w:marBottom w:val="0"/>
          <w:divBdr>
            <w:top w:val="none" w:sz="0" w:space="0" w:color="auto"/>
            <w:left w:val="none" w:sz="0" w:space="0" w:color="auto"/>
            <w:bottom w:val="none" w:sz="0" w:space="0" w:color="auto"/>
            <w:right w:val="none" w:sz="0" w:space="0" w:color="auto"/>
          </w:divBdr>
        </w:div>
        <w:div w:id="190580535">
          <w:marLeft w:val="0"/>
          <w:marRight w:val="0"/>
          <w:marTop w:val="0"/>
          <w:marBottom w:val="0"/>
          <w:divBdr>
            <w:top w:val="none" w:sz="0" w:space="0" w:color="auto"/>
            <w:left w:val="none" w:sz="0" w:space="0" w:color="auto"/>
            <w:bottom w:val="none" w:sz="0" w:space="0" w:color="auto"/>
            <w:right w:val="none" w:sz="0" w:space="0" w:color="auto"/>
          </w:divBdr>
        </w:div>
        <w:div w:id="1157192223">
          <w:marLeft w:val="0"/>
          <w:marRight w:val="0"/>
          <w:marTop w:val="0"/>
          <w:marBottom w:val="0"/>
          <w:divBdr>
            <w:top w:val="none" w:sz="0" w:space="0" w:color="auto"/>
            <w:left w:val="none" w:sz="0" w:space="0" w:color="auto"/>
            <w:bottom w:val="none" w:sz="0" w:space="0" w:color="auto"/>
            <w:right w:val="none" w:sz="0" w:space="0" w:color="auto"/>
          </w:divBdr>
        </w:div>
        <w:div w:id="1830634176">
          <w:marLeft w:val="0"/>
          <w:marRight w:val="0"/>
          <w:marTop w:val="0"/>
          <w:marBottom w:val="0"/>
          <w:divBdr>
            <w:top w:val="none" w:sz="0" w:space="0" w:color="auto"/>
            <w:left w:val="none" w:sz="0" w:space="0" w:color="auto"/>
            <w:bottom w:val="none" w:sz="0" w:space="0" w:color="auto"/>
            <w:right w:val="none" w:sz="0" w:space="0" w:color="auto"/>
          </w:divBdr>
        </w:div>
        <w:div w:id="1346830619">
          <w:marLeft w:val="0"/>
          <w:marRight w:val="0"/>
          <w:marTop w:val="0"/>
          <w:marBottom w:val="0"/>
          <w:divBdr>
            <w:top w:val="none" w:sz="0" w:space="0" w:color="auto"/>
            <w:left w:val="none" w:sz="0" w:space="0" w:color="auto"/>
            <w:bottom w:val="none" w:sz="0" w:space="0" w:color="auto"/>
            <w:right w:val="none" w:sz="0" w:space="0" w:color="auto"/>
          </w:divBdr>
        </w:div>
        <w:div w:id="1686398867">
          <w:marLeft w:val="0"/>
          <w:marRight w:val="0"/>
          <w:marTop w:val="0"/>
          <w:marBottom w:val="0"/>
          <w:divBdr>
            <w:top w:val="none" w:sz="0" w:space="0" w:color="auto"/>
            <w:left w:val="none" w:sz="0" w:space="0" w:color="auto"/>
            <w:bottom w:val="none" w:sz="0" w:space="0" w:color="auto"/>
            <w:right w:val="none" w:sz="0" w:space="0" w:color="auto"/>
          </w:divBdr>
        </w:div>
        <w:div w:id="588662193">
          <w:marLeft w:val="0"/>
          <w:marRight w:val="0"/>
          <w:marTop w:val="0"/>
          <w:marBottom w:val="0"/>
          <w:divBdr>
            <w:top w:val="none" w:sz="0" w:space="0" w:color="auto"/>
            <w:left w:val="none" w:sz="0" w:space="0" w:color="auto"/>
            <w:bottom w:val="none" w:sz="0" w:space="0" w:color="auto"/>
            <w:right w:val="none" w:sz="0" w:space="0" w:color="auto"/>
          </w:divBdr>
        </w:div>
      </w:divsChild>
    </w:div>
    <w:div w:id="627704463">
      <w:bodyDiv w:val="1"/>
      <w:marLeft w:val="0"/>
      <w:marRight w:val="0"/>
      <w:marTop w:val="0"/>
      <w:marBottom w:val="0"/>
      <w:divBdr>
        <w:top w:val="none" w:sz="0" w:space="0" w:color="auto"/>
        <w:left w:val="none" w:sz="0" w:space="0" w:color="auto"/>
        <w:bottom w:val="none" w:sz="0" w:space="0" w:color="auto"/>
        <w:right w:val="none" w:sz="0" w:space="0" w:color="auto"/>
      </w:divBdr>
    </w:div>
    <w:div w:id="629898209">
      <w:bodyDiv w:val="1"/>
      <w:marLeft w:val="0"/>
      <w:marRight w:val="0"/>
      <w:marTop w:val="0"/>
      <w:marBottom w:val="0"/>
      <w:divBdr>
        <w:top w:val="none" w:sz="0" w:space="0" w:color="auto"/>
        <w:left w:val="none" w:sz="0" w:space="0" w:color="auto"/>
        <w:bottom w:val="none" w:sz="0" w:space="0" w:color="auto"/>
        <w:right w:val="none" w:sz="0" w:space="0" w:color="auto"/>
      </w:divBdr>
      <w:divsChild>
        <w:div w:id="316425321">
          <w:marLeft w:val="0"/>
          <w:marRight w:val="0"/>
          <w:marTop w:val="0"/>
          <w:marBottom w:val="0"/>
          <w:divBdr>
            <w:top w:val="none" w:sz="0" w:space="0" w:color="auto"/>
            <w:left w:val="none" w:sz="0" w:space="0" w:color="auto"/>
            <w:bottom w:val="none" w:sz="0" w:space="0" w:color="auto"/>
            <w:right w:val="none" w:sz="0" w:space="0" w:color="auto"/>
          </w:divBdr>
        </w:div>
        <w:div w:id="249508125">
          <w:marLeft w:val="0"/>
          <w:marRight w:val="0"/>
          <w:marTop w:val="0"/>
          <w:marBottom w:val="0"/>
          <w:divBdr>
            <w:top w:val="none" w:sz="0" w:space="0" w:color="auto"/>
            <w:left w:val="none" w:sz="0" w:space="0" w:color="auto"/>
            <w:bottom w:val="none" w:sz="0" w:space="0" w:color="auto"/>
            <w:right w:val="none" w:sz="0" w:space="0" w:color="auto"/>
          </w:divBdr>
        </w:div>
        <w:div w:id="1005787163">
          <w:marLeft w:val="0"/>
          <w:marRight w:val="0"/>
          <w:marTop w:val="0"/>
          <w:marBottom w:val="0"/>
          <w:divBdr>
            <w:top w:val="none" w:sz="0" w:space="0" w:color="auto"/>
            <w:left w:val="none" w:sz="0" w:space="0" w:color="auto"/>
            <w:bottom w:val="none" w:sz="0" w:space="0" w:color="auto"/>
            <w:right w:val="none" w:sz="0" w:space="0" w:color="auto"/>
          </w:divBdr>
        </w:div>
        <w:div w:id="1517160732">
          <w:marLeft w:val="0"/>
          <w:marRight w:val="0"/>
          <w:marTop w:val="0"/>
          <w:marBottom w:val="0"/>
          <w:divBdr>
            <w:top w:val="none" w:sz="0" w:space="0" w:color="auto"/>
            <w:left w:val="none" w:sz="0" w:space="0" w:color="auto"/>
            <w:bottom w:val="none" w:sz="0" w:space="0" w:color="auto"/>
            <w:right w:val="none" w:sz="0" w:space="0" w:color="auto"/>
          </w:divBdr>
        </w:div>
        <w:div w:id="230240771">
          <w:marLeft w:val="0"/>
          <w:marRight w:val="0"/>
          <w:marTop w:val="0"/>
          <w:marBottom w:val="0"/>
          <w:divBdr>
            <w:top w:val="none" w:sz="0" w:space="0" w:color="auto"/>
            <w:left w:val="none" w:sz="0" w:space="0" w:color="auto"/>
            <w:bottom w:val="none" w:sz="0" w:space="0" w:color="auto"/>
            <w:right w:val="none" w:sz="0" w:space="0" w:color="auto"/>
          </w:divBdr>
        </w:div>
        <w:div w:id="897396270">
          <w:marLeft w:val="0"/>
          <w:marRight w:val="0"/>
          <w:marTop w:val="0"/>
          <w:marBottom w:val="0"/>
          <w:divBdr>
            <w:top w:val="none" w:sz="0" w:space="0" w:color="auto"/>
            <w:left w:val="none" w:sz="0" w:space="0" w:color="auto"/>
            <w:bottom w:val="none" w:sz="0" w:space="0" w:color="auto"/>
            <w:right w:val="none" w:sz="0" w:space="0" w:color="auto"/>
          </w:divBdr>
        </w:div>
        <w:div w:id="848254029">
          <w:marLeft w:val="0"/>
          <w:marRight w:val="0"/>
          <w:marTop w:val="0"/>
          <w:marBottom w:val="0"/>
          <w:divBdr>
            <w:top w:val="none" w:sz="0" w:space="0" w:color="auto"/>
            <w:left w:val="none" w:sz="0" w:space="0" w:color="auto"/>
            <w:bottom w:val="none" w:sz="0" w:space="0" w:color="auto"/>
            <w:right w:val="none" w:sz="0" w:space="0" w:color="auto"/>
          </w:divBdr>
        </w:div>
        <w:div w:id="1045907738">
          <w:marLeft w:val="0"/>
          <w:marRight w:val="0"/>
          <w:marTop w:val="0"/>
          <w:marBottom w:val="0"/>
          <w:divBdr>
            <w:top w:val="none" w:sz="0" w:space="0" w:color="auto"/>
            <w:left w:val="none" w:sz="0" w:space="0" w:color="auto"/>
            <w:bottom w:val="none" w:sz="0" w:space="0" w:color="auto"/>
            <w:right w:val="none" w:sz="0" w:space="0" w:color="auto"/>
          </w:divBdr>
        </w:div>
        <w:div w:id="324939391">
          <w:marLeft w:val="0"/>
          <w:marRight w:val="0"/>
          <w:marTop w:val="0"/>
          <w:marBottom w:val="0"/>
          <w:divBdr>
            <w:top w:val="none" w:sz="0" w:space="0" w:color="auto"/>
            <w:left w:val="none" w:sz="0" w:space="0" w:color="auto"/>
            <w:bottom w:val="none" w:sz="0" w:space="0" w:color="auto"/>
            <w:right w:val="none" w:sz="0" w:space="0" w:color="auto"/>
          </w:divBdr>
        </w:div>
        <w:div w:id="1641300774">
          <w:marLeft w:val="0"/>
          <w:marRight w:val="0"/>
          <w:marTop w:val="0"/>
          <w:marBottom w:val="0"/>
          <w:divBdr>
            <w:top w:val="none" w:sz="0" w:space="0" w:color="auto"/>
            <w:left w:val="none" w:sz="0" w:space="0" w:color="auto"/>
            <w:bottom w:val="none" w:sz="0" w:space="0" w:color="auto"/>
            <w:right w:val="none" w:sz="0" w:space="0" w:color="auto"/>
          </w:divBdr>
        </w:div>
        <w:div w:id="841506818">
          <w:marLeft w:val="0"/>
          <w:marRight w:val="0"/>
          <w:marTop w:val="0"/>
          <w:marBottom w:val="0"/>
          <w:divBdr>
            <w:top w:val="none" w:sz="0" w:space="0" w:color="auto"/>
            <w:left w:val="none" w:sz="0" w:space="0" w:color="auto"/>
            <w:bottom w:val="none" w:sz="0" w:space="0" w:color="auto"/>
            <w:right w:val="none" w:sz="0" w:space="0" w:color="auto"/>
          </w:divBdr>
        </w:div>
        <w:div w:id="1583946493">
          <w:marLeft w:val="0"/>
          <w:marRight w:val="0"/>
          <w:marTop w:val="0"/>
          <w:marBottom w:val="0"/>
          <w:divBdr>
            <w:top w:val="none" w:sz="0" w:space="0" w:color="auto"/>
            <w:left w:val="none" w:sz="0" w:space="0" w:color="auto"/>
            <w:bottom w:val="none" w:sz="0" w:space="0" w:color="auto"/>
            <w:right w:val="none" w:sz="0" w:space="0" w:color="auto"/>
          </w:divBdr>
        </w:div>
        <w:div w:id="1822454820">
          <w:marLeft w:val="0"/>
          <w:marRight w:val="0"/>
          <w:marTop w:val="0"/>
          <w:marBottom w:val="0"/>
          <w:divBdr>
            <w:top w:val="none" w:sz="0" w:space="0" w:color="auto"/>
            <w:left w:val="none" w:sz="0" w:space="0" w:color="auto"/>
            <w:bottom w:val="none" w:sz="0" w:space="0" w:color="auto"/>
            <w:right w:val="none" w:sz="0" w:space="0" w:color="auto"/>
          </w:divBdr>
        </w:div>
        <w:div w:id="1023360688">
          <w:marLeft w:val="0"/>
          <w:marRight w:val="0"/>
          <w:marTop w:val="0"/>
          <w:marBottom w:val="0"/>
          <w:divBdr>
            <w:top w:val="none" w:sz="0" w:space="0" w:color="auto"/>
            <w:left w:val="none" w:sz="0" w:space="0" w:color="auto"/>
            <w:bottom w:val="none" w:sz="0" w:space="0" w:color="auto"/>
            <w:right w:val="none" w:sz="0" w:space="0" w:color="auto"/>
          </w:divBdr>
        </w:div>
        <w:div w:id="1965965676">
          <w:marLeft w:val="0"/>
          <w:marRight w:val="0"/>
          <w:marTop w:val="0"/>
          <w:marBottom w:val="0"/>
          <w:divBdr>
            <w:top w:val="none" w:sz="0" w:space="0" w:color="auto"/>
            <w:left w:val="none" w:sz="0" w:space="0" w:color="auto"/>
            <w:bottom w:val="none" w:sz="0" w:space="0" w:color="auto"/>
            <w:right w:val="none" w:sz="0" w:space="0" w:color="auto"/>
          </w:divBdr>
        </w:div>
        <w:div w:id="1580018293">
          <w:marLeft w:val="0"/>
          <w:marRight w:val="0"/>
          <w:marTop w:val="0"/>
          <w:marBottom w:val="0"/>
          <w:divBdr>
            <w:top w:val="none" w:sz="0" w:space="0" w:color="auto"/>
            <w:left w:val="none" w:sz="0" w:space="0" w:color="auto"/>
            <w:bottom w:val="none" w:sz="0" w:space="0" w:color="auto"/>
            <w:right w:val="none" w:sz="0" w:space="0" w:color="auto"/>
          </w:divBdr>
        </w:div>
        <w:div w:id="1508594225">
          <w:marLeft w:val="0"/>
          <w:marRight w:val="0"/>
          <w:marTop w:val="0"/>
          <w:marBottom w:val="0"/>
          <w:divBdr>
            <w:top w:val="none" w:sz="0" w:space="0" w:color="auto"/>
            <w:left w:val="none" w:sz="0" w:space="0" w:color="auto"/>
            <w:bottom w:val="none" w:sz="0" w:space="0" w:color="auto"/>
            <w:right w:val="none" w:sz="0" w:space="0" w:color="auto"/>
          </w:divBdr>
        </w:div>
        <w:div w:id="1135872122">
          <w:marLeft w:val="0"/>
          <w:marRight w:val="0"/>
          <w:marTop w:val="0"/>
          <w:marBottom w:val="0"/>
          <w:divBdr>
            <w:top w:val="none" w:sz="0" w:space="0" w:color="auto"/>
            <w:left w:val="none" w:sz="0" w:space="0" w:color="auto"/>
            <w:bottom w:val="none" w:sz="0" w:space="0" w:color="auto"/>
            <w:right w:val="none" w:sz="0" w:space="0" w:color="auto"/>
          </w:divBdr>
        </w:div>
        <w:div w:id="885331244">
          <w:marLeft w:val="0"/>
          <w:marRight w:val="0"/>
          <w:marTop w:val="0"/>
          <w:marBottom w:val="0"/>
          <w:divBdr>
            <w:top w:val="none" w:sz="0" w:space="0" w:color="auto"/>
            <w:left w:val="none" w:sz="0" w:space="0" w:color="auto"/>
            <w:bottom w:val="none" w:sz="0" w:space="0" w:color="auto"/>
            <w:right w:val="none" w:sz="0" w:space="0" w:color="auto"/>
          </w:divBdr>
        </w:div>
        <w:div w:id="1234123696">
          <w:marLeft w:val="0"/>
          <w:marRight w:val="0"/>
          <w:marTop w:val="0"/>
          <w:marBottom w:val="0"/>
          <w:divBdr>
            <w:top w:val="none" w:sz="0" w:space="0" w:color="auto"/>
            <w:left w:val="none" w:sz="0" w:space="0" w:color="auto"/>
            <w:bottom w:val="none" w:sz="0" w:space="0" w:color="auto"/>
            <w:right w:val="none" w:sz="0" w:space="0" w:color="auto"/>
          </w:divBdr>
        </w:div>
        <w:div w:id="1570118189">
          <w:marLeft w:val="0"/>
          <w:marRight w:val="0"/>
          <w:marTop w:val="0"/>
          <w:marBottom w:val="0"/>
          <w:divBdr>
            <w:top w:val="none" w:sz="0" w:space="0" w:color="auto"/>
            <w:left w:val="none" w:sz="0" w:space="0" w:color="auto"/>
            <w:bottom w:val="none" w:sz="0" w:space="0" w:color="auto"/>
            <w:right w:val="none" w:sz="0" w:space="0" w:color="auto"/>
          </w:divBdr>
        </w:div>
        <w:div w:id="1081567061">
          <w:marLeft w:val="0"/>
          <w:marRight w:val="0"/>
          <w:marTop w:val="0"/>
          <w:marBottom w:val="0"/>
          <w:divBdr>
            <w:top w:val="none" w:sz="0" w:space="0" w:color="auto"/>
            <w:left w:val="none" w:sz="0" w:space="0" w:color="auto"/>
            <w:bottom w:val="none" w:sz="0" w:space="0" w:color="auto"/>
            <w:right w:val="none" w:sz="0" w:space="0" w:color="auto"/>
          </w:divBdr>
        </w:div>
        <w:div w:id="1571381503">
          <w:marLeft w:val="0"/>
          <w:marRight w:val="0"/>
          <w:marTop w:val="0"/>
          <w:marBottom w:val="0"/>
          <w:divBdr>
            <w:top w:val="none" w:sz="0" w:space="0" w:color="auto"/>
            <w:left w:val="none" w:sz="0" w:space="0" w:color="auto"/>
            <w:bottom w:val="none" w:sz="0" w:space="0" w:color="auto"/>
            <w:right w:val="none" w:sz="0" w:space="0" w:color="auto"/>
          </w:divBdr>
        </w:div>
        <w:div w:id="838426951">
          <w:marLeft w:val="0"/>
          <w:marRight w:val="0"/>
          <w:marTop w:val="0"/>
          <w:marBottom w:val="0"/>
          <w:divBdr>
            <w:top w:val="none" w:sz="0" w:space="0" w:color="auto"/>
            <w:left w:val="none" w:sz="0" w:space="0" w:color="auto"/>
            <w:bottom w:val="none" w:sz="0" w:space="0" w:color="auto"/>
            <w:right w:val="none" w:sz="0" w:space="0" w:color="auto"/>
          </w:divBdr>
        </w:div>
        <w:div w:id="1936744589">
          <w:marLeft w:val="0"/>
          <w:marRight w:val="0"/>
          <w:marTop w:val="0"/>
          <w:marBottom w:val="0"/>
          <w:divBdr>
            <w:top w:val="none" w:sz="0" w:space="0" w:color="auto"/>
            <w:left w:val="none" w:sz="0" w:space="0" w:color="auto"/>
            <w:bottom w:val="none" w:sz="0" w:space="0" w:color="auto"/>
            <w:right w:val="none" w:sz="0" w:space="0" w:color="auto"/>
          </w:divBdr>
        </w:div>
        <w:div w:id="656886719">
          <w:marLeft w:val="0"/>
          <w:marRight w:val="0"/>
          <w:marTop w:val="0"/>
          <w:marBottom w:val="0"/>
          <w:divBdr>
            <w:top w:val="none" w:sz="0" w:space="0" w:color="auto"/>
            <w:left w:val="none" w:sz="0" w:space="0" w:color="auto"/>
            <w:bottom w:val="none" w:sz="0" w:space="0" w:color="auto"/>
            <w:right w:val="none" w:sz="0" w:space="0" w:color="auto"/>
          </w:divBdr>
        </w:div>
        <w:div w:id="2145124780">
          <w:marLeft w:val="0"/>
          <w:marRight w:val="0"/>
          <w:marTop w:val="0"/>
          <w:marBottom w:val="0"/>
          <w:divBdr>
            <w:top w:val="none" w:sz="0" w:space="0" w:color="auto"/>
            <w:left w:val="none" w:sz="0" w:space="0" w:color="auto"/>
            <w:bottom w:val="none" w:sz="0" w:space="0" w:color="auto"/>
            <w:right w:val="none" w:sz="0" w:space="0" w:color="auto"/>
          </w:divBdr>
        </w:div>
        <w:div w:id="998188985">
          <w:marLeft w:val="0"/>
          <w:marRight w:val="0"/>
          <w:marTop w:val="0"/>
          <w:marBottom w:val="0"/>
          <w:divBdr>
            <w:top w:val="none" w:sz="0" w:space="0" w:color="auto"/>
            <w:left w:val="none" w:sz="0" w:space="0" w:color="auto"/>
            <w:bottom w:val="none" w:sz="0" w:space="0" w:color="auto"/>
            <w:right w:val="none" w:sz="0" w:space="0" w:color="auto"/>
          </w:divBdr>
        </w:div>
        <w:div w:id="1792826187">
          <w:marLeft w:val="0"/>
          <w:marRight w:val="0"/>
          <w:marTop w:val="0"/>
          <w:marBottom w:val="0"/>
          <w:divBdr>
            <w:top w:val="none" w:sz="0" w:space="0" w:color="auto"/>
            <w:left w:val="none" w:sz="0" w:space="0" w:color="auto"/>
            <w:bottom w:val="none" w:sz="0" w:space="0" w:color="auto"/>
            <w:right w:val="none" w:sz="0" w:space="0" w:color="auto"/>
          </w:divBdr>
        </w:div>
        <w:div w:id="1714698440">
          <w:marLeft w:val="0"/>
          <w:marRight w:val="0"/>
          <w:marTop w:val="0"/>
          <w:marBottom w:val="0"/>
          <w:divBdr>
            <w:top w:val="none" w:sz="0" w:space="0" w:color="auto"/>
            <w:left w:val="none" w:sz="0" w:space="0" w:color="auto"/>
            <w:bottom w:val="none" w:sz="0" w:space="0" w:color="auto"/>
            <w:right w:val="none" w:sz="0" w:space="0" w:color="auto"/>
          </w:divBdr>
        </w:div>
        <w:div w:id="1674647760">
          <w:marLeft w:val="0"/>
          <w:marRight w:val="0"/>
          <w:marTop w:val="0"/>
          <w:marBottom w:val="0"/>
          <w:divBdr>
            <w:top w:val="none" w:sz="0" w:space="0" w:color="auto"/>
            <w:left w:val="none" w:sz="0" w:space="0" w:color="auto"/>
            <w:bottom w:val="none" w:sz="0" w:space="0" w:color="auto"/>
            <w:right w:val="none" w:sz="0" w:space="0" w:color="auto"/>
          </w:divBdr>
        </w:div>
        <w:div w:id="1800026369">
          <w:marLeft w:val="0"/>
          <w:marRight w:val="0"/>
          <w:marTop w:val="0"/>
          <w:marBottom w:val="0"/>
          <w:divBdr>
            <w:top w:val="none" w:sz="0" w:space="0" w:color="auto"/>
            <w:left w:val="none" w:sz="0" w:space="0" w:color="auto"/>
            <w:bottom w:val="none" w:sz="0" w:space="0" w:color="auto"/>
            <w:right w:val="none" w:sz="0" w:space="0" w:color="auto"/>
          </w:divBdr>
        </w:div>
        <w:div w:id="1863594666">
          <w:marLeft w:val="0"/>
          <w:marRight w:val="0"/>
          <w:marTop w:val="0"/>
          <w:marBottom w:val="0"/>
          <w:divBdr>
            <w:top w:val="none" w:sz="0" w:space="0" w:color="auto"/>
            <w:left w:val="none" w:sz="0" w:space="0" w:color="auto"/>
            <w:bottom w:val="none" w:sz="0" w:space="0" w:color="auto"/>
            <w:right w:val="none" w:sz="0" w:space="0" w:color="auto"/>
          </w:divBdr>
        </w:div>
        <w:div w:id="1158031811">
          <w:marLeft w:val="0"/>
          <w:marRight w:val="0"/>
          <w:marTop w:val="0"/>
          <w:marBottom w:val="0"/>
          <w:divBdr>
            <w:top w:val="none" w:sz="0" w:space="0" w:color="auto"/>
            <w:left w:val="none" w:sz="0" w:space="0" w:color="auto"/>
            <w:bottom w:val="none" w:sz="0" w:space="0" w:color="auto"/>
            <w:right w:val="none" w:sz="0" w:space="0" w:color="auto"/>
          </w:divBdr>
        </w:div>
      </w:divsChild>
    </w:div>
    <w:div w:id="642544299">
      <w:bodyDiv w:val="1"/>
      <w:marLeft w:val="0"/>
      <w:marRight w:val="0"/>
      <w:marTop w:val="0"/>
      <w:marBottom w:val="0"/>
      <w:divBdr>
        <w:top w:val="none" w:sz="0" w:space="0" w:color="auto"/>
        <w:left w:val="none" w:sz="0" w:space="0" w:color="auto"/>
        <w:bottom w:val="none" w:sz="0" w:space="0" w:color="auto"/>
        <w:right w:val="none" w:sz="0" w:space="0" w:color="auto"/>
      </w:divBdr>
    </w:div>
    <w:div w:id="649797323">
      <w:bodyDiv w:val="1"/>
      <w:marLeft w:val="0"/>
      <w:marRight w:val="0"/>
      <w:marTop w:val="0"/>
      <w:marBottom w:val="0"/>
      <w:divBdr>
        <w:top w:val="none" w:sz="0" w:space="0" w:color="auto"/>
        <w:left w:val="none" w:sz="0" w:space="0" w:color="auto"/>
        <w:bottom w:val="none" w:sz="0" w:space="0" w:color="auto"/>
        <w:right w:val="none" w:sz="0" w:space="0" w:color="auto"/>
      </w:divBdr>
      <w:divsChild>
        <w:div w:id="1698699823">
          <w:marLeft w:val="0"/>
          <w:marRight w:val="0"/>
          <w:marTop w:val="0"/>
          <w:marBottom w:val="0"/>
          <w:divBdr>
            <w:top w:val="none" w:sz="0" w:space="0" w:color="auto"/>
            <w:left w:val="none" w:sz="0" w:space="0" w:color="auto"/>
            <w:bottom w:val="none" w:sz="0" w:space="0" w:color="auto"/>
            <w:right w:val="none" w:sz="0" w:space="0" w:color="auto"/>
          </w:divBdr>
        </w:div>
        <w:div w:id="136261861">
          <w:marLeft w:val="0"/>
          <w:marRight w:val="0"/>
          <w:marTop w:val="0"/>
          <w:marBottom w:val="0"/>
          <w:divBdr>
            <w:top w:val="none" w:sz="0" w:space="0" w:color="auto"/>
            <w:left w:val="none" w:sz="0" w:space="0" w:color="auto"/>
            <w:bottom w:val="none" w:sz="0" w:space="0" w:color="auto"/>
            <w:right w:val="none" w:sz="0" w:space="0" w:color="auto"/>
          </w:divBdr>
        </w:div>
        <w:div w:id="1469981710">
          <w:marLeft w:val="0"/>
          <w:marRight w:val="0"/>
          <w:marTop w:val="0"/>
          <w:marBottom w:val="0"/>
          <w:divBdr>
            <w:top w:val="none" w:sz="0" w:space="0" w:color="auto"/>
            <w:left w:val="none" w:sz="0" w:space="0" w:color="auto"/>
            <w:bottom w:val="none" w:sz="0" w:space="0" w:color="auto"/>
            <w:right w:val="none" w:sz="0" w:space="0" w:color="auto"/>
          </w:divBdr>
        </w:div>
        <w:div w:id="749892383">
          <w:marLeft w:val="0"/>
          <w:marRight w:val="0"/>
          <w:marTop w:val="0"/>
          <w:marBottom w:val="0"/>
          <w:divBdr>
            <w:top w:val="none" w:sz="0" w:space="0" w:color="auto"/>
            <w:left w:val="none" w:sz="0" w:space="0" w:color="auto"/>
            <w:bottom w:val="none" w:sz="0" w:space="0" w:color="auto"/>
            <w:right w:val="none" w:sz="0" w:space="0" w:color="auto"/>
          </w:divBdr>
        </w:div>
        <w:div w:id="346059878">
          <w:marLeft w:val="0"/>
          <w:marRight w:val="0"/>
          <w:marTop w:val="0"/>
          <w:marBottom w:val="0"/>
          <w:divBdr>
            <w:top w:val="none" w:sz="0" w:space="0" w:color="auto"/>
            <w:left w:val="none" w:sz="0" w:space="0" w:color="auto"/>
            <w:bottom w:val="none" w:sz="0" w:space="0" w:color="auto"/>
            <w:right w:val="none" w:sz="0" w:space="0" w:color="auto"/>
          </w:divBdr>
        </w:div>
        <w:div w:id="584074509">
          <w:marLeft w:val="0"/>
          <w:marRight w:val="0"/>
          <w:marTop w:val="0"/>
          <w:marBottom w:val="0"/>
          <w:divBdr>
            <w:top w:val="none" w:sz="0" w:space="0" w:color="auto"/>
            <w:left w:val="none" w:sz="0" w:space="0" w:color="auto"/>
            <w:bottom w:val="none" w:sz="0" w:space="0" w:color="auto"/>
            <w:right w:val="none" w:sz="0" w:space="0" w:color="auto"/>
          </w:divBdr>
        </w:div>
        <w:div w:id="496069502">
          <w:marLeft w:val="0"/>
          <w:marRight w:val="0"/>
          <w:marTop w:val="0"/>
          <w:marBottom w:val="0"/>
          <w:divBdr>
            <w:top w:val="none" w:sz="0" w:space="0" w:color="auto"/>
            <w:left w:val="none" w:sz="0" w:space="0" w:color="auto"/>
            <w:bottom w:val="none" w:sz="0" w:space="0" w:color="auto"/>
            <w:right w:val="none" w:sz="0" w:space="0" w:color="auto"/>
          </w:divBdr>
        </w:div>
        <w:div w:id="2020617360">
          <w:marLeft w:val="0"/>
          <w:marRight w:val="0"/>
          <w:marTop w:val="0"/>
          <w:marBottom w:val="0"/>
          <w:divBdr>
            <w:top w:val="none" w:sz="0" w:space="0" w:color="auto"/>
            <w:left w:val="none" w:sz="0" w:space="0" w:color="auto"/>
            <w:bottom w:val="none" w:sz="0" w:space="0" w:color="auto"/>
            <w:right w:val="none" w:sz="0" w:space="0" w:color="auto"/>
          </w:divBdr>
        </w:div>
        <w:div w:id="486551379">
          <w:marLeft w:val="0"/>
          <w:marRight w:val="0"/>
          <w:marTop w:val="0"/>
          <w:marBottom w:val="0"/>
          <w:divBdr>
            <w:top w:val="none" w:sz="0" w:space="0" w:color="auto"/>
            <w:left w:val="none" w:sz="0" w:space="0" w:color="auto"/>
            <w:bottom w:val="none" w:sz="0" w:space="0" w:color="auto"/>
            <w:right w:val="none" w:sz="0" w:space="0" w:color="auto"/>
          </w:divBdr>
        </w:div>
        <w:div w:id="725764919">
          <w:marLeft w:val="0"/>
          <w:marRight w:val="0"/>
          <w:marTop w:val="0"/>
          <w:marBottom w:val="0"/>
          <w:divBdr>
            <w:top w:val="none" w:sz="0" w:space="0" w:color="auto"/>
            <w:left w:val="none" w:sz="0" w:space="0" w:color="auto"/>
            <w:bottom w:val="none" w:sz="0" w:space="0" w:color="auto"/>
            <w:right w:val="none" w:sz="0" w:space="0" w:color="auto"/>
          </w:divBdr>
        </w:div>
        <w:div w:id="276720153">
          <w:marLeft w:val="0"/>
          <w:marRight w:val="0"/>
          <w:marTop w:val="0"/>
          <w:marBottom w:val="0"/>
          <w:divBdr>
            <w:top w:val="none" w:sz="0" w:space="0" w:color="auto"/>
            <w:left w:val="none" w:sz="0" w:space="0" w:color="auto"/>
            <w:bottom w:val="none" w:sz="0" w:space="0" w:color="auto"/>
            <w:right w:val="none" w:sz="0" w:space="0" w:color="auto"/>
          </w:divBdr>
        </w:div>
        <w:div w:id="2006935758">
          <w:marLeft w:val="0"/>
          <w:marRight w:val="0"/>
          <w:marTop w:val="0"/>
          <w:marBottom w:val="0"/>
          <w:divBdr>
            <w:top w:val="none" w:sz="0" w:space="0" w:color="auto"/>
            <w:left w:val="none" w:sz="0" w:space="0" w:color="auto"/>
            <w:bottom w:val="none" w:sz="0" w:space="0" w:color="auto"/>
            <w:right w:val="none" w:sz="0" w:space="0" w:color="auto"/>
          </w:divBdr>
        </w:div>
        <w:div w:id="1073043585">
          <w:marLeft w:val="0"/>
          <w:marRight w:val="0"/>
          <w:marTop w:val="0"/>
          <w:marBottom w:val="0"/>
          <w:divBdr>
            <w:top w:val="none" w:sz="0" w:space="0" w:color="auto"/>
            <w:left w:val="none" w:sz="0" w:space="0" w:color="auto"/>
            <w:bottom w:val="none" w:sz="0" w:space="0" w:color="auto"/>
            <w:right w:val="none" w:sz="0" w:space="0" w:color="auto"/>
          </w:divBdr>
        </w:div>
        <w:div w:id="2006938030">
          <w:marLeft w:val="0"/>
          <w:marRight w:val="0"/>
          <w:marTop w:val="0"/>
          <w:marBottom w:val="0"/>
          <w:divBdr>
            <w:top w:val="none" w:sz="0" w:space="0" w:color="auto"/>
            <w:left w:val="none" w:sz="0" w:space="0" w:color="auto"/>
            <w:bottom w:val="none" w:sz="0" w:space="0" w:color="auto"/>
            <w:right w:val="none" w:sz="0" w:space="0" w:color="auto"/>
          </w:divBdr>
        </w:div>
        <w:div w:id="1414006270">
          <w:marLeft w:val="0"/>
          <w:marRight w:val="0"/>
          <w:marTop w:val="0"/>
          <w:marBottom w:val="0"/>
          <w:divBdr>
            <w:top w:val="none" w:sz="0" w:space="0" w:color="auto"/>
            <w:left w:val="none" w:sz="0" w:space="0" w:color="auto"/>
            <w:bottom w:val="none" w:sz="0" w:space="0" w:color="auto"/>
            <w:right w:val="none" w:sz="0" w:space="0" w:color="auto"/>
          </w:divBdr>
        </w:div>
        <w:div w:id="1807816210">
          <w:marLeft w:val="0"/>
          <w:marRight w:val="0"/>
          <w:marTop w:val="0"/>
          <w:marBottom w:val="0"/>
          <w:divBdr>
            <w:top w:val="none" w:sz="0" w:space="0" w:color="auto"/>
            <w:left w:val="none" w:sz="0" w:space="0" w:color="auto"/>
            <w:bottom w:val="none" w:sz="0" w:space="0" w:color="auto"/>
            <w:right w:val="none" w:sz="0" w:space="0" w:color="auto"/>
          </w:divBdr>
        </w:div>
        <w:div w:id="949363141">
          <w:marLeft w:val="0"/>
          <w:marRight w:val="0"/>
          <w:marTop w:val="0"/>
          <w:marBottom w:val="0"/>
          <w:divBdr>
            <w:top w:val="none" w:sz="0" w:space="0" w:color="auto"/>
            <w:left w:val="none" w:sz="0" w:space="0" w:color="auto"/>
            <w:bottom w:val="none" w:sz="0" w:space="0" w:color="auto"/>
            <w:right w:val="none" w:sz="0" w:space="0" w:color="auto"/>
          </w:divBdr>
        </w:div>
        <w:div w:id="645092876">
          <w:marLeft w:val="0"/>
          <w:marRight w:val="0"/>
          <w:marTop w:val="0"/>
          <w:marBottom w:val="0"/>
          <w:divBdr>
            <w:top w:val="none" w:sz="0" w:space="0" w:color="auto"/>
            <w:left w:val="none" w:sz="0" w:space="0" w:color="auto"/>
            <w:bottom w:val="none" w:sz="0" w:space="0" w:color="auto"/>
            <w:right w:val="none" w:sz="0" w:space="0" w:color="auto"/>
          </w:divBdr>
        </w:div>
        <w:div w:id="417218173">
          <w:marLeft w:val="0"/>
          <w:marRight w:val="0"/>
          <w:marTop w:val="0"/>
          <w:marBottom w:val="0"/>
          <w:divBdr>
            <w:top w:val="none" w:sz="0" w:space="0" w:color="auto"/>
            <w:left w:val="none" w:sz="0" w:space="0" w:color="auto"/>
            <w:bottom w:val="none" w:sz="0" w:space="0" w:color="auto"/>
            <w:right w:val="none" w:sz="0" w:space="0" w:color="auto"/>
          </w:divBdr>
        </w:div>
        <w:div w:id="1254321054">
          <w:marLeft w:val="0"/>
          <w:marRight w:val="0"/>
          <w:marTop w:val="0"/>
          <w:marBottom w:val="0"/>
          <w:divBdr>
            <w:top w:val="none" w:sz="0" w:space="0" w:color="auto"/>
            <w:left w:val="none" w:sz="0" w:space="0" w:color="auto"/>
            <w:bottom w:val="none" w:sz="0" w:space="0" w:color="auto"/>
            <w:right w:val="none" w:sz="0" w:space="0" w:color="auto"/>
          </w:divBdr>
        </w:div>
        <w:div w:id="617034240">
          <w:marLeft w:val="0"/>
          <w:marRight w:val="0"/>
          <w:marTop w:val="0"/>
          <w:marBottom w:val="0"/>
          <w:divBdr>
            <w:top w:val="none" w:sz="0" w:space="0" w:color="auto"/>
            <w:left w:val="none" w:sz="0" w:space="0" w:color="auto"/>
            <w:bottom w:val="none" w:sz="0" w:space="0" w:color="auto"/>
            <w:right w:val="none" w:sz="0" w:space="0" w:color="auto"/>
          </w:divBdr>
        </w:div>
        <w:div w:id="1161581647">
          <w:marLeft w:val="0"/>
          <w:marRight w:val="0"/>
          <w:marTop w:val="0"/>
          <w:marBottom w:val="0"/>
          <w:divBdr>
            <w:top w:val="none" w:sz="0" w:space="0" w:color="auto"/>
            <w:left w:val="none" w:sz="0" w:space="0" w:color="auto"/>
            <w:bottom w:val="none" w:sz="0" w:space="0" w:color="auto"/>
            <w:right w:val="none" w:sz="0" w:space="0" w:color="auto"/>
          </w:divBdr>
        </w:div>
        <w:div w:id="1786079915">
          <w:marLeft w:val="0"/>
          <w:marRight w:val="0"/>
          <w:marTop w:val="0"/>
          <w:marBottom w:val="0"/>
          <w:divBdr>
            <w:top w:val="none" w:sz="0" w:space="0" w:color="auto"/>
            <w:left w:val="none" w:sz="0" w:space="0" w:color="auto"/>
            <w:bottom w:val="none" w:sz="0" w:space="0" w:color="auto"/>
            <w:right w:val="none" w:sz="0" w:space="0" w:color="auto"/>
          </w:divBdr>
        </w:div>
        <w:div w:id="1174805625">
          <w:marLeft w:val="0"/>
          <w:marRight w:val="0"/>
          <w:marTop w:val="0"/>
          <w:marBottom w:val="0"/>
          <w:divBdr>
            <w:top w:val="none" w:sz="0" w:space="0" w:color="auto"/>
            <w:left w:val="none" w:sz="0" w:space="0" w:color="auto"/>
            <w:bottom w:val="none" w:sz="0" w:space="0" w:color="auto"/>
            <w:right w:val="none" w:sz="0" w:space="0" w:color="auto"/>
          </w:divBdr>
        </w:div>
        <w:div w:id="1824084519">
          <w:marLeft w:val="0"/>
          <w:marRight w:val="0"/>
          <w:marTop w:val="0"/>
          <w:marBottom w:val="0"/>
          <w:divBdr>
            <w:top w:val="none" w:sz="0" w:space="0" w:color="auto"/>
            <w:left w:val="none" w:sz="0" w:space="0" w:color="auto"/>
            <w:bottom w:val="none" w:sz="0" w:space="0" w:color="auto"/>
            <w:right w:val="none" w:sz="0" w:space="0" w:color="auto"/>
          </w:divBdr>
        </w:div>
        <w:div w:id="1414204577">
          <w:marLeft w:val="0"/>
          <w:marRight w:val="0"/>
          <w:marTop w:val="0"/>
          <w:marBottom w:val="0"/>
          <w:divBdr>
            <w:top w:val="none" w:sz="0" w:space="0" w:color="auto"/>
            <w:left w:val="none" w:sz="0" w:space="0" w:color="auto"/>
            <w:bottom w:val="none" w:sz="0" w:space="0" w:color="auto"/>
            <w:right w:val="none" w:sz="0" w:space="0" w:color="auto"/>
          </w:divBdr>
        </w:div>
        <w:div w:id="384643406">
          <w:marLeft w:val="0"/>
          <w:marRight w:val="0"/>
          <w:marTop w:val="0"/>
          <w:marBottom w:val="0"/>
          <w:divBdr>
            <w:top w:val="none" w:sz="0" w:space="0" w:color="auto"/>
            <w:left w:val="none" w:sz="0" w:space="0" w:color="auto"/>
            <w:bottom w:val="none" w:sz="0" w:space="0" w:color="auto"/>
            <w:right w:val="none" w:sz="0" w:space="0" w:color="auto"/>
          </w:divBdr>
        </w:div>
        <w:div w:id="47000858">
          <w:marLeft w:val="0"/>
          <w:marRight w:val="0"/>
          <w:marTop w:val="0"/>
          <w:marBottom w:val="0"/>
          <w:divBdr>
            <w:top w:val="none" w:sz="0" w:space="0" w:color="auto"/>
            <w:left w:val="none" w:sz="0" w:space="0" w:color="auto"/>
            <w:bottom w:val="none" w:sz="0" w:space="0" w:color="auto"/>
            <w:right w:val="none" w:sz="0" w:space="0" w:color="auto"/>
          </w:divBdr>
        </w:div>
        <w:div w:id="1206940557">
          <w:marLeft w:val="0"/>
          <w:marRight w:val="0"/>
          <w:marTop w:val="0"/>
          <w:marBottom w:val="0"/>
          <w:divBdr>
            <w:top w:val="none" w:sz="0" w:space="0" w:color="auto"/>
            <w:left w:val="none" w:sz="0" w:space="0" w:color="auto"/>
            <w:bottom w:val="none" w:sz="0" w:space="0" w:color="auto"/>
            <w:right w:val="none" w:sz="0" w:space="0" w:color="auto"/>
          </w:divBdr>
        </w:div>
        <w:div w:id="246577431">
          <w:marLeft w:val="0"/>
          <w:marRight w:val="0"/>
          <w:marTop w:val="0"/>
          <w:marBottom w:val="0"/>
          <w:divBdr>
            <w:top w:val="none" w:sz="0" w:space="0" w:color="auto"/>
            <w:left w:val="none" w:sz="0" w:space="0" w:color="auto"/>
            <w:bottom w:val="none" w:sz="0" w:space="0" w:color="auto"/>
            <w:right w:val="none" w:sz="0" w:space="0" w:color="auto"/>
          </w:divBdr>
        </w:div>
        <w:div w:id="488178983">
          <w:marLeft w:val="0"/>
          <w:marRight w:val="0"/>
          <w:marTop w:val="0"/>
          <w:marBottom w:val="0"/>
          <w:divBdr>
            <w:top w:val="none" w:sz="0" w:space="0" w:color="auto"/>
            <w:left w:val="none" w:sz="0" w:space="0" w:color="auto"/>
            <w:bottom w:val="none" w:sz="0" w:space="0" w:color="auto"/>
            <w:right w:val="none" w:sz="0" w:space="0" w:color="auto"/>
          </w:divBdr>
        </w:div>
      </w:divsChild>
    </w:div>
    <w:div w:id="655574810">
      <w:bodyDiv w:val="1"/>
      <w:marLeft w:val="0"/>
      <w:marRight w:val="0"/>
      <w:marTop w:val="0"/>
      <w:marBottom w:val="0"/>
      <w:divBdr>
        <w:top w:val="none" w:sz="0" w:space="0" w:color="auto"/>
        <w:left w:val="none" w:sz="0" w:space="0" w:color="auto"/>
        <w:bottom w:val="none" w:sz="0" w:space="0" w:color="auto"/>
        <w:right w:val="none" w:sz="0" w:space="0" w:color="auto"/>
      </w:divBdr>
    </w:div>
    <w:div w:id="657342403">
      <w:bodyDiv w:val="1"/>
      <w:marLeft w:val="0"/>
      <w:marRight w:val="0"/>
      <w:marTop w:val="0"/>
      <w:marBottom w:val="0"/>
      <w:divBdr>
        <w:top w:val="none" w:sz="0" w:space="0" w:color="auto"/>
        <w:left w:val="none" w:sz="0" w:space="0" w:color="auto"/>
        <w:bottom w:val="none" w:sz="0" w:space="0" w:color="auto"/>
        <w:right w:val="none" w:sz="0" w:space="0" w:color="auto"/>
      </w:divBdr>
      <w:divsChild>
        <w:div w:id="207618083">
          <w:marLeft w:val="0"/>
          <w:marRight w:val="0"/>
          <w:marTop w:val="0"/>
          <w:marBottom w:val="0"/>
          <w:divBdr>
            <w:top w:val="none" w:sz="0" w:space="0" w:color="auto"/>
            <w:left w:val="none" w:sz="0" w:space="0" w:color="auto"/>
            <w:bottom w:val="none" w:sz="0" w:space="0" w:color="auto"/>
            <w:right w:val="none" w:sz="0" w:space="0" w:color="auto"/>
          </w:divBdr>
        </w:div>
        <w:div w:id="1191184491">
          <w:marLeft w:val="0"/>
          <w:marRight w:val="0"/>
          <w:marTop w:val="0"/>
          <w:marBottom w:val="0"/>
          <w:divBdr>
            <w:top w:val="none" w:sz="0" w:space="0" w:color="auto"/>
            <w:left w:val="none" w:sz="0" w:space="0" w:color="auto"/>
            <w:bottom w:val="none" w:sz="0" w:space="0" w:color="auto"/>
            <w:right w:val="none" w:sz="0" w:space="0" w:color="auto"/>
          </w:divBdr>
        </w:div>
        <w:div w:id="198856312">
          <w:marLeft w:val="0"/>
          <w:marRight w:val="0"/>
          <w:marTop w:val="0"/>
          <w:marBottom w:val="0"/>
          <w:divBdr>
            <w:top w:val="none" w:sz="0" w:space="0" w:color="auto"/>
            <w:left w:val="none" w:sz="0" w:space="0" w:color="auto"/>
            <w:bottom w:val="none" w:sz="0" w:space="0" w:color="auto"/>
            <w:right w:val="none" w:sz="0" w:space="0" w:color="auto"/>
          </w:divBdr>
        </w:div>
        <w:div w:id="1993755691">
          <w:marLeft w:val="0"/>
          <w:marRight w:val="0"/>
          <w:marTop w:val="0"/>
          <w:marBottom w:val="0"/>
          <w:divBdr>
            <w:top w:val="none" w:sz="0" w:space="0" w:color="auto"/>
            <w:left w:val="none" w:sz="0" w:space="0" w:color="auto"/>
            <w:bottom w:val="none" w:sz="0" w:space="0" w:color="auto"/>
            <w:right w:val="none" w:sz="0" w:space="0" w:color="auto"/>
          </w:divBdr>
        </w:div>
        <w:div w:id="875241268">
          <w:marLeft w:val="0"/>
          <w:marRight w:val="0"/>
          <w:marTop w:val="0"/>
          <w:marBottom w:val="0"/>
          <w:divBdr>
            <w:top w:val="none" w:sz="0" w:space="0" w:color="auto"/>
            <w:left w:val="none" w:sz="0" w:space="0" w:color="auto"/>
            <w:bottom w:val="none" w:sz="0" w:space="0" w:color="auto"/>
            <w:right w:val="none" w:sz="0" w:space="0" w:color="auto"/>
          </w:divBdr>
        </w:div>
        <w:div w:id="310524616">
          <w:marLeft w:val="0"/>
          <w:marRight w:val="0"/>
          <w:marTop w:val="0"/>
          <w:marBottom w:val="0"/>
          <w:divBdr>
            <w:top w:val="none" w:sz="0" w:space="0" w:color="auto"/>
            <w:left w:val="none" w:sz="0" w:space="0" w:color="auto"/>
            <w:bottom w:val="none" w:sz="0" w:space="0" w:color="auto"/>
            <w:right w:val="none" w:sz="0" w:space="0" w:color="auto"/>
          </w:divBdr>
        </w:div>
        <w:div w:id="672219786">
          <w:marLeft w:val="0"/>
          <w:marRight w:val="0"/>
          <w:marTop w:val="0"/>
          <w:marBottom w:val="0"/>
          <w:divBdr>
            <w:top w:val="none" w:sz="0" w:space="0" w:color="auto"/>
            <w:left w:val="none" w:sz="0" w:space="0" w:color="auto"/>
            <w:bottom w:val="none" w:sz="0" w:space="0" w:color="auto"/>
            <w:right w:val="none" w:sz="0" w:space="0" w:color="auto"/>
          </w:divBdr>
        </w:div>
        <w:div w:id="1283347019">
          <w:marLeft w:val="0"/>
          <w:marRight w:val="0"/>
          <w:marTop w:val="0"/>
          <w:marBottom w:val="0"/>
          <w:divBdr>
            <w:top w:val="none" w:sz="0" w:space="0" w:color="auto"/>
            <w:left w:val="none" w:sz="0" w:space="0" w:color="auto"/>
            <w:bottom w:val="none" w:sz="0" w:space="0" w:color="auto"/>
            <w:right w:val="none" w:sz="0" w:space="0" w:color="auto"/>
          </w:divBdr>
        </w:div>
        <w:div w:id="401949812">
          <w:marLeft w:val="0"/>
          <w:marRight w:val="0"/>
          <w:marTop w:val="0"/>
          <w:marBottom w:val="0"/>
          <w:divBdr>
            <w:top w:val="none" w:sz="0" w:space="0" w:color="auto"/>
            <w:left w:val="none" w:sz="0" w:space="0" w:color="auto"/>
            <w:bottom w:val="none" w:sz="0" w:space="0" w:color="auto"/>
            <w:right w:val="none" w:sz="0" w:space="0" w:color="auto"/>
          </w:divBdr>
        </w:div>
        <w:div w:id="677149877">
          <w:marLeft w:val="0"/>
          <w:marRight w:val="0"/>
          <w:marTop w:val="0"/>
          <w:marBottom w:val="0"/>
          <w:divBdr>
            <w:top w:val="none" w:sz="0" w:space="0" w:color="auto"/>
            <w:left w:val="none" w:sz="0" w:space="0" w:color="auto"/>
            <w:bottom w:val="none" w:sz="0" w:space="0" w:color="auto"/>
            <w:right w:val="none" w:sz="0" w:space="0" w:color="auto"/>
          </w:divBdr>
        </w:div>
        <w:div w:id="1579052562">
          <w:marLeft w:val="0"/>
          <w:marRight w:val="0"/>
          <w:marTop w:val="0"/>
          <w:marBottom w:val="0"/>
          <w:divBdr>
            <w:top w:val="none" w:sz="0" w:space="0" w:color="auto"/>
            <w:left w:val="none" w:sz="0" w:space="0" w:color="auto"/>
            <w:bottom w:val="none" w:sz="0" w:space="0" w:color="auto"/>
            <w:right w:val="none" w:sz="0" w:space="0" w:color="auto"/>
          </w:divBdr>
        </w:div>
        <w:div w:id="1647541362">
          <w:marLeft w:val="0"/>
          <w:marRight w:val="0"/>
          <w:marTop w:val="0"/>
          <w:marBottom w:val="0"/>
          <w:divBdr>
            <w:top w:val="none" w:sz="0" w:space="0" w:color="auto"/>
            <w:left w:val="none" w:sz="0" w:space="0" w:color="auto"/>
            <w:bottom w:val="none" w:sz="0" w:space="0" w:color="auto"/>
            <w:right w:val="none" w:sz="0" w:space="0" w:color="auto"/>
          </w:divBdr>
        </w:div>
        <w:div w:id="1188061498">
          <w:marLeft w:val="0"/>
          <w:marRight w:val="0"/>
          <w:marTop w:val="0"/>
          <w:marBottom w:val="0"/>
          <w:divBdr>
            <w:top w:val="none" w:sz="0" w:space="0" w:color="auto"/>
            <w:left w:val="none" w:sz="0" w:space="0" w:color="auto"/>
            <w:bottom w:val="none" w:sz="0" w:space="0" w:color="auto"/>
            <w:right w:val="none" w:sz="0" w:space="0" w:color="auto"/>
          </w:divBdr>
        </w:div>
        <w:div w:id="358356862">
          <w:marLeft w:val="0"/>
          <w:marRight w:val="0"/>
          <w:marTop w:val="0"/>
          <w:marBottom w:val="0"/>
          <w:divBdr>
            <w:top w:val="none" w:sz="0" w:space="0" w:color="auto"/>
            <w:left w:val="none" w:sz="0" w:space="0" w:color="auto"/>
            <w:bottom w:val="none" w:sz="0" w:space="0" w:color="auto"/>
            <w:right w:val="none" w:sz="0" w:space="0" w:color="auto"/>
          </w:divBdr>
        </w:div>
        <w:div w:id="1398631726">
          <w:marLeft w:val="0"/>
          <w:marRight w:val="0"/>
          <w:marTop w:val="0"/>
          <w:marBottom w:val="0"/>
          <w:divBdr>
            <w:top w:val="none" w:sz="0" w:space="0" w:color="auto"/>
            <w:left w:val="none" w:sz="0" w:space="0" w:color="auto"/>
            <w:bottom w:val="none" w:sz="0" w:space="0" w:color="auto"/>
            <w:right w:val="none" w:sz="0" w:space="0" w:color="auto"/>
          </w:divBdr>
        </w:div>
        <w:div w:id="675770574">
          <w:marLeft w:val="0"/>
          <w:marRight w:val="0"/>
          <w:marTop w:val="0"/>
          <w:marBottom w:val="0"/>
          <w:divBdr>
            <w:top w:val="none" w:sz="0" w:space="0" w:color="auto"/>
            <w:left w:val="none" w:sz="0" w:space="0" w:color="auto"/>
            <w:bottom w:val="none" w:sz="0" w:space="0" w:color="auto"/>
            <w:right w:val="none" w:sz="0" w:space="0" w:color="auto"/>
          </w:divBdr>
        </w:div>
        <w:div w:id="829251451">
          <w:marLeft w:val="0"/>
          <w:marRight w:val="0"/>
          <w:marTop w:val="0"/>
          <w:marBottom w:val="0"/>
          <w:divBdr>
            <w:top w:val="none" w:sz="0" w:space="0" w:color="auto"/>
            <w:left w:val="none" w:sz="0" w:space="0" w:color="auto"/>
            <w:bottom w:val="none" w:sz="0" w:space="0" w:color="auto"/>
            <w:right w:val="none" w:sz="0" w:space="0" w:color="auto"/>
          </w:divBdr>
        </w:div>
        <w:div w:id="81605120">
          <w:marLeft w:val="0"/>
          <w:marRight w:val="0"/>
          <w:marTop w:val="0"/>
          <w:marBottom w:val="0"/>
          <w:divBdr>
            <w:top w:val="none" w:sz="0" w:space="0" w:color="auto"/>
            <w:left w:val="none" w:sz="0" w:space="0" w:color="auto"/>
            <w:bottom w:val="none" w:sz="0" w:space="0" w:color="auto"/>
            <w:right w:val="none" w:sz="0" w:space="0" w:color="auto"/>
          </w:divBdr>
        </w:div>
        <w:div w:id="1099638456">
          <w:marLeft w:val="0"/>
          <w:marRight w:val="0"/>
          <w:marTop w:val="0"/>
          <w:marBottom w:val="0"/>
          <w:divBdr>
            <w:top w:val="none" w:sz="0" w:space="0" w:color="auto"/>
            <w:left w:val="none" w:sz="0" w:space="0" w:color="auto"/>
            <w:bottom w:val="none" w:sz="0" w:space="0" w:color="auto"/>
            <w:right w:val="none" w:sz="0" w:space="0" w:color="auto"/>
          </w:divBdr>
        </w:div>
        <w:div w:id="1920362602">
          <w:marLeft w:val="0"/>
          <w:marRight w:val="0"/>
          <w:marTop w:val="0"/>
          <w:marBottom w:val="0"/>
          <w:divBdr>
            <w:top w:val="none" w:sz="0" w:space="0" w:color="auto"/>
            <w:left w:val="none" w:sz="0" w:space="0" w:color="auto"/>
            <w:bottom w:val="none" w:sz="0" w:space="0" w:color="auto"/>
            <w:right w:val="none" w:sz="0" w:space="0" w:color="auto"/>
          </w:divBdr>
        </w:div>
        <w:div w:id="1588267697">
          <w:marLeft w:val="0"/>
          <w:marRight w:val="0"/>
          <w:marTop w:val="0"/>
          <w:marBottom w:val="0"/>
          <w:divBdr>
            <w:top w:val="none" w:sz="0" w:space="0" w:color="auto"/>
            <w:left w:val="none" w:sz="0" w:space="0" w:color="auto"/>
            <w:bottom w:val="none" w:sz="0" w:space="0" w:color="auto"/>
            <w:right w:val="none" w:sz="0" w:space="0" w:color="auto"/>
          </w:divBdr>
        </w:div>
        <w:div w:id="999307910">
          <w:marLeft w:val="0"/>
          <w:marRight w:val="0"/>
          <w:marTop w:val="0"/>
          <w:marBottom w:val="0"/>
          <w:divBdr>
            <w:top w:val="none" w:sz="0" w:space="0" w:color="auto"/>
            <w:left w:val="none" w:sz="0" w:space="0" w:color="auto"/>
            <w:bottom w:val="none" w:sz="0" w:space="0" w:color="auto"/>
            <w:right w:val="none" w:sz="0" w:space="0" w:color="auto"/>
          </w:divBdr>
        </w:div>
        <w:div w:id="768505527">
          <w:marLeft w:val="0"/>
          <w:marRight w:val="0"/>
          <w:marTop w:val="0"/>
          <w:marBottom w:val="0"/>
          <w:divBdr>
            <w:top w:val="none" w:sz="0" w:space="0" w:color="auto"/>
            <w:left w:val="none" w:sz="0" w:space="0" w:color="auto"/>
            <w:bottom w:val="none" w:sz="0" w:space="0" w:color="auto"/>
            <w:right w:val="none" w:sz="0" w:space="0" w:color="auto"/>
          </w:divBdr>
        </w:div>
        <w:div w:id="2059206938">
          <w:marLeft w:val="0"/>
          <w:marRight w:val="0"/>
          <w:marTop w:val="0"/>
          <w:marBottom w:val="0"/>
          <w:divBdr>
            <w:top w:val="none" w:sz="0" w:space="0" w:color="auto"/>
            <w:left w:val="none" w:sz="0" w:space="0" w:color="auto"/>
            <w:bottom w:val="none" w:sz="0" w:space="0" w:color="auto"/>
            <w:right w:val="none" w:sz="0" w:space="0" w:color="auto"/>
          </w:divBdr>
        </w:div>
        <w:div w:id="1081178722">
          <w:marLeft w:val="0"/>
          <w:marRight w:val="0"/>
          <w:marTop w:val="0"/>
          <w:marBottom w:val="0"/>
          <w:divBdr>
            <w:top w:val="none" w:sz="0" w:space="0" w:color="auto"/>
            <w:left w:val="none" w:sz="0" w:space="0" w:color="auto"/>
            <w:bottom w:val="none" w:sz="0" w:space="0" w:color="auto"/>
            <w:right w:val="none" w:sz="0" w:space="0" w:color="auto"/>
          </w:divBdr>
        </w:div>
        <w:div w:id="734091282">
          <w:marLeft w:val="0"/>
          <w:marRight w:val="0"/>
          <w:marTop w:val="0"/>
          <w:marBottom w:val="0"/>
          <w:divBdr>
            <w:top w:val="none" w:sz="0" w:space="0" w:color="auto"/>
            <w:left w:val="none" w:sz="0" w:space="0" w:color="auto"/>
            <w:bottom w:val="none" w:sz="0" w:space="0" w:color="auto"/>
            <w:right w:val="none" w:sz="0" w:space="0" w:color="auto"/>
          </w:divBdr>
        </w:div>
        <w:div w:id="1357081222">
          <w:marLeft w:val="0"/>
          <w:marRight w:val="0"/>
          <w:marTop w:val="0"/>
          <w:marBottom w:val="0"/>
          <w:divBdr>
            <w:top w:val="none" w:sz="0" w:space="0" w:color="auto"/>
            <w:left w:val="none" w:sz="0" w:space="0" w:color="auto"/>
            <w:bottom w:val="none" w:sz="0" w:space="0" w:color="auto"/>
            <w:right w:val="none" w:sz="0" w:space="0" w:color="auto"/>
          </w:divBdr>
        </w:div>
        <w:div w:id="1319918345">
          <w:marLeft w:val="0"/>
          <w:marRight w:val="0"/>
          <w:marTop w:val="0"/>
          <w:marBottom w:val="0"/>
          <w:divBdr>
            <w:top w:val="none" w:sz="0" w:space="0" w:color="auto"/>
            <w:left w:val="none" w:sz="0" w:space="0" w:color="auto"/>
            <w:bottom w:val="none" w:sz="0" w:space="0" w:color="auto"/>
            <w:right w:val="none" w:sz="0" w:space="0" w:color="auto"/>
          </w:divBdr>
        </w:div>
        <w:div w:id="211041246">
          <w:marLeft w:val="0"/>
          <w:marRight w:val="0"/>
          <w:marTop w:val="0"/>
          <w:marBottom w:val="0"/>
          <w:divBdr>
            <w:top w:val="none" w:sz="0" w:space="0" w:color="auto"/>
            <w:left w:val="none" w:sz="0" w:space="0" w:color="auto"/>
            <w:bottom w:val="none" w:sz="0" w:space="0" w:color="auto"/>
            <w:right w:val="none" w:sz="0" w:space="0" w:color="auto"/>
          </w:divBdr>
        </w:div>
        <w:div w:id="1218586652">
          <w:marLeft w:val="0"/>
          <w:marRight w:val="0"/>
          <w:marTop w:val="0"/>
          <w:marBottom w:val="0"/>
          <w:divBdr>
            <w:top w:val="none" w:sz="0" w:space="0" w:color="auto"/>
            <w:left w:val="none" w:sz="0" w:space="0" w:color="auto"/>
            <w:bottom w:val="none" w:sz="0" w:space="0" w:color="auto"/>
            <w:right w:val="none" w:sz="0" w:space="0" w:color="auto"/>
          </w:divBdr>
        </w:div>
        <w:div w:id="1011184237">
          <w:marLeft w:val="0"/>
          <w:marRight w:val="0"/>
          <w:marTop w:val="0"/>
          <w:marBottom w:val="0"/>
          <w:divBdr>
            <w:top w:val="none" w:sz="0" w:space="0" w:color="auto"/>
            <w:left w:val="none" w:sz="0" w:space="0" w:color="auto"/>
            <w:bottom w:val="none" w:sz="0" w:space="0" w:color="auto"/>
            <w:right w:val="none" w:sz="0" w:space="0" w:color="auto"/>
          </w:divBdr>
        </w:div>
        <w:div w:id="1709059986">
          <w:marLeft w:val="0"/>
          <w:marRight w:val="0"/>
          <w:marTop w:val="0"/>
          <w:marBottom w:val="0"/>
          <w:divBdr>
            <w:top w:val="none" w:sz="0" w:space="0" w:color="auto"/>
            <w:left w:val="none" w:sz="0" w:space="0" w:color="auto"/>
            <w:bottom w:val="none" w:sz="0" w:space="0" w:color="auto"/>
            <w:right w:val="none" w:sz="0" w:space="0" w:color="auto"/>
          </w:divBdr>
        </w:div>
        <w:div w:id="440032667">
          <w:marLeft w:val="0"/>
          <w:marRight w:val="0"/>
          <w:marTop w:val="0"/>
          <w:marBottom w:val="0"/>
          <w:divBdr>
            <w:top w:val="none" w:sz="0" w:space="0" w:color="auto"/>
            <w:left w:val="none" w:sz="0" w:space="0" w:color="auto"/>
            <w:bottom w:val="none" w:sz="0" w:space="0" w:color="auto"/>
            <w:right w:val="none" w:sz="0" w:space="0" w:color="auto"/>
          </w:divBdr>
        </w:div>
        <w:div w:id="675808748">
          <w:marLeft w:val="0"/>
          <w:marRight w:val="0"/>
          <w:marTop w:val="0"/>
          <w:marBottom w:val="0"/>
          <w:divBdr>
            <w:top w:val="none" w:sz="0" w:space="0" w:color="auto"/>
            <w:left w:val="none" w:sz="0" w:space="0" w:color="auto"/>
            <w:bottom w:val="none" w:sz="0" w:space="0" w:color="auto"/>
            <w:right w:val="none" w:sz="0" w:space="0" w:color="auto"/>
          </w:divBdr>
        </w:div>
      </w:divsChild>
    </w:div>
    <w:div w:id="660236989">
      <w:bodyDiv w:val="1"/>
      <w:marLeft w:val="0"/>
      <w:marRight w:val="0"/>
      <w:marTop w:val="0"/>
      <w:marBottom w:val="0"/>
      <w:divBdr>
        <w:top w:val="none" w:sz="0" w:space="0" w:color="auto"/>
        <w:left w:val="none" w:sz="0" w:space="0" w:color="auto"/>
        <w:bottom w:val="none" w:sz="0" w:space="0" w:color="auto"/>
        <w:right w:val="none" w:sz="0" w:space="0" w:color="auto"/>
      </w:divBdr>
    </w:div>
    <w:div w:id="660962396">
      <w:bodyDiv w:val="1"/>
      <w:marLeft w:val="0"/>
      <w:marRight w:val="0"/>
      <w:marTop w:val="0"/>
      <w:marBottom w:val="0"/>
      <w:divBdr>
        <w:top w:val="none" w:sz="0" w:space="0" w:color="auto"/>
        <w:left w:val="none" w:sz="0" w:space="0" w:color="auto"/>
        <w:bottom w:val="none" w:sz="0" w:space="0" w:color="auto"/>
        <w:right w:val="none" w:sz="0" w:space="0" w:color="auto"/>
      </w:divBdr>
      <w:divsChild>
        <w:div w:id="274137591">
          <w:marLeft w:val="0"/>
          <w:marRight w:val="0"/>
          <w:marTop w:val="0"/>
          <w:marBottom w:val="0"/>
          <w:divBdr>
            <w:top w:val="none" w:sz="0" w:space="0" w:color="auto"/>
            <w:left w:val="none" w:sz="0" w:space="0" w:color="auto"/>
            <w:bottom w:val="none" w:sz="0" w:space="0" w:color="auto"/>
            <w:right w:val="none" w:sz="0" w:space="0" w:color="auto"/>
          </w:divBdr>
        </w:div>
        <w:div w:id="1785073288">
          <w:marLeft w:val="0"/>
          <w:marRight w:val="0"/>
          <w:marTop w:val="0"/>
          <w:marBottom w:val="0"/>
          <w:divBdr>
            <w:top w:val="none" w:sz="0" w:space="0" w:color="auto"/>
            <w:left w:val="none" w:sz="0" w:space="0" w:color="auto"/>
            <w:bottom w:val="none" w:sz="0" w:space="0" w:color="auto"/>
            <w:right w:val="none" w:sz="0" w:space="0" w:color="auto"/>
          </w:divBdr>
        </w:div>
        <w:div w:id="131562023">
          <w:marLeft w:val="0"/>
          <w:marRight w:val="0"/>
          <w:marTop w:val="0"/>
          <w:marBottom w:val="0"/>
          <w:divBdr>
            <w:top w:val="none" w:sz="0" w:space="0" w:color="auto"/>
            <w:left w:val="none" w:sz="0" w:space="0" w:color="auto"/>
            <w:bottom w:val="none" w:sz="0" w:space="0" w:color="auto"/>
            <w:right w:val="none" w:sz="0" w:space="0" w:color="auto"/>
          </w:divBdr>
        </w:div>
        <w:div w:id="1311591481">
          <w:marLeft w:val="0"/>
          <w:marRight w:val="0"/>
          <w:marTop w:val="0"/>
          <w:marBottom w:val="0"/>
          <w:divBdr>
            <w:top w:val="none" w:sz="0" w:space="0" w:color="auto"/>
            <w:left w:val="none" w:sz="0" w:space="0" w:color="auto"/>
            <w:bottom w:val="none" w:sz="0" w:space="0" w:color="auto"/>
            <w:right w:val="none" w:sz="0" w:space="0" w:color="auto"/>
          </w:divBdr>
        </w:div>
        <w:div w:id="1092777878">
          <w:marLeft w:val="0"/>
          <w:marRight w:val="0"/>
          <w:marTop w:val="0"/>
          <w:marBottom w:val="0"/>
          <w:divBdr>
            <w:top w:val="none" w:sz="0" w:space="0" w:color="auto"/>
            <w:left w:val="none" w:sz="0" w:space="0" w:color="auto"/>
            <w:bottom w:val="none" w:sz="0" w:space="0" w:color="auto"/>
            <w:right w:val="none" w:sz="0" w:space="0" w:color="auto"/>
          </w:divBdr>
        </w:div>
        <w:div w:id="1437599990">
          <w:marLeft w:val="0"/>
          <w:marRight w:val="0"/>
          <w:marTop w:val="0"/>
          <w:marBottom w:val="0"/>
          <w:divBdr>
            <w:top w:val="none" w:sz="0" w:space="0" w:color="auto"/>
            <w:left w:val="none" w:sz="0" w:space="0" w:color="auto"/>
            <w:bottom w:val="none" w:sz="0" w:space="0" w:color="auto"/>
            <w:right w:val="none" w:sz="0" w:space="0" w:color="auto"/>
          </w:divBdr>
        </w:div>
        <w:div w:id="1185560583">
          <w:marLeft w:val="0"/>
          <w:marRight w:val="0"/>
          <w:marTop w:val="0"/>
          <w:marBottom w:val="0"/>
          <w:divBdr>
            <w:top w:val="none" w:sz="0" w:space="0" w:color="auto"/>
            <w:left w:val="none" w:sz="0" w:space="0" w:color="auto"/>
            <w:bottom w:val="none" w:sz="0" w:space="0" w:color="auto"/>
            <w:right w:val="none" w:sz="0" w:space="0" w:color="auto"/>
          </w:divBdr>
        </w:div>
        <w:div w:id="205919335">
          <w:marLeft w:val="0"/>
          <w:marRight w:val="0"/>
          <w:marTop w:val="0"/>
          <w:marBottom w:val="0"/>
          <w:divBdr>
            <w:top w:val="none" w:sz="0" w:space="0" w:color="auto"/>
            <w:left w:val="none" w:sz="0" w:space="0" w:color="auto"/>
            <w:bottom w:val="none" w:sz="0" w:space="0" w:color="auto"/>
            <w:right w:val="none" w:sz="0" w:space="0" w:color="auto"/>
          </w:divBdr>
        </w:div>
        <w:div w:id="1297685858">
          <w:marLeft w:val="0"/>
          <w:marRight w:val="0"/>
          <w:marTop w:val="0"/>
          <w:marBottom w:val="0"/>
          <w:divBdr>
            <w:top w:val="none" w:sz="0" w:space="0" w:color="auto"/>
            <w:left w:val="none" w:sz="0" w:space="0" w:color="auto"/>
            <w:bottom w:val="none" w:sz="0" w:space="0" w:color="auto"/>
            <w:right w:val="none" w:sz="0" w:space="0" w:color="auto"/>
          </w:divBdr>
        </w:div>
        <w:div w:id="1277322921">
          <w:marLeft w:val="0"/>
          <w:marRight w:val="0"/>
          <w:marTop w:val="0"/>
          <w:marBottom w:val="0"/>
          <w:divBdr>
            <w:top w:val="none" w:sz="0" w:space="0" w:color="auto"/>
            <w:left w:val="none" w:sz="0" w:space="0" w:color="auto"/>
            <w:bottom w:val="none" w:sz="0" w:space="0" w:color="auto"/>
            <w:right w:val="none" w:sz="0" w:space="0" w:color="auto"/>
          </w:divBdr>
        </w:div>
        <w:div w:id="2076539021">
          <w:marLeft w:val="0"/>
          <w:marRight w:val="0"/>
          <w:marTop w:val="0"/>
          <w:marBottom w:val="0"/>
          <w:divBdr>
            <w:top w:val="none" w:sz="0" w:space="0" w:color="auto"/>
            <w:left w:val="none" w:sz="0" w:space="0" w:color="auto"/>
            <w:bottom w:val="none" w:sz="0" w:space="0" w:color="auto"/>
            <w:right w:val="none" w:sz="0" w:space="0" w:color="auto"/>
          </w:divBdr>
        </w:div>
        <w:div w:id="1409644685">
          <w:marLeft w:val="0"/>
          <w:marRight w:val="0"/>
          <w:marTop w:val="0"/>
          <w:marBottom w:val="0"/>
          <w:divBdr>
            <w:top w:val="none" w:sz="0" w:space="0" w:color="auto"/>
            <w:left w:val="none" w:sz="0" w:space="0" w:color="auto"/>
            <w:bottom w:val="none" w:sz="0" w:space="0" w:color="auto"/>
            <w:right w:val="none" w:sz="0" w:space="0" w:color="auto"/>
          </w:divBdr>
        </w:div>
        <w:div w:id="1991249539">
          <w:marLeft w:val="0"/>
          <w:marRight w:val="0"/>
          <w:marTop w:val="0"/>
          <w:marBottom w:val="0"/>
          <w:divBdr>
            <w:top w:val="none" w:sz="0" w:space="0" w:color="auto"/>
            <w:left w:val="none" w:sz="0" w:space="0" w:color="auto"/>
            <w:bottom w:val="none" w:sz="0" w:space="0" w:color="auto"/>
            <w:right w:val="none" w:sz="0" w:space="0" w:color="auto"/>
          </w:divBdr>
        </w:div>
        <w:div w:id="1103962556">
          <w:marLeft w:val="0"/>
          <w:marRight w:val="0"/>
          <w:marTop w:val="0"/>
          <w:marBottom w:val="0"/>
          <w:divBdr>
            <w:top w:val="none" w:sz="0" w:space="0" w:color="auto"/>
            <w:left w:val="none" w:sz="0" w:space="0" w:color="auto"/>
            <w:bottom w:val="none" w:sz="0" w:space="0" w:color="auto"/>
            <w:right w:val="none" w:sz="0" w:space="0" w:color="auto"/>
          </w:divBdr>
        </w:div>
        <w:div w:id="1252618654">
          <w:marLeft w:val="0"/>
          <w:marRight w:val="0"/>
          <w:marTop w:val="0"/>
          <w:marBottom w:val="0"/>
          <w:divBdr>
            <w:top w:val="none" w:sz="0" w:space="0" w:color="auto"/>
            <w:left w:val="none" w:sz="0" w:space="0" w:color="auto"/>
            <w:bottom w:val="none" w:sz="0" w:space="0" w:color="auto"/>
            <w:right w:val="none" w:sz="0" w:space="0" w:color="auto"/>
          </w:divBdr>
        </w:div>
        <w:div w:id="1859544000">
          <w:marLeft w:val="0"/>
          <w:marRight w:val="0"/>
          <w:marTop w:val="0"/>
          <w:marBottom w:val="0"/>
          <w:divBdr>
            <w:top w:val="none" w:sz="0" w:space="0" w:color="auto"/>
            <w:left w:val="none" w:sz="0" w:space="0" w:color="auto"/>
            <w:bottom w:val="none" w:sz="0" w:space="0" w:color="auto"/>
            <w:right w:val="none" w:sz="0" w:space="0" w:color="auto"/>
          </w:divBdr>
        </w:div>
        <w:div w:id="1438985447">
          <w:marLeft w:val="0"/>
          <w:marRight w:val="0"/>
          <w:marTop w:val="0"/>
          <w:marBottom w:val="0"/>
          <w:divBdr>
            <w:top w:val="none" w:sz="0" w:space="0" w:color="auto"/>
            <w:left w:val="none" w:sz="0" w:space="0" w:color="auto"/>
            <w:bottom w:val="none" w:sz="0" w:space="0" w:color="auto"/>
            <w:right w:val="none" w:sz="0" w:space="0" w:color="auto"/>
          </w:divBdr>
        </w:div>
        <w:div w:id="684670109">
          <w:marLeft w:val="0"/>
          <w:marRight w:val="0"/>
          <w:marTop w:val="0"/>
          <w:marBottom w:val="0"/>
          <w:divBdr>
            <w:top w:val="none" w:sz="0" w:space="0" w:color="auto"/>
            <w:left w:val="none" w:sz="0" w:space="0" w:color="auto"/>
            <w:bottom w:val="none" w:sz="0" w:space="0" w:color="auto"/>
            <w:right w:val="none" w:sz="0" w:space="0" w:color="auto"/>
          </w:divBdr>
        </w:div>
        <w:div w:id="1827697089">
          <w:marLeft w:val="0"/>
          <w:marRight w:val="0"/>
          <w:marTop w:val="0"/>
          <w:marBottom w:val="0"/>
          <w:divBdr>
            <w:top w:val="none" w:sz="0" w:space="0" w:color="auto"/>
            <w:left w:val="none" w:sz="0" w:space="0" w:color="auto"/>
            <w:bottom w:val="none" w:sz="0" w:space="0" w:color="auto"/>
            <w:right w:val="none" w:sz="0" w:space="0" w:color="auto"/>
          </w:divBdr>
        </w:div>
        <w:div w:id="632755031">
          <w:marLeft w:val="0"/>
          <w:marRight w:val="0"/>
          <w:marTop w:val="0"/>
          <w:marBottom w:val="0"/>
          <w:divBdr>
            <w:top w:val="none" w:sz="0" w:space="0" w:color="auto"/>
            <w:left w:val="none" w:sz="0" w:space="0" w:color="auto"/>
            <w:bottom w:val="none" w:sz="0" w:space="0" w:color="auto"/>
            <w:right w:val="none" w:sz="0" w:space="0" w:color="auto"/>
          </w:divBdr>
        </w:div>
        <w:div w:id="1866793933">
          <w:marLeft w:val="0"/>
          <w:marRight w:val="0"/>
          <w:marTop w:val="0"/>
          <w:marBottom w:val="0"/>
          <w:divBdr>
            <w:top w:val="none" w:sz="0" w:space="0" w:color="auto"/>
            <w:left w:val="none" w:sz="0" w:space="0" w:color="auto"/>
            <w:bottom w:val="none" w:sz="0" w:space="0" w:color="auto"/>
            <w:right w:val="none" w:sz="0" w:space="0" w:color="auto"/>
          </w:divBdr>
        </w:div>
        <w:div w:id="1449666374">
          <w:marLeft w:val="0"/>
          <w:marRight w:val="0"/>
          <w:marTop w:val="0"/>
          <w:marBottom w:val="0"/>
          <w:divBdr>
            <w:top w:val="none" w:sz="0" w:space="0" w:color="auto"/>
            <w:left w:val="none" w:sz="0" w:space="0" w:color="auto"/>
            <w:bottom w:val="none" w:sz="0" w:space="0" w:color="auto"/>
            <w:right w:val="none" w:sz="0" w:space="0" w:color="auto"/>
          </w:divBdr>
        </w:div>
        <w:div w:id="777795702">
          <w:marLeft w:val="0"/>
          <w:marRight w:val="0"/>
          <w:marTop w:val="0"/>
          <w:marBottom w:val="0"/>
          <w:divBdr>
            <w:top w:val="none" w:sz="0" w:space="0" w:color="auto"/>
            <w:left w:val="none" w:sz="0" w:space="0" w:color="auto"/>
            <w:bottom w:val="none" w:sz="0" w:space="0" w:color="auto"/>
            <w:right w:val="none" w:sz="0" w:space="0" w:color="auto"/>
          </w:divBdr>
        </w:div>
        <w:div w:id="549926530">
          <w:marLeft w:val="0"/>
          <w:marRight w:val="0"/>
          <w:marTop w:val="0"/>
          <w:marBottom w:val="0"/>
          <w:divBdr>
            <w:top w:val="none" w:sz="0" w:space="0" w:color="auto"/>
            <w:left w:val="none" w:sz="0" w:space="0" w:color="auto"/>
            <w:bottom w:val="none" w:sz="0" w:space="0" w:color="auto"/>
            <w:right w:val="none" w:sz="0" w:space="0" w:color="auto"/>
          </w:divBdr>
        </w:div>
        <w:div w:id="717095258">
          <w:marLeft w:val="0"/>
          <w:marRight w:val="0"/>
          <w:marTop w:val="0"/>
          <w:marBottom w:val="0"/>
          <w:divBdr>
            <w:top w:val="none" w:sz="0" w:space="0" w:color="auto"/>
            <w:left w:val="none" w:sz="0" w:space="0" w:color="auto"/>
            <w:bottom w:val="none" w:sz="0" w:space="0" w:color="auto"/>
            <w:right w:val="none" w:sz="0" w:space="0" w:color="auto"/>
          </w:divBdr>
        </w:div>
        <w:div w:id="1682124836">
          <w:marLeft w:val="0"/>
          <w:marRight w:val="0"/>
          <w:marTop w:val="0"/>
          <w:marBottom w:val="0"/>
          <w:divBdr>
            <w:top w:val="none" w:sz="0" w:space="0" w:color="auto"/>
            <w:left w:val="none" w:sz="0" w:space="0" w:color="auto"/>
            <w:bottom w:val="none" w:sz="0" w:space="0" w:color="auto"/>
            <w:right w:val="none" w:sz="0" w:space="0" w:color="auto"/>
          </w:divBdr>
        </w:div>
        <w:div w:id="2106267398">
          <w:marLeft w:val="0"/>
          <w:marRight w:val="0"/>
          <w:marTop w:val="0"/>
          <w:marBottom w:val="0"/>
          <w:divBdr>
            <w:top w:val="none" w:sz="0" w:space="0" w:color="auto"/>
            <w:left w:val="none" w:sz="0" w:space="0" w:color="auto"/>
            <w:bottom w:val="none" w:sz="0" w:space="0" w:color="auto"/>
            <w:right w:val="none" w:sz="0" w:space="0" w:color="auto"/>
          </w:divBdr>
        </w:div>
        <w:div w:id="1456606289">
          <w:marLeft w:val="0"/>
          <w:marRight w:val="0"/>
          <w:marTop w:val="0"/>
          <w:marBottom w:val="0"/>
          <w:divBdr>
            <w:top w:val="none" w:sz="0" w:space="0" w:color="auto"/>
            <w:left w:val="none" w:sz="0" w:space="0" w:color="auto"/>
            <w:bottom w:val="none" w:sz="0" w:space="0" w:color="auto"/>
            <w:right w:val="none" w:sz="0" w:space="0" w:color="auto"/>
          </w:divBdr>
        </w:div>
        <w:div w:id="2085177406">
          <w:marLeft w:val="0"/>
          <w:marRight w:val="0"/>
          <w:marTop w:val="0"/>
          <w:marBottom w:val="0"/>
          <w:divBdr>
            <w:top w:val="none" w:sz="0" w:space="0" w:color="auto"/>
            <w:left w:val="none" w:sz="0" w:space="0" w:color="auto"/>
            <w:bottom w:val="none" w:sz="0" w:space="0" w:color="auto"/>
            <w:right w:val="none" w:sz="0" w:space="0" w:color="auto"/>
          </w:divBdr>
        </w:div>
        <w:div w:id="318386848">
          <w:marLeft w:val="0"/>
          <w:marRight w:val="0"/>
          <w:marTop w:val="0"/>
          <w:marBottom w:val="0"/>
          <w:divBdr>
            <w:top w:val="none" w:sz="0" w:space="0" w:color="auto"/>
            <w:left w:val="none" w:sz="0" w:space="0" w:color="auto"/>
            <w:bottom w:val="none" w:sz="0" w:space="0" w:color="auto"/>
            <w:right w:val="none" w:sz="0" w:space="0" w:color="auto"/>
          </w:divBdr>
        </w:div>
        <w:div w:id="923223637">
          <w:marLeft w:val="0"/>
          <w:marRight w:val="0"/>
          <w:marTop w:val="0"/>
          <w:marBottom w:val="0"/>
          <w:divBdr>
            <w:top w:val="none" w:sz="0" w:space="0" w:color="auto"/>
            <w:left w:val="none" w:sz="0" w:space="0" w:color="auto"/>
            <w:bottom w:val="none" w:sz="0" w:space="0" w:color="auto"/>
            <w:right w:val="none" w:sz="0" w:space="0" w:color="auto"/>
          </w:divBdr>
        </w:div>
        <w:div w:id="1450664590">
          <w:marLeft w:val="0"/>
          <w:marRight w:val="0"/>
          <w:marTop w:val="0"/>
          <w:marBottom w:val="0"/>
          <w:divBdr>
            <w:top w:val="none" w:sz="0" w:space="0" w:color="auto"/>
            <w:left w:val="none" w:sz="0" w:space="0" w:color="auto"/>
            <w:bottom w:val="none" w:sz="0" w:space="0" w:color="auto"/>
            <w:right w:val="none" w:sz="0" w:space="0" w:color="auto"/>
          </w:divBdr>
        </w:div>
        <w:div w:id="2009205891">
          <w:marLeft w:val="0"/>
          <w:marRight w:val="0"/>
          <w:marTop w:val="0"/>
          <w:marBottom w:val="0"/>
          <w:divBdr>
            <w:top w:val="none" w:sz="0" w:space="0" w:color="auto"/>
            <w:left w:val="none" w:sz="0" w:space="0" w:color="auto"/>
            <w:bottom w:val="none" w:sz="0" w:space="0" w:color="auto"/>
            <w:right w:val="none" w:sz="0" w:space="0" w:color="auto"/>
          </w:divBdr>
        </w:div>
        <w:div w:id="2085949379">
          <w:marLeft w:val="0"/>
          <w:marRight w:val="0"/>
          <w:marTop w:val="0"/>
          <w:marBottom w:val="0"/>
          <w:divBdr>
            <w:top w:val="none" w:sz="0" w:space="0" w:color="auto"/>
            <w:left w:val="none" w:sz="0" w:space="0" w:color="auto"/>
            <w:bottom w:val="none" w:sz="0" w:space="0" w:color="auto"/>
            <w:right w:val="none" w:sz="0" w:space="0" w:color="auto"/>
          </w:divBdr>
        </w:div>
      </w:divsChild>
    </w:div>
    <w:div w:id="666594702">
      <w:bodyDiv w:val="1"/>
      <w:marLeft w:val="0"/>
      <w:marRight w:val="0"/>
      <w:marTop w:val="0"/>
      <w:marBottom w:val="0"/>
      <w:divBdr>
        <w:top w:val="none" w:sz="0" w:space="0" w:color="auto"/>
        <w:left w:val="none" w:sz="0" w:space="0" w:color="auto"/>
        <w:bottom w:val="none" w:sz="0" w:space="0" w:color="auto"/>
        <w:right w:val="none" w:sz="0" w:space="0" w:color="auto"/>
      </w:divBdr>
    </w:div>
    <w:div w:id="674378246">
      <w:bodyDiv w:val="1"/>
      <w:marLeft w:val="0"/>
      <w:marRight w:val="0"/>
      <w:marTop w:val="0"/>
      <w:marBottom w:val="0"/>
      <w:divBdr>
        <w:top w:val="none" w:sz="0" w:space="0" w:color="auto"/>
        <w:left w:val="none" w:sz="0" w:space="0" w:color="auto"/>
        <w:bottom w:val="none" w:sz="0" w:space="0" w:color="auto"/>
        <w:right w:val="none" w:sz="0" w:space="0" w:color="auto"/>
      </w:divBdr>
    </w:div>
    <w:div w:id="681902961">
      <w:bodyDiv w:val="1"/>
      <w:marLeft w:val="0"/>
      <w:marRight w:val="0"/>
      <w:marTop w:val="0"/>
      <w:marBottom w:val="0"/>
      <w:divBdr>
        <w:top w:val="none" w:sz="0" w:space="0" w:color="auto"/>
        <w:left w:val="none" w:sz="0" w:space="0" w:color="auto"/>
        <w:bottom w:val="none" w:sz="0" w:space="0" w:color="auto"/>
        <w:right w:val="none" w:sz="0" w:space="0" w:color="auto"/>
      </w:divBdr>
    </w:div>
    <w:div w:id="682781279">
      <w:bodyDiv w:val="1"/>
      <w:marLeft w:val="0"/>
      <w:marRight w:val="0"/>
      <w:marTop w:val="0"/>
      <w:marBottom w:val="0"/>
      <w:divBdr>
        <w:top w:val="none" w:sz="0" w:space="0" w:color="auto"/>
        <w:left w:val="none" w:sz="0" w:space="0" w:color="auto"/>
        <w:bottom w:val="none" w:sz="0" w:space="0" w:color="auto"/>
        <w:right w:val="none" w:sz="0" w:space="0" w:color="auto"/>
      </w:divBdr>
    </w:div>
    <w:div w:id="696811015">
      <w:bodyDiv w:val="1"/>
      <w:marLeft w:val="0"/>
      <w:marRight w:val="0"/>
      <w:marTop w:val="0"/>
      <w:marBottom w:val="0"/>
      <w:divBdr>
        <w:top w:val="none" w:sz="0" w:space="0" w:color="auto"/>
        <w:left w:val="none" w:sz="0" w:space="0" w:color="auto"/>
        <w:bottom w:val="none" w:sz="0" w:space="0" w:color="auto"/>
        <w:right w:val="none" w:sz="0" w:space="0" w:color="auto"/>
      </w:divBdr>
      <w:divsChild>
        <w:div w:id="162211513">
          <w:marLeft w:val="0"/>
          <w:marRight w:val="0"/>
          <w:marTop w:val="0"/>
          <w:marBottom w:val="0"/>
          <w:divBdr>
            <w:top w:val="none" w:sz="0" w:space="0" w:color="auto"/>
            <w:left w:val="none" w:sz="0" w:space="0" w:color="auto"/>
            <w:bottom w:val="none" w:sz="0" w:space="0" w:color="auto"/>
            <w:right w:val="none" w:sz="0" w:space="0" w:color="auto"/>
          </w:divBdr>
        </w:div>
        <w:div w:id="443353272">
          <w:marLeft w:val="0"/>
          <w:marRight w:val="0"/>
          <w:marTop w:val="0"/>
          <w:marBottom w:val="0"/>
          <w:divBdr>
            <w:top w:val="none" w:sz="0" w:space="0" w:color="auto"/>
            <w:left w:val="none" w:sz="0" w:space="0" w:color="auto"/>
            <w:bottom w:val="none" w:sz="0" w:space="0" w:color="auto"/>
            <w:right w:val="none" w:sz="0" w:space="0" w:color="auto"/>
          </w:divBdr>
        </w:div>
        <w:div w:id="58867974">
          <w:marLeft w:val="0"/>
          <w:marRight w:val="0"/>
          <w:marTop w:val="0"/>
          <w:marBottom w:val="0"/>
          <w:divBdr>
            <w:top w:val="none" w:sz="0" w:space="0" w:color="auto"/>
            <w:left w:val="none" w:sz="0" w:space="0" w:color="auto"/>
            <w:bottom w:val="none" w:sz="0" w:space="0" w:color="auto"/>
            <w:right w:val="none" w:sz="0" w:space="0" w:color="auto"/>
          </w:divBdr>
        </w:div>
        <w:div w:id="336271810">
          <w:marLeft w:val="0"/>
          <w:marRight w:val="0"/>
          <w:marTop w:val="0"/>
          <w:marBottom w:val="0"/>
          <w:divBdr>
            <w:top w:val="none" w:sz="0" w:space="0" w:color="auto"/>
            <w:left w:val="none" w:sz="0" w:space="0" w:color="auto"/>
            <w:bottom w:val="none" w:sz="0" w:space="0" w:color="auto"/>
            <w:right w:val="none" w:sz="0" w:space="0" w:color="auto"/>
          </w:divBdr>
        </w:div>
        <w:div w:id="843788775">
          <w:marLeft w:val="0"/>
          <w:marRight w:val="0"/>
          <w:marTop w:val="0"/>
          <w:marBottom w:val="0"/>
          <w:divBdr>
            <w:top w:val="none" w:sz="0" w:space="0" w:color="auto"/>
            <w:left w:val="none" w:sz="0" w:space="0" w:color="auto"/>
            <w:bottom w:val="none" w:sz="0" w:space="0" w:color="auto"/>
            <w:right w:val="none" w:sz="0" w:space="0" w:color="auto"/>
          </w:divBdr>
        </w:div>
        <w:div w:id="72825216">
          <w:marLeft w:val="0"/>
          <w:marRight w:val="0"/>
          <w:marTop w:val="0"/>
          <w:marBottom w:val="0"/>
          <w:divBdr>
            <w:top w:val="none" w:sz="0" w:space="0" w:color="auto"/>
            <w:left w:val="none" w:sz="0" w:space="0" w:color="auto"/>
            <w:bottom w:val="none" w:sz="0" w:space="0" w:color="auto"/>
            <w:right w:val="none" w:sz="0" w:space="0" w:color="auto"/>
          </w:divBdr>
        </w:div>
        <w:div w:id="2042853931">
          <w:marLeft w:val="0"/>
          <w:marRight w:val="0"/>
          <w:marTop w:val="0"/>
          <w:marBottom w:val="0"/>
          <w:divBdr>
            <w:top w:val="none" w:sz="0" w:space="0" w:color="auto"/>
            <w:left w:val="none" w:sz="0" w:space="0" w:color="auto"/>
            <w:bottom w:val="none" w:sz="0" w:space="0" w:color="auto"/>
            <w:right w:val="none" w:sz="0" w:space="0" w:color="auto"/>
          </w:divBdr>
        </w:div>
        <w:div w:id="1727335803">
          <w:marLeft w:val="0"/>
          <w:marRight w:val="0"/>
          <w:marTop w:val="0"/>
          <w:marBottom w:val="0"/>
          <w:divBdr>
            <w:top w:val="none" w:sz="0" w:space="0" w:color="auto"/>
            <w:left w:val="none" w:sz="0" w:space="0" w:color="auto"/>
            <w:bottom w:val="none" w:sz="0" w:space="0" w:color="auto"/>
            <w:right w:val="none" w:sz="0" w:space="0" w:color="auto"/>
          </w:divBdr>
        </w:div>
        <w:div w:id="626274168">
          <w:marLeft w:val="0"/>
          <w:marRight w:val="0"/>
          <w:marTop w:val="0"/>
          <w:marBottom w:val="0"/>
          <w:divBdr>
            <w:top w:val="none" w:sz="0" w:space="0" w:color="auto"/>
            <w:left w:val="none" w:sz="0" w:space="0" w:color="auto"/>
            <w:bottom w:val="none" w:sz="0" w:space="0" w:color="auto"/>
            <w:right w:val="none" w:sz="0" w:space="0" w:color="auto"/>
          </w:divBdr>
        </w:div>
        <w:div w:id="666590885">
          <w:marLeft w:val="0"/>
          <w:marRight w:val="0"/>
          <w:marTop w:val="0"/>
          <w:marBottom w:val="0"/>
          <w:divBdr>
            <w:top w:val="none" w:sz="0" w:space="0" w:color="auto"/>
            <w:left w:val="none" w:sz="0" w:space="0" w:color="auto"/>
            <w:bottom w:val="none" w:sz="0" w:space="0" w:color="auto"/>
            <w:right w:val="none" w:sz="0" w:space="0" w:color="auto"/>
          </w:divBdr>
        </w:div>
        <w:div w:id="1990088098">
          <w:marLeft w:val="0"/>
          <w:marRight w:val="0"/>
          <w:marTop w:val="0"/>
          <w:marBottom w:val="0"/>
          <w:divBdr>
            <w:top w:val="none" w:sz="0" w:space="0" w:color="auto"/>
            <w:left w:val="none" w:sz="0" w:space="0" w:color="auto"/>
            <w:bottom w:val="none" w:sz="0" w:space="0" w:color="auto"/>
            <w:right w:val="none" w:sz="0" w:space="0" w:color="auto"/>
          </w:divBdr>
        </w:div>
        <w:div w:id="948511338">
          <w:marLeft w:val="0"/>
          <w:marRight w:val="0"/>
          <w:marTop w:val="0"/>
          <w:marBottom w:val="0"/>
          <w:divBdr>
            <w:top w:val="none" w:sz="0" w:space="0" w:color="auto"/>
            <w:left w:val="none" w:sz="0" w:space="0" w:color="auto"/>
            <w:bottom w:val="none" w:sz="0" w:space="0" w:color="auto"/>
            <w:right w:val="none" w:sz="0" w:space="0" w:color="auto"/>
          </w:divBdr>
        </w:div>
        <w:div w:id="1065496132">
          <w:marLeft w:val="0"/>
          <w:marRight w:val="0"/>
          <w:marTop w:val="0"/>
          <w:marBottom w:val="0"/>
          <w:divBdr>
            <w:top w:val="none" w:sz="0" w:space="0" w:color="auto"/>
            <w:left w:val="none" w:sz="0" w:space="0" w:color="auto"/>
            <w:bottom w:val="none" w:sz="0" w:space="0" w:color="auto"/>
            <w:right w:val="none" w:sz="0" w:space="0" w:color="auto"/>
          </w:divBdr>
        </w:div>
        <w:div w:id="1972244517">
          <w:marLeft w:val="0"/>
          <w:marRight w:val="0"/>
          <w:marTop w:val="0"/>
          <w:marBottom w:val="0"/>
          <w:divBdr>
            <w:top w:val="none" w:sz="0" w:space="0" w:color="auto"/>
            <w:left w:val="none" w:sz="0" w:space="0" w:color="auto"/>
            <w:bottom w:val="none" w:sz="0" w:space="0" w:color="auto"/>
            <w:right w:val="none" w:sz="0" w:space="0" w:color="auto"/>
          </w:divBdr>
        </w:div>
        <w:div w:id="1436942785">
          <w:marLeft w:val="0"/>
          <w:marRight w:val="0"/>
          <w:marTop w:val="0"/>
          <w:marBottom w:val="0"/>
          <w:divBdr>
            <w:top w:val="none" w:sz="0" w:space="0" w:color="auto"/>
            <w:left w:val="none" w:sz="0" w:space="0" w:color="auto"/>
            <w:bottom w:val="none" w:sz="0" w:space="0" w:color="auto"/>
            <w:right w:val="none" w:sz="0" w:space="0" w:color="auto"/>
          </w:divBdr>
        </w:div>
        <w:div w:id="1100566620">
          <w:marLeft w:val="0"/>
          <w:marRight w:val="0"/>
          <w:marTop w:val="0"/>
          <w:marBottom w:val="0"/>
          <w:divBdr>
            <w:top w:val="none" w:sz="0" w:space="0" w:color="auto"/>
            <w:left w:val="none" w:sz="0" w:space="0" w:color="auto"/>
            <w:bottom w:val="none" w:sz="0" w:space="0" w:color="auto"/>
            <w:right w:val="none" w:sz="0" w:space="0" w:color="auto"/>
          </w:divBdr>
        </w:div>
        <w:div w:id="1808012300">
          <w:marLeft w:val="0"/>
          <w:marRight w:val="0"/>
          <w:marTop w:val="0"/>
          <w:marBottom w:val="0"/>
          <w:divBdr>
            <w:top w:val="none" w:sz="0" w:space="0" w:color="auto"/>
            <w:left w:val="none" w:sz="0" w:space="0" w:color="auto"/>
            <w:bottom w:val="none" w:sz="0" w:space="0" w:color="auto"/>
            <w:right w:val="none" w:sz="0" w:space="0" w:color="auto"/>
          </w:divBdr>
        </w:div>
        <w:div w:id="301161145">
          <w:marLeft w:val="0"/>
          <w:marRight w:val="0"/>
          <w:marTop w:val="0"/>
          <w:marBottom w:val="0"/>
          <w:divBdr>
            <w:top w:val="none" w:sz="0" w:space="0" w:color="auto"/>
            <w:left w:val="none" w:sz="0" w:space="0" w:color="auto"/>
            <w:bottom w:val="none" w:sz="0" w:space="0" w:color="auto"/>
            <w:right w:val="none" w:sz="0" w:space="0" w:color="auto"/>
          </w:divBdr>
        </w:div>
        <w:div w:id="480118339">
          <w:marLeft w:val="0"/>
          <w:marRight w:val="0"/>
          <w:marTop w:val="0"/>
          <w:marBottom w:val="0"/>
          <w:divBdr>
            <w:top w:val="none" w:sz="0" w:space="0" w:color="auto"/>
            <w:left w:val="none" w:sz="0" w:space="0" w:color="auto"/>
            <w:bottom w:val="none" w:sz="0" w:space="0" w:color="auto"/>
            <w:right w:val="none" w:sz="0" w:space="0" w:color="auto"/>
          </w:divBdr>
        </w:div>
        <w:div w:id="1215191442">
          <w:marLeft w:val="0"/>
          <w:marRight w:val="0"/>
          <w:marTop w:val="0"/>
          <w:marBottom w:val="0"/>
          <w:divBdr>
            <w:top w:val="none" w:sz="0" w:space="0" w:color="auto"/>
            <w:left w:val="none" w:sz="0" w:space="0" w:color="auto"/>
            <w:bottom w:val="none" w:sz="0" w:space="0" w:color="auto"/>
            <w:right w:val="none" w:sz="0" w:space="0" w:color="auto"/>
          </w:divBdr>
        </w:div>
        <w:div w:id="1238706445">
          <w:marLeft w:val="0"/>
          <w:marRight w:val="0"/>
          <w:marTop w:val="0"/>
          <w:marBottom w:val="0"/>
          <w:divBdr>
            <w:top w:val="none" w:sz="0" w:space="0" w:color="auto"/>
            <w:left w:val="none" w:sz="0" w:space="0" w:color="auto"/>
            <w:bottom w:val="none" w:sz="0" w:space="0" w:color="auto"/>
            <w:right w:val="none" w:sz="0" w:space="0" w:color="auto"/>
          </w:divBdr>
        </w:div>
        <w:div w:id="2041010215">
          <w:marLeft w:val="0"/>
          <w:marRight w:val="0"/>
          <w:marTop w:val="0"/>
          <w:marBottom w:val="0"/>
          <w:divBdr>
            <w:top w:val="none" w:sz="0" w:space="0" w:color="auto"/>
            <w:left w:val="none" w:sz="0" w:space="0" w:color="auto"/>
            <w:bottom w:val="none" w:sz="0" w:space="0" w:color="auto"/>
            <w:right w:val="none" w:sz="0" w:space="0" w:color="auto"/>
          </w:divBdr>
        </w:div>
        <w:div w:id="1760978060">
          <w:marLeft w:val="0"/>
          <w:marRight w:val="0"/>
          <w:marTop w:val="0"/>
          <w:marBottom w:val="0"/>
          <w:divBdr>
            <w:top w:val="none" w:sz="0" w:space="0" w:color="auto"/>
            <w:left w:val="none" w:sz="0" w:space="0" w:color="auto"/>
            <w:bottom w:val="none" w:sz="0" w:space="0" w:color="auto"/>
            <w:right w:val="none" w:sz="0" w:space="0" w:color="auto"/>
          </w:divBdr>
        </w:div>
        <w:div w:id="1849296810">
          <w:marLeft w:val="0"/>
          <w:marRight w:val="0"/>
          <w:marTop w:val="0"/>
          <w:marBottom w:val="0"/>
          <w:divBdr>
            <w:top w:val="none" w:sz="0" w:space="0" w:color="auto"/>
            <w:left w:val="none" w:sz="0" w:space="0" w:color="auto"/>
            <w:bottom w:val="none" w:sz="0" w:space="0" w:color="auto"/>
            <w:right w:val="none" w:sz="0" w:space="0" w:color="auto"/>
          </w:divBdr>
        </w:div>
        <w:div w:id="217860987">
          <w:marLeft w:val="0"/>
          <w:marRight w:val="0"/>
          <w:marTop w:val="0"/>
          <w:marBottom w:val="0"/>
          <w:divBdr>
            <w:top w:val="none" w:sz="0" w:space="0" w:color="auto"/>
            <w:left w:val="none" w:sz="0" w:space="0" w:color="auto"/>
            <w:bottom w:val="none" w:sz="0" w:space="0" w:color="auto"/>
            <w:right w:val="none" w:sz="0" w:space="0" w:color="auto"/>
          </w:divBdr>
        </w:div>
        <w:div w:id="1493594911">
          <w:marLeft w:val="0"/>
          <w:marRight w:val="0"/>
          <w:marTop w:val="0"/>
          <w:marBottom w:val="0"/>
          <w:divBdr>
            <w:top w:val="none" w:sz="0" w:space="0" w:color="auto"/>
            <w:left w:val="none" w:sz="0" w:space="0" w:color="auto"/>
            <w:bottom w:val="none" w:sz="0" w:space="0" w:color="auto"/>
            <w:right w:val="none" w:sz="0" w:space="0" w:color="auto"/>
          </w:divBdr>
        </w:div>
        <w:div w:id="549071185">
          <w:marLeft w:val="0"/>
          <w:marRight w:val="0"/>
          <w:marTop w:val="0"/>
          <w:marBottom w:val="0"/>
          <w:divBdr>
            <w:top w:val="none" w:sz="0" w:space="0" w:color="auto"/>
            <w:left w:val="none" w:sz="0" w:space="0" w:color="auto"/>
            <w:bottom w:val="none" w:sz="0" w:space="0" w:color="auto"/>
            <w:right w:val="none" w:sz="0" w:space="0" w:color="auto"/>
          </w:divBdr>
        </w:div>
        <w:div w:id="676544831">
          <w:marLeft w:val="0"/>
          <w:marRight w:val="0"/>
          <w:marTop w:val="0"/>
          <w:marBottom w:val="0"/>
          <w:divBdr>
            <w:top w:val="none" w:sz="0" w:space="0" w:color="auto"/>
            <w:left w:val="none" w:sz="0" w:space="0" w:color="auto"/>
            <w:bottom w:val="none" w:sz="0" w:space="0" w:color="auto"/>
            <w:right w:val="none" w:sz="0" w:space="0" w:color="auto"/>
          </w:divBdr>
        </w:div>
        <w:div w:id="819463267">
          <w:marLeft w:val="0"/>
          <w:marRight w:val="0"/>
          <w:marTop w:val="0"/>
          <w:marBottom w:val="0"/>
          <w:divBdr>
            <w:top w:val="none" w:sz="0" w:space="0" w:color="auto"/>
            <w:left w:val="none" w:sz="0" w:space="0" w:color="auto"/>
            <w:bottom w:val="none" w:sz="0" w:space="0" w:color="auto"/>
            <w:right w:val="none" w:sz="0" w:space="0" w:color="auto"/>
          </w:divBdr>
        </w:div>
        <w:div w:id="1285843415">
          <w:marLeft w:val="0"/>
          <w:marRight w:val="0"/>
          <w:marTop w:val="0"/>
          <w:marBottom w:val="0"/>
          <w:divBdr>
            <w:top w:val="none" w:sz="0" w:space="0" w:color="auto"/>
            <w:left w:val="none" w:sz="0" w:space="0" w:color="auto"/>
            <w:bottom w:val="none" w:sz="0" w:space="0" w:color="auto"/>
            <w:right w:val="none" w:sz="0" w:space="0" w:color="auto"/>
          </w:divBdr>
        </w:div>
        <w:div w:id="218782759">
          <w:marLeft w:val="0"/>
          <w:marRight w:val="0"/>
          <w:marTop w:val="0"/>
          <w:marBottom w:val="0"/>
          <w:divBdr>
            <w:top w:val="none" w:sz="0" w:space="0" w:color="auto"/>
            <w:left w:val="none" w:sz="0" w:space="0" w:color="auto"/>
            <w:bottom w:val="none" w:sz="0" w:space="0" w:color="auto"/>
            <w:right w:val="none" w:sz="0" w:space="0" w:color="auto"/>
          </w:divBdr>
        </w:div>
        <w:div w:id="1556231910">
          <w:marLeft w:val="0"/>
          <w:marRight w:val="0"/>
          <w:marTop w:val="0"/>
          <w:marBottom w:val="0"/>
          <w:divBdr>
            <w:top w:val="none" w:sz="0" w:space="0" w:color="auto"/>
            <w:left w:val="none" w:sz="0" w:space="0" w:color="auto"/>
            <w:bottom w:val="none" w:sz="0" w:space="0" w:color="auto"/>
            <w:right w:val="none" w:sz="0" w:space="0" w:color="auto"/>
          </w:divBdr>
        </w:div>
        <w:div w:id="1004284949">
          <w:marLeft w:val="0"/>
          <w:marRight w:val="0"/>
          <w:marTop w:val="0"/>
          <w:marBottom w:val="0"/>
          <w:divBdr>
            <w:top w:val="none" w:sz="0" w:space="0" w:color="auto"/>
            <w:left w:val="none" w:sz="0" w:space="0" w:color="auto"/>
            <w:bottom w:val="none" w:sz="0" w:space="0" w:color="auto"/>
            <w:right w:val="none" w:sz="0" w:space="0" w:color="auto"/>
          </w:divBdr>
        </w:div>
      </w:divsChild>
    </w:div>
    <w:div w:id="697391785">
      <w:bodyDiv w:val="1"/>
      <w:marLeft w:val="0"/>
      <w:marRight w:val="0"/>
      <w:marTop w:val="0"/>
      <w:marBottom w:val="0"/>
      <w:divBdr>
        <w:top w:val="none" w:sz="0" w:space="0" w:color="auto"/>
        <w:left w:val="none" w:sz="0" w:space="0" w:color="auto"/>
        <w:bottom w:val="none" w:sz="0" w:space="0" w:color="auto"/>
        <w:right w:val="none" w:sz="0" w:space="0" w:color="auto"/>
      </w:divBdr>
    </w:div>
    <w:div w:id="698629635">
      <w:bodyDiv w:val="1"/>
      <w:marLeft w:val="0"/>
      <w:marRight w:val="0"/>
      <w:marTop w:val="0"/>
      <w:marBottom w:val="0"/>
      <w:divBdr>
        <w:top w:val="none" w:sz="0" w:space="0" w:color="auto"/>
        <w:left w:val="none" w:sz="0" w:space="0" w:color="auto"/>
        <w:bottom w:val="none" w:sz="0" w:space="0" w:color="auto"/>
        <w:right w:val="none" w:sz="0" w:space="0" w:color="auto"/>
      </w:divBdr>
    </w:div>
    <w:div w:id="703600923">
      <w:bodyDiv w:val="1"/>
      <w:marLeft w:val="0"/>
      <w:marRight w:val="0"/>
      <w:marTop w:val="0"/>
      <w:marBottom w:val="0"/>
      <w:divBdr>
        <w:top w:val="none" w:sz="0" w:space="0" w:color="auto"/>
        <w:left w:val="none" w:sz="0" w:space="0" w:color="auto"/>
        <w:bottom w:val="none" w:sz="0" w:space="0" w:color="auto"/>
        <w:right w:val="none" w:sz="0" w:space="0" w:color="auto"/>
      </w:divBdr>
    </w:div>
    <w:div w:id="706838117">
      <w:bodyDiv w:val="1"/>
      <w:marLeft w:val="0"/>
      <w:marRight w:val="0"/>
      <w:marTop w:val="0"/>
      <w:marBottom w:val="0"/>
      <w:divBdr>
        <w:top w:val="none" w:sz="0" w:space="0" w:color="auto"/>
        <w:left w:val="none" w:sz="0" w:space="0" w:color="auto"/>
        <w:bottom w:val="none" w:sz="0" w:space="0" w:color="auto"/>
        <w:right w:val="none" w:sz="0" w:space="0" w:color="auto"/>
      </w:divBdr>
    </w:div>
    <w:div w:id="709064433">
      <w:bodyDiv w:val="1"/>
      <w:marLeft w:val="0"/>
      <w:marRight w:val="0"/>
      <w:marTop w:val="0"/>
      <w:marBottom w:val="0"/>
      <w:divBdr>
        <w:top w:val="none" w:sz="0" w:space="0" w:color="auto"/>
        <w:left w:val="none" w:sz="0" w:space="0" w:color="auto"/>
        <w:bottom w:val="none" w:sz="0" w:space="0" w:color="auto"/>
        <w:right w:val="none" w:sz="0" w:space="0" w:color="auto"/>
      </w:divBdr>
    </w:div>
    <w:div w:id="714045545">
      <w:bodyDiv w:val="1"/>
      <w:marLeft w:val="0"/>
      <w:marRight w:val="0"/>
      <w:marTop w:val="0"/>
      <w:marBottom w:val="0"/>
      <w:divBdr>
        <w:top w:val="none" w:sz="0" w:space="0" w:color="auto"/>
        <w:left w:val="none" w:sz="0" w:space="0" w:color="auto"/>
        <w:bottom w:val="none" w:sz="0" w:space="0" w:color="auto"/>
        <w:right w:val="none" w:sz="0" w:space="0" w:color="auto"/>
      </w:divBdr>
    </w:div>
    <w:div w:id="717122486">
      <w:bodyDiv w:val="1"/>
      <w:marLeft w:val="0"/>
      <w:marRight w:val="0"/>
      <w:marTop w:val="0"/>
      <w:marBottom w:val="0"/>
      <w:divBdr>
        <w:top w:val="none" w:sz="0" w:space="0" w:color="auto"/>
        <w:left w:val="none" w:sz="0" w:space="0" w:color="auto"/>
        <w:bottom w:val="none" w:sz="0" w:space="0" w:color="auto"/>
        <w:right w:val="none" w:sz="0" w:space="0" w:color="auto"/>
      </w:divBdr>
    </w:div>
    <w:div w:id="731151091">
      <w:bodyDiv w:val="1"/>
      <w:marLeft w:val="0"/>
      <w:marRight w:val="0"/>
      <w:marTop w:val="0"/>
      <w:marBottom w:val="0"/>
      <w:divBdr>
        <w:top w:val="none" w:sz="0" w:space="0" w:color="auto"/>
        <w:left w:val="none" w:sz="0" w:space="0" w:color="auto"/>
        <w:bottom w:val="none" w:sz="0" w:space="0" w:color="auto"/>
        <w:right w:val="none" w:sz="0" w:space="0" w:color="auto"/>
      </w:divBdr>
    </w:div>
    <w:div w:id="731467853">
      <w:bodyDiv w:val="1"/>
      <w:marLeft w:val="0"/>
      <w:marRight w:val="0"/>
      <w:marTop w:val="0"/>
      <w:marBottom w:val="0"/>
      <w:divBdr>
        <w:top w:val="none" w:sz="0" w:space="0" w:color="auto"/>
        <w:left w:val="none" w:sz="0" w:space="0" w:color="auto"/>
        <w:bottom w:val="none" w:sz="0" w:space="0" w:color="auto"/>
        <w:right w:val="none" w:sz="0" w:space="0" w:color="auto"/>
      </w:divBdr>
    </w:div>
    <w:div w:id="734857376">
      <w:bodyDiv w:val="1"/>
      <w:marLeft w:val="0"/>
      <w:marRight w:val="0"/>
      <w:marTop w:val="0"/>
      <w:marBottom w:val="0"/>
      <w:divBdr>
        <w:top w:val="none" w:sz="0" w:space="0" w:color="auto"/>
        <w:left w:val="none" w:sz="0" w:space="0" w:color="auto"/>
        <w:bottom w:val="none" w:sz="0" w:space="0" w:color="auto"/>
        <w:right w:val="none" w:sz="0" w:space="0" w:color="auto"/>
      </w:divBdr>
    </w:div>
    <w:div w:id="747267642">
      <w:bodyDiv w:val="1"/>
      <w:marLeft w:val="0"/>
      <w:marRight w:val="0"/>
      <w:marTop w:val="0"/>
      <w:marBottom w:val="0"/>
      <w:divBdr>
        <w:top w:val="none" w:sz="0" w:space="0" w:color="auto"/>
        <w:left w:val="none" w:sz="0" w:space="0" w:color="auto"/>
        <w:bottom w:val="none" w:sz="0" w:space="0" w:color="auto"/>
        <w:right w:val="none" w:sz="0" w:space="0" w:color="auto"/>
      </w:divBdr>
    </w:div>
    <w:div w:id="750353985">
      <w:bodyDiv w:val="1"/>
      <w:marLeft w:val="0"/>
      <w:marRight w:val="0"/>
      <w:marTop w:val="0"/>
      <w:marBottom w:val="0"/>
      <w:divBdr>
        <w:top w:val="none" w:sz="0" w:space="0" w:color="auto"/>
        <w:left w:val="none" w:sz="0" w:space="0" w:color="auto"/>
        <w:bottom w:val="none" w:sz="0" w:space="0" w:color="auto"/>
        <w:right w:val="none" w:sz="0" w:space="0" w:color="auto"/>
      </w:divBdr>
    </w:div>
    <w:div w:id="766340873">
      <w:bodyDiv w:val="1"/>
      <w:marLeft w:val="0"/>
      <w:marRight w:val="0"/>
      <w:marTop w:val="0"/>
      <w:marBottom w:val="0"/>
      <w:divBdr>
        <w:top w:val="none" w:sz="0" w:space="0" w:color="auto"/>
        <w:left w:val="none" w:sz="0" w:space="0" w:color="auto"/>
        <w:bottom w:val="none" w:sz="0" w:space="0" w:color="auto"/>
        <w:right w:val="none" w:sz="0" w:space="0" w:color="auto"/>
      </w:divBdr>
    </w:div>
    <w:div w:id="771248514">
      <w:bodyDiv w:val="1"/>
      <w:marLeft w:val="0"/>
      <w:marRight w:val="0"/>
      <w:marTop w:val="0"/>
      <w:marBottom w:val="0"/>
      <w:divBdr>
        <w:top w:val="none" w:sz="0" w:space="0" w:color="auto"/>
        <w:left w:val="none" w:sz="0" w:space="0" w:color="auto"/>
        <w:bottom w:val="none" w:sz="0" w:space="0" w:color="auto"/>
        <w:right w:val="none" w:sz="0" w:space="0" w:color="auto"/>
      </w:divBdr>
      <w:divsChild>
        <w:div w:id="1881824580">
          <w:marLeft w:val="0"/>
          <w:marRight w:val="0"/>
          <w:marTop w:val="0"/>
          <w:marBottom w:val="0"/>
          <w:divBdr>
            <w:top w:val="none" w:sz="0" w:space="0" w:color="auto"/>
            <w:left w:val="none" w:sz="0" w:space="0" w:color="auto"/>
            <w:bottom w:val="none" w:sz="0" w:space="0" w:color="auto"/>
            <w:right w:val="none" w:sz="0" w:space="0" w:color="auto"/>
          </w:divBdr>
        </w:div>
        <w:div w:id="474226895">
          <w:marLeft w:val="0"/>
          <w:marRight w:val="0"/>
          <w:marTop w:val="0"/>
          <w:marBottom w:val="0"/>
          <w:divBdr>
            <w:top w:val="none" w:sz="0" w:space="0" w:color="auto"/>
            <w:left w:val="none" w:sz="0" w:space="0" w:color="auto"/>
            <w:bottom w:val="none" w:sz="0" w:space="0" w:color="auto"/>
            <w:right w:val="none" w:sz="0" w:space="0" w:color="auto"/>
          </w:divBdr>
        </w:div>
        <w:div w:id="869950382">
          <w:marLeft w:val="0"/>
          <w:marRight w:val="0"/>
          <w:marTop w:val="0"/>
          <w:marBottom w:val="0"/>
          <w:divBdr>
            <w:top w:val="none" w:sz="0" w:space="0" w:color="auto"/>
            <w:left w:val="none" w:sz="0" w:space="0" w:color="auto"/>
            <w:bottom w:val="none" w:sz="0" w:space="0" w:color="auto"/>
            <w:right w:val="none" w:sz="0" w:space="0" w:color="auto"/>
          </w:divBdr>
        </w:div>
        <w:div w:id="1051542949">
          <w:marLeft w:val="0"/>
          <w:marRight w:val="0"/>
          <w:marTop w:val="0"/>
          <w:marBottom w:val="0"/>
          <w:divBdr>
            <w:top w:val="none" w:sz="0" w:space="0" w:color="auto"/>
            <w:left w:val="none" w:sz="0" w:space="0" w:color="auto"/>
            <w:bottom w:val="none" w:sz="0" w:space="0" w:color="auto"/>
            <w:right w:val="none" w:sz="0" w:space="0" w:color="auto"/>
          </w:divBdr>
        </w:div>
        <w:div w:id="1890802321">
          <w:marLeft w:val="0"/>
          <w:marRight w:val="0"/>
          <w:marTop w:val="0"/>
          <w:marBottom w:val="0"/>
          <w:divBdr>
            <w:top w:val="none" w:sz="0" w:space="0" w:color="auto"/>
            <w:left w:val="none" w:sz="0" w:space="0" w:color="auto"/>
            <w:bottom w:val="none" w:sz="0" w:space="0" w:color="auto"/>
            <w:right w:val="none" w:sz="0" w:space="0" w:color="auto"/>
          </w:divBdr>
        </w:div>
        <w:div w:id="250814500">
          <w:marLeft w:val="0"/>
          <w:marRight w:val="0"/>
          <w:marTop w:val="0"/>
          <w:marBottom w:val="0"/>
          <w:divBdr>
            <w:top w:val="none" w:sz="0" w:space="0" w:color="auto"/>
            <w:left w:val="none" w:sz="0" w:space="0" w:color="auto"/>
            <w:bottom w:val="none" w:sz="0" w:space="0" w:color="auto"/>
            <w:right w:val="none" w:sz="0" w:space="0" w:color="auto"/>
          </w:divBdr>
        </w:div>
        <w:div w:id="558979215">
          <w:marLeft w:val="0"/>
          <w:marRight w:val="0"/>
          <w:marTop w:val="0"/>
          <w:marBottom w:val="0"/>
          <w:divBdr>
            <w:top w:val="none" w:sz="0" w:space="0" w:color="auto"/>
            <w:left w:val="none" w:sz="0" w:space="0" w:color="auto"/>
            <w:bottom w:val="none" w:sz="0" w:space="0" w:color="auto"/>
            <w:right w:val="none" w:sz="0" w:space="0" w:color="auto"/>
          </w:divBdr>
        </w:div>
        <w:div w:id="243222129">
          <w:marLeft w:val="0"/>
          <w:marRight w:val="0"/>
          <w:marTop w:val="0"/>
          <w:marBottom w:val="0"/>
          <w:divBdr>
            <w:top w:val="none" w:sz="0" w:space="0" w:color="auto"/>
            <w:left w:val="none" w:sz="0" w:space="0" w:color="auto"/>
            <w:bottom w:val="none" w:sz="0" w:space="0" w:color="auto"/>
            <w:right w:val="none" w:sz="0" w:space="0" w:color="auto"/>
          </w:divBdr>
        </w:div>
        <w:div w:id="2145417493">
          <w:marLeft w:val="0"/>
          <w:marRight w:val="0"/>
          <w:marTop w:val="0"/>
          <w:marBottom w:val="0"/>
          <w:divBdr>
            <w:top w:val="none" w:sz="0" w:space="0" w:color="auto"/>
            <w:left w:val="none" w:sz="0" w:space="0" w:color="auto"/>
            <w:bottom w:val="none" w:sz="0" w:space="0" w:color="auto"/>
            <w:right w:val="none" w:sz="0" w:space="0" w:color="auto"/>
          </w:divBdr>
        </w:div>
        <w:div w:id="1066609897">
          <w:marLeft w:val="0"/>
          <w:marRight w:val="0"/>
          <w:marTop w:val="0"/>
          <w:marBottom w:val="0"/>
          <w:divBdr>
            <w:top w:val="none" w:sz="0" w:space="0" w:color="auto"/>
            <w:left w:val="none" w:sz="0" w:space="0" w:color="auto"/>
            <w:bottom w:val="none" w:sz="0" w:space="0" w:color="auto"/>
            <w:right w:val="none" w:sz="0" w:space="0" w:color="auto"/>
          </w:divBdr>
        </w:div>
        <w:div w:id="2106294197">
          <w:marLeft w:val="0"/>
          <w:marRight w:val="0"/>
          <w:marTop w:val="0"/>
          <w:marBottom w:val="0"/>
          <w:divBdr>
            <w:top w:val="none" w:sz="0" w:space="0" w:color="auto"/>
            <w:left w:val="none" w:sz="0" w:space="0" w:color="auto"/>
            <w:bottom w:val="none" w:sz="0" w:space="0" w:color="auto"/>
            <w:right w:val="none" w:sz="0" w:space="0" w:color="auto"/>
          </w:divBdr>
        </w:div>
        <w:div w:id="2029986978">
          <w:marLeft w:val="0"/>
          <w:marRight w:val="0"/>
          <w:marTop w:val="0"/>
          <w:marBottom w:val="0"/>
          <w:divBdr>
            <w:top w:val="none" w:sz="0" w:space="0" w:color="auto"/>
            <w:left w:val="none" w:sz="0" w:space="0" w:color="auto"/>
            <w:bottom w:val="none" w:sz="0" w:space="0" w:color="auto"/>
            <w:right w:val="none" w:sz="0" w:space="0" w:color="auto"/>
          </w:divBdr>
        </w:div>
        <w:div w:id="2015184104">
          <w:marLeft w:val="0"/>
          <w:marRight w:val="0"/>
          <w:marTop w:val="0"/>
          <w:marBottom w:val="0"/>
          <w:divBdr>
            <w:top w:val="none" w:sz="0" w:space="0" w:color="auto"/>
            <w:left w:val="none" w:sz="0" w:space="0" w:color="auto"/>
            <w:bottom w:val="none" w:sz="0" w:space="0" w:color="auto"/>
            <w:right w:val="none" w:sz="0" w:space="0" w:color="auto"/>
          </w:divBdr>
        </w:div>
        <w:div w:id="241069022">
          <w:marLeft w:val="0"/>
          <w:marRight w:val="0"/>
          <w:marTop w:val="0"/>
          <w:marBottom w:val="0"/>
          <w:divBdr>
            <w:top w:val="none" w:sz="0" w:space="0" w:color="auto"/>
            <w:left w:val="none" w:sz="0" w:space="0" w:color="auto"/>
            <w:bottom w:val="none" w:sz="0" w:space="0" w:color="auto"/>
            <w:right w:val="none" w:sz="0" w:space="0" w:color="auto"/>
          </w:divBdr>
        </w:div>
        <w:div w:id="1182629074">
          <w:marLeft w:val="0"/>
          <w:marRight w:val="0"/>
          <w:marTop w:val="0"/>
          <w:marBottom w:val="0"/>
          <w:divBdr>
            <w:top w:val="none" w:sz="0" w:space="0" w:color="auto"/>
            <w:left w:val="none" w:sz="0" w:space="0" w:color="auto"/>
            <w:bottom w:val="none" w:sz="0" w:space="0" w:color="auto"/>
            <w:right w:val="none" w:sz="0" w:space="0" w:color="auto"/>
          </w:divBdr>
        </w:div>
        <w:div w:id="971666560">
          <w:marLeft w:val="0"/>
          <w:marRight w:val="0"/>
          <w:marTop w:val="0"/>
          <w:marBottom w:val="0"/>
          <w:divBdr>
            <w:top w:val="none" w:sz="0" w:space="0" w:color="auto"/>
            <w:left w:val="none" w:sz="0" w:space="0" w:color="auto"/>
            <w:bottom w:val="none" w:sz="0" w:space="0" w:color="auto"/>
            <w:right w:val="none" w:sz="0" w:space="0" w:color="auto"/>
          </w:divBdr>
        </w:div>
        <w:div w:id="1945382399">
          <w:marLeft w:val="0"/>
          <w:marRight w:val="0"/>
          <w:marTop w:val="0"/>
          <w:marBottom w:val="0"/>
          <w:divBdr>
            <w:top w:val="none" w:sz="0" w:space="0" w:color="auto"/>
            <w:left w:val="none" w:sz="0" w:space="0" w:color="auto"/>
            <w:bottom w:val="none" w:sz="0" w:space="0" w:color="auto"/>
            <w:right w:val="none" w:sz="0" w:space="0" w:color="auto"/>
          </w:divBdr>
        </w:div>
        <w:div w:id="821309351">
          <w:marLeft w:val="0"/>
          <w:marRight w:val="0"/>
          <w:marTop w:val="0"/>
          <w:marBottom w:val="0"/>
          <w:divBdr>
            <w:top w:val="none" w:sz="0" w:space="0" w:color="auto"/>
            <w:left w:val="none" w:sz="0" w:space="0" w:color="auto"/>
            <w:bottom w:val="none" w:sz="0" w:space="0" w:color="auto"/>
            <w:right w:val="none" w:sz="0" w:space="0" w:color="auto"/>
          </w:divBdr>
        </w:div>
        <w:div w:id="864059093">
          <w:marLeft w:val="0"/>
          <w:marRight w:val="0"/>
          <w:marTop w:val="0"/>
          <w:marBottom w:val="0"/>
          <w:divBdr>
            <w:top w:val="none" w:sz="0" w:space="0" w:color="auto"/>
            <w:left w:val="none" w:sz="0" w:space="0" w:color="auto"/>
            <w:bottom w:val="none" w:sz="0" w:space="0" w:color="auto"/>
            <w:right w:val="none" w:sz="0" w:space="0" w:color="auto"/>
          </w:divBdr>
        </w:div>
        <w:div w:id="1630474650">
          <w:marLeft w:val="0"/>
          <w:marRight w:val="0"/>
          <w:marTop w:val="0"/>
          <w:marBottom w:val="0"/>
          <w:divBdr>
            <w:top w:val="none" w:sz="0" w:space="0" w:color="auto"/>
            <w:left w:val="none" w:sz="0" w:space="0" w:color="auto"/>
            <w:bottom w:val="none" w:sz="0" w:space="0" w:color="auto"/>
            <w:right w:val="none" w:sz="0" w:space="0" w:color="auto"/>
          </w:divBdr>
        </w:div>
        <w:div w:id="1259604113">
          <w:marLeft w:val="0"/>
          <w:marRight w:val="0"/>
          <w:marTop w:val="0"/>
          <w:marBottom w:val="0"/>
          <w:divBdr>
            <w:top w:val="none" w:sz="0" w:space="0" w:color="auto"/>
            <w:left w:val="none" w:sz="0" w:space="0" w:color="auto"/>
            <w:bottom w:val="none" w:sz="0" w:space="0" w:color="auto"/>
            <w:right w:val="none" w:sz="0" w:space="0" w:color="auto"/>
          </w:divBdr>
        </w:div>
        <w:div w:id="487137675">
          <w:marLeft w:val="0"/>
          <w:marRight w:val="0"/>
          <w:marTop w:val="0"/>
          <w:marBottom w:val="0"/>
          <w:divBdr>
            <w:top w:val="none" w:sz="0" w:space="0" w:color="auto"/>
            <w:left w:val="none" w:sz="0" w:space="0" w:color="auto"/>
            <w:bottom w:val="none" w:sz="0" w:space="0" w:color="auto"/>
            <w:right w:val="none" w:sz="0" w:space="0" w:color="auto"/>
          </w:divBdr>
        </w:div>
        <w:div w:id="1797219148">
          <w:marLeft w:val="0"/>
          <w:marRight w:val="0"/>
          <w:marTop w:val="0"/>
          <w:marBottom w:val="0"/>
          <w:divBdr>
            <w:top w:val="none" w:sz="0" w:space="0" w:color="auto"/>
            <w:left w:val="none" w:sz="0" w:space="0" w:color="auto"/>
            <w:bottom w:val="none" w:sz="0" w:space="0" w:color="auto"/>
            <w:right w:val="none" w:sz="0" w:space="0" w:color="auto"/>
          </w:divBdr>
        </w:div>
        <w:div w:id="95177791">
          <w:marLeft w:val="0"/>
          <w:marRight w:val="0"/>
          <w:marTop w:val="0"/>
          <w:marBottom w:val="0"/>
          <w:divBdr>
            <w:top w:val="none" w:sz="0" w:space="0" w:color="auto"/>
            <w:left w:val="none" w:sz="0" w:space="0" w:color="auto"/>
            <w:bottom w:val="none" w:sz="0" w:space="0" w:color="auto"/>
            <w:right w:val="none" w:sz="0" w:space="0" w:color="auto"/>
          </w:divBdr>
        </w:div>
        <w:div w:id="735206163">
          <w:marLeft w:val="0"/>
          <w:marRight w:val="0"/>
          <w:marTop w:val="0"/>
          <w:marBottom w:val="0"/>
          <w:divBdr>
            <w:top w:val="none" w:sz="0" w:space="0" w:color="auto"/>
            <w:left w:val="none" w:sz="0" w:space="0" w:color="auto"/>
            <w:bottom w:val="none" w:sz="0" w:space="0" w:color="auto"/>
            <w:right w:val="none" w:sz="0" w:space="0" w:color="auto"/>
          </w:divBdr>
        </w:div>
        <w:div w:id="301011229">
          <w:marLeft w:val="0"/>
          <w:marRight w:val="0"/>
          <w:marTop w:val="0"/>
          <w:marBottom w:val="0"/>
          <w:divBdr>
            <w:top w:val="none" w:sz="0" w:space="0" w:color="auto"/>
            <w:left w:val="none" w:sz="0" w:space="0" w:color="auto"/>
            <w:bottom w:val="none" w:sz="0" w:space="0" w:color="auto"/>
            <w:right w:val="none" w:sz="0" w:space="0" w:color="auto"/>
          </w:divBdr>
        </w:div>
        <w:div w:id="553926448">
          <w:marLeft w:val="0"/>
          <w:marRight w:val="0"/>
          <w:marTop w:val="0"/>
          <w:marBottom w:val="0"/>
          <w:divBdr>
            <w:top w:val="none" w:sz="0" w:space="0" w:color="auto"/>
            <w:left w:val="none" w:sz="0" w:space="0" w:color="auto"/>
            <w:bottom w:val="none" w:sz="0" w:space="0" w:color="auto"/>
            <w:right w:val="none" w:sz="0" w:space="0" w:color="auto"/>
          </w:divBdr>
        </w:div>
        <w:div w:id="724452836">
          <w:marLeft w:val="0"/>
          <w:marRight w:val="0"/>
          <w:marTop w:val="0"/>
          <w:marBottom w:val="0"/>
          <w:divBdr>
            <w:top w:val="none" w:sz="0" w:space="0" w:color="auto"/>
            <w:left w:val="none" w:sz="0" w:space="0" w:color="auto"/>
            <w:bottom w:val="none" w:sz="0" w:space="0" w:color="auto"/>
            <w:right w:val="none" w:sz="0" w:space="0" w:color="auto"/>
          </w:divBdr>
        </w:div>
        <w:div w:id="1538157649">
          <w:marLeft w:val="0"/>
          <w:marRight w:val="0"/>
          <w:marTop w:val="0"/>
          <w:marBottom w:val="0"/>
          <w:divBdr>
            <w:top w:val="none" w:sz="0" w:space="0" w:color="auto"/>
            <w:left w:val="none" w:sz="0" w:space="0" w:color="auto"/>
            <w:bottom w:val="none" w:sz="0" w:space="0" w:color="auto"/>
            <w:right w:val="none" w:sz="0" w:space="0" w:color="auto"/>
          </w:divBdr>
        </w:div>
        <w:div w:id="227570552">
          <w:marLeft w:val="0"/>
          <w:marRight w:val="0"/>
          <w:marTop w:val="0"/>
          <w:marBottom w:val="0"/>
          <w:divBdr>
            <w:top w:val="none" w:sz="0" w:space="0" w:color="auto"/>
            <w:left w:val="none" w:sz="0" w:space="0" w:color="auto"/>
            <w:bottom w:val="none" w:sz="0" w:space="0" w:color="auto"/>
            <w:right w:val="none" w:sz="0" w:space="0" w:color="auto"/>
          </w:divBdr>
        </w:div>
        <w:div w:id="3020040">
          <w:marLeft w:val="0"/>
          <w:marRight w:val="0"/>
          <w:marTop w:val="0"/>
          <w:marBottom w:val="0"/>
          <w:divBdr>
            <w:top w:val="none" w:sz="0" w:space="0" w:color="auto"/>
            <w:left w:val="none" w:sz="0" w:space="0" w:color="auto"/>
            <w:bottom w:val="none" w:sz="0" w:space="0" w:color="auto"/>
            <w:right w:val="none" w:sz="0" w:space="0" w:color="auto"/>
          </w:divBdr>
        </w:div>
        <w:div w:id="1382943559">
          <w:marLeft w:val="0"/>
          <w:marRight w:val="0"/>
          <w:marTop w:val="0"/>
          <w:marBottom w:val="0"/>
          <w:divBdr>
            <w:top w:val="none" w:sz="0" w:space="0" w:color="auto"/>
            <w:left w:val="none" w:sz="0" w:space="0" w:color="auto"/>
            <w:bottom w:val="none" w:sz="0" w:space="0" w:color="auto"/>
            <w:right w:val="none" w:sz="0" w:space="0" w:color="auto"/>
          </w:divBdr>
        </w:div>
      </w:divsChild>
    </w:div>
    <w:div w:id="776675080">
      <w:bodyDiv w:val="1"/>
      <w:marLeft w:val="0"/>
      <w:marRight w:val="0"/>
      <w:marTop w:val="0"/>
      <w:marBottom w:val="0"/>
      <w:divBdr>
        <w:top w:val="none" w:sz="0" w:space="0" w:color="auto"/>
        <w:left w:val="none" w:sz="0" w:space="0" w:color="auto"/>
        <w:bottom w:val="none" w:sz="0" w:space="0" w:color="auto"/>
        <w:right w:val="none" w:sz="0" w:space="0" w:color="auto"/>
      </w:divBdr>
    </w:div>
    <w:div w:id="804667381">
      <w:bodyDiv w:val="1"/>
      <w:marLeft w:val="0"/>
      <w:marRight w:val="0"/>
      <w:marTop w:val="0"/>
      <w:marBottom w:val="0"/>
      <w:divBdr>
        <w:top w:val="none" w:sz="0" w:space="0" w:color="auto"/>
        <w:left w:val="none" w:sz="0" w:space="0" w:color="auto"/>
        <w:bottom w:val="none" w:sz="0" w:space="0" w:color="auto"/>
        <w:right w:val="none" w:sz="0" w:space="0" w:color="auto"/>
      </w:divBdr>
      <w:divsChild>
        <w:div w:id="1037464468">
          <w:marLeft w:val="0"/>
          <w:marRight w:val="0"/>
          <w:marTop w:val="0"/>
          <w:marBottom w:val="0"/>
          <w:divBdr>
            <w:top w:val="none" w:sz="0" w:space="0" w:color="auto"/>
            <w:left w:val="none" w:sz="0" w:space="0" w:color="auto"/>
            <w:bottom w:val="none" w:sz="0" w:space="0" w:color="auto"/>
            <w:right w:val="none" w:sz="0" w:space="0" w:color="auto"/>
          </w:divBdr>
        </w:div>
        <w:div w:id="264002805">
          <w:marLeft w:val="0"/>
          <w:marRight w:val="0"/>
          <w:marTop w:val="0"/>
          <w:marBottom w:val="0"/>
          <w:divBdr>
            <w:top w:val="none" w:sz="0" w:space="0" w:color="auto"/>
            <w:left w:val="none" w:sz="0" w:space="0" w:color="auto"/>
            <w:bottom w:val="none" w:sz="0" w:space="0" w:color="auto"/>
            <w:right w:val="none" w:sz="0" w:space="0" w:color="auto"/>
          </w:divBdr>
        </w:div>
        <w:div w:id="993876769">
          <w:marLeft w:val="0"/>
          <w:marRight w:val="0"/>
          <w:marTop w:val="0"/>
          <w:marBottom w:val="0"/>
          <w:divBdr>
            <w:top w:val="none" w:sz="0" w:space="0" w:color="auto"/>
            <w:left w:val="none" w:sz="0" w:space="0" w:color="auto"/>
            <w:bottom w:val="none" w:sz="0" w:space="0" w:color="auto"/>
            <w:right w:val="none" w:sz="0" w:space="0" w:color="auto"/>
          </w:divBdr>
        </w:div>
        <w:div w:id="733939439">
          <w:marLeft w:val="0"/>
          <w:marRight w:val="0"/>
          <w:marTop w:val="0"/>
          <w:marBottom w:val="0"/>
          <w:divBdr>
            <w:top w:val="none" w:sz="0" w:space="0" w:color="auto"/>
            <w:left w:val="none" w:sz="0" w:space="0" w:color="auto"/>
            <w:bottom w:val="none" w:sz="0" w:space="0" w:color="auto"/>
            <w:right w:val="none" w:sz="0" w:space="0" w:color="auto"/>
          </w:divBdr>
        </w:div>
        <w:div w:id="89081698">
          <w:marLeft w:val="0"/>
          <w:marRight w:val="0"/>
          <w:marTop w:val="0"/>
          <w:marBottom w:val="0"/>
          <w:divBdr>
            <w:top w:val="none" w:sz="0" w:space="0" w:color="auto"/>
            <w:left w:val="none" w:sz="0" w:space="0" w:color="auto"/>
            <w:bottom w:val="none" w:sz="0" w:space="0" w:color="auto"/>
            <w:right w:val="none" w:sz="0" w:space="0" w:color="auto"/>
          </w:divBdr>
        </w:div>
        <w:div w:id="134682391">
          <w:marLeft w:val="0"/>
          <w:marRight w:val="0"/>
          <w:marTop w:val="0"/>
          <w:marBottom w:val="0"/>
          <w:divBdr>
            <w:top w:val="none" w:sz="0" w:space="0" w:color="auto"/>
            <w:left w:val="none" w:sz="0" w:space="0" w:color="auto"/>
            <w:bottom w:val="none" w:sz="0" w:space="0" w:color="auto"/>
            <w:right w:val="none" w:sz="0" w:space="0" w:color="auto"/>
          </w:divBdr>
        </w:div>
        <w:div w:id="1862468332">
          <w:marLeft w:val="0"/>
          <w:marRight w:val="0"/>
          <w:marTop w:val="0"/>
          <w:marBottom w:val="0"/>
          <w:divBdr>
            <w:top w:val="none" w:sz="0" w:space="0" w:color="auto"/>
            <w:left w:val="none" w:sz="0" w:space="0" w:color="auto"/>
            <w:bottom w:val="none" w:sz="0" w:space="0" w:color="auto"/>
            <w:right w:val="none" w:sz="0" w:space="0" w:color="auto"/>
          </w:divBdr>
        </w:div>
        <w:div w:id="729695098">
          <w:marLeft w:val="0"/>
          <w:marRight w:val="0"/>
          <w:marTop w:val="0"/>
          <w:marBottom w:val="0"/>
          <w:divBdr>
            <w:top w:val="none" w:sz="0" w:space="0" w:color="auto"/>
            <w:left w:val="none" w:sz="0" w:space="0" w:color="auto"/>
            <w:bottom w:val="none" w:sz="0" w:space="0" w:color="auto"/>
            <w:right w:val="none" w:sz="0" w:space="0" w:color="auto"/>
          </w:divBdr>
        </w:div>
        <w:div w:id="1147940874">
          <w:marLeft w:val="0"/>
          <w:marRight w:val="0"/>
          <w:marTop w:val="0"/>
          <w:marBottom w:val="0"/>
          <w:divBdr>
            <w:top w:val="none" w:sz="0" w:space="0" w:color="auto"/>
            <w:left w:val="none" w:sz="0" w:space="0" w:color="auto"/>
            <w:bottom w:val="none" w:sz="0" w:space="0" w:color="auto"/>
            <w:right w:val="none" w:sz="0" w:space="0" w:color="auto"/>
          </w:divBdr>
        </w:div>
        <w:div w:id="27028639">
          <w:marLeft w:val="0"/>
          <w:marRight w:val="0"/>
          <w:marTop w:val="0"/>
          <w:marBottom w:val="0"/>
          <w:divBdr>
            <w:top w:val="none" w:sz="0" w:space="0" w:color="auto"/>
            <w:left w:val="none" w:sz="0" w:space="0" w:color="auto"/>
            <w:bottom w:val="none" w:sz="0" w:space="0" w:color="auto"/>
            <w:right w:val="none" w:sz="0" w:space="0" w:color="auto"/>
          </w:divBdr>
        </w:div>
        <w:div w:id="930432959">
          <w:marLeft w:val="0"/>
          <w:marRight w:val="0"/>
          <w:marTop w:val="0"/>
          <w:marBottom w:val="0"/>
          <w:divBdr>
            <w:top w:val="none" w:sz="0" w:space="0" w:color="auto"/>
            <w:left w:val="none" w:sz="0" w:space="0" w:color="auto"/>
            <w:bottom w:val="none" w:sz="0" w:space="0" w:color="auto"/>
            <w:right w:val="none" w:sz="0" w:space="0" w:color="auto"/>
          </w:divBdr>
        </w:div>
        <w:div w:id="2002388871">
          <w:marLeft w:val="0"/>
          <w:marRight w:val="0"/>
          <w:marTop w:val="0"/>
          <w:marBottom w:val="0"/>
          <w:divBdr>
            <w:top w:val="none" w:sz="0" w:space="0" w:color="auto"/>
            <w:left w:val="none" w:sz="0" w:space="0" w:color="auto"/>
            <w:bottom w:val="none" w:sz="0" w:space="0" w:color="auto"/>
            <w:right w:val="none" w:sz="0" w:space="0" w:color="auto"/>
          </w:divBdr>
        </w:div>
        <w:div w:id="1340814561">
          <w:marLeft w:val="0"/>
          <w:marRight w:val="0"/>
          <w:marTop w:val="0"/>
          <w:marBottom w:val="0"/>
          <w:divBdr>
            <w:top w:val="none" w:sz="0" w:space="0" w:color="auto"/>
            <w:left w:val="none" w:sz="0" w:space="0" w:color="auto"/>
            <w:bottom w:val="none" w:sz="0" w:space="0" w:color="auto"/>
            <w:right w:val="none" w:sz="0" w:space="0" w:color="auto"/>
          </w:divBdr>
        </w:div>
        <w:div w:id="712730012">
          <w:marLeft w:val="0"/>
          <w:marRight w:val="0"/>
          <w:marTop w:val="0"/>
          <w:marBottom w:val="0"/>
          <w:divBdr>
            <w:top w:val="none" w:sz="0" w:space="0" w:color="auto"/>
            <w:left w:val="none" w:sz="0" w:space="0" w:color="auto"/>
            <w:bottom w:val="none" w:sz="0" w:space="0" w:color="auto"/>
            <w:right w:val="none" w:sz="0" w:space="0" w:color="auto"/>
          </w:divBdr>
        </w:div>
        <w:div w:id="628046530">
          <w:marLeft w:val="0"/>
          <w:marRight w:val="0"/>
          <w:marTop w:val="0"/>
          <w:marBottom w:val="0"/>
          <w:divBdr>
            <w:top w:val="none" w:sz="0" w:space="0" w:color="auto"/>
            <w:left w:val="none" w:sz="0" w:space="0" w:color="auto"/>
            <w:bottom w:val="none" w:sz="0" w:space="0" w:color="auto"/>
            <w:right w:val="none" w:sz="0" w:space="0" w:color="auto"/>
          </w:divBdr>
        </w:div>
        <w:div w:id="1235044557">
          <w:marLeft w:val="0"/>
          <w:marRight w:val="0"/>
          <w:marTop w:val="0"/>
          <w:marBottom w:val="0"/>
          <w:divBdr>
            <w:top w:val="none" w:sz="0" w:space="0" w:color="auto"/>
            <w:left w:val="none" w:sz="0" w:space="0" w:color="auto"/>
            <w:bottom w:val="none" w:sz="0" w:space="0" w:color="auto"/>
            <w:right w:val="none" w:sz="0" w:space="0" w:color="auto"/>
          </w:divBdr>
        </w:div>
        <w:div w:id="1960379894">
          <w:marLeft w:val="0"/>
          <w:marRight w:val="0"/>
          <w:marTop w:val="0"/>
          <w:marBottom w:val="0"/>
          <w:divBdr>
            <w:top w:val="none" w:sz="0" w:space="0" w:color="auto"/>
            <w:left w:val="none" w:sz="0" w:space="0" w:color="auto"/>
            <w:bottom w:val="none" w:sz="0" w:space="0" w:color="auto"/>
            <w:right w:val="none" w:sz="0" w:space="0" w:color="auto"/>
          </w:divBdr>
        </w:div>
        <w:div w:id="823735884">
          <w:marLeft w:val="0"/>
          <w:marRight w:val="0"/>
          <w:marTop w:val="0"/>
          <w:marBottom w:val="0"/>
          <w:divBdr>
            <w:top w:val="none" w:sz="0" w:space="0" w:color="auto"/>
            <w:left w:val="none" w:sz="0" w:space="0" w:color="auto"/>
            <w:bottom w:val="none" w:sz="0" w:space="0" w:color="auto"/>
            <w:right w:val="none" w:sz="0" w:space="0" w:color="auto"/>
          </w:divBdr>
        </w:div>
        <w:div w:id="305470424">
          <w:marLeft w:val="0"/>
          <w:marRight w:val="0"/>
          <w:marTop w:val="0"/>
          <w:marBottom w:val="0"/>
          <w:divBdr>
            <w:top w:val="none" w:sz="0" w:space="0" w:color="auto"/>
            <w:left w:val="none" w:sz="0" w:space="0" w:color="auto"/>
            <w:bottom w:val="none" w:sz="0" w:space="0" w:color="auto"/>
            <w:right w:val="none" w:sz="0" w:space="0" w:color="auto"/>
          </w:divBdr>
        </w:div>
        <w:div w:id="976686675">
          <w:marLeft w:val="0"/>
          <w:marRight w:val="0"/>
          <w:marTop w:val="0"/>
          <w:marBottom w:val="0"/>
          <w:divBdr>
            <w:top w:val="none" w:sz="0" w:space="0" w:color="auto"/>
            <w:left w:val="none" w:sz="0" w:space="0" w:color="auto"/>
            <w:bottom w:val="none" w:sz="0" w:space="0" w:color="auto"/>
            <w:right w:val="none" w:sz="0" w:space="0" w:color="auto"/>
          </w:divBdr>
        </w:div>
        <w:div w:id="473328612">
          <w:marLeft w:val="0"/>
          <w:marRight w:val="0"/>
          <w:marTop w:val="0"/>
          <w:marBottom w:val="0"/>
          <w:divBdr>
            <w:top w:val="none" w:sz="0" w:space="0" w:color="auto"/>
            <w:left w:val="none" w:sz="0" w:space="0" w:color="auto"/>
            <w:bottom w:val="none" w:sz="0" w:space="0" w:color="auto"/>
            <w:right w:val="none" w:sz="0" w:space="0" w:color="auto"/>
          </w:divBdr>
        </w:div>
        <w:div w:id="1159231082">
          <w:marLeft w:val="0"/>
          <w:marRight w:val="0"/>
          <w:marTop w:val="0"/>
          <w:marBottom w:val="0"/>
          <w:divBdr>
            <w:top w:val="none" w:sz="0" w:space="0" w:color="auto"/>
            <w:left w:val="none" w:sz="0" w:space="0" w:color="auto"/>
            <w:bottom w:val="none" w:sz="0" w:space="0" w:color="auto"/>
            <w:right w:val="none" w:sz="0" w:space="0" w:color="auto"/>
          </w:divBdr>
        </w:div>
        <w:div w:id="2080595055">
          <w:marLeft w:val="0"/>
          <w:marRight w:val="0"/>
          <w:marTop w:val="0"/>
          <w:marBottom w:val="0"/>
          <w:divBdr>
            <w:top w:val="none" w:sz="0" w:space="0" w:color="auto"/>
            <w:left w:val="none" w:sz="0" w:space="0" w:color="auto"/>
            <w:bottom w:val="none" w:sz="0" w:space="0" w:color="auto"/>
            <w:right w:val="none" w:sz="0" w:space="0" w:color="auto"/>
          </w:divBdr>
        </w:div>
        <w:div w:id="653069828">
          <w:marLeft w:val="0"/>
          <w:marRight w:val="0"/>
          <w:marTop w:val="0"/>
          <w:marBottom w:val="0"/>
          <w:divBdr>
            <w:top w:val="none" w:sz="0" w:space="0" w:color="auto"/>
            <w:left w:val="none" w:sz="0" w:space="0" w:color="auto"/>
            <w:bottom w:val="none" w:sz="0" w:space="0" w:color="auto"/>
            <w:right w:val="none" w:sz="0" w:space="0" w:color="auto"/>
          </w:divBdr>
        </w:div>
        <w:div w:id="1142582805">
          <w:marLeft w:val="0"/>
          <w:marRight w:val="0"/>
          <w:marTop w:val="0"/>
          <w:marBottom w:val="0"/>
          <w:divBdr>
            <w:top w:val="none" w:sz="0" w:space="0" w:color="auto"/>
            <w:left w:val="none" w:sz="0" w:space="0" w:color="auto"/>
            <w:bottom w:val="none" w:sz="0" w:space="0" w:color="auto"/>
            <w:right w:val="none" w:sz="0" w:space="0" w:color="auto"/>
          </w:divBdr>
        </w:div>
        <w:div w:id="1032144829">
          <w:marLeft w:val="0"/>
          <w:marRight w:val="0"/>
          <w:marTop w:val="0"/>
          <w:marBottom w:val="0"/>
          <w:divBdr>
            <w:top w:val="none" w:sz="0" w:space="0" w:color="auto"/>
            <w:left w:val="none" w:sz="0" w:space="0" w:color="auto"/>
            <w:bottom w:val="none" w:sz="0" w:space="0" w:color="auto"/>
            <w:right w:val="none" w:sz="0" w:space="0" w:color="auto"/>
          </w:divBdr>
        </w:div>
        <w:div w:id="1230581189">
          <w:marLeft w:val="0"/>
          <w:marRight w:val="0"/>
          <w:marTop w:val="0"/>
          <w:marBottom w:val="0"/>
          <w:divBdr>
            <w:top w:val="none" w:sz="0" w:space="0" w:color="auto"/>
            <w:left w:val="none" w:sz="0" w:space="0" w:color="auto"/>
            <w:bottom w:val="none" w:sz="0" w:space="0" w:color="auto"/>
            <w:right w:val="none" w:sz="0" w:space="0" w:color="auto"/>
          </w:divBdr>
        </w:div>
        <w:div w:id="42142900">
          <w:marLeft w:val="0"/>
          <w:marRight w:val="0"/>
          <w:marTop w:val="0"/>
          <w:marBottom w:val="0"/>
          <w:divBdr>
            <w:top w:val="none" w:sz="0" w:space="0" w:color="auto"/>
            <w:left w:val="none" w:sz="0" w:space="0" w:color="auto"/>
            <w:bottom w:val="none" w:sz="0" w:space="0" w:color="auto"/>
            <w:right w:val="none" w:sz="0" w:space="0" w:color="auto"/>
          </w:divBdr>
        </w:div>
        <w:div w:id="1502815809">
          <w:marLeft w:val="0"/>
          <w:marRight w:val="0"/>
          <w:marTop w:val="0"/>
          <w:marBottom w:val="0"/>
          <w:divBdr>
            <w:top w:val="none" w:sz="0" w:space="0" w:color="auto"/>
            <w:left w:val="none" w:sz="0" w:space="0" w:color="auto"/>
            <w:bottom w:val="none" w:sz="0" w:space="0" w:color="auto"/>
            <w:right w:val="none" w:sz="0" w:space="0" w:color="auto"/>
          </w:divBdr>
        </w:div>
        <w:div w:id="776488646">
          <w:marLeft w:val="0"/>
          <w:marRight w:val="0"/>
          <w:marTop w:val="0"/>
          <w:marBottom w:val="0"/>
          <w:divBdr>
            <w:top w:val="none" w:sz="0" w:space="0" w:color="auto"/>
            <w:left w:val="none" w:sz="0" w:space="0" w:color="auto"/>
            <w:bottom w:val="none" w:sz="0" w:space="0" w:color="auto"/>
            <w:right w:val="none" w:sz="0" w:space="0" w:color="auto"/>
          </w:divBdr>
        </w:div>
        <w:div w:id="864295687">
          <w:marLeft w:val="0"/>
          <w:marRight w:val="0"/>
          <w:marTop w:val="0"/>
          <w:marBottom w:val="0"/>
          <w:divBdr>
            <w:top w:val="none" w:sz="0" w:space="0" w:color="auto"/>
            <w:left w:val="none" w:sz="0" w:space="0" w:color="auto"/>
            <w:bottom w:val="none" w:sz="0" w:space="0" w:color="auto"/>
            <w:right w:val="none" w:sz="0" w:space="0" w:color="auto"/>
          </w:divBdr>
        </w:div>
        <w:div w:id="1607074067">
          <w:marLeft w:val="0"/>
          <w:marRight w:val="0"/>
          <w:marTop w:val="0"/>
          <w:marBottom w:val="0"/>
          <w:divBdr>
            <w:top w:val="none" w:sz="0" w:space="0" w:color="auto"/>
            <w:left w:val="none" w:sz="0" w:space="0" w:color="auto"/>
            <w:bottom w:val="none" w:sz="0" w:space="0" w:color="auto"/>
            <w:right w:val="none" w:sz="0" w:space="0" w:color="auto"/>
          </w:divBdr>
        </w:div>
      </w:divsChild>
    </w:div>
    <w:div w:id="806312435">
      <w:bodyDiv w:val="1"/>
      <w:marLeft w:val="0"/>
      <w:marRight w:val="0"/>
      <w:marTop w:val="0"/>
      <w:marBottom w:val="0"/>
      <w:divBdr>
        <w:top w:val="none" w:sz="0" w:space="0" w:color="auto"/>
        <w:left w:val="none" w:sz="0" w:space="0" w:color="auto"/>
        <w:bottom w:val="none" w:sz="0" w:space="0" w:color="auto"/>
        <w:right w:val="none" w:sz="0" w:space="0" w:color="auto"/>
      </w:divBdr>
    </w:div>
    <w:div w:id="813646947">
      <w:bodyDiv w:val="1"/>
      <w:marLeft w:val="0"/>
      <w:marRight w:val="0"/>
      <w:marTop w:val="0"/>
      <w:marBottom w:val="0"/>
      <w:divBdr>
        <w:top w:val="none" w:sz="0" w:space="0" w:color="auto"/>
        <w:left w:val="none" w:sz="0" w:space="0" w:color="auto"/>
        <w:bottom w:val="none" w:sz="0" w:space="0" w:color="auto"/>
        <w:right w:val="none" w:sz="0" w:space="0" w:color="auto"/>
      </w:divBdr>
    </w:div>
    <w:div w:id="819423219">
      <w:bodyDiv w:val="1"/>
      <w:marLeft w:val="0"/>
      <w:marRight w:val="0"/>
      <w:marTop w:val="0"/>
      <w:marBottom w:val="0"/>
      <w:divBdr>
        <w:top w:val="none" w:sz="0" w:space="0" w:color="auto"/>
        <w:left w:val="none" w:sz="0" w:space="0" w:color="auto"/>
        <w:bottom w:val="none" w:sz="0" w:space="0" w:color="auto"/>
        <w:right w:val="none" w:sz="0" w:space="0" w:color="auto"/>
      </w:divBdr>
    </w:div>
    <w:div w:id="840048276">
      <w:bodyDiv w:val="1"/>
      <w:marLeft w:val="0"/>
      <w:marRight w:val="0"/>
      <w:marTop w:val="0"/>
      <w:marBottom w:val="0"/>
      <w:divBdr>
        <w:top w:val="none" w:sz="0" w:space="0" w:color="auto"/>
        <w:left w:val="none" w:sz="0" w:space="0" w:color="auto"/>
        <w:bottom w:val="none" w:sz="0" w:space="0" w:color="auto"/>
        <w:right w:val="none" w:sz="0" w:space="0" w:color="auto"/>
      </w:divBdr>
    </w:div>
    <w:div w:id="853764325">
      <w:bodyDiv w:val="1"/>
      <w:marLeft w:val="0"/>
      <w:marRight w:val="0"/>
      <w:marTop w:val="0"/>
      <w:marBottom w:val="0"/>
      <w:divBdr>
        <w:top w:val="none" w:sz="0" w:space="0" w:color="auto"/>
        <w:left w:val="none" w:sz="0" w:space="0" w:color="auto"/>
        <w:bottom w:val="none" w:sz="0" w:space="0" w:color="auto"/>
        <w:right w:val="none" w:sz="0" w:space="0" w:color="auto"/>
      </w:divBdr>
    </w:div>
    <w:div w:id="864437837">
      <w:bodyDiv w:val="1"/>
      <w:marLeft w:val="0"/>
      <w:marRight w:val="0"/>
      <w:marTop w:val="0"/>
      <w:marBottom w:val="0"/>
      <w:divBdr>
        <w:top w:val="none" w:sz="0" w:space="0" w:color="auto"/>
        <w:left w:val="none" w:sz="0" w:space="0" w:color="auto"/>
        <w:bottom w:val="none" w:sz="0" w:space="0" w:color="auto"/>
        <w:right w:val="none" w:sz="0" w:space="0" w:color="auto"/>
      </w:divBdr>
      <w:divsChild>
        <w:div w:id="1641420316">
          <w:marLeft w:val="0"/>
          <w:marRight w:val="0"/>
          <w:marTop w:val="0"/>
          <w:marBottom w:val="0"/>
          <w:divBdr>
            <w:top w:val="none" w:sz="0" w:space="0" w:color="auto"/>
            <w:left w:val="none" w:sz="0" w:space="0" w:color="auto"/>
            <w:bottom w:val="none" w:sz="0" w:space="0" w:color="auto"/>
            <w:right w:val="none" w:sz="0" w:space="0" w:color="auto"/>
          </w:divBdr>
        </w:div>
        <w:div w:id="1346514795">
          <w:marLeft w:val="0"/>
          <w:marRight w:val="0"/>
          <w:marTop w:val="0"/>
          <w:marBottom w:val="0"/>
          <w:divBdr>
            <w:top w:val="none" w:sz="0" w:space="0" w:color="auto"/>
            <w:left w:val="none" w:sz="0" w:space="0" w:color="auto"/>
            <w:bottom w:val="none" w:sz="0" w:space="0" w:color="auto"/>
            <w:right w:val="none" w:sz="0" w:space="0" w:color="auto"/>
          </w:divBdr>
        </w:div>
        <w:div w:id="1145120496">
          <w:marLeft w:val="0"/>
          <w:marRight w:val="0"/>
          <w:marTop w:val="0"/>
          <w:marBottom w:val="0"/>
          <w:divBdr>
            <w:top w:val="none" w:sz="0" w:space="0" w:color="auto"/>
            <w:left w:val="none" w:sz="0" w:space="0" w:color="auto"/>
            <w:bottom w:val="none" w:sz="0" w:space="0" w:color="auto"/>
            <w:right w:val="none" w:sz="0" w:space="0" w:color="auto"/>
          </w:divBdr>
        </w:div>
        <w:div w:id="1201938920">
          <w:marLeft w:val="0"/>
          <w:marRight w:val="0"/>
          <w:marTop w:val="0"/>
          <w:marBottom w:val="0"/>
          <w:divBdr>
            <w:top w:val="none" w:sz="0" w:space="0" w:color="auto"/>
            <w:left w:val="none" w:sz="0" w:space="0" w:color="auto"/>
            <w:bottom w:val="none" w:sz="0" w:space="0" w:color="auto"/>
            <w:right w:val="none" w:sz="0" w:space="0" w:color="auto"/>
          </w:divBdr>
        </w:div>
        <w:div w:id="1480343112">
          <w:marLeft w:val="0"/>
          <w:marRight w:val="0"/>
          <w:marTop w:val="0"/>
          <w:marBottom w:val="0"/>
          <w:divBdr>
            <w:top w:val="none" w:sz="0" w:space="0" w:color="auto"/>
            <w:left w:val="none" w:sz="0" w:space="0" w:color="auto"/>
            <w:bottom w:val="none" w:sz="0" w:space="0" w:color="auto"/>
            <w:right w:val="none" w:sz="0" w:space="0" w:color="auto"/>
          </w:divBdr>
        </w:div>
        <w:div w:id="2048143387">
          <w:marLeft w:val="0"/>
          <w:marRight w:val="0"/>
          <w:marTop w:val="0"/>
          <w:marBottom w:val="0"/>
          <w:divBdr>
            <w:top w:val="none" w:sz="0" w:space="0" w:color="auto"/>
            <w:left w:val="none" w:sz="0" w:space="0" w:color="auto"/>
            <w:bottom w:val="none" w:sz="0" w:space="0" w:color="auto"/>
            <w:right w:val="none" w:sz="0" w:space="0" w:color="auto"/>
          </w:divBdr>
        </w:div>
        <w:div w:id="189688426">
          <w:marLeft w:val="0"/>
          <w:marRight w:val="0"/>
          <w:marTop w:val="0"/>
          <w:marBottom w:val="0"/>
          <w:divBdr>
            <w:top w:val="none" w:sz="0" w:space="0" w:color="auto"/>
            <w:left w:val="none" w:sz="0" w:space="0" w:color="auto"/>
            <w:bottom w:val="none" w:sz="0" w:space="0" w:color="auto"/>
            <w:right w:val="none" w:sz="0" w:space="0" w:color="auto"/>
          </w:divBdr>
        </w:div>
        <w:div w:id="260339202">
          <w:marLeft w:val="0"/>
          <w:marRight w:val="0"/>
          <w:marTop w:val="0"/>
          <w:marBottom w:val="0"/>
          <w:divBdr>
            <w:top w:val="none" w:sz="0" w:space="0" w:color="auto"/>
            <w:left w:val="none" w:sz="0" w:space="0" w:color="auto"/>
            <w:bottom w:val="none" w:sz="0" w:space="0" w:color="auto"/>
            <w:right w:val="none" w:sz="0" w:space="0" w:color="auto"/>
          </w:divBdr>
        </w:div>
        <w:div w:id="1159149784">
          <w:marLeft w:val="0"/>
          <w:marRight w:val="0"/>
          <w:marTop w:val="0"/>
          <w:marBottom w:val="0"/>
          <w:divBdr>
            <w:top w:val="none" w:sz="0" w:space="0" w:color="auto"/>
            <w:left w:val="none" w:sz="0" w:space="0" w:color="auto"/>
            <w:bottom w:val="none" w:sz="0" w:space="0" w:color="auto"/>
            <w:right w:val="none" w:sz="0" w:space="0" w:color="auto"/>
          </w:divBdr>
        </w:div>
        <w:div w:id="1012993567">
          <w:marLeft w:val="0"/>
          <w:marRight w:val="0"/>
          <w:marTop w:val="0"/>
          <w:marBottom w:val="0"/>
          <w:divBdr>
            <w:top w:val="none" w:sz="0" w:space="0" w:color="auto"/>
            <w:left w:val="none" w:sz="0" w:space="0" w:color="auto"/>
            <w:bottom w:val="none" w:sz="0" w:space="0" w:color="auto"/>
            <w:right w:val="none" w:sz="0" w:space="0" w:color="auto"/>
          </w:divBdr>
        </w:div>
        <w:div w:id="1275791644">
          <w:marLeft w:val="0"/>
          <w:marRight w:val="0"/>
          <w:marTop w:val="0"/>
          <w:marBottom w:val="0"/>
          <w:divBdr>
            <w:top w:val="none" w:sz="0" w:space="0" w:color="auto"/>
            <w:left w:val="none" w:sz="0" w:space="0" w:color="auto"/>
            <w:bottom w:val="none" w:sz="0" w:space="0" w:color="auto"/>
            <w:right w:val="none" w:sz="0" w:space="0" w:color="auto"/>
          </w:divBdr>
        </w:div>
        <w:div w:id="2065179409">
          <w:marLeft w:val="0"/>
          <w:marRight w:val="0"/>
          <w:marTop w:val="0"/>
          <w:marBottom w:val="0"/>
          <w:divBdr>
            <w:top w:val="none" w:sz="0" w:space="0" w:color="auto"/>
            <w:left w:val="none" w:sz="0" w:space="0" w:color="auto"/>
            <w:bottom w:val="none" w:sz="0" w:space="0" w:color="auto"/>
            <w:right w:val="none" w:sz="0" w:space="0" w:color="auto"/>
          </w:divBdr>
        </w:div>
        <w:div w:id="1718121237">
          <w:marLeft w:val="0"/>
          <w:marRight w:val="0"/>
          <w:marTop w:val="0"/>
          <w:marBottom w:val="0"/>
          <w:divBdr>
            <w:top w:val="none" w:sz="0" w:space="0" w:color="auto"/>
            <w:left w:val="none" w:sz="0" w:space="0" w:color="auto"/>
            <w:bottom w:val="none" w:sz="0" w:space="0" w:color="auto"/>
            <w:right w:val="none" w:sz="0" w:space="0" w:color="auto"/>
          </w:divBdr>
        </w:div>
        <w:div w:id="468521266">
          <w:marLeft w:val="0"/>
          <w:marRight w:val="0"/>
          <w:marTop w:val="0"/>
          <w:marBottom w:val="0"/>
          <w:divBdr>
            <w:top w:val="none" w:sz="0" w:space="0" w:color="auto"/>
            <w:left w:val="none" w:sz="0" w:space="0" w:color="auto"/>
            <w:bottom w:val="none" w:sz="0" w:space="0" w:color="auto"/>
            <w:right w:val="none" w:sz="0" w:space="0" w:color="auto"/>
          </w:divBdr>
        </w:div>
        <w:div w:id="825779810">
          <w:marLeft w:val="0"/>
          <w:marRight w:val="0"/>
          <w:marTop w:val="0"/>
          <w:marBottom w:val="0"/>
          <w:divBdr>
            <w:top w:val="none" w:sz="0" w:space="0" w:color="auto"/>
            <w:left w:val="none" w:sz="0" w:space="0" w:color="auto"/>
            <w:bottom w:val="none" w:sz="0" w:space="0" w:color="auto"/>
            <w:right w:val="none" w:sz="0" w:space="0" w:color="auto"/>
          </w:divBdr>
        </w:div>
        <w:div w:id="1515263615">
          <w:marLeft w:val="0"/>
          <w:marRight w:val="0"/>
          <w:marTop w:val="0"/>
          <w:marBottom w:val="0"/>
          <w:divBdr>
            <w:top w:val="none" w:sz="0" w:space="0" w:color="auto"/>
            <w:left w:val="none" w:sz="0" w:space="0" w:color="auto"/>
            <w:bottom w:val="none" w:sz="0" w:space="0" w:color="auto"/>
            <w:right w:val="none" w:sz="0" w:space="0" w:color="auto"/>
          </w:divBdr>
        </w:div>
        <w:div w:id="398023776">
          <w:marLeft w:val="0"/>
          <w:marRight w:val="0"/>
          <w:marTop w:val="0"/>
          <w:marBottom w:val="0"/>
          <w:divBdr>
            <w:top w:val="none" w:sz="0" w:space="0" w:color="auto"/>
            <w:left w:val="none" w:sz="0" w:space="0" w:color="auto"/>
            <w:bottom w:val="none" w:sz="0" w:space="0" w:color="auto"/>
            <w:right w:val="none" w:sz="0" w:space="0" w:color="auto"/>
          </w:divBdr>
        </w:div>
        <w:div w:id="2127577948">
          <w:marLeft w:val="0"/>
          <w:marRight w:val="0"/>
          <w:marTop w:val="0"/>
          <w:marBottom w:val="0"/>
          <w:divBdr>
            <w:top w:val="none" w:sz="0" w:space="0" w:color="auto"/>
            <w:left w:val="none" w:sz="0" w:space="0" w:color="auto"/>
            <w:bottom w:val="none" w:sz="0" w:space="0" w:color="auto"/>
            <w:right w:val="none" w:sz="0" w:space="0" w:color="auto"/>
          </w:divBdr>
        </w:div>
        <w:div w:id="919172307">
          <w:marLeft w:val="0"/>
          <w:marRight w:val="0"/>
          <w:marTop w:val="0"/>
          <w:marBottom w:val="0"/>
          <w:divBdr>
            <w:top w:val="none" w:sz="0" w:space="0" w:color="auto"/>
            <w:left w:val="none" w:sz="0" w:space="0" w:color="auto"/>
            <w:bottom w:val="none" w:sz="0" w:space="0" w:color="auto"/>
            <w:right w:val="none" w:sz="0" w:space="0" w:color="auto"/>
          </w:divBdr>
        </w:div>
        <w:div w:id="2063401440">
          <w:marLeft w:val="0"/>
          <w:marRight w:val="0"/>
          <w:marTop w:val="0"/>
          <w:marBottom w:val="0"/>
          <w:divBdr>
            <w:top w:val="none" w:sz="0" w:space="0" w:color="auto"/>
            <w:left w:val="none" w:sz="0" w:space="0" w:color="auto"/>
            <w:bottom w:val="none" w:sz="0" w:space="0" w:color="auto"/>
            <w:right w:val="none" w:sz="0" w:space="0" w:color="auto"/>
          </w:divBdr>
        </w:div>
        <w:div w:id="90900594">
          <w:marLeft w:val="0"/>
          <w:marRight w:val="0"/>
          <w:marTop w:val="0"/>
          <w:marBottom w:val="0"/>
          <w:divBdr>
            <w:top w:val="none" w:sz="0" w:space="0" w:color="auto"/>
            <w:left w:val="none" w:sz="0" w:space="0" w:color="auto"/>
            <w:bottom w:val="none" w:sz="0" w:space="0" w:color="auto"/>
            <w:right w:val="none" w:sz="0" w:space="0" w:color="auto"/>
          </w:divBdr>
        </w:div>
        <w:div w:id="156728373">
          <w:marLeft w:val="0"/>
          <w:marRight w:val="0"/>
          <w:marTop w:val="0"/>
          <w:marBottom w:val="0"/>
          <w:divBdr>
            <w:top w:val="none" w:sz="0" w:space="0" w:color="auto"/>
            <w:left w:val="none" w:sz="0" w:space="0" w:color="auto"/>
            <w:bottom w:val="none" w:sz="0" w:space="0" w:color="auto"/>
            <w:right w:val="none" w:sz="0" w:space="0" w:color="auto"/>
          </w:divBdr>
        </w:div>
        <w:div w:id="425423136">
          <w:marLeft w:val="0"/>
          <w:marRight w:val="0"/>
          <w:marTop w:val="0"/>
          <w:marBottom w:val="0"/>
          <w:divBdr>
            <w:top w:val="none" w:sz="0" w:space="0" w:color="auto"/>
            <w:left w:val="none" w:sz="0" w:space="0" w:color="auto"/>
            <w:bottom w:val="none" w:sz="0" w:space="0" w:color="auto"/>
            <w:right w:val="none" w:sz="0" w:space="0" w:color="auto"/>
          </w:divBdr>
        </w:div>
        <w:div w:id="236210270">
          <w:marLeft w:val="0"/>
          <w:marRight w:val="0"/>
          <w:marTop w:val="0"/>
          <w:marBottom w:val="0"/>
          <w:divBdr>
            <w:top w:val="none" w:sz="0" w:space="0" w:color="auto"/>
            <w:left w:val="none" w:sz="0" w:space="0" w:color="auto"/>
            <w:bottom w:val="none" w:sz="0" w:space="0" w:color="auto"/>
            <w:right w:val="none" w:sz="0" w:space="0" w:color="auto"/>
          </w:divBdr>
        </w:div>
        <w:div w:id="1434325173">
          <w:marLeft w:val="0"/>
          <w:marRight w:val="0"/>
          <w:marTop w:val="0"/>
          <w:marBottom w:val="0"/>
          <w:divBdr>
            <w:top w:val="none" w:sz="0" w:space="0" w:color="auto"/>
            <w:left w:val="none" w:sz="0" w:space="0" w:color="auto"/>
            <w:bottom w:val="none" w:sz="0" w:space="0" w:color="auto"/>
            <w:right w:val="none" w:sz="0" w:space="0" w:color="auto"/>
          </w:divBdr>
        </w:div>
        <w:div w:id="1954315380">
          <w:marLeft w:val="0"/>
          <w:marRight w:val="0"/>
          <w:marTop w:val="0"/>
          <w:marBottom w:val="0"/>
          <w:divBdr>
            <w:top w:val="none" w:sz="0" w:space="0" w:color="auto"/>
            <w:left w:val="none" w:sz="0" w:space="0" w:color="auto"/>
            <w:bottom w:val="none" w:sz="0" w:space="0" w:color="auto"/>
            <w:right w:val="none" w:sz="0" w:space="0" w:color="auto"/>
          </w:divBdr>
        </w:div>
        <w:div w:id="160314534">
          <w:marLeft w:val="0"/>
          <w:marRight w:val="0"/>
          <w:marTop w:val="0"/>
          <w:marBottom w:val="0"/>
          <w:divBdr>
            <w:top w:val="none" w:sz="0" w:space="0" w:color="auto"/>
            <w:left w:val="none" w:sz="0" w:space="0" w:color="auto"/>
            <w:bottom w:val="none" w:sz="0" w:space="0" w:color="auto"/>
            <w:right w:val="none" w:sz="0" w:space="0" w:color="auto"/>
          </w:divBdr>
        </w:div>
        <w:div w:id="1606306082">
          <w:marLeft w:val="0"/>
          <w:marRight w:val="0"/>
          <w:marTop w:val="0"/>
          <w:marBottom w:val="0"/>
          <w:divBdr>
            <w:top w:val="none" w:sz="0" w:space="0" w:color="auto"/>
            <w:left w:val="none" w:sz="0" w:space="0" w:color="auto"/>
            <w:bottom w:val="none" w:sz="0" w:space="0" w:color="auto"/>
            <w:right w:val="none" w:sz="0" w:space="0" w:color="auto"/>
          </w:divBdr>
        </w:div>
        <w:div w:id="1018459425">
          <w:marLeft w:val="0"/>
          <w:marRight w:val="0"/>
          <w:marTop w:val="0"/>
          <w:marBottom w:val="0"/>
          <w:divBdr>
            <w:top w:val="none" w:sz="0" w:space="0" w:color="auto"/>
            <w:left w:val="none" w:sz="0" w:space="0" w:color="auto"/>
            <w:bottom w:val="none" w:sz="0" w:space="0" w:color="auto"/>
            <w:right w:val="none" w:sz="0" w:space="0" w:color="auto"/>
          </w:divBdr>
        </w:div>
        <w:div w:id="709305881">
          <w:marLeft w:val="0"/>
          <w:marRight w:val="0"/>
          <w:marTop w:val="0"/>
          <w:marBottom w:val="0"/>
          <w:divBdr>
            <w:top w:val="none" w:sz="0" w:space="0" w:color="auto"/>
            <w:left w:val="none" w:sz="0" w:space="0" w:color="auto"/>
            <w:bottom w:val="none" w:sz="0" w:space="0" w:color="auto"/>
            <w:right w:val="none" w:sz="0" w:space="0" w:color="auto"/>
          </w:divBdr>
        </w:div>
        <w:div w:id="571424955">
          <w:marLeft w:val="0"/>
          <w:marRight w:val="0"/>
          <w:marTop w:val="0"/>
          <w:marBottom w:val="0"/>
          <w:divBdr>
            <w:top w:val="none" w:sz="0" w:space="0" w:color="auto"/>
            <w:left w:val="none" w:sz="0" w:space="0" w:color="auto"/>
            <w:bottom w:val="none" w:sz="0" w:space="0" w:color="auto"/>
            <w:right w:val="none" w:sz="0" w:space="0" w:color="auto"/>
          </w:divBdr>
        </w:div>
        <w:div w:id="1537229166">
          <w:marLeft w:val="0"/>
          <w:marRight w:val="0"/>
          <w:marTop w:val="0"/>
          <w:marBottom w:val="0"/>
          <w:divBdr>
            <w:top w:val="none" w:sz="0" w:space="0" w:color="auto"/>
            <w:left w:val="none" w:sz="0" w:space="0" w:color="auto"/>
            <w:bottom w:val="none" w:sz="0" w:space="0" w:color="auto"/>
            <w:right w:val="none" w:sz="0" w:space="0" w:color="auto"/>
          </w:divBdr>
        </w:div>
      </w:divsChild>
    </w:div>
    <w:div w:id="874123243">
      <w:bodyDiv w:val="1"/>
      <w:marLeft w:val="0"/>
      <w:marRight w:val="0"/>
      <w:marTop w:val="0"/>
      <w:marBottom w:val="0"/>
      <w:divBdr>
        <w:top w:val="none" w:sz="0" w:space="0" w:color="auto"/>
        <w:left w:val="none" w:sz="0" w:space="0" w:color="auto"/>
        <w:bottom w:val="none" w:sz="0" w:space="0" w:color="auto"/>
        <w:right w:val="none" w:sz="0" w:space="0" w:color="auto"/>
      </w:divBdr>
    </w:div>
    <w:div w:id="901258004">
      <w:bodyDiv w:val="1"/>
      <w:marLeft w:val="0"/>
      <w:marRight w:val="0"/>
      <w:marTop w:val="0"/>
      <w:marBottom w:val="0"/>
      <w:divBdr>
        <w:top w:val="none" w:sz="0" w:space="0" w:color="auto"/>
        <w:left w:val="none" w:sz="0" w:space="0" w:color="auto"/>
        <w:bottom w:val="none" w:sz="0" w:space="0" w:color="auto"/>
        <w:right w:val="none" w:sz="0" w:space="0" w:color="auto"/>
      </w:divBdr>
    </w:div>
    <w:div w:id="903880913">
      <w:bodyDiv w:val="1"/>
      <w:marLeft w:val="0"/>
      <w:marRight w:val="0"/>
      <w:marTop w:val="0"/>
      <w:marBottom w:val="0"/>
      <w:divBdr>
        <w:top w:val="none" w:sz="0" w:space="0" w:color="auto"/>
        <w:left w:val="none" w:sz="0" w:space="0" w:color="auto"/>
        <w:bottom w:val="none" w:sz="0" w:space="0" w:color="auto"/>
        <w:right w:val="none" w:sz="0" w:space="0" w:color="auto"/>
      </w:divBdr>
    </w:div>
    <w:div w:id="909735468">
      <w:bodyDiv w:val="1"/>
      <w:marLeft w:val="0"/>
      <w:marRight w:val="0"/>
      <w:marTop w:val="0"/>
      <w:marBottom w:val="0"/>
      <w:divBdr>
        <w:top w:val="none" w:sz="0" w:space="0" w:color="auto"/>
        <w:left w:val="none" w:sz="0" w:space="0" w:color="auto"/>
        <w:bottom w:val="none" w:sz="0" w:space="0" w:color="auto"/>
        <w:right w:val="none" w:sz="0" w:space="0" w:color="auto"/>
      </w:divBdr>
    </w:div>
    <w:div w:id="928585566">
      <w:bodyDiv w:val="1"/>
      <w:marLeft w:val="0"/>
      <w:marRight w:val="0"/>
      <w:marTop w:val="0"/>
      <w:marBottom w:val="0"/>
      <w:divBdr>
        <w:top w:val="none" w:sz="0" w:space="0" w:color="auto"/>
        <w:left w:val="none" w:sz="0" w:space="0" w:color="auto"/>
        <w:bottom w:val="none" w:sz="0" w:space="0" w:color="auto"/>
        <w:right w:val="none" w:sz="0" w:space="0" w:color="auto"/>
      </w:divBdr>
    </w:div>
    <w:div w:id="933319590">
      <w:bodyDiv w:val="1"/>
      <w:marLeft w:val="0"/>
      <w:marRight w:val="0"/>
      <w:marTop w:val="0"/>
      <w:marBottom w:val="0"/>
      <w:divBdr>
        <w:top w:val="none" w:sz="0" w:space="0" w:color="auto"/>
        <w:left w:val="none" w:sz="0" w:space="0" w:color="auto"/>
        <w:bottom w:val="none" w:sz="0" w:space="0" w:color="auto"/>
        <w:right w:val="none" w:sz="0" w:space="0" w:color="auto"/>
      </w:divBdr>
    </w:div>
    <w:div w:id="933627893">
      <w:bodyDiv w:val="1"/>
      <w:marLeft w:val="0"/>
      <w:marRight w:val="0"/>
      <w:marTop w:val="0"/>
      <w:marBottom w:val="0"/>
      <w:divBdr>
        <w:top w:val="none" w:sz="0" w:space="0" w:color="auto"/>
        <w:left w:val="none" w:sz="0" w:space="0" w:color="auto"/>
        <w:bottom w:val="none" w:sz="0" w:space="0" w:color="auto"/>
        <w:right w:val="none" w:sz="0" w:space="0" w:color="auto"/>
      </w:divBdr>
    </w:div>
    <w:div w:id="940259319">
      <w:bodyDiv w:val="1"/>
      <w:marLeft w:val="0"/>
      <w:marRight w:val="0"/>
      <w:marTop w:val="0"/>
      <w:marBottom w:val="0"/>
      <w:divBdr>
        <w:top w:val="none" w:sz="0" w:space="0" w:color="auto"/>
        <w:left w:val="none" w:sz="0" w:space="0" w:color="auto"/>
        <w:bottom w:val="none" w:sz="0" w:space="0" w:color="auto"/>
        <w:right w:val="none" w:sz="0" w:space="0" w:color="auto"/>
      </w:divBdr>
    </w:div>
    <w:div w:id="955908747">
      <w:bodyDiv w:val="1"/>
      <w:marLeft w:val="0"/>
      <w:marRight w:val="0"/>
      <w:marTop w:val="0"/>
      <w:marBottom w:val="0"/>
      <w:divBdr>
        <w:top w:val="none" w:sz="0" w:space="0" w:color="auto"/>
        <w:left w:val="none" w:sz="0" w:space="0" w:color="auto"/>
        <w:bottom w:val="none" w:sz="0" w:space="0" w:color="auto"/>
        <w:right w:val="none" w:sz="0" w:space="0" w:color="auto"/>
      </w:divBdr>
    </w:div>
    <w:div w:id="964501564">
      <w:bodyDiv w:val="1"/>
      <w:marLeft w:val="0"/>
      <w:marRight w:val="0"/>
      <w:marTop w:val="0"/>
      <w:marBottom w:val="0"/>
      <w:divBdr>
        <w:top w:val="none" w:sz="0" w:space="0" w:color="auto"/>
        <w:left w:val="none" w:sz="0" w:space="0" w:color="auto"/>
        <w:bottom w:val="none" w:sz="0" w:space="0" w:color="auto"/>
        <w:right w:val="none" w:sz="0" w:space="0" w:color="auto"/>
      </w:divBdr>
    </w:div>
    <w:div w:id="976641217">
      <w:bodyDiv w:val="1"/>
      <w:marLeft w:val="0"/>
      <w:marRight w:val="0"/>
      <w:marTop w:val="0"/>
      <w:marBottom w:val="0"/>
      <w:divBdr>
        <w:top w:val="none" w:sz="0" w:space="0" w:color="auto"/>
        <w:left w:val="none" w:sz="0" w:space="0" w:color="auto"/>
        <w:bottom w:val="none" w:sz="0" w:space="0" w:color="auto"/>
        <w:right w:val="none" w:sz="0" w:space="0" w:color="auto"/>
      </w:divBdr>
    </w:div>
    <w:div w:id="989014690">
      <w:bodyDiv w:val="1"/>
      <w:marLeft w:val="0"/>
      <w:marRight w:val="0"/>
      <w:marTop w:val="0"/>
      <w:marBottom w:val="0"/>
      <w:divBdr>
        <w:top w:val="none" w:sz="0" w:space="0" w:color="auto"/>
        <w:left w:val="none" w:sz="0" w:space="0" w:color="auto"/>
        <w:bottom w:val="none" w:sz="0" w:space="0" w:color="auto"/>
        <w:right w:val="none" w:sz="0" w:space="0" w:color="auto"/>
      </w:divBdr>
    </w:div>
    <w:div w:id="989671225">
      <w:bodyDiv w:val="1"/>
      <w:marLeft w:val="0"/>
      <w:marRight w:val="0"/>
      <w:marTop w:val="0"/>
      <w:marBottom w:val="0"/>
      <w:divBdr>
        <w:top w:val="none" w:sz="0" w:space="0" w:color="auto"/>
        <w:left w:val="none" w:sz="0" w:space="0" w:color="auto"/>
        <w:bottom w:val="none" w:sz="0" w:space="0" w:color="auto"/>
        <w:right w:val="none" w:sz="0" w:space="0" w:color="auto"/>
      </w:divBdr>
    </w:div>
    <w:div w:id="1002048513">
      <w:bodyDiv w:val="1"/>
      <w:marLeft w:val="0"/>
      <w:marRight w:val="0"/>
      <w:marTop w:val="0"/>
      <w:marBottom w:val="0"/>
      <w:divBdr>
        <w:top w:val="none" w:sz="0" w:space="0" w:color="auto"/>
        <w:left w:val="none" w:sz="0" w:space="0" w:color="auto"/>
        <w:bottom w:val="none" w:sz="0" w:space="0" w:color="auto"/>
        <w:right w:val="none" w:sz="0" w:space="0" w:color="auto"/>
      </w:divBdr>
    </w:div>
    <w:div w:id="1009989157">
      <w:bodyDiv w:val="1"/>
      <w:marLeft w:val="0"/>
      <w:marRight w:val="0"/>
      <w:marTop w:val="0"/>
      <w:marBottom w:val="0"/>
      <w:divBdr>
        <w:top w:val="none" w:sz="0" w:space="0" w:color="auto"/>
        <w:left w:val="none" w:sz="0" w:space="0" w:color="auto"/>
        <w:bottom w:val="none" w:sz="0" w:space="0" w:color="auto"/>
        <w:right w:val="none" w:sz="0" w:space="0" w:color="auto"/>
      </w:divBdr>
    </w:div>
    <w:div w:id="1022438624">
      <w:bodyDiv w:val="1"/>
      <w:marLeft w:val="0"/>
      <w:marRight w:val="0"/>
      <w:marTop w:val="0"/>
      <w:marBottom w:val="0"/>
      <w:divBdr>
        <w:top w:val="none" w:sz="0" w:space="0" w:color="auto"/>
        <w:left w:val="none" w:sz="0" w:space="0" w:color="auto"/>
        <w:bottom w:val="none" w:sz="0" w:space="0" w:color="auto"/>
        <w:right w:val="none" w:sz="0" w:space="0" w:color="auto"/>
      </w:divBdr>
    </w:div>
    <w:div w:id="1023361625">
      <w:bodyDiv w:val="1"/>
      <w:marLeft w:val="0"/>
      <w:marRight w:val="0"/>
      <w:marTop w:val="0"/>
      <w:marBottom w:val="0"/>
      <w:divBdr>
        <w:top w:val="none" w:sz="0" w:space="0" w:color="auto"/>
        <w:left w:val="none" w:sz="0" w:space="0" w:color="auto"/>
        <w:bottom w:val="none" w:sz="0" w:space="0" w:color="auto"/>
        <w:right w:val="none" w:sz="0" w:space="0" w:color="auto"/>
      </w:divBdr>
    </w:div>
    <w:div w:id="1039935919">
      <w:bodyDiv w:val="1"/>
      <w:marLeft w:val="0"/>
      <w:marRight w:val="0"/>
      <w:marTop w:val="0"/>
      <w:marBottom w:val="0"/>
      <w:divBdr>
        <w:top w:val="none" w:sz="0" w:space="0" w:color="auto"/>
        <w:left w:val="none" w:sz="0" w:space="0" w:color="auto"/>
        <w:bottom w:val="none" w:sz="0" w:space="0" w:color="auto"/>
        <w:right w:val="none" w:sz="0" w:space="0" w:color="auto"/>
      </w:divBdr>
    </w:div>
    <w:div w:id="1040671277">
      <w:bodyDiv w:val="1"/>
      <w:marLeft w:val="0"/>
      <w:marRight w:val="0"/>
      <w:marTop w:val="0"/>
      <w:marBottom w:val="0"/>
      <w:divBdr>
        <w:top w:val="none" w:sz="0" w:space="0" w:color="auto"/>
        <w:left w:val="none" w:sz="0" w:space="0" w:color="auto"/>
        <w:bottom w:val="none" w:sz="0" w:space="0" w:color="auto"/>
        <w:right w:val="none" w:sz="0" w:space="0" w:color="auto"/>
      </w:divBdr>
    </w:div>
    <w:div w:id="1043214326">
      <w:bodyDiv w:val="1"/>
      <w:marLeft w:val="0"/>
      <w:marRight w:val="0"/>
      <w:marTop w:val="0"/>
      <w:marBottom w:val="0"/>
      <w:divBdr>
        <w:top w:val="none" w:sz="0" w:space="0" w:color="auto"/>
        <w:left w:val="none" w:sz="0" w:space="0" w:color="auto"/>
        <w:bottom w:val="none" w:sz="0" w:space="0" w:color="auto"/>
        <w:right w:val="none" w:sz="0" w:space="0" w:color="auto"/>
      </w:divBdr>
    </w:div>
    <w:div w:id="1045258693">
      <w:bodyDiv w:val="1"/>
      <w:marLeft w:val="0"/>
      <w:marRight w:val="0"/>
      <w:marTop w:val="0"/>
      <w:marBottom w:val="0"/>
      <w:divBdr>
        <w:top w:val="none" w:sz="0" w:space="0" w:color="auto"/>
        <w:left w:val="none" w:sz="0" w:space="0" w:color="auto"/>
        <w:bottom w:val="none" w:sz="0" w:space="0" w:color="auto"/>
        <w:right w:val="none" w:sz="0" w:space="0" w:color="auto"/>
      </w:divBdr>
      <w:divsChild>
        <w:div w:id="1725833815">
          <w:marLeft w:val="0"/>
          <w:marRight w:val="0"/>
          <w:marTop w:val="0"/>
          <w:marBottom w:val="0"/>
          <w:divBdr>
            <w:top w:val="none" w:sz="0" w:space="0" w:color="auto"/>
            <w:left w:val="none" w:sz="0" w:space="0" w:color="auto"/>
            <w:bottom w:val="none" w:sz="0" w:space="0" w:color="auto"/>
            <w:right w:val="none" w:sz="0" w:space="0" w:color="auto"/>
          </w:divBdr>
        </w:div>
        <w:div w:id="1969702305">
          <w:marLeft w:val="0"/>
          <w:marRight w:val="0"/>
          <w:marTop w:val="0"/>
          <w:marBottom w:val="0"/>
          <w:divBdr>
            <w:top w:val="none" w:sz="0" w:space="0" w:color="auto"/>
            <w:left w:val="none" w:sz="0" w:space="0" w:color="auto"/>
            <w:bottom w:val="none" w:sz="0" w:space="0" w:color="auto"/>
            <w:right w:val="none" w:sz="0" w:space="0" w:color="auto"/>
          </w:divBdr>
        </w:div>
        <w:div w:id="1608463652">
          <w:marLeft w:val="0"/>
          <w:marRight w:val="0"/>
          <w:marTop w:val="0"/>
          <w:marBottom w:val="0"/>
          <w:divBdr>
            <w:top w:val="none" w:sz="0" w:space="0" w:color="auto"/>
            <w:left w:val="none" w:sz="0" w:space="0" w:color="auto"/>
            <w:bottom w:val="none" w:sz="0" w:space="0" w:color="auto"/>
            <w:right w:val="none" w:sz="0" w:space="0" w:color="auto"/>
          </w:divBdr>
        </w:div>
        <w:div w:id="1046880988">
          <w:marLeft w:val="0"/>
          <w:marRight w:val="0"/>
          <w:marTop w:val="0"/>
          <w:marBottom w:val="0"/>
          <w:divBdr>
            <w:top w:val="none" w:sz="0" w:space="0" w:color="auto"/>
            <w:left w:val="none" w:sz="0" w:space="0" w:color="auto"/>
            <w:bottom w:val="none" w:sz="0" w:space="0" w:color="auto"/>
            <w:right w:val="none" w:sz="0" w:space="0" w:color="auto"/>
          </w:divBdr>
        </w:div>
        <w:div w:id="1525899288">
          <w:marLeft w:val="0"/>
          <w:marRight w:val="0"/>
          <w:marTop w:val="0"/>
          <w:marBottom w:val="0"/>
          <w:divBdr>
            <w:top w:val="none" w:sz="0" w:space="0" w:color="auto"/>
            <w:left w:val="none" w:sz="0" w:space="0" w:color="auto"/>
            <w:bottom w:val="none" w:sz="0" w:space="0" w:color="auto"/>
            <w:right w:val="none" w:sz="0" w:space="0" w:color="auto"/>
          </w:divBdr>
        </w:div>
        <w:div w:id="506141259">
          <w:marLeft w:val="0"/>
          <w:marRight w:val="0"/>
          <w:marTop w:val="0"/>
          <w:marBottom w:val="0"/>
          <w:divBdr>
            <w:top w:val="none" w:sz="0" w:space="0" w:color="auto"/>
            <w:left w:val="none" w:sz="0" w:space="0" w:color="auto"/>
            <w:bottom w:val="none" w:sz="0" w:space="0" w:color="auto"/>
            <w:right w:val="none" w:sz="0" w:space="0" w:color="auto"/>
          </w:divBdr>
        </w:div>
        <w:div w:id="1073166520">
          <w:marLeft w:val="0"/>
          <w:marRight w:val="0"/>
          <w:marTop w:val="0"/>
          <w:marBottom w:val="0"/>
          <w:divBdr>
            <w:top w:val="none" w:sz="0" w:space="0" w:color="auto"/>
            <w:left w:val="none" w:sz="0" w:space="0" w:color="auto"/>
            <w:bottom w:val="none" w:sz="0" w:space="0" w:color="auto"/>
            <w:right w:val="none" w:sz="0" w:space="0" w:color="auto"/>
          </w:divBdr>
        </w:div>
        <w:div w:id="2020310266">
          <w:marLeft w:val="0"/>
          <w:marRight w:val="0"/>
          <w:marTop w:val="0"/>
          <w:marBottom w:val="0"/>
          <w:divBdr>
            <w:top w:val="none" w:sz="0" w:space="0" w:color="auto"/>
            <w:left w:val="none" w:sz="0" w:space="0" w:color="auto"/>
            <w:bottom w:val="none" w:sz="0" w:space="0" w:color="auto"/>
            <w:right w:val="none" w:sz="0" w:space="0" w:color="auto"/>
          </w:divBdr>
        </w:div>
        <w:div w:id="739135916">
          <w:marLeft w:val="0"/>
          <w:marRight w:val="0"/>
          <w:marTop w:val="0"/>
          <w:marBottom w:val="0"/>
          <w:divBdr>
            <w:top w:val="none" w:sz="0" w:space="0" w:color="auto"/>
            <w:left w:val="none" w:sz="0" w:space="0" w:color="auto"/>
            <w:bottom w:val="none" w:sz="0" w:space="0" w:color="auto"/>
            <w:right w:val="none" w:sz="0" w:space="0" w:color="auto"/>
          </w:divBdr>
        </w:div>
        <w:div w:id="1649239922">
          <w:marLeft w:val="0"/>
          <w:marRight w:val="0"/>
          <w:marTop w:val="0"/>
          <w:marBottom w:val="0"/>
          <w:divBdr>
            <w:top w:val="none" w:sz="0" w:space="0" w:color="auto"/>
            <w:left w:val="none" w:sz="0" w:space="0" w:color="auto"/>
            <w:bottom w:val="none" w:sz="0" w:space="0" w:color="auto"/>
            <w:right w:val="none" w:sz="0" w:space="0" w:color="auto"/>
          </w:divBdr>
        </w:div>
        <w:div w:id="385420939">
          <w:marLeft w:val="0"/>
          <w:marRight w:val="0"/>
          <w:marTop w:val="0"/>
          <w:marBottom w:val="0"/>
          <w:divBdr>
            <w:top w:val="none" w:sz="0" w:space="0" w:color="auto"/>
            <w:left w:val="none" w:sz="0" w:space="0" w:color="auto"/>
            <w:bottom w:val="none" w:sz="0" w:space="0" w:color="auto"/>
            <w:right w:val="none" w:sz="0" w:space="0" w:color="auto"/>
          </w:divBdr>
        </w:div>
        <w:div w:id="1736124097">
          <w:marLeft w:val="0"/>
          <w:marRight w:val="0"/>
          <w:marTop w:val="0"/>
          <w:marBottom w:val="0"/>
          <w:divBdr>
            <w:top w:val="none" w:sz="0" w:space="0" w:color="auto"/>
            <w:left w:val="none" w:sz="0" w:space="0" w:color="auto"/>
            <w:bottom w:val="none" w:sz="0" w:space="0" w:color="auto"/>
            <w:right w:val="none" w:sz="0" w:space="0" w:color="auto"/>
          </w:divBdr>
        </w:div>
        <w:div w:id="1089891888">
          <w:marLeft w:val="0"/>
          <w:marRight w:val="0"/>
          <w:marTop w:val="0"/>
          <w:marBottom w:val="0"/>
          <w:divBdr>
            <w:top w:val="none" w:sz="0" w:space="0" w:color="auto"/>
            <w:left w:val="none" w:sz="0" w:space="0" w:color="auto"/>
            <w:bottom w:val="none" w:sz="0" w:space="0" w:color="auto"/>
            <w:right w:val="none" w:sz="0" w:space="0" w:color="auto"/>
          </w:divBdr>
        </w:div>
        <w:div w:id="1061715742">
          <w:marLeft w:val="0"/>
          <w:marRight w:val="0"/>
          <w:marTop w:val="0"/>
          <w:marBottom w:val="0"/>
          <w:divBdr>
            <w:top w:val="none" w:sz="0" w:space="0" w:color="auto"/>
            <w:left w:val="none" w:sz="0" w:space="0" w:color="auto"/>
            <w:bottom w:val="none" w:sz="0" w:space="0" w:color="auto"/>
            <w:right w:val="none" w:sz="0" w:space="0" w:color="auto"/>
          </w:divBdr>
        </w:div>
        <w:div w:id="1543863429">
          <w:marLeft w:val="0"/>
          <w:marRight w:val="0"/>
          <w:marTop w:val="0"/>
          <w:marBottom w:val="0"/>
          <w:divBdr>
            <w:top w:val="none" w:sz="0" w:space="0" w:color="auto"/>
            <w:left w:val="none" w:sz="0" w:space="0" w:color="auto"/>
            <w:bottom w:val="none" w:sz="0" w:space="0" w:color="auto"/>
            <w:right w:val="none" w:sz="0" w:space="0" w:color="auto"/>
          </w:divBdr>
        </w:div>
        <w:div w:id="846136450">
          <w:marLeft w:val="0"/>
          <w:marRight w:val="0"/>
          <w:marTop w:val="0"/>
          <w:marBottom w:val="0"/>
          <w:divBdr>
            <w:top w:val="none" w:sz="0" w:space="0" w:color="auto"/>
            <w:left w:val="none" w:sz="0" w:space="0" w:color="auto"/>
            <w:bottom w:val="none" w:sz="0" w:space="0" w:color="auto"/>
            <w:right w:val="none" w:sz="0" w:space="0" w:color="auto"/>
          </w:divBdr>
        </w:div>
        <w:div w:id="41491717">
          <w:marLeft w:val="0"/>
          <w:marRight w:val="0"/>
          <w:marTop w:val="0"/>
          <w:marBottom w:val="0"/>
          <w:divBdr>
            <w:top w:val="none" w:sz="0" w:space="0" w:color="auto"/>
            <w:left w:val="none" w:sz="0" w:space="0" w:color="auto"/>
            <w:bottom w:val="none" w:sz="0" w:space="0" w:color="auto"/>
            <w:right w:val="none" w:sz="0" w:space="0" w:color="auto"/>
          </w:divBdr>
        </w:div>
        <w:div w:id="1396391414">
          <w:marLeft w:val="0"/>
          <w:marRight w:val="0"/>
          <w:marTop w:val="0"/>
          <w:marBottom w:val="0"/>
          <w:divBdr>
            <w:top w:val="none" w:sz="0" w:space="0" w:color="auto"/>
            <w:left w:val="none" w:sz="0" w:space="0" w:color="auto"/>
            <w:bottom w:val="none" w:sz="0" w:space="0" w:color="auto"/>
            <w:right w:val="none" w:sz="0" w:space="0" w:color="auto"/>
          </w:divBdr>
        </w:div>
        <w:div w:id="528881735">
          <w:marLeft w:val="0"/>
          <w:marRight w:val="0"/>
          <w:marTop w:val="0"/>
          <w:marBottom w:val="0"/>
          <w:divBdr>
            <w:top w:val="none" w:sz="0" w:space="0" w:color="auto"/>
            <w:left w:val="none" w:sz="0" w:space="0" w:color="auto"/>
            <w:bottom w:val="none" w:sz="0" w:space="0" w:color="auto"/>
            <w:right w:val="none" w:sz="0" w:space="0" w:color="auto"/>
          </w:divBdr>
        </w:div>
        <w:div w:id="1853103443">
          <w:marLeft w:val="0"/>
          <w:marRight w:val="0"/>
          <w:marTop w:val="0"/>
          <w:marBottom w:val="0"/>
          <w:divBdr>
            <w:top w:val="none" w:sz="0" w:space="0" w:color="auto"/>
            <w:left w:val="none" w:sz="0" w:space="0" w:color="auto"/>
            <w:bottom w:val="none" w:sz="0" w:space="0" w:color="auto"/>
            <w:right w:val="none" w:sz="0" w:space="0" w:color="auto"/>
          </w:divBdr>
        </w:div>
        <w:div w:id="117070992">
          <w:marLeft w:val="0"/>
          <w:marRight w:val="0"/>
          <w:marTop w:val="0"/>
          <w:marBottom w:val="0"/>
          <w:divBdr>
            <w:top w:val="none" w:sz="0" w:space="0" w:color="auto"/>
            <w:left w:val="none" w:sz="0" w:space="0" w:color="auto"/>
            <w:bottom w:val="none" w:sz="0" w:space="0" w:color="auto"/>
            <w:right w:val="none" w:sz="0" w:space="0" w:color="auto"/>
          </w:divBdr>
        </w:div>
        <w:div w:id="807938773">
          <w:marLeft w:val="0"/>
          <w:marRight w:val="0"/>
          <w:marTop w:val="0"/>
          <w:marBottom w:val="0"/>
          <w:divBdr>
            <w:top w:val="none" w:sz="0" w:space="0" w:color="auto"/>
            <w:left w:val="none" w:sz="0" w:space="0" w:color="auto"/>
            <w:bottom w:val="none" w:sz="0" w:space="0" w:color="auto"/>
            <w:right w:val="none" w:sz="0" w:space="0" w:color="auto"/>
          </w:divBdr>
        </w:div>
        <w:div w:id="825055907">
          <w:marLeft w:val="0"/>
          <w:marRight w:val="0"/>
          <w:marTop w:val="0"/>
          <w:marBottom w:val="0"/>
          <w:divBdr>
            <w:top w:val="none" w:sz="0" w:space="0" w:color="auto"/>
            <w:left w:val="none" w:sz="0" w:space="0" w:color="auto"/>
            <w:bottom w:val="none" w:sz="0" w:space="0" w:color="auto"/>
            <w:right w:val="none" w:sz="0" w:space="0" w:color="auto"/>
          </w:divBdr>
        </w:div>
        <w:div w:id="1371802499">
          <w:marLeft w:val="0"/>
          <w:marRight w:val="0"/>
          <w:marTop w:val="0"/>
          <w:marBottom w:val="0"/>
          <w:divBdr>
            <w:top w:val="none" w:sz="0" w:space="0" w:color="auto"/>
            <w:left w:val="none" w:sz="0" w:space="0" w:color="auto"/>
            <w:bottom w:val="none" w:sz="0" w:space="0" w:color="auto"/>
            <w:right w:val="none" w:sz="0" w:space="0" w:color="auto"/>
          </w:divBdr>
        </w:div>
        <w:div w:id="771390145">
          <w:marLeft w:val="0"/>
          <w:marRight w:val="0"/>
          <w:marTop w:val="0"/>
          <w:marBottom w:val="0"/>
          <w:divBdr>
            <w:top w:val="none" w:sz="0" w:space="0" w:color="auto"/>
            <w:left w:val="none" w:sz="0" w:space="0" w:color="auto"/>
            <w:bottom w:val="none" w:sz="0" w:space="0" w:color="auto"/>
            <w:right w:val="none" w:sz="0" w:space="0" w:color="auto"/>
          </w:divBdr>
        </w:div>
        <w:div w:id="1772510643">
          <w:marLeft w:val="0"/>
          <w:marRight w:val="0"/>
          <w:marTop w:val="0"/>
          <w:marBottom w:val="0"/>
          <w:divBdr>
            <w:top w:val="none" w:sz="0" w:space="0" w:color="auto"/>
            <w:left w:val="none" w:sz="0" w:space="0" w:color="auto"/>
            <w:bottom w:val="none" w:sz="0" w:space="0" w:color="auto"/>
            <w:right w:val="none" w:sz="0" w:space="0" w:color="auto"/>
          </w:divBdr>
        </w:div>
        <w:div w:id="861629302">
          <w:marLeft w:val="0"/>
          <w:marRight w:val="0"/>
          <w:marTop w:val="0"/>
          <w:marBottom w:val="0"/>
          <w:divBdr>
            <w:top w:val="none" w:sz="0" w:space="0" w:color="auto"/>
            <w:left w:val="none" w:sz="0" w:space="0" w:color="auto"/>
            <w:bottom w:val="none" w:sz="0" w:space="0" w:color="auto"/>
            <w:right w:val="none" w:sz="0" w:space="0" w:color="auto"/>
          </w:divBdr>
        </w:div>
        <w:div w:id="1095706970">
          <w:marLeft w:val="0"/>
          <w:marRight w:val="0"/>
          <w:marTop w:val="0"/>
          <w:marBottom w:val="0"/>
          <w:divBdr>
            <w:top w:val="none" w:sz="0" w:space="0" w:color="auto"/>
            <w:left w:val="none" w:sz="0" w:space="0" w:color="auto"/>
            <w:bottom w:val="none" w:sz="0" w:space="0" w:color="auto"/>
            <w:right w:val="none" w:sz="0" w:space="0" w:color="auto"/>
          </w:divBdr>
        </w:div>
        <w:div w:id="2045785522">
          <w:marLeft w:val="0"/>
          <w:marRight w:val="0"/>
          <w:marTop w:val="0"/>
          <w:marBottom w:val="0"/>
          <w:divBdr>
            <w:top w:val="none" w:sz="0" w:space="0" w:color="auto"/>
            <w:left w:val="none" w:sz="0" w:space="0" w:color="auto"/>
            <w:bottom w:val="none" w:sz="0" w:space="0" w:color="auto"/>
            <w:right w:val="none" w:sz="0" w:space="0" w:color="auto"/>
          </w:divBdr>
        </w:div>
        <w:div w:id="2060932134">
          <w:marLeft w:val="0"/>
          <w:marRight w:val="0"/>
          <w:marTop w:val="0"/>
          <w:marBottom w:val="0"/>
          <w:divBdr>
            <w:top w:val="none" w:sz="0" w:space="0" w:color="auto"/>
            <w:left w:val="none" w:sz="0" w:space="0" w:color="auto"/>
            <w:bottom w:val="none" w:sz="0" w:space="0" w:color="auto"/>
            <w:right w:val="none" w:sz="0" w:space="0" w:color="auto"/>
          </w:divBdr>
        </w:div>
        <w:div w:id="1346175173">
          <w:marLeft w:val="0"/>
          <w:marRight w:val="0"/>
          <w:marTop w:val="0"/>
          <w:marBottom w:val="0"/>
          <w:divBdr>
            <w:top w:val="none" w:sz="0" w:space="0" w:color="auto"/>
            <w:left w:val="none" w:sz="0" w:space="0" w:color="auto"/>
            <w:bottom w:val="none" w:sz="0" w:space="0" w:color="auto"/>
            <w:right w:val="none" w:sz="0" w:space="0" w:color="auto"/>
          </w:divBdr>
        </w:div>
        <w:div w:id="283659212">
          <w:marLeft w:val="0"/>
          <w:marRight w:val="0"/>
          <w:marTop w:val="0"/>
          <w:marBottom w:val="0"/>
          <w:divBdr>
            <w:top w:val="none" w:sz="0" w:space="0" w:color="auto"/>
            <w:left w:val="none" w:sz="0" w:space="0" w:color="auto"/>
            <w:bottom w:val="none" w:sz="0" w:space="0" w:color="auto"/>
            <w:right w:val="none" w:sz="0" w:space="0" w:color="auto"/>
          </w:divBdr>
        </w:div>
        <w:div w:id="11686527">
          <w:marLeft w:val="0"/>
          <w:marRight w:val="0"/>
          <w:marTop w:val="0"/>
          <w:marBottom w:val="0"/>
          <w:divBdr>
            <w:top w:val="none" w:sz="0" w:space="0" w:color="auto"/>
            <w:left w:val="none" w:sz="0" w:space="0" w:color="auto"/>
            <w:bottom w:val="none" w:sz="0" w:space="0" w:color="auto"/>
            <w:right w:val="none" w:sz="0" w:space="0" w:color="auto"/>
          </w:divBdr>
        </w:div>
        <w:div w:id="1756586964">
          <w:marLeft w:val="0"/>
          <w:marRight w:val="0"/>
          <w:marTop w:val="0"/>
          <w:marBottom w:val="0"/>
          <w:divBdr>
            <w:top w:val="none" w:sz="0" w:space="0" w:color="auto"/>
            <w:left w:val="none" w:sz="0" w:space="0" w:color="auto"/>
            <w:bottom w:val="none" w:sz="0" w:space="0" w:color="auto"/>
            <w:right w:val="none" w:sz="0" w:space="0" w:color="auto"/>
          </w:divBdr>
        </w:div>
        <w:div w:id="1472214112">
          <w:marLeft w:val="0"/>
          <w:marRight w:val="0"/>
          <w:marTop w:val="0"/>
          <w:marBottom w:val="0"/>
          <w:divBdr>
            <w:top w:val="none" w:sz="0" w:space="0" w:color="auto"/>
            <w:left w:val="none" w:sz="0" w:space="0" w:color="auto"/>
            <w:bottom w:val="none" w:sz="0" w:space="0" w:color="auto"/>
            <w:right w:val="none" w:sz="0" w:space="0" w:color="auto"/>
          </w:divBdr>
        </w:div>
        <w:div w:id="1895971716">
          <w:marLeft w:val="0"/>
          <w:marRight w:val="0"/>
          <w:marTop w:val="0"/>
          <w:marBottom w:val="0"/>
          <w:divBdr>
            <w:top w:val="none" w:sz="0" w:space="0" w:color="auto"/>
            <w:left w:val="none" w:sz="0" w:space="0" w:color="auto"/>
            <w:bottom w:val="none" w:sz="0" w:space="0" w:color="auto"/>
            <w:right w:val="none" w:sz="0" w:space="0" w:color="auto"/>
          </w:divBdr>
        </w:div>
        <w:div w:id="1045906805">
          <w:marLeft w:val="0"/>
          <w:marRight w:val="0"/>
          <w:marTop w:val="0"/>
          <w:marBottom w:val="0"/>
          <w:divBdr>
            <w:top w:val="none" w:sz="0" w:space="0" w:color="auto"/>
            <w:left w:val="none" w:sz="0" w:space="0" w:color="auto"/>
            <w:bottom w:val="none" w:sz="0" w:space="0" w:color="auto"/>
            <w:right w:val="none" w:sz="0" w:space="0" w:color="auto"/>
          </w:divBdr>
        </w:div>
        <w:div w:id="764233008">
          <w:marLeft w:val="0"/>
          <w:marRight w:val="0"/>
          <w:marTop w:val="0"/>
          <w:marBottom w:val="0"/>
          <w:divBdr>
            <w:top w:val="none" w:sz="0" w:space="0" w:color="auto"/>
            <w:left w:val="none" w:sz="0" w:space="0" w:color="auto"/>
            <w:bottom w:val="none" w:sz="0" w:space="0" w:color="auto"/>
            <w:right w:val="none" w:sz="0" w:space="0" w:color="auto"/>
          </w:divBdr>
        </w:div>
        <w:div w:id="1353995408">
          <w:marLeft w:val="0"/>
          <w:marRight w:val="0"/>
          <w:marTop w:val="0"/>
          <w:marBottom w:val="0"/>
          <w:divBdr>
            <w:top w:val="none" w:sz="0" w:space="0" w:color="auto"/>
            <w:left w:val="none" w:sz="0" w:space="0" w:color="auto"/>
            <w:bottom w:val="none" w:sz="0" w:space="0" w:color="auto"/>
            <w:right w:val="none" w:sz="0" w:space="0" w:color="auto"/>
          </w:divBdr>
        </w:div>
        <w:div w:id="784814018">
          <w:marLeft w:val="0"/>
          <w:marRight w:val="0"/>
          <w:marTop w:val="0"/>
          <w:marBottom w:val="0"/>
          <w:divBdr>
            <w:top w:val="none" w:sz="0" w:space="0" w:color="auto"/>
            <w:left w:val="none" w:sz="0" w:space="0" w:color="auto"/>
            <w:bottom w:val="none" w:sz="0" w:space="0" w:color="auto"/>
            <w:right w:val="none" w:sz="0" w:space="0" w:color="auto"/>
          </w:divBdr>
        </w:div>
        <w:div w:id="1576427415">
          <w:marLeft w:val="0"/>
          <w:marRight w:val="0"/>
          <w:marTop w:val="0"/>
          <w:marBottom w:val="0"/>
          <w:divBdr>
            <w:top w:val="none" w:sz="0" w:space="0" w:color="auto"/>
            <w:left w:val="none" w:sz="0" w:space="0" w:color="auto"/>
            <w:bottom w:val="none" w:sz="0" w:space="0" w:color="auto"/>
            <w:right w:val="none" w:sz="0" w:space="0" w:color="auto"/>
          </w:divBdr>
        </w:div>
      </w:divsChild>
    </w:div>
    <w:div w:id="1048725797">
      <w:bodyDiv w:val="1"/>
      <w:marLeft w:val="0"/>
      <w:marRight w:val="0"/>
      <w:marTop w:val="0"/>
      <w:marBottom w:val="0"/>
      <w:divBdr>
        <w:top w:val="none" w:sz="0" w:space="0" w:color="auto"/>
        <w:left w:val="none" w:sz="0" w:space="0" w:color="auto"/>
        <w:bottom w:val="none" w:sz="0" w:space="0" w:color="auto"/>
        <w:right w:val="none" w:sz="0" w:space="0" w:color="auto"/>
      </w:divBdr>
    </w:div>
    <w:div w:id="1055197609">
      <w:bodyDiv w:val="1"/>
      <w:marLeft w:val="0"/>
      <w:marRight w:val="0"/>
      <w:marTop w:val="0"/>
      <w:marBottom w:val="0"/>
      <w:divBdr>
        <w:top w:val="none" w:sz="0" w:space="0" w:color="auto"/>
        <w:left w:val="none" w:sz="0" w:space="0" w:color="auto"/>
        <w:bottom w:val="none" w:sz="0" w:space="0" w:color="auto"/>
        <w:right w:val="none" w:sz="0" w:space="0" w:color="auto"/>
      </w:divBdr>
    </w:div>
    <w:div w:id="1068846543">
      <w:bodyDiv w:val="1"/>
      <w:marLeft w:val="0"/>
      <w:marRight w:val="0"/>
      <w:marTop w:val="0"/>
      <w:marBottom w:val="0"/>
      <w:divBdr>
        <w:top w:val="none" w:sz="0" w:space="0" w:color="auto"/>
        <w:left w:val="none" w:sz="0" w:space="0" w:color="auto"/>
        <w:bottom w:val="none" w:sz="0" w:space="0" w:color="auto"/>
        <w:right w:val="none" w:sz="0" w:space="0" w:color="auto"/>
      </w:divBdr>
    </w:div>
    <w:div w:id="1091662790">
      <w:bodyDiv w:val="1"/>
      <w:marLeft w:val="0"/>
      <w:marRight w:val="0"/>
      <w:marTop w:val="0"/>
      <w:marBottom w:val="0"/>
      <w:divBdr>
        <w:top w:val="none" w:sz="0" w:space="0" w:color="auto"/>
        <w:left w:val="none" w:sz="0" w:space="0" w:color="auto"/>
        <w:bottom w:val="none" w:sz="0" w:space="0" w:color="auto"/>
        <w:right w:val="none" w:sz="0" w:space="0" w:color="auto"/>
      </w:divBdr>
    </w:div>
    <w:div w:id="1100763716">
      <w:bodyDiv w:val="1"/>
      <w:marLeft w:val="0"/>
      <w:marRight w:val="0"/>
      <w:marTop w:val="0"/>
      <w:marBottom w:val="0"/>
      <w:divBdr>
        <w:top w:val="none" w:sz="0" w:space="0" w:color="auto"/>
        <w:left w:val="none" w:sz="0" w:space="0" w:color="auto"/>
        <w:bottom w:val="none" w:sz="0" w:space="0" w:color="auto"/>
        <w:right w:val="none" w:sz="0" w:space="0" w:color="auto"/>
      </w:divBdr>
    </w:div>
    <w:div w:id="1104768828">
      <w:bodyDiv w:val="1"/>
      <w:marLeft w:val="0"/>
      <w:marRight w:val="0"/>
      <w:marTop w:val="0"/>
      <w:marBottom w:val="0"/>
      <w:divBdr>
        <w:top w:val="none" w:sz="0" w:space="0" w:color="auto"/>
        <w:left w:val="none" w:sz="0" w:space="0" w:color="auto"/>
        <w:bottom w:val="none" w:sz="0" w:space="0" w:color="auto"/>
        <w:right w:val="none" w:sz="0" w:space="0" w:color="auto"/>
      </w:divBdr>
    </w:div>
    <w:div w:id="1123771392">
      <w:bodyDiv w:val="1"/>
      <w:marLeft w:val="0"/>
      <w:marRight w:val="0"/>
      <w:marTop w:val="0"/>
      <w:marBottom w:val="0"/>
      <w:divBdr>
        <w:top w:val="none" w:sz="0" w:space="0" w:color="auto"/>
        <w:left w:val="none" w:sz="0" w:space="0" w:color="auto"/>
        <w:bottom w:val="none" w:sz="0" w:space="0" w:color="auto"/>
        <w:right w:val="none" w:sz="0" w:space="0" w:color="auto"/>
      </w:divBdr>
    </w:div>
    <w:div w:id="1132558313">
      <w:bodyDiv w:val="1"/>
      <w:marLeft w:val="0"/>
      <w:marRight w:val="0"/>
      <w:marTop w:val="0"/>
      <w:marBottom w:val="0"/>
      <w:divBdr>
        <w:top w:val="none" w:sz="0" w:space="0" w:color="auto"/>
        <w:left w:val="none" w:sz="0" w:space="0" w:color="auto"/>
        <w:bottom w:val="none" w:sz="0" w:space="0" w:color="auto"/>
        <w:right w:val="none" w:sz="0" w:space="0" w:color="auto"/>
      </w:divBdr>
    </w:div>
    <w:div w:id="1143084784">
      <w:bodyDiv w:val="1"/>
      <w:marLeft w:val="0"/>
      <w:marRight w:val="0"/>
      <w:marTop w:val="0"/>
      <w:marBottom w:val="0"/>
      <w:divBdr>
        <w:top w:val="none" w:sz="0" w:space="0" w:color="auto"/>
        <w:left w:val="none" w:sz="0" w:space="0" w:color="auto"/>
        <w:bottom w:val="none" w:sz="0" w:space="0" w:color="auto"/>
        <w:right w:val="none" w:sz="0" w:space="0" w:color="auto"/>
      </w:divBdr>
    </w:div>
    <w:div w:id="1146625821">
      <w:bodyDiv w:val="1"/>
      <w:marLeft w:val="0"/>
      <w:marRight w:val="0"/>
      <w:marTop w:val="0"/>
      <w:marBottom w:val="0"/>
      <w:divBdr>
        <w:top w:val="none" w:sz="0" w:space="0" w:color="auto"/>
        <w:left w:val="none" w:sz="0" w:space="0" w:color="auto"/>
        <w:bottom w:val="none" w:sz="0" w:space="0" w:color="auto"/>
        <w:right w:val="none" w:sz="0" w:space="0" w:color="auto"/>
      </w:divBdr>
      <w:divsChild>
        <w:div w:id="1899978770">
          <w:marLeft w:val="0"/>
          <w:marRight w:val="0"/>
          <w:marTop w:val="0"/>
          <w:marBottom w:val="0"/>
          <w:divBdr>
            <w:top w:val="none" w:sz="0" w:space="0" w:color="auto"/>
            <w:left w:val="none" w:sz="0" w:space="0" w:color="auto"/>
            <w:bottom w:val="none" w:sz="0" w:space="0" w:color="auto"/>
            <w:right w:val="none" w:sz="0" w:space="0" w:color="auto"/>
          </w:divBdr>
        </w:div>
        <w:div w:id="1182865191">
          <w:marLeft w:val="0"/>
          <w:marRight w:val="0"/>
          <w:marTop w:val="0"/>
          <w:marBottom w:val="0"/>
          <w:divBdr>
            <w:top w:val="none" w:sz="0" w:space="0" w:color="auto"/>
            <w:left w:val="none" w:sz="0" w:space="0" w:color="auto"/>
            <w:bottom w:val="none" w:sz="0" w:space="0" w:color="auto"/>
            <w:right w:val="none" w:sz="0" w:space="0" w:color="auto"/>
          </w:divBdr>
        </w:div>
        <w:div w:id="1402025420">
          <w:marLeft w:val="0"/>
          <w:marRight w:val="0"/>
          <w:marTop w:val="0"/>
          <w:marBottom w:val="0"/>
          <w:divBdr>
            <w:top w:val="none" w:sz="0" w:space="0" w:color="auto"/>
            <w:left w:val="none" w:sz="0" w:space="0" w:color="auto"/>
            <w:bottom w:val="none" w:sz="0" w:space="0" w:color="auto"/>
            <w:right w:val="none" w:sz="0" w:space="0" w:color="auto"/>
          </w:divBdr>
        </w:div>
        <w:div w:id="2110461411">
          <w:marLeft w:val="0"/>
          <w:marRight w:val="0"/>
          <w:marTop w:val="0"/>
          <w:marBottom w:val="0"/>
          <w:divBdr>
            <w:top w:val="none" w:sz="0" w:space="0" w:color="auto"/>
            <w:left w:val="none" w:sz="0" w:space="0" w:color="auto"/>
            <w:bottom w:val="none" w:sz="0" w:space="0" w:color="auto"/>
            <w:right w:val="none" w:sz="0" w:space="0" w:color="auto"/>
          </w:divBdr>
        </w:div>
        <w:div w:id="738674984">
          <w:marLeft w:val="0"/>
          <w:marRight w:val="0"/>
          <w:marTop w:val="0"/>
          <w:marBottom w:val="0"/>
          <w:divBdr>
            <w:top w:val="none" w:sz="0" w:space="0" w:color="auto"/>
            <w:left w:val="none" w:sz="0" w:space="0" w:color="auto"/>
            <w:bottom w:val="none" w:sz="0" w:space="0" w:color="auto"/>
            <w:right w:val="none" w:sz="0" w:space="0" w:color="auto"/>
          </w:divBdr>
        </w:div>
        <w:div w:id="846600014">
          <w:marLeft w:val="0"/>
          <w:marRight w:val="0"/>
          <w:marTop w:val="0"/>
          <w:marBottom w:val="0"/>
          <w:divBdr>
            <w:top w:val="none" w:sz="0" w:space="0" w:color="auto"/>
            <w:left w:val="none" w:sz="0" w:space="0" w:color="auto"/>
            <w:bottom w:val="none" w:sz="0" w:space="0" w:color="auto"/>
            <w:right w:val="none" w:sz="0" w:space="0" w:color="auto"/>
          </w:divBdr>
        </w:div>
        <w:div w:id="599340071">
          <w:marLeft w:val="0"/>
          <w:marRight w:val="0"/>
          <w:marTop w:val="0"/>
          <w:marBottom w:val="0"/>
          <w:divBdr>
            <w:top w:val="none" w:sz="0" w:space="0" w:color="auto"/>
            <w:left w:val="none" w:sz="0" w:space="0" w:color="auto"/>
            <w:bottom w:val="none" w:sz="0" w:space="0" w:color="auto"/>
            <w:right w:val="none" w:sz="0" w:space="0" w:color="auto"/>
          </w:divBdr>
        </w:div>
        <w:div w:id="1560936869">
          <w:marLeft w:val="0"/>
          <w:marRight w:val="0"/>
          <w:marTop w:val="0"/>
          <w:marBottom w:val="0"/>
          <w:divBdr>
            <w:top w:val="none" w:sz="0" w:space="0" w:color="auto"/>
            <w:left w:val="none" w:sz="0" w:space="0" w:color="auto"/>
            <w:bottom w:val="none" w:sz="0" w:space="0" w:color="auto"/>
            <w:right w:val="none" w:sz="0" w:space="0" w:color="auto"/>
          </w:divBdr>
        </w:div>
        <w:div w:id="537472436">
          <w:marLeft w:val="0"/>
          <w:marRight w:val="0"/>
          <w:marTop w:val="0"/>
          <w:marBottom w:val="0"/>
          <w:divBdr>
            <w:top w:val="none" w:sz="0" w:space="0" w:color="auto"/>
            <w:left w:val="none" w:sz="0" w:space="0" w:color="auto"/>
            <w:bottom w:val="none" w:sz="0" w:space="0" w:color="auto"/>
            <w:right w:val="none" w:sz="0" w:space="0" w:color="auto"/>
          </w:divBdr>
        </w:div>
        <w:div w:id="1592426212">
          <w:marLeft w:val="0"/>
          <w:marRight w:val="0"/>
          <w:marTop w:val="0"/>
          <w:marBottom w:val="0"/>
          <w:divBdr>
            <w:top w:val="none" w:sz="0" w:space="0" w:color="auto"/>
            <w:left w:val="none" w:sz="0" w:space="0" w:color="auto"/>
            <w:bottom w:val="none" w:sz="0" w:space="0" w:color="auto"/>
            <w:right w:val="none" w:sz="0" w:space="0" w:color="auto"/>
          </w:divBdr>
        </w:div>
        <w:div w:id="446972594">
          <w:marLeft w:val="0"/>
          <w:marRight w:val="0"/>
          <w:marTop w:val="0"/>
          <w:marBottom w:val="0"/>
          <w:divBdr>
            <w:top w:val="none" w:sz="0" w:space="0" w:color="auto"/>
            <w:left w:val="none" w:sz="0" w:space="0" w:color="auto"/>
            <w:bottom w:val="none" w:sz="0" w:space="0" w:color="auto"/>
            <w:right w:val="none" w:sz="0" w:space="0" w:color="auto"/>
          </w:divBdr>
        </w:div>
        <w:div w:id="1130902333">
          <w:marLeft w:val="0"/>
          <w:marRight w:val="0"/>
          <w:marTop w:val="0"/>
          <w:marBottom w:val="0"/>
          <w:divBdr>
            <w:top w:val="none" w:sz="0" w:space="0" w:color="auto"/>
            <w:left w:val="none" w:sz="0" w:space="0" w:color="auto"/>
            <w:bottom w:val="none" w:sz="0" w:space="0" w:color="auto"/>
            <w:right w:val="none" w:sz="0" w:space="0" w:color="auto"/>
          </w:divBdr>
        </w:div>
        <w:div w:id="1132213788">
          <w:marLeft w:val="0"/>
          <w:marRight w:val="0"/>
          <w:marTop w:val="0"/>
          <w:marBottom w:val="0"/>
          <w:divBdr>
            <w:top w:val="none" w:sz="0" w:space="0" w:color="auto"/>
            <w:left w:val="none" w:sz="0" w:space="0" w:color="auto"/>
            <w:bottom w:val="none" w:sz="0" w:space="0" w:color="auto"/>
            <w:right w:val="none" w:sz="0" w:space="0" w:color="auto"/>
          </w:divBdr>
        </w:div>
        <w:div w:id="1552693340">
          <w:marLeft w:val="0"/>
          <w:marRight w:val="0"/>
          <w:marTop w:val="0"/>
          <w:marBottom w:val="0"/>
          <w:divBdr>
            <w:top w:val="none" w:sz="0" w:space="0" w:color="auto"/>
            <w:left w:val="none" w:sz="0" w:space="0" w:color="auto"/>
            <w:bottom w:val="none" w:sz="0" w:space="0" w:color="auto"/>
            <w:right w:val="none" w:sz="0" w:space="0" w:color="auto"/>
          </w:divBdr>
        </w:div>
        <w:div w:id="919674100">
          <w:marLeft w:val="0"/>
          <w:marRight w:val="0"/>
          <w:marTop w:val="0"/>
          <w:marBottom w:val="0"/>
          <w:divBdr>
            <w:top w:val="none" w:sz="0" w:space="0" w:color="auto"/>
            <w:left w:val="none" w:sz="0" w:space="0" w:color="auto"/>
            <w:bottom w:val="none" w:sz="0" w:space="0" w:color="auto"/>
            <w:right w:val="none" w:sz="0" w:space="0" w:color="auto"/>
          </w:divBdr>
        </w:div>
        <w:div w:id="1419903366">
          <w:marLeft w:val="0"/>
          <w:marRight w:val="0"/>
          <w:marTop w:val="0"/>
          <w:marBottom w:val="0"/>
          <w:divBdr>
            <w:top w:val="none" w:sz="0" w:space="0" w:color="auto"/>
            <w:left w:val="none" w:sz="0" w:space="0" w:color="auto"/>
            <w:bottom w:val="none" w:sz="0" w:space="0" w:color="auto"/>
            <w:right w:val="none" w:sz="0" w:space="0" w:color="auto"/>
          </w:divBdr>
        </w:div>
        <w:div w:id="2006744006">
          <w:marLeft w:val="0"/>
          <w:marRight w:val="0"/>
          <w:marTop w:val="0"/>
          <w:marBottom w:val="0"/>
          <w:divBdr>
            <w:top w:val="none" w:sz="0" w:space="0" w:color="auto"/>
            <w:left w:val="none" w:sz="0" w:space="0" w:color="auto"/>
            <w:bottom w:val="none" w:sz="0" w:space="0" w:color="auto"/>
            <w:right w:val="none" w:sz="0" w:space="0" w:color="auto"/>
          </w:divBdr>
        </w:div>
        <w:div w:id="49379471">
          <w:marLeft w:val="0"/>
          <w:marRight w:val="0"/>
          <w:marTop w:val="0"/>
          <w:marBottom w:val="0"/>
          <w:divBdr>
            <w:top w:val="none" w:sz="0" w:space="0" w:color="auto"/>
            <w:left w:val="none" w:sz="0" w:space="0" w:color="auto"/>
            <w:bottom w:val="none" w:sz="0" w:space="0" w:color="auto"/>
            <w:right w:val="none" w:sz="0" w:space="0" w:color="auto"/>
          </w:divBdr>
        </w:div>
        <w:div w:id="870653492">
          <w:marLeft w:val="0"/>
          <w:marRight w:val="0"/>
          <w:marTop w:val="0"/>
          <w:marBottom w:val="0"/>
          <w:divBdr>
            <w:top w:val="none" w:sz="0" w:space="0" w:color="auto"/>
            <w:left w:val="none" w:sz="0" w:space="0" w:color="auto"/>
            <w:bottom w:val="none" w:sz="0" w:space="0" w:color="auto"/>
            <w:right w:val="none" w:sz="0" w:space="0" w:color="auto"/>
          </w:divBdr>
        </w:div>
        <w:div w:id="794828885">
          <w:marLeft w:val="0"/>
          <w:marRight w:val="0"/>
          <w:marTop w:val="0"/>
          <w:marBottom w:val="0"/>
          <w:divBdr>
            <w:top w:val="none" w:sz="0" w:space="0" w:color="auto"/>
            <w:left w:val="none" w:sz="0" w:space="0" w:color="auto"/>
            <w:bottom w:val="none" w:sz="0" w:space="0" w:color="auto"/>
            <w:right w:val="none" w:sz="0" w:space="0" w:color="auto"/>
          </w:divBdr>
        </w:div>
        <w:div w:id="1850174794">
          <w:marLeft w:val="0"/>
          <w:marRight w:val="0"/>
          <w:marTop w:val="0"/>
          <w:marBottom w:val="0"/>
          <w:divBdr>
            <w:top w:val="none" w:sz="0" w:space="0" w:color="auto"/>
            <w:left w:val="none" w:sz="0" w:space="0" w:color="auto"/>
            <w:bottom w:val="none" w:sz="0" w:space="0" w:color="auto"/>
            <w:right w:val="none" w:sz="0" w:space="0" w:color="auto"/>
          </w:divBdr>
        </w:div>
        <w:div w:id="1503467150">
          <w:marLeft w:val="0"/>
          <w:marRight w:val="0"/>
          <w:marTop w:val="0"/>
          <w:marBottom w:val="0"/>
          <w:divBdr>
            <w:top w:val="none" w:sz="0" w:space="0" w:color="auto"/>
            <w:left w:val="none" w:sz="0" w:space="0" w:color="auto"/>
            <w:bottom w:val="none" w:sz="0" w:space="0" w:color="auto"/>
            <w:right w:val="none" w:sz="0" w:space="0" w:color="auto"/>
          </w:divBdr>
        </w:div>
        <w:div w:id="1561332061">
          <w:marLeft w:val="0"/>
          <w:marRight w:val="0"/>
          <w:marTop w:val="0"/>
          <w:marBottom w:val="0"/>
          <w:divBdr>
            <w:top w:val="none" w:sz="0" w:space="0" w:color="auto"/>
            <w:left w:val="none" w:sz="0" w:space="0" w:color="auto"/>
            <w:bottom w:val="none" w:sz="0" w:space="0" w:color="auto"/>
            <w:right w:val="none" w:sz="0" w:space="0" w:color="auto"/>
          </w:divBdr>
        </w:div>
        <w:div w:id="803155214">
          <w:marLeft w:val="0"/>
          <w:marRight w:val="0"/>
          <w:marTop w:val="0"/>
          <w:marBottom w:val="0"/>
          <w:divBdr>
            <w:top w:val="none" w:sz="0" w:space="0" w:color="auto"/>
            <w:left w:val="none" w:sz="0" w:space="0" w:color="auto"/>
            <w:bottom w:val="none" w:sz="0" w:space="0" w:color="auto"/>
            <w:right w:val="none" w:sz="0" w:space="0" w:color="auto"/>
          </w:divBdr>
        </w:div>
        <w:div w:id="1986927361">
          <w:marLeft w:val="0"/>
          <w:marRight w:val="0"/>
          <w:marTop w:val="0"/>
          <w:marBottom w:val="0"/>
          <w:divBdr>
            <w:top w:val="none" w:sz="0" w:space="0" w:color="auto"/>
            <w:left w:val="none" w:sz="0" w:space="0" w:color="auto"/>
            <w:bottom w:val="none" w:sz="0" w:space="0" w:color="auto"/>
            <w:right w:val="none" w:sz="0" w:space="0" w:color="auto"/>
          </w:divBdr>
        </w:div>
        <w:div w:id="107628948">
          <w:marLeft w:val="0"/>
          <w:marRight w:val="0"/>
          <w:marTop w:val="0"/>
          <w:marBottom w:val="0"/>
          <w:divBdr>
            <w:top w:val="none" w:sz="0" w:space="0" w:color="auto"/>
            <w:left w:val="none" w:sz="0" w:space="0" w:color="auto"/>
            <w:bottom w:val="none" w:sz="0" w:space="0" w:color="auto"/>
            <w:right w:val="none" w:sz="0" w:space="0" w:color="auto"/>
          </w:divBdr>
        </w:div>
        <w:div w:id="1344282945">
          <w:marLeft w:val="0"/>
          <w:marRight w:val="0"/>
          <w:marTop w:val="0"/>
          <w:marBottom w:val="0"/>
          <w:divBdr>
            <w:top w:val="none" w:sz="0" w:space="0" w:color="auto"/>
            <w:left w:val="none" w:sz="0" w:space="0" w:color="auto"/>
            <w:bottom w:val="none" w:sz="0" w:space="0" w:color="auto"/>
            <w:right w:val="none" w:sz="0" w:space="0" w:color="auto"/>
          </w:divBdr>
        </w:div>
        <w:div w:id="1201632292">
          <w:marLeft w:val="0"/>
          <w:marRight w:val="0"/>
          <w:marTop w:val="0"/>
          <w:marBottom w:val="0"/>
          <w:divBdr>
            <w:top w:val="none" w:sz="0" w:space="0" w:color="auto"/>
            <w:left w:val="none" w:sz="0" w:space="0" w:color="auto"/>
            <w:bottom w:val="none" w:sz="0" w:space="0" w:color="auto"/>
            <w:right w:val="none" w:sz="0" w:space="0" w:color="auto"/>
          </w:divBdr>
        </w:div>
        <w:div w:id="1051272117">
          <w:marLeft w:val="0"/>
          <w:marRight w:val="0"/>
          <w:marTop w:val="0"/>
          <w:marBottom w:val="0"/>
          <w:divBdr>
            <w:top w:val="none" w:sz="0" w:space="0" w:color="auto"/>
            <w:left w:val="none" w:sz="0" w:space="0" w:color="auto"/>
            <w:bottom w:val="none" w:sz="0" w:space="0" w:color="auto"/>
            <w:right w:val="none" w:sz="0" w:space="0" w:color="auto"/>
          </w:divBdr>
        </w:div>
        <w:div w:id="1926381685">
          <w:marLeft w:val="0"/>
          <w:marRight w:val="0"/>
          <w:marTop w:val="0"/>
          <w:marBottom w:val="0"/>
          <w:divBdr>
            <w:top w:val="none" w:sz="0" w:space="0" w:color="auto"/>
            <w:left w:val="none" w:sz="0" w:space="0" w:color="auto"/>
            <w:bottom w:val="none" w:sz="0" w:space="0" w:color="auto"/>
            <w:right w:val="none" w:sz="0" w:space="0" w:color="auto"/>
          </w:divBdr>
        </w:div>
        <w:div w:id="1965846093">
          <w:marLeft w:val="0"/>
          <w:marRight w:val="0"/>
          <w:marTop w:val="0"/>
          <w:marBottom w:val="0"/>
          <w:divBdr>
            <w:top w:val="none" w:sz="0" w:space="0" w:color="auto"/>
            <w:left w:val="none" w:sz="0" w:space="0" w:color="auto"/>
            <w:bottom w:val="none" w:sz="0" w:space="0" w:color="auto"/>
            <w:right w:val="none" w:sz="0" w:space="0" w:color="auto"/>
          </w:divBdr>
        </w:div>
        <w:div w:id="455025645">
          <w:marLeft w:val="0"/>
          <w:marRight w:val="0"/>
          <w:marTop w:val="0"/>
          <w:marBottom w:val="0"/>
          <w:divBdr>
            <w:top w:val="none" w:sz="0" w:space="0" w:color="auto"/>
            <w:left w:val="none" w:sz="0" w:space="0" w:color="auto"/>
            <w:bottom w:val="none" w:sz="0" w:space="0" w:color="auto"/>
            <w:right w:val="none" w:sz="0" w:space="0" w:color="auto"/>
          </w:divBdr>
        </w:div>
      </w:divsChild>
    </w:div>
    <w:div w:id="1166287257">
      <w:bodyDiv w:val="1"/>
      <w:marLeft w:val="0"/>
      <w:marRight w:val="0"/>
      <w:marTop w:val="0"/>
      <w:marBottom w:val="0"/>
      <w:divBdr>
        <w:top w:val="none" w:sz="0" w:space="0" w:color="auto"/>
        <w:left w:val="none" w:sz="0" w:space="0" w:color="auto"/>
        <w:bottom w:val="none" w:sz="0" w:space="0" w:color="auto"/>
        <w:right w:val="none" w:sz="0" w:space="0" w:color="auto"/>
      </w:divBdr>
    </w:div>
    <w:div w:id="1179084122">
      <w:bodyDiv w:val="1"/>
      <w:marLeft w:val="0"/>
      <w:marRight w:val="0"/>
      <w:marTop w:val="0"/>
      <w:marBottom w:val="0"/>
      <w:divBdr>
        <w:top w:val="none" w:sz="0" w:space="0" w:color="auto"/>
        <w:left w:val="none" w:sz="0" w:space="0" w:color="auto"/>
        <w:bottom w:val="none" w:sz="0" w:space="0" w:color="auto"/>
        <w:right w:val="none" w:sz="0" w:space="0" w:color="auto"/>
      </w:divBdr>
      <w:divsChild>
        <w:div w:id="2128353944">
          <w:marLeft w:val="0"/>
          <w:marRight w:val="0"/>
          <w:marTop w:val="0"/>
          <w:marBottom w:val="0"/>
          <w:divBdr>
            <w:top w:val="none" w:sz="0" w:space="0" w:color="auto"/>
            <w:left w:val="none" w:sz="0" w:space="0" w:color="auto"/>
            <w:bottom w:val="none" w:sz="0" w:space="0" w:color="auto"/>
            <w:right w:val="none" w:sz="0" w:space="0" w:color="auto"/>
          </w:divBdr>
        </w:div>
        <w:div w:id="999581426">
          <w:marLeft w:val="0"/>
          <w:marRight w:val="0"/>
          <w:marTop w:val="0"/>
          <w:marBottom w:val="0"/>
          <w:divBdr>
            <w:top w:val="none" w:sz="0" w:space="0" w:color="auto"/>
            <w:left w:val="none" w:sz="0" w:space="0" w:color="auto"/>
            <w:bottom w:val="none" w:sz="0" w:space="0" w:color="auto"/>
            <w:right w:val="none" w:sz="0" w:space="0" w:color="auto"/>
          </w:divBdr>
        </w:div>
        <w:div w:id="8140998">
          <w:marLeft w:val="0"/>
          <w:marRight w:val="0"/>
          <w:marTop w:val="0"/>
          <w:marBottom w:val="0"/>
          <w:divBdr>
            <w:top w:val="none" w:sz="0" w:space="0" w:color="auto"/>
            <w:left w:val="none" w:sz="0" w:space="0" w:color="auto"/>
            <w:bottom w:val="none" w:sz="0" w:space="0" w:color="auto"/>
            <w:right w:val="none" w:sz="0" w:space="0" w:color="auto"/>
          </w:divBdr>
        </w:div>
        <w:div w:id="631643236">
          <w:marLeft w:val="0"/>
          <w:marRight w:val="0"/>
          <w:marTop w:val="0"/>
          <w:marBottom w:val="0"/>
          <w:divBdr>
            <w:top w:val="none" w:sz="0" w:space="0" w:color="auto"/>
            <w:left w:val="none" w:sz="0" w:space="0" w:color="auto"/>
            <w:bottom w:val="none" w:sz="0" w:space="0" w:color="auto"/>
            <w:right w:val="none" w:sz="0" w:space="0" w:color="auto"/>
          </w:divBdr>
        </w:div>
        <w:div w:id="951858068">
          <w:marLeft w:val="0"/>
          <w:marRight w:val="0"/>
          <w:marTop w:val="0"/>
          <w:marBottom w:val="0"/>
          <w:divBdr>
            <w:top w:val="none" w:sz="0" w:space="0" w:color="auto"/>
            <w:left w:val="none" w:sz="0" w:space="0" w:color="auto"/>
            <w:bottom w:val="none" w:sz="0" w:space="0" w:color="auto"/>
            <w:right w:val="none" w:sz="0" w:space="0" w:color="auto"/>
          </w:divBdr>
        </w:div>
        <w:div w:id="1123424568">
          <w:marLeft w:val="0"/>
          <w:marRight w:val="0"/>
          <w:marTop w:val="0"/>
          <w:marBottom w:val="0"/>
          <w:divBdr>
            <w:top w:val="none" w:sz="0" w:space="0" w:color="auto"/>
            <w:left w:val="none" w:sz="0" w:space="0" w:color="auto"/>
            <w:bottom w:val="none" w:sz="0" w:space="0" w:color="auto"/>
            <w:right w:val="none" w:sz="0" w:space="0" w:color="auto"/>
          </w:divBdr>
        </w:div>
        <w:div w:id="15739955">
          <w:marLeft w:val="0"/>
          <w:marRight w:val="0"/>
          <w:marTop w:val="0"/>
          <w:marBottom w:val="0"/>
          <w:divBdr>
            <w:top w:val="none" w:sz="0" w:space="0" w:color="auto"/>
            <w:left w:val="none" w:sz="0" w:space="0" w:color="auto"/>
            <w:bottom w:val="none" w:sz="0" w:space="0" w:color="auto"/>
            <w:right w:val="none" w:sz="0" w:space="0" w:color="auto"/>
          </w:divBdr>
        </w:div>
        <w:div w:id="840244611">
          <w:marLeft w:val="0"/>
          <w:marRight w:val="0"/>
          <w:marTop w:val="0"/>
          <w:marBottom w:val="0"/>
          <w:divBdr>
            <w:top w:val="none" w:sz="0" w:space="0" w:color="auto"/>
            <w:left w:val="none" w:sz="0" w:space="0" w:color="auto"/>
            <w:bottom w:val="none" w:sz="0" w:space="0" w:color="auto"/>
            <w:right w:val="none" w:sz="0" w:space="0" w:color="auto"/>
          </w:divBdr>
        </w:div>
        <w:div w:id="1258713684">
          <w:marLeft w:val="0"/>
          <w:marRight w:val="0"/>
          <w:marTop w:val="0"/>
          <w:marBottom w:val="0"/>
          <w:divBdr>
            <w:top w:val="none" w:sz="0" w:space="0" w:color="auto"/>
            <w:left w:val="none" w:sz="0" w:space="0" w:color="auto"/>
            <w:bottom w:val="none" w:sz="0" w:space="0" w:color="auto"/>
            <w:right w:val="none" w:sz="0" w:space="0" w:color="auto"/>
          </w:divBdr>
        </w:div>
        <w:div w:id="864563653">
          <w:marLeft w:val="0"/>
          <w:marRight w:val="0"/>
          <w:marTop w:val="0"/>
          <w:marBottom w:val="0"/>
          <w:divBdr>
            <w:top w:val="none" w:sz="0" w:space="0" w:color="auto"/>
            <w:left w:val="none" w:sz="0" w:space="0" w:color="auto"/>
            <w:bottom w:val="none" w:sz="0" w:space="0" w:color="auto"/>
            <w:right w:val="none" w:sz="0" w:space="0" w:color="auto"/>
          </w:divBdr>
        </w:div>
        <w:div w:id="1789464800">
          <w:marLeft w:val="0"/>
          <w:marRight w:val="0"/>
          <w:marTop w:val="0"/>
          <w:marBottom w:val="0"/>
          <w:divBdr>
            <w:top w:val="none" w:sz="0" w:space="0" w:color="auto"/>
            <w:left w:val="none" w:sz="0" w:space="0" w:color="auto"/>
            <w:bottom w:val="none" w:sz="0" w:space="0" w:color="auto"/>
            <w:right w:val="none" w:sz="0" w:space="0" w:color="auto"/>
          </w:divBdr>
        </w:div>
        <w:div w:id="1995572660">
          <w:marLeft w:val="0"/>
          <w:marRight w:val="0"/>
          <w:marTop w:val="0"/>
          <w:marBottom w:val="0"/>
          <w:divBdr>
            <w:top w:val="none" w:sz="0" w:space="0" w:color="auto"/>
            <w:left w:val="none" w:sz="0" w:space="0" w:color="auto"/>
            <w:bottom w:val="none" w:sz="0" w:space="0" w:color="auto"/>
            <w:right w:val="none" w:sz="0" w:space="0" w:color="auto"/>
          </w:divBdr>
        </w:div>
        <w:div w:id="1564636908">
          <w:marLeft w:val="0"/>
          <w:marRight w:val="0"/>
          <w:marTop w:val="0"/>
          <w:marBottom w:val="0"/>
          <w:divBdr>
            <w:top w:val="none" w:sz="0" w:space="0" w:color="auto"/>
            <w:left w:val="none" w:sz="0" w:space="0" w:color="auto"/>
            <w:bottom w:val="none" w:sz="0" w:space="0" w:color="auto"/>
            <w:right w:val="none" w:sz="0" w:space="0" w:color="auto"/>
          </w:divBdr>
        </w:div>
        <w:div w:id="1432315815">
          <w:marLeft w:val="0"/>
          <w:marRight w:val="0"/>
          <w:marTop w:val="0"/>
          <w:marBottom w:val="0"/>
          <w:divBdr>
            <w:top w:val="none" w:sz="0" w:space="0" w:color="auto"/>
            <w:left w:val="none" w:sz="0" w:space="0" w:color="auto"/>
            <w:bottom w:val="none" w:sz="0" w:space="0" w:color="auto"/>
            <w:right w:val="none" w:sz="0" w:space="0" w:color="auto"/>
          </w:divBdr>
        </w:div>
        <w:div w:id="570427764">
          <w:marLeft w:val="0"/>
          <w:marRight w:val="0"/>
          <w:marTop w:val="0"/>
          <w:marBottom w:val="0"/>
          <w:divBdr>
            <w:top w:val="none" w:sz="0" w:space="0" w:color="auto"/>
            <w:left w:val="none" w:sz="0" w:space="0" w:color="auto"/>
            <w:bottom w:val="none" w:sz="0" w:space="0" w:color="auto"/>
            <w:right w:val="none" w:sz="0" w:space="0" w:color="auto"/>
          </w:divBdr>
        </w:div>
        <w:div w:id="1012335600">
          <w:marLeft w:val="0"/>
          <w:marRight w:val="0"/>
          <w:marTop w:val="0"/>
          <w:marBottom w:val="0"/>
          <w:divBdr>
            <w:top w:val="none" w:sz="0" w:space="0" w:color="auto"/>
            <w:left w:val="none" w:sz="0" w:space="0" w:color="auto"/>
            <w:bottom w:val="none" w:sz="0" w:space="0" w:color="auto"/>
            <w:right w:val="none" w:sz="0" w:space="0" w:color="auto"/>
          </w:divBdr>
        </w:div>
        <w:div w:id="313067131">
          <w:marLeft w:val="0"/>
          <w:marRight w:val="0"/>
          <w:marTop w:val="0"/>
          <w:marBottom w:val="0"/>
          <w:divBdr>
            <w:top w:val="none" w:sz="0" w:space="0" w:color="auto"/>
            <w:left w:val="none" w:sz="0" w:space="0" w:color="auto"/>
            <w:bottom w:val="none" w:sz="0" w:space="0" w:color="auto"/>
            <w:right w:val="none" w:sz="0" w:space="0" w:color="auto"/>
          </w:divBdr>
        </w:div>
        <w:div w:id="361903610">
          <w:marLeft w:val="0"/>
          <w:marRight w:val="0"/>
          <w:marTop w:val="0"/>
          <w:marBottom w:val="0"/>
          <w:divBdr>
            <w:top w:val="none" w:sz="0" w:space="0" w:color="auto"/>
            <w:left w:val="none" w:sz="0" w:space="0" w:color="auto"/>
            <w:bottom w:val="none" w:sz="0" w:space="0" w:color="auto"/>
            <w:right w:val="none" w:sz="0" w:space="0" w:color="auto"/>
          </w:divBdr>
        </w:div>
        <w:div w:id="1180042168">
          <w:marLeft w:val="0"/>
          <w:marRight w:val="0"/>
          <w:marTop w:val="0"/>
          <w:marBottom w:val="0"/>
          <w:divBdr>
            <w:top w:val="none" w:sz="0" w:space="0" w:color="auto"/>
            <w:left w:val="none" w:sz="0" w:space="0" w:color="auto"/>
            <w:bottom w:val="none" w:sz="0" w:space="0" w:color="auto"/>
            <w:right w:val="none" w:sz="0" w:space="0" w:color="auto"/>
          </w:divBdr>
        </w:div>
        <w:div w:id="932472584">
          <w:marLeft w:val="0"/>
          <w:marRight w:val="0"/>
          <w:marTop w:val="0"/>
          <w:marBottom w:val="0"/>
          <w:divBdr>
            <w:top w:val="none" w:sz="0" w:space="0" w:color="auto"/>
            <w:left w:val="none" w:sz="0" w:space="0" w:color="auto"/>
            <w:bottom w:val="none" w:sz="0" w:space="0" w:color="auto"/>
            <w:right w:val="none" w:sz="0" w:space="0" w:color="auto"/>
          </w:divBdr>
        </w:div>
        <w:div w:id="1001619272">
          <w:marLeft w:val="0"/>
          <w:marRight w:val="0"/>
          <w:marTop w:val="0"/>
          <w:marBottom w:val="0"/>
          <w:divBdr>
            <w:top w:val="none" w:sz="0" w:space="0" w:color="auto"/>
            <w:left w:val="none" w:sz="0" w:space="0" w:color="auto"/>
            <w:bottom w:val="none" w:sz="0" w:space="0" w:color="auto"/>
            <w:right w:val="none" w:sz="0" w:space="0" w:color="auto"/>
          </w:divBdr>
        </w:div>
        <w:div w:id="330984536">
          <w:marLeft w:val="0"/>
          <w:marRight w:val="0"/>
          <w:marTop w:val="0"/>
          <w:marBottom w:val="0"/>
          <w:divBdr>
            <w:top w:val="none" w:sz="0" w:space="0" w:color="auto"/>
            <w:left w:val="none" w:sz="0" w:space="0" w:color="auto"/>
            <w:bottom w:val="none" w:sz="0" w:space="0" w:color="auto"/>
            <w:right w:val="none" w:sz="0" w:space="0" w:color="auto"/>
          </w:divBdr>
        </w:div>
        <w:div w:id="629482969">
          <w:marLeft w:val="0"/>
          <w:marRight w:val="0"/>
          <w:marTop w:val="0"/>
          <w:marBottom w:val="0"/>
          <w:divBdr>
            <w:top w:val="none" w:sz="0" w:space="0" w:color="auto"/>
            <w:left w:val="none" w:sz="0" w:space="0" w:color="auto"/>
            <w:bottom w:val="none" w:sz="0" w:space="0" w:color="auto"/>
            <w:right w:val="none" w:sz="0" w:space="0" w:color="auto"/>
          </w:divBdr>
        </w:div>
        <w:div w:id="2083326822">
          <w:marLeft w:val="0"/>
          <w:marRight w:val="0"/>
          <w:marTop w:val="0"/>
          <w:marBottom w:val="0"/>
          <w:divBdr>
            <w:top w:val="none" w:sz="0" w:space="0" w:color="auto"/>
            <w:left w:val="none" w:sz="0" w:space="0" w:color="auto"/>
            <w:bottom w:val="none" w:sz="0" w:space="0" w:color="auto"/>
            <w:right w:val="none" w:sz="0" w:space="0" w:color="auto"/>
          </w:divBdr>
        </w:div>
        <w:div w:id="1359816841">
          <w:marLeft w:val="0"/>
          <w:marRight w:val="0"/>
          <w:marTop w:val="0"/>
          <w:marBottom w:val="0"/>
          <w:divBdr>
            <w:top w:val="none" w:sz="0" w:space="0" w:color="auto"/>
            <w:left w:val="none" w:sz="0" w:space="0" w:color="auto"/>
            <w:bottom w:val="none" w:sz="0" w:space="0" w:color="auto"/>
            <w:right w:val="none" w:sz="0" w:space="0" w:color="auto"/>
          </w:divBdr>
        </w:div>
        <w:div w:id="624628141">
          <w:marLeft w:val="0"/>
          <w:marRight w:val="0"/>
          <w:marTop w:val="0"/>
          <w:marBottom w:val="0"/>
          <w:divBdr>
            <w:top w:val="none" w:sz="0" w:space="0" w:color="auto"/>
            <w:left w:val="none" w:sz="0" w:space="0" w:color="auto"/>
            <w:bottom w:val="none" w:sz="0" w:space="0" w:color="auto"/>
            <w:right w:val="none" w:sz="0" w:space="0" w:color="auto"/>
          </w:divBdr>
        </w:div>
        <w:div w:id="844978574">
          <w:marLeft w:val="0"/>
          <w:marRight w:val="0"/>
          <w:marTop w:val="0"/>
          <w:marBottom w:val="0"/>
          <w:divBdr>
            <w:top w:val="none" w:sz="0" w:space="0" w:color="auto"/>
            <w:left w:val="none" w:sz="0" w:space="0" w:color="auto"/>
            <w:bottom w:val="none" w:sz="0" w:space="0" w:color="auto"/>
            <w:right w:val="none" w:sz="0" w:space="0" w:color="auto"/>
          </w:divBdr>
        </w:div>
      </w:divsChild>
    </w:div>
    <w:div w:id="1195653578">
      <w:bodyDiv w:val="1"/>
      <w:marLeft w:val="0"/>
      <w:marRight w:val="0"/>
      <w:marTop w:val="0"/>
      <w:marBottom w:val="0"/>
      <w:divBdr>
        <w:top w:val="none" w:sz="0" w:space="0" w:color="auto"/>
        <w:left w:val="none" w:sz="0" w:space="0" w:color="auto"/>
        <w:bottom w:val="none" w:sz="0" w:space="0" w:color="auto"/>
        <w:right w:val="none" w:sz="0" w:space="0" w:color="auto"/>
      </w:divBdr>
    </w:div>
    <w:div w:id="1196893379">
      <w:bodyDiv w:val="1"/>
      <w:marLeft w:val="0"/>
      <w:marRight w:val="0"/>
      <w:marTop w:val="0"/>
      <w:marBottom w:val="0"/>
      <w:divBdr>
        <w:top w:val="none" w:sz="0" w:space="0" w:color="auto"/>
        <w:left w:val="none" w:sz="0" w:space="0" w:color="auto"/>
        <w:bottom w:val="none" w:sz="0" w:space="0" w:color="auto"/>
        <w:right w:val="none" w:sz="0" w:space="0" w:color="auto"/>
      </w:divBdr>
    </w:div>
    <w:div w:id="1204055679">
      <w:bodyDiv w:val="1"/>
      <w:marLeft w:val="0"/>
      <w:marRight w:val="0"/>
      <w:marTop w:val="0"/>
      <w:marBottom w:val="0"/>
      <w:divBdr>
        <w:top w:val="none" w:sz="0" w:space="0" w:color="auto"/>
        <w:left w:val="none" w:sz="0" w:space="0" w:color="auto"/>
        <w:bottom w:val="none" w:sz="0" w:space="0" w:color="auto"/>
        <w:right w:val="none" w:sz="0" w:space="0" w:color="auto"/>
      </w:divBdr>
    </w:div>
    <w:div w:id="1204439477">
      <w:bodyDiv w:val="1"/>
      <w:marLeft w:val="0"/>
      <w:marRight w:val="0"/>
      <w:marTop w:val="0"/>
      <w:marBottom w:val="0"/>
      <w:divBdr>
        <w:top w:val="none" w:sz="0" w:space="0" w:color="auto"/>
        <w:left w:val="none" w:sz="0" w:space="0" w:color="auto"/>
        <w:bottom w:val="none" w:sz="0" w:space="0" w:color="auto"/>
        <w:right w:val="none" w:sz="0" w:space="0" w:color="auto"/>
      </w:divBdr>
    </w:div>
    <w:div w:id="1212840873">
      <w:bodyDiv w:val="1"/>
      <w:marLeft w:val="0"/>
      <w:marRight w:val="0"/>
      <w:marTop w:val="0"/>
      <w:marBottom w:val="0"/>
      <w:divBdr>
        <w:top w:val="none" w:sz="0" w:space="0" w:color="auto"/>
        <w:left w:val="none" w:sz="0" w:space="0" w:color="auto"/>
        <w:bottom w:val="none" w:sz="0" w:space="0" w:color="auto"/>
        <w:right w:val="none" w:sz="0" w:space="0" w:color="auto"/>
      </w:divBdr>
      <w:divsChild>
        <w:div w:id="145056185">
          <w:marLeft w:val="0"/>
          <w:marRight w:val="0"/>
          <w:marTop w:val="0"/>
          <w:marBottom w:val="0"/>
          <w:divBdr>
            <w:top w:val="none" w:sz="0" w:space="0" w:color="auto"/>
            <w:left w:val="none" w:sz="0" w:space="0" w:color="auto"/>
            <w:bottom w:val="none" w:sz="0" w:space="0" w:color="auto"/>
            <w:right w:val="none" w:sz="0" w:space="0" w:color="auto"/>
          </w:divBdr>
        </w:div>
        <w:div w:id="454065025">
          <w:marLeft w:val="0"/>
          <w:marRight w:val="0"/>
          <w:marTop w:val="0"/>
          <w:marBottom w:val="0"/>
          <w:divBdr>
            <w:top w:val="none" w:sz="0" w:space="0" w:color="auto"/>
            <w:left w:val="none" w:sz="0" w:space="0" w:color="auto"/>
            <w:bottom w:val="none" w:sz="0" w:space="0" w:color="auto"/>
            <w:right w:val="none" w:sz="0" w:space="0" w:color="auto"/>
          </w:divBdr>
        </w:div>
        <w:div w:id="857237073">
          <w:marLeft w:val="0"/>
          <w:marRight w:val="0"/>
          <w:marTop w:val="0"/>
          <w:marBottom w:val="0"/>
          <w:divBdr>
            <w:top w:val="none" w:sz="0" w:space="0" w:color="auto"/>
            <w:left w:val="none" w:sz="0" w:space="0" w:color="auto"/>
            <w:bottom w:val="none" w:sz="0" w:space="0" w:color="auto"/>
            <w:right w:val="none" w:sz="0" w:space="0" w:color="auto"/>
          </w:divBdr>
        </w:div>
        <w:div w:id="1306739908">
          <w:marLeft w:val="0"/>
          <w:marRight w:val="0"/>
          <w:marTop w:val="0"/>
          <w:marBottom w:val="0"/>
          <w:divBdr>
            <w:top w:val="none" w:sz="0" w:space="0" w:color="auto"/>
            <w:left w:val="none" w:sz="0" w:space="0" w:color="auto"/>
            <w:bottom w:val="none" w:sz="0" w:space="0" w:color="auto"/>
            <w:right w:val="none" w:sz="0" w:space="0" w:color="auto"/>
          </w:divBdr>
        </w:div>
        <w:div w:id="880674678">
          <w:marLeft w:val="0"/>
          <w:marRight w:val="0"/>
          <w:marTop w:val="0"/>
          <w:marBottom w:val="0"/>
          <w:divBdr>
            <w:top w:val="none" w:sz="0" w:space="0" w:color="auto"/>
            <w:left w:val="none" w:sz="0" w:space="0" w:color="auto"/>
            <w:bottom w:val="none" w:sz="0" w:space="0" w:color="auto"/>
            <w:right w:val="none" w:sz="0" w:space="0" w:color="auto"/>
          </w:divBdr>
        </w:div>
        <w:div w:id="1318463507">
          <w:marLeft w:val="0"/>
          <w:marRight w:val="0"/>
          <w:marTop w:val="0"/>
          <w:marBottom w:val="0"/>
          <w:divBdr>
            <w:top w:val="none" w:sz="0" w:space="0" w:color="auto"/>
            <w:left w:val="none" w:sz="0" w:space="0" w:color="auto"/>
            <w:bottom w:val="none" w:sz="0" w:space="0" w:color="auto"/>
            <w:right w:val="none" w:sz="0" w:space="0" w:color="auto"/>
          </w:divBdr>
        </w:div>
        <w:div w:id="1984919984">
          <w:marLeft w:val="0"/>
          <w:marRight w:val="0"/>
          <w:marTop w:val="0"/>
          <w:marBottom w:val="0"/>
          <w:divBdr>
            <w:top w:val="none" w:sz="0" w:space="0" w:color="auto"/>
            <w:left w:val="none" w:sz="0" w:space="0" w:color="auto"/>
            <w:bottom w:val="none" w:sz="0" w:space="0" w:color="auto"/>
            <w:right w:val="none" w:sz="0" w:space="0" w:color="auto"/>
          </w:divBdr>
        </w:div>
        <w:div w:id="158884503">
          <w:marLeft w:val="0"/>
          <w:marRight w:val="0"/>
          <w:marTop w:val="0"/>
          <w:marBottom w:val="0"/>
          <w:divBdr>
            <w:top w:val="none" w:sz="0" w:space="0" w:color="auto"/>
            <w:left w:val="none" w:sz="0" w:space="0" w:color="auto"/>
            <w:bottom w:val="none" w:sz="0" w:space="0" w:color="auto"/>
            <w:right w:val="none" w:sz="0" w:space="0" w:color="auto"/>
          </w:divBdr>
        </w:div>
        <w:div w:id="1526946076">
          <w:marLeft w:val="0"/>
          <w:marRight w:val="0"/>
          <w:marTop w:val="0"/>
          <w:marBottom w:val="0"/>
          <w:divBdr>
            <w:top w:val="none" w:sz="0" w:space="0" w:color="auto"/>
            <w:left w:val="none" w:sz="0" w:space="0" w:color="auto"/>
            <w:bottom w:val="none" w:sz="0" w:space="0" w:color="auto"/>
            <w:right w:val="none" w:sz="0" w:space="0" w:color="auto"/>
          </w:divBdr>
        </w:div>
        <w:div w:id="1001391683">
          <w:marLeft w:val="0"/>
          <w:marRight w:val="0"/>
          <w:marTop w:val="0"/>
          <w:marBottom w:val="0"/>
          <w:divBdr>
            <w:top w:val="none" w:sz="0" w:space="0" w:color="auto"/>
            <w:left w:val="none" w:sz="0" w:space="0" w:color="auto"/>
            <w:bottom w:val="none" w:sz="0" w:space="0" w:color="auto"/>
            <w:right w:val="none" w:sz="0" w:space="0" w:color="auto"/>
          </w:divBdr>
        </w:div>
        <w:div w:id="1368337736">
          <w:marLeft w:val="0"/>
          <w:marRight w:val="0"/>
          <w:marTop w:val="0"/>
          <w:marBottom w:val="0"/>
          <w:divBdr>
            <w:top w:val="none" w:sz="0" w:space="0" w:color="auto"/>
            <w:left w:val="none" w:sz="0" w:space="0" w:color="auto"/>
            <w:bottom w:val="none" w:sz="0" w:space="0" w:color="auto"/>
            <w:right w:val="none" w:sz="0" w:space="0" w:color="auto"/>
          </w:divBdr>
        </w:div>
        <w:div w:id="877935809">
          <w:marLeft w:val="0"/>
          <w:marRight w:val="0"/>
          <w:marTop w:val="0"/>
          <w:marBottom w:val="0"/>
          <w:divBdr>
            <w:top w:val="none" w:sz="0" w:space="0" w:color="auto"/>
            <w:left w:val="none" w:sz="0" w:space="0" w:color="auto"/>
            <w:bottom w:val="none" w:sz="0" w:space="0" w:color="auto"/>
            <w:right w:val="none" w:sz="0" w:space="0" w:color="auto"/>
          </w:divBdr>
        </w:div>
        <w:div w:id="1245259674">
          <w:marLeft w:val="0"/>
          <w:marRight w:val="0"/>
          <w:marTop w:val="0"/>
          <w:marBottom w:val="0"/>
          <w:divBdr>
            <w:top w:val="none" w:sz="0" w:space="0" w:color="auto"/>
            <w:left w:val="none" w:sz="0" w:space="0" w:color="auto"/>
            <w:bottom w:val="none" w:sz="0" w:space="0" w:color="auto"/>
            <w:right w:val="none" w:sz="0" w:space="0" w:color="auto"/>
          </w:divBdr>
        </w:div>
        <w:div w:id="1257901997">
          <w:marLeft w:val="0"/>
          <w:marRight w:val="0"/>
          <w:marTop w:val="0"/>
          <w:marBottom w:val="0"/>
          <w:divBdr>
            <w:top w:val="none" w:sz="0" w:space="0" w:color="auto"/>
            <w:left w:val="none" w:sz="0" w:space="0" w:color="auto"/>
            <w:bottom w:val="none" w:sz="0" w:space="0" w:color="auto"/>
            <w:right w:val="none" w:sz="0" w:space="0" w:color="auto"/>
          </w:divBdr>
        </w:div>
        <w:div w:id="1539926719">
          <w:marLeft w:val="0"/>
          <w:marRight w:val="0"/>
          <w:marTop w:val="0"/>
          <w:marBottom w:val="0"/>
          <w:divBdr>
            <w:top w:val="none" w:sz="0" w:space="0" w:color="auto"/>
            <w:left w:val="none" w:sz="0" w:space="0" w:color="auto"/>
            <w:bottom w:val="none" w:sz="0" w:space="0" w:color="auto"/>
            <w:right w:val="none" w:sz="0" w:space="0" w:color="auto"/>
          </w:divBdr>
        </w:div>
        <w:div w:id="1512983896">
          <w:marLeft w:val="0"/>
          <w:marRight w:val="0"/>
          <w:marTop w:val="0"/>
          <w:marBottom w:val="0"/>
          <w:divBdr>
            <w:top w:val="none" w:sz="0" w:space="0" w:color="auto"/>
            <w:left w:val="none" w:sz="0" w:space="0" w:color="auto"/>
            <w:bottom w:val="none" w:sz="0" w:space="0" w:color="auto"/>
            <w:right w:val="none" w:sz="0" w:space="0" w:color="auto"/>
          </w:divBdr>
        </w:div>
        <w:div w:id="1474835081">
          <w:marLeft w:val="0"/>
          <w:marRight w:val="0"/>
          <w:marTop w:val="0"/>
          <w:marBottom w:val="0"/>
          <w:divBdr>
            <w:top w:val="none" w:sz="0" w:space="0" w:color="auto"/>
            <w:left w:val="none" w:sz="0" w:space="0" w:color="auto"/>
            <w:bottom w:val="none" w:sz="0" w:space="0" w:color="auto"/>
            <w:right w:val="none" w:sz="0" w:space="0" w:color="auto"/>
          </w:divBdr>
        </w:div>
        <w:div w:id="1074551277">
          <w:marLeft w:val="0"/>
          <w:marRight w:val="0"/>
          <w:marTop w:val="0"/>
          <w:marBottom w:val="0"/>
          <w:divBdr>
            <w:top w:val="none" w:sz="0" w:space="0" w:color="auto"/>
            <w:left w:val="none" w:sz="0" w:space="0" w:color="auto"/>
            <w:bottom w:val="none" w:sz="0" w:space="0" w:color="auto"/>
            <w:right w:val="none" w:sz="0" w:space="0" w:color="auto"/>
          </w:divBdr>
        </w:div>
        <w:div w:id="1768304749">
          <w:marLeft w:val="0"/>
          <w:marRight w:val="0"/>
          <w:marTop w:val="0"/>
          <w:marBottom w:val="0"/>
          <w:divBdr>
            <w:top w:val="none" w:sz="0" w:space="0" w:color="auto"/>
            <w:left w:val="none" w:sz="0" w:space="0" w:color="auto"/>
            <w:bottom w:val="none" w:sz="0" w:space="0" w:color="auto"/>
            <w:right w:val="none" w:sz="0" w:space="0" w:color="auto"/>
          </w:divBdr>
        </w:div>
        <w:div w:id="1562208464">
          <w:marLeft w:val="0"/>
          <w:marRight w:val="0"/>
          <w:marTop w:val="0"/>
          <w:marBottom w:val="0"/>
          <w:divBdr>
            <w:top w:val="none" w:sz="0" w:space="0" w:color="auto"/>
            <w:left w:val="none" w:sz="0" w:space="0" w:color="auto"/>
            <w:bottom w:val="none" w:sz="0" w:space="0" w:color="auto"/>
            <w:right w:val="none" w:sz="0" w:space="0" w:color="auto"/>
          </w:divBdr>
        </w:div>
        <w:div w:id="582227051">
          <w:marLeft w:val="0"/>
          <w:marRight w:val="0"/>
          <w:marTop w:val="0"/>
          <w:marBottom w:val="0"/>
          <w:divBdr>
            <w:top w:val="none" w:sz="0" w:space="0" w:color="auto"/>
            <w:left w:val="none" w:sz="0" w:space="0" w:color="auto"/>
            <w:bottom w:val="none" w:sz="0" w:space="0" w:color="auto"/>
            <w:right w:val="none" w:sz="0" w:space="0" w:color="auto"/>
          </w:divBdr>
        </w:div>
        <w:div w:id="1573127221">
          <w:marLeft w:val="0"/>
          <w:marRight w:val="0"/>
          <w:marTop w:val="0"/>
          <w:marBottom w:val="0"/>
          <w:divBdr>
            <w:top w:val="none" w:sz="0" w:space="0" w:color="auto"/>
            <w:left w:val="none" w:sz="0" w:space="0" w:color="auto"/>
            <w:bottom w:val="none" w:sz="0" w:space="0" w:color="auto"/>
            <w:right w:val="none" w:sz="0" w:space="0" w:color="auto"/>
          </w:divBdr>
        </w:div>
        <w:div w:id="1929465805">
          <w:marLeft w:val="0"/>
          <w:marRight w:val="0"/>
          <w:marTop w:val="0"/>
          <w:marBottom w:val="0"/>
          <w:divBdr>
            <w:top w:val="none" w:sz="0" w:space="0" w:color="auto"/>
            <w:left w:val="none" w:sz="0" w:space="0" w:color="auto"/>
            <w:bottom w:val="none" w:sz="0" w:space="0" w:color="auto"/>
            <w:right w:val="none" w:sz="0" w:space="0" w:color="auto"/>
          </w:divBdr>
        </w:div>
        <w:div w:id="457065123">
          <w:marLeft w:val="0"/>
          <w:marRight w:val="0"/>
          <w:marTop w:val="0"/>
          <w:marBottom w:val="0"/>
          <w:divBdr>
            <w:top w:val="none" w:sz="0" w:space="0" w:color="auto"/>
            <w:left w:val="none" w:sz="0" w:space="0" w:color="auto"/>
            <w:bottom w:val="none" w:sz="0" w:space="0" w:color="auto"/>
            <w:right w:val="none" w:sz="0" w:space="0" w:color="auto"/>
          </w:divBdr>
        </w:div>
        <w:div w:id="70854120">
          <w:marLeft w:val="0"/>
          <w:marRight w:val="0"/>
          <w:marTop w:val="0"/>
          <w:marBottom w:val="0"/>
          <w:divBdr>
            <w:top w:val="none" w:sz="0" w:space="0" w:color="auto"/>
            <w:left w:val="none" w:sz="0" w:space="0" w:color="auto"/>
            <w:bottom w:val="none" w:sz="0" w:space="0" w:color="auto"/>
            <w:right w:val="none" w:sz="0" w:space="0" w:color="auto"/>
          </w:divBdr>
        </w:div>
        <w:div w:id="1246455539">
          <w:marLeft w:val="0"/>
          <w:marRight w:val="0"/>
          <w:marTop w:val="0"/>
          <w:marBottom w:val="0"/>
          <w:divBdr>
            <w:top w:val="none" w:sz="0" w:space="0" w:color="auto"/>
            <w:left w:val="none" w:sz="0" w:space="0" w:color="auto"/>
            <w:bottom w:val="none" w:sz="0" w:space="0" w:color="auto"/>
            <w:right w:val="none" w:sz="0" w:space="0" w:color="auto"/>
          </w:divBdr>
        </w:div>
        <w:div w:id="480394387">
          <w:marLeft w:val="0"/>
          <w:marRight w:val="0"/>
          <w:marTop w:val="0"/>
          <w:marBottom w:val="0"/>
          <w:divBdr>
            <w:top w:val="none" w:sz="0" w:space="0" w:color="auto"/>
            <w:left w:val="none" w:sz="0" w:space="0" w:color="auto"/>
            <w:bottom w:val="none" w:sz="0" w:space="0" w:color="auto"/>
            <w:right w:val="none" w:sz="0" w:space="0" w:color="auto"/>
          </w:divBdr>
        </w:div>
        <w:div w:id="1976718873">
          <w:marLeft w:val="0"/>
          <w:marRight w:val="0"/>
          <w:marTop w:val="0"/>
          <w:marBottom w:val="0"/>
          <w:divBdr>
            <w:top w:val="none" w:sz="0" w:space="0" w:color="auto"/>
            <w:left w:val="none" w:sz="0" w:space="0" w:color="auto"/>
            <w:bottom w:val="none" w:sz="0" w:space="0" w:color="auto"/>
            <w:right w:val="none" w:sz="0" w:space="0" w:color="auto"/>
          </w:divBdr>
        </w:div>
        <w:div w:id="518927906">
          <w:marLeft w:val="0"/>
          <w:marRight w:val="0"/>
          <w:marTop w:val="0"/>
          <w:marBottom w:val="0"/>
          <w:divBdr>
            <w:top w:val="none" w:sz="0" w:space="0" w:color="auto"/>
            <w:left w:val="none" w:sz="0" w:space="0" w:color="auto"/>
            <w:bottom w:val="none" w:sz="0" w:space="0" w:color="auto"/>
            <w:right w:val="none" w:sz="0" w:space="0" w:color="auto"/>
          </w:divBdr>
        </w:div>
        <w:div w:id="1625113097">
          <w:marLeft w:val="0"/>
          <w:marRight w:val="0"/>
          <w:marTop w:val="0"/>
          <w:marBottom w:val="0"/>
          <w:divBdr>
            <w:top w:val="none" w:sz="0" w:space="0" w:color="auto"/>
            <w:left w:val="none" w:sz="0" w:space="0" w:color="auto"/>
            <w:bottom w:val="none" w:sz="0" w:space="0" w:color="auto"/>
            <w:right w:val="none" w:sz="0" w:space="0" w:color="auto"/>
          </w:divBdr>
        </w:div>
        <w:div w:id="1556310870">
          <w:marLeft w:val="0"/>
          <w:marRight w:val="0"/>
          <w:marTop w:val="0"/>
          <w:marBottom w:val="0"/>
          <w:divBdr>
            <w:top w:val="none" w:sz="0" w:space="0" w:color="auto"/>
            <w:left w:val="none" w:sz="0" w:space="0" w:color="auto"/>
            <w:bottom w:val="none" w:sz="0" w:space="0" w:color="auto"/>
            <w:right w:val="none" w:sz="0" w:space="0" w:color="auto"/>
          </w:divBdr>
        </w:div>
        <w:div w:id="1569733067">
          <w:marLeft w:val="0"/>
          <w:marRight w:val="0"/>
          <w:marTop w:val="0"/>
          <w:marBottom w:val="0"/>
          <w:divBdr>
            <w:top w:val="none" w:sz="0" w:space="0" w:color="auto"/>
            <w:left w:val="none" w:sz="0" w:space="0" w:color="auto"/>
            <w:bottom w:val="none" w:sz="0" w:space="0" w:color="auto"/>
            <w:right w:val="none" w:sz="0" w:space="0" w:color="auto"/>
          </w:divBdr>
        </w:div>
      </w:divsChild>
    </w:div>
    <w:div w:id="1221750622">
      <w:bodyDiv w:val="1"/>
      <w:marLeft w:val="0"/>
      <w:marRight w:val="0"/>
      <w:marTop w:val="0"/>
      <w:marBottom w:val="0"/>
      <w:divBdr>
        <w:top w:val="none" w:sz="0" w:space="0" w:color="auto"/>
        <w:left w:val="none" w:sz="0" w:space="0" w:color="auto"/>
        <w:bottom w:val="none" w:sz="0" w:space="0" w:color="auto"/>
        <w:right w:val="none" w:sz="0" w:space="0" w:color="auto"/>
      </w:divBdr>
    </w:div>
    <w:div w:id="1230573450">
      <w:bodyDiv w:val="1"/>
      <w:marLeft w:val="0"/>
      <w:marRight w:val="0"/>
      <w:marTop w:val="0"/>
      <w:marBottom w:val="0"/>
      <w:divBdr>
        <w:top w:val="none" w:sz="0" w:space="0" w:color="auto"/>
        <w:left w:val="none" w:sz="0" w:space="0" w:color="auto"/>
        <w:bottom w:val="none" w:sz="0" w:space="0" w:color="auto"/>
        <w:right w:val="none" w:sz="0" w:space="0" w:color="auto"/>
      </w:divBdr>
    </w:div>
    <w:div w:id="1237781879">
      <w:bodyDiv w:val="1"/>
      <w:marLeft w:val="0"/>
      <w:marRight w:val="0"/>
      <w:marTop w:val="0"/>
      <w:marBottom w:val="0"/>
      <w:divBdr>
        <w:top w:val="none" w:sz="0" w:space="0" w:color="auto"/>
        <w:left w:val="none" w:sz="0" w:space="0" w:color="auto"/>
        <w:bottom w:val="none" w:sz="0" w:space="0" w:color="auto"/>
        <w:right w:val="none" w:sz="0" w:space="0" w:color="auto"/>
      </w:divBdr>
    </w:div>
    <w:div w:id="1250773523">
      <w:bodyDiv w:val="1"/>
      <w:marLeft w:val="0"/>
      <w:marRight w:val="0"/>
      <w:marTop w:val="0"/>
      <w:marBottom w:val="0"/>
      <w:divBdr>
        <w:top w:val="none" w:sz="0" w:space="0" w:color="auto"/>
        <w:left w:val="none" w:sz="0" w:space="0" w:color="auto"/>
        <w:bottom w:val="none" w:sz="0" w:space="0" w:color="auto"/>
        <w:right w:val="none" w:sz="0" w:space="0" w:color="auto"/>
      </w:divBdr>
    </w:div>
    <w:div w:id="1251156322">
      <w:bodyDiv w:val="1"/>
      <w:marLeft w:val="0"/>
      <w:marRight w:val="0"/>
      <w:marTop w:val="0"/>
      <w:marBottom w:val="0"/>
      <w:divBdr>
        <w:top w:val="none" w:sz="0" w:space="0" w:color="auto"/>
        <w:left w:val="none" w:sz="0" w:space="0" w:color="auto"/>
        <w:bottom w:val="none" w:sz="0" w:space="0" w:color="auto"/>
        <w:right w:val="none" w:sz="0" w:space="0" w:color="auto"/>
      </w:divBdr>
      <w:divsChild>
        <w:div w:id="852033948">
          <w:marLeft w:val="0"/>
          <w:marRight w:val="0"/>
          <w:marTop w:val="0"/>
          <w:marBottom w:val="0"/>
          <w:divBdr>
            <w:top w:val="none" w:sz="0" w:space="0" w:color="auto"/>
            <w:left w:val="none" w:sz="0" w:space="0" w:color="auto"/>
            <w:bottom w:val="none" w:sz="0" w:space="0" w:color="auto"/>
            <w:right w:val="none" w:sz="0" w:space="0" w:color="auto"/>
          </w:divBdr>
        </w:div>
        <w:div w:id="945889628">
          <w:marLeft w:val="0"/>
          <w:marRight w:val="0"/>
          <w:marTop w:val="0"/>
          <w:marBottom w:val="0"/>
          <w:divBdr>
            <w:top w:val="none" w:sz="0" w:space="0" w:color="auto"/>
            <w:left w:val="none" w:sz="0" w:space="0" w:color="auto"/>
            <w:bottom w:val="none" w:sz="0" w:space="0" w:color="auto"/>
            <w:right w:val="none" w:sz="0" w:space="0" w:color="auto"/>
          </w:divBdr>
        </w:div>
        <w:div w:id="1755126436">
          <w:marLeft w:val="0"/>
          <w:marRight w:val="0"/>
          <w:marTop w:val="0"/>
          <w:marBottom w:val="0"/>
          <w:divBdr>
            <w:top w:val="none" w:sz="0" w:space="0" w:color="auto"/>
            <w:left w:val="none" w:sz="0" w:space="0" w:color="auto"/>
            <w:bottom w:val="none" w:sz="0" w:space="0" w:color="auto"/>
            <w:right w:val="none" w:sz="0" w:space="0" w:color="auto"/>
          </w:divBdr>
        </w:div>
        <w:div w:id="504899429">
          <w:marLeft w:val="0"/>
          <w:marRight w:val="0"/>
          <w:marTop w:val="0"/>
          <w:marBottom w:val="0"/>
          <w:divBdr>
            <w:top w:val="none" w:sz="0" w:space="0" w:color="auto"/>
            <w:left w:val="none" w:sz="0" w:space="0" w:color="auto"/>
            <w:bottom w:val="none" w:sz="0" w:space="0" w:color="auto"/>
            <w:right w:val="none" w:sz="0" w:space="0" w:color="auto"/>
          </w:divBdr>
        </w:div>
        <w:div w:id="1464932305">
          <w:marLeft w:val="0"/>
          <w:marRight w:val="0"/>
          <w:marTop w:val="0"/>
          <w:marBottom w:val="0"/>
          <w:divBdr>
            <w:top w:val="none" w:sz="0" w:space="0" w:color="auto"/>
            <w:left w:val="none" w:sz="0" w:space="0" w:color="auto"/>
            <w:bottom w:val="none" w:sz="0" w:space="0" w:color="auto"/>
            <w:right w:val="none" w:sz="0" w:space="0" w:color="auto"/>
          </w:divBdr>
        </w:div>
        <w:div w:id="948976884">
          <w:marLeft w:val="0"/>
          <w:marRight w:val="0"/>
          <w:marTop w:val="0"/>
          <w:marBottom w:val="0"/>
          <w:divBdr>
            <w:top w:val="none" w:sz="0" w:space="0" w:color="auto"/>
            <w:left w:val="none" w:sz="0" w:space="0" w:color="auto"/>
            <w:bottom w:val="none" w:sz="0" w:space="0" w:color="auto"/>
            <w:right w:val="none" w:sz="0" w:space="0" w:color="auto"/>
          </w:divBdr>
        </w:div>
        <w:div w:id="1914310233">
          <w:marLeft w:val="0"/>
          <w:marRight w:val="0"/>
          <w:marTop w:val="0"/>
          <w:marBottom w:val="0"/>
          <w:divBdr>
            <w:top w:val="none" w:sz="0" w:space="0" w:color="auto"/>
            <w:left w:val="none" w:sz="0" w:space="0" w:color="auto"/>
            <w:bottom w:val="none" w:sz="0" w:space="0" w:color="auto"/>
            <w:right w:val="none" w:sz="0" w:space="0" w:color="auto"/>
          </w:divBdr>
        </w:div>
        <w:div w:id="1965110368">
          <w:marLeft w:val="0"/>
          <w:marRight w:val="0"/>
          <w:marTop w:val="0"/>
          <w:marBottom w:val="0"/>
          <w:divBdr>
            <w:top w:val="none" w:sz="0" w:space="0" w:color="auto"/>
            <w:left w:val="none" w:sz="0" w:space="0" w:color="auto"/>
            <w:bottom w:val="none" w:sz="0" w:space="0" w:color="auto"/>
            <w:right w:val="none" w:sz="0" w:space="0" w:color="auto"/>
          </w:divBdr>
        </w:div>
        <w:div w:id="1458986802">
          <w:marLeft w:val="0"/>
          <w:marRight w:val="0"/>
          <w:marTop w:val="0"/>
          <w:marBottom w:val="0"/>
          <w:divBdr>
            <w:top w:val="none" w:sz="0" w:space="0" w:color="auto"/>
            <w:left w:val="none" w:sz="0" w:space="0" w:color="auto"/>
            <w:bottom w:val="none" w:sz="0" w:space="0" w:color="auto"/>
            <w:right w:val="none" w:sz="0" w:space="0" w:color="auto"/>
          </w:divBdr>
        </w:div>
        <w:div w:id="889800401">
          <w:marLeft w:val="0"/>
          <w:marRight w:val="0"/>
          <w:marTop w:val="0"/>
          <w:marBottom w:val="0"/>
          <w:divBdr>
            <w:top w:val="none" w:sz="0" w:space="0" w:color="auto"/>
            <w:left w:val="none" w:sz="0" w:space="0" w:color="auto"/>
            <w:bottom w:val="none" w:sz="0" w:space="0" w:color="auto"/>
            <w:right w:val="none" w:sz="0" w:space="0" w:color="auto"/>
          </w:divBdr>
        </w:div>
        <w:div w:id="1269849638">
          <w:marLeft w:val="0"/>
          <w:marRight w:val="0"/>
          <w:marTop w:val="0"/>
          <w:marBottom w:val="0"/>
          <w:divBdr>
            <w:top w:val="none" w:sz="0" w:space="0" w:color="auto"/>
            <w:left w:val="none" w:sz="0" w:space="0" w:color="auto"/>
            <w:bottom w:val="none" w:sz="0" w:space="0" w:color="auto"/>
            <w:right w:val="none" w:sz="0" w:space="0" w:color="auto"/>
          </w:divBdr>
        </w:div>
        <w:div w:id="1947301666">
          <w:marLeft w:val="0"/>
          <w:marRight w:val="0"/>
          <w:marTop w:val="0"/>
          <w:marBottom w:val="0"/>
          <w:divBdr>
            <w:top w:val="none" w:sz="0" w:space="0" w:color="auto"/>
            <w:left w:val="none" w:sz="0" w:space="0" w:color="auto"/>
            <w:bottom w:val="none" w:sz="0" w:space="0" w:color="auto"/>
            <w:right w:val="none" w:sz="0" w:space="0" w:color="auto"/>
          </w:divBdr>
        </w:div>
        <w:div w:id="238178455">
          <w:marLeft w:val="0"/>
          <w:marRight w:val="0"/>
          <w:marTop w:val="0"/>
          <w:marBottom w:val="0"/>
          <w:divBdr>
            <w:top w:val="none" w:sz="0" w:space="0" w:color="auto"/>
            <w:left w:val="none" w:sz="0" w:space="0" w:color="auto"/>
            <w:bottom w:val="none" w:sz="0" w:space="0" w:color="auto"/>
            <w:right w:val="none" w:sz="0" w:space="0" w:color="auto"/>
          </w:divBdr>
        </w:div>
        <w:div w:id="1425146301">
          <w:marLeft w:val="0"/>
          <w:marRight w:val="0"/>
          <w:marTop w:val="0"/>
          <w:marBottom w:val="0"/>
          <w:divBdr>
            <w:top w:val="none" w:sz="0" w:space="0" w:color="auto"/>
            <w:left w:val="none" w:sz="0" w:space="0" w:color="auto"/>
            <w:bottom w:val="none" w:sz="0" w:space="0" w:color="auto"/>
            <w:right w:val="none" w:sz="0" w:space="0" w:color="auto"/>
          </w:divBdr>
        </w:div>
        <w:div w:id="867446499">
          <w:marLeft w:val="0"/>
          <w:marRight w:val="0"/>
          <w:marTop w:val="0"/>
          <w:marBottom w:val="0"/>
          <w:divBdr>
            <w:top w:val="none" w:sz="0" w:space="0" w:color="auto"/>
            <w:left w:val="none" w:sz="0" w:space="0" w:color="auto"/>
            <w:bottom w:val="none" w:sz="0" w:space="0" w:color="auto"/>
            <w:right w:val="none" w:sz="0" w:space="0" w:color="auto"/>
          </w:divBdr>
        </w:div>
        <w:div w:id="1257981745">
          <w:marLeft w:val="0"/>
          <w:marRight w:val="0"/>
          <w:marTop w:val="0"/>
          <w:marBottom w:val="0"/>
          <w:divBdr>
            <w:top w:val="none" w:sz="0" w:space="0" w:color="auto"/>
            <w:left w:val="none" w:sz="0" w:space="0" w:color="auto"/>
            <w:bottom w:val="none" w:sz="0" w:space="0" w:color="auto"/>
            <w:right w:val="none" w:sz="0" w:space="0" w:color="auto"/>
          </w:divBdr>
        </w:div>
        <w:div w:id="940843760">
          <w:marLeft w:val="0"/>
          <w:marRight w:val="0"/>
          <w:marTop w:val="0"/>
          <w:marBottom w:val="0"/>
          <w:divBdr>
            <w:top w:val="none" w:sz="0" w:space="0" w:color="auto"/>
            <w:left w:val="none" w:sz="0" w:space="0" w:color="auto"/>
            <w:bottom w:val="none" w:sz="0" w:space="0" w:color="auto"/>
            <w:right w:val="none" w:sz="0" w:space="0" w:color="auto"/>
          </w:divBdr>
        </w:div>
        <w:div w:id="1459714149">
          <w:marLeft w:val="0"/>
          <w:marRight w:val="0"/>
          <w:marTop w:val="0"/>
          <w:marBottom w:val="0"/>
          <w:divBdr>
            <w:top w:val="none" w:sz="0" w:space="0" w:color="auto"/>
            <w:left w:val="none" w:sz="0" w:space="0" w:color="auto"/>
            <w:bottom w:val="none" w:sz="0" w:space="0" w:color="auto"/>
            <w:right w:val="none" w:sz="0" w:space="0" w:color="auto"/>
          </w:divBdr>
        </w:div>
        <w:div w:id="1833912578">
          <w:marLeft w:val="0"/>
          <w:marRight w:val="0"/>
          <w:marTop w:val="0"/>
          <w:marBottom w:val="0"/>
          <w:divBdr>
            <w:top w:val="none" w:sz="0" w:space="0" w:color="auto"/>
            <w:left w:val="none" w:sz="0" w:space="0" w:color="auto"/>
            <w:bottom w:val="none" w:sz="0" w:space="0" w:color="auto"/>
            <w:right w:val="none" w:sz="0" w:space="0" w:color="auto"/>
          </w:divBdr>
        </w:div>
        <w:div w:id="2071027967">
          <w:marLeft w:val="0"/>
          <w:marRight w:val="0"/>
          <w:marTop w:val="0"/>
          <w:marBottom w:val="0"/>
          <w:divBdr>
            <w:top w:val="none" w:sz="0" w:space="0" w:color="auto"/>
            <w:left w:val="none" w:sz="0" w:space="0" w:color="auto"/>
            <w:bottom w:val="none" w:sz="0" w:space="0" w:color="auto"/>
            <w:right w:val="none" w:sz="0" w:space="0" w:color="auto"/>
          </w:divBdr>
        </w:div>
        <w:div w:id="789519888">
          <w:marLeft w:val="0"/>
          <w:marRight w:val="0"/>
          <w:marTop w:val="0"/>
          <w:marBottom w:val="0"/>
          <w:divBdr>
            <w:top w:val="none" w:sz="0" w:space="0" w:color="auto"/>
            <w:left w:val="none" w:sz="0" w:space="0" w:color="auto"/>
            <w:bottom w:val="none" w:sz="0" w:space="0" w:color="auto"/>
            <w:right w:val="none" w:sz="0" w:space="0" w:color="auto"/>
          </w:divBdr>
        </w:div>
        <w:div w:id="1257788413">
          <w:marLeft w:val="0"/>
          <w:marRight w:val="0"/>
          <w:marTop w:val="0"/>
          <w:marBottom w:val="0"/>
          <w:divBdr>
            <w:top w:val="none" w:sz="0" w:space="0" w:color="auto"/>
            <w:left w:val="none" w:sz="0" w:space="0" w:color="auto"/>
            <w:bottom w:val="none" w:sz="0" w:space="0" w:color="auto"/>
            <w:right w:val="none" w:sz="0" w:space="0" w:color="auto"/>
          </w:divBdr>
        </w:div>
        <w:div w:id="691108803">
          <w:marLeft w:val="0"/>
          <w:marRight w:val="0"/>
          <w:marTop w:val="0"/>
          <w:marBottom w:val="0"/>
          <w:divBdr>
            <w:top w:val="none" w:sz="0" w:space="0" w:color="auto"/>
            <w:left w:val="none" w:sz="0" w:space="0" w:color="auto"/>
            <w:bottom w:val="none" w:sz="0" w:space="0" w:color="auto"/>
            <w:right w:val="none" w:sz="0" w:space="0" w:color="auto"/>
          </w:divBdr>
        </w:div>
        <w:div w:id="356010532">
          <w:marLeft w:val="0"/>
          <w:marRight w:val="0"/>
          <w:marTop w:val="0"/>
          <w:marBottom w:val="0"/>
          <w:divBdr>
            <w:top w:val="none" w:sz="0" w:space="0" w:color="auto"/>
            <w:left w:val="none" w:sz="0" w:space="0" w:color="auto"/>
            <w:bottom w:val="none" w:sz="0" w:space="0" w:color="auto"/>
            <w:right w:val="none" w:sz="0" w:space="0" w:color="auto"/>
          </w:divBdr>
        </w:div>
        <w:div w:id="1559393911">
          <w:marLeft w:val="0"/>
          <w:marRight w:val="0"/>
          <w:marTop w:val="0"/>
          <w:marBottom w:val="0"/>
          <w:divBdr>
            <w:top w:val="none" w:sz="0" w:space="0" w:color="auto"/>
            <w:left w:val="none" w:sz="0" w:space="0" w:color="auto"/>
            <w:bottom w:val="none" w:sz="0" w:space="0" w:color="auto"/>
            <w:right w:val="none" w:sz="0" w:space="0" w:color="auto"/>
          </w:divBdr>
        </w:div>
        <w:div w:id="1748651547">
          <w:marLeft w:val="0"/>
          <w:marRight w:val="0"/>
          <w:marTop w:val="0"/>
          <w:marBottom w:val="0"/>
          <w:divBdr>
            <w:top w:val="none" w:sz="0" w:space="0" w:color="auto"/>
            <w:left w:val="none" w:sz="0" w:space="0" w:color="auto"/>
            <w:bottom w:val="none" w:sz="0" w:space="0" w:color="auto"/>
            <w:right w:val="none" w:sz="0" w:space="0" w:color="auto"/>
          </w:divBdr>
        </w:div>
        <w:div w:id="152070138">
          <w:marLeft w:val="0"/>
          <w:marRight w:val="0"/>
          <w:marTop w:val="0"/>
          <w:marBottom w:val="0"/>
          <w:divBdr>
            <w:top w:val="none" w:sz="0" w:space="0" w:color="auto"/>
            <w:left w:val="none" w:sz="0" w:space="0" w:color="auto"/>
            <w:bottom w:val="none" w:sz="0" w:space="0" w:color="auto"/>
            <w:right w:val="none" w:sz="0" w:space="0" w:color="auto"/>
          </w:divBdr>
        </w:div>
        <w:div w:id="72165583">
          <w:marLeft w:val="0"/>
          <w:marRight w:val="0"/>
          <w:marTop w:val="0"/>
          <w:marBottom w:val="0"/>
          <w:divBdr>
            <w:top w:val="none" w:sz="0" w:space="0" w:color="auto"/>
            <w:left w:val="none" w:sz="0" w:space="0" w:color="auto"/>
            <w:bottom w:val="none" w:sz="0" w:space="0" w:color="auto"/>
            <w:right w:val="none" w:sz="0" w:space="0" w:color="auto"/>
          </w:divBdr>
        </w:div>
        <w:div w:id="633144386">
          <w:marLeft w:val="0"/>
          <w:marRight w:val="0"/>
          <w:marTop w:val="0"/>
          <w:marBottom w:val="0"/>
          <w:divBdr>
            <w:top w:val="none" w:sz="0" w:space="0" w:color="auto"/>
            <w:left w:val="none" w:sz="0" w:space="0" w:color="auto"/>
            <w:bottom w:val="none" w:sz="0" w:space="0" w:color="auto"/>
            <w:right w:val="none" w:sz="0" w:space="0" w:color="auto"/>
          </w:divBdr>
        </w:div>
        <w:div w:id="1520239078">
          <w:marLeft w:val="0"/>
          <w:marRight w:val="0"/>
          <w:marTop w:val="0"/>
          <w:marBottom w:val="0"/>
          <w:divBdr>
            <w:top w:val="none" w:sz="0" w:space="0" w:color="auto"/>
            <w:left w:val="none" w:sz="0" w:space="0" w:color="auto"/>
            <w:bottom w:val="none" w:sz="0" w:space="0" w:color="auto"/>
            <w:right w:val="none" w:sz="0" w:space="0" w:color="auto"/>
          </w:divBdr>
        </w:div>
        <w:div w:id="1484590822">
          <w:marLeft w:val="0"/>
          <w:marRight w:val="0"/>
          <w:marTop w:val="0"/>
          <w:marBottom w:val="0"/>
          <w:divBdr>
            <w:top w:val="none" w:sz="0" w:space="0" w:color="auto"/>
            <w:left w:val="none" w:sz="0" w:space="0" w:color="auto"/>
            <w:bottom w:val="none" w:sz="0" w:space="0" w:color="auto"/>
            <w:right w:val="none" w:sz="0" w:space="0" w:color="auto"/>
          </w:divBdr>
        </w:div>
        <w:div w:id="217321095">
          <w:marLeft w:val="0"/>
          <w:marRight w:val="0"/>
          <w:marTop w:val="0"/>
          <w:marBottom w:val="0"/>
          <w:divBdr>
            <w:top w:val="none" w:sz="0" w:space="0" w:color="auto"/>
            <w:left w:val="none" w:sz="0" w:space="0" w:color="auto"/>
            <w:bottom w:val="none" w:sz="0" w:space="0" w:color="auto"/>
            <w:right w:val="none" w:sz="0" w:space="0" w:color="auto"/>
          </w:divBdr>
        </w:div>
      </w:divsChild>
    </w:div>
    <w:div w:id="1257136915">
      <w:bodyDiv w:val="1"/>
      <w:marLeft w:val="0"/>
      <w:marRight w:val="0"/>
      <w:marTop w:val="0"/>
      <w:marBottom w:val="0"/>
      <w:divBdr>
        <w:top w:val="none" w:sz="0" w:space="0" w:color="auto"/>
        <w:left w:val="none" w:sz="0" w:space="0" w:color="auto"/>
        <w:bottom w:val="none" w:sz="0" w:space="0" w:color="auto"/>
        <w:right w:val="none" w:sz="0" w:space="0" w:color="auto"/>
      </w:divBdr>
    </w:div>
    <w:div w:id="1267688755">
      <w:bodyDiv w:val="1"/>
      <w:marLeft w:val="0"/>
      <w:marRight w:val="0"/>
      <w:marTop w:val="0"/>
      <w:marBottom w:val="0"/>
      <w:divBdr>
        <w:top w:val="none" w:sz="0" w:space="0" w:color="auto"/>
        <w:left w:val="none" w:sz="0" w:space="0" w:color="auto"/>
        <w:bottom w:val="none" w:sz="0" w:space="0" w:color="auto"/>
        <w:right w:val="none" w:sz="0" w:space="0" w:color="auto"/>
      </w:divBdr>
    </w:div>
    <w:div w:id="1273054159">
      <w:bodyDiv w:val="1"/>
      <w:marLeft w:val="0"/>
      <w:marRight w:val="0"/>
      <w:marTop w:val="0"/>
      <w:marBottom w:val="0"/>
      <w:divBdr>
        <w:top w:val="none" w:sz="0" w:space="0" w:color="auto"/>
        <w:left w:val="none" w:sz="0" w:space="0" w:color="auto"/>
        <w:bottom w:val="none" w:sz="0" w:space="0" w:color="auto"/>
        <w:right w:val="none" w:sz="0" w:space="0" w:color="auto"/>
      </w:divBdr>
    </w:div>
    <w:div w:id="1294211668">
      <w:bodyDiv w:val="1"/>
      <w:marLeft w:val="0"/>
      <w:marRight w:val="0"/>
      <w:marTop w:val="0"/>
      <w:marBottom w:val="0"/>
      <w:divBdr>
        <w:top w:val="none" w:sz="0" w:space="0" w:color="auto"/>
        <w:left w:val="none" w:sz="0" w:space="0" w:color="auto"/>
        <w:bottom w:val="none" w:sz="0" w:space="0" w:color="auto"/>
        <w:right w:val="none" w:sz="0" w:space="0" w:color="auto"/>
      </w:divBdr>
    </w:div>
    <w:div w:id="1300695168">
      <w:bodyDiv w:val="1"/>
      <w:marLeft w:val="0"/>
      <w:marRight w:val="0"/>
      <w:marTop w:val="0"/>
      <w:marBottom w:val="0"/>
      <w:divBdr>
        <w:top w:val="none" w:sz="0" w:space="0" w:color="auto"/>
        <w:left w:val="none" w:sz="0" w:space="0" w:color="auto"/>
        <w:bottom w:val="none" w:sz="0" w:space="0" w:color="auto"/>
        <w:right w:val="none" w:sz="0" w:space="0" w:color="auto"/>
      </w:divBdr>
    </w:div>
    <w:div w:id="1319184854">
      <w:bodyDiv w:val="1"/>
      <w:marLeft w:val="0"/>
      <w:marRight w:val="0"/>
      <w:marTop w:val="0"/>
      <w:marBottom w:val="0"/>
      <w:divBdr>
        <w:top w:val="none" w:sz="0" w:space="0" w:color="auto"/>
        <w:left w:val="none" w:sz="0" w:space="0" w:color="auto"/>
        <w:bottom w:val="none" w:sz="0" w:space="0" w:color="auto"/>
        <w:right w:val="none" w:sz="0" w:space="0" w:color="auto"/>
      </w:divBdr>
    </w:div>
    <w:div w:id="1320883664">
      <w:bodyDiv w:val="1"/>
      <w:marLeft w:val="0"/>
      <w:marRight w:val="0"/>
      <w:marTop w:val="0"/>
      <w:marBottom w:val="0"/>
      <w:divBdr>
        <w:top w:val="none" w:sz="0" w:space="0" w:color="auto"/>
        <w:left w:val="none" w:sz="0" w:space="0" w:color="auto"/>
        <w:bottom w:val="none" w:sz="0" w:space="0" w:color="auto"/>
        <w:right w:val="none" w:sz="0" w:space="0" w:color="auto"/>
      </w:divBdr>
    </w:div>
    <w:div w:id="1345595516">
      <w:bodyDiv w:val="1"/>
      <w:marLeft w:val="0"/>
      <w:marRight w:val="0"/>
      <w:marTop w:val="0"/>
      <w:marBottom w:val="0"/>
      <w:divBdr>
        <w:top w:val="none" w:sz="0" w:space="0" w:color="auto"/>
        <w:left w:val="none" w:sz="0" w:space="0" w:color="auto"/>
        <w:bottom w:val="none" w:sz="0" w:space="0" w:color="auto"/>
        <w:right w:val="none" w:sz="0" w:space="0" w:color="auto"/>
      </w:divBdr>
    </w:div>
    <w:div w:id="1353996107">
      <w:bodyDiv w:val="1"/>
      <w:marLeft w:val="0"/>
      <w:marRight w:val="0"/>
      <w:marTop w:val="0"/>
      <w:marBottom w:val="0"/>
      <w:divBdr>
        <w:top w:val="none" w:sz="0" w:space="0" w:color="auto"/>
        <w:left w:val="none" w:sz="0" w:space="0" w:color="auto"/>
        <w:bottom w:val="none" w:sz="0" w:space="0" w:color="auto"/>
        <w:right w:val="none" w:sz="0" w:space="0" w:color="auto"/>
      </w:divBdr>
      <w:divsChild>
        <w:div w:id="1709649327">
          <w:marLeft w:val="0"/>
          <w:marRight w:val="0"/>
          <w:marTop w:val="0"/>
          <w:marBottom w:val="0"/>
          <w:divBdr>
            <w:top w:val="none" w:sz="0" w:space="0" w:color="auto"/>
            <w:left w:val="none" w:sz="0" w:space="0" w:color="auto"/>
            <w:bottom w:val="none" w:sz="0" w:space="0" w:color="auto"/>
            <w:right w:val="none" w:sz="0" w:space="0" w:color="auto"/>
          </w:divBdr>
        </w:div>
        <w:div w:id="356006789">
          <w:marLeft w:val="0"/>
          <w:marRight w:val="0"/>
          <w:marTop w:val="0"/>
          <w:marBottom w:val="0"/>
          <w:divBdr>
            <w:top w:val="none" w:sz="0" w:space="0" w:color="auto"/>
            <w:left w:val="none" w:sz="0" w:space="0" w:color="auto"/>
            <w:bottom w:val="none" w:sz="0" w:space="0" w:color="auto"/>
            <w:right w:val="none" w:sz="0" w:space="0" w:color="auto"/>
          </w:divBdr>
        </w:div>
        <w:div w:id="1801343938">
          <w:marLeft w:val="0"/>
          <w:marRight w:val="0"/>
          <w:marTop w:val="0"/>
          <w:marBottom w:val="0"/>
          <w:divBdr>
            <w:top w:val="none" w:sz="0" w:space="0" w:color="auto"/>
            <w:left w:val="none" w:sz="0" w:space="0" w:color="auto"/>
            <w:bottom w:val="none" w:sz="0" w:space="0" w:color="auto"/>
            <w:right w:val="none" w:sz="0" w:space="0" w:color="auto"/>
          </w:divBdr>
        </w:div>
        <w:div w:id="1215922053">
          <w:marLeft w:val="0"/>
          <w:marRight w:val="0"/>
          <w:marTop w:val="0"/>
          <w:marBottom w:val="0"/>
          <w:divBdr>
            <w:top w:val="none" w:sz="0" w:space="0" w:color="auto"/>
            <w:left w:val="none" w:sz="0" w:space="0" w:color="auto"/>
            <w:bottom w:val="none" w:sz="0" w:space="0" w:color="auto"/>
            <w:right w:val="none" w:sz="0" w:space="0" w:color="auto"/>
          </w:divBdr>
        </w:div>
        <w:div w:id="1125075437">
          <w:marLeft w:val="0"/>
          <w:marRight w:val="0"/>
          <w:marTop w:val="0"/>
          <w:marBottom w:val="0"/>
          <w:divBdr>
            <w:top w:val="none" w:sz="0" w:space="0" w:color="auto"/>
            <w:left w:val="none" w:sz="0" w:space="0" w:color="auto"/>
            <w:bottom w:val="none" w:sz="0" w:space="0" w:color="auto"/>
            <w:right w:val="none" w:sz="0" w:space="0" w:color="auto"/>
          </w:divBdr>
        </w:div>
        <w:div w:id="418212132">
          <w:marLeft w:val="0"/>
          <w:marRight w:val="0"/>
          <w:marTop w:val="0"/>
          <w:marBottom w:val="0"/>
          <w:divBdr>
            <w:top w:val="none" w:sz="0" w:space="0" w:color="auto"/>
            <w:left w:val="none" w:sz="0" w:space="0" w:color="auto"/>
            <w:bottom w:val="none" w:sz="0" w:space="0" w:color="auto"/>
            <w:right w:val="none" w:sz="0" w:space="0" w:color="auto"/>
          </w:divBdr>
        </w:div>
        <w:div w:id="759912960">
          <w:marLeft w:val="0"/>
          <w:marRight w:val="0"/>
          <w:marTop w:val="0"/>
          <w:marBottom w:val="0"/>
          <w:divBdr>
            <w:top w:val="none" w:sz="0" w:space="0" w:color="auto"/>
            <w:left w:val="none" w:sz="0" w:space="0" w:color="auto"/>
            <w:bottom w:val="none" w:sz="0" w:space="0" w:color="auto"/>
            <w:right w:val="none" w:sz="0" w:space="0" w:color="auto"/>
          </w:divBdr>
        </w:div>
        <w:div w:id="1180899877">
          <w:marLeft w:val="0"/>
          <w:marRight w:val="0"/>
          <w:marTop w:val="0"/>
          <w:marBottom w:val="0"/>
          <w:divBdr>
            <w:top w:val="none" w:sz="0" w:space="0" w:color="auto"/>
            <w:left w:val="none" w:sz="0" w:space="0" w:color="auto"/>
            <w:bottom w:val="none" w:sz="0" w:space="0" w:color="auto"/>
            <w:right w:val="none" w:sz="0" w:space="0" w:color="auto"/>
          </w:divBdr>
        </w:div>
        <w:div w:id="170023404">
          <w:marLeft w:val="0"/>
          <w:marRight w:val="0"/>
          <w:marTop w:val="0"/>
          <w:marBottom w:val="0"/>
          <w:divBdr>
            <w:top w:val="none" w:sz="0" w:space="0" w:color="auto"/>
            <w:left w:val="none" w:sz="0" w:space="0" w:color="auto"/>
            <w:bottom w:val="none" w:sz="0" w:space="0" w:color="auto"/>
            <w:right w:val="none" w:sz="0" w:space="0" w:color="auto"/>
          </w:divBdr>
        </w:div>
        <w:div w:id="1332836609">
          <w:marLeft w:val="0"/>
          <w:marRight w:val="0"/>
          <w:marTop w:val="0"/>
          <w:marBottom w:val="0"/>
          <w:divBdr>
            <w:top w:val="none" w:sz="0" w:space="0" w:color="auto"/>
            <w:left w:val="none" w:sz="0" w:space="0" w:color="auto"/>
            <w:bottom w:val="none" w:sz="0" w:space="0" w:color="auto"/>
            <w:right w:val="none" w:sz="0" w:space="0" w:color="auto"/>
          </w:divBdr>
        </w:div>
        <w:div w:id="1376733728">
          <w:marLeft w:val="0"/>
          <w:marRight w:val="0"/>
          <w:marTop w:val="0"/>
          <w:marBottom w:val="0"/>
          <w:divBdr>
            <w:top w:val="none" w:sz="0" w:space="0" w:color="auto"/>
            <w:left w:val="none" w:sz="0" w:space="0" w:color="auto"/>
            <w:bottom w:val="none" w:sz="0" w:space="0" w:color="auto"/>
            <w:right w:val="none" w:sz="0" w:space="0" w:color="auto"/>
          </w:divBdr>
        </w:div>
        <w:div w:id="1493527777">
          <w:marLeft w:val="0"/>
          <w:marRight w:val="0"/>
          <w:marTop w:val="0"/>
          <w:marBottom w:val="0"/>
          <w:divBdr>
            <w:top w:val="none" w:sz="0" w:space="0" w:color="auto"/>
            <w:left w:val="none" w:sz="0" w:space="0" w:color="auto"/>
            <w:bottom w:val="none" w:sz="0" w:space="0" w:color="auto"/>
            <w:right w:val="none" w:sz="0" w:space="0" w:color="auto"/>
          </w:divBdr>
        </w:div>
        <w:div w:id="523831180">
          <w:marLeft w:val="0"/>
          <w:marRight w:val="0"/>
          <w:marTop w:val="0"/>
          <w:marBottom w:val="0"/>
          <w:divBdr>
            <w:top w:val="none" w:sz="0" w:space="0" w:color="auto"/>
            <w:left w:val="none" w:sz="0" w:space="0" w:color="auto"/>
            <w:bottom w:val="none" w:sz="0" w:space="0" w:color="auto"/>
            <w:right w:val="none" w:sz="0" w:space="0" w:color="auto"/>
          </w:divBdr>
        </w:div>
        <w:div w:id="449397461">
          <w:marLeft w:val="0"/>
          <w:marRight w:val="0"/>
          <w:marTop w:val="0"/>
          <w:marBottom w:val="0"/>
          <w:divBdr>
            <w:top w:val="none" w:sz="0" w:space="0" w:color="auto"/>
            <w:left w:val="none" w:sz="0" w:space="0" w:color="auto"/>
            <w:bottom w:val="none" w:sz="0" w:space="0" w:color="auto"/>
            <w:right w:val="none" w:sz="0" w:space="0" w:color="auto"/>
          </w:divBdr>
        </w:div>
        <w:div w:id="1880781459">
          <w:marLeft w:val="0"/>
          <w:marRight w:val="0"/>
          <w:marTop w:val="0"/>
          <w:marBottom w:val="0"/>
          <w:divBdr>
            <w:top w:val="none" w:sz="0" w:space="0" w:color="auto"/>
            <w:left w:val="none" w:sz="0" w:space="0" w:color="auto"/>
            <w:bottom w:val="none" w:sz="0" w:space="0" w:color="auto"/>
            <w:right w:val="none" w:sz="0" w:space="0" w:color="auto"/>
          </w:divBdr>
        </w:div>
        <w:div w:id="643511012">
          <w:marLeft w:val="0"/>
          <w:marRight w:val="0"/>
          <w:marTop w:val="0"/>
          <w:marBottom w:val="0"/>
          <w:divBdr>
            <w:top w:val="none" w:sz="0" w:space="0" w:color="auto"/>
            <w:left w:val="none" w:sz="0" w:space="0" w:color="auto"/>
            <w:bottom w:val="none" w:sz="0" w:space="0" w:color="auto"/>
            <w:right w:val="none" w:sz="0" w:space="0" w:color="auto"/>
          </w:divBdr>
        </w:div>
        <w:div w:id="1743992043">
          <w:marLeft w:val="0"/>
          <w:marRight w:val="0"/>
          <w:marTop w:val="0"/>
          <w:marBottom w:val="0"/>
          <w:divBdr>
            <w:top w:val="none" w:sz="0" w:space="0" w:color="auto"/>
            <w:left w:val="none" w:sz="0" w:space="0" w:color="auto"/>
            <w:bottom w:val="none" w:sz="0" w:space="0" w:color="auto"/>
            <w:right w:val="none" w:sz="0" w:space="0" w:color="auto"/>
          </w:divBdr>
        </w:div>
        <w:div w:id="541333057">
          <w:marLeft w:val="0"/>
          <w:marRight w:val="0"/>
          <w:marTop w:val="0"/>
          <w:marBottom w:val="0"/>
          <w:divBdr>
            <w:top w:val="none" w:sz="0" w:space="0" w:color="auto"/>
            <w:left w:val="none" w:sz="0" w:space="0" w:color="auto"/>
            <w:bottom w:val="none" w:sz="0" w:space="0" w:color="auto"/>
            <w:right w:val="none" w:sz="0" w:space="0" w:color="auto"/>
          </w:divBdr>
        </w:div>
        <w:div w:id="1081485298">
          <w:marLeft w:val="0"/>
          <w:marRight w:val="0"/>
          <w:marTop w:val="0"/>
          <w:marBottom w:val="0"/>
          <w:divBdr>
            <w:top w:val="none" w:sz="0" w:space="0" w:color="auto"/>
            <w:left w:val="none" w:sz="0" w:space="0" w:color="auto"/>
            <w:bottom w:val="none" w:sz="0" w:space="0" w:color="auto"/>
            <w:right w:val="none" w:sz="0" w:space="0" w:color="auto"/>
          </w:divBdr>
        </w:div>
        <w:div w:id="1956984375">
          <w:marLeft w:val="0"/>
          <w:marRight w:val="0"/>
          <w:marTop w:val="0"/>
          <w:marBottom w:val="0"/>
          <w:divBdr>
            <w:top w:val="none" w:sz="0" w:space="0" w:color="auto"/>
            <w:left w:val="none" w:sz="0" w:space="0" w:color="auto"/>
            <w:bottom w:val="none" w:sz="0" w:space="0" w:color="auto"/>
            <w:right w:val="none" w:sz="0" w:space="0" w:color="auto"/>
          </w:divBdr>
        </w:div>
        <w:div w:id="1814131310">
          <w:marLeft w:val="0"/>
          <w:marRight w:val="0"/>
          <w:marTop w:val="0"/>
          <w:marBottom w:val="0"/>
          <w:divBdr>
            <w:top w:val="none" w:sz="0" w:space="0" w:color="auto"/>
            <w:left w:val="none" w:sz="0" w:space="0" w:color="auto"/>
            <w:bottom w:val="none" w:sz="0" w:space="0" w:color="auto"/>
            <w:right w:val="none" w:sz="0" w:space="0" w:color="auto"/>
          </w:divBdr>
        </w:div>
        <w:div w:id="19284047">
          <w:marLeft w:val="0"/>
          <w:marRight w:val="0"/>
          <w:marTop w:val="0"/>
          <w:marBottom w:val="0"/>
          <w:divBdr>
            <w:top w:val="none" w:sz="0" w:space="0" w:color="auto"/>
            <w:left w:val="none" w:sz="0" w:space="0" w:color="auto"/>
            <w:bottom w:val="none" w:sz="0" w:space="0" w:color="auto"/>
            <w:right w:val="none" w:sz="0" w:space="0" w:color="auto"/>
          </w:divBdr>
        </w:div>
        <w:div w:id="798035145">
          <w:marLeft w:val="0"/>
          <w:marRight w:val="0"/>
          <w:marTop w:val="0"/>
          <w:marBottom w:val="0"/>
          <w:divBdr>
            <w:top w:val="none" w:sz="0" w:space="0" w:color="auto"/>
            <w:left w:val="none" w:sz="0" w:space="0" w:color="auto"/>
            <w:bottom w:val="none" w:sz="0" w:space="0" w:color="auto"/>
            <w:right w:val="none" w:sz="0" w:space="0" w:color="auto"/>
          </w:divBdr>
        </w:div>
        <w:div w:id="204098738">
          <w:marLeft w:val="0"/>
          <w:marRight w:val="0"/>
          <w:marTop w:val="0"/>
          <w:marBottom w:val="0"/>
          <w:divBdr>
            <w:top w:val="none" w:sz="0" w:space="0" w:color="auto"/>
            <w:left w:val="none" w:sz="0" w:space="0" w:color="auto"/>
            <w:bottom w:val="none" w:sz="0" w:space="0" w:color="auto"/>
            <w:right w:val="none" w:sz="0" w:space="0" w:color="auto"/>
          </w:divBdr>
        </w:div>
        <w:div w:id="1846435318">
          <w:marLeft w:val="0"/>
          <w:marRight w:val="0"/>
          <w:marTop w:val="0"/>
          <w:marBottom w:val="0"/>
          <w:divBdr>
            <w:top w:val="none" w:sz="0" w:space="0" w:color="auto"/>
            <w:left w:val="none" w:sz="0" w:space="0" w:color="auto"/>
            <w:bottom w:val="none" w:sz="0" w:space="0" w:color="auto"/>
            <w:right w:val="none" w:sz="0" w:space="0" w:color="auto"/>
          </w:divBdr>
        </w:div>
        <w:div w:id="1304500535">
          <w:marLeft w:val="0"/>
          <w:marRight w:val="0"/>
          <w:marTop w:val="0"/>
          <w:marBottom w:val="0"/>
          <w:divBdr>
            <w:top w:val="none" w:sz="0" w:space="0" w:color="auto"/>
            <w:left w:val="none" w:sz="0" w:space="0" w:color="auto"/>
            <w:bottom w:val="none" w:sz="0" w:space="0" w:color="auto"/>
            <w:right w:val="none" w:sz="0" w:space="0" w:color="auto"/>
          </w:divBdr>
        </w:div>
        <w:div w:id="1390764642">
          <w:marLeft w:val="0"/>
          <w:marRight w:val="0"/>
          <w:marTop w:val="0"/>
          <w:marBottom w:val="0"/>
          <w:divBdr>
            <w:top w:val="none" w:sz="0" w:space="0" w:color="auto"/>
            <w:left w:val="none" w:sz="0" w:space="0" w:color="auto"/>
            <w:bottom w:val="none" w:sz="0" w:space="0" w:color="auto"/>
            <w:right w:val="none" w:sz="0" w:space="0" w:color="auto"/>
          </w:divBdr>
        </w:div>
        <w:div w:id="1924409591">
          <w:marLeft w:val="0"/>
          <w:marRight w:val="0"/>
          <w:marTop w:val="0"/>
          <w:marBottom w:val="0"/>
          <w:divBdr>
            <w:top w:val="none" w:sz="0" w:space="0" w:color="auto"/>
            <w:left w:val="none" w:sz="0" w:space="0" w:color="auto"/>
            <w:bottom w:val="none" w:sz="0" w:space="0" w:color="auto"/>
            <w:right w:val="none" w:sz="0" w:space="0" w:color="auto"/>
          </w:divBdr>
        </w:div>
        <w:div w:id="840194357">
          <w:marLeft w:val="0"/>
          <w:marRight w:val="0"/>
          <w:marTop w:val="0"/>
          <w:marBottom w:val="0"/>
          <w:divBdr>
            <w:top w:val="none" w:sz="0" w:space="0" w:color="auto"/>
            <w:left w:val="none" w:sz="0" w:space="0" w:color="auto"/>
            <w:bottom w:val="none" w:sz="0" w:space="0" w:color="auto"/>
            <w:right w:val="none" w:sz="0" w:space="0" w:color="auto"/>
          </w:divBdr>
        </w:div>
        <w:div w:id="1532382195">
          <w:marLeft w:val="0"/>
          <w:marRight w:val="0"/>
          <w:marTop w:val="0"/>
          <w:marBottom w:val="0"/>
          <w:divBdr>
            <w:top w:val="none" w:sz="0" w:space="0" w:color="auto"/>
            <w:left w:val="none" w:sz="0" w:space="0" w:color="auto"/>
            <w:bottom w:val="none" w:sz="0" w:space="0" w:color="auto"/>
            <w:right w:val="none" w:sz="0" w:space="0" w:color="auto"/>
          </w:divBdr>
        </w:div>
        <w:div w:id="898436626">
          <w:marLeft w:val="0"/>
          <w:marRight w:val="0"/>
          <w:marTop w:val="0"/>
          <w:marBottom w:val="0"/>
          <w:divBdr>
            <w:top w:val="none" w:sz="0" w:space="0" w:color="auto"/>
            <w:left w:val="none" w:sz="0" w:space="0" w:color="auto"/>
            <w:bottom w:val="none" w:sz="0" w:space="0" w:color="auto"/>
            <w:right w:val="none" w:sz="0" w:space="0" w:color="auto"/>
          </w:divBdr>
        </w:div>
        <w:div w:id="1379553086">
          <w:marLeft w:val="0"/>
          <w:marRight w:val="0"/>
          <w:marTop w:val="0"/>
          <w:marBottom w:val="0"/>
          <w:divBdr>
            <w:top w:val="none" w:sz="0" w:space="0" w:color="auto"/>
            <w:left w:val="none" w:sz="0" w:space="0" w:color="auto"/>
            <w:bottom w:val="none" w:sz="0" w:space="0" w:color="auto"/>
            <w:right w:val="none" w:sz="0" w:space="0" w:color="auto"/>
          </w:divBdr>
        </w:div>
        <w:div w:id="471561073">
          <w:marLeft w:val="0"/>
          <w:marRight w:val="0"/>
          <w:marTop w:val="0"/>
          <w:marBottom w:val="0"/>
          <w:divBdr>
            <w:top w:val="none" w:sz="0" w:space="0" w:color="auto"/>
            <w:left w:val="none" w:sz="0" w:space="0" w:color="auto"/>
            <w:bottom w:val="none" w:sz="0" w:space="0" w:color="auto"/>
            <w:right w:val="none" w:sz="0" w:space="0" w:color="auto"/>
          </w:divBdr>
        </w:div>
        <w:div w:id="1744912457">
          <w:marLeft w:val="0"/>
          <w:marRight w:val="0"/>
          <w:marTop w:val="0"/>
          <w:marBottom w:val="0"/>
          <w:divBdr>
            <w:top w:val="none" w:sz="0" w:space="0" w:color="auto"/>
            <w:left w:val="none" w:sz="0" w:space="0" w:color="auto"/>
            <w:bottom w:val="none" w:sz="0" w:space="0" w:color="auto"/>
            <w:right w:val="none" w:sz="0" w:space="0" w:color="auto"/>
          </w:divBdr>
        </w:div>
      </w:divsChild>
    </w:div>
    <w:div w:id="1357386511">
      <w:bodyDiv w:val="1"/>
      <w:marLeft w:val="0"/>
      <w:marRight w:val="0"/>
      <w:marTop w:val="0"/>
      <w:marBottom w:val="0"/>
      <w:divBdr>
        <w:top w:val="none" w:sz="0" w:space="0" w:color="auto"/>
        <w:left w:val="none" w:sz="0" w:space="0" w:color="auto"/>
        <w:bottom w:val="none" w:sz="0" w:space="0" w:color="auto"/>
        <w:right w:val="none" w:sz="0" w:space="0" w:color="auto"/>
      </w:divBdr>
    </w:div>
    <w:div w:id="1360666613">
      <w:bodyDiv w:val="1"/>
      <w:marLeft w:val="0"/>
      <w:marRight w:val="0"/>
      <w:marTop w:val="0"/>
      <w:marBottom w:val="0"/>
      <w:divBdr>
        <w:top w:val="none" w:sz="0" w:space="0" w:color="auto"/>
        <w:left w:val="none" w:sz="0" w:space="0" w:color="auto"/>
        <w:bottom w:val="none" w:sz="0" w:space="0" w:color="auto"/>
        <w:right w:val="none" w:sz="0" w:space="0" w:color="auto"/>
      </w:divBdr>
    </w:div>
    <w:div w:id="1364937177">
      <w:bodyDiv w:val="1"/>
      <w:marLeft w:val="0"/>
      <w:marRight w:val="0"/>
      <w:marTop w:val="0"/>
      <w:marBottom w:val="0"/>
      <w:divBdr>
        <w:top w:val="none" w:sz="0" w:space="0" w:color="auto"/>
        <w:left w:val="none" w:sz="0" w:space="0" w:color="auto"/>
        <w:bottom w:val="none" w:sz="0" w:space="0" w:color="auto"/>
        <w:right w:val="none" w:sz="0" w:space="0" w:color="auto"/>
      </w:divBdr>
    </w:div>
    <w:div w:id="1376853815">
      <w:bodyDiv w:val="1"/>
      <w:marLeft w:val="0"/>
      <w:marRight w:val="0"/>
      <w:marTop w:val="0"/>
      <w:marBottom w:val="0"/>
      <w:divBdr>
        <w:top w:val="none" w:sz="0" w:space="0" w:color="auto"/>
        <w:left w:val="none" w:sz="0" w:space="0" w:color="auto"/>
        <w:bottom w:val="none" w:sz="0" w:space="0" w:color="auto"/>
        <w:right w:val="none" w:sz="0" w:space="0" w:color="auto"/>
      </w:divBdr>
    </w:div>
    <w:div w:id="1389841669">
      <w:bodyDiv w:val="1"/>
      <w:marLeft w:val="0"/>
      <w:marRight w:val="0"/>
      <w:marTop w:val="0"/>
      <w:marBottom w:val="0"/>
      <w:divBdr>
        <w:top w:val="none" w:sz="0" w:space="0" w:color="auto"/>
        <w:left w:val="none" w:sz="0" w:space="0" w:color="auto"/>
        <w:bottom w:val="none" w:sz="0" w:space="0" w:color="auto"/>
        <w:right w:val="none" w:sz="0" w:space="0" w:color="auto"/>
      </w:divBdr>
    </w:div>
    <w:div w:id="1398043653">
      <w:bodyDiv w:val="1"/>
      <w:marLeft w:val="0"/>
      <w:marRight w:val="0"/>
      <w:marTop w:val="0"/>
      <w:marBottom w:val="0"/>
      <w:divBdr>
        <w:top w:val="none" w:sz="0" w:space="0" w:color="auto"/>
        <w:left w:val="none" w:sz="0" w:space="0" w:color="auto"/>
        <w:bottom w:val="none" w:sz="0" w:space="0" w:color="auto"/>
        <w:right w:val="none" w:sz="0" w:space="0" w:color="auto"/>
      </w:divBdr>
    </w:div>
    <w:div w:id="1400982589">
      <w:bodyDiv w:val="1"/>
      <w:marLeft w:val="0"/>
      <w:marRight w:val="0"/>
      <w:marTop w:val="0"/>
      <w:marBottom w:val="0"/>
      <w:divBdr>
        <w:top w:val="none" w:sz="0" w:space="0" w:color="auto"/>
        <w:left w:val="none" w:sz="0" w:space="0" w:color="auto"/>
        <w:bottom w:val="none" w:sz="0" w:space="0" w:color="auto"/>
        <w:right w:val="none" w:sz="0" w:space="0" w:color="auto"/>
      </w:divBdr>
    </w:div>
    <w:div w:id="1401488096">
      <w:bodyDiv w:val="1"/>
      <w:marLeft w:val="0"/>
      <w:marRight w:val="0"/>
      <w:marTop w:val="0"/>
      <w:marBottom w:val="0"/>
      <w:divBdr>
        <w:top w:val="none" w:sz="0" w:space="0" w:color="auto"/>
        <w:left w:val="none" w:sz="0" w:space="0" w:color="auto"/>
        <w:bottom w:val="none" w:sz="0" w:space="0" w:color="auto"/>
        <w:right w:val="none" w:sz="0" w:space="0" w:color="auto"/>
      </w:divBdr>
      <w:divsChild>
        <w:div w:id="527448224">
          <w:marLeft w:val="0"/>
          <w:marRight w:val="0"/>
          <w:marTop w:val="0"/>
          <w:marBottom w:val="0"/>
          <w:divBdr>
            <w:top w:val="none" w:sz="0" w:space="0" w:color="auto"/>
            <w:left w:val="none" w:sz="0" w:space="0" w:color="auto"/>
            <w:bottom w:val="none" w:sz="0" w:space="0" w:color="auto"/>
            <w:right w:val="none" w:sz="0" w:space="0" w:color="auto"/>
          </w:divBdr>
        </w:div>
        <w:div w:id="2047632049">
          <w:marLeft w:val="0"/>
          <w:marRight w:val="0"/>
          <w:marTop w:val="0"/>
          <w:marBottom w:val="0"/>
          <w:divBdr>
            <w:top w:val="none" w:sz="0" w:space="0" w:color="auto"/>
            <w:left w:val="none" w:sz="0" w:space="0" w:color="auto"/>
            <w:bottom w:val="none" w:sz="0" w:space="0" w:color="auto"/>
            <w:right w:val="none" w:sz="0" w:space="0" w:color="auto"/>
          </w:divBdr>
        </w:div>
        <w:div w:id="1060714635">
          <w:marLeft w:val="0"/>
          <w:marRight w:val="0"/>
          <w:marTop w:val="0"/>
          <w:marBottom w:val="0"/>
          <w:divBdr>
            <w:top w:val="none" w:sz="0" w:space="0" w:color="auto"/>
            <w:left w:val="none" w:sz="0" w:space="0" w:color="auto"/>
            <w:bottom w:val="none" w:sz="0" w:space="0" w:color="auto"/>
            <w:right w:val="none" w:sz="0" w:space="0" w:color="auto"/>
          </w:divBdr>
        </w:div>
        <w:div w:id="1201359840">
          <w:marLeft w:val="0"/>
          <w:marRight w:val="0"/>
          <w:marTop w:val="0"/>
          <w:marBottom w:val="0"/>
          <w:divBdr>
            <w:top w:val="none" w:sz="0" w:space="0" w:color="auto"/>
            <w:left w:val="none" w:sz="0" w:space="0" w:color="auto"/>
            <w:bottom w:val="none" w:sz="0" w:space="0" w:color="auto"/>
            <w:right w:val="none" w:sz="0" w:space="0" w:color="auto"/>
          </w:divBdr>
        </w:div>
        <w:div w:id="2133744827">
          <w:marLeft w:val="0"/>
          <w:marRight w:val="0"/>
          <w:marTop w:val="0"/>
          <w:marBottom w:val="0"/>
          <w:divBdr>
            <w:top w:val="none" w:sz="0" w:space="0" w:color="auto"/>
            <w:left w:val="none" w:sz="0" w:space="0" w:color="auto"/>
            <w:bottom w:val="none" w:sz="0" w:space="0" w:color="auto"/>
            <w:right w:val="none" w:sz="0" w:space="0" w:color="auto"/>
          </w:divBdr>
        </w:div>
        <w:div w:id="312104046">
          <w:marLeft w:val="0"/>
          <w:marRight w:val="0"/>
          <w:marTop w:val="0"/>
          <w:marBottom w:val="0"/>
          <w:divBdr>
            <w:top w:val="none" w:sz="0" w:space="0" w:color="auto"/>
            <w:left w:val="none" w:sz="0" w:space="0" w:color="auto"/>
            <w:bottom w:val="none" w:sz="0" w:space="0" w:color="auto"/>
            <w:right w:val="none" w:sz="0" w:space="0" w:color="auto"/>
          </w:divBdr>
        </w:div>
        <w:div w:id="708843093">
          <w:marLeft w:val="0"/>
          <w:marRight w:val="0"/>
          <w:marTop w:val="0"/>
          <w:marBottom w:val="0"/>
          <w:divBdr>
            <w:top w:val="none" w:sz="0" w:space="0" w:color="auto"/>
            <w:left w:val="none" w:sz="0" w:space="0" w:color="auto"/>
            <w:bottom w:val="none" w:sz="0" w:space="0" w:color="auto"/>
            <w:right w:val="none" w:sz="0" w:space="0" w:color="auto"/>
          </w:divBdr>
        </w:div>
        <w:div w:id="1264066756">
          <w:marLeft w:val="0"/>
          <w:marRight w:val="0"/>
          <w:marTop w:val="0"/>
          <w:marBottom w:val="0"/>
          <w:divBdr>
            <w:top w:val="none" w:sz="0" w:space="0" w:color="auto"/>
            <w:left w:val="none" w:sz="0" w:space="0" w:color="auto"/>
            <w:bottom w:val="none" w:sz="0" w:space="0" w:color="auto"/>
            <w:right w:val="none" w:sz="0" w:space="0" w:color="auto"/>
          </w:divBdr>
        </w:div>
        <w:div w:id="142426371">
          <w:marLeft w:val="0"/>
          <w:marRight w:val="0"/>
          <w:marTop w:val="0"/>
          <w:marBottom w:val="0"/>
          <w:divBdr>
            <w:top w:val="none" w:sz="0" w:space="0" w:color="auto"/>
            <w:left w:val="none" w:sz="0" w:space="0" w:color="auto"/>
            <w:bottom w:val="none" w:sz="0" w:space="0" w:color="auto"/>
            <w:right w:val="none" w:sz="0" w:space="0" w:color="auto"/>
          </w:divBdr>
        </w:div>
        <w:div w:id="450133518">
          <w:marLeft w:val="0"/>
          <w:marRight w:val="0"/>
          <w:marTop w:val="0"/>
          <w:marBottom w:val="0"/>
          <w:divBdr>
            <w:top w:val="none" w:sz="0" w:space="0" w:color="auto"/>
            <w:left w:val="none" w:sz="0" w:space="0" w:color="auto"/>
            <w:bottom w:val="none" w:sz="0" w:space="0" w:color="auto"/>
            <w:right w:val="none" w:sz="0" w:space="0" w:color="auto"/>
          </w:divBdr>
        </w:div>
        <w:div w:id="152793316">
          <w:marLeft w:val="0"/>
          <w:marRight w:val="0"/>
          <w:marTop w:val="0"/>
          <w:marBottom w:val="0"/>
          <w:divBdr>
            <w:top w:val="none" w:sz="0" w:space="0" w:color="auto"/>
            <w:left w:val="none" w:sz="0" w:space="0" w:color="auto"/>
            <w:bottom w:val="none" w:sz="0" w:space="0" w:color="auto"/>
            <w:right w:val="none" w:sz="0" w:space="0" w:color="auto"/>
          </w:divBdr>
        </w:div>
        <w:div w:id="2056617311">
          <w:marLeft w:val="0"/>
          <w:marRight w:val="0"/>
          <w:marTop w:val="0"/>
          <w:marBottom w:val="0"/>
          <w:divBdr>
            <w:top w:val="none" w:sz="0" w:space="0" w:color="auto"/>
            <w:left w:val="none" w:sz="0" w:space="0" w:color="auto"/>
            <w:bottom w:val="none" w:sz="0" w:space="0" w:color="auto"/>
            <w:right w:val="none" w:sz="0" w:space="0" w:color="auto"/>
          </w:divBdr>
        </w:div>
        <w:div w:id="1521628711">
          <w:marLeft w:val="0"/>
          <w:marRight w:val="0"/>
          <w:marTop w:val="0"/>
          <w:marBottom w:val="0"/>
          <w:divBdr>
            <w:top w:val="none" w:sz="0" w:space="0" w:color="auto"/>
            <w:left w:val="none" w:sz="0" w:space="0" w:color="auto"/>
            <w:bottom w:val="none" w:sz="0" w:space="0" w:color="auto"/>
            <w:right w:val="none" w:sz="0" w:space="0" w:color="auto"/>
          </w:divBdr>
        </w:div>
        <w:div w:id="2105110259">
          <w:marLeft w:val="0"/>
          <w:marRight w:val="0"/>
          <w:marTop w:val="0"/>
          <w:marBottom w:val="0"/>
          <w:divBdr>
            <w:top w:val="none" w:sz="0" w:space="0" w:color="auto"/>
            <w:left w:val="none" w:sz="0" w:space="0" w:color="auto"/>
            <w:bottom w:val="none" w:sz="0" w:space="0" w:color="auto"/>
            <w:right w:val="none" w:sz="0" w:space="0" w:color="auto"/>
          </w:divBdr>
        </w:div>
        <w:div w:id="476647723">
          <w:marLeft w:val="0"/>
          <w:marRight w:val="0"/>
          <w:marTop w:val="0"/>
          <w:marBottom w:val="0"/>
          <w:divBdr>
            <w:top w:val="none" w:sz="0" w:space="0" w:color="auto"/>
            <w:left w:val="none" w:sz="0" w:space="0" w:color="auto"/>
            <w:bottom w:val="none" w:sz="0" w:space="0" w:color="auto"/>
            <w:right w:val="none" w:sz="0" w:space="0" w:color="auto"/>
          </w:divBdr>
        </w:div>
        <w:div w:id="826092822">
          <w:marLeft w:val="0"/>
          <w:marRight w:val="0"/>
          <w:marTop w:val="0"/>
          <w:marBottom w:val="0"/>
          <w:divBdr>
            <w:top w:val="none" w:sz="0" w:space="0" w:color="auto"/>
            <w:left w:val="none" w:sz="0" w:space="0" w:color="auto"/>
            <w:bottom w:val="none" w:sz="0" w:space="0" w:color="auto"/>
            <w:right w:val="none" w:sz="0" w:space="0" w:color="auto"/>
          </w:divBdr>
        </w:div>
        <w:div w:id="1031109786">
          <w:marLeft w:val="0"/>
          <w:marRight w:val="0"/>
          <w:marTop w:val="0"/>
          <w:marBottom w:val="0"/>
          <w:divBdr>
            <w:top w:val="none" w:sz="0" w:space="0" w:color="auto"/>
            <w:left w:val="none" w:sz="0" w:space="0" w:color="auto"/>
            <w:bottom w:val="none" w:sz="0" w:space="0" w:color="auto"/>
            <w:right w:val="none" w:sz="0" w:space="0" w:color="auto"/>
          </w:divBdr>
        </w:div>
        <w:div w:id="1108888704">
          <w:marLeft w:val="0"/>
          <w:marRight w:val="0"/>
          <w:marTop w:val="0"/>
          <w:marBottom w:val="0"/>
          <w:divBdr>
            <w:top w:val="none" w:sz="0" w:space="0" w:color="auto"/>
            <w:left w:val="none" w:sz="0" w:space="0" w:color="auto"/>
            <w:bottom w:val="none" w:sz="0" w:space="0" w:color="auto"/>
            <w:right w:val="none" w:sz="0" w:space="0" w:color="auto"/>
          </w:divBdr>
        </w:div>
        <w:div w:id="1685550202">
          <w:marLeft w:val="0"/>
          <w:marRight w:val="0"/>
          <w:marTop w:val="0"/>
          <w:marBottom w:val="0"/>
          <w:divBdr>
            <w:top w:val="none" w:sz="0" w:space="0" w:color="auto"/>
            <w:left w:val="none" w:sz="0" w:space="0" w:color="auto"/>
            <w:bottom w:val="none" w:sz="0" w:space="0" w:color="auto"/>
            <w:right w:val="none" w:sz="0" w:space="0" w:color="auto"/>
          </w:divBdr>
        </w:div>
        <w:div w:id="700396053">
          <w:marLeft w:val="0"/>
          <w:marRight w:val="0"/>
          <w:marTop w:val="0"/>
          <w:marBottom w:val="0"/>
          <w:divBdr>
            <w:top w:val="none" w:sz="0" w:space="0" w:color="auto"/>
            <w:left w:val="none" w:sz="0" w:space="0" w:color="auto"/>
            <w:bottom w:val="none" w:sz="0" w:space="0" w:color="auto"/>
            <w:right w:val="none" w:sz="0" w:space="0" w:color="auto"/>
          </w:divBdr>
        </w:div>
        <w:div w:id="2040887929">
          <w:marLeft w:val="0"/>
          <w:marRight w:val="0"/>
          <w:marTop w:val="0"/>
          <w:marBottom w:val="0"/>
          <w:divBdr>
            <w:top w:val="none" w:sz="0" w:space="0" w:color="auto"/>
            <w:left w:val="none" w:sz="0" w:space="0" w:color="auto"/>
            <w:bottom w:val="none" w:sz="0" w:space="0" w:color="auto"/>
            <w:right w:val="none" w:sz="0" w:space="0" w:color="auto"/>
          </w:divBdr>
        </w:div>
        <w:div w:id="424619997">
          <w:marLeft w:val="0"/>
          <w:marRight w:val="0"/>
          <w:marTop w:val="0"/>
          <w:marBottom w:val="0"/>
          <w:divBdr>
            <w:top w:val="none" w:sz="0" w:space="0" w:color="auto"/>
            <w:left w:val="none" w:sz="0" w:space="0" w:color="auto"/>
            <w:bottom w:val="none" w:sz="0" w:space="0" w:color="auto"/>
            <w:right w:val="none" w:sz="0" w:space="0" w:color="auto"/>
          </w:divBdr>
        </w:div>
        <w:div w:id="1321730745">
          <w:marLeft w:val="0"/>
          <w:marRight w:val="0"/>
          <w:marTop w:val="0"/>
          <w:marBottom w:val="0"/>
          <w:divBdr>
            <w:top w:val="none" w:sz="0" w:space="0" w:color="auto"/>
            <w:left w:val="none" w:sz="0" w:space="0" w:color="auto"/>
            <w:bottom w:val="none" w:sz="0" w:space="0" w:color="auto"/>
            <w:right w:val="none" w:sz="0" w:space="0" w:color="auto"/>
          </w:divBdr>
        </w:div>
        <w:div w:id="167986295">
          <w:marLeft w:val="0"/>
          <w:marRight w:val="0"/>
          <w:marTop w:val="0"/>
          <w:marBottom w:val="0"/>
          <w:divBdr>
            <w:top w:val="none" w:sz="0" w:space="0" w:color="auto"/>
            <w:left w:val="none" w:sz="0" w:space="0" w:color="auto"/>
            <w:bottom w:val="none" w:sz="0" w:space="0" w:color="auto"/>
            <w:right w:val="none" w:sz="0" w:space="0" w:color="auto"/>
          </w:divBdr>
        </w:div>
        <w:div w:id="917791530">
          <w:marLeft w:val="0"/>
          <w:marRight w:val="0"/>
          <w:marTop w:val="0"/>
          <w:marBottom w:val="0"/>
          <w:divBdr>
            <w:top w:val="none" w:sz="0" w:space="0" w:color="auto"/>
            <w:left w:val="none" w:sz="0" w:space="0" w:color="auto"/>
            <w:bottom w:val="none" w:sz="0" w:space="0" w:color="auto"/>
            <w:right w:val="none" w:sz="0" w:space="0" w:color="auto"/>
          </w:divBdr>
        </w:div>
        <w:div w:id="1737506382">
          <w:marLeft w:val="0"/>
          <w:marRight w:val="0"/>
          <w:marTop w:val="0"/>
          <w:marBottom w:val="0"/>
          <w:divBdr>
            <w:top w:val="none" w:sz="0" w:space="0" w:color="auto"/>
            <w:left w:val="none" w:sz="0" w:space="0" w:color="auto"/>
            <w:bottom w:val="none" w:sz="0" w:space="0" w:color="auto"/>
            <w:right w:val="none" w:sz="0" w:space="0" w:color="auto"/>
          </w:divBdr>
        </w:div>
        <w:div w:id="1048846535">
          <w:marLeft w:val="0"/>
          <w:marRight w:val="0"/>
          <w:marTop w:val="0"/>
          <w:marBottom w:val="0"/>
          <w:divBdr>
            <w:top w:val="none" w:sz="0" w:space="0" w:color="auto"/>
            <w:left w:val="none" w:sz="0" w:space="0" w:color="auto"/>
            <w:bottom w:val="none" w:sz="0" w:space="0" w:color="auto"/>
            <w:right w:val="none" w:sz="0" w:space="0" w:color="auto"/>
          </w:divBdr>
        </w:div>
        <w:div w:id="1976792468">
          <w:marLeft w:val="0"/>
          <w:marRight w:val="0"/>
          <w:marTop w:val="0"/>
          <w:marBottom w:val="0"/>
          <w:divBdr>
            <w:top w:val="none" w:sz="0" w:space="0" w:color="auto"/>
            <w:left w:val="none" w:sz="0" w:space="0" w:color="auto"/>
            <w:bottom w:val="none" w:sz="0" w:space="0" w:color="auto"/>
            <w:right w:val="none" w:sz="0" w:space="0" w:color="auto"/>
          </w:divBdr>
        </w:div>
        <w:div w:id="1194536259">
          <w:marLeft w:val="0"/>
          <w:marRight w:val="0"/>
          <w:marTop w:val="0"/>
          <w:marBottom w:val="0"/>
          <w:divBdr>
            <w:top w:val="none" w:sz="0" w:space="0" w:color="auto"/>
            <w:left w:val="none" w:sz="0" w:space="0" w:color="auto"/>
            <w:bottom w:val="none" w:sz="0" w:space="0" w:color="auto"/>
            <w:right w:val="none" w:sz="0" w:space="0" w:color="auto"/>
          </w:divBdr>
        </w:div>
        <w:div w:id="2100831225">
          <w:marLeft w:val="0"/>
          <w:marRight w:val="0"/>
          <w:marTop w:val="0"/>
          <w:marBottom w:val="0"/>
          <w:divBdr>
            <w:top w:val="none" w:sz="0" w:space="0" w:color="auto"/>
            <w:left w:val="none" w:sz="0" w:space="0" w:color="auto"/>
            <w:bottom w:val="none" w:sz="0" w:space="0" w:color="auto"/>
            <w:right w:val="none" w:sz="0" w:space="0" w:color="auto"/>
          </w:divBdr>
        </w:div>
        <w:div w:id="164517292">
          <w:marLeft w:val="0"/>
          <w:marRight w:val="0"/>
          <w:marTop w:val="0"/>
          <w:marBottom w:val="0"/>
          <w:divBdr>
            <w:top w:val="none" w:sz="0" w:space="0" w:color="auto"/>
            <w:left w:val="none" w:sz="0" w:space="0" w:color="auto"/>
            <w:bottom w:val="none" w:sz="0" w:space="0" w:color="auto"/>
            <w:right w:val="none" w:sz="0" w:space="0" w:color="auto"/>
          </w:divBdr>
        </w:div>
        <w:div w:id="1136946220">
          <w:marLeft w:val="0"/>
          <w:marRight w:val="0"/>
          <w:marTop w:val="0"/>
          <w:marBottom w:val="0"/>
          <w:divBdr>
            <w:top w:val="none" w:sz="0" w:space="0" w:color="auto"/>
            <w:left w:val="none" w:sz="0" w:space="0" w:color="auto"/>
            <w:bottom w:val="none" w:sz="0" w:space="0" w:color="auto"/>
            <w:right w:val="none" w:sz="0" w:space="0" w:color="auto"/>
          </w:divBdr>
        </w:div>
        <w:div w:id="174417507">
          <w:marLeft w:val="0"/>
          <w:marRight w:val="0"/>
          <w:marTop w:val="0"/>
          <w:marBottom w:val="0"/>
          <w:divBdr>
            <w:top w:val="none" w:sz="0" w:space="0" w:color="auto"/>
            <w:left w:val="none" w:sz="0" w:space="0" w:color="auto"/>
            <w:bottom w:val="none" w:sz="0" w:space="0" w:color="auto"/>
            <w:right w:val="none" w:sz="0" w:space="0" w:color="auto"/>
          </w:divBdr>
        </w:div>
        <w:div w:id="107702627">
          <w:marLeft w:val="0"/>
          <w:marRight w:val="0"/>
          <w:marTop w:val="0"/>
          <w:marBottom w:val="0"/>
          <w:divBdr>
            <w:top w:val="none" w:sz="0" w:space="0" w:color="auto"/>
            <w:left w:val="none" w:sz="0" w:space="0" w:color="auto"/>
            <w:bottom w:val="none" w:sz="0" w:space="0" w:color="auto"/>
            <w:right w:val="none" w:sz="0" w:space="0" w:color="auto"/>
          </w:divBdr>
        </w:div>
        <w:div w:id="801188236">
          <w:marLeft w:val="0"/>
          <w:marRight w:val="0"/>
          <w:marTop w:val="0"/>
          <w:marBottom w:val="0"/>
          <w:divBdr>
            <w:top w:val="none" w:sz="0" w:space="0" w:color="auto"/>
            <w:left w:val="none" w:sz="0" w:space="0" w:color="auto"/>
            <w:bottom w:val="none" w:sz="0" w:space="0" w:color="auto"/>
            <w:right w:val="none" w:sz="0" w:space="0" w:color="auto"/>
          </w:divBdr>
        </w:div>
        <w:div w:id="2038000110">
          <w:marLeft w:val="0"/>
          <w:marRight w:val="0"/>
          <w:marTop w:val="0"/>
          <w:marBottom w:val="0"/>
          <w:divBdr>
            <w:top w:val="none" w:sz="0" w:space="0" w:color="auto"/>
            <w:left w:val="none" w:sz="0" w:space="0" w:color="auto"/>
            <w:bottom w:val="none" w:sz="0" w:space="0" w:color="auto"/>
            <w:right w:val="none" w:sz="0" w:space="0" w:color="auto"/>
          </w:divBdr>
        </w:div>
        <w:div w:id="50157668">
          <w:marLeft w:val="0"/>
          <w:marRight w:val="0"/>
          <w:marTop w:val="0"/>
          <w:marBottom w:val="0"/>
          <w:divBdr>
            <w:top w:val="none" w:sz="0" w:space="0" w:color="auto"/>
            <w:left w:val="none" w:sz="0" w:space="0" w:color="auto"/>
            <w:bottom w:val="none" w:sz="0" w:space="0" w:color="auto"/>
            <w:right w:val="none" w:sz="0" w:space="0" w:color="auto"/>
          </w:divBdr>
        </w:div>
        <w:div w:id="503932853">
          <w:marLeft w:val="0"/>
          <w:marRight w:val="0"/>
          <w:marTop w:val="0"/>
          <w:marBottom w:val="0"/>
          <w:divBdr>
            <w:top w:val="none" w:sz="0" w:space="0" w:color="auto"/>
            <w:left w:val="none" w:sz="0" w:space="0" w:color="auto"/>
            <w:bottom w:val="none" w:sz="0" w:space="0" w:color="auto"/>
            <w:right w:val="none" w:sz="0" w:space="0" w:color="auto"/>
          </w:divBdr>
        </w:div>
        <w:div w:id="580216522">
          <w:marLeft w:val="0"/>
          <w:marRight w:val="0"/>
          <w:marTop w:val="0"/>
          <w:marBottom w:val="0"/>
          <w:divBdr>
            <w:top w:val="none" w:sz="0" w:space="0" w:color="auto"/>
            <w:left w:val="none" w:sz="0" w:space="0" w:color="auto"/>
            <w:bottom w:val="none" w:sz="0" w:space="0" w:color="auto"/>
            <w:right w:val="none" w:sz="0" w:space="0" w:color="auto"/>
          </w:divBdr>
        </w:div>
        <w:div w:id="1757363922">
          <w:marLeft w:val="0"/>
          <w:marRight w:val="0"/>
          <w:marTop w:val="0"/>
          <w:marBottom w:val="0"/>
          <w:divBdr>
            <w:top w:val="none" w:sz="0" w:space="0" w:color="auto"/>
            <w:left w:val="none" w:sz="0" w:space="0" w:color="auto"/>
            <w:bottom w:val="none" w:sz="0" w:space="0" w:color="auto"/>
            <w:right w:val="none" w:sz="0" w:space="0" w:color="auto"/>
          </w:divBdr>
        </w:div>
        <w:div w:id="631255376">
          <w:marLeft w:val="0"/>
          <w:marRight w:val="0"/>
          <w:marTop w:val="0"/>
          <w:marBottom w:val="0"/>
          <w:divBdr>
            <w:top w:val="none" w:sz="0" w:space="0" w:color="auto"/>
            <w:left w:val="none" w:sz="0" w:space="0" w:color="auto"/>
            <w:bottom w:val="none" w:sz="0" w:space="0" w:color="auto"/>
            <w:right w:val="none" w:sz="0" w:space="0" w:color="auto"/>
          </w:divBdr>
        </w:div>
      </w:divsChild>
    </w:div>
    <w:div w:id="1403063934">
      <w:bodyDiv w:val="1"/>
      <w:marLeft w:val="0"/>
      <w:marRight w:val="0"/>
      <w:marTop w:val="0"/>
      <w:marBottom w:val="0"/>
      <w:divBdr>
        <w:top w:val="none" w:sz="0" w:space="0" w:color="auto"/>
        <w:left w:val="none" w:sz="0" w:space="0" w:color="auto"/>
        <w:bottom w:val="none" w:sz="0" w:space="0" w:color="auto"/>
        <w:right w:val="none" w:sz="0" w:space="0" w:color="auto"/>
      </w:divBdr>
    </w:div>
    <w:div w:id="1416246016">
      <w:bodyDiv w:val="1"/>
      <w:marLeft w:val="0"/>
      <w:marRight w:val="0"/>
      <w:marTop w:val="0"/>
      <w:marBottom w:val="0"/>
      <w:divBdr>
        <w:top w:val="none" w:sz="0" w:space="0" w:color="auto"/>
        <w:left w:val="none" w:sz="0" w:space="0" w:color="auto"/>
        <w:bottom w:val="none" w:sz="0" w:space="0" w:color="auto"/>
        <w:right w:val="none" w:sz="0" w:space="0" w:color="auto"/>
      </w:divBdr>
    </w:div>
    <w:div w:id="1452287655">
      <w:bodyDiv w:val="1"/>
      <w:marLeft w:val="0"/>
      <w:marRight w:val="0"/>
      <w:marTop w:val="0"/>
      <w:marBottom w:val="0"/>
      <w:divBdr>
        <w:top w:val="none" w:sz="0" w:space="0" w:color="auto"/>
        <w:left w:val="none" w:sz="0" w:space="0" w:color="auto"/>
        <w:bottom w:val="none" w:sz="0" w:space="0" w:color="auto"/>
        <w:right w:val="none" w:sz="0" w:space="0" w:color="auto"/>
      </w:divBdr>
    </w:div>
    <w:div w:id="1469931634">
      <w:bodyDiv w:val="1"/>
      <w:marLeft w:val="0"/>
      <w:marRight w:val="0"/>
      <w:marTop w:val="0"/>
      <w:marBottom w:val="0"/>
      <w:divBdr>
        <w:top w:val="none" w:sz="0" w:space="0" w:color="auto"/>
        <w:left w:val="none" w:sz="0" w:space="0" w:color="auto"/>
        <w:bottom w:val="none" w:sz="0" w:space="0" w:color="auto"/>
        <w:right w:val="none" w:sz="0" w:space="0" w:color="auto"/>
      </w:divBdr>
    </w:div>
    <w:div w:id="1479565421">
      <w:bodyDiv w:val="1"/>
      <w:marLeft w:val="0"/>
      <w:marRight w:val="0"/>
      <w:marTop w:val="0"/>
      <w:marBottom w:val="0"/>
      <w:divBdr>
        <w:top w:val="none" w:sz="0" w:space="0" w:color="auto"/>
        <w:left w:val="none" w:sz="0" w:space="0" w:color="auto"/>
        <w:bottom w:val="none" w:sz="0" w:space="0" w:color="auto"/>
        <w:right w:val="none" w:sz="0" w:space="0" w:color="auto"/>
      </w:divBdr>
    </w:div>
    <w:div w:id="1481383761">
      <w:bodyDiv w:val="1"/>
      <w:marLeft w:val="0"/>
      <w:marRight w:val="0"/>
      <w:marTop w:val="0"/>
      <w:marBottom w:val="0"/>
      <w:divBdr>
        <w:top w:val="none" w:sz="0" w:space="0" w:color="auto"/>
        <w:left w:val="none" w:sz="0" w:space="0" w:color="auto"/>
        <w:bottom w:val="none" w:sz="0" w:space="0" w:color="auto"/>
        <w:right w:val="none" w:sz="0" w:space="0" w:color="auto"/>
      </w:divBdr>
    </w:div>
    <w:div w:id="1484663556">
      <w:bodyDiv w:val="1"/>
      <w:marLeft w:val="0"/>
      <w:marRight w:val="0"/>
      <w:marTop w:val="0"/>
      <w:marBottom w:val="0"/>
      <w:divBdr>
        <w:top w:val="none" w:sz="0" w:space="0" w:color="auto"/>
        <w:left w:val="none" w:sz="0" w:space="0" w:color="auto"/>
        <w:bottom w:val="none" w:sz="0" w:space="0" w:color="auto"/>
        <w:right w:val="none" w:sz="0" w:space="0" w:color="auto"/>
      </w:divBdr>
    </w:div>
    <w:div w:id="1485585435">
      <w:bodyDiv w:val="1"/>
      <w:marLeft w:val="0"/>
      <w:marRight w:val="0"/>
      <w:marTop w:val="0"/>
      <w:marBottom w:val="0"/>
      <w:divBdr>
        <w:top w:val="none" w:sz="0" w:space="0" w:color="auto"/>
        <w:left w:val="none" w:sz="0" w:space="0" w:color="auto"/>
        <w:bottom w:val="none" w:sz="0" w:space="0" w:color="auto"/>
        <w:right w:val="none" w:sz="0" w:space="0" w:color="auto"/>
      </w:divBdr>
      <w:divsChild>
        <w:div w:id="1986812371">
          <w:marLeft w:val="0"/>
          <w:marRight w:val="0"/>
          <w:marTop w:val="0"/>
          <w:marBottom w:val="0"/>
          <w:divBdr>
            <w:top w:val="none" w:sz="0" w:space="0" w:color="auto"/>
            <w:left w:val="none" w:sz="0" w:space="0" w:color="auto"/>
            <w:bottom w:val="none" w:sz="0" w:space="0" w:color="auto"/>
            <w:right w:val="none" w:sz="0" w:space="0" w:color="auto"/>
          </w:divBdr>
        </w:div>
        <w:div w:id="614754732">
          <w:marLeft w:val="0"/>
          <w:marRight w:val="0"/>
          <w:marTop w:val="0"/>
          <w:marBottom w:val="0"/>
          <w:divBdr>
            <w:top w:val="none" w:sz="0" w:space="0" w:color="auto"/>
            <w:left w:val="none" w:sz="0" w:space="0" w:color="auto"/>
            <w:bottom w:val="none" w:sz="0" w:space="0" w:color="auto"/>
            <w:right w:val="none" w:sz="0" w:space="0" w:color="auto"/>
          </w:divBdr>
        </w:div>
        <w:div w:id="55976226">
          <w:marLeft w:val="0"/>
          <w:marRight w:val="0"/>
          <w:marTop w:val="0"/>
          <w:marBottom w:val="0"/>
          <w:divBdr>
            <w:top w:val="none" w:sz="0" w:space="0" w:color="auto"/>
            <w:left w:val="none" w:sz="0" w:space="0" w:color="auto"/>
            <w:bottom w:val="none" w:sz="0" w:space="0" w:color="auto"/>
            <w:right w:val="none" w:sz="0" w:space="0" w:color="auto"/>
          </w:divBdr>
        </w:div>
        <w:div w:id="599945371">
          <w:marLeft w:val="0"/>
          <w:marRight w:val="0"/>
          <w:marTop w:val="0"/>
          <w:marBottom w:val="0"/>
          <w:divBdr>
            <w:top w:val="none" w:sz="0" w:space="0" w:color="auto"/>
            <w:left w:val="none" w:sz="0" w:space="0" w:color="auto"/>
            <w:bottom w:val="none" w:sz="0" w:space="0" w:color="auto"/>
            <w:right w:val="none" w:sz="0" w:space="0" w:color="auto"/>
          </w:divBdr>
        </w:div>
        <w:div w:id="647397116">
          <w:marLeft w:val="0"/>
          <w:marRight w:val="0"/>
          <w:marTop w:val="0"/>
          <w:marBottom w:val="0"/>
          <w:divBdr>
            <w:top w:val="none" w:sz="0" w:space="0" w:color="auto"/>
            <w:left w:val="none" w:sz="0" w:space="0" w:color="auto"/>
            <w:bottom w:val="none" w:sz="0" w:space="0" w:color="auto"/>
            <w:right w:val="none" w:sz="0" w:space="0" w:color="auto"/>
          </w:divBdr>
        </w:div>
        <w:div w:id="975909586">
          <w:marLeft w:val="0"/>
          <w:marRight w:val="0"/>
          <w:marTop w:val="0"/>
          <w:marBottom w:val="0"/>
          <w:divBdr>
            <w:top w:val="none" w:sz="0" w:space="0" w:color="auto"/>
            <w:left w:val="none" w:sz="0" w:space="0" w:color="auto"/>
            <w:bottom w:val="none" w:sz="0" w:space="0" w:color="auto"/>
            <w:right w:val="none" w:sz="0" w:space="0" w:color="auto"/>
          </w:divBdr>
        </w:div>
        <w:div w:id="1276982911">
          <w:marLeft w:val="0"/>
          <w:marRight w:val="0"/>
          <w:marTop w:val="0"/>
          <w:marBottom w:val="0"/>
          <w:divBdr>
            <w:top w:val="none" w:sz="0" w:space="0" w:color="auto"/>
            <w:left w:val="none" w:sz="0" w:space="0" w:color="auto"/>
            <w:bottom w:val="none" w:sz="0" w:space="0" w:color="auto"/>
            <w:right w:val="none" w:sz="0" w:space="0" w:color="auto"/>
          </w:divBdr>
        </w:div>
        <w:div w:id="786630467">
          <w:marLeft w:val="0"/>
          <w:marRight w:val="0"/>
          <w:marTop w:val="0"/>
          <w:marBottom w:val="0"/>
          <w:divBdr>
            <w:top w:val="none" w:sz="0" w:space="0" w:color="auto"/>
            <w:left w:val="none" w:sz="0" w:space="0" w:color="auto"/>
            <w:bottom w:val="none" w:sz="0" w:space="0" w:color="auto"/>
            <w:right w:val="none" w:sz="0" w:space="0" w:color="auto"/>
          </w:divBdr>
        </w:div>
        <w:div w:id="675304534">
          <w:marLeft w:val="0"/>
          <w:marRight w:val="0"/>
          <w:marTop w:val="0"/>
          <w:marBottom w:val="0"/>
          <w:divBdr>
            <w:top w:val="none" w:sz="0" w:space="0" w:color="auto"/>
            <w:left w:val="none" w:sz="0" w:space="0" w:color="auto"/>
            <w:bottom w:val="none" w:sz="0" w:space="0" w:color="auto"/>
            <w:right w:val="none" w:sz="0" w:space="0" w:color="auto"/>
          </w:divBdr>
        </w:div>
        <w:div w:id="225605370">
          <w:marLeft w:val="0"/>
          <w:marRight w:val="0"/>
          <w:marTop w:val="0"/>
          <w:marBottom w:val="0"/>
          <w:divBdr>
            <w:top w:val="none" w:sz="0" w:space="0" w:color="auto"/>
            <w:left w:val="none" w:sz="0" w:space="0" w:color="auto"/>
            <w:bottom w:val="none" w:sz="0" w:space="0" w:color="auto"/>
            <w:right w:val="none" w:sz="0" w:space="0" w:color="auto"/>
          </w:divBdr>
        </w:div>
        <w:div w:id="317151435">
          <w:marLeft w:val="0"/>
          <w:marRight w:val="0"/>
          <w:marTop w:val="0"/>
          <w:marBottom w:val="0"/>
          <w:divBdr>
            <w:top w:val="none" w:sz="0" w:space="0" w:color="auto"/>
            <w:left w:val="none" w:sz="0" w:space="0" w:color="auto"/>
            <w:bottom w:val="none" w:sz="0" w:space="0" w:color="auto"/>
            <w:right w:val="none" w:sz="0" w:space="0" w:color="auto"/>
          </w:divBdr>
        </w:div>
        <w:div w:id="160004804">
          <w:marLeft w:val="0"/>
          <w:marRight w:val="0"/>
          <w:marTop w:val="0"/>
          <w:marBottom w:val="0"/>
          <w:divBdr>
            <w:top w:val="none" w:sz="0" w:space="0" w:color="auto"/>
            <w:left w:val="none" w:sz="0" w:space="0" w:color="auto"/>
            <w:bottom w:val="none" w:sz="0" w:space="0" w:color="auto"/>
            <w:right w:val="none" w:sz="0" w:space="0" w:color="auto"/>
          </w:divBdr>
        </w:div>
        <w:div w:id="1359283235">
          <w:marLeft w:val="0"/>
          <w:marRight w:val="0"/>
          <w:marTop w:val="0"/>
          <w:marBottom w:val="0"/>
          <w:divBdr>
            <w:top w:val="none" w:sz="0" w:space="0" w:color="auto"/>
            <w:left w:val="none" w:sz="0" w:space="0" w:color="auto"/>
            <w:bottom w:val="none" w:sz="0" w:space="0" w:color="auto"/>
            <w:right w:val="none" w:sz="0" w:space="0" w:color="auto"/>
          </w:divBdr>
        </w:div>
        <w:div w:id="701054892">
          <w:marLeft w:val="0"/>
          <w:marRight w:val="0"/>
          <w:marTop w:val="0"/>
          <w:marBottom w:val="0"/>
          <w:divBdr>
            <w:top w:val="none" w:sz="0" w:space="0" w:color="auto"/>
            <w:left w:val="none" w:sz="0" w:space="0" w:color="auto"/>
            <w:bottom w:val="none" w:sz="0" w:space="0" w:color="auto"/>
            <w:right w:val="none" w:sz="0" w:space="0" w:color="auto"/>
          </w:divBdr>
        </w:div>
        <w:div w:id="1094402930">
          <w:marLeft w:val="0"/>
          <w:marRight w:val="0"/>
          <w:marTop w:val="0"/>
          <w:marBottom w:val="0"/>
          <w:divBdr>
            <w:top w:val="none" w:sz="0" w:space="0" w:color="auto"/>
            <w:left w:val="none" w:sz="0" w:space="0" w:color="auto"/>
            <w:bottom w:val="none" w:sz="0" w:space="0" w:color="auto"/>
            <w:right w:val="none" w:sz="0" w:space="0" w:color="auto"/>
          </w:divBdr>
        </w:div>
        <w:div w:id="23673779">
          <w:marLeft w:val="0"/>
          <w:marRight w:val="0"/>
          <w:marTop w:val="0"/>
          <w:marBottom w:val="0"/>
          <w:divBdr>
            <w:top w:val="none" w:sz="0" w:space="0" w:color="auto"/>
            <w:left w:val="none" w:sz="0" w:space="0" w:color="auto"/>
            <w:bottom w:val="none" w:sz="0" w:space="0" w:color="auto"/>
            <w:right w:val="none" w:sz="0" w:space="0" w:color="auto"/>
          </w:divBdr>
        </w:div>
        <w:div w:id="1364012803">
          <w:marLeft w:val="0"/>
          <w:marRight w:val="0"/>
          <w:marTop w:val="0"/>
          <w:marBottom w:val="0"/>
          <w:divBdr>
            <w:top w:val="none" w:sz="0" w:space="0" w:color="auto"/>
            <w:left w:val="none" w:sz="0" w:space="0" w:color="auto"/>
            <w:bottom w:val="none" w:sz="0" w:space="0" w:color="auto"/>
            <w:right w:val="none" w:sz="0" w:space="0" w:color="auto"/>
          </w:divBdr>
        </w:div>
        <w:div w:id="623119322">
          <w:marLeft w:val="0"/>
          <w:marRight w:val="0"/>
          <w:marTop w:val="0"/>
          <w:marBottom w:val="0"/>
          <w:divBdr>
            <w:top w:val="none" w:sz="0" w:space="0" w:color="auto"/>
            <w:left w:val="none" w:sz="0" w:space="0" w:color="auto"/>
            <w:bottom w:val="none" w:sz="0" w:space="0" w:color="auto"/>
            <w:right w:val="none" w:sz="0" w:space="0" w:color="auto"/>
          </w:divBdr>
        </w:div>
        <w:div w:id="1156217761">
          <w:marLeft w:val="0"/>
          <w:marRight w:val="0"/>
          <w:marTop w:val="0"/>
          <w:marBottom w:val="0"/>
          <w:divBdr>
            <w:top w:val="none" w:sz="0" w:space="0" w:color="auto"/>
            <w:left w:val="none" w:sz="0" w:space="0" w:color="auto"/>
            <w:bottom w:val="none" w:sz="0" w:space="0" w:color="auto"/>
            <w:right w:val="none" w:sz="0" w:space="0" w:color="auto"/>
          </w:divBdr>
        </w:div>
        <w:div w:id="175387006">
          <w:marLeft w:val="0"/>
          <w:marRight w:val="0"/>
          <w:marTop w:val="0"/>
          <w:marBottom w:val="0"/>
          <w:divBdr>
            <w:top w:val="none" w:sz="0" w:space="0" w:color="auto"/>
            <w:left w:val="none" w:sz="0" w:space="0" w:color="auto"/>
            <w:bottom w:val="none" w:sz="0" w:space="0" w:color="auto"/>
            <w:right w:val="none" w:sz="0" w:space="0" w:color="auto"/>
          </w:divBdr>
        </w:div>
        <w:div w:id="1179352884">
          <w:marLeft w:val="0"/>
          <w:marRight w:val="0"/>
          <w:marTop w:val="0"/>
          <w:marBottom w:val="0"/>
          <w:divBdr>
            <w:top w:val="none" w:sz="0" w:space="0" w:color="auto"/>
            <w:left w:val="none" w:sz="0" w:space="0" w:color="auto"/>
            <w:bottom w:val="none" w:sz="0" w:space="0" w:color="auto"/>
            <w:right w:val="none" w:sz="0" w:space="0" w:color="auto"/>
          </w:divBdr>
        </w:div>
        <w:div w:id="778984308">
          <w:marLeft w:val="0"/>
          <w:marRight w:val="0"/>
          <w:marTop w:val="0"/>
          <w:marBottom w:val="0"/>
          <w:divBdr>
            <w:top w:val="none" w:sz="0" w:space="0" w:color="auto"/>
            <w:left w:val="none" w:sz="0" w:space="0" w:color="auto"/>
            <w:bottom w:val="none" w:sz="0" w:space="0" w:color="auto"/>
            <w:right w:val="none" w:sz="0" w:space="0" w:color="auto"/>
          </w:divBdr>
        </w:div>
        <w:div w:id="179508942">
          <w:marLeft w:val="0"/>
          <w:marRight w:val="0"/>
          <w:marTop w:val="0"/>
          <w:marBottom w:val="0"/>
          <w:divBdr>
            <w:top w:val="none" w:sz="0" w:space="0" w:color="auto"/>
            <w:left w:val="none" w:sz="0" w:space="0" w:color="auto"/>
            <w:bottom w:val="none" w:sz="0" w:space="0" w:color="auto"/>
            <w:right w:val="none" w:sz="0" w:space="0" w:color="auto"/>
          </w:divBdr>
        </w:div>
        <w:div w:id="1860386779">
          <w:marLeft w:val="0"/>
          <w:marRight w:val="0"/>
          <w:marTop w:val="0"/>
          <w:marBottom w:val="0"/>
          <w:divBdr>
            <w:top w:val="none" w:sz="0" w:space="0" w:color="auto"/>
            <w:left w:val="none" w:sz="0" w:space="0" w:color="auto"/>
            <w:bottom w:val="none" w:sz="0" w:space="0" w:color="auto"/>
            <w:right w:val="none" w:sz="0" w:space="0" w:color="auto"/>
          </w:divBdr>
        </w:div>
        <w:div w:id="1513298625">
          <w:marLeft w:val="0"/>
          <w:marRight w:val="0"/>
          <w:marTop w:val="0"/>
          <w:marBottom w:val="0"/>
          <w:divBdr>
            <w:top w:val="none" w:sz="0" w:space="0" w:color="auto"/>
            <w:left w:val="none" w:sz="0" w:space="0" w:color="auto"/>
            <w:bottom w:val="none" w:sz="0" w:space="0" w:color="auto"/>
            <w:right w:val="none" w:sz="0" w:space="0" w:color="auto"/>
          </w:divBdr>
        </w:div>
        <w:div w:id="2088728311">
          <w:marLeft w:val="0"/>
          <w:marRight w:val="0"/>
          <w:marTop w:val="0"/>
          <w:marBottom w:val="0"/>
          <w:divBdr>
            <w:top w:val="none" w:sz="0" w:space="0" w:color="auto"/>
            <w:left w:val="none" w:sz="0" w:space="0" w:color="auto"/>
            <w:bottom w:val="none" w:sz="0" w:space="0" w:color="auto"/>
            <w:right w:val="none" w:sz="0" w:space="0" w:color="auto"/>
          </w:divBdr>
        </w:div>
        <w:div w:id="177355028">
          <w:marLeft w:val="0"/>
          <w:marRight w:val="0"/>
          <w:marTop w:val="0"/>
          <w:marBottom w:val="0"/>
          <w:divBdr>
            <w:top w:val="none" w:sz="0" w:space="0" w:color="auto"/>
            <w:left w:val="none" w:sz="0" w:space="0" w:color="auto"/>
            <w:bottom w:val="none" w:sz="0" w:space="0" w:color="auto"/>
            <w:right w:val="none" w:sz="0" w:space="0" w:color="auto"/>
          </w:divBdr>
        </w:div>
        <w:div w:id="1096095019">
          <w:marLeft w:val="0"/>
          <w:marRight w:val="0"/>
          <w:marTop w:val="0"/>
          <w:marBottom w:val="0"/>
          <w:divBdr>
            <w:top w:val="none" w:sz="0" w:space="0" w:color="auto"/>
            <w:left w:val="none" w:sz="0" w:space="0" w:color="auto"/>
            <w:bottom w:val="none" w:sz="0" w:space="0" w:color="auto"/>
            <w:right w:val="none" w:sz="0" w:space="0" w:color="auto"/>
          </w:divBdr>
        </w:div>
        <w:div w:id="348408692">
          <w:marLeft w:val="0"/>
          <w:marRight w:val="0"/>
          <w:marTop w:val="0"/>
          <w:marBottom w:val="0"/>
          <w:divBdr>
            <w:top w:val="none" w:sz="0" w:space="0" w:color="auto"/>
            <w:left w:val="none" w:sz="0" w:space="0" w:color="auto"/>
            <w:bottom w:val="none" w:sz="0" w:space="0" w:color="auto"/>
            <w:right w:val="none" w:sz="0" w:space="0" w:color="auto"/>
          </w:divBdr>
        </w:div>
        <w:div w:id="906958155">
          <w:marLeft w:val="0"/>
          <w:marRight w:val="0"/>
          <w:marTop w:val="0"/>
          <w:marBottom w:val="0"/>
          <w:divBdr>
            <w:top w:val="none" w:sz="0" w:space="0" w:color="auto"/>
            <w:left w:val="none" w:sz="0" w:space="0" w:color="auto"/>
            <w:bottom w:val="none" w:sz="0" w:space="0" w:color="auto"/>
            <w:right w:val="none" w:sz="0" w:space="0" w:color="auto"/>
          </w:divBdr>
        </w:div>
        <w:div w:id="1877351975">
          <w:marLeft w:val="0"/>
          <w:marRight w:val="0"/>
          <w:marTop w:val="0"/>
          <w:marBottom w:val="0"/>
          <w:divBdr>
            <w:top w:val="none" w:sz="0" w:space="0" w:color="auto"/>
            <w:left w:val="none" w:sz="0" w:space="0" w:color="auto"/>
            <w:bottom w:val="none" w:sz="0" w:space="0" w:color="auto"/>
            <w:right w:val="none" w:sz="0" w:space="0" w:color="auto"/>
          </w:divBdr>
        </w:div>
        <w:div w:id="1618100622">
          <w:marLeft w:val="0"/>
          <w:marRight w:val="0"/>
          <w:marTop w:val="0"/>
          <w:marBottom w:val="0"/>
          <w:divBdr>
            <w:top w:val="none" w:sz="0" w:space="0" w:color="auto"/>
            <w:left w:val="none" w:sz="0" w:space="0" w:color="auto"/>
            <w:bottom w:val="none" w:sz="0" w:space="0" w:color="auto"/>
            <w:right w:val="none" w:sz="0" w:space="0" w:color="auto"/>
          </w:divBdr>
        </w:div>
        <w:div w:id="195310087">
          <w:marLeft w:val="0"/>
          <w:marRight w:val="0"/>
          <w:marTop w:val="0"/>
          <w:marBottom w:val="0"/>
          <w:divBdr>
            <w:top w:val="none" w:sz="0" w:space="0" w:color="auto"/>
            <w:left w:val="none" w:sz="0" w:space="0" w:color="auto"/>
            <w:bottom w:val="none" w:sz="0" w:space="0" w:color="auto"/>
            <w:right w:val="none" w:sz="0" w:space="0" w:color="auto"/>
          </w:divBdr>
        </w:div>
      </w:divsChild>
    </w:div>
    <w:div w:id="1493332008">
      <w:bodyDiv w:val="1"/>
      <w:marLeft w:val="0"/>
      <w:marRight w:val="0"/>
      <w:marTop w:val="0"/>
      <w:marBottom w:val="0"/>
      <w:divBdr>
        <w:top w:val="none" w:sz="0" w:space="0" w:color="auto"/>
        <w:left w:val="none" w:sz="0" w:space="0" w:color="auto"/>
        <w:bottom w:val="none" w:sz="0" w:space="0" w:color="auto"/>
        <w:right w:val="none" w:sz="0" w:space="0" w:color="auto"/>
      </w:divBdr>
    </w:div>
    <w:div w:id="1503662268">
      <w:bodyDiv w:val="1"/>
      <w:marLeft w:val="0"/>
      <w:marRight w:val="0"/>
      <w:marTop w:val="0"/>
      <w:marBottom w:val="0"/>
      <w:divBdr>
        <w:top w:val="none" w:sz="0" w:space="0" w:color="auto"/>
        <w:left w:val="none" w:sz="0" w:space="0" w:color="auto"/>
        <w:bottom w:val="none" w:sz="0" w:space="0" w:color="auto"/>
        <w:right w:val="none" w:sz="0" w:space="0" w:color="auto"/>
      </w:divBdr>
    </w:div>
    <w:div w:id="1506048830">
      <w:bodyDiv w:val="1"/>
      <w:marLeft w:val="0"/>
      <w:marRight w:val="0"/>
      <w:marTop w:val="0"/>
      <w:marBottom w:val="0"/>
      <w:divBdr>
        <w:top w:val="none" w:sz="0" w:space="0" w:color="auto"/>
        <w:left w:val="none" w:sz="0" w:space="0" w:color="auto"/>
        <w:bottom w:val="none" w:sz="0" w:space="0" w:color="auto"/>
        <w:right w:val="none" w:sz="0" w:space="0" w:color="auto"/>
      </w:divBdr>
    </w:div>
    <w:div w:id="1510372186">
      <w:bodyDiv w:val="1"/>
      <w:marLeft w:val="0"/>
      <w:marRight w:val="0"/>
      <w:marTop w:val="0"/>
      <w:marBottom w:val="0"/>
      <w:divBdr>
        <w:top w:val="none" w:sz="0" w:space="0" w:color="auto"/>
        <w:left w:val="none" w:sz="0" w:space="0" w:color="auto"/>
        <w:bottom w:val="none" w:sz="0" w:space="0" w:color="auto"/>
        <w:right w:val="none" w:sz="0" w:space="0" w:color="auto"/>
      </w:divBdr>
    </w:div>
    <w:div w:id="1518542124">
      <w:bodyDiv w:val="1"/>
      <w:marLeft w:val="0"/>
      <w:marRight w:val="0"/>
      <w:marTop w:val="0"/>
      <w:marBottom w:val="0"/>
      <w:divBdr>
        <w:top w:val="none" w:sz="0" w:space="0" w:color="auto"/>
        <w:left w:val="none" w:sz="0" w:space="0" w:color="auto"/>
        <w:bottom w:val="none" w:sz="0" w:space="0" w:color="auto"/>
        <w:right w:val="none" w:sz="0" w:space="0" w:color="auto"/>
      </w:divBdr>
    </w:div>
    <w:div w:id="1532452563">
      <w:bodyDiv w:val="1"/>
      <w:marLeft w:val="0"/>
      <w:marRight w:val="0"/>
      <w:marTop w:val="0"/>
      <w:marBottom w:val="0"/>
      <w:divBdr>
        <w:top w:val="none" w:sz="0" w:space="0" w:color="auto"/>
        <w:left w:val="none" w:sz="0" w:space="0" w:color="auto"/>
        <w:bottom w:val="none" w:sz="0" w:space="0" w:color="auto"/>
        <w:right w:val="none" w:sz="0" w:space="0" w:color="auto"/>
      </w:divBdr>
    </w:div>
    <w:div w:id="1534731481">
      <w:bodyDiv w:val="1"/>
      <w:marLeft w:val="0"/>
      <w:marRight w:val="0"/>
      <w:marTop w:val="0"/>
      <w:marBottom w:val="0"/>
      <w:divBdr>
        <w:top w:val="none" w:sz="0" w:space="0" w:color="auto"/>
        <w:left w:val="none" w:sz="0" w:space="0" w:color="auto"/>
        <w:bottom w:val="none" w:sz="0" w:space="0" w:color="auto"/>
        <w:right w:val="none" w:sz="0" w:space="0" w:color="auto"/>
      </w:divBdr>
      <w:divsChild>
        <w:div w:id="586157037">
          <w:marLeft w:val="0"/>
          <w:marRight w:val="0"/>
          <w:marTop w:val="0"/>
          <w:marBottom w:val="0"/>
          <w:divBdr>
            <w:top w:val="none" w:sz="0" w:space="0" w:color="auto"/>
            <w:left w:val="none" w:sz="0" w:space="0" w:color="auto"/>
            <w:bottom w:val="none" w:sz="0" w:space="0" w:color="auto"/>
            <w:right w:val="none" w:sz="0" w:space="0" w:color="auto"/>
          </w:divBdr>
        </w:div>
        <w:div w:id="303200622">
          <w:marLeft w:val="0"/>
          <w:marRight w:val="0"/>
          <w:marTop w:val="0"/>
          <w:marBottom w:val="0"/>
          <w:divBdr>
            <w:top w:val="none" w:sz="0" w:space="0" w:color="auto"/>
            <w:left w:val="none" w:sz="0" w:space="0" w:color="auto"/>
            <w:bottom w:val="none" w:sz="0" w:space="0" w:color="auto"/>
            <w:right w:val="none" w:sz="0" w:space="0" w:color="auto"/>
          </w:divBdr>
        </w:div>
        <w:div w:id="518668458">
          <w:marLeft w:val="0"/>
          <w:marRight w:val="0"/>
          <w:marTop w:val="0"/>
          <w:marBottom w:val="0"/>
          <w:divBdr>
            <w:top w:val="none" w:sz="0" w:space="0" w:color="auto"/>
            <w:left w:val="none" w:sz="0" w:space="0" w:color="auto"/>
            <w:bottom w:val="none" w:sz="0" w:space="0" w:color="auto"/>
            <w:right w:val="none" w:sz="0" w:space="0" w:color="auto"/>
          </w:divBdr>
        </w:div>
        <w:div w:id="1293973251">
          <w:marLeft w:val="0"/>
          <w:marRight w:val="0"/>
          <w:marTop w:val="0"/>
          <w:marBottom w:val="0"/>
          <w:divBdr>
            <w:top w:val="none" w:sz="0" w:space="0" w:color="auto"/>
            <w:left w:val="none" w:sz="0" w:space="0" w:color="auto"/>
            <w:bottom w:val="none" w:sz="0" w:space="0" w:color="auto"/>
            <w:right w:val="none" w:sz="0" w:space="0" w:color="auto"/>
          </w:divBdr>
        </w:div>
        <w:div w:id="1690837539">
          <w:marLeft w:val="0"/>
          <w:marRight w:val="0"/>
          <w:marTop w:val="0"/>
          <w:marBottom w:val="0"/>
          <w:divBdr>
            <w:top w:val="none" w:sz="0" w:space="0" w:color="auto"/>
            <w:left w:val="none" w:sz="0" w:space="0" w:color="auto"/>
            <w:bottom w:val="none" w:sz="0" w:space="0" w:color="auto"/>
            <w:right w:val="none" w:sz="0" w:space="0" w:color="auto"/>
          </w:divBdr>
        </w:div>
        <w:div w:id="685864009">
          <w:marLeft w:val="0"/>
          <w:marRight w:val="0"/>
          <w:marTop w:val="0"/>
          <w:marBottom w:val="0"/>
          <w:divBdr>
            <w:top w:val="none" w:sz="0" w:space="0" w:color="auto"/>
            <w:left w:val="none" w:sz="0" w:space="0" w:color="auto"/>
            <w:bottom w:val="none" w:sz="0" w:space="0" w:color="auto"/>
            <w:right w:val="none" w:sz="0" w:space="0" w:color="auto"/>
          </w:divBdr>
        </w:div>
        <w:div w:id="1081025789">
          <w:marLeft w:val="0"/>
          <w:marRight w:val="0"/>
          <w:marTop w:val="0"/>
          <w:marBottom w:val="0"/>
          <w:divBdr>
            <w:top w:val="none" w:sz="0" w:space="0" w:color="auto"/>
            <w:left w:val="none" w:sz="0" w:space="0" w:color="auto"/>
            <w:bottom w:val="none" w:sz="0" w:space="0" w:color="auto"/>
            <w:right w:val="none" w:sz="0" w:space="0" w:color="auto"/>
          </w:divBdr>
        </w:div>
        <w:div w:id="472718930">
          <w:marLeft w:val="0"/>
          <w:marRight w:val="0"/>
          <w:marTop w:val="0"/>
          <w:marBottom w:val="0"/>
          <w:divBdr>
            <w:top w:val="none" w:sz="0" w:space="0" w:color="auto"/>
            <w:left w:val="none" w:sz="0" w:space="0" w:color="auto"/>
            <w:bottom w:val="none" w:sz="0" w:space="0" w:color="auto"/>
            <w:right w:val="none" w:sz="0" w:space="0" w:color="auto"/>
          </w:divBdr>
        </w:div>
        <w:div w:id="1334408336">
          <w:marLeft w:val="0"/>
          <w:marRight w:val="0"/>
          <w:marTop w:val="0"/>
          <w:marBottom w:val="0"/>
          <w:divBdr>
            <w:top w:val="none" w:sz="0" w:space="0" w:color="auto"/>
            <w:left w:val="none" w:sz="0" w:space="0" w:color="auto"/>
            <w:bottom w:val="none" w:sz="0" w:space="0" w:color="auto"/>
            <w:right w:val="none" w:sz="0" w:space="0" w:color="auto"/>
          </w:divBdr>
        </w:div>
        <w:div w:id="1693531167">
          <w:marLeft w:val="0"/>
          <w:marRight w:val="0"/>
          <w:marTop w:val="0"/>
          <w:marBottom w:val="0"/>
          <w:divBdr>
            <w:top w:val="none" w:sz="0" w:space="0" w:color="auto"/>
            <w:left w:val="none" w:sz="0" w:space="0" w:color="auto"/>
            <w:bottom w:val="none" w:sz="0" w:space="0" w:color="auto"/>
            <w:right w:val="none" w:sz="0" w:space="0" w:color="auto"/>
          </w:divBdr>
        </w:div>
        <w:div w:id="284429272">
          <w:marLeft w:val="0"/>
          <w:marRight w:val="0"/>
          <w:marTop w:val="0"/>
          <w:marBottom w:val="0"/>
          <w:divBdr>
            <w:top w:val="none" w:sz="0" w:space="0" w:color="auto"/>
            <w:left w:val="none" w:sz="0" w:space="0" w:color="auto"/>
            <w:bottom w:val="none" w:sz="0" w:space="0" w:color="auto"/>
            <w:right w:val="none" w:sz="0" w:space="0" w:color="auto"/>
          </w:divBdr>
        </w:div>
        <w:div w:id="1879511372">
          <w:marLeft w:val="0"/>
          <w:marRight w:val="0"/>
          <w:marTop w:val="0"/>
          <w:marBottom w:val="0"/>
          <w:divBdr>
            <w:top w:val="none" w:sz="0" w:space="0" w:color="auto"/>
            <w:left w:val="none" w:sz="0" w:space="0" w:color="auto"/>
            <w:bottom w:val="none" w:sz="0" w:space="0" w:color="auto"/>
            <w:right w:val="none" w:sz="0" w:space="0" w:color="auto"/>
          </w:divBdr>
        </w:div>
        <w:div w:id="382171822">
          <w:marLeft w:val="0"/>
          <w:marRight w:val="0"/>
          <w:marTop w:val="0"/>
          <w:marBottom w:val="0"/>
          <w:divBdr>
            <w:top w:val="none" w:sz="0" w:space="0" w:color="auto"/>
            <w:left w:val="none" w:sz="0" w:space="0" w:color="auto"/>
            <w:bottom w:val="none" w:sz="0" w:space="0" w:color="auto"/>
            <w:right w:val="none" w:sz="0" w:space="0" w:color="auto"/>
          </w:divBdr>
        </w:div>
        <w:div w:id="547448333">
          <w:marLeft w:val="0"/>
          <w:marRight w:val="0"/>
          <w:marTop w:val="0"/>
          <w:marBottom w:val="0"/>
          <w:divBdr>
            <w:top w:val="none" w:sz="0" w:space="0" w:color="auto"/>
            <w:left w:val="none" w:sz="0" w:space="0" w:color="auto"/>
            <w:bottom w:val="none" w:sz="0" w:space="0" w:color="auto"/>
            <w:right w:val="none" w:sz="0" w:space="0" w:color="auto"/>
          </w:divBdr>
        </w:div>
        <w:div w:id="493647166">
          <w:marLeft w:val="0"/>
          <w:marRight w:val="0"/>
          <w:marTop w:val="0"/>
          <w:marBottom w:val="0"/>
          <w:divBdr>
            <w:top w:val="none" w:sz="0" w:space="0" w:color="auto"/>
            <w:left w:val="none" w:sz="0" w:space="0" w:color="auto"/>
            <w:bottom w:val="none" w:sz="0" w:space="0" w:color="auto"/>
            <w:right w:val="none" w:sz="0" w:space="0" w:color="auto"/>
          </w:divBdr>
        </w:div>
        <w:div w:id="1939679809">
          <w:marLeft w:val="0"/>
          <w:marRight w:val="0"/>
          <w:marTop w:val="0"/>
          <w:marBottom w:val="0"/>
          <w:divBdr>
            <w:top w:val="none" w:sz="0" w:space="0" w:color="auto"/>
            <w:left w:val="none" w:sz="0" w:space="0" w:color="auto"/>
            <w:bottom w:val="none" w:sz="0" w:space="0" w:color="auto"/>
            <w:right w:val="none" w:sz="0" w:space="0" w:color="auto"/>
          </w:divBdr>
        </w:div>
        <w:div w:id="243689335">
          <w:marLeft w:val="0"/>
          <w:marRight w:val="0"/>
          <w:marTop w:val="0"/>
          <w:marBottom w:val="0"/>
          <w:divBdr>
            <w:top w:val="none" w:sz="0" w:space="0" w:color="auto"/>
            <w:left w:val="none" w:sz="0" w:space="0" w:color="auto"/>
            <w:bottom w:val="none" w:sz="0" w:space="0" w:color="auto"/>
            <w:right w:val="none" w:sz="0" w:space="0" w:color="auto"/>
          </w:divBdr>
        </w:div>
        <w:div w:id="1845783472">
          <w:marLeft w:val="0"/>
          <w:marRight w:val="0"/>
          <w:marTop w:val="0"/>
          <w:marBottom w:val="0"/>
          <w:divBdr>
            <w:top w:val="none" w:sz="0" w:space="0" w:color="auto"/>
            <w:left w:val="none" w:sz="0" w:space="0" w:color="auto"/>
            <w:bottom w:val="none" w:sz="0" w:space="0" w:color="auto"/>
            <w:right w:val="none" w:sz="0" w:space="0" w:color="auto"/>
          </w:divBdr>
        </w:div>
        <w:div w:id="1867908309">
          <w:marLeft w:val="0"/>
          <w:marRight w:val="0"/>
          <w:marTop w:val="0"/>
          <w:marBottom w:val="0"/>
          <w:divBdr>
            <w:top w:val="none" w:sz="0" w:space="0" w:color="auto"/>
            <w:left w:val="none" w:sz="0" w:space="0" w:color="auto"/>
            <w:bottom w:val="none" w:sz="0" w:space="0" w:color="auto"/>
            <w:right w:val="none" w:sz="0" w:space="0" w:color="auto"/>
          </w:divBdr>
        </w:div>
        <w:div w:id="1558470239">
          <w:marLeft w:val="0"/>
          <w:marRight w:val="0"/>
          <w:marTop w:val="0"/>
          <w:marBottom w:val="0"/>
          <w:divBdr>
            <w:top w:val="none" w:sz="0" w:space="0" w:color="auto"/>
            <w:left w:val="none" w:sz="0" w:space="0" w:color="auto"/>
            <w:bottom w:val="none" w:sz="0" w:space="0" w:color="auto"/>
            <w:right w:val="none" w:sz="0" w:space="0" w:color="auto"/>
          </w:divBdr>
        </w:div>
        <w:div w:id="15544915">
          <w:marLeft w:val="0"/>
          <w:marRight w:val="0"/>
          <w:marTop w:val="0"/>
          <w:marBottom w:val="0"/>
          <w:divBdr>
            <w:top w:val="none" w:sz="0" w:space="0" w:color="auto"/>
            <w:left w:val="none" w:sz="0" w:space="0" w:color="auto"/>
            <w:bottom w:val="none" w:sz="0" w:space="0" w:color="auto"/>
            <w:right w:val="none" w:sz="0" w:space="0" w:color="auto"/>
          </w:divBdr>
        </w:div>
        <w:div w:id="839927401">
          <w:marLeft w:val="0"/>
          <w:marRight w:val="0"/>
          <w:marTop w:val="0"/>
          <w:marBottom w:val="0"/>
          <w:divBdr>
            <w:top w:val="none" w:sz="0" w:space="0" w:color="auto"/>
            <w:left w:val="none" w:sz="0" w:space="0" w:color="auto"/>
            <w:bottom w:val="none" w:sz="0" w:space="0" w:color="auto"/>
            <w:right w:val="none" w:sz="0" w:space="0" w:color="auto"/>
          </w:divBdr>
        </w:div>
        <w:div w:id="1237276537">
          <w:marLeft w:val="0"/>
          <w:marRight w:val="0"/>
          <w:marTop w:val="0"/>
          <w:marBottom w:val="0"/>
          <w:divBdr>
            <w:top w:val="none" w:sz="0" w:space="0" w:color="auto"/>
            <w:left w:val="none" w:sz="0" w:space="0" w:color="auto"/>
            <w:bottom w:val="none" w:sz="0" w:space="0" w:color="auto"/>
            <w:right w:val="none" w:sz="0" w:space="0" w:color="auto"/>
          </w:divBdr>
        </w:div>
        <w:div w:id="1836605071">
          <w:marLeft w:val="0"/>
          <w:marRight w:val="0"/>
          <w:marTop w:val="0"/>
          <w:marBottom w:val="0"/>
          <w:divBdr>
            <w:top w:val="none" w:sz="0" w:space="0" w:color="auto"/>
            <w:left w:val="none" w:sz="0" w:space="0" w:color="auto"/>
            <w:bottom w:val="none" w:sz="0" w:space="0" w:color="auto"/>
            <w:right w:val="none" w:sz="0" w:space="0" w:color="auto"/>
          </w:divBdr>
        </w:div>
        <w:div w:id="1196457367">
          <w:marLeft w:val="0"/>
          <w:marRight w:val="0"/>
          <w:marTop w:val="0"/>
          <w:marBottom w:val="0"/>
          <w:divBdr>
            <w:top w:val="none" w:sz="0" w:space="0" w:color="auto"/>
            <w:left w:val="none" w:sz="0" w:space="0" w:color="auto"/>
            <w:bottom w:val="none" w:sz="0" w:space="0" w:color="auto"/>
            <w:right w:val="none" w:sz="0" w:space="0" w:color="auto"/>
          </w:divBdr>
        </w:div>
        <w:div w:id="829449622">
          <w:marLeft w:val="0"/>
          <w:marRight w:val="0"/>
          <w:marTop w:val="0"/>
          <w:marBottom w:val="0"/>
          <w:divBdr>
            <w:top w:val="none" w:sz="0" w:space="0" w:color="auto"/>
            <w:left w:val="none" w:sz="0" w:space="0" w:color="auto"/>
            <w:bottom w:val="none" w:sz="0" w:space="0" w:color="auto"/>
            <w:right w:val="none" w:sz="0" w:space="0" w:color="auto"/>
          </w:divBdr>
        </w:div>
        <w:div w:id="1500391017">
          <w:marLeft w:val="0"/>
          <w:marRight w:val="0"/>
          <w:marTop w:val="0"/>
          <w:marBottom w:val="0"/>
          <w:divBdr>
            <w:top w:val="none" w:sz="0" w:space="0" w:color="auto"/>
            <w:left w:val="none" w:sz="0" w:space="0" w:color="auto"/>
            <w:bottom w:val="none" w:sz="0" w:space="0" w:color="auto"/>
            <w:right w:val="none" w:sz="0" w:space="0" w:color="auto"/>
          </w:divBdr>
        </w:div>
        <w:div w:id="735400667">
          <w:marLeft w:val="0"/>
          <w:marRight w:val="0"/>
          <w:marTop w:val="0"/>
          <w:marBottom w:val="0"/>
          <w:divBdr>
            <w:top w:val="none" w:sz="0" w:space="0" w:color="auto"/>
            <w:left w:val="none" w:sz="0" w:space="0" w:color="auto"/>
            <w:bottom w:val="none" w:sz="0" w:space="0" w:color="auto"/>
            <w:right w:val="none" w:sz="0" w:space="0" w:color="auto"/>
          </w:divBdr>
        </w:div>
        <w:div w:id="1062945401">
          <w:marLeft w:val="0"/>
          <w:marRight w:val="0"/>
          <w:marTop w:val="0"/>
          <w:marBottom w:val="0"/>
          <w:divBdr>
            <w:top w:val="none" w:sz="0" w:space="0" w:color="auto"/>
            <w:left w:val="none" w:sz="0" w:space="0" w:color="auto"/>
            <w:bottom w:val="none" w:sz="0" w:space="0" w:color="auto"/>
            <w:right w:val="none" w:sz="0" w:space="0" w:color="auto"/>
          </w:divBdr>
        </w:div>
        <w:div w:id="1233853680">
          <w:marLeft w:val="0"/>
          <w:marRight w:val="0"/>
          <w:marTop w:val="0"/>
          <w:marBottom w:val="0"/>
          <w:divBdr>
            <w:top w:val="none" w:sz="0" w:space="0" w:color="auto"/>
            <w:left w:val="none" w:sz="0" w:space="0" w:color="auto"/>
            <w:bottom w:val="none" w:sz="0" w:space="0" w:color="auto"/>
            <w:right w:val="none" w:sz="0" w:space="0" w:color="auto"/>
          </w:divBdr>
        </w:div>
        <w:div w:id="769282416">
          <w:marLeft w:val="0"/>
          <w:marRight w:val="0"/>
          <w:marTop w:val="0"/>
          <w:marBottom w:val="0"/>
          <w:divBdr>
            <w:top w:val="none" w:sz="0" w:space="0" w:color="auto"/>
            <w:left w:val="none" w:sz="0" w:space="0" w:color="auto"/>
            <w:bottom w:val="none" w:sz="0" w:space="0" w:color="auto"/>
            <w:right w:val="none" w:sz="0" w:space="0" w:color="auto"/>
          </w:divBdr>
        </w:div>
      </w:divsChild>
    </w:div>
    <w:div w:id="1535193338">
      <w:bodyDiv w:val="1"/>
      <w:marLeft w:val="0"/>
      <w:marRight w:val="0"/>
      <w:marTop w:val="0"/>
      <w:marBottom w:val="0"/>
      <w:divBdr>
        <w:top w:val="none" w:sz="0" w:space="0" w:color="auto"/>
        <w:left w:val="none" w:sz="0" w:space="0" w:color="auto"/>
        <w:bottom w:val="none" w:sz="0" w:space="0" w:color="auto"/>
        <w:right w:val="none" w:sz="0" w:space="0" w:color="auto"/>
      </w:divBdr>
    </w:div>
    <w:div w:id="1539472075">
      <w:bodyDiv w:val="1"/>
      <w:marLeft w:val="0"/>
      <w:marRight w:val="0"/>
      <w:marTop w:val="0"/>
      <w:marBottom w:val="0"/>
      <w:divBdr>
        <w:top w:val="none" w:sz="0" w:space="0" w:color="auto"/>
        <w:left w:val="none" w:sz="0" w:space="0" w:color="auto"/>
        <w:bottom w:val="none" w:sz="0" w:space="0" w:color="auto"/>
        <w:right w:val="none" w:sz="0" w:space="0" w:color="auto"/>
      </w:divBdr>
    </w:div>
    <w:div w:id="1544057440">
      <w:bodyDiv w:val="1"/>
      <w:marLeft w:val="0"/>
      <w:marRight w:val="0"/>
      <w:marTop w:val="0"/>
      <w:marBottom w:val="0"/>
      <w:divBdr>
        <w:top w:val="none" w:sz="0" w:space="0" w:color="auto"/>
        <w:left w:val="none" w:sz="0" w:space="0" w:color="auto"/>
        <w:bottom w:val="none" w:sz="0" w:space="0" w:color="auto"/>
        <w:right w:val="none" w:sz="0" w:space="0" w:color="auto"/>
      </w:divBdr>
    </w:div>
    <w:div w:id="1560943888">
      <w:bodyDiv w:val="1"/>
      <w:marLeft w:val="0"/>
      <w:marRight w:val="0"/>
      <w:marTop w:val="0"/>
      <w:marBottom w:val="0"/>
      <w:divBdr>
        <w:top w:val="none" w:sz="0" w:space="0" w:color="auto"/>
        <w:left w:val="none" w:sz="0" w:space="0" w:color="auto"/>
        <w:bottom w:val="none" w:sz="0" w:space="0" w:color="auto"/>
        <w:right w:val="none" w:sz="0" w:space="0" w:color="auto"/>
      </w:divBdr>
      <w:divsChild>
        <w:div w:id="1444810364">
          <w:marLeft w:val="0"/>
          <w:marRight w:val="0"/>
          <w:marTop w:val="0"/>
          <w:marBottom w:val="0"/>
          <w:divBdr>
            <w:top w:val="none" w:sz="0" w:space="0" w:color="auto"/>
            <w:left w:val="none" w:sz="0" w:space="0" w:color="auto"/>
            <w:bottom w:val="none" w:sz="0" w:space="0" w:color="auto"/>
            <w:right w:val="none" w:sz="0" w:space="0" w:color="auto"/>
          </w:divBdr>
        </w:div>
        <w:div w:id="778181350">
          <w:marLeft w:val="0"/>
          <w:marRight w:val="0"/>
          <w:marTop w:val="0"/>
          <w:marBottom w:val="0"/>
          <w:divBdr>
            <w:top w:val="none" w:sz="0" w:space="0" w:color="auto"/>
            <w:left w:val="none" w:sz="0" w:space="0" w:color="auto"/>
            <w:bottom w:val="none" w:sz="0" w:space="0" w:color="auto"/>
            <w:right w:val="none" w:sz="0" w:space="0" w:color="auto"/>
          </w:divBdr>
        </w:div>
        <w:div w:id="2031372938">
          <w:marLeft w:val="0"/>
          <w:marRight w:val="0"/>
          <w:marTop w:val="0"/>
          <w:marBottom w:val="0"/>
          <w:divBdr>
            <w:top w:val="none" w:sz="0" w:space="0" w:color="auto"/>
            <w:left w:val="none" w:sz="0" w:space="0" w:color="auto"/>
            <w:bottom w:val="none" w:sz="0" w:space="0" w:color="auto"/>
            <w:right w:val="none" w:sz="0" w:space="0" w:color="auto"/>
          </w:divBdr>
        </w:div>
        <w:div w:id="634725398">
          <w:marLeft w:val="0"/>
          <w:marRight w:val="0"/>
          <w:marTop w:val="0"/>
          <w:marBottom w:val="0"/>
          <w:divBdr>
            <w:top w:val="none" w:sz="0" w:space="0" w:color="auto"/>
            <w:left w:val="none" w:sz="0" w:space="0" w:color="auto"/>
            <w:bottom w:val="none" w:sz="0" w:space="0" w:color="auto"/>
            <w:right w:val="none" w:sz="0" w:space="0" w:color="auto"/>
          </w:divBdr>
        </w:div>
        <w:div w:id="56706611">
          <w:marLeft w:val="0"/>
          <w:marRight w:val="0"/>
          <w:marTop w:val="0"/>
          <w:marBottom w:val="0"/>
          <w:divBdr>
            <w:top w:val="none" w:sz="0" w:space="0" w:color="auto"/>
            <w:left w:val="none" w:sz="0" w:space="0" w:color="auto"/>
            <w:bottom w:val="none" w:sz="0" w:space="0" w:color="auto"/>
            <w:right w:val="none" w:sz="0" w:space="0" w:color="auto"/>
          </w:divBdr>
        </w:div>
        <w:div w:id="505947405">
          <w:marLeft w:val="0"/>
          <w:marRight w:val="0"/>
          <w:marTop w:val="0"/>
          <w:marBottom w:val="0"/>
          <w:divBdr>
            <w:top w:val="none" w:sz="0" w:space="0" w:color="auto"/>
            <w:left w:val="none" w:sz="0" w:space="0" w:color="auto"/>
            <w:bottom w:val="none" w:sz="0" w:space="0" w:color="auto"/>
            <w:right w:val="none" w:sz="0" w:space="0" w:color="auto"/>
          </w:divBdr>
        </w:div>
        <w:div w:id="1905873504">
          <w:marLeft w:val="0"/>
          <w:marRight w:val="0"/>
          <w:marTop w:val="0"/>
          <w:marBottom w:val="0"/>
          <w:divBdr>
            <w:top w:val="none" w:sz="0" w:space="0" w:color="auto"/>
            <w:left w:val="none" w:sz="0" w:space="0" w:color="auto"/>
            <w:bottom w:val="none" w:sz="0" w:space="0" w:color="auto"/>
            <w:right w:val="none" w:sz="0" w:space="0" w:color="auto"/>
          </w:divBdr>
        </w:div>
        <w:div w:id="1150176464">
          <w:marLeft w:val="0"/>
          <w:marRight w:val="0"/>
          <w:marTop w:val="0"/>
          <w:marBottom w:val="0"/>
          <w:divBdr>
            <w:top w:val="none" w:sz="0" w:space="0" w:color="auto"/>
            <w:left w:val="none" w:sz="0" w:space="0" w:color="auto"/>
            <w:bottom w:val="none" w:sz="0" w:space="0" w:color="auto"/>
            <w:right w:val="none" w:sz="0" w:space="0" w:color="auto"/>
          </w:divBdr>
        </w:div>
        <w:div w:id="1467428404">
          <w:marLeft w:val="0"/>
          <w:marRight w:val="0"/>
          <w:marTop w:val="0"/>
          <w:marBottom w:val="0"/>
          <w:divBdr>
            <w:top w:val="none" w:sz="0" w:space="0" w:color="auto"/>
            <w:left w:val="none" w:sz="0" w:space="0" w:color="auto"/>
            <w:bottom w:val="none" w:sz="0" w:space="0" w:color="auto"/>
            <w:right w:val="none" w:sz="0" w:space="0" w:color="auto"/>
          </w:divBdr>
        </w:div>
        <w:div w:id="328681457">
          <w:marLeft w:val="0"/>
          <w:marRight w:val="0"/>
          <w:marTop w:val="0"/>
          <w:marBottom w:val="0"/>
          <w:divBdr>
            <w:top w:val="none" w:sz="0" w:space="0" w:color="auto"/>
            <w:left w:val="none" w:sz="0" w:space="0" w:color="auto"/>
            <w:bottom w:val="none" w:sz="0" w:space="0" w:color="auto"/>
            <w:right w:val="none" w:sz="0" w:space="0" w:color="auto"/>
          </w:divBdr>
        </w:div>
        <w:div w:id="1966305161">
          <w:marLeft w:val="0"/>
          <w:marRight w:val="0"/>
          <w:marTop w:val="0"/>
          <w:marBottom w:val="0"/>
          <w:divBdr>
            <w:top w:val="none" w:sz="0" w:space="0" w:color="auto"/>
            <w:left w:val="none" w:sz="0" w:space="0" w:color="auto"/>
            <w:bottom w:val="none" w:sz="0" w:space="0" w:color="auto"/>
            <w:right w:val="none" w:sz="0" w:space="0" w:color="auto"/>
          </w:divBdr>
        </w:div>
        <w:div w:id="147747563">
          <w:marLeft w:val="0"/>
          <w:marRight w:val="0"/>
          <w:marTop w:val="0"/>
          <w:marBottom w:val="0"/>
          <w:divBdr>
            <w:top w:val="none" w:sz="0" w:space="0" w:color="auto"/>
            <w:left w:val="none" w:sz="0" w:space="0" w:color="auto"/>
            <w:bottom w:val="none" w:sz="0" w:space="0" w:color="auto"/>
            <w:right w:val="none" w:sz="0" w:space="0" w:color="auto"/>
          </w:divBdr>
        </w:div>
        <w:div w:id="1341659759">
          <w:marLeft w:val="0"/>
          <w:marRight w:val="0"/>
          <w:marTop w:val="0"/>
          <w:marBottom w:val="0"/>
          <w:divBdr>
            <w:top w:val="none" w:sz="0" w:space="0" w:color="auto"/>
            <w:left w:val="none" w:sz="0" w:space="0" w:color="auto"/>
            <w:bottom w:val="none" w:sz="0" w:space="0" w:color="auto"/>
            <w:right w:val="none" w:sz="0" w:space="0" w:color="auto"/>
          </w:divBdr>
        </w:div>
        <w:div w:id="354119300">
          <w:marLeft w:val="0"/>
          <w:marRight w:val="0"/>
          <w:marTop w:val="0"/>
          <w:marBottom w:val="0"/>
          <w:divBdr>
            <w:top w:val="none" w:sz="0" w:space="0" w:color="auto"/>
            <w:left w:val="none" w:sz="0" w:space="0" w:color="auto"/>
            <w:bottom w:val="none" w:sz="0" w:space="0" w:color="auto"/>
            <w:right w:val="none" w:sz="0" w:space="0" w:color="auto"/>
          </w:divBdr>
        </w:div>
        <w:div w:id="2019040430">
          <w:marLeft w:val="0"/>
          <w:marRight w:val="0"/>
          <w:marTop w:val="0"/>
          <w:marBottom w:val="0"/>
          <w:divBdr>
            <w:top w:val="none" w:sz="0" w:space="0" w:color="auto"/>
            <w:left w:val="none" w:sz="0" w:space="0" w:color="auto"/>
            <w:bottom w:val="none" w:sz="0" w:space="0" w:color="auto"/>
            <w:right w:val="none" w:sz="0" w:space="0" w:color="auto"/>
          </w:divBdr>
        </w:div>
        <w:div w:id="1342661622">
          <w:marLeft w:val="0"/>
          <w:marRight w:val="0"/>
          <w:marTop w:val="0"/>
          <w:marBottom w:val="0"/>
          <w:divBdr>
            <w:top w:val="none" w:sz="0" w:space="0" w:color="auto"/>
            <w:left w:val="none" w:sz="0" w:space="0" w:color="auto"/>
            <w:bottom w:val="none" w:sz="0" w:space="0" w:color="auto"/>
            <w:right w:val="none" w:sz="0" w:space="0" w:color="auto"/>
          </w:divBdr>
        </w:div>
        <w:div w:id="188026983">
          <w:marLeft w:val="0"/>
          <w:marRight w:val="0"/>
          <w:marTop w:val="0"/>
          <w:marBottom w:val="0"/>
          <w:divBdr>
            <w:top w:val="none" w:sz="0" w:space="0" w:color="auto"/>
            <w:left w:val="none" w:sz="0" w:space="0" w:color="auto"/>
            <w:bottom w:val="none" w:sz="0" w:space="0" w:color="auto"/>
            <w:right w:val="none" w:sz="0" w:space="0" w:color="auto"/>
          </w:divBdr>
        </w:div>
        <w:div w:id="1133518124">
          <w:marLeft w:val="0"/>
          <w:marRight w:val="0"/>
          <w:marTop w:val="0"/>
          <w:marBottom w:val="0"/>
          <w:divBdr>
            <w:top w:val="none" w:sz="0" w:space="0" w:color="auto"/>
            <w:left w:val="none" w:sz="0" w:space="0" w:color="auto"/>
            <w:bottom w:val="none" w:sz="0" w:space="0" w:color="auto"/>
            <w:right w:val="none" w:sz="0" w:space="0" w:color="auto"/>
          </w:divBdr>
        </w:div>
        <w:div w:id="571698528">
          <w:marLeft w:val="0"/>
          <w:marRight w:val="0"/>
          <w:marTop w:val="0"/>
          <w:marBottom w:val="0"/>
          <w:divBdr>
            <w:top w:val="none" w:sz="0" w:space="0" w:color="auto"/>
            <w:left w:val="none" w:sz="0" w:space="0" w:color="auto"/>
            <w:bottom w:val="none" w:sz="0" w:space="0" w:color="auto"/>
            <w:right w:val="none" w:sz="0" w:space="0" w:color="auto"/>
          </w:divBdr>
        </w:div>
        <w:div w:id="651061542">
          <w:marLeft w:val="0"/>
          <w:marRight w:val="0"/>
          <w:marTop w:val="0"/>
          <w:marBottom w:val="0"/>
          <w:divBdr>
            <w:top w:val="none" w:sz="0" w:space="0" w:color="auto"/>
            <w:left w:val="none" w:sz="0" w:space="0" w:color="auto"/>
            <w:bottom w:val="none" w:sz="0" w:space="0" w:color="auto"/>
            <w:right w:val="none" w:sz="0" w:space="0" w:color="auto"/>
          </w:divBdr>
        </w:div>
        <w:div w:id="1875191719">
          <w:marLeft w:val="0"/>
          <w:marRight w:val="0"/>
          <w:marTop w:val="0"/>
          <w:marBottom w:val="0"/>
          <w:divBdr>
            <w:top w:val="none" w:sz="0" w:space="0" w:color="auto"/>
            <w:left w:val="none" w:sz="0" w:space="0" w:color="auto"/>
            <w:bottom w:val="none" w:sz="0" w:space="0" w:color="auto"/>
            <w:right w:val="none" w:sz="0" w:space="0" w:color="auto"/>
          </w:divBdr>
        </w:div>
        <w:div w:id="1337490804">
          <w:marLeft w:val="0"/>
          <w:marRight w:val="0"/>
          <w:marTop w:val="0"/>
          <w:marBottom w:val="0"/>
          <w:divBdr>
            <w:top w:val="none" w:sz="0" w:space="0" w:color="auto"/>
            <w:left w:val="none" w:sz="0" w:space="0" w:color="auto"/>
            <w:bottom w:val="none" w:sz="0" w:space="0" w:color="auto"/>
            <w:right w:val="none" w:sz="0" w:space="0" w:color="auto"/>
          </w:divBdr>
        </w:div>
        <w:div w:id="2044938316">
          <w:marLeft w:val="0"/>
          <w:marRight w:val="0"/>
          <w:marTop w:val="0"/>
          <w:marBottom w:val="0"/>
          <w:divBdr>
            <w:top w:val="none" w:sz="0" w:space="0" w:color="auto"/>
            <w:left w:val="none" w:sz="0" w:space="0" w:color="auto"/>
            <w:bottom w:val="none" w:sz="0" w:space="0" w:color="auto"/>
            <w:right w:val="none" w:sz="0" w:space="0" w:color="auto"/>
          </w:divBdr>
        </w:div>
        <w:div w:id="851341057">
          <w:marLeft w:val="0"/>
          <w:marRight w:val="0"/>
          <w:marTop w:val="0"/>
          <w:marBottom w:val="0"/>
          <w:divBdr>
            <w:top w:val="none" w:sz="0" w:space="0" w:color="auto"/>
            <w:left w:val="none" w:sz="0" w:space="0" w:color="auto"/>
            <w:bottom w:val="none" w:sz="0" w:space="0" w:color="auto"/>
            <w:right w:val="none" w:sz="0" w:space="0" w:color="auto"/>
          </w:divBdr>
        </w:div>
        <w:div w:id="604970283">
          <w:marLeft w:val="0"/>
          <w:marRight w:val="0"/>
          <w:marTop w:val="0"/>
          <w:marBottom w:val="0"/>
          <w:divBdr>
            <w:top w:val="none" w:sz="0" w:space="0" w:color="auto"/>
            <w:left w:val="none" w:sz="0" w:space="0" w:color="auto"/>
            <w:bottom w:val="none" w:sz="0" w:space="0" w:color="auto"/>
            <w:right w:val="none" w:sz="0" w:space="0" w:color="auto"/>
          </w:divBdr>
        </w:div>
        <w:div w:id="461579255">
          <w:marLeft w:val="0"/>
          <w:marRight w:val="0"/>
          <w:marTop w:val="0"/>
          <w:marBottom w:val="0"/>
          <w:divBdr>
            <w:top w:val="none" w:sz="0" w:space="0" w:color="auto"/>
            <w:left w:val="none" w:sz="0" w:space="0" w:color="auto"/>
            <w:bottom w:val="none" w:sz="0" w:space="0" w:color="auto"/>
            <w:right w:val="none" w:sz="0" w:space="0" w:color="auto"/>
          </w:divBdr>
        </w:div>
        <w:div w:id="1136993215">
          <w:marLeft w:val="0"/>
          <w:marRight w:val="0"/>
          <w:marTop w:val="0"/>
          <w:marBottom w:val="0"/>
          <w:divBdr>
            <w:top w:val="none" w:sz="0" w:space="0" w:color="auto"/>
            <w:left w:val="none" w:sz="0" w:space="0" w:color="auto"/>
            <w:bottom w:val="none" w:sz="0" w:space="0" w:color="auto"/>
            <w:right w:val="none" w:sz="0" w:space="0" w:color="auto"/>
          </w:divBdr>
        </w:div>
        <w:div w:id="1463502331">
          <w:marLeft w:val="0"/>
          <w:marRight w:val="0"/>
          <w:marTop w:val="0"/>
          <w:marBottom w:val="0"/>
          <w:divBdr>
            <w:top w:val="none" w:sz="0" w:space="0" w:color="auto"/>
            <w:left w:val="none" w:sz="0" w:space="0" w:color="auto"/>
            <w:bottom w:val="none" w:sz="0" w:space="0" w:color="auto"/>
            <w:right w:val="none" w:sz="0" w:space="0" w:color="auto"/>
          </w:divBdr>
        </w:div>
        <w:div w:id="1002512958">
          <w:marLeft w:val="0"/>
          <w:marRight w:val="0"/>
          <w:marTop w:val="0"/>
          <w:marBottom w:val="0"/>
          <w:divBdr>
            <w:top w:val="none" w:sz="0" w:space="0" w:color="auto"/>
            <w:left w:val="none" w:sz="0" w:space="0" w:color="auto"/>
            <w:bottom w:val="none" w:sz="0" w:space="0" w:color="auto"/>
            <w:right w:val="none" w:sz="0" w:space="0" w:color="auto"/>
          </w:divBdr>
        </w:div>
        <w:div w:id="850723814">
          <w:marLeft w:val="0"/>
          <w:marRight w:val="0"/>
          <w:marTop w:val="0"/>
          <w:marBottom w:val="0"/>
          <w:divBdr>
            <w:top w:val="none" w:sz="0" w:space="0" w:color="auto"/>
            <w:left w:val="none" w:sz="0" w:space="0" w:color="auto"/>
            <w:bottom w:val="none" w:sz="0" w:space="0" w:color="auto"/>
            <w:right w:val="none" w:sz="0" w:space="0" w:color="auto"/>
          </w:divBdr>
        </w:div>
        <w:div w:id="709232379">
          <w:marLeft w:val="0"/>
          <w:marRight w:val="0"/>
          <w:marTop w:val="0"/>
          <w:marBottom w:val="0"/>
          <w:divBdr>
            <w:top w:val="none" w:sz="0" w:space="0" w:color="auto"/>
            <w:left w:val="none" w:sz="0" w:space="0" w:color="auto"/>
            <w:bottom w:val="none" w:sz="0" w:space="0" w:color="auto"/>
            <w:right w:val="none" w:sz="0" w:space="0" w:color="auto"/>
          </w:divBdr>
        </w:div>
        <w:div w:id="1451703203">
          <w:marLeft w:val="0"/>
          <w:marRight w:val="0"/>
          <w:marTop w:val="0"/>
          <w:marBottom w:val="0"/>
          <w:divBdr>
            <w:top w:val="none" w:sz="0" w:space="0" w:color="auto"/>
            <w:left w:val="none" w:sz="0" w:space="0" w:color="auto"/>
            <w:bottom w:val="none" w:sz="0" w:space="0" w:color="auto"/>
            <w:right w:val="none" w:sz="0" w:space="0" w:color="auto"/>
          </w:divBdr>
        </w:div>
        <w:div w:id="1959679587">
          <w:marLeft w:val="0"/>
          <w:marRight w:val="0"/>
          <w:marTop w:val="0"/>
          <w:marBottom w:val="0"/>
          <w:divBdr>
            <w:top w:val="none" w:sz="0" w:space="0" w:color="auto"/>
            <w:left w:val="none" w:sz="0" w:space="0" w:color="auto"/>
            <w:bottom w:val="none" w:sz="0" w:space="0" w:color="auto"/>
            <w:right w:val="none" w:sz="0" w:space="0" w:color="auto"/>
          </w:divBdr>
        </w:div>
        <w:div w:id="835724425">
          <w:marLeft w:val="0"/>
          <w:marRight w:val="0"/>
          <w:marTop w:val="0"/>
          <w:marBottom w:val="0"/>
          <w:divBdr>
            <w:top w:val="none" w:sz="0" w:space="0" w:color="auto"/>
            <w:left w:val="none" w:sz="0" w:space="0" w:color="auto"/>
            <w:bottom w:val="none" w:sz="0" w:space="0" w:color="auto"/>
            <w:right w:val="none" w:sz="0" w:space="0" w:color="auto"/>
          </w:divBdr>
        </w:div>
        <w:div w:id="462117255">
          <w:marLeft w:val="0"/>
          <w:marRight w:val="0"/>
          <w:marTop w:val="0"/>
          <w:marBottom w:val="0"/>
          <w:divBdr>
            <w:top w:val="none" w:sz="0" w:space="0" w:color="auto"/>
            <w:left w:val="none" w:sz="0" w:space="0" w:color="auto"/>
            <w:bottom w:val="none" w:sz="0" w:space="0" w:color="auto"/>
            <w:right w:val="none" w:sz="0" w:space="0" w:color="auto"/>
          </w:divBdr>
        </w:div>
        <w:div w:id="738597341">
          <w:marLeft w:val="0"/>
          <w:marRight w:val="0"/>
          <w:marTop w:val="0"/>
          <w:marBottom w:val="0"/>
          <w:divBdr>
            <w:top w:val="none" w:sz="0" w:space="0" w:color="auto"/>
            <w:left w:val="none" w:sz="0" w:space="0" w:color="auto"/>
            <w:bottom w:val="none" w:sz="0" w:space="0" w:color="auto"/>
            <w:right w:val="none" w:sz="0" w:space="0" w:color="auto"/>
          </w:divBdr>
        </w:div>
        <w:div w:id="855921985">
          <w:marLeft w:val="0"/>
          <w:marRight w:val="0"/>
          <w:marTop w:val="0"/>
          <w:marBottom w:val="0"/>
          <w:divBdr>
            <w:top w:val="none" w:sz="0" w:space="0" w:color="auto"/>
            <w:left w:val="none" w:sz="0" w:space="0" w:color="auto"/>
            <w:bottom w:val="none" w:sz="0" w:space="0" w:color="auto"/>
            <w:right w:val="none" w:sz="0" w:space="0" w:color="auto"/>
          </w:divBdr>
        </w:div>
        <w:div w:id="1331369856">
          <w:marLeft w:val="0"/>
          <w:marRight w:val="0"/>
          <w:marTop w:val="0"/>
          <w:marBottom w:val="0"/>
          <w:divBdr>
            <w:top w:val="none" w:sz="0" w:space="0" w:color="auto"/>
            <w:left w:val="none" w:sz="0" w:space="0" w:color="auto"/>
            <w:bottom w:val="none" w:sz="0" w:space="0" w:color="auto"/>
            <w:right w:val="none" w:sz="0" w:space="0" w:color="auto"/>
          </w:divBdr>
        </w:div>
        <w:div w:id="409623058">
          <w:marLeft w:val="0"/>
          <w:marRight w:val="0"/>
          <w:marTop w:val="0"/>
          <w:marBottom w:val="0"/>
          <w:divBdr>
            <w:top w:val="none" w:sz="0" w:space="0" w:color="auto"/>
            <w:left w:val="none" w:sz="0" w:space="0" w:color="auto"/>
            <w:bottom w:val="none" w:sz="0" w:space="0" w:color="auto"/>
            <w:right w:val="none" w:sz="0" w:space="0" w:color="auto"/>
          </w:divBdr>
        </w:div>
        <w:div w:id="403450204">
          <w:marLeft w:val="0"/>
          <w:marRight w:val="0"/>
          <w:marTop w:val="0"/>
          <w:marBottom w:val="0"/>
          <w:divBdr>
            <w:top w:val="none" w:sz="0" w:space="0" w:color="auto"/>
            <w:left w:val="none" w:sz="0" w:space="0" w:color="auto"/>
            <w:bottom w:val="none" w:sz="0" w:space="0" w:color="auto"/>
            <w:right w:val="none" w:sz="0" w:space="0" w:color="auto"/>
          </w:divBdr>
        </w:div>
        <w:div w:id="884217753">
          <w:marLeft w:val="0"/>
          <w:marRight w:val="0"/>
          <w:marTop w:val="0"/>
          <w:marBottom w:val="0"/>
          <w:divBdr>
            <w:top w:val="none" w:sz="0" w:space="0" w:color="auto"/>
            <w:left w:val="none" w:sz="0" w:space="0" w:color="auto"/>
            <w:bottom w:val="none" w:sz="0" w:space="0" w:color="auto"/>
            <w:right w:val="none" w:sz="0" w:space="0" w:color="auto"/>
          </w:divBdr>
        </w:div>
      </w:divsChild>
    </w:div>
    <w:div w:id="1630163212">
      <w:bodyDiv w:val="1"/>
      <w:marLeft w:val="0"/>
      <w:marRight w:val="0"/>
      <w:marTop w:val="0"/>
      <w:marBottom w:val="0"/>
      <w:divBdr>
        <w:top w:val="none" w:sz="0" w:space="0" w:color="auto"/>
        <w:left w:val="none" w:sz="0" w:space="0" w:color="auto"/>
        <w:bottom w:val="none" w:sz="0" w:space="0" w:color="auto"/>
        <w:right w:val="none" w:sz="0" w:space="0" w:color="auto"/>
      </w:divBdr>
    </w:div>
    <w:div w:id="1633362940">
      <w:bodyDiv w:val="1"/>
      <w:marLeft w:val="0"/>
      <w:marRight w:val="0"/>
      <w:marTop w:val="0"/>
      <w:marBottom w:val="0"/>
      <w:divBdr>
        <w:top w:val="none" w:sz="0" w:space="0" w:color="auto"/>
        <w:left w:val="none" w:sz="0" w:space="0" w:color="auto"/>
        <w:bottom w:val="none" w:sz="0" w:space="0" w:color="auto"/>
        <w:right w:val="none" w:sz="0" w:space="0" w:color="auto"/>
      </w:divBdr>
    </w:div>
    <w:div w:id="1655333087">
      <w:bodyDiv w:val="1"/>
      <w:marLeft w:val="0"/>
      <w:marRight w:val="0"/>
      <w:marTop w:val="0"/>
      <w:marBottom w:val="0"/>
      <w:divBdr>
        <w:top w:val="none" w:sz="0" w:space="0" w:color="auto"/>
        <w:left w:val="none" w:sz="0" w:space="0" w:color="auto"/>
        <w:bottom w:val="none" w:sz="0" w:space="0" w:color="auto"/>
        <w:right w:val="none" w:sz="0" w:space="0" w:color="auto"/>
      </w:divBdr>
    </w:div>
    <w:div w:id="1661931207">
      <w:bodyDiv w:val="1"/>
      <w:marLeft w:val="0"/>
      <w:marRight w:val="0"/>
      <w:marTop w:val="0"/>
      <w:marBottom w:val="0"/>
      <w:divBdr>
        <w:top w:val="none" w:sz="0" w:space="0" w:color="auto"/>
        <w:left w:val="none" w:sz="0" w:space="0" w:color="auto"/>
        <w:bottom w:val="none" w:sz="0" w:space="0" w:color="auto"/>
        <w:right w:val="none" w:sz="0" w:space="0" w:color="auto"/>
      </w:divBdr>
    </w:div>
    <w:div w:id="1675913080">
      <w:bodyDiv w:val="1"/>
      <w:marLeft w:val="0"/>
      <w:marRight w:val="0"/>
      <w:marTop w:val="0"/>
      <w:marBottom w:val="0"/>
      <w:divBdr>
        <w:top w:val="none" w:sz="0" w:space="0" w:color="auto"/>
        <w:left w:val="none" w:sz="0" w:space="0" w:color="auto"/>
        <w:bottom w:val="none" w:sz="0" w:space="0" w:color="auto"/>
        <w:right w:val="none" w:sz="0" w:space="0" w:color="auto"/>
      </w:divBdr>
    </w:div>
    <w:div w:id="1690064206">
      <w:bodyDiv w:val="1"/>
      <w:marLeft w:val="0"/>
      <w:marRight w:val="0"/>
      <w:marTop w:val="0"/>
      <w:marBottom w:val="0"/>
      <w:divBdr>
        <w:top w:val="none" w:sz="0" w:space="0" w:color="auto"/>
        <w:left w:val="none" w:sz="0" w:space="0" w:color="auto"/>
        <w:bottom w:val="none" w:sz="0" w:space="0" w:color="auto"/>
        <w:right w:val="none" w:sz="0" w:space="0" w:color="auto"/>
      </w:divBdr>
    </w:div>
    <w:div w:id="1694961666">
      <w:bodyDiv w:val="1"/>
      <w:marLeft w:val="0"/>
      <w:marRight w:val="0"/>
      <w:marTop w:val="0"/>
      <w:marBottom w:val="0"/>
      <w:divBdr>
        <w:top w:val="none" w:sz="0" w:space="0" w:color="auto"/>
        <w:left w:val="none" w:sz="0" w:space="0" w:color="auto"/>
        <w:bottom w:val="none" w:sz="0" w:space="0" w:color="auto"/>
        <w:right w:val="none" w:sz="0" w:space="0" w:color="auto"/>
      </w:divBdr>
      <w:divsChild>
        <w:div w:id="1996108609">
          <w:marLeft w:val="0"/>
          <w:marRight w:val="0"/>
          <w:marTop w:val="0"/>
          <w:marBottom w:val="0"/>
          <w:divBdr>
            <w:top w:val="none" w:sz="0" w:space="0" w:color="auto"/>
            <w:left w:val="none" w:sz="0" w:space="0" w:color="auto"/>
            <w:bottom w:val="none" w:sz="0" w:space="0" w:color="auto"/>
            <w:right w:val="none" w:sz="0" w:space="0" w:color="auto"/>
          </w:divBdr>
        </w:div>
        <w:div w:id="1697923063">
          <w:marLeft w:val="0"/>
          <w:marRight w:val="0"/>
          <w:marTop w:val="0"/>
          <w:marBottom w:val="0"/>
          <w:divBdr>
            <w:top w:val="none" w:sz="0" w:space="0" w:color="auto"/>
            <w:left w:val="none" w:sz="0" w:space="0" w:color="auto"/>
            <w:bottom w:val="none" w:sz="0" w:space="0" w:color="auto"/>
            <w:right w:val="none" w:sz="0" w:space="0" w:color="auto"/>
          </w:divBdr>
        </w:div>
        <w:div w:id="1891460286">
          <w:marLeft w:val="0"/>
          <w:marRight w:val="0"/>
          <w:marTop w:val="0"/>
          <w:marBottom w:val="0"/>
          <w:divBdr>
            <w:top w:val="none" w:sz="0" w:space="0" w:color="auto"/>
            <w:left w:val="none" w:sz="0" w:space="0" w:color="auto"/>
            <w:bottom w:val="none" w:sz="0" w:space="0" w:color="auto"/>
            <w:right w:val="none" w:sz="0" w:space="0" w:color="auto"/>
          </w:divBdr>
        </w:div>
        <w:div w:id="1704011623">
          <w:marLeft w:val="0"/>
          <w:marRight w:val="0"/>
          <w:marTop w:val="0"/>
          <w:marBottom w:val="0"/>
          <w:divBdr>
            <w:top w:val="none" w:sz="0" w:space="0" w:color="auto"/>
            <w:left w:val="none" w:sz="0" w:space="0" w:color="auto"/>
            <w:bottom w:val="none" w:sz="0" w:space="0" w:color="auto"/>
            <w:right w:val="none" w:sz="0" w:space="0" w:color="auto"/>
          </w:divBdr>
        </w:div>
        <w:div w:id="885262143">
          <w:marLeft w:val="0"/>
          <w:marRight w:val="0"/>
          <w:marTop w:val="0"/>
          <w:marBottom w:val="0"/>
          <w:divBdr>
            <w:top w:val="none" w:sz="0" w:space="0" w:color="auto"/>
            <w:left w:val="none" w:sz="0" w:space="0" w:color="auto"/>
            <w:bottom w:val="none" w:sz="0" w:space="0" w:color="auto"/>
            <w:right w:val="none" w:sz="0" w:space="0" w:color="auto"/>
          </w:divBdr>
        </w:div>
        <w:div w:id="351221970">
          <w:marLeft w:val="0"/>
          <w:marRight w:val="0"/>
          <w:marTop w:val="0"/>
          <w:marBottom w:val="0"/>
          <w:divBdr>
            <w:top w:val="none" w:sz="0" w:space="0" w:color="auto"/>
            <w:left w:val="none" w:sz="0" w:space="0" w:color="auto"/>
            <w:bottom w:val="none" w:sz="0" w:space="0" w:color="auto"/>
            <w:right w:val="none" w:sz="0" w:space="0" w:color="auto"/>
          </w:divBdr>
        </w:div>
        <w:div w:id="1733888011">
          <w:marLeft w:val="0"/>
          <w:marRight w:val="0"/>
          <w:marTop w:val="0"/>
          <w:marBottom w:val="0"/>
          <w:divBdr>
            <w:top w:val="none" w:sz="0" w:space="0" w:color="auto"/>
            <w:left w:val="none" w:sz="0" w:space="0" w:color="auto"/>
            <w:bottom w:val="none" w:sz="0" w:space="0" w:color="auto"/>
            <w:right w:val="none" w:sz="0" w:space="0" w:color="auto"/>
          </w:divBdr>
        </w:div>
        <w:div w:id="441414927">
          <w:marLeft w:val="0"/>
          <w:marRight w:val="0"/>
          <w:marTop w:val="0"/>
          <w:marBottom w:val="0"/>
          <w:divBdr>
            <w:top w:val="none" w:sz="0" w:space="0" w:color="auto"/>
            <w:left w:val="none" w:sz="0" w:space="0" w:color="auto"/>
            <w:bottom w:val="none" w:sz="0" w:space="0" w:color="auto"/>
            <w:right w:val="none" w:sz="0" w:space="0" w:color="auto"/>
          </w:divBdr>
        </w:div>
        <w:div w:id="2026981732">
          <w:marLeft w:val="0"/>
          <w:marRight w:val="0"/>
          <w:marTop w:val="0"/>
          <w:marBottom w:val="0"/>
          <w:divBdr>
            <w:top w:val="none" w:sz="0" w:space="0" w:color="auto"/>
            <w:left w:val="none" w:sz="0" w:space="0" w:color="auto"/>
            <w:bottom w:val="none" w:sz="0" w:space="0" w:color="auto"/>
            <w:right w:val="none" w:sz="0" w:space="0" w:color="auto"/>
          </w:divBdr>
        </w:div>
        <w:div w:id="759448152">
          <w:marLeft w:val="0"/>
          <w:marRight w:val="0"/>
          <w:marTop w:val="0"/>
          <w:marBottom w:val="0"/>
          <w:divBdr>
            <w:top w:val="none" w:sz="0" w:space="0" w:color="auto"/>
            <w:left w:val="none" w:sz="0" w:space="0" w:color="auto"/>
            <w:bottom w:val="none" w:sz="0" w:space="0" w:color="auto"/>
            <w:right w:val="none" w:sz="0" w:space="0" w:color="auto"/>
          </w:divBdr>
        </w:div>
        <w:div w:id="1353453616">
          <w:marLeft w:val="0"/>
          <w:marRight w:val="0"/>
          <w:marTop w:val="0"/>
          <w:marBottom w:val="0"/>
          <w:divBdr>
            <w:top w:val="none" w:sz="0" w:space="0" w:color="auto"/>
            <w:left w:val="none" w:sz="0" w:space="0" w:color="auto"/>
            <w:bottom w:val="none" w:sz="0" w:space="0" w:color="auto"/>
            <w:right w:val="none" w:sz="0" w:space="0" w:color="auto"/>
          </w:divBdr>
        </w:div>
        <w:div w:id="374817890">
          <w:marLeft w:val="0"/>
          <w:marRight w:val="0"/>
          <w:marTop w:val="0"/>
          <w:marBottom w:val="0"/>
          <w:divBdr>
            <w:top w:val="none" w:sz="0" w:space="0" w:color="auto"/>
            <w:left w:val="none" w:sz="0" w:space="0" w:color="auto"/>
            <w:bottom w:val="none" w:sz="0" w:space="0" w:color="auto"/>
            <w:right w:val="none" w:sz="0" w:space="0" w:color="auto"/>
          </w:divBdr>
        </w:div>
        <w:div w:id="2003924911">
          <w:marLeft w:val="0"/>
          <w:marRight w:val="0"/>
          <w:marTop w:val="0"/>
          <w:marBottom w:val="0"/>
          <w:divBdr>
            <w:top w:val="none" w:sz="0" w:space="0" w:color="auto"/>
            <w:left w:val="none" w:sz="0" w:space="0" w:color="auto"/>
            <w:bottom w:val="none" w:sz="0" w:space="0" w:color="auto"/>
            <w:right w:val="none" w:sz="0" w:space="0" w:color="auto"/>
          </w:divBdr>
        </w:div>
        <w:div w:id="438795332">
          <w:marLeft w:val="0"/>
          <w:marRight w:val="0"/>
          <w:marTop w:val="0"/>
          <w:marBottom w:val="0"/>
          <w:divBdr>
            <w:top w:val="none" w:sz="0" w:space="0" w:color="auto"/>
            <w:left w:val="none" w:sz="0" w:space="0" w:color="auto"/>
            <w:bottom w:val="none" w:sz="0" w:space="0" w:color="auto"/>
            <w:right w:val="none" w:sz="0" w:space="0" w:color="auto"/>
          </w:divBdr>
        </w:div>
        <w:div w:id="1806120018">
          <w:marLeft w:val="0"/>
          <w:marRight w:val="0"/>
          <w:marTop w:val="0"/>
          <w:marBottom w:val="0"/>
          <w:divBdr>
            <w:top w:val="none" w:sz="0" w:space="0" w:color="auto"/>
            <w:left w:val="none" w:sz="0" w:space="0" w:color="auto"/>
            <w:bottom w:val="none" w:sz="0" w:space="0" w:color="auto"/>
            <w:right w:val="none" w:sz="0" w:space="0" w:color="auto"/>
          </w:divBdr>
        </w:div>
        <w:div w:id="1026515430">
          <w:marLeft w:val="0"/>
          <w:marRight w:val="0"/>
          <w:marTop w:val="0"/>
          <w:marBottom w:val="0"/>
          <w:divBdr>
            <w:top w:val="none" w:sz="0" w:space="0" w:color="auto"/>
            <w:left w:val="none" w:sz="0" w:space="0" w:color="auto"/>
            <w:bottom w:val="none" w:sz="0" w:space="0" w:color="auto"/>
            <w:right w:val="none" w:sz="0" w:space="0" w:color="auto"/>
          </w:divBdr>
        </w:div>
        <w:div w:id="1585341297">
          <w:marLeft w:val="0"/>
          <w:marRight w:val="0"/>
          <w:marTop w:val="0"/>
          <w:marBottom w:val="0"/>
          <w:divBdr>
            <w:top w:val="none" w:sz="0" w:space="0" w:color="auto"/>
            <w:left w:val="none" w:sz="0" w:space="0" w:color="auto"/>
            <w:bottom w:val="none" w:sz="0" w:space="0" w:color="auto"/>
            <w:right w:val="none" w:sz="0" w:space="0" w:color="auto"/>
          </w:divBdr>
        </w:div>
        <w:div w:id="2125692457">
          <w:marLeft w:val="0"/>
          <w:marRight w:val="0"/>
          <w:marTop w:val="0"/>
          <w:marBottom w:val="0"/>
          <w:divBdr>
            <w:top w:val="none" w:sz="0" w:space="0" w:color="auto"/>
            <w:left w:val="none" w:sz="0" w:space="0" w:color="auto"/>
            <w:bottom w:val="none" w:sz="0" w:space="0" w:color="auto"/>
            <w:right w:val="none" w:sz="0" w:space="0" w:color="auto"/>
          </w:divBdr>
        </w:div>
        <w:div w:id="432435914">
          <w:marLeft w:val="0"/>
          <w:marRight w:val="0"/>
          <w:marTop w:val="0"/>
          <w:marBottom w:val="0"/>
          <w:divBdr>
            <w:top w:val="none" w:sz="0" w:space="0" w:color="auto"/>
            <w:left w:val="none" w:sz="0" w:space="0" w:color="auto"/>
            <w:bottom w:val="none" w:sz="0" w:space="0" w:color="auto"/>
            <w:right w:val="none" w:sz="0" w:space="0" w:color="auto"/>
          </w:divBdr>
        </w:div>
        <w:div w:id="1206790405">
          <w:marLeft w:val="0"/>
          <w:marRight w:val="0"/>
          <w:marTop w:val="0"/>
          <w:marBottom w:val="0"/>
          <w:divBdr>
            <w:top w:val="none" w:sz="0" w:space="0" w:color="auto"/>
            <w:left w:val="none" w:sz="0" w:space="0" w:color="auto"/>
            <w:bottom w:val="none" w:sz="0" w:space="0" w:color="auto"/>
            <w:right w:val="none" w:sz="0" w:space="0" w:color="auto"/>
          </w:divBdr>
        </w:div>
        <w:div w:id="748582817">
          <w:marLeft w:val="0"/>
          <w:marRight w:val="0"/>
          <w:marTop w:val="0"/>
          <w:marBottom w:val="0"/>
          <w:divBdr>
            <w:top w:val="none" w:sz="0" w:space="0" w:color="auto"/>
            <w:left w:val="none" w:sz="0" w:space="0" w:color="auto"/>
            <w:bottom w:val="none" w:sz="0" w:space="0" w:color="auto"/>
            <w:right w:val="none" w:sz="0" w:space="0" w:color="auto"/>
          </w:divBdr>
        </w:div>
        <w:div w:id="92361251">
          <w:marLeft w:val="0"/>
          <w:marRight w:val="0"/>
          <w:marTop w:val="0"/>
          <w:marBottom w:val="0"/>
          <w:divBdr>
            <w:top w:val="none" w:sz="0" w:space="0" w:color="auto"/>
            <w:left w:val="none" w:sz="0" w:space="0" w:color="auto"/>
            <w:bottom w:val="none" w:sz="0" w:space="0" w:color="auto"/>
            <w:right w:val="none" w:sz="0" w:space="0" w:color="auto"/>
          </w:divBdr>
        </w:div>
        <w:div w:id="390884670">
          <w:marLeft w:val="0"/>
          <w:marRight w:val="0"/>
          <w:marTop w:val="0"/>
          <w:marBottom w:val="0"/>
          <w:divBdr>
            <w:top w:val="none" w:sz="0" w:space="0" w:color="auto"/>
            <w:left w:val="none" w:sz="0" w:space="0" w:color="auto"/>
            <w:bottom w:val="none" w:sz="0" w:space="0" w:color="auto"/>
            <w:right w:val="none" w:sz="0" w:space="0" w:color="auto"/>
          </w:divBdr>
        </w:div>
        <w:div w:id="2113160123">
          <w:marLeft w:val="0"/>
          <w:marRight w:val="0"/>
          <w:marTop w:val="0"/>
          <w:marBottom w:val="0"/>
          <w:divBdr>
            <w:top w:val="none" w:sz="0" w:space="0" w:color="auto"/>
            <w:left w:val="none" w:sz="0" w:space="0" w:color="auto"/>
            <w:bottom w:val="none" w:sz="0" w:space="0" w:color="auto"/>
            <w:right w:val="none" w:sz="0" w:space="0" w:color="auto"/>
          </w:divBdr>
        </w:div>
        <w:div w:id="1726416903">
          <w:marLeft w:val="0"/>
          <w:marRight w:val="0"/>
          <w:marTop w:val="0"/>
          <w:marBottom w:val="0"/>
          <w:divBdr>
            <w:top w:val="none" w:sz="0" w:space="0" w:color="auto"/>
            <w:left w:val="none" w:sz="0" w:space="0" w:color="auto"/>
            <w:bottom w:val="none" w:sz="0" w:space="0" w:color="auto"/>
            <w:right w:val="none" w:sz="0" w:space="0" w:color="auto"/>
          </w:divBdr>
        </w:div>
        <w:div w:id="77140221">
          <w:marLeft w:val="0"/>
          <w:marRight w:val="0"/>
          <w:marTop w:val="0"/>
          <w:marBottom w:val="0"/>
          <w:divBdr>
            <w:top w:val="none" w:sz="0" w:space="0" w:color="auto"/>
            <w:left w:val="none" w:sz="0" w:space="0" w:color="auto"/>
            <w:bottom w:val="none" w:sz="0" w:space="0" w:color="auto"/>
            <w:right w:val="none" w:sz="0" w:space="0" w:color="auto"/>
          </w:divBdr>
        </w:div>
        <w:div w:id="1022439675">
          <w:marLeft w:val="0"/>
          <w:marRight w:val="0"/>
          <w:marTop w:val="0"/>
          <w:marBottom w:val="0"/>
          <w:divBdr>
            <w:top w:val="none" w:sz="0" w:space="0" w:color="auto"/>
            <w:left w:val="none" w:sz="0" w:space="0" w:color="auto"/>
            <w:bottom w:val="none" w:sz="0" w:space="0" w:color="auto"/>
            <w:right w:val="none" w:sz="0" w:space="0" w:color="auto"/>
          </w:divBdr>
        </w:div>
        <w:div w:id="360594546">
          <w:marLeft w:val="0"/>
          <w:marRight w:val="0"/>
          <w:marTop w:val="0"/>
          <w:marBottom w:val="0"/>
          <w:divBdr>
            <w:top w:val="none" w:sz="0" w:space="0" w:color="auto"/>
            <w:left w:val="none" w:sz="0" w:space="0" w:color="auto"/>
            <w:bottom w:val="none" w:sz="0" w:space="0" w:color="auto"/>
            <w:right w:val="none" w:sz="0" w:space="0" w:color="auto"/>
          </w:divBdr>
        </w:div>
        <w:div w:id="2127192606">
          <w:marLeft w:val="0"/>
          <w:marRight w:val="0"/>
          <w:marTop w:val="0"/>
          <w:marBottom w:val="0"/>
          <w:divBdr>
            <w:top w:val="none" w:sz="0" w:space="0" w:color="auto"/>
            <w:left w:val="none" w:sz="0" w:space="0" w:color="auto"/>
            <w:bottom w:val="none" w:sz="0" w:space="0" w:color="auto"/>
            <w:right w:val="none" w:sz="0" w:space="0" w:color="auto"/>
          </w:divBdr>
        </w:div>
        <w:div w:id="1006976898">
          <w:marLeft w:val="0"/>
          <w:marRight w:val="0"/>
          <w:marTop w:val="0"/>
          <w:marBottom w:val="0"/>
          <w:divBdr>
            <w:top w:val="none" w:sz="0" w:space="0" w:color="auto"/>
            <w:left w:val="none" w:sz="0" w:space="0" w:color="auto"/>
            <w:bottom w:val="none" w:sz="0" w:space="0" w:color="auto"/>
            <w:right w:val="none" w:sz="0" w:space="0" w:color="auto"/>
          </w:divBdr>
        </w:div>
        <w:div w:id="1775902505">
          <w:marLeft w:val="0"/>
          <w:marRight w:val="0"/>
          <w:marTop w:val="0"/>
          <w:marBottom w:val="0"/>
          <w:divBdr>
            <w:top w:val="none" w:sz="0" w:space="0" w:color="auto"/>
            <w:left w:val="none" w:sz="0" w:space="0" w:color="auto"/>
            <w:bottom w:val="none" w:sz="0" w:space="0" w:color="auto"/>
            <w:right w:val="none" w:sz="0" w:space="0" w:color="auto"/>
          </w:divBdr>
        </w:div>
        <w:div w:id="38286316">
          <w:marLeft w:val="0"/>
          <w:marRight w:val="0"/>
          <w:marTop w:val="0"/>
          <w:marBottom w:val="0"/>
          <w:divBdr>
            <w:top w:val="none" w:sz="0" w:space="0" w:color="auto"/>
            <w:left w:val="none" w:sz="0" w:space="0" w:color="auto"/>
            <w:bottom w:val="none" w:sz="0" w:space="0" w:color="auto"/>
            <w:right w:val="none" w:sz="0" w:space="0" w:color="auto"/>
          </w:divBdr>
        </w:div>
        <w:div w:id="1886483118">
          <w:marLeft w:val="0"/>
          <w:marRight w:val="0"/>
          <w:marTop w:val="0"/>
          <w:marBottom w:val="0"/>
          <w:divBdr>
            <w:top w:val="none" w:sz="0" w:space="0" w:color="auto"/>
            <w:left w:val="none" w:sz="0" w:space="0" w:color="auto"/>
            <w:bottom w:val="none" w:sz="0" w:space="0" w:color="auto"/>
            <w:right w:val="none" w:sz="0" w:space="0" w:color="auto"/>
          </w:divBdr>
        </w:div>
        <w:div w:id="482236138">
          <w:marLeft w:val="0"/>
          <w:marRight w:val="0"/>
          <w:marTop w:val="0"/>
          <w:marBottom w:val="0"/>
          <w:divBdr>
            <w:top w:val="none" w:sz="0" w:space="0" w:color="auto"/>
            <w:left w:val="none" w:sz="0" w:space="0" w:color="auto"/>
            <w:bottom w:val="none" w:sz="0" w:space="0" w:color="auto"/>
            <w:right w:val="none" w:sz="0" w:space="0" w:color="auto"/>
          </w:divBdr>
        </w:div>
      </w:divsChild>
    </w:div>
    <w:div w:id="1696888129">
      <w:bodyDiv w:val="1"/>
      <w:marLeft w:val="0"/>
      <w:marRight w:val="0"/>
      <w:marTop w:val="0"/>
      <w:marBottom w:val="0"/>
      <w:divBdr>
        <w:top w:val="none" w:sz="0" w:space="0" w:color="auto"/>
        <w:left w:val="none" w:sz="0" w:space="0" w:color="auto"/>
        <w:bottom w:val="none" w:sz="0" w:space="0" w:color="auto"/>
        <w:right w:val="none" w:sz="0" w:space="0" w:color="auto"/>
      </w:divBdr>
    </w:div>
    <w:div w:id="1708483472">
      <w:bodyDiv w:val="1"/>
      <w:marLeft w:val="0"/>
      <w:marRight w:val="0"/>
      <w:marTop w:val="0"/>
      <w:marBottom w:val="0"/>
      <w:divBdr>
        <w:top w:val="none" w:sz="0" w:space="0" w:color="auto"/>
        <w:left w:val="none" w:sz="0" w:space="0" w:color="auto"/>
        <w:bottom w:val="none" w:sz="0" w:space="0" w:color="auto"/>
        <w:right w:val="none" w:sz="0" w:space="0" w:color="auto"/>
      </w:divBdr>
      <w:divsChild>
        <w:div w:id="1605842954">
          <w:marLeft w:val="0"/>
          <w:marRight w:val="0"/>
          <w:marTop w:val="0"/>
          <w:marBottom w:val="0"/>
          <w:divBdr>
            <w:top w:val="none" w:sz="0" w:space="0" w:color="auto"/>
            <w:left w:val="none" w:sz="0" w:space="0" w:color="auto"/>
            <w:bottom w:val="none" w:sz="0" w:space="0" w:color="auto"/>
            <w:right w:val="none" w:sz="0" w:space="0" w:color="auto"/>
          </w:divBdr>
        </w:div>
        <w:div w:id="1844591193">
          <w:marLeft w:val="0"/>
          <w:marRight w:val="0"/>
          <w:marTop w:val="0"/>
          <w:marBottom w:val="0"/>
          <w:divBdr>
            <w:top w:val="none" w:sz="0" w:space="0" w:color="auto"/>
            <w:left w:val="none" w:sz="0" w:space="0" w:color="auto"/>
            <w:bottom w:val="none" w:sz="0" w:space="0" w:color="auto"/>
            <w:right w:val="none" w:sz="0" w:space="0" w:color="auto"/>
          </w:divBdr>
        </w:div>
        <w:div w:id="1968388483">
          <w:marLeft w:val="0"/>
          <w:marRight w:val="0"/>
          <w:marTop w:val="0"/>
          <w:marBottom w:val="0"/>
          <w:divBdr>
            <w:top w:val="none" w:sz="0" w:space="0" w:color="auto"/>
            <w:left w:val="none" w:sz="0" w:space="0" w:color="auto"/>
            <w:bottom w:val="none" w:sz="0" w:space="0" w:color="auto"/>
            <w:right w:val="none" w:sz="0" w:space="0" w:color="auto"/>
          </w:divBdr>
        </w:div>
        <w:div w:id="36783792">
          <w:marLeft w:val="0"/>
          <w:marRight w:val="0"/>
          <w:marTop w:val="0"/>
          <w:marBottom w:val="0"/>
          <w:divBdr>
            <w:top w:val="none" w:sz="0" w:space="0" w:color="auto"/>
            <w:left w:val="none" w:sz="0" w:space="0" w:color="auto"/>
            <w:bottom w:val="none" w:sz="0" w:space="0" w:color="auto"/>
            <w:right w:val="none" w:sz="0" w:space="0" w:color="auto"/>
          </w:divBdr>
        </w:div>
        <w:div w:id="1863275304">
          <w:marLeft w:val="0"/>
          <w:marRight w:val="0"/>
          <w:marTop w:val="0"/>
          <w:marBottom w:val="0"/>
          <w:divBdr>
            <w:top w:val="none" w:sz="0" w:space="0" w:color="auto"/>
            <w:left w:val="none" w:sz="0" w:space="0" w:color="auto"/>
            <w:bottom w:val="none" w:sz="0" w:space="0" w:color="auto"/>
            <w:right w:val="none" w:sz="0" w:space="0" w:color="auto"/>
          </w:divBdr>
        </w:div>
        <w:div w:id="1284117601">
          <w:marLeft w:val="0"/>
          <w:marRight w:val="0"/>
          <w:marTop w:val="0"/>
          <w:marBottom w:val="0"/>
          <w:divBdr>
            <w:top w:val="none" w:sz="0" w:space="0" w:color="auto"/>
            <w:left w:val="none" w:sz="0" w:space="0" w:color="auto"/>
            <w:bottom w:val="none" w:sz="0" w:space="0" w:color="auto"/>
            <w:right w:val="none" w:sz="0" w:space="0" w:color="auto"/>
          </w:divBdr>
        </w:div>
        <w:div w:id="1407219490">
          <w:marLeft w:val="0"/>
          <w:marRight w:val="0"/>
          <w:marTop w:val="0"/>
          <w:marBottom w:val="0"/>
          <w:divBdr>
            <w:top w:val="none" w:sz="0" w:space="0" w:color="auto"/>
            <w:left w:val="none" w:sz="0" w:space="0" w:color="auto"/>
            <w:bottom w:val="none" w:sz="0" w:space="0" w:color="auto"/>
            <w:right w:val="none" w:sz="0" w:space="0" w:color="auto"/>
          </w:divBdr>
        </w:div>
        <w:div w:id="1889418770">
          <w:marLeft w:val="0"/>
          <w:marRight w:val="0"/>
          <w:marTop w:val="0"/>
          <w:marBottom w:val="0"/>
          <w:divBdr>
            <w:top w:val="none" w:sz="0" w:space="0" w:color="auto"/>
            <w:left w:val="none" w:sz="0" w:space="0" w:color="auto"/>
            <w:bottom w:val="none" w:sz="0" w:space="0" w:color="auto"/>
            <w:right w:val="none" w:sz="0" w:space="0" w:color="auto"/>
          </w:divBdr>
        </w:div>
        <w:div w:id="1139496365">
          <w:marLeft w:val="0"/>
          <w:marRight w:val="0"/>
          <w:marTop w:val="0"/>
          <w:marBottom w:val="0"/>
          <w:divBdr>
            <w:top w:val="none" w:sz="0" w:space="0" w:color="auto"/>
            <w:left w:val="none" w:sz="0" w:space="0" w:color="auto"/>
            <w:bottom w:val="none" w:sz="0" w:space="0" w:color="auto"/>
            <w:right w:val="none" w:sz="0" w:space="0" w:color="auto"/>
          </w:divBdr>
        </w:div>
        <w:div w:id="1801723803">
          <w:marLeft w:val="0"/>
          <w:marRight w:val="0"/>
          <w:marTop w:val="0"/>
          <w:marBottom w:val="0"/>
          <w:divBdr>
            <w:top w:val="none" w:sz="0" w:space="0" w:color="auto"/>
            <w:left w:val="none" w:sz="0" w:space="0" w:color="auto"/>
            <w:bottom w:val="none" w:sz="0" w:space="0" w:color="auto"/>
            <w:right w:val="none" w:sz="0" w:space="0" w:color="auto"/>
          </w:divBdr>
        </w:div>
        <w:div w:id="455680125">
          <w:marLeft w:val="0"/>
          <w:marRight w:val="0"/>
          <w:marTop w:val="0"/>
          <w:marBottom w:val="0"/>
          <w:divBdr>
            <w:top w:val="none" w:sz="0" w:space="0" w:color="auto"/>
            <w:left w:val="none" w:sz="0" w:space="0" w:color="auto"/>
            <w:bottom w:val="none" w:sz="0" w:space="0" w:color="auto"/>
            <w:right w:val="none" w:sz="0" w:space="0" w:color="auto"/>
          </w:divBdr>
        </w:div>
        <w:div w:id="1688167230">
          <w:marLeft w:val="0"/>
          <w:marRight w:val="0"/>
          <w:marTop w:val="0"/>
          <w:marBottom w:val="0"/>
          <w:divBdr>
            <w:top w:val="none" w:sz="0" w:space="0" w:color="auto"/>
            <w:left w:val="none" w:sz="0" w:space="0" w:color="auto"/>
            <w:bottom w:val="none" w:sz="0" w:space="0" w:color="auto"/>
            <w:right w:val="none" w:sz="0" w:space="0" w:color="auto"/>
          </w:divBdr>
        </w:div>
        <w:div w:id="2051418944">
          <w:marLeft w:val="0"/>
          <w:marRight w:val="0"/>
          <w:marTop w:val="0"/>
          <w:marBottom w:val="0"/>
          <w:divBdr>
            <w:top w:val="none" w:sz="0" w:space="0" w:color="auto"/>
            <w:left w:val="none" w:sz="0" w:space="0" w:color="auto"/>
            <w:bottom w:val="none" w:sz="0" w:space="0" w:color="auto"/>
            <w:right w:val="none" w:sz="0" w:space="0" w:color="auto"/>
          </w:divBdr>
        </w:div>
        <w:div w:id="1175070227">
          <w:marLeft w:val="0"/>
          <w:marRight w:val="0"/>
          <w:marTop w:val="0"/>
          <w:marBottom w:val="0"/>
          <w:divBdr>
            <w:top w:val="none" w:sz="0" w:space="0" w:color="auto"/>
            <w:left w:val="none" w:sz="0" w:space="0" w:color="auto"/>
            <w:bottom w:val="none" w:sz="0" w:space="0" w:color="auto"/>
            <w:right w:val="none" w:sz="0" w:space="0" w:color="auto"/>
          </w:divBdr>
        </w:div>
        <w:div w:id="1000348797">
          <w:marLeft w:val="0"/>
          <w:marRight w:val="0"/>
          <w:marTop w:val="0"/>
          <w:marBottom w:val="0"/>
          <w:divBdr>
            <w:top w:val="none" w:sz="0" w:space="0" w:color="auto"/>
            <w:left w:val="none" w:sz="0" w:space="0" w:color="auto"/>
            <w:bottom w:val="none" w:sz="0" w:space="0" w:color="auto"/>
            <w:right w:val="none" w:sz="0" w:space="0" w:color="auto"/>
          </w:divBdr>
        </w:div>
        <w:div w:id="2112428238">
          <w:marLeft w:val="0"/>
          <w:marRight w:val="0"/>
          <w:marTop w:val="0"/>
          <w:marBottom w:val="0"/>
          <w:divBdr>
            <w:top w:val="none" w:sz="0" w:space="0" w:color="auto"/>
            <w:left w:val="none" w:sz="0" w:space="0" w:color="auto"/>
            <w:bottom w:val="none" w:sz="0" w:space="0" w:color="auto"/>
            <w:right w:val="none" w:sz="0" w:space="0" w:color="auto"/>
          </w:divBdr>
        </w:div>
        <w:div w:id="517043253">
          <w:marLeft w:val="0"/>
          <w:marRight w:val="0"/>
          <w:marTop w:val="0"/>
          <w:marBottom w:val="0"/>
          <w:divBdr>
            <w:top w:val="none" w:sz="0" w:space="0" w:color="auto"/>
            <w:left w:val="none" w:sz="0" w:space="0" w:color="auto"/>
            <w:bottom w:val="none" w:sz="0" w:space="0" w:color="auto"/>
            <w:right w:val="none" w:sz="0" w:space="0" w:color="auto"/>
          </w:divBdr>
        </w:div>
        <w:div w:id="924262649">
          <w:marLeft w:val="0"/>
          <w:marRight w:val="0"/>
          <w:marTop w:val="0"/>
          <w:marBottom w:val="0"/>
          <w:divBdr>
            <w:top w:val="none" w:sz="0" w:space="0" w:color="auto"/>
            <w:left w:val="none" w:sz="0" w:space="0" w:color="auto"/>
            <w:bottom w:val="none" w:sz="0" w:space="0" w:color="auto"/>
            <w:right w:val="none" w:sz="0" w:space="0" w:color="auto"/>
          </w:divBdr>
        </w:div>
        <w:div w:id="163478500">
          <w:marLeft w:val="0"/>
          <w:marRight w:val="0"/>
          <w:marTop w:val="0"/>
          <w:marBottom w:val="0"/>
          <w:divBdr>
            <w:top w:val="none" w:sz="0" w:space="0" w:color="auto"/>
            <w:left w:val="none" w:sz="0" w:space="0" w:color="auto"/>
            <w:bottom w:val="none" w:sz="0" w:space="0" w:color="auto"/>
            <w:right w:val="none" w:sz="0" w:space="0" w:color="auto"/>
          </w:divBdr>
        </w:div>
        <w:div w:id="341906529">
          <w:marLeft w:val="0"/>
          <w:marRight w:val="0"/>
          <w:marTop w:val="0"/>
          <w:marBottom w:val="0"/>
          <w:divBdr>
            <w:top w:val="none" w:sz="0" w:space="0" w:color="auto"/>
            <w:left w:val="none" w:sz="0" w:space="0" w:color="auto"/>
            <w:bottom w:val="none" w:sz="0" w:space="0" w:color="auto"/>
            <w:right w:val="none" w:sz="0" w:space="0" w:color="auto"/>
          </w:divBdr>
        </w:div>
        <w:div w:id="1478036712">
          <w:marLeft w:val="0"/>
          <w:marRight w:val="0"/>
          <w:marTop w:val="0"/>
          <w:marBottom w:val="0"/>
          <w:divBdr>
            <w:top w:val="none" w:sz="0" w:space="0" w:color="auto"/>
            <w:left w:val="none" w:sz="0" w:space="0" w:color="auto"/>
            <w:bottom w:val="none" w:sz="0" w:space="0" w:color="auto"/>
            <w:right w:val="none" w:sz="0" w:space="0" w:color="auto"/>
          </w:divBdr>
        </w:div>
        <w:div w:id="573394193">
          <w:marLeft w:val="0"/>
          <w:marRight w:val="0"/>
          <w:marTop w:val="0"/>
          <w:marBottom w:val="0"/>
          <w:divBdr>
            <w:top w:val="none" w:sz="0" w:space="0" w:color="auto"/>
            <w:left w:val="none" w:sz="0" w:space="0" w:color="auto"/>
            <w:bottom w:val="none" w:sz="0" w:space="0" w:color="auto"/>
            <w:right w:val="none" w:sz="0" w:space="0" w:color="auto"/>
          </w:divBdr>
        </w:div>
        <w:div w:id="375201179">
          <w:marLeft w:val="0"/>
          <w:marRight w:val="0"/>
          <w:marTop w:val="0"/>
          <w:marBottom w:val="0"/>
          <w:divBdr>
            <w:top w:val="none" w:sz="0" w:space="0" w:color="auto"/>
            <w:left w:val="none" w:sz="0" w:space="0" w:color="auto"/>
            <w:bottom w:val="none" w:sz="0" w:space="0" w:color="auto"/>
            <w:right w:val="none" w:sz="0" w:space="0" w:color="auto"/>
          </w:divBdr>
        </w:div>
        <w:div w:id="1223714978">
          <w:marLeft w:val="0"/>
          <w:marRight w:val="0"/>
          <w:marTop w:val="0"/>
          <w:marBottom w:val="0"/>
          <w:divBdr>
            <w:top w:val="none" w:sz="0" w:space="0" w:color="auto"/>
            <w:left w:val="none" w:sz="0" w:space="0" w:color="auto"/>
            <w:bottom w:val="none" w:sz="0" w:space="0" w:color="auto"/>
            <w:right w:val="none" w:sz="0" w:space="0" w:color="auto"/>
          </w:divBdr>
        </w:div>
        <w:div w:id="869535281">
          <w:marLeft w:val="0"/>
          <w:marRight w:val="0"/>
          <w:marTop w:val="0"/>
          <w:marBottom w:val="0"/>
          <w:divBdr>
            <w:top w:val="none" w:sz="0" w:space="0" w:color="auto"/>
            <w:left w:val="none" w:sz="0" w:space="0" w:color="auto"/>
            <w:bottom w:val="none" w:sz="0" w:space="0" w:color="auto"/>
            <w:right w:val="none" w:sz="0" w:space="0" w:color="auto"/>
          </w:divBdr>
        </w:div>
        <w:div w:id="1796218506">
          <w:marLeft w:val="0"/>
          <w:marRight w:val="0"/>
          <w:marTop w:val="0"/>
          <w:marBottom w:val="0"/>
          <w:divBdr>
            <w:top w:val="none" w:sz="0" w:space="0" w:color="auto"/>
            <w:left w:val="none" w:sz="0" w:space="0" w:color="auto"/>
            <w:bottom w:val="none" w:sz="0" w:space="0" w:color="auto"/>
            <w:right w:val="none" w:sz="0" w:space="0" w:color="auto"/>
          </w:divBdr>
        </w:div>
        <w:div w:id="861283632">
          <w:marLeft w:val="0"/>
          <w:marRight w:val="0"/>
          <w:marTop w:val="0"/>
          <w:marBottom w:val="0"/>
          <w:divBdr>
            <w:top w:val="none" w:sz="0" w:space="0" w:color="auto"/>
            <w:left w:val="none" w:sz="0" w:space="0" w:color="auto"/>
            <w:bottom w:val="none" w:sz="0" w:space="0" w:color="auto"/>
            <w:right w:val="none" w:sz="0" w:space="0" w:color="auto"/>
          </w:divBdr>
        </w:div>
        <w:div w:id="996110346">
          <w:marLeft w:val="0"/>
          <w:marRight w:val="0"/>
          <w:marTop w:val="0"/>
          <w:marBottom w:val="0"/>
          <w:divBdr>
            <w:top w:val="none" w:sz="0" w:space="0" w:color="auto"/>
            <w:left w:val="none" w:sz="0" w:space="0" w:color="auto"/>
            <w:bottom w:val="none" w:sz="0" w:space="0" w:color="auto"/>
            <w:right w:val="none" w:sz="0" w:space="0" w:color="auto"/>
          </w:divBdr>
        </w:div>
        <w:div w:id="1565870198">
          <w:marLeft w:val="0"/>
          <w:marRight w:val="0"/>
          <w:marTop w:val="0"/>
          <w:marBottom w:val="0"/>
          <w:divBdr>
            <w:top w:val="none" w:sz="0" w:space="0" w:color="auto"/>
            <w:left w:val="none" w:sz="0" w:space="0" w:color="auto"/>
            <w:bottom w:val="none" w:sz="0" w:space="0" w:color="auto"/>
            <w:right w:val="none" w:sz="0" w:space="0" w:color="auto"/>
          </w:divBdr>
        </w:div>
        <w:div w:id="1868057181">
          <w:marLeft w:val="0"/>
          <w:marRight w:val="0"/>
          <w:marTop w:val="0"/>
          <w:marBottom w:val="0"/>
          <w:divBdr>
            <w:top w:val="none" w:sz="0" w:space="0" w:color="auto"/>
            <w:left w:val="none" w:sz="0" w:space="0" w:color="auto"/>
            <w:bottom w:val="none" w:sz="0" w:space="0" w:color="auto"/>
            <w:right w:val="none" w:sz="0" w:space="0" w:color="auto"/>
          </w:divBdr>
        </w:div>
        <w:div w:id="1937707783">
          <w:marLeft w:val="0"/>
          <w:marRight w:val="0"/>
          <w:marTop w:val="0"/>
          <w:marBottom w:val="0"/>
          <w:divBdr>
            <w:top w:val="none" w:sz="0" w:space="0" w:color="auto"/>
            <w:left w:val="none" w:sz="0" w:space="0" w:color="auto"/>
            <w:bottom w:val="none" w:sz="0" w:space="0" w:color="auto"/>
            <w:right w:val="none" w:sz="0" w:space="0" w:color="auto"/>
          </w:divBdr>
        </w:div>
        <w:div w:id="54009544">
          <w:marLeft w:val="0"/>
          <w:marRight w:val="0"/>
          <w:marTop w:val="0"/>
          <w:marBottom w:val="0"/>
          <w:divBdr>
            <w:top w:val="none" w:sz="0" w:space="0" w:color="auto"/>
            <w:left w:val="none" w:sz="0" w:space="0" w:color="auto"/>
            <w:bottom w:val="none" w:sz="0" w:space="0" w:color="auto"/>
            <w:right w:val="none" w:sz="0" w:space="0" w:color="auto"/>
          </w:divBdr>
        </w:div>
        <w:div w:id="1934971208">
          <w:marLeft w:val="0"/>
          <w:marRight w:val="0"/>
          <w:marTop w:val="0"/>
          <w:marBottom w:val="0"/>
          <w:divBdr>
            <w:top w:val="none" w:sz="0" w:space="0" w:color="auto"/>
            <w:left w:val="none" w:sz="0" w:space="0" w:color="auto"/>
            <w:bottom w:val="none" w:sz="0" w:space="0" w:color="auto"/>
            <w:right w:val="none" w:sz="0" w:space="0" w:color="auto"/>
          </w:divBdr>
        </w:div>
      </w:divsChild>
    </w:div>
    <w:div w:id="1728651994">
      <w:bodyDiv w:val="1"/>
      <w:marLeft w:val="0"/>
      <w:marRight w:val="0"/>
      <w:marTop w:val="0"/>
      <w:marBottom w:val="0"/>
      <w:divBdr>
        <w:top w:val="none" w:sz="0" w:space="0" w:color="auto"/>
        <w:left w:val="none" w:sz="0" w:space="0" w:color="auto"/>
        <w:bottom w:val="none" w:sz="0" w:space="0" w:color="auto"/>
        <w:right w:val="none" w:sz="0" w:space="0" w:color="auto"/>
      </w:divBdr>
    </w:div>
    <w:div w:id="1732925635">
      <w:bodyDiv w:val="1"/>
      <w:marLeft w:val="0"/>
      <w:marRight w:val="0"/>
      <w:marTop w:val="0"/>
      <w:marBottom w:val="0"/>
      <w:divBdr>
        <w:top w:val="none" w:sz="0" w:space="0" w:color="auto"/>
        <w:left w:val="none" w:sz="0" w:space="0" w:color="auto"/>
        <w:bottom w:val="none" w:sz="0" w:space="0" w:color="auto"/>
        <w:right w:val="none" w:sz="0" w:space="0" w:color="auto"/>
      </w:divBdr>
      <w:divsChild>
        <w:div w:id="1680814748">
          <w:marLeft w:val="0"/>
          <w:marRight w:val="0"/>
          <w:marTop w:val="0"/>
          <w:marBottom w:val="0"/>
          <w:divBdr>
            <w:top w:val="none" w:sz="0" w:space="0" w:color="auto"/>
            <w:left w:val="none" w:sz="0" w:space="0" w:color="auto"/>
            <w:bottom w:val="none" w:sz="0" w:space="0" w:color="auto"/>
            <w:right w:val="none" w:sz="0" w:space="0" w:color="auto"/>
          </w:divBdr>
        </w:div>
        <w:div w:id="866018890">
          <w:marLeft w:val="0"/>
          <w:marRight w:val="0"/>
          <w:marTop w:val="0"/>
          <w:marBottom w:val="0"/>
          <w:divBdr>
            <w:top w:val="none" w:sz="0" w:space="0" w:color="auto"/>
            <w:left w:val="none" w:sz="0" w:space="0" w:color="auto"/>
            <w:bottom w:val="none" w:sz="0" w:space="0" w:color="auto"/>
            <w:right w:val="none" w:sz="0" w:space="0" w:color="auto"/>
          </w:divBdr>
        </w:div>
        <w:div w:id="1294560670">
          <w:marLeft w:val="0"/>
          <w:marRight w:val="0"/>
          <w:marTop w:val="0"/>
          <w:marBottom w:val="0"/>
          <w:divBdr>
            <w:top w:val="none" w:sz="0" w:space="0" w:color="auto"/>
            <w:left w:val="none" w:sz="0" w:space="0" w:color="auto"/>
            <w:bottom w:val="none" w:sz="0" w:space="0" w:color="auto"/>
            <w:right w:val="none" w:sz="0" w:space="0" w:color="auto"/>
          </w:divBdr>
        </w:div>
        <w:div w:id="1569226182">
          <w:marLeft w:val="0"/>
          <w:marRight w:val="0"/>
          <w:marTop w:val="0"/>
          <w:marBottom w:val="0"/>
          <w:divBdr>
            <w:top w:val="none" w:sz="0" w:space="0" w:color="auto"/>
            <w:left w:val="none" w:sz="0" w:space="0" w:color="auto"/>
            <w:bottom w:val="none" w:sz="0" w:space="0" w:color="auto"/>
            <w:right w:val="none" w:sz="0" w:space="0" w:color="auto"/>
          </w:divBdr>
        </w:div>
        <w:div w:id="1369603058">
          <w:marLeft w:val="0"/>
          <w:marRight w:val="0"/>
          <w:marTop w:val="0"/>
          <w:marBottom w:val="0"/>
          <w:divBdr>
            <w:top w:val="none" w:sz="0" w:space="0" w:color="auto"/>
            <w:left w:val="none" w:sz="0" w:space="0" w:color="auto"/>
            <w:bottom w:val="none" w:sz="0" w:space="0" w:color="auto"/>
            <w:right w:val="none" w:sz="0" w:space="0" w:color="auto"/>
          </w:divBdr>
        </w:div>
        <w:div w:id="563566271">
          <w:marLeft w:val="0"/>
          <w:marRight w:val="0"/>
          <w:marTop w:val="0"/>
          <w:marBottom w:val="0"/>
          <w:divBdr>
            <w:top w:val="none" w:sz="0" w:space="0" w:color="auto"/>
            <w:left w:val="none" w:sz="0" w:space="0" w:color="auto"/>
            <w:bottom w:val="none" w:sz="0" w:space="0" w:color="auto"/>
            <w:right w:val="none" w:sz="0" w:space="0" w:color="auto"/>
          </w:divBdr>
        </w:div>
        <w:div w:id="2017295698">
          <w:marLeft w:val="0"/>
          <w:marRight w:val="0"/>
          <w:marTop w:val="0"/>
          <w:marBottom w:val="0"/>
          <w:divBdr>
            <w:top w:val="none" w:sz="0" w:space="0" w:color="auto"/>
            <w:left w:val="none" w:sz="0" w:space="0" w:color="auto"/>
            <w:bottom w:val="none" w:sz="0" w:space="0" w:color="auto"/>
            <w:right w:val="none" w:sz="0" w:space="0" w:color="auto"/>
          </w:divBdr>
        </w:div>
        <w:div w:id="1820074681">
          <w:marLeft w:val="0"/>
          <w:marRight w:val="0"/>
          <w:marTop w:val="0"/>
          <w:marBottom w:val="0"/>
          <w:divBdr>
            <w:top w:val="none" w:sz="0" w:space="0" w:color="auto"/>
            <w:left w:val="none" w:sz="0" w:space="0" w:color="auto"/>
            <w:bottom w:val="none" w:sz="0" w:space="0" w:color="auto"/>
            <w:right w:val="none" w:sz="0" w:space="0" w:color="auto"/>
          </w:divBdr>
        </w:div>
        <w:div w:id="919098536">
          <w:marLeft w:val="0"/>
          <w:marRight w:val="0"/>
          <w:marTop w:val="0"/>
          <w:marBottom w:val="0"/>
          <w:divBdr>
            <w:top w:val="none" w:sz="0" w:space="0" w:color="auto"/>
            <w:left w:val="none" w:sz="0" w:space="0" w:color="auto"/>
            <w:bottom w:val="none" w:sz="0" w:space="0" w:color="auto"/>
            <w:right w:val="none" w:sz="0" w:space="0" w:color="auto"/>
          </w:divBdr>
        </w:div>
        <w:div w:id="1545797802">
          <w:marLeft w:val="0"/>
          <w:marRight w:val="0"/>
          <w:marTop w:val="0"/>
          <w:marBottom w:val="0"/>
          <w:divBdr>
            <w:top w:val="none" w:sz="0" w:space="0" w:color="auto"/>
            <w:left w:val="none" w:sz="0" w:space="0" w:color="auto"/>
            <w:bottom w:val="none" w:sz="0" w:space="0" w:color="auto"/>
            <w:right w:val="none" w:sz="0" w:space="0" w:color="auto"/>
          </w:divBdr>
        </w:div>
        <w:div w:id="2092576132">
          <w:marLeft w:val="0"/>
          <w:marRight w:val="0"/>
          <w:marTop w:val="0"/>
          <w:marBottom w:val="0"/>
          <w:divBdr>
            <w:top w:val="none" w:sz="0" w:space="0" w:color="auto"/>
            <w:left w:val="none" w:sz="0" w:space="0" w:color="auto"/>
            <w:bottom w:val="none" w:sz="0" w:space="0" w:color="auto"/>
            <w:right w:val="none" w:sz="0" w:space="0" w:color="auto"/>
          </w:divBdr>
        </w:div>
        <w:div w:id="764769810">
          <w:marLeft w:val="0"/>
          <w:marRight w:val="0"/>
          <w:marTop w:val="0"/>
          <w:marBottom w:val="0"/>
          <w:divBdr>
            <w:top w:val="none" w:sz="0" w:space="0" w:color="auto"/>
            <w:left w:val="none" w:sz="0" w:space="0" w:color="auto"/>
            <w:bottom w:val="none" w:sz="0" w:space="0" w:color="auto"/>
            <w:right w:val="none" w:sz="0" w:space="0" w:color="auto"/>
          </w:divBdr>
        </w:div>
        <w:div w:id="1003435569">
          <w:marLeft w:val="0"/>
          <w:marRight w:val="0"/>
          <w:marTop w:val="0"/>
          <w:marBottom w:val="0"/>
          <w:divBdr>
            <w:top w:val="none" w:sz="0" w:space="0" w:color="auto"/>
            <w:left w:val="none" w:sz="0" w:space="0" w:color="auto"/>
            <w:bottom w:val="none" w:sz="0" w:space="0" w:color="auto"/>
            <w:right w:val="none" w:sz="0" w:space="0" w:color="auto"/>
          </w:divBdr>
        </w:div>
        <w:div w:id="140269540">
          <w:marLeft w:val="0"/>
          <w:marRight w:val="0"/>
          <w:marTop w:val="0"/>
          <w:marBottom w:val="0"/>
          <w:divBdr>
            <w:top w:val="none" w:sz="0" w:space="0" w:color="auto"/>
            <w:left w:val="none" w:sz="0" w:space="0" w:color="auto"/>
            <w:bottom w:val="none" w:sz="0" w:space="0" w:color="auto"/>
            <w:right w:val="none" w:sz="0" w:space="0" w:color="auto"/>
          </w:divBdr>
        </w:div>
        <w:div w:id="1488863634">
          <w:marLeft w:val="0"/>
          <w:marRight w:val="0"/>
          <w:marTop w:val="0"/>
          <w:marBottom w:val="0"/>
          <w:divBdr>
            <w:top w:val="none" w:sz="0" w:space="0" w:color="auto"/>
            <w:left w:val="none" w:sz="0" w:space="0" w:color="auto"/>
            <w:bottom w:val="none" w:sz="0" w:space="0" w:color="auto"/>
            <w:right w:val="none" w:sz="0" w:space="0" w:color="auto"/>
          </w:divBdr>
        </w:div>
        <w:div w:id="150214369">
          <w:marLeft w:val="0"/>
          <w:marRight w:val="0"/>
          <w:marTop w:val="0"/>
          <w:marBottom w:val="0"/>
          <w:divBdr>
            <w:top w:val="none" w:sz="0" w:space="0" w:color="auto"/>
            <w:left w:val="none" w:sz="0" w:space="0" w:color="auto"/>
            <w:bottom w:val="none" w:sz="0" w:space="0" w:color="auto"/>
            <w:right w:val="none" w:sz="0" w:space="0" w:color="auto"/>
          </w:divBdr>
        </w:div>
        <w:div w:id="989290020">
          <w:marLeft w:val="0"/>
          <w:marRight w:val="0"/>
          <w:marTop w:val="0"/>
          <w:marBottom w:val="0"/>
          <w:divBdr>
            <w:top w:val="none" w:sz="0" w:space="0" w:color="auto"/>
            <w:left w:val="none" w:sz="0" w:space="0" w:color="auto"/>
            <w:bottom w:val="none" w:sz="0" w:space="0" w:color="auto"/>
            <w:right w:val="none" w:sz="0" w:space="0" w:color="auto"/>
          </w:divBdr>
        </w:div>
        <w:div w:id="853954807">
          <w:marLeft w:val="0"/>
          <w:marRight w:val="0"/>
          <w:marTop w:val="0"/>
          <w:marBottom w:val="0"/>
          <w:divBdr>
            <w:top w:val="none" w:sz="0" w:space="0" w:color="auto"/>
            <w:left w:val="none" w:sz="0" w:space="0" w:color="auto"/>
            <w:bottom w:val="none" w:sz="0" w:space="0" w:color="auto"/>
            <w:right w:val="none" w:sz="0" w:space="0" w:color="auto"/>
          </w:divBdr>
        </w:div>
        <w:div w:id="651756600">
          <w:marLeft w:val="0"/>
          <w:marRight w:val="0"/>
          <w:marTop w:val="0"/>
          <w:marBottom w:val="0"/>
          <w:divBdr>
            <w:top w:val="none" w:sz="0" w:space="0" w:color="auto"/>
            <w:left w:val="none" w:sz="0" w:space="0" w:color="auto"/>
            <w:bottom w:val="none" w:sz="0" w:space="0" w:color="auto"/>
            <w:right w:val="none" w:sz="0" w:space="0" w:color="auto"/>
          </w:divBdr>
        </w:div>
        <w:div w:id="1440100939">
          <w:marLeft w:val="0"/>
          <w:marRight w:val="0"/>
          <w:marTop w:val="0"/>
          <w:marBottom w:val="0"/>
          <w:divBdr>
            <w:top w:val="none" w:sz="0" w:space="0" w:color="auto"/>
            <w:left w:val="none" w:sz="0" w:space="0" w:color="auto"/>
            <w:bottom w:val="none" w:sz="0" w:space="0" w:color="auto"/>
            <w:right w:val="none" w:sz="0" w:space="0" w:color="auto"/>
          </w:divBdr>
        </w:div>
        <w:div w:id="1833518459">
          <w:marLeft w:val="0"/>
          <w:marRight w:val="0"/>
          <w:marTop w:val="0"/>
          <w:marBottom w:val="0"/>
          <w:divBdr>
            <w:top w:val="none" w:sz="0" w:space="0" w:color="auto"/>
            <w:left w:val="none" w:sz="0" w:space="0" w:color="auto"/>
            <w:bottom w:val="none" w:sz="0" w:space="0" w:color="auto"/>
            <w:right w:val="none" w:sz="0" w:space="0" w:color="auto"/>
          </w:divBdr>
        </w:div>
        <w:div w:id="375130811">
          <w:marLeft w:val="0"/>
          <w:marRight w:val="0"/>
          <w:marTop w:val="0"/>
          <w:marBottom w:val="0"/>
          <w:divBdr>
            <w:top w:val="none" w:sz="0" w:space="0" w:color="auto"/>
            <w:left w:val="none" w:sz="0" w:space="0" w:color="auto"/>
            <w:bottom w:val="none" w:sz="0" w:space="0" w:color="auto"/>
            <w:right w:val="none" w:sz="0" w:space="0" w:color="auto"/>
          </w:divBdr>
        </w:div>
        <w:div w:id="587349551">
          <w:marLeft w:val="0"/>
          <w:marRight w:val="0"/>
          <w:marTop w:val="0"/>
          <w:marBottom w:val="0"/>
          <w:divBdr>
            <w:top w:val="none" w:sz="0" w:space="0" w:color="auto"/>
            <w:left w:val="none" w:sz="0" w:space="0" w:color="auto"/>
            <w:bottom w:val="none" w:sz="0" w:space="0" w:color="auto"/>
            <w:right w:val="none" w:sz="0" w:space="0" w:color="auto"/>
          </w:divBdr>
        </w:div>
        <w:div w:id="867374950">
          <w:marLeft w:val="0"/>
          <w:marRight w:val="0"/>
          <w:marTop w:val="0"/>
          <w:marBottom w:val="0"/>
          <w:divBdr>
            <w:top w:val="none" w:sz="0" w:space="0" w:color="auto"/>
            <w:left w:val="none" w:sz="0" w:space="0" w:color="auto"/>
            <w:bottom w:val="none" w:sz="0" w:space="0" w:color="auto"/>
            <w:right w:val="none" w:sz="0" w:space="0" w:color="auto"/>
          </w:divBdr>
        </w:div>
        <w:div w:id="1131944844">
          <w:marLeft w:val="0"/>
          <w:marRight w:val="0"/>
          <w:marTop w:val="0"/>
          <w:marBottom w:val="0"/>
          <w:divBdr>
            <w:top w:val="none" w:sz="0" w:space="0" w:color="auto"/>
            <w:left w:val="none" w:sz="0" w:space="0" w:color="auto"/>
            <w:bottom w:val="none" w:sz="0" w:space="0" w:color="auto"/>
            <w:right w:val="none" w:sz="0" w:space="0" w:color="auto"/>
          </w:divBdr>
        </w:div>
        <w:div w:id="1764301239">
          <w:marLeft w:val="0"/>
          <w:marRight w:val="0"/>
          <w:marTop w:val="0"/>
          <w:marBottom w:val="0"/>
          <w:divBdr>
            <w:top w:val="none" w:sz="0" w:space="0" w:color="auto"/>
            <w:left w:val="none" w:sz="0" w:space="0" w:color="auto"/>
            <w:bottom w:val="none" w:sz="0" w:space="0" w:color="auto"/>
            <w:right w:val="none" w:sz="0" w:space="0" w:color="auto"/>
          </w:divBdr>
        </w:div>
        <w:div w:id="224996083">
          <w:marLeft w:val="0"/>
          <w:marRight w:val="0"/>
          <w:marTop w:val="0"/>
          <w:marBottom w:val="0"/>
          <w:divBdr>
            <w:top w:val="none" w:sz="0" w:space="0" w:color="auto"/>
            <w:left w:val="none" w:sz="0" w:space="0" w:color="auto"/>
            <w:bottom w:val="none" w:sz="0" w:space="0" w:color="auto"/>
            <w:right w:val="none" w:sz="0" w:space="0" w:color="auto"/>
          </w:divBdr>
        </w:div>
        <w:div w:id="1027415038">
          <w:marLeft w:val="0"/>
          <w:marRight w:val="0"/>
          <w:marTop w:val="0"/>
          <w:marBottom w:val="0"/>
          <w:divBdr>
            <w:top w:val="none" w:sz="0" w:space="0" w:color="auto"/>
            <w:left w:val="none" w:sz="0" w:space="0" w:color="auto"/>
            <w:bottom w:val="none" w:sz="0" w:space="0" w:color="auto"/>
            <w:right w:val="none" w:sz="0" w:space="0" w:color="auto"/>
          </w:divBdr>
        </w:div>
        <w:div w:id="1588271191">
          <w:marLeft w:val="0"/>
          <w:marRight w:val="0"/>
          <w:marTop w:val="0"/>
          <w:marBottom w:val="0"/>
          <w:divBdr>
            <w:top w:val="none" w:sz="0" w:space="0" w:color="auto"/>
            <w:left w:val="none" w:sz="0" w:space="0" w:color="auto"/>
            <w:bottom w:val="none" w:sz="0" w:space="0" w:color="auto"/>
            <w:right w:val="none" w:sz="0" w:space="0" w:color="auto"/>
          </w:divBdr>
        </w:div>
        <w:div w:id="1347054255">
          <w:marLeft w:val="0"/>
          <w:marRight w:val="0"/>
          <w:marTop w:val="0"/>
          <w:marBottom w:val="0"/>
          <w:divBdr>
            <w:top w:val="none" w:sz="0" w:space="0" w:color="auto"/>
            <w:left w:val="none" w:sz="0" w:space="0" w:color="auto"/>
            <w:bottom w:val="none" w:sz="0" w:space="0" w:color="auto"/>
            <w:right w:val="none" w:sz="0" w:space="0" w:color="auto"/>
          </w:divBdr>
        </w:div>
        <w:div w:id="1794783696">
          <w:marLeft w:val="0"/>
          <w:marRight w:val="0"/>
          <w:marTop w:val="0"/>
          <w:marBottom w:val="0"/>
          <w:divBdr>
            <w:top w:val="none" w:sz="0" w:space="0" w:color="auto"/>
            <w:left w:val="none" w:sz="0" w:space="0" w:color="auto"/>
            <w:bottom w:val="none" w:sz="0" w:space="0" w:color="auto"/>
            <w:right w:val="none" w:sz="0" w:space="0" w:color="auto"/>
          </w:divBdr>
        </w:div>
      </w:divsChild>
    </w:div>
    <w:div w:id="1745374948">
      <w:bodyDiv w:val="1"/>
      <w:marLeft w:val="0"/>
      <w:marRight w:val="0"/>
      <w:marTop w:val="0"/>
      <w:marBottom w:val="0"/>
      <w:divBdr>
        <w:top w:val="none" w:sz="0" w:space="0" w:color="auto"/>
        <w:left w:val="none" w:sz="0" w:space="0" w:color="auto"/>
        <w:bottom w:val="none" w:sz="0" w:space="0" w:color="auto"/>
        <w:right w:val="none" w:sz="0" w:space="0" w:color="auto"/>
      </w:divBdr>
    </w:div>
    <w:div w:id="1749378312">
      <w:bodyDiv w:val="1"/>
      <w:marLeft w:val="0"/>
      <w:marRight w:val="0"/>
      <w:marTop w:val="0"/>
      <w:marBottom w:val="0"/>
      <w:divBdr>
        <w:top w:val="none" w:sz="0" w:space="0" w:color="auto"/>
        <w:left w:val="none" w:sz="0" w:space="0" w:color="auto"/>
        <w:bottom w:val="none" w:sz="0" w:space="0" w:color="auto"/>
        <w:right w:val="none" w:sz="0" w:space="0" w:color="auto"/>
      </w:divBdr>
    </w:div>
    <w:div w:id="1750492923">
      <w:bodyDiv w:val="1"/>
      <w:marLeft w:val="0"/>
      <w:marRight w:val="0"/>
      <w:marTop w:val="0"/>
      <w:marBottom w:val="0"/>
      <w:divBdr>
        <w:top w:val="none" w:sz="0" w:space="0" w:color="auto"/>
        <w:left w:val="none" w:sz="0" w:space="0" w:color="auto"/>
        <w:bottom w:val="none" w:sz="0" w:space="0" w:color="auto"/>
        <w:right w:val="none" w:sz="0" w:space="0" w:color="auto"/>
      </w:divBdr>
    </w:div>
    <w:div w:id="1776945392">
      <w:bodyDiv w:val="1"/>
      <w:marLeft w:val="0"/>
      <w:marRight w:val="0"/>
      <w:marTop w:val="0"/>
      <w:marBottom w:val="0"/>
      <w:divBdr>
        <w:top w:val="none" w:sz="0" w:space="0" w:color="auto"/>
        <w:left w:val="none" w:sz="0" w:space="0" w:color="auto"/>
        <w:bottom w:val="none" w:sz="0" w:space="0" w:color="auto"/>
        <w:right w:val="none" w:sz="0" w:space="0" w:color="auto"/>
      </w:divBdr>
      <w:divsChild>
        <w:div w:id="479926796">
          <w:marLeft w:val="0"/>
          <w:marRight w:val="0"/>
          <w:marTop w:val="0"/>
          <w:marBottom w:val="0"/>
          <w:divBdr>
            <w:top w:val="none" w:sz="0" w:space="0" w:color="auto"/>
            <w:left w:val="none" w:sz="0" w:space="0" w:color="auto"/>
            <w:bottom w:val="none" w:sz="0" w:space="0" w:color="auto"/>
            <w:right w:val="none" w:sz="0" w:space="0" w:color="auto"/>
          </w:divBdr>
        </w:div>
        <w:div w:id="1397238974">
          <w:marLeft w:val="0"/>
          <w:marRight w:val="0"/>
          <w:marTop w:val="0"/>
          <w:marBottom w:val="0"/>
          <w:divBdr>
            <w:top w:val="none" w:sz="0" w:space="0" w:color="auto"/>
            <w:left w:val="none" w:sz="0" w:space="0" w:color="auto"/>
            <w:bottom w:val="none" w:sz="0" w:space="0" w:color="auto"/>
            <w:right w:val="none" w:sz="0" w:space="0" w:color="auto"/>
          </w:divBdr>
        </w:div>
        <w:div w:id="340934686">
          <w:marLeft w:val="0"/>
          <w:marRight w:val="0"/>
          <w:marTop w:val="0"/>
          <w:marBottom w:val="0"/>
          <w:divBdr>
            <w:top w:val="none" w:sz="0" w:space="0" w:color="auto"/>
            <w:left w:val="none" w:sz="0" w:space="0" w:color="auto"/>
            <w:bottom w:val="none" w:sz="0" w:space="0" w:color="auto"/>
            <w:right w:val="none" w:sz="0" w:space="0" w:color="auto"/>
          </w:divBdr>
        </w:div>
        <w:div w:id="1530755163">
          <w:marLeft w:val="0"/>
          <w:marRight w:val="0"/>
          <w:marTop w:val="0"/>
          <w:marBottom w:val="0"/>
          <w:divBdr>
            <w:top w:val="none" w:sz="0" w:space="0" w:color="auto"/>
            <w:left w:val="none" w:sz="0" w:space="0" w:color="auto"/>
            <w:bottom w:val="none" w:sz="0" w:space="0" w:color="auto"/>
            <w:right w:val="none" w:sz="0" w:space="0" w:color="auto"/>
          </w:divBdr>
        </w:div>
        <w:div w:id="1774937074">
          <w:marLeft w:val="0"/>
          <w:marRight w:val="0"/>
          <w:marTop w:val="0"/>
          <w:marBottom w:val="0"/>
          <w:divBdr>
            <w:top w:val="none" w:sz="0" w:space="0" w:color="auto"/>
            <w:left w:val="none" w:sz="0" w:space="0" w:color="auto"/>
            <w:bottom w:val="none" w:sz="0" w:space="0" w:color="auto"/>
            <w:right w:val="none" w:sz="0" w:space="0" w:color="auto"/>
          </w:divBdr>
        </w:div>
        <w:div w:id="1391541698">
          <w:marLeft w:val="0"/>
          <w:marRight w:val="0"/>
          <w:marTop w:val="0"/>
          <w:marBottom w:val="0"/>
          <w:divBdr>
            <w:top w:val="none" w:sz="0" w:space="0" w:color="auto"/>
            <w:left w:val="none" w:sz="0" w:space="0" w:color="auto"/>
            <w:bottom w:val="none" w:sz="0" w:space="0" w:color="auto"/>
            <w:right w:val="none" w:sz="0" w:space="0" w:color="auto"/>
          </w:divBdr>
        </w:div>
        <w:div w:id="1288665277">
          <w:marLeft w:val="0"/>
          <w:marRight w:val="0"/>
          <w:marTop w:val="0"/>
          <w:marBottom w:val="0"/>
          <w:divBdr>
            <w:top w:val="none" w:sz="0" w:space="0" w:color="auto"/>
            <w:left w:val="none" w:sz="0" w:space="0" w:color="auto"/>
            <w:bottom w:val="none" w:sz="0" w:space="0" w:color="auto"/>
            <w:right w:val="none" w:sz="0" w:space="0" w:color="auto"/>
          </w:divBdr>
        </w:div>
        <w:div w:id="605967020">
          <w:marLeft w:val="0"/>
          <w:marRight w:val="0"/>
          <w:marTop w:val="0"/>
          <w:marBottom w:val="0"/>
          <w:divBdr>
            <w:top w:val="none" w:sz="0" w:space="0" w:color="auto"/>
            <w:left w:val="none" w:sz="0" w:space="0" w:color="auto"/>
            <w:bottom w:val="none" w:sz="0" w:space="0" w:color="auto"/>
            <w:right w:val="none" w:sz="0" w:space="0" w:color="auto"/>
          </w:divBdr>
        </w:div>
        <w:div w:id="851453413">
          <w:marLeft w:val="0"/>
          <w:marRight w:val="0"/>
          <w:marTop w:val="0"/>
          <w:marBottom w:val="0"/>
          <w:divBdr>
            <w:top w:val="none" w:sz="0" w:space="0" w:color="auto"/>
            <w:left w:val="none" w:sz="0" w:space="0" w:color="auto"/>
            <w:bottom w:val="none" w:sz="0" w:space="0" w:color="auto"/>
            <w:right w:val="none" w:sz="0" w:space="0" w:color="auto"/>
          </w:divBdr>
        </w:div>
        <w:div w:id="1310477087">
          <w:marLeft w:val="0"/>
          <w:marRight w:val="0"/>
          <w:marTop w:val="0"/>
          <w:marBottom w:val="0"/>
          <w:divBdr>
            <w:top w:val="none" w:sz="0" w:space="0" w:color="auto"/>
            <w:left w:val="none" w:sz="0" w:space="0" w:color="auto"/>
            <w:bottom w:val="none" w:sz="0" w:space="0" w:color="auto"/>
            <w:right w:val="none" w:sz="0" w:space="0" w:color="auto"/>
          </w:divBdr>
        </w:div>
        <w:div w:id="116267035">
          <w:marLeft w:val="0"/>
          <w:marRight w:val="0"/>
          <w:marTop w:val="0"/>
          <w:marBottom w:val="0"/>
          <w:divBdr>
            <w:top w:val="none" w:sz="0" w:space="0" w:color="auto"/>
            <w:left w:val="none" w:sz="0" w:space="0" w:color="auto"/>
            <w:bottom w:val="none" w:sz="0" w:space="0" w:color="auto"/>
            <w:right w:val="none" w:sz="0" w:space="0" w:color="auto"/>
          </w:divBdr>
        </w:div>
        <w:div w:id="1527449126">
          <w:marLeft w:val="0"/>
          <w:marRight w:val="0"/>
          <w:marTop w:val="0"/>
          <w:marBottom w:val="0"/>
          <w:divBdr>
            <w:top w:val="none" w:sz="0" w:space="0" w:color="auto"/>
            <w:left w:val="none" w:sz="0" w:space="0" w:color="auto"/>
            <w:bottom w:val="none" w:sz="0" w:space="0" w:color="auto"/>
            <w:right w:val="none" w:sz="0" w:space="0" w:color="auto"/>
          </w:divBdr>
        </w:div>
        <w:div w:id="1965382320">
          <w:marLeft w:val="0"/>
          <w:marRight w:val="0"/>
          <w:marTop w:val="0"/>
          <w:marBottom w:val="0"/>
          <w:divBdr>
            <w:top w:val="none" w:sz="0" w:space="0" w:color="auto"/>
            <w:left w:val="none" w:sz="0" w:space="0" w:color="auto"/>
            <w:bottom w:val="none" w:sz="0" w:space="0" w:color="auto"/>
            <w:right w:val="none" w:sz="0" w:space="0" w:color="auto"/>
          </w:divBdr>
        </w:div>
        <w:div w:id="651569808">
          <w:marLeft w:val="0"/>
          <w:marRight w:val="0"/>
          <w:marTop w:val="0"/>
          <w:marBottom w:val="0"/>
          <w:divBdr>
            <w:top w:val="none" w:sz="0" w:space="0" w:color="auto"/>
            <w:left w:val="none" w:sz="0" w:space="0" w:color="auto"/>
            <w:bottom w:val="none" w:sz="0" w:space="0" w:color="auto"/>
            <w:right w:val="none" w:sz="0" w:space="0" w:color="auto"/>
          </w:divBdr>
        </w:div>
        <w:div w:id="1680695936">
          <w:marLeft w:val="0"/>
          <w:marRight w:val="0"/>
          <w:marTop w:val="0"/>
          <w:marBottom w:val="0"/>
          <w:divBdr>
            <w:top w:val="none" w:sz="0" w:space="0" w:color="auto"/>
            <w:left w:val="none" w:sz="0" w:space="0" w:color="auto"/>
            <w:bottom w:val="none" w:sz="0" w:space="0" w:color="auto"/>
            <w:right w:val="none" w:sz="0" w:space="0" w:color="auto"/>
          </w:divBdr>
        </w:div>
        <w:div w:id="2110271883">
          <w:marLeft w:val="0"/>
          <w:marRight w:val="0"/>
          <w:marTop w:val="0"/>
          <w:marBottom w:val="0"/>
          <w:divBdr>
            <w:top w:val="none" w:sz="0" w:space="0" w:color="auto"/>
            <w:left w:val="none" w:sz="0" w:space="0" w:color="auto"/>
            <w:bottom w:val="none" w:sz="0" w:space="0" w:color="auto"/>
            <w:right w:val="none" w:sz="0" w:space="0" w:color="auto"/>
          </w:divBdr>
        </w:div>
        <w:div w:id="647170539">
          <w:marLeft w:val="0"/>
          <w:marRight w:val="0"/>
          <w:marTop w:val="0"/>
          <w:marBottom w:val="0"/>
          <w:divBdr>
            <w:top w:val="none" w:sz="0" w:space="0" w:color="auto"/>
            <w:left w:val="none" w:sz="0" w:space="0" w:color="auto"/>
            <w:bottom w:val="none" w:sz="0" w:space="0" w:color="auto"/>
            <w:right w:val="none" w:sz="0" w:space="0" w:color="auto"/>
          </w:divBdr>
        </w:div>
        <w:div w:id="2019623951">
          <w:marLeft w:val="0"/>
          <w:marRight w:val="0"/>
          <w:marTop w:val="0"/>
          <w:marBottom w:val="0"/>
          <w:divBdr>
            <w:top w:val="none" w:sz="0" w:space="0" w:color="auto"/>
            <w:left w:val="none" w:sz="0" w:space="0" w:color="auto"/>
            <w:bottom w:val="none" w:sz="0" w:space="0" w:color="auto"/>
            <w:right w:val="none" w:sz="0" w:space="0" w:color="auto"/>
          </w:divBdr>
        </w:div>
        <w:div w:id="1071582437">
          <w:marLeft w:val="0"/>
          <w:marRight w:val="0"/>
          <w:marTop w:val="0"/>
          <w:marBottom w:val="0"/>
          <w:divBdr>
            <w:top w:val="none" w:sz="0" w:space="0" w:color="auto"/>
            <w:left w:val="none" w:sz="0" w:space="0" w:color="auto"/>
            <w:bottom w:val="none" w:sz="0" w:space="0" w:color="auto"/>
            <w:right w:val="none" w:sz="0" w:space="0" w:color="auto"/>
          </w:divBdr>
        </w:div>
        <w:div w:id="795761624">
          <w:marLeft w:val="0"/>
          <w:marRight w:val="0"/>
          <w:marTop w:val="0"/>
          <w:marBottom w:val="0"/>
          <w:divBdr>
            <w:top w:val="none" w:sz="0" w:space="0" w:color="auto"/>
            <w:left w:val="none" w:sz="0" w:space="0" w:color="auto"/>
            <w:bottom w:val="none" w:sz="0" w:space="0" w:color="auto"/>
            <w:right w:val="none" w:sz="0" w:space="0" w:color="auto"/>
          </w:divBdr>
        </w:div>
        <w:div w:id="235018585">
          <w:marLeft w:val="0"/>
          <w:marRight w:val="0"/>
          <w:marTop w:val="0"/>
          <w:marBottom w:val="0"/>
          <w:divBdr>
            <w:top w:val="none" w:sz="0" w:space="0" w:color="auto"/>
            <w:left w:val="none" w:sz="0" w:space="0" w:color="auto"/>
            <w:bottom w:val="none" w:sz="0" w:space="0" w:color="auto"/>
            <w:right w:val="none" w:sz="0" w:space="0" w:color="auto"/>
          </w:divBdr>
        </w:div>
        <w:div w:id="1835606411">
          <w:marLeft w:val="0"/>
          <w:marRight w:val="0"/>
          <w:marTop w:val="0"/>
          <w:marBottom w:val="0"/>
          <w:divBdr>
            <w:top w:val="none" w:sz="0" w:space="0" w:color="auto"/>
            <w:left w:val="none" w:sz="0" w:space="0" w:color="auto"/>
            <w:bottom w:val="none" w:sz="0" w:space="0" w:color="auto"/>
            <w:right w:val="none" w:sz="0" w:space="0" w:color="auto"/>
          </w:divBdr>
        </w:div>
        <w:div w:id="1454715201">
          <w:marLeft w:val="0"/>
          <w:marRight w:val="0"/>
          <w:marTop w:val="0"/>
          <w:marBottom w:val="0"/>
          <w:divBdr>
            <w:top w:val="none" w:sz="0" w:space="0" w:color="auto"/>
            <w:left w:val="none" w:sz="0" w:space="0" w:color="auto"/>
            <w:bottom w:val="none" w:sz="0" w:space="0" w:color="auto"/>
            <w:right w:val="none" w:sz="0" w:space="0" w:color="auto"/>
          </w:divBdr>
        </w:div>
        <w:div w:id="382800681">
          <w:marLeft w:val="0"/>
          <w:marRight w:val="0"/>
          <w:marTop w:val="0"/>
          <w:marBottom w:val="0"/>
          <w:divBdr>
            <w:top w:val="none" w:sz="0" w:space="0" w:color="auto"/>
            <w:left w:val="none" w:sz="0" w:space="0" w:color="auto"/>
            <w:bottom w:val="none" w:sz="0" w:space="0" w:color="auto"/>
            <w:right w:val="none" w:sz="0" w:space="0" w:color="auto"/>
          </w:divBdr>
        </w:div>
        <w:div w:id="372272661">
          <w:marLeft w:val="0"/>
          <w:marRight w:val="0"/>
          <w:marTop w:val="0"/>
          <w:marBottom w:val="0"/>
          <w:divBdr>
            <w:top w:val="none" w:sz="0" w:space="0" w:color="auto"/>
            <w:left w:val="none" w:sz="0" w:space="0" w:color="auto"/>
            <w:bottom w:val="none" w:sz="0" w:space="0" w:color="auto"/>
            <w:right w:val="none" w:sz="0" w:space="0" w:color="auto"/>
          </w:divBdr>
        </w:div>
        <w:div w:id="1259291095">
          <w:marLeft w:val="0"/>
          <w:marRight w:val="0"/>
          <w:marTop w:val="0"/>
          <w:marBottom w:val="0"/>
          <w:divBdr>
            <w:top w:val="none" w:sz="0" w:space="0" w:color="auto"/>
            <w:left w:val="none" w:sz="0" w:space="0" w:color="auto"/>
            <w:bottom w:val="none" w:sz="0" w:space="0" w:color="auto"/>
            <w:right w:val="none" w:sz="0" w:space="0" w:color="auto"/>
          </w:divBdr>
        </w:div>
        <w:div w:id="1901360751">
          <w:marLeft w:val="0"/>
          <w:marRight w:val="0"/>
          <w:marTop w:val="0"/>
          <w:marBottom w:val="0"/>
          <w:divBdr>
            <w:top w:val="none" w:sz="0" w:space="0" w:color="auto"/>
            <w:left w:val="none" w:sz="0" w:space="0" w:color="auto"/>
            <w:bottom w:val="none" w:sz="0" w:space="0" w:color="auto"/>
            <w:right w:val="none" w:sz="0" w:space="0" w:color="auto"/>
          </w:divBdr>
        </w:div>
        <w:div w:id="572356796">
          <w:marLeft w:val="0"/>
          <w:marRight w:val="0"/>
          <w:marTop w:val="0"/>
          <w:marBottom w:val="0"/>
          <w:divBdr>
            <w:top w:val="none" w:sz="0" w:space="0" w:color="auto"/>
            <w:left w:val="none" w:sz="0" w:space="0" w:color="auto"/>
            <w:bottom w:val="none" w:sz="0" w:space="0" w:color="auto"/>
            <w:right w:val="none" w:sz="0" w:space="0" w:color="auto"/>
          </w:divBdr>
        </w:div>
        <w:div w:id="2133672665">
          <w:marLeft w:val="0"/>
          <w:marRight w:val="0"/>
          <w:marTop w:val="0"/>
          <w:marBottom w:val="0"/>
          <w:divBdr>
            <w:top w:val="none" w:sz="0" w:space="0" w:color="auto"/>
            <w:left w:val="none" w:sz="0" w:space="0" w:color="auto"/>
            <w:bottom w:val="none" w:sz="0" w:space="0" w:color="auto"/>
            <w:right w:val="none" w:sz="0" w:space="0" w:color="auto"/>
          </w:divBdr>
        </w:div>
        <w:div w:id="214435779">
          <w:marLeft w:val="0"/>
          <w:marRight w:val="0"/>
          <w:marTop w:val="0"/>
          <w:marBottom w:val="0"/>
          <w:divBdr>
            <w:top w:val="none" w:sz="0" w:space="0" w:color="auto"/>
            <w:left w:val="none" w:sz="0" w:space="0" w:color="auto"/>
            <w:bottom w:val="none" w:sz="0" w:space="0" w:color="auto"/>
            <w:right w:val="none" w:sz="0" w:space="0" w:color="auto"/>
          </w:divBdr>
        </w:div>
        <w:div w:id="1443261837">
          <w:marLeft w:val="0"/>
          <w:marRight w:val="0"/>
          <w:marTop w:val="0"/>
          <w:marBottom w:val="0"/>
          <w:divBdr>
            <w:top w:val="none" w:sz="0" w:space="0" w:color="auto"/>
            <w:left w:val="none" w:sz="0" w:space="0" w:color="auto"/>
            <w:bottom w:val="none" w:sz="0" w:space="0" w:color="auto"/>
            <w:right w:val="none" w:sz="0" w:space="0" w:color="auto"/>
          </w:divBdr>
        </w:div>
      </w:divsChild>
    </w:div>
    <w:div w:id="1777017164">
      <w:bodyDiv w:val="1"/>
      <w:marLeft w:val="0"/>
      <w:marRight w:val="0"/>
      <w:marTop w:val="0"/>
      <w:marBottom w:val="0"/>
      <w:divBdr>
        <w:top w:val="none" w:sz="0" w:space="0" w:color="auto"/>
        <w:left w:val="none" w:sz="0" w:space="0" w:color="auto"/>
        <w:bottom w:val="none" w:sz="0" w:space="0" w:color="auto"/>
        <w:right w:val="none" w:sz="0" w:space="0" w:color="auto"/>
      </w:divBdr>
    </w:div>
    <w:div w:id="1793859619">
      <w:bodyDiv w:val="1"/>
      <w:marLeft w:val="0"/>
      <w:marRight w:val="0"/>
      <w:marTop w:val="0"/>
      <w:marBottom w:val="0"/>
      <w:divBdr>
        <w:top w:val="none" w:sz="0" w:space="0" w:color="auto"/>
        <w:left w:val="none" w:sz="0" w:space="0" w:color="auto"/>
        <w:bottom w:val="none" w:sz="0" w:space="0" w:color="auto"/>
        <w:right w:val="none" w:sz="0" w:space="0" w:color="auto"/>
      </w:divBdr>
      <w:divsChild>
        <w:div w:id="696126401">
          <w:marLeft w:val="0"/>
          <w:marRight w:val="0"/>
          <w:marTop w:val="0"/>
          <w:marBottom w:val="0"/>
          <w:divBdr>
            <w:top w:val="none" w:sz="0" w:space="0" w:color="auto"/>
            <w:left w:val="none" w:sz="0" w:space="0" w:color="auto"/>
            <w:bottom w:val="none" w:sz="0" w:space="0" w:color="auto"/>
            <w:right w:val="none" w:sz="0" w:space="0" w:color="auto"/>
          </w:divBdr>
        </w:div>
        <w:div w:id="1835947781">
          <w:marLeft w:val="0"/>
          <w:marRight w:val="0"/>
          <w:marTop w:val="0"/>
          <w:marBottom w:val="0"/>
          <w:divBdr>
            <w:top w:val="none" w:sz="0" w:space="0" w:color="auto"/>
            <w:left w:val="none" w:sz="0" w:space="0" w:color="auto"/>
            <w:bottom w:val="none" w:sz="0" w:space="0" w:color="auto"/>
            <w:right w:val="none" w:sz="0" w:space="0" w:color="auto"/>
          </w:divBdr>
        </w:div>
        <w:div w:id="2048334151">
          <w:marLeft w:val="0"/>
          <w:marRight w:val="0"/>
          <w:marTop w:val="0"/>
          <w:marBottom w:val="0"/>
          <w:divBdr>
            <w:top w:val="none" w:sz="0" w:space="0" w:color="auto"/>
            <w:left w:val="none" w:sz="0" w:space="0" w:color="auto"/>
            <w:bottom w:val="none" w:sz="0" w:space="0" w:color="auto"/>
            <w:right w:val="none" w:sz="0" w:space="0" w:color="auto"/>
          </w:divBdr>
        </w:div>
        <w:div w:id="897131453">
          <w:marLeft w:val="0"/>
          <w:marRight w:val="0"/>
          <w:marTop w:val="0"/>
          <w:marBottom w:val="0"/>
          <w:divBdr>
            <w:top w:val="none" w:sz="0" w:space="0" w:color="auto"/>
            <w:left w:val="none" w:sz="0" w:space="0" w:color="auto"/>
            <w:bottom w:val="none" w:sz="0" w:space="0" w:color="auto"/>
            <w:right w:val="none" w:sz="0" w:space="0" w:color="auto"/>
          </w:divBdr>
        </w:div>
        <w:div w:id="795373238">
          <w:marLeft w:val="0"/>
          <w:marRight w:val="0"/>
          <w:marTop w:val="0"/>
          <w:marBottom w:val="0"/>
          <w:divBdr>
            <w:top w:val="none" w:sz="0" w:space="0" w:color="auto"/>
            <w:left w:val="none" w:sz="0" w:space="0" w:color="auto"/>
            <w:bottom w:val="none" w:sz="0" w:space="0" w:color="auto"/>
            <w:right w:val="none" w:sz="0" w:space="0" w:color="auto"/>
          </w:divBdr>
        </w:div>
        <w:div w:id="1725257933">
          <w:marLeft w:val="0"/>
          <w:marRight w:val="0"/>
          <w:marTop w:val="0"/>
          <w:marBottom w:val="0"/>
          <w:divBdr>
            <w:top w:val="none" w:sz="0" w:space="0" w:color="auto"/>
            <w:left w:val="none" w:sz="0" w:space="0" w:color="auto"/>
            <w:bottom w:val="none" w:sz="0" w:space="0" w:color="auto"/>
            <w:right w:val="none" w:sz="0" w:space="0" w:color="auto"/>
          </w:divBdr>
        </w:div>
        <w:div w:id="1618294369">
          <w:marLeft w:val="0"/>
          <w:marRight w:val="0"/>
          <w:marTop w:val="0"/>
          <w:marBottom w:val="0"/>
          <w:divBdr>
            <w:top w:val="none" w:sz="0" w:space="0" w:color="auto"/>
            <w:left w:val="none" w:sz="0" w:space="0" w:color="auto"/>
            <w:bottom w:val="none" w:sz="0" w:space="0" w:color="auto"/>
            <w:right w:val="none" w:sz="0" w:space="0" w:color="auto"/>
          </w:divBdr>
        </w:div>
        <w:div w:id="1171527814">
          <w:marLeft w:val="0"/>
          <w:marRight w:val="0"/>
          <w:marTop w:val="0"/>
          <w:marBottom w:val="0"/>
          <w:divBdr>
            <w:top w:val="none" w:sz="0" w:space="0" w:color="auto"/>
            <w:left w:val="none" w:sz="0" w:space="0" w:color="auto"/>
            <w:bottom w:val="none" w:sz="0" w:space="0" w:color="auto"/>
            <w:right w:val="none" w:sz="0" w:space="0" w:color="auto"/>
          </w:divBdr>
        </w:div>
        <w:div w:id="1232499508">
          <w:marLeft w:val="0"/>
          <w:marRight w:val="0"/>
          <w:marTop w:val="0"/>
          <w:marBottom w:val="0"/>
          <w:divBdr>
            <w:top w:val="none" w:sz="0" w:space="0" w:color="auto"/>
            <w:left w:val="none" w:sz="0" w:space="0" w:color="auto"/>
            <w:bottom w:val="none" w:sz="0" w:space="0" w:color="auto"/>
            <w:right w:val="none" w:sz="0" w:space="0" w:color="auto"/>
          </w:divBdr>
        </w:div>
        <w:div w:id="1135636839">
          <w:marLeft w:val="0"/>
          <w:marRight w:val="0"/>
          <w:marTop w:val="0"/>
          <w:marBottom w:val="0"/>
          <w:divBdr>
            <w:top w:val="none" w:sz="0" w:space="0" w:color="auto"/>
            <w:left w:val="none" w:sz="0" w:space="0" w:color="auto"/>
            <w:bottom w:val="none" w:sz="0" w:space="0" w:color="auto"/>
            <w:right w:val="none" w:sz="0" w:space="0" w:color="auto"/>
          </w:divBdr>
        </w:div>
        <w:div w:id="621418270">
          <w:marLeft w:val="0"/>
          <w:marRight w:val="0"/>
          <w:marTop w:val="0"/>
          <w:marBottom w:val="0"/>
          <w:divBdr>
            <w:top w:val="none" w:sz="0" w:space="0" w:color="auto"/>
            <w:left w:val="none" w:sz="0" w:space="0" w:color="auto"/>
            <w:bottom w:val="none" w:sz="0" w:space="0" w:color="auto"/>
            <w:right w:val="none" w:sz="0" w:space="0" w:color="auto"/>
          </w:divBdr>
        </w:div>
        <w:div w:id="1553883960">
          <w:marLeft w:val="0"/>
          <w:marRight w:val="0"/>
          <w:marTop w:val="0"/>
          <w:marBottom w:val="0"/>
          <w:divBdr>
            <w:top w:val="none" w:sz="0" w:space="0" w:color="auto"/>
            <w:left w:val="none" w:sz="0" w:space="0" w:color="auto"/>
            <w:bottom w:val="none" w:sz="0" w:space="0" w:color="auto"/>
            <w:right w:val="none" w:sz="0" w:space="0" w:color="auto"/>
          </w:divBdr>
        </w:div>
        <w:div w:id="1895197730">
          <w:marLeft w:val="0"/>
          <w:marRight w:val="0"/>
          <w:marTop w:val="0"/>
          <w:marBottom w:val="0"/>
          <w:divBdr>
            <w:top w:val="none" w:sz="0" w:space="0" w:color="auto"/>
            <w:left w:val="none" w:sz="0" w:space="0" w:color="auto"/>
            <w:bottom w:val="none" w:sz="0" w:space="0" w:color="auto"/>
            <w:right w:val="none" w:sz="0" w:space="0" w:color="auto"/>
          </w:divBdr>
        </w:div>
        <w:div w:id="2062551365">
          <w:marLeft w:val="0"/>
          <w:marRight w:val="0"/>
          <w:marTop w:val="0"/>
          <w:marBottom w:val="0"/>
          <w:divBdr>
            <w:top w:val="none" w:sz="0" w:space="0" w:color="auto"/>
            <w:left w:val="none" w:sz="0" w:space="0" w:color="auto"/>
            <w:bottom w:val="none" w:sz="0" w:space="0" w:color="auto"/>
            <w:right w:val="none" w:sz="0" w:space="0" w:color="auto"/>
          </w:divBdr>
        </w:div>
        <w:div w:id="656303967">
          <w:marLeft w:val="0"/>
          <w:marRight w:val="0"/>
          <w:marTop w:val="0"/>
          <w:marBottom w:val="0"/>
          <w:divBdr>
            <w:top w:val="none" w:sz="0" w:space="0" w:color="auto"/>
            <w:left w:val="none" w:sz="0" w:space="0" w:color="auto"/>
            <w:bottom w:val="none" w:sz="0" w:space="0" w:color="auto"/>
            <w:right w:val="none" w:sz="0" w:space="0" w:color="auto"/>
          </w:divBdr>
        </w:div>
        <w:div w:id="1271814538">
          <w:marLeft w:val="0"/>
          <w:marRight w:val="0"/>
          <w:marTop w:val="0"/>
          <w:marBottom w:val="0"/>
          <w:divBdr>
            <w:top w:val="none" w:sz="0" w:space="0" w:color="auto"/>
            <w:left w:val="none" w:sz="0" w:space="0" w:color="auto"/>
            <w:bottom w:val="none" w:sz="0" w:space="0" w:color="auto"/>
            <w:right w:val="none" w:sz="0" w:space="0" w:color="auto"/>
          </w:divBdr>
        </w:div>
        <w:div w:id="949700704">
          <w:marLeft w:val="0"/>
          <w:marRight w:val="0"/>
          <w:marTop w:val="0"/>
          <w:marBottom w:val="0"/>
          <w:divBdr>
            <w:top w:val="none" w:sz="0" w:space="0" w:color="auto"/>
            <w:left w:val="none" w:sz="0" w:space="0" w:color="auto"/>
            <w:bottom w:val="none" w:sz="0" w:space="0" w:color="auto"/>
            <w:right w:val="none" w:sz="0" w:space="0" w:color="auto"/>
          </w:divBdr>
        </w:div>
        <w:div w:id="485126493">
          <w:marLeft w:val="0"/>
          <w:marRight w:val="0"/>
          <w:marTop w:val="0"/>
          <w:marBottom w:val="0"/>
          <w:divBdr>
            <w:top w:val="none" w:sz="0" w:space="0" w:color="auto"/>
            <w:left w:val="none" w:sz="0" w:space="0" w:color="auto"/>
            <w:bottom w:val="none" w:sz="0" w:space="0" w:color="auto"/>
            <w:right w:val="none" w:sz="0" w:space="0" w:color="auto"/>
          </w:divBdr>
        </w:div>
        <w:div w:id="461387830">
          <w:marLeft w:val="0"/>
          <w:marRight w:val="0"/>
          <w:marTop w:val="0"/>
          <w:marBottom w:val="0"/>
          <w:divBdr>
            <w:top w:val="none" w:sz="0" w:space="0" w:color="auto"/>
            <w:left w:val="none" w:sz="0" w:space="0" w:color="auto"/>
            <w:bottom w:val="none" w:sz="0" w:space="0" w:color="auto"/>
            <w:right w:val="none" w:sz="0" w:space="0" w:color="auto"/>
          </w:divBdr>
        </w:div>
        <w:div w:id="2136605895">
          <w:marLeft w:val="0"/>
          <w:marRight w:val="0"/>
          <w:marTop w:val="0"/>
          <w:marBottom w:val="0"/>
          <w:divBdr>
            <w:top w:val="none" w:sz="0" w:space="0" w:color="auto"/>
            <w:left w:val="none" w:sz="0" w:space="0" w:color="auto"/>
            <w:bottom w:val="none" w:sz="0" w:space="0" w:color="auto"/>
            <w:right w:val="none" w:sz="0" w:space="0" w:color="auto"/>
          </w:divBdr>
        </w:div>
        <w:div w:id="1063986846">
          <w:marLeft w:val="0"/>
          <w:marRight w:val="0"/>
          <w:marTop w:val="0"/>
          <w:marBottom w:val="0"/>
          <w:divBdr>
            <w:top w:val="none" w:sz="0" w:space="0" w:color="auto"/>
            <w:left w:val="none" w:sz="0" w:space="0" w:color="auto"/>
            <w:bottom w:val="none" w:sz="0" w:space="0" w:color="auto"/>
            <w:right w:val="none" w:sz="0" w:space="0" w:color="auto"/>
          </w:divBdr>
        </w:div>
        <w:div w:id="187566356">
          <w:marLeft w:val="0"/>
          <w:marRight w:val="0"/>
          <w:marTop w:val="0"/>
          <w:marBottom w:val="0"/>
          <w:divBdr>
            <w:top w:val="none" w:sz="0" w:space="0" w:color="auto"/>
            <w:left w:val="none" w:sz="0" w:space="0" w:color="auto"/>
            <w:bottom w:val="none" w:sz="0" w:space="0" w:color="auto"/>
            <w:right w:val="none" w:sz="0" w:space="0" w:color="auto"/>
          </w:divBdr>
        </w:div>
        <w:div w:id="1370766042">
          <w:marLeft w:val="0"/>
          <w:marRight w:val="0"/>
          <w:marTop w:val="0"/>
          <w:marBottom w:val="0"/>
          <w:divBdr>
            <w:top w:val="none" w:sz="0" w:space="0" w:color="auto"/>
            <w:left w:val="none" w:sz="0" w:space="0" w:color="auto"/>
            <w:bottom w:val="none" w:sz="0" w:space="0" w:color="auto"/>
            <w:right w:val="none" w:sz="0" w:space="0" w:color="auto"/>
          </w:divBdr>
        </w:div>
        <w:div w:id="1399133390">
          <w:marLeft w:val="0"/>
          <w:marRight w:val="0"/>
          <w:marTop w:val="0"/>
          <w:marBottom w:val="0"/>
          <w:divBdr>
            <w:top w:val="none" w:sz="0" w:space="0" w:color="auto"/>
            <w:left w:val="none" w:sz="0" w:space="0" w:color="auto"/>
            <w:bottom w:val="none" w:sz="0" w:space="0" w:color="auto"/>
            <w:right w:val="none" w:sz="0" w:space="0" w:color="auto"/>
          </w:divBdr>
        </w:div>
        <w:div w:id="804467684">
          <w:marLeft w:val="0"/>
          <w:marRight w:val="0"/>
          <w:marTop w:val="0"/>
          <w:marBottom w:val="0"/>
          <w:divBdr>
            <w:top w:val="none" w:sz="0" w:space="0" w:color="auto"/>
            <w:left w:val="none" w:sz="0" w:space="0" w:color="auto"/>
            <w:bottom w:val="none" w:sz="0" w:space="0" w:color="auto"/>
            <w:right w:val="none" w:sz="0" w:space="0" w:color="auto"/>
          </w:divBdr>
        </w:div>
        <w:div w:id="1273125644">
          <w:marLeft w:val="0"/>
          <w:marRight w:val="0"/>
          <w:marTop w:val="0"/>
          <w:marBottom w:val="0"/>
          <w:divBdr>
            <w:top w:val="none" w:sz="0" w:space="0" w:color="auto"/>
            <w:left w:val="none" w:sz="0" w:space="0" w:color="auto"/>
            <w:bottom w:val="none" w:sz="0" w:space="0" w:color="auto"/>
            <w:right w:val="none" w:sz="0" w:space="0" w:color="auto"/>
          </w:divBdr>
        </w:div>
        <w:div w:id="2097051053">
          <w:marLeft w:val="0"/>
          <w:marRight w:val="0"/>
          <w:marTop w:val="0"/>
          <w:marBottom w:val="0"/>
          <w:divBdr>
            <w:top w:val="none" w:sz="0" w:space="0" w:color="auto"/>
            <w:left w:val="none" w:sz="0" w:space="0" w:color="auto"/>
            <w:bottom w:val="none" w:sz="0" w:space="0" w:color="auto"/>
            <w:right w:val="none" w:sz="0" w:space="0" w:color="auto"/>
          </w:divBdr>
        </w:div>
        <w:div w:id="313720864">
          <w:marLeft w:val="0"/>
          <w:marRight w:val="0"/>
          <w:marTop w:val="0"/>
          <w:marBottom w:val="0"/>
          <w:divBdr>
            <w:top w:val="none" w:sz="0" w:space="0" w:color="auto"/>
            <w:left w:val="none" w:sz="0" w:space="0" w:color="auto"/>
            <w:bottom w:val="none" w:sz="0" w:space="0" w:color="auto"/>
            <w:right w:val="none" w:sz="0" w:space="0" w:color="auto"/>
          </w:divBdr>
        </w:div>
        <w:div w:id="1226337847">
          <w:marLeft w:val="0"/>
          <w:marRight w:val="0"/>
          <w:marTop w:val="0"/>
          <w:marBottom w:val="0"/>
          <w:divBdr>
            <w:top w:val="none" w:sz="0" w:space="0" w:color="auto"/>
            <w:left w:val="none" w:sz="0" w:space="0" w:color="auto"/>
            <w:bottom w:val="none" w:sz="0" w:space="0" w:color="auto"/>
            <w:right w:val="none" w:sz="0" w:space="0" w:color="auto"/>
          </w:divBdr>
        </w:div>
        <w:div w:id="1838031142">
          <w:marLeft w:val="0"/>
          <w:marRight w:val="0"/>
          <w:marTop w:val="0"/>
          <w:marBottom w:val="0"/>
          <w:divBdr>
            <w:top w:val="none" w:sz="0" w:space="0" w:color="auto"/>
            <w:left w:val="none" w:sz="0" w:space="0" w:color="auto"/>
            <w:bottom w:val="none" w:sz="0" w:space="0" w:color="auto"/>
            <w:right w:val="none" w:sz="0" w:space="0" w:color="auto"/>
          </w:divBdr>
        </w:div>
        <w:div w:id="835455976">
          <w:marLeft w:val="0"/>
          <w:marRight w:val="0"/>
          <w:marTop w:val="0"/>
          <w:marBottom w:val="0"/>
          <w:divBdr>
            <w:top w:val="none" w:sz="0" w:space="0" w:color="auto"/>
            <w:left w:val="none" w:sz="0" w:space="0" w:color="auto"/>
            <w:bottom w:val="none" w:sz="0" w:space="0" w:color="auto"/>
            <w:right w:val="none" w:sz="0" w:space="0" w:color="auto"/>
          </w:divBdr>
        </w:div>
        <w:div w:id="1080374012">
          <w:marLeft w:val="0"/>
          <w:marRight w:val="0"/>
          <w:marTop w:val="0"/>
          <w:marBottom w:val="0"/>
          <w:divBdr>
            <w:top w:val="none" w:sz="0" w:space="0" w:color="auto"/>
            <w:left w:val="none" w:sz="0" w:space="0" w:color="auto"/>
            <w:bottom w:val="none" w:sz="0" w:space="0" w:color="auto"/>
            <w:right w:val="none" w:sz="0" w:space="0" w:color="auto"/>
          </w:divBdr>
        </w:div>
        <w:div w:id="141390517">
          <w:marLeft w:val="0"/>
          <w:marRight w:val="0"/>
          <w:marTop w:val="0"/>
          <w:marBottom w:val="0"/>
          <w:divBdr>
            <w:top w:val="none" w:sz="0" w:space="0" w:color="auto"/>
            <w:left w:val="none" w:sz="0" w:space="0" w:color="auto"/>
            <w:bottom w:val="none" w:sz="0" w:space="0" w:color="auto"/>
            <w:right w:val="none" w:sz="0" w:space="0" w:color="auto"/>
          </w:divBdr>
        </w:div>
        <w:div w:id="1186481660">
          <w:marLeft w:val="0"/>
          <w:marRight w:val="0"/>
          <w:marTop w:val="0"/>
          <w:marBottom w:val="0"/>
          <w:divBdr>
            <w:top w:val="none" w:sz="0" w:space="0" w:color="auto"/>
            <w:left w:val="none" w:sz="0" w:space="0" w:color="auto"/>
            <w:bottom w:val="none" w:sz="0" w:space="0" w:color="auto"/>
            <w:right w:val="none" w:sz="0" w:space="0" w:color="auto"/>
          </w:divBdr>
        </w:div>
      </w:divsChild>
    </w:div>
    <w:div w:id="1794055771">
      <w:bodyDiv w:val="1"/>
      <w:marLeft w:val="0"/>
      <w:marRight w:val="0"/>
      <w:marTop w:val="0"/>
      <w:marBottom w:val="0"/>
      <w:divBdr>
        <w:top w:val="none" w:sz="0" w:space="0" w:color="auto"/>
        <w:left w:val="none" w:sz="0" w:space="0" w:color="auto"/>
        <w:bottom w:val="none" w:sz="0" w:space="0" w:color="auto"/>
        <w:right w:val="none" w:sz="0" w:space="0" w:color="auto"/>
      </w:divBdr>
    </w:div>
    <w:div w:id="1794638239">
      <w:bodyDiv w:val="1"/>
      <w:marLeft w:val="0"/>
      <w:marRight w:val="0"/>
      <w:marTop w:val="0"/>
      <w:marBottom w:val="0"/>
      <w:divBdr>
        <w:top w:val="none" w:sz="0" w:space="0" w:color="auto"/>
        <w:left w:val="none" w:sz="0" w:space="0" w:color="auto"/>
        <w:bottom w:val="none" w:sz="0" w:space="0" w:color="auto"/>
        <w:right w:val="none" w:sz="0" w:space="0" w:color="auto"/>
      </w:divBdr>
    </w:div>
    <w:div w:id="1798062028">
      <w:bodyDiv w:val="1"/>
      <w:marLeft w:val="0"/>
      <w:marRight w:val="0"/>
      <w:marTop w:val="0"/>
      <w:marBottom w:val="0"/>
      <w:divBdr>
        <w:top w:val="none" w:sz="0" w:space="0" w:color="auto"/>
        <w:left w:val="none" w:sz="0" w:space="0" w:color="auto"/>
        <w:bottom w:val="none" w:sz="0" w:space="0" w:color="auto"/>
        <w:right w:val="none" w:sz="0" w:space="0" w:color="auto"/>
      </w:divBdr>
    </w:div>
    <w:div w:id="1800225637">
      <w:bodyDiv w:val="1"/>
      <w:marLeft w:val="0"/>
      <w:marRight w:val="0"/>
      <w:marTop w:val="0"/>
      <w:marBottom w:val="0"/>
      <w:divBdr>
        <w:top w:val="none" w:sz="0" w:space="0" w:color="auto"/>
        <w:left w:val="none" w:sz="0" w:space="0" w:color="auto"/>
        <w:bottom w:val="none" w:sz="0" w:space="0" w:color="auto"/>
        <w:right w:val="none" w:sz="0" w:space="0" w:color="auto"/>
      </w:divBdr>
    </w:div>
    <w:div w:id="1801730647">
      <w:bodyDiv w:val="1"/>
      <w:marLeft w:val="0"/>
      <w:marRight w:val="0"/>
      <w:marTop w:val="0"/>
      <w:marBottom w:val="0"/>
      <w:divBdr>
        <w:top w:val="none" w:sz="0" w:space="0" w:color="auto"/>
        <w:left w:val="none" w:sz="0" w:space="0" w:color="auto"/>
        <w:bottom w:val="none" w:sz="0" w:space="0" w:color="auto"/>
        <w:right w:val="none" w:sz="0" w:space="0" w:color="auto"/>
      </w:divBdr>
    </w:div>
    <w:div w:id="1819149832">
      <w:bodyDiv w:val="1"/>
      <w:marLeft w:val="0"/>
      <w:marRight w:val="0"/>
      <w:marTop w:val="0"/>
      <w:marBottom w:val="0"/>
      <w:divBdr>
        <w:top w:val="none" w:sz="0" w:space="0" w:color="auto"/>
        <w:left w:val="none" w:sz="0" w:space="0" w:color="auto"/>
        <w:bottom w:val="none" w:sz="0" w:space="0" w:color="auto"/>
        <w:right w:val="none" w:sz="0" w:space="0" w:color="auto"/>
      </w:divBdr>
    </w:div>
    <w:div w:id="1828859936">
      <w:bodyDiv w:val="1"/>
      <w:marLeft w:val="0"/>
      <w:marRight w:val="0"/>
      <w:marTop w:val="0"/>
      <w:marBottom w:val="0"/>
      <w:divBdr>
        <w:top w:val="none" w:sz="0" w:space="0" w:color="auto"/>
        <w:left w:val="none" w:sz="0" w:space="0" w:color="auto"/>
        <w:bottom w:val="none" w:sz="0" w:space="0" w:color="auto"/>
        <w:right w:val="none" w:sz="0" w:space="0" w:color="auto"/>
      </w:divBdr>
    </w:div>
    <w:div w:id="1834756508">
      <w:bodyDiv w:val="1"/>
      <w:marLeft w:val="0"/>
      <w:marRight w:val="0"/>
      <w:marTop w:val="0"/>
      <w:marBottom w:val="0"/>
      <w:divBdr>
        <w:top w:val="none" w:sz="0" w:space="0" w:color="auto"/>
        <w:left w:val="none" w:sz="0" w:space="0" w:color="auto"/>
        <w:bottom w:val="none" w:sz="0" w:space="0" w:color="auto"/>
        <w:right w:val="none" w:sz="0" w:space="0" w:color="auto"/>
      </w:divBdr>
      <w:divsChild>
        <w:div w:id="631594594">
          <w:marLeft w:val="0"/>
          <w:marRight w:val="0"/>
          <w:marTop w:val="0"/>
          <w:marBottom w:val="0"/>
          <w:divBdr>
            <w:top w:val="none" w:sz="0" w:space="0" w:color="auto"/>
            <w:left w:val="none" w:sz="0" w:space="0" w:color="auto"/>
            <w:bottom w:val="none" w:sz="0" w:space="0" w:color="auto"/>
            <w:right w:val="none" w:sz="0" w:space="0" w:color="auto"/>
          </w:divBdr>
        </w:div>
        <w:div w:id="1830946598">
          <w:marLeft w:val="0"/>
          <w:marRight w:val="0"/>
          <w:marTop w:val="0"/>
          <w:marBottom w:val="0"/>
          <w:divBdr>
            <w:top w:val="none" w:sz="0" w:space="0" w:color="auto"/>
            <w:left w:val="none" w:sz="0" w:space="0" w:color="auto"/>
            <w:bottom w:val="none" w:sz="0" w:space="0" w:color="auto"/>
            <w:right w:val="none" w:sz="0" w:space="0" w:color="auto"/>
          </w:divBdr>
        </w:div>
        <w:div w:id="889414834">
          <w:marLeft w:val="0"/>
          <w:marRight w:val="0"/>
          <w:marTop w:val="0"/>
          <w:marBottom w:val="0"/>
          <w:divBdr>
            <w:top w:val="none" w:sz="0" w:space="0" w:color="auto"/>
            <w:left w:val="none" w:sz="0" w:space="0" w:color="auto"/>
            <w:bottom w:val="none" w:sz="0" w:space="0" w:color="auto"/>
            <w:right w:val="none" w:sz="0" w:space="0" w:color="auto"/>
          </w:divBdr>
        </w:div>
        <w:div w:id="639574177">
          <w:marLeft w:val="0"/>
          <w:marRight w:val="0"/>
          <w:marTop w:val="0"/>
          <w:marBottom w:val="0"/>
          <w:divBdr>
            <w:top w:val="none" w:sz="0" w:space="0" w:color="auto"/>
            <w:left w:val="none" w:sz="0" w:space="0" w:color="auto"/>
            <w:bottom w:val="none" w:sz="0" w:space="0" w:color="auto"/>
            <w:right w:val="none" w:sz="0" w:space="0" w:color="auto"/>
          </w:divBdr>
        </w:div>
        <w:div w:id="1688405980">
          <w:marLeft w:val="0"/>
          <w:marRight w:val="0"/>
          <w:marTop w:val="0"/>
          <w:marBottom w:val="0"/>
          <w:divBdr>
            <w:top w:val="none" w:sz="0" w:space="0" w:color="auto"/>
            <w:left w:val="none" w:sz="0" w:space="0" w:color="auto"/>
            <w:bottom w:val="none" w:sz="0" w:space="0" w:color="auto"/>
            <w:right w:val="none" w:sz="0" w:space="0" w:color="auto"/>
          </w:divBdr>
        </w:div>
        <w:div w:id="540476351">
          <w:marLeft w:val="0"/>
          <w:marRight w:val="0"/>
          <w:marTop w:val="0"/>
          <w:marBottom w:val="0"/>
          <w:divBdr>
            <w:top w:val="none" w:sz="0" w:space="0" w:color="auto"/>
            <w:left w:val="none" w:sz="0" w:space="0" w:color="auto"/>
            <w:bottom w:val="none" w:sz="0" w:space="0" w:color="auto"/>
            <w:right w:val="none" w:sz="0" w:space="0" w:color="auto"/>
          </w:divBdr>
        </w:div>
        <w:div w:id="986279103">
          <w:marLeft w:val="0"/>
          <w:marRight w:val="0"/>
          <w:marTop w:val="0"/>
          <w:marBottom w:val="0"/>
          <w:divBdr>
            <w:top w:val="none" w:sz="0" w:space="0" w:color="auto"/>
            <w:left w:val="none" w:sz="0" w:space="0" w:color="auto"/>
            <w:bottom w:val="none" w:sz="0" w:space="0" w:color="auto"/>
            <w:right w:val="none" w:sz="0" w:space="0" w:color="auto"/>
          </w:divBdr>
        </w:div>
        <w:div w:id="1948150203">
          <w:marLeft w:val="0"/>
          <w:marRight w:val="0"/>
          <w:marTop w:val="0"/>
          <w:marBottom w:val="0"/>
          <w:divBdr>
            <w:top w:val="none" w:sz="0" w:space="0" w:color="auto"/>
            <w:left w:val="none" w:sz="0" w:space="0" w:color="auto"/>
            <w:bottom w:val="none" w:sz="0" w:space="0" w:color="auto"/>
            <w:right w:val="none" w:sz="0" w:space="0" w:color="auto"/>
          </w:divBdr>
        </w:div>
        <w:div w:id="1421635962">
          <w:marLeft w:val="0"/>
          <w:marRight w:val="0"/>
          <w:marTop w:val="0"/>
          <w:marBottom w:val="0"/>
          <w:divBdr>
            <w:top w:val="none" w:sz="0" w:space="0" w:color="auto"/>
            <w:left w:val="none" w:sz="0" w:space="0" w:color="auto"/>
            <w:bottom w:val="none" w:sz="0" w:space="0" w:color="auto"/>
            <w:right w:val="none" w:sz="0" w:space="0" w:color="auto"/>
          </w:divBdr>
        </w:div>
        <w:div w:id="1910381540">
          <w:marLeft w:val="0"/>
          <w:marRight w:val="0"/>
          <w:marTop w:val="0"/>
          <w:marBottom w:val="0"/>
          <w:divBdr>
            <w:top w:val="none" w:sz="0" w:space="0" w:color="auto"/>
            <w:left w:val="none" w:sz="0" w:space="0" w:color="auto"/>
            <w:bottom w:val="none" w:sz="0" w:space="0" w:color="auto"/>
            <w:right w:val="none" w:sz="0" w:space="0" w:color="auto"/>
          </w:divBdr>
        </w:div>
        <w:div w:id="146820843">
          <w:marLeft w:val="0"/>
          <w:marRight w:val="0"/>
          <w:marTop w:val="0"/>
          <w:marBottom w:val="0"/>
          <w:divBdr>
            <w:top w:val="none" w:sz="0" w:space="0" w:color="auto"/>
            <w:left w:val="none" w:sz="0" w:space="0" w:color="auto"/>
            <w:bottom w:val="none" w:sz="0" w:space="0" w:color="auto"/>
            <w:right w:val="none" w:sz="0" w:space="0" w:color="auto"/>
          </w:divBdr>
        </w:div>
        <w:div w:id="551428852">
          <w:marLeft w:val="0"/>
          <w:marRight w:val="0"/>
          <w:marTop w:val="0"/>
          <w:marBottom w:val="0"/>
          <w:divBdr>
            <w:top w:val="none" w:sz="0" w:space="0" w:color="auto"/>
            <w:left w:val="none" w:sz="0" w:space="0" w:color="auto"/>
            <w:bottom w:val="none" w:sz="0" w:space="0" w:color="auto"/>
            <w:right w:val="none" w:sz="0" w:space="0" w:color="auto"/>
          </w:divBdr>
        </w:div>
        <w:div w:id="160900487">
          <w:marLeft w:val="0"/>
          <w:marRight w:val="0"/>
          <w:marTop w:val="0"/>
          <w:marBottom w:val="0"/>
          <w:divBdr>
            <w:top w:val="none" w:sz="0" w:space="0" w:color="auto"/>
            <w:left w:val="none" w:sz="0" w:space="0" w:color="auto"/>
            <w:bottom w:val="none" w:sz="0" w:space="0" w:color="auto"/>
            <w:right w:val="none" w:sz="0" w:space="0" w:color="auto"/>
          </w:divBdr>
        </w:div>
        <w:div w:id="1303316121">
          <w:marLeft w:val="0"/>
          <w:marRight w:val="0"/>
          <w:marTop w:val="0"/>
          <w:marBottom w:val="0"/>
          <w:divBdr>
            <w:top w:val="none" w:sz="0" w:space="0" w:color="auto"/>
            <w:left w:val="none" w:sz="0" w:space="0" w:color="auto"/>
            <w:bottom w:val="none" w:sz="0" w:space="0" w:color="auto"/>
            <w:right w:val="none" w:sz="0" w:space="0" w:color="auto"/>
          </w:divBdr>
        </w:div>
        <w:div w:id="785000361">
          <w:marLeft w:val="0"/>
          <w:marRight w:val="0"/>
          <w:marTop w:val="0"/>
          <w:marBottom w:val="0"/>
          <w:divBdr>
            <w:top w:val="none" w:sz="0" w:space="0" w:color="auto"/>
            <w:left w:val="none" w:sz="0" w:space="0" w:color="auto"/>
            <w:bottom w:val="none" w:sz="0" w:space="0" w:color="auto"/>
            <w:right w:val="none" w:sz="0" w:space="0" w:color="auto"/>
          </w:divBdr>
        </w:div>
        <w:div w:id="353775645">
          <w:marLeft w:val="0"/>
          <w:marRight w:val="0"/>
          <w:marTop w:val="0"/>
          <w:marBottom w:val="0"/>
          <w:divBdr>
            <w:top w:val="none" w:sz="0" w:space="0" w:color="auto"/>
            <w:left w:val="none" w:sz="0" w:space="0" w:color="auto"/>
            <w:bottom w:val="none" w:sz="0" w:space="0" w:color="auto"/>
            <w:right w:val="none" w:sz="0" w:space="0" w:color="auto"/>
          </w:divBdr>
        </w:div>
        <w:div w:id="1684161226">
          <w:marLeft w:val="0"/>
          <w:marRight w:val="0"/>
          <w:marTop w:val="0"/>
          <w:marBottom w:val="0"/>
          <w:divBdr>
            <w:top w:val="none" w:sz="0" w:space="0" w:color="auto"/>
            <w:left w:val="none" w:sz="0" w:space="0" w:color="auto"/>
            <w:bottom w:val="none" w:sz="0" w:space="0" w:color="auto"/>
            <w:right w:val="none" w:sz="0" w:space="0" w:color="auto"/>
          </w:divBdr>
        </w:div>
        <w:div w:id="1281649279">
          <w:marLeft w:val="0"/>
          <w:marRight w:val="0"/>
          <w:marTop w:val="0"/>
          <w:marBottom w:val="0"/>
          <w:divBdr>
            <w:top w:val="none" w:sz="0" w:space="0" w:color="auto"/>
            <w:left w:val="none" w:sz="0" w:space="0" w:color="auto"/>
            <w:bottom w:val="none" w:sz="0" w:space="0" w:color="auto"/>
            <w:right w:val="none" w:sz="0" w:space="0" w:color="auto"/>
          </w:divBdr>
        </w:div>
        <w:div w:id="1001157708">
          <w:marLeft w:val="0"/>
          <w:marRight w:val="0"/>
          <w:marTop w:val="0"/>
          <w:marBottom w:val="0"/>
          <w:divBdr>
            <w:top w:val="none" w:sz="0" w:space="0" w:color="auto"/>
            <w:left w:val="none" w:sz="0" w:space="0" w:color="auto"/>
            <w:bottom w:val="none" w:sz="0" w:space="0" w:color="auto"/>
            <w:right w:val="none" w:sz="0" w:space="0" w:color="auto"/>
          </w:divBdr>
        </w:div>
        <w:div w:id="854853202">
          <w:marLeft w:val="0"/>
          <w:marRight w:val="0"/>
          <w:marTop w:val="0"/>
          <w:marBottom w:val="0"/>
          <w:divBdr>
            <w:top w:val="none" w:sz="0" w:space="0" w:color="auto"/>
            <w:left w:val="none" w:sz="0" w:space="0" w:color="auto"/>
            <w:bottom w:val="none" w:sz="0" w:space="0" w:color="auto"/>
            <w:right w:val="none" w:sz="0" w:space="0" w:color="auto"/>
          </w:divBdr>
        </w:div>
        <w:div w:id="2012293526">
          <w:marLeft w:val="0"/>
          <w:marRight w:val="0"/>
          <w:marTop w:val="0"/>
          <w:marBottom w:val="0"/>
          <w:divBdr>
            <w:top w:val="none" w:sz="0" w:space="0" w:color="auto"/>
            <w:left w:val="none" w:sz="0" w:space="0" w:color="auto"/>
            <w:bottom w:val="none" w:sz="0" w:space="0" w:color="auto"/>
            <w:right w:val="none" w:sz="0" w:space="0" w:color="auto"/>
          </w:divBdr>
        </w:div>
        <w:div w:id="1742366929">
          <w:marLeft w:val="0"/>
          <w:marRight w:val="0"/>
          <w:marTop w:val="0"/>
          <w:marBottom w:val="0"/>
          <w:divBdr>
            <w:top w:val="none" w:sz="0" w:space="0" w:color="auto"/>
            <w:left w:val="none" w:sz="0" w:space="0" w:color="auto"/>
            <w:bottom w:val="none" w:sz="0" w:space="0" w:color="auto"/>
            <w:right w:val="none" w:sz="0" w:space="0" w:color="auto"/>
          </w:divBdr>
        </w:div>
        <w:div w:id="1371606629">
          <w:marLeft w:val="0"/>
          <w:marRight w:val="0"/>
          <w:marTop w:val="0"/>
          <w:marBottom w:val="0"/>
          <w:divBdr>
            <w:top w:val="none" w:sz="0" w:space="0" w:color="auto"/>
            <w:left w:val="none" w:sz="0" w:space="0" w:color="auto"/>
            <w:bottom w:val="none" w:sz="0" w:space="0" w:color="auto"/>
            <w:right w:val="none" w:sz="0" w:space="0" w:color="auto"/>
          </w:divBdr>
        </w:div>
        <w:div w:id="1099377814">
          <w:marLeft w:val="0"/>
          <w:marRight w:val="0"/>
          <w:marTop w:val="0"/>
          <w:marBottom w:val="0"/>
          <w:divBdr>
            <w:top w:val="none" w:sz="0" w:space="0" w:color="auto"/>
            <w:left w:val="none" w:sz="0" w:space="0" w:color="auto"/>
            <w:bottom w:val="none" w:sz="0" w:space="0" w:color="auto"/>
            <w:right w:val="none" w:sz="0" w:space="0" w:color="auto"/>
          </w:divBdr>
        </w:div>
        <w:div w:id="32006757">
          <w:marLeft w:val="0"/>
          <w:marRight w:val="0"/>
          <w:marTop w:val="0"/>
          <w:marBottom w:val="0"/>
          <w:divBdr>
            <w:top w:val="none" w:sz="0" w:space="0" w:color="auto"/>
            <w:left w:val="none" w:sz="0" w:space="0" w:color="auto"/>
            <w:bottom w:val="none" w:sz="0" w:space="0" w:color="auto"/>
            <w:right w:val="none" w:sz="0" w:space="0" w:color="auto"/>
          </w:divBdr>
        </w:div>
        <w:div w:id="1510408540">
          <w:marLeft w:val="0"/>
          <w:marRight w:val="0"/>
          <w:marTop w:val="0"/>
          <w:marBottom w:val="0"/>
          <w:divBdr>
            <w:top w:val="none" w:sz="0" w:space="0" w:color="auto"/>
            <w:left w:val="none" w:sz="0" w:space="0" w:color="auto"/>
            <w:bottom w:val="none" w:sz="0" w:space="0" w:color="auto"/>
            <w:right w:val="none" w:sz="0" w:space="0" w:color="auto"/>
          </w:divBdr>
        </w:div>
        <w:div w:id="1070348458">
          <w:marLeft w:val="0"/>
          <w:marRight w:val="0"/>
          <w:marTop w:val="0"/>
          <w:marBottom w:val="0"/>
          <w:divBdr>
            <w:top w:val="none" w:sz="0" w:space="0" w:color="auto"/>
            <w:left w:val="none" w:sz="0" w:space="0" w:color="auto"/>
            <w:bottom w:val="none" w:sz="0" w:space="0" w:color="auto"/>
            <w:right w:val="none" w:sz="0" w:space="0" w:color="auto"/>
          </w:divBdr>
        </w:div>
        <w:div w:id="1740178421">
          <w:marLeft w:val="0"/>
          <w:marRight w:val="0"/>
          <w:marTop w:val="0"/>
          <w:marBottom w:val="0"/>
          <w:divBdr>
            <w:top w:val="none" w:sz="0" w:space="0" w:color="auto"/>
            <w:left w:val="none" w:sz="0" w:space="0" w:color="auto"/>
            <w:bottom w:val="none" w:sz="0" w:space="0" w:color="auto"/>
            <w:right w:val="none" w:sz="0" w:space="0" w:color="auto"/>
          </w:divBdr>
        </w:div>
        <w:div w:id="1774012300">
          <w:marLeft w:val="0"/>
          <w:marRight w:val="0"/>
          <w:marTop w:val="0"/>
          <w:marBottom w:val="0"/>
          <w:divBdr>
            <w:top w:val="none" w:sz="0" w:space="0" w:color="auto"/>
            <w:left w:val="none" w:sz="0" w:space="0" w:color="auto"/>
            <w:bottom w:val="none" w:sz="0" w:space="0" w:color="auto"/>
            <w:right w:val="none" w:sz="0" w:space="0" w:color="auto"/>
          </w:divBdr>
        </w:div>
        <w:div w:id="1745908528">
          <w:marLeft w:val="0"/>
          <w:marRight w:val="0"/>
          <w:marTop w:val="0"/>
          <w:marBottom w:val="0"/>
          <w:divBdr>
            <w:top w:val="none" w:sz="0" w:space="0" w:color="auto"/>
            <w:left w:val="none" w:sz="0" w:space="0" w:color="auto"/>
            <w:bottom w:val="none" w:sz="0" w:space="0" w:color="auto"/>
            <w:right w:val="none" w:sz="0" w:space="0" w:color="auto"/>
          </w:divBdr>
        </w:div>
        <w:div w:id="430705574">
          <w:marLeft w:val="0"/>
          <w:marRight w:val="0"/>
          <w:marTop w:val="0"/>
          <w:marBottom w:val="0"/>
          <w:divBdr>
            <w:top w:val="none" w:sz="0" w:space="0" w:color="auto"/>
            <w:left w:val="none" w:sz="0" w:space="0" w:color="auto"/>
            <w:bottom w:val="none" w:sz="0" w:space="0" w:color="auto"/>
            <w:right w:val="none" w:sz="0" w:space="0" w:color="auto"/>
          </w:divBdr>
        </w:div>
        <w:div w:id="1996495239">
          <w:marLeft w:val="0"/>
          <w:marRight w:val="0"/>
          <w:marTop w:val="0"/>
          <w:marBottom w:val="0"/>
          <w:divBdr>
            <w:top w:val="none" w:sz="0" w:space="0" w:color="auto"/>
            <w:left w:val="none" w:sz="0" w:space="0" w:color="auto"/>
            <w:bottom w:val="none" w:sz="0" w:space="0" w:color="auto"/>
            <w:right w:val="none" w:sz="0" w:space="0" w:color="auto"/>
          </w:divBdr>
        </w:div>
        <w:div w:id="1688628845">
          <w:marLeft w:val="0"/>
          <w:marRight w:val="0"/>
          <w:marTop w:val="0"/>
          <w:marBottom w:val="0"/>
          <w:divBdr>
            <w:top w:val="none" w:sz="0" w:space="0" w:color="auto"/>
            <w:left w:val="none" w:sz="0" w:space="0" w:color="auto"/>
            <w:bottom w:val="none" w:sz="0" w:space="0" w:color="auto"/>
            <w:right w:val="none" w:sz="0" w:space="0" w:color="auto"/>
          </w:divBdr>
        </w:div>
        <w:div w:id="1952008046">
          <w:marLeft w:val="0"/>
          <w:marRight w:val="0"/>
          <w:marTop w:val="0"/>
          <w:marBottom w:val="0"/>
          <w:divBdr>
            <w:top w:val="none" w:sz="0" w:space="0" w:color="auto"/>
            <w:left w:val="none" w:sz="0" w:space="0" w:color="auto"/>
            <w:bottom w:val="none" w:sz="0" w:space="0" w:color="auto"/>
            <w:right w:val="none" w:sz="0" w:space="0" w:color="auto"/>
          </w:divBdr>
        </w:div>
      </w:divsChild>
    </w:div>
    <w:div w:id="1835994804">
      <w:bodyDiv w:val="1"/>
      <w:marLeft w:val="0"/>
      <w:marRight w:val="0"/>
      <w:marTop w:val="0"/>
      <w:marBottom w:val="0"/>
      <w:divBdr>
        <w:top w:val="none" w:sz="0" w:space="0" w:color="auto"/>
        <w:left w:val="none" w:sz="0" w:space="0" w:color="auto"/>
        <w:bottom w:val="none" w:sz="0" w:space="0" w:color="auto"/>
        <w:right w:val="none" w:sz="0" w:space="0" w:color="auto"/>
      </w:divBdr>
      <w:divsChild>
        <w:div w:id="1509057164">
          <w:marLeft w:val="0"/>
          <w:marRight w:val="0"/>
          <w:marTop w:val="0"/>
          <w:marBottom w:val="0"/>
          <w:divBdr>
            <w:top w:val="none" w:sz="0" w:space="0" w:color="auto"/>
            <w:left w:val="none" w:sz="0" w:space="0" w:color="auto"/>
            <w:bottom w:val="none" w:sz="0" w:space="0" w:color="auto"/>
            <w:right w:val="none" w:sz="0" w:space="0" w:color="auto"/>
          </w:divBdr>
        </w:div>
        <w:div w:id="1045176406">
          <w:marLeft w:val="0"/>
          <w:marRight w:val="0"/>
          <w:marTop w:val="0"/>
          <w:marBottom w:val="0"/>
          <w:divBdr>
            <w:top w:val="none" w:sz="0" w:space="0" w:color="auto"/>
            <w:left w:val="none" w:sz="0" w:space="0" w:color="auto"/>
            <w:bottom w:val="none" w:sz="0" w:space="0" w:color="auto"/>
            <w:right w:val="none" w:sz="0" w:space="0" w:color="auto"/>
          </w:divBdr>
        </w:div>
        <w:div w:id="123357154">
          <w:marLeft w:val="0"/>
          <w:marRight w:val="0"/>
          <w:marTop w:val="0"/>
          <w:marBottom w:val="0"/>
          <w:divBdr>
            <w:top w:val="none" w:sz="0" w:space="0" w:color="auto"/>
            <w:left w:val="none" w:sz="0" w:space="0" w:color="auto"/>
            <w:bottom w:val="none" w:sz="0" w:space="0" w:color="auto"/>
            <w:right w:val="none" w:sz="0" w:space="0" w:color="auto"/>
          </w:divBdr>
        </w:div>
        <w:div w:id="1360618401">
          <w:marLeft w:val="0"/>
          <w:marRight w:val="0"/>
          <w:marTop w:val="0"/>
          <w:marBottom w:val="0"/>
          <w:divBdr>
            <w:top w:val="none" w:sz="0" w:space="0" w:color="auto"/>
            <w:left w:val="none" w:sz="0" w:space="0" w:color="auto"/>
            <w:bottom w:val="none" w:sz="0" w:space="0" w:color="auto"/>
            <w:right w:val="none" w:sz="0" w:space="0" w:color="auto"/>
          </w:divBdr>
        </w:div>
        <w:div w:id="1335255616">
          <w:marLeft w:val="0"/>
          <w:marRight w:val="0"/>
          <w:marTop w:val="0"/>
          <w:marBottom w:val="0"/>
          <w:divBdr>
            <w:top w:val="none" w:sz="0" w:space="0" w:color="auto"/>
            <w:left w:val="none" w:sz="0" w:space="0" w:color="auto"/>
            <w:bottom w:val="none" w:sz="0" w:space="0" w:color="auto"/>
            <w:right w:val="none" w:sz="0" w:space="0" w:color="auto"/>
          </w:divBdr>
        </w:div>
        <w:div w:id="1331638012">
          <w:marLeft w:val="0"/>
          <w:marRight w:val="0"/>
          <w:marTop w:val="0"/>
          <w:marBottom w:val="0"/>
          <w:divBdr>
            <w:top w:val="none" w:sz="0" w:space="0" w:color="auto"/>
            <w:left w:val="none" w:sz="0" w:space="0" w:color="auto"/>
            <w:bottom w:val="none" w:sz="0" w:space="0" w:color="auto"/>
            <w:right w:val="none" w:sz="0" w:space="0" w:color="auto"/>
          </w:divBdr>
        </w:div>
        <w:div w:id="485097640">
          <w:marLeft w:val="0"/>
          <w:marRight w:val="0"/>
          <w:marTop w:val="0"/>
          <w:marBottom w:val="0"/>
          <w:divBdr>
            <w:top w:val="none" w:sz="0" w:space="0" w:color="auto"/>
            <w:left w:val="none" w:sz="0" w:space="0" w:color="auto"/>
            <w:bottom w:val="none" w:sz="0" w:space="0" w:color="auto"/>
            <w:right w:val="none" w:sz="0" w:space="0" w:color="auto"/>
          </w:divBdr>
        </w:div>
        <w:div w:id="1059590035">
          <w:marLeft w:val="0"/>
          <w:marRight w:val="0"/>
          <w:marTop w:val="0"/>
          <w:marBottom w:val="0"/>
          <w:divBdr>
            <w:top w:val="none" w:sz="0" w:space="0" w:color="auto"/>
            <w:left w:val="none" w:sz="0" w:space="0" w:color="auto"/>
            <w:bottom w:val="none" w:sz="0" w:space="0" w:color="auto"/>
            <w:right w:val="none" w:sz="0" w:space="0" w:color="auto"/>
          </w:divBdr>
        </w:div>
        <w:div w:id="380978374">
          <w:marLeft w:val="0"/>
          <w:marRight w:val="0"/>
          <w:marTop w:val="0"/>
          <w:marBottom w:val="0"/>
          <w:divBdr>
            <w:top w:val="none" w:sz="0" w:space="0" w:color="auto"/>
            <w:left w:val="none" w:sz="0" w:space="0" w:color="auto"/>
            <w:bottom w:val="none" w:sz="0" w:space="0" w:color="auto"/>
            <w:right w:val="none" w:sz="0" w:space="0" w:color="auto"/>
          </w:divBdr>
        </w:div>
        <w:div w:id="2082410224">
          <w:marLeft w:val="0"/>
          <w:marRight w:val="0"/>
          <w:marTop w:val="0"/>
          <w:marBottom w:val="0"/>
          <w:divBdr>
            <w:top w:val="none" w:sz="0" w:space="0" w:color="auto"/>
            <w:left w:val="none" w:sz="0" w:space="0" w:color="auto"/>
            <w:bottom w:val="none" w:sz="0" w:space="0" w:color="auto"/>
            <w:right w:val="none" w:sz="0" w:space="0" w:color="auto"/>
          </w:divBdr>
        </w:div>
        <w:div w:id="272710526">
          <w:marLeft w:val="0"/>
          <w:marRight w:val="0"/>
          <w:marTop w:val="0"/>
          <w:marBottom w:val="0"/>
          <w:divBdr>
            <w:top w:val="none" w:sz="0" w:space="0" w:color="auto"/>
            <w:left w:val="none" w:sz="0" w:space="0" w:color="auto"/>
            <w:bottom w:val="none" w:sz="0" w:space="0" w:color="auto"/>
            <w:right w:val="none" w:sz="0" w:space="0" w:color="auto"/>
          </w:divBdr>
        </w:div>
        <w:div w:id="1729768166">
          <w:marLeft w:val="0"/>
          <w:marRight w:val="0"/>
          <w:marTop w:val="0"/>
          <w:marBottom w:val="0"/>
          <w:divBdr>
            <w:top w:val="none" w:sz="0" w:space="0" w:color="auto"/>
            <w:left w:val="none" w:sz="0" w:space="0" w:color="auto"/>
            <w:bottom w:val="none" w:sz="0" w:space="0" w:color="auto"/>
            <w:right w:val="none" w:sz="0" w:space="0" w:color="auto"/>
          </w:divBdr>
        </w:div>
        <w:div w:id="1251237127">
          <w:marLeft w:val="0"/>
          <w:marRight w:val="0"/>
          <w:marTop w:val="0"/>
          <w:marBottom w:val="0"/>
          <w:divBdr>
            <w:top w:val="none" w:sz="0" w:space="0" w:color="auto"/>
            <w:left w:val="none" w:sz="0" w:space="0" w:color="auto"/>
            <w:bottom w:val="none" w:sz="0" w:space="0" w:color="auto"/>
            <w:right w:val="none" w:sz="0" w:space="0" w:color="auto"/>
          </w:divBdr>
        </w:div>
        <w:div w:id="1878543068">
          <w:marLeft w:val="0"/>
          <w:marRight w:val="0"/>
          <w:marTop w:val="0"/>
          <w:marBottom w:val="0"/>
          <w:divBdr>
            <w:top w:val="none" w:sz="0" w:space="0" w:color="auto"/>
            <w:left w:val="none" w:sz="0" w:space="0" w:color="auto"/>
            <w:bottom w:val="none" w:sz="0" w:space="0" w:color="auto"/>
            <w:right w:val="none" w:sz="0" w:space="0" w:color="auto"/>
          </w:divBdr>
        </w:div>
        <w:div w:id="2117099081">
          <w:marLeft w:val="0"/>
          <w:marRight w:val="0"/>
          <w:marTop w:val="0"/>
          <w:marBottom w:val="0"/>
          <w:divBdr>
            <w:top w:val="none" w:sz="0" w:space="0" w:color="auto"/>
            <w:left w:val="none" w:sz="0" w:space="0" w:color="auto"/>
            <w:bottom w:val="none" w:sz="0" w:space="0" w:color="auto"/>
            <w:right w:val="none" w:sz="0" w:space="0" w:color="auto"/>
          </w:divBdr>
        </w:div>
        <w:div w:id="882912868">
          <w:marLeft w:val="0"/>
          <w:marRight w:val="0"/>
          <w:marTop w:val="0"/>
          <w:marBottom w:val="0"/>
          <w:divBdr>
            <w:top w:val="none" w:sz="0" w:space="0" w:color="auto"/>
            <w:left w:val="none" w:sz="0" w:space="0" w:color="auto"/>
            <w:bottom w:val="none" w:sz="0" w:space="0" w:color="auto"/>
            <w:right w:val="none" w:sz="0" w:space="0" w:color="auto"/>
          </w:divBdr>
        </w:div>
        <w:div w:id="1131091416">
          <w:marLeft w:val="0"/>
          <w:marRight w:val="0"/>
          <w:marTop w:val="0"/>
          <w:marBottom w:val="0"/>
          <w:divBdr>
            <w:top w:val="none" w:sz="0" w:space="0" w:color="auto"/>
            <w:left w:val="none" w:sz="0" w:space="0" w:color="auto"/>
            <w:bottom w:val="none" w:sz="0" w:space="0" w:color="auto"/>
            <w:right w:val="none" w:sz="0" w:space="0" w:color="auto"/>
          </w:divBdr>
        </w:div>
        <w:div w:id="245261989">
          <w:marLeft w:val="0"/>
          <w:marRight w:val="0"/>
          <w:marTop w:val="0"/>
          <w:marBottom w:val="0"/>
          <w:divBdr>
            <w:top w:val="none" w:sz="0" w:space="0" w:color="auto"/>
            <w:left w:val="none" w:sz="0" w:space="0" w:color="auto"/>
            <w:bottom w:val="none" w:sz="0" w:space="0" w:color="auto"/>
            <w:right w:val="none" w:sz="0" w:space="0" w:color="auto"/>
          </w:divBdr>
        </w:div>
        <w:div w:id="1726298741">
          <w:marLeft w:val="0"/>
          <w:marRight w:val="0"/>
          <w:marTop w:val="0"/>
          <w:marBottom w:val="0"/>
          <w:divBdr>
            <w:top w:val="none" w:sz="0" w:space="0" w:color="auto"/>
            <w:left w:val="none" w:sz="0" w:space="0" w:color="auto"/>
            <w:bottom w:val="none" w:sz="0" w:space="0" w:color="auto"/>
            <w:right w:val="none" w:sz="0" w:space="0" w:color="auto"/>
          </w:divBdr>
        </w:div>
        <w:div w:id="869150242">
          <w:marLeft w:val="0"/>
          <w:marRight w:val="0"/>
          <w:marTop w:val="0"/>
          <w:marBottom w:val="0"/>
          <w:divBdr>
            <w:top w:val="none" w:sz="0" w:space="0" w:color="auto"/>
            <w:left w:val="none" w:sz="0" w:space="0" w:color="auto"/>
            <w:bottom w:val="none" w:sz="0" w:space="0" w:color="auto"/>
            <w:right w:val="none" w:sz="0" w:space="0" w:color="auto"/>
          </w:divBdr>
        </w:div>
        <w:div w:id="1815367261">
          <w:marLeft w:val="0"/>
          <w:marRight w:val="0"/>
          <w:marTop w:val="0"/>
          <w:marBottom w:val="0"/>
          <w:divBdr>
            <w:top w:val="none" w:sz="0" w:space="0" w:color="auto"/>
            <w:left w:val="none" w:sz="0" w:space="0" w:color="auto"/>
            <w:bottom w:val="none" w:sz="0" w:space="0" w:color="auto"/>
            <w:right w:val="none" w:sz="0" w:space="0" w:color="auto"/>
          </w:divBdr>
        </w:div>
        <w:div w:id="1673291803">
          <w:marLeft w:val="0"/>
          <w:marRight w:val="0"/>
          <w:marTop w:val="0"/>
          <w:marBottom w:val="0"/>
          <w:divBdr>
            <w:top w:val="none" w:sz="0" w:space="0" w:color="auto"/>
            <w:left w:val="none" w:sz="0" w:space="0" w:color="auto"/>
            <w:bottom w:val="none" w:sz="0" w:space="0" w:color="auto"/>
            <w:right w:val="none" w:sz="0" w:space="0" w:color="auto"/>
          </w:divBdr>
        </w:div>
        <w:div w:id="224416444">
          <w:marLeft w:val="0"/>
          <w:marRight w:val="0"/>
          <w:marTop w:val="0"/>
          <w:marBottom w:val="0"/>
          <w:divBdr>
            <w:top w:val="none" w:sz="0" w:space="0" w:color="auto"/>
            <w:left w:val="none" w:sz="0" w:space="0" w:color="auto"/>
            <w:bottom w:val="none" w:sz="0" w:space="0" w:color="auto"/>
            <w:right w:val="none" w:sz="0" w:space="0" w:color="auto"/>
          </w:divBdr>
        </w:div>
        <w:div w:id="539632017">
          <w:marLeft w:val="0"/>
          <w:marRight w:val="0"/>
          <w:marTop w:val="0"/>
          <w:marBottom w:val="0"/>
          <w:divBdr>
            <w:top w:val="none" w:sz="0" w:space="0" w:color="auto"/>
            <w:left w:val="none" w:sz="0" w:space="0" w:color="auto"/>
            <w:bottom w:val="none" w:sz="0" w:space="0" w:color="auto"/>
            <w:right w:val="none" w:sz="0" w:space="0" w:color="auto"/>
          </w:divBdr>
        </w:div>
        <w:div w:id="1346833490">
          <w:marLeft w:val="0"/>
          <w:marRight w:val="0"/>
          <w:marTop w:val="0"/>
          <w:marBottom w:val="0"/>
          <w:divBdr>
            <w:top w:val="none" w:sz="0" w:space="0" w:color="auto"/>
            <w:left w:val="none" w:sz="0" w:space="0" w:color="auto"/>
            <w:bottom w:val="none" w:sz="0" w:space="0" w:color="auto"/>
            <w:right w:val="none" w:sz="0" w:space="0" w:color="auto"/>
          </w:divBdr>
        </w:div>
        <w:div w:id="1117413477">
          <w:marLeft w:val="0"/>
          <w:marRight w:val="0"/>
          <w:marTop w:val="0"/>
          <w:marBottom w:val="0"/>
          <w:divBdr>
            <w:top w:val="none" w:sz="0" w:space="0" w:color="auto"/>
            <w:left w:val="none" w:sz="0" w:space="0" w:color="auto"/>
            <w:bottom w:val="none" w:sz="0" w:space="0" w:color="auto"/>
            <w:right w:val="none" w:sz="0" w:space="0" w:color="auto"/>
          </w:divBdr>
        </w:div>
        <w:div w:id="786317793">
          <w:marLeft w:val="0"/>
          <w:marRight w:val="0"/>
          <w:marTop w:val="0"/>
          <w:marBottom w:val="0"/>
          <w:divBdr>
            <w:top w:val="none" w:sz="0" w:space="0" w:color="auto"/>
            <w:left w:val="none" w:sz="0" w:space="0" w:color="auto"/>
            <w:bottom w:val="none" w:sz="0" w:space="0" w:color="auto"/>
            <w:right w:val="none" w:sz="0" w:space="0" w:color="auto"/>
          </w:divBdr>
        </w:div>
        <w:div w:id="2108228070">
          <w:marLeft w:val="0"/>
          <w:marRight w:val="0"/>
          <w:marTop w:val="0"/>
          <w:marBottom w:val="0"/>
          <w:divBdr>
            <w:top w:val="none" w:sz="0" w:space="0" w:color="auto"/>
            <w:left w:val="none" w:sz="0" w:space="0" w:color="auto"/>
            <w:bottom w:val="none" w:sz="0" w:space="0" w:color="auto"/>
            <w:right w:val="none" w:sz="0" w:space="0" w:color="auto"/>
          </w:divBdr>
        </w:div>
      </w:divsChild>
    </w:div>
    <w:div w:id="1842625744">
      <w:bodyDiv w:val="1"/>
      <w:marLeft w:val="0"/>
      <w:marRight w:val="0"/>
      <w:marTop w:val="0"/>
      <w:marBottom w:val="0"/>
      <w:divBdr>
        <w:top w:val="none" w:sz="0" w:space="0" w:color="auto"/>
        <w:left w:val="none" w:sz="0" w:space="0" w:color="auto"/>
        <w:bottom w:val="none" w:sz="0" w:space="0" w:color="auto"/>
        <w:right w:val="none" w:sz="0" w:space="0" w:color="auto"/>
      </w:divBdr>
      <w:divsChild>
        <w:div w:id="517353205">
          <w:marLeft w:val="0"/>
          <w:marRight w:val="0"/>
          <w:marTop w:val="0"/>
          <w:marBottom w:val="0"/>
          <w:divBdr>
            <w:top w:val="none" w:sz="0" w:space="0" w:color="auto"/>
            <w:left w:val="none" w:sz="0" w:space="0" w:color="auto"/>
            <w:bottom w:val="none" w:sz="0" w:space="0" w:color="auto"/>
            <w:right w:val="none" w:sz="0" w:space="0" w:color="auto"/>
          </w:divBdr>
        </w:div>
        <w:div w:id="1875144690">
          <w:marLeft w:val="0"/>
          <w:marRight w:val="0"/>
          <w:marTop w:val="0"/>
          <w:marBottom w:val="0"/>
          <w:divBdr>
            <w:top w:val="none" w:sz="0" w:space="0" w:color="auto"/>
            <w:left w:val="none" w:sz="0" w:space="0" w:color="auto"/>
            <w:bottom w:val="none" w:sz="0" w:space="0" w:color="auto"/>
            <w:right w:val="none" w:sz="0" w:space="0" w:color="auto"/>
          </w:divBdr>
        </w:div>
        <w:div w:id="864565083">
          <w:marLeft w:val="0"/>
          <w:marRight w:val="0"/>
          <w:marTop w:val="0"/>
          <w:marBottom w:val="0"/>
          <w:divBdr>
            <w:top w:val="none" w:sz="0" w:space="0" w:color="auto"/>
            <w:left w:val="none" w:sz="0" w:space="0" w:color="auto"/>
            <w:bottom w:val="none" w:sz="0" w:space="0" w:color="auto"/>
            <w:right w:val="none" w:sz="0" w:space="0" w:color="auto"/>
          </w:divBdr>
        </w:div>
        <w:div w:id="735513231">
          <w:marLeft w:val="0"/>
          <w:marRight w:val="0"/>
          <w:marTop w:val="0"/>
          <w:marBottom w:val="0"/>
          <w:divBdr>
            <w:top w:val="none" w:sz="0" w:space="0" w:color="auto"/>
            <w:left w:val="none" w:sz="0" w:space="0" w:color="auto"/>
            <w:bottom w:val="none" w:sz="0" w:space="0" w:color="auto"/>
            <w:right w:val="none" w:sz="0" w:space="0" w:color="auto"/>
          </w:divBdr>
        </w:div>
        <w:div w:id="300615435">
          <w:marLeft w:val="0"/>
          <w:marRight w:val="0"/>
          <w:marTop w:val="0"/>
          <w:marBottom w:val="0"/>
          <w:divBdr>
            <w:top w:val="none" w:sz="0" w:space="0" w:color="auto"/>
            <w:left w:val="none" w:sz="0" w:space="0" w:color="auto"/>
            <w:bottom w:val="none" w:sz="0" w:space="0" w:color="auto"/>
            <w:right w:val="none" w:sz="0" w:space="0" w:color="auto"/>
          </w:divBdr>
        </w:div>
        <w:div w:id="800227323">
          <w:marLeft w:val="0"/>
          <w:marRight w:val="0"/>
          <w:marTop w:val="0"/>
          <w:marBottom w:val="0"/>
          <w:divBdr>
            <w:top w:val="none" w:sz="0" w:space="0" w:color="auto"/>
            <w:left w:val="none" w:sz="0" w:space="0" w:color="auto"/>
            <w:bottom w:val="none" w:sz="0" w:space="0" w:color="auto"/>
            <w:right w:val="none" w:sz="0" w:space="0" w:color="auto"/>
          </w:divBdr>
        </w:div>
        <w:div w:id="1746339547">
          <w:marLeft w:val="0"/>
          <w:marRight w:val="0"/>
          <w:marTop w:val="0"/>
          <w:marBottom w:val="0"/>
          <w:divBdr>
            <w:top w:val="none" w:sz="0" w:space="0" w:color="auto"/>
            <w:left w:val="none" w:sz="0" w:space="0" w:color="auto"/>
            <w:bottom w:val="none" w:sz="0" w:space="0" w:color="auto"/>
            <w:right w:val="none" w:sz="0" w:space="0" w:color="auto"/>
          </w:divBdr>
        </w:div>
        <w:div w:id="454517942">
          <w:marLeft w:val="0"/>
          <w:marRight w:val="0"/>
          <w:marTop w:val="0"/>
          <w:marBottom w:val="0"/>
          <w:divBdr>
            <w:top w:val="none" w:sz="0" w:space="0" w:color="auto"/>
            <w:left w:val="none" w:sz="0" w:space="0" w:color="auto"/>
            <w:bottom w:val="none" w:sz="0" w:space="0" w:color="auto"/>
            <w:right w:val="none" w:sz="0" w:space="0" w:color="auto"/>
          </w:divBdr>
        </w:div>
        <w:div w:id="1256744083">
          <w:marLeft w:val="0"/>
          <w:marRight w:val="0"/>
          <w:marTop w:val="0"/>
          <w:marBottom w:val="0"/>
          <w:divBdr>
            <w:top w:val="none" w:sz="0" w:space="0" w:color="auto"/>
            <w:left w:val="none" w:sz="0" w:space="0" w:color="auto"/>
            <w:bottom w:val="none" w:sz="0" w:space="0" w:color="auto"/>
            <w:right w:val="none" w:sz="0" w:space="0" w:color="auto"/>
          </w:divBdr>
        </w:div>
        <w:div w:id="2140611297">
          <w:marLeft w:val="0"/>
          <w:marRight w:val="0"/>
          <w:marTop w:val="0"/>
          <w:marBottom w:val="0"/>
          <w:divBdr>
            <w:top w:val="none" w:sz="0" w:space="0" w:color="auto"/>
            <w:left w:val="none" w:sz="0" w:space="0" w:color="auto"/>
            <w:bottom w:val="none" w:sz="0" w:space="0" w:color="auto"/>
            <w:right w:val="none" w:sz="0" w:space="0" w:color="auto"/>
          </w:divBdr>
        </w:div>
        <w:div w:id="479034711">
          <w:marLeft w:val="0"/>
          <w:marRight w:val="0"/>
          <w:marTop w:val="0"/>
          <w:marBottom w:val="0"/>
          <w:divBdr>
            <w:top w:val="none" w:sz="0" w:space="0" w:color="auto"/>
            <w:left w:val="none" w:sz="0" w:space="0" w:color="auto"/>
            <w:bottom w:val="none" w:sz="0" w:space="0" w:color="auto"/>
            <w:right w:val="none" w:sz="0" w:space="0" w:color="auto"/>
          </w:divBdr>
        </w:div>
        <w:div w:id="472067532">
          <w:marLeft w:val="0"/>
          <w:marRight w:val="0"/>
          <w:marTop w:val="0"/>
          <w:marBottom w:val="0"/>
          <w:divBdr>
            <w:top w:val="none" w:sz="0" w:space="0" w:color="auto"/>
            <w:left w:val="none" w:sz="0" w:space="0" w:color="auto"/>
            <w:bottom w:val="none" w:sz="0" w:space="0" w:color="auto"/>
            <w:right w:val="none" w:sz="0" w:space="0" w:color="auto"/>
          </w:divBdr>
        </w:div>
        <w:div w:id="133912474">
          <w:marLeft w:val="0"/>
          <w:marRight w:val="0"/>
          <w:marTop w:val="0"/>
          <w:marBottom w:val="0"/>
          <w:divBdr>
            <w:top w:val="none" w:sz="0" w:space="0" w:color="auto"/>
            <w:left w:val="none" w:sz="0" w:space="0" w:color="auto"/>
            <w:bottom w:val="none" w:sz="0" w:space="0" w:color="auto"/>
            <w:right w:val="none" w:sz="0" w:space="0" w:color="auto"/>
          </w:divBdr>
        </w:div>
        <w:div w:id="1246378670">
          <w:marLeft w:val="0"/>
          <w:marRight w:val="0"/>
          <w:marTop w:val="0"/>
          <w:marBottom w:val="0"/>
          <w:divBdr>
            <w:top w:val="none" w:sz="0" w:space="0" w:color="auto"/>
            <w:left w:val="none" w:sz="0" w:space="0" w:color="auto"/>
            <w:bottom w:val="none" w:sz="0" w:space="0" w:color="auto"/>
            <w:right w:val="none" w:sz="0" w:space="0" w:color="auto"/>
          </w:divBdr>
        </w:div>
        <w:div w:id="946161753">
          <w:marLeft w:val="0"/>
          <w:marRight w:val="0"/>
          <w:marTop w:val="0"/>
          <w:marBottom w:val="0"/>
          <w:divBdr>
            <w:top w:val="none" w:sz="0" w:space="0" w:color="auto"/>
            <w:left w:val="none" w:sz="0" w:space="0" w:color="auto"/>
            <w:bottom w:val="none" w:sz="0" w:space="0" w:color="auto"/>
            <w:right w:val="none" w:sz="0" w:space="0" w:color="auto"/>
          </w:divBdr>
        </w:div>
        <w:div w:id="178543227">
          <w:marLeft w:val="0"/>
          <w:marRight w:val="0"/>
          <w:marTop w:val="0"/>
          <w:marBottom w:val="0"/>
          <w:divBdr>
            <w:top w:val="none" w:sz="0" w:space="0" w:color="auto"/>
            <w:left w:val="none" w:sz="0" w:space="0" w:color="auto"/>
            <w:bottom w:val="none" w:sz="0" w:space="0" w:color="auto"/>
            <w:right w:val="none" w:sz="0" w:space="0" w:color="auto"/>
          </w:divBdr>
        </w:div>
        <w:div w:id="970594184">
          <w:marLeft w:val="0"/>
          <w:marRight w:val="0"/>
          <w:marTop w:val="0"/>
          <w:marBottom w:val="0"/>
          <w:divBdr>
            <w:top w:val="none" w:sz="0" w:space="0" w:color="auto"/>
            <w:left w:val="none" w:sz="0" w:space="0" w:color="auto"/>
            <w:bottom w:val="none" w:sz="0" w:space="0" w:color="auto"/>
            <w:right w:val="none" w:sz="0" w:space="0" w:color="auto"/>
          </w:divBdr>
        </w:div>
        <w:div w:id="1399674236">
          <w:marLeft w:val="0"/>
          <w:marRight w:val="0"/>
          <w:marTop w:val="0"/>
          <w:marBottom w:val="0"/>
          <w:divBdr>
            <w:top w:val="none" w:sz="0" w:space="0" w:color="auto"/>
            <w:left w:val="none" w:sz="0" w:space="0" w:color="auto"/>
            <w:bottom w:val="none" w:sz="0" w:space="0" w:color="auto"/>
            <w:right w:val="none" w:sz="0" w:space="0" w:color="auto"/>
          </w:divBdr>
        </w:div>
        <w:div w:id="565457517">
          <w:marLeft w:val="0"/>
          <w:marRight w:val="0"/>
          <w:marTop w:val="0"/>
          <w:marBottom w:val="0"/>
          <w:divBdr>
            <w:top w:val="none" w:sz="0" w:space="0" w:color="auto"/>
            <w:left w:val="none" w:sz="0" w:space="0" w:color="auto"/>
            <w:bottom w:val="none" w:sz="0" w:space="0" w:color="auto"/>
            <w:right w:val="none" w:sz="0" w:space="0" w:color="auto"/>
          </w:divBdr>
        </w:div>
        <w:div w:id="477841406">
          <w:marLeft w:val="0"/>
          <w:marRight w:val="0"/>
          <w:marTop w:val="0"/>
          <w:marBottom w:val="0"/>
          <w:divBdr>
            <w:top w:val="none" w:sz="0" w:space="0" w:color="auto"/>
            <w:left w:val="none" w:sz="0" w:space="0" w:color="auto"/>
            <w:bottom w:val="none" w:sz="0" w:space="0" w:color="auto"/>
            <w:right w:val="none" w:sz="0" w:space="0" w:color="auto"/>
          </w:divBdr>
        </w:div>
        <w:div w:id="2097506967">
          <w:marLeft w:val="0"/>
          <w:marRight w:val="0"/>
          <w:marTop w:val="0"/>
          <w:marBottom w:val="0"/>
          <w:divBdr>
            <w:top w:val="none" w:sz="0" w:space="0" w:color="auto"/>
            <w:left w:val="none" w:sz="0" w:space="0" w:color="auto"/>
            <w:bottom w:val="none" w:sz="0" w:space="0" w:color="auto"/>
            <w:right w:val="none" w:sz="0" w:space="0" w:color="auto"/>
          </w:divBdr>
        </w:div>
        <w:div w:id="1128476526">
          <w:marLeft w:val="0"/>
          <w:marRight w:val="0"/>
          <w:marTop w:val="0"/>
          <w:marBottom w:val="0"/>
          <w:divBdr>
            <w:top w:val="none" w:sz="0" w:space="0" w:color="auto"/>
            <w:left w:val="none" w:sz="0" w:space="0" w:color="auto"/>
            <w:bottom w:val="none" w:sz="0" w:space="0" w:color="auto"/>
            <w:right w:val="none" w:sz="0" w:space="0" w:color="auto"/>
          </w:divBdr>
        </w:div>
        <w:div w:id="850878759">
          <w:marLeft w:val="0"/>
          <w:marRight w:val="0"/>
          <w:marTop w:val="0"/>
          <w:marBottom w:val="0"/>
          <w:divBdr>
            <w:top w:val="none" w:sz="0" w:space="0" w:color="auto"/>
            <w:left w:val="none" w:sz="0" w:space="0" w:color="auto"/>
            <w:bottom w:val="none" w:sz="0" w:space="0" w:color="auto"/>
            <w:right w:val="none" w:sz="0" w:space="0" w:color="auto"/>
          </w:divBdr>
        </w:div>
        <w:div w:id="778568214">
          <w:marLeft w:val="0"/>
          <w:marRight w:val="0"/>
          <w:marTop w:val="0"/>
          <w:marBottom w:val="0"/>
          <w:divBdr>
            <w:top w:val="none" w:sz="0" w:space="0" w:color="auto"/>
            <w:left w:val="none" w:sz="0" w:space="0" w:color="auto"/>
            <w:bottom w:val="none" w:sz="0" w:space="0" w:color="auto"/>
            <w:right w:val="none" w:sz="0" w:space="0" w:color="auto"/>
          </w:divBdr>
        </w:div>
        <w:div w:id="553392707">
          <w:marLeft w:val="0"/>
          <w:marRight w:val="0"/>
          <w:marTop w:val="0"/>
          <w:marBottom w:val="0"/>
          <w:divBdr>
            <w:top w:val="none" w:sz="0" w:space="0" w:color="auto"/>
            <w:left w:val="none" w:sz="0" w:space="0" w:color="auto"/>
            <w:bottom w:val="none" w:sz="0" w:space="0" w:color="auto"/>
            <w:right w:val="none" w:sz="0" w:space="0" w:color="auto"/>
          </w:divBdr>
        </w:div>
        <w:div w:id="236791351">
          <w:marLeft w:val="0"/>
          <w:marRight w:val="0"/>
          <w:marTop w:val="0"/>
          <w:marBottom w:val="0"/>
          <w:divBdr>
            <w:top w:val="none" w:sz="0" w:space="0" w:color="auto"/>
            <w:left w:val="none" w:sz="0" w:space="0" w:color="auto"/>
            <w:bottom w:val="none" w:sz="0" w:space="0" w:color="auto"/>
            <w:right w:val="none" w:sz="0" w:space="0" w:color="auto"/>
          </w:divBdr>
        </w:div>
        <w:div w:id="293606343">
          <w:marLeft w:val="0"/>
          <w:marRight w:val="0"/>
          <w:marTop w:val="0"/>
          <w:marBottom w:val="0"/>
          <w:divBdr>
            <w:top w:val="none" w:sz="0" w:space="0" w:color="auto"/>
            <w:left w:val="none" w:sz="0" w:space="0" w:color="auto"/>
            <w:bottom w:val="none" w:sz="0" w:space="0" w:color="auto"/>
            <w:right w:val="none" w:sz="0" w:space="0" w:color="auto"/>
          </w:divBdr>
        </w:div>
        <w:div w:id="1163472418">
          <w:marLeft w:val="0"/>
          <w:marRight w:val="0"/>
          <w:marTop w:val="0"/>
          <w:marBottom w:val="0"/>
          <w:divBdr>
            <w:top w:val="none" w:sz="0" w:space="0" w:color="auto"/>
            <w:left w:val="none" w:sz="0" w:space="0" w:color="auto"/>
            <w:bottom w:val="none" w:sz="0" w:space="0" w:color="auto"/>
            <w:right w:val="none" w:sz="0" w:space="0" w:color="auto"/>
          </w:divBdr>
        </w:div>
      </w:divsChild>
    </w:div>
    <w:div w:id="1846245820">
      <w:bodyDiv w:val="1"/>
      <w:marLeft w:val="0"/>
      <w:marRight w:val="0"/>
      <w:marTop w:val="0"/>
      <w:marBottom w:val="0"/>
      <w:divBdr>
        <w:top w:val="none" w:sz="0" w:space="0" w:color="auto"/>
        <w:left w:val="none" w:sz="0" w:space="0" w:color="auto"/>
        <w:bottom w:val="none" w:sz="0" w:space="0" w:color="auto"/>
        <w:right w:val="none" w:sz="0" w:space="0" w:color="auto"/>
      </w:divBdr>
      <w:divsChild>
        <w:div w:id="2000692024">
          <w:marLeft w:val="0"/>
          <w:marRight w:val="0"/>
          <w:marTop w:val="0"/>
          <w:marBottom w:val="0"/>
          <w:divBdr>
            <w:top w:val="none" w:sz="0" w:space="0" w:color="auto"/>
            <w:left w:val="none" w:sz="0" w:space="0" w:color="auto"/>
            <w:bottom w:val="none" w:sz="0" w:space="0" w:color="auto"/>
            <w:right w:val="none" w:sz="0" w:space="0" w:color="auto"/>
          </w:divBdr>
        </w:div>
        <w:div w:id="855273418">
          <w:marLeft w:val="0"/>
          <w:marRight w:val="0"/>
          <w:marTop w:val="0"/>
          <w:marBottom w:val="0"/>
          <w:divBdr>
            <w:top w:val="none" w:sz="0" w:space="0" w:color="auto"/>
            <w:left w:val="none" w:sz="0" w:space="0" w:color="auto"/>
            <w:bottom w:val="none" w:sz="0" w:space="0" w:color="auto"/>
            <w:right w:val="none" w:sz="0" w:space="0" w:color="auto"/>
          </w:divBdr>
        </w:div>
        <w:div w:id="1199394016">
          <w:marLeft w:val="0"/>
          <w:marRight w:val="0"/>
          <w:marTop w:val="0"/>
          <w:marBottom w:val="0"/>
          <w:divBdr>
            <w:top w:val="none" w:sz="0" w:space="0" w:color="auto"/>
            <w:left w:val="none" w:sz="0" w:space="0" w:color="auto"/>
            <w:bottom w:val="none" w:sz="0" w:space="0" w:color="auto"/>
            <w:right w:val="none" w:sz="0" w:space="0" w:color="auto"/>
          </w:divBdr>
        </w:div>
        <w:div w:id="1311592863">
          <w:marLeft w:val="0"/>
          <w:marRight w:val="0"/>
          <w:marTop w:val="0"/>
          <w:marBottom w:val="0"/>
          <w:divBdr>
            <w:top w:val="none" w:sz="0" w:space="0" w:color="auto"/>
            <w:left w:val="none" w:sz="0" w:space="0" w:color="auto"/>
            <w:bottom w:val="none" w:sz="0" w:space="0" w:color="auto"/>
            <w:right w:val="none" w:sz="0" w:space="0" w:color="auto"/>
          </w:divBdr>
        </w:div>
        <w:div w:id="1722442556">
          <w:marLeft w:val="0"/>
          <w:marRight w:val="0"/>
          <w:marTop w:val="0"/>
          <w:marBottom w:val="0"/>
          <w:divBdr>
            <w:top w:val="none" w:sz="0" w:space="0" w:color="auto"/>
            <w:left w:val="none" w:sz="0" w:space="0" w:color="auto"/>
            <w:bottom w:val="none" w:sz="0" w:space="0" w:color="auto"/>
            <w:right w:val="none" w:sz="0" w:space="0" w:color="auto"/>
          </w:divBdr>
        </w:div>
        <w:div w:id="603267261">
          <w:marLeft w:val="0"/>
          <w:marRight w:val="0"/>
          <w:marTop w:val="0"/>
          <w:marBottom w:val="0"/>
          <w:divBdr>
            <w:top w:val="none" w:sz="0" w:space="0" w:color="auto"/>
            <w:left w:val="none" w:sz="0" w:space="0" w:color="auto"/>
            <w:bottom w:val="none" w:sz="0" w:space="0" w:color="auto"/>
            <w:right w:val="none" w:sz="0" w:space="0" w:color="auto"/>
          </w:divBdr>
        </w:div>
        <w:div w:id="2054691154">
          <w:marLeft w:val="0"/>
          <w:marRight w:val="0"/>
          <w:marTop w:val="0"/>
          <w:marBottom w:val="0"/>
          <w:divBdr>
            <w:top w:val="none" w:sz="0" w:space="0" w:color="auto"/>
            <w:left w:val="none" w:sz="0" w:space="0" w:color="auto"/>
            <w:bottom w:val="none" w:sz="0" w:space="0" w:color="auto"/>
            <w:right w:val="none" w:sz="0" w:space="0" w:color="auto"/>
          </w:divBdr>
        </w:div>
        <w:div w:id="1915895756">
          <w:marLeft w:val="0"/>
          <w:marRight w:val="0"/>
          <w:marTop w:val="0"/>
          <w:marBottom w:val="0"/>
          <w:divBdr>
            <w:top w:val="none" w:sz="0" w:space="0" w:color="auto"/>
            <w:left w:val="none" w:sz="0" w:space="0" w:color="auto"/>
            <w:bottom w:val="none" w:sz="0" w:space="0" w:color="auto"/>
            <w:right w:val="none" w:sz="0" w:space="0" w:color="auto"/>
          </w:divBdr>
        </w:div>
        <w:div w:id="534970862">
          <w:marLeft w:val="0"/>
          <w:marRight w:val="0"/>
          <w:marTop w:val="0"/>
          <w:marBottom w:val="0"/>
          <w:divBdr>
            <w:top w:val="none" w:sz="0" w:space="0" w:color="auto"/>
            <w:left w:val="none" w:sz="0" w:space="0" w:color="auto"/>
            <w:bottom w:val="none" w:sz="0" w:space="0" w:color="auto"/>
            <w:right w:val="none" w:sz="0" w:space="0" w:color="auto"/>
          </w:divBdr>
        </w:div>
        <w:div w:id="477573528">
          <w:marLeft w:val="0"/>
          <w:marRight w:val="0"/>
          <w:marTop w:val="0"/>
          <w:marBottom w:val="0"/>
          <w:divBdr>
            <w:top w:val="none" w:sz="0" w:space="0" w:color="auto"/>
            <w:left w:val="none" w:sz="0" w:space="0" w:color="auto"/>
            <w:bottom w:val="none" w:sz="0" w:space="0" w:color="auto"/>
            <w:right w:val="none" w:sz="0" w:space="0" w:color="auto"/>
          </w:divBdr>
        </w:div>
        <w:div w:id="628783683">
          <w:marLeft w:val="0"/>
          <w:marRight w:val="0"/>
          <w:marTop w:val="0"/>
          <w:marBottom w:val="0"/>
          <w:divBdr>
            <w:top w:val="none" w:sz="0" w:space="0" w:color="auto"/>
            <w:left w:val="none" w:sz="0" w:space="0" w:color="auto"/>
            <w:bottom w:val="none" w:sz="0" w:space="0" w:color="auto"/>
            <w:right w:val="none" w:sz="0" w:space="0" w:color="auto"/>
          </w:divBdr>
        </w:div>
        <w:div w:id="243875642">
          <w:marLeft w:val="0"/>
          <w:marRight w:val="0"/>
          <w:marTop w:val="0"/>
          <w:marBottom w:val="0"/>
          <w:divBdr>
            <w:top w:val="none" w:sz="0" w:space="0" w:color="auto"/>
            <w:left w:val="none" w:sz="0" w:space="0" w:color="auto"/>
            <w:bottom w:val="none" w:sz="0" w:space="0" w:color="auto"/>
            <w:right w:val="none" w:sz="0" w:space="0" w:color="auto"/>
          </w:divBdr>
        </w:div>
        <w:div w:id="904685270">
          <w:marLeft w:val="0"/>
          <w:marRight w:val="0"/>
          <w:marTop w:val="0"/>
          <w:marBottom w:val="0"/>
          <w:divBdr>
            <w:top w:val="none" w:sz="0" w:space="0" w:color="auto"/>
            <w:left w:val="none" w:sz="0" w:space="0" w:color="auto"/>
            <w:bottom w:val="none" w:sz="0" w:space="0" w:color="auto"/>
            <w:right w:val="none" w:sz="0" w:space="0" w:color="auto"/>
          </w:divBdr>
        </w:div>
        <w:div w:id="1470980748">
          <w:marLeft w:val="0"/>
          <w:marRight w:val="0"/>
          <w:marTop w:val="0"/>
          <w:marBottom w:val="0"/>
          <w:divBdr>
            <w:top w:val="none" w:sz="0" w:space="0" w:color="auto"/>
            <w:left w:val="none" w:sz="0" w:space="0" w:color="auto"/>
            <w:bottom w:val="none" w:sz="0" w:space="0" w:color="auto"/>
            <w:right w:val="none" w:sz="0" w:space="0" w:color="auto"/>
          </w:divBdr>
        </w:div>
        <w:div w:id="1199469887">
          <w:marLeft w:val="0"/>
          <w:marRight w:val="0"/>
          <w:marTop w:val="0"/>
          <w:marBottom w:val="0"/>
          <w:divBdr>
            <w:top w:val="none" w:sz="0" w:space="0" w:color="auto"/>
            <w:left w:val="none" w:sz="0" w:space="0" w:color="auto"/>
            <w:bottom w:val="none" w:sz="0" w:space="0" w:color="auto"/>
            <w:right w:val="none" w:sz="0" w:space="0" w:color="auto"/>
          </w:divBdr>
        </w:div>
        <w:div w:id="449056133">
          <w:marLeft w:val="0"/>
          <w:marRight w:val="0"/>
          <w:marTop w:val="0"/>
          <w:marBottom w:val="0"/>
          <w:divBdr>
            <w:top w:val="none" w:sz="0" w:space="0" w:color="auto"/>
            <w:left w:val="none" w:sz="0" w:space="0" w:color="auto"/>
            <w:bottom w:val="none" w:sz="0" w:space="0" w:color="auto"/>
            <w:right w:val="none" w:sz="0" w:space="0" w:color="auto"/>
          </w:divBdr>
        </w:div>
        <w:div w:id="770971175">
          <w:marLeft w:val="0"/>
          <w:marRight w:val="0"/>
          <w:marTop w:val="0"/>
          <w:marBottom w:val="0"/>
          <w:divBdr>
            <w:top w:val="none" w:sz="0" w:space="0" w:color="auto"/>
            <w:left w:val="none" w:sz="0" w:space="0" w:color="auto"/>
            <w:bottom w:val="none" w:sz="0" w:space="0" w:color="auto"/>
            <w:right w:val="none" w:sz="0" w:space="0" w:color="auto"/>
          </w:divBdr>
        </w:div>
        <w:div w:id="1901867277">
          <w:marLeft w:val="0"/>
          <w:marRight w:val="0"/>
          <w:marTop w:val="0"/>
          <w:marBottom w:val="0"/>
          <w:divBdr>
            <w:top w:val="none" w:sz="0" w:space="0" w:color="auto"/>
            <w:left w:val="none" w:sz="0" w:space="0" w:color="auto"/>
            <w:bottom w:val="none" w:sz="0" w:space="0" w:color="auto"/>
            <w:right w:val="none" w:sz="0" w:space="0" w:color="auto"/>
          </w:divBdr>
        </w:div>
        <w:div w:id="1195731660">
          <w:marLeft w:val="0"/>
          <w:marRight w:val="0"/>
          <w:marTop w:val="0"/>
          <w:marBottom w:val="0"/>
          <w:divBdr>
            <w:top w:val="none" w:sz="0" w:space="0" w:color="auto"/>
            <w:left w:val="none" w:sz="0" w:space="0" w:color="auto"/>
            <w:bottom w:val="none" w:sz="0" w:space="0" w:color="auto"/>
            <w:right w:val="none" w:sz="0" w:space="0" w:color="auto"/>
          </w:divBdr>
        </w:div>
        <w:div w:id="760492574">
          <w:marLeft w:val="0"/>
          <w:marRight w:val="0"/>
          <w:marTop w:val="0"/>
          <w:marBottom w:val="0"/>
          <w:divBdr>
            <w:top w:val="none" w:sz="0" w:space="0" w:color="auto"/>
            <w:left w:val="none" w:sz="0" w:space="0" w:color="auto"/>
            <w:bottom w:val="none" w:sz="0" w:space="0" w:color="auto"/>
            <w:right w:val="none" w:sz="0" w:space="0" w:color="auto"/>
          </w:divBdr>
        </w:div>
        <w:div w:id="866799933">
          <w:marLeft w:val="0"/>
          <w:marRight w:val="0"/>
          <w:marTop w:val="0"/>
          <w:marBottom w:val="0"/>
          <w:divBdr>
            <w:top w:val="none" w:sz="0" w:space="0" w:color="auto"/>
            <w:left w:val="none" w:sz="0" w:space="0" w:color="auto"/>
            <w:bottom w:val="none" w:sz="0" w:space="0" w:color="auto"/>
            <w:right w:val="none" w:sz="0" w:space="0" w:color="auto"/>
          </w:divBdr>
        </w:div>
        <w:div w:id="908072952">
          <w:marLeft w:val="0"/>
          <w:marRight w:val="0"/>
          <w:marTop w:val="0"/>
          <w:marBottom w:val="0"/>
          <w:divBdr>
            <w:top w:val="none" w:sz="0" w:space="0" w:color="auto"/>
            <w:left w:val="none" w:sz="0" w:space="0" w:color="auto"/>
            <w:bottom w:val="none" w:sz="0" w:space="0" w:color="auto"/>
            <w:right w:val="none" w:sz="0" w:space="0" w:color="auto"/>
          </w:divBdr>
        </w:div>
        <w:div w:id="84808737">
          <w:marLeft w:val="0"/>
          <w:marRight w:val="0"/>
          <w:marTop w:val="0"/>
          <w:marBottom w:val="0"/>
          <w:divBdr>
            <w:top w:val="none" w:sz="0" w:space="0" w:color="auto"/>
            <w:left w:val="none" w:sz="0" w:space="0" w:color="auto"/>
            <w:bottom w:val="none" w:sz="0" w:space="0" w:color="auto"/>
            <w:right w:val="none" w:sz="0" w:space="0" w:color="auto"/>
          </w:divBdr>
        </w:div>
        <w:div w:id="1096289388">
          <w:marLeft w:val="0"/>
          <w:marRight w:val="0"/>
          <w:marTop w:val="0"/>
          <w:marBottom w:val="0"/>
          <w:divBdr>
            <w:top w:val="none" w:sz="0" w:space="0" w:color="auto"/>
            <w:left w:val="none" w:sz="0" w:space="0" w:color="auto"/>
            <w:bottom w:val="none" w:sz="0" w:space="0" w:color="auto"/>
            <w:right w:val="none" w:sz="0" w:space="0" w:color="auto"/>
          </w:divBdr>
        </w:div>
        <w:div w:id="416632436">
          <w:marLeft w:val="0"/>
          <w:marRight w:val="0"/>
          <w:marTop w:val="0"/>
          <w:marBottom w:val="0"/>
          <w:divBdr>
            <w:top w:val="none" w:sz="0" w:space="0" w:color="auto"/>
            <w:left w:val="none" w:sz="0" w:space="0" w:color="auto"/>
            <w:bottom w:val="none" w:sz="0" w:space="0" w:color="auto"/>
            <w:right w:val="none" w:sz="0" w:space="0" w:color="auto"/>
          </w:divBdr>
        </w:div>
        <w:div w:id="1778478037">
          <w:marLeft w:val="0"/>
          <w:marRight w:val="0"/>
          <w:marTop w:val="0"/>
          <w:marBottom w:val="0"/>
          <w:divBdr>
            <w:top w:val="none" w:sz="0" w:space="0" w:color="auto"/>
            <w:left w:val="none" w:sz="0" w:space="0" w:color="auto"/>
            <w:bottom w:val="none" w:sz="0" w:space="0" w:color="auto"/>
            <w:right w:val="none" w:sz="0" w:space="0" w:color="auto"/>
          </w:divBdr>
        </w:div>
        <w:div w:id="1770353565">
          <w:marLeft w:val="0"/>
          <w:marRight w:val="0"/>
          <w:marTop w:val="0"/>
          <w:marBottom w:val="0"/>
          <w:divBdr>
            <w:top w:val="none" w:sz="0" w:space="0" w:color="auto"/>
            <w:left w:val="none" w:sz="0" w:space="0" w:color="auto"/>
            <w:bottom w:val="none" w:sz="0" w:space="0" w:color="auto"/>
            <w:right w:val="none" w:sz="0" w:space="0" w:color="auto"/>
          </w:divBdr>
        </w:div>
        <w:div w:id="1927302701">
          <w:marLeft w:val="0"/>
          <w:marRight w:val="0"/>
          <w:marTop w:val="0"/>
          <w:marBottom w:val="0"/>
          <w:divBdr>
            <w:top w:val="none" w:sz="0" w:space="0" w:color="auto"/>
            <w:left w:val="none" w:sz="0" w:space="0" w:color="auto"/>
            <w:bottom w:val="none" w:sz="0" w:space="0" w:color="auto"/>
            <w:right w:val="none" w:sz="0" w:space="0" w:color="auto"/>
          </w:divBdr>
        </w:div>
        <w:div w:id="1043140865">
          <w:marLeft w:val="0"/>
          <w:marRight w:val="0"/>
          <w:marTop w:val="0"/>
          <w:marBottom w:val="0"/>
          <w:divBdr>
            <w:top w:val="none" w:sz="0" w:space="0" w:color="auto"/>
            <w:left w:val="none" w:sz="0" w:space="0" w:color="auto"/>
            <w:bottom w:val="none" w:sz="0" w:space="0" w:color="auto"/>
            <w:right w:val="none" w:sz="0" w:space="0" w:color="auto"/>
          </w:divBdr>
        </w:div>
        <w:div w:id="1331643123">
          <w:marLeft w:val="0"/>
          <w:marRight w:val="0"/>
          <w:marTop w:val="0"/>
          <w:marBottom w:val="0"/>
          <w:divBdr>
            <w:top w:val="none" w:sz="0" w:space="0" w:color="auto"/>
            <w:left w:val="none" w:sz="0" w:space="0" w:color="auto"/>
            <w:bottom w:val="none" w:sz="0" w:space="0" w:color="auto"/>
            <w:right w:val="none" w:sz="0" w:space="0" w:color="auto"/>
          </w:divBdr>
        </w:div>
        <w:div w:id="1853491574">
          <w:marLeft w:val="0"/>
          <w:marRight w:val="0"/>
          <w:marTop w:val="0"/>
          <w:marBottom w:val="0"/>
          <w:divBdr>
            <w:top w:val="none" w:sz="0" w:space="0" w:color="auto"/>
            <w:left w:val="none" w:sz="0" w:space="0" w:color="auto"/>
            <w:bottom w:val="none" w:sz="0" w:space="0" w:color="auto"/>
            <w:right w:val="none" w:sz="0" w:space="0" w:color="auto"/>
          </w:divBdr>
        </w:div>
      </w:divsChild>
    </w:div>
    <w:div w:id="1884172897">
      <w:bodyDiv w:val="1"/>
      <w:marLeft w:val="0"/>
      <w:marRight w:val="0"/>
      <w:marTop w:val="0"/>
      <w:marBottom w:val="0"/>
      <w:divBdr>
        <w:top w:val="none" w:sz="0" w:space="0" w:color="auto"/>
        <w:left w:val="none" w:sz="0" w:space="0" w:color="auto"/>
        <w:bottom w:val="none" w:sz="0" w:space="0" w:color="auto"/>
        <w:right w:val="none" w:sz="0" w:space="0" w:color="auto"/>
      </w:divBdr>
    </w:div>
    <w:div w:id="1900820713">
      <w:bodyDiv w:val="1"/>
      <w:marLeft w:val="0"/>
      <w:marRight w:val="0"/>
      <w:marTop w:val="0"/>
      <w:marBottom w:val="0"/>
      <w:divBdr>
        <w:top w:val="none" w:sz="0" w:space="0" w:color="auto"/>
        <w:left w:val="none" w:sz="0" w:space="0" w:color="auto"/>
        <w:bottom w:val="none" w:sz="0" w:space="0" w:color="auto"/>
        <w:right w:val="none" w:sz="0" w:space="0" w:color="auto"/>
      </w:divBdr>
      <w:divsChild>
        <w:div w:id="2041126552">
          <w:marLeft w:val="0"/>
          <w:marRight w:val="0"/>
          <w:marTop w:val="0"/>
          <w:marBottom w:val="0"/>
          <w:divBdr>
            <w:top w:val="none" w:sz="0" w:space="0" w:color="auto"/>
            <w:left w:val="none" w:sz="0" w:space="0" w:color="auto"/>
            <w:bottom w:val="none" w:sz="0" w:space="0" w:color="auto"/>
            <w:right w:val="none" w:sz="0" w:space="0" w:color="auto"/>
          </w:divBdr>
        </w:div>
        <w:div w:id="1111894515">
          <w:marLeft w:val="0"/>
          <w:marRight w:val="0"/>
          <w:marTop w:val="0"/>
          <w:marBottom w:val="0"/>
          <w:divBdr>
            <w:top w:val="none" w:sz="0" w:space="0" w:color="auto"/>
            <w:left w:val="none" w:sz="0" w:space="0" w:color="auto"/>
            <w:bottom w:val="none" w:sz="0" w:space="0" w:color="auto"/>
            <w:right w:val="none" w:sz="0" w:space="0" w:color="auto"/>
          </w:divBdr>
        </w:div>
        <w:div w:id="1918858546">
          <w:marLeft w:val="0"/>
          <w:marRight w:val="0"/>
          <w:marTop w:val="0"/>
          <w:marBottom w:val="0"/>
          <w:divBdr>
            <w:top w:val="none" w:sz="0" w:space="0" w:color="auto"/>
            <w:left w:val="none" w:sz="0" w:space="0" w:color="auto"/>
            <w:bottom w:val="none" w:sz="0" w:space="0" w:color="auto"/>
            <w:right w:val="none" w:sz="0" w:space="0" w:color="auto"/>
          </w:divBdr>
        </w:div>
        <w:div w:id="739332698">
          <w:marLeft w:val="0"/>
          <w:marRight w:val="0"/>
          <w:marTop w:val="0"/>
          <w:marBottom w:val="0"/>
          <w:divBdr>
            <w:top w:val="none" w:sz="0" w:space="0" w:color="auto"/>
            <w:left w:val="none" w:sz="0" w:space="0" w:color="auto"/>
            <w:bottom w:val="none" w:sz="0" w:space="0" w:color="auto"/>
            <w:right w:val="none" w:sz="0" w:space="0" w:color="auto"/>
          </w:divBdr>
        </w:div>
        <w:div w:id="1925801176">
          <w:marLeft w:val="0"/>
          <w:marRight w:val="0"/>
          <w:marTop w:val="0"/>
          <w:marBottom w:val="0"/>
          <w:divBdr>
            <w:top w:val="none" w:sz="0" w:space="0" w:color="auto"/>
            <w:left w:val="none" w:sz="0" w:space="0" w:color="auto"/>
            <w:bottom w:val="none" w:sz="0" w:space="0" w:color="auto"/>
            <w:right w:val="none" w:sz="0" w:space="0" w:color="auto"/>
          </w:divBdr>
        </w:div>
        <w:div w:id="1803772172">
          <w:marLeft w:val="0"/>
          <w:marRight w:val="0"/>
          <w:marTop w:val="0"/>
          <w:marBottom w:val="0"/>
          <w:divBdr>
            <w:top w:val="none" w:sz="0" w:space="0" w:color="auto"/>
            <w:left w:val="none" w:sz="0" w:space="0" w:color="auto"/>
            <w:bottom w:val="none" w:sz="0" w:space="0" w:color="auto"/>
            <w:right w:val="none" w:sz="0" w:space="0" w:color="auto"/>
          </w:divBdr>
        </w:div>
        <w:div w:id="481001021">
          <w:marLeft w:val="0"/>
          <w:marRight w:val="0"/>
          <w:marTop w:val="0"/>
          <w:marBottom w:val="0"/>
          <w:divBdr>
            <w:top w:val="none" w:sz="0" w:space="0" w:color="auto"/>
            <w:left w:val="none" w:sz="0" w:space="0" w:color="auto"/>
            <w:bottom w:val="none" w:sz="0" w:space="0" w:color="auto"/>
            <w:right w:val="none" w:sz="0" w:space="0" w:color="auto"/>
          </w:divBdr>
        </w:div>
        <w:div w:id="568619193">
          <w:marLeft w:val="0"/>
          <w:marRight w:val="0"/>
          <w:marTop w:val="0"/>
          <w:marBottom w:val="0"/>
          <w:divBdr>
            <w:top w:val="none" w:sz="0" w:space="0" w:color="auto"/>
            <w:left w:val="none" w:sz="0" w:space="0" w:color="auto"/>
            <w:bottom w:val="none" w:sz="0" w:space="0" w:color="auto"/>
            <w:right w:val="none" w:sz="0" w:space="0" w:color="auto"/>
          </w:divBdr>
        </w:div>
        <w:div w:id="259990196">
          <w:marLeft w:val="0"/>
          <w:marRight w:val="0"/>
          <w:marTop w:val="0"/>
          <w:marBottom w:val="0"/>
          <w:divBdr>
            <w:top w:val="none" w:sz="0" w:space="0" w:color="auto"/>
            <w:left w:val="none" w:sz="0" w:space="0" w:color="auto"/>
            <w:bottom w:val="none" w:sz="0" w:space="0" w:color="auto"/>
            <w:right w:val="none" w:sz="0" w:space="0" w:color="auto"/>
          </w:divBdr>
        </w:div>
        <w:div w:id="1522209455">
          <w:marLeft w:val="0"/>
          <w:marRight w:val="0"/>
          <w:marTop w:val="0"/>
          <w:marBottom w:val="0"/>
          <w:divBdr>
            <w:top w:val="none" w:sz="0" w:space="0" w:color="auto"/>
            <w:left w:val="none" w:sz="0" w:space="0" w:color="auto"/>
            <w:bottom w:val="none" w:sz="0" w:space="0" w:color="auto"/>
            <w:right w:val="none" w:sz="0" w:space="0" w:color="auto"/>
          </w:divBdr>
        </w:div>
        <w:div w:id="1583904300">
          <w:marLeft w:val="0"/>
          <w:marRight w:val="0"/>
          <w:marTop w:val="0"/>
          <w:marBottom w:val="0"/>
          <w:divBdr>
            <w:top w:val="none" w:sz="0" w:space="0" w:color="auto"/>
            <w:left w:val="none" w:sz="0" w:space="0" w:color="auto"/>
            <w:bottom w:val="none" w:sz="0" w:space="0" w:color="auto"/>
            <w:right w:val="none" w:sz="0" w:space="0" w:color="auto"/>
          </w:divBdr>
        </w:div>
        <w:div w:id="596985721">
          <w:marLeft w:val="0"/>
          <w:marRight w:val="0"/>
          <w:marTop w:val="0"/>
          <w:marBottom w:val="0"/>
          <w:divBdr>
            <w:top w:val="none" w:sz="0" w:space="0" w:color="auto"/>
            <w:left w:val="none" w:sz="0" w:space="0" w:color="auto"/>
            <w:bottom w:val="none" w:sz="0" w:space="0" w:color="auto"/>
            <w:right w:val="none" w:sz="0" w:space="0" w:color="auto"/>
          </w:divBdr>
        </w:div>
        <w:div w:id="433091760">
          <w:marLeft w:val="0"/>
          <w:marRight w:val="0"/>
          <w:marTop w:val="0"/>
          <w:marBottom w:val="0"/>
          <w:divBdr>
            <w:top w:val="none" w:sz="0" w:space="0" w:color="auto"/>
            <w:left w:val="none" w:sz="0" w:space="0" w:color="auto"/>
            <w:bottom w:val="none" w:sz="0" w:space="0" w:color="auto"/>
            <w:right w:val="none" w:sz="0" w:space="0" w:color="auto"/>
          </w:divBdr>
        </w:div>
        <w:div w:id="856503122">
          <w:marLeft w:val="0"/>
          <w:marRight w:val="0"/>
          <w:marTop w:val="0"/>
          <w:marBottom w:val="0"/>
          <w:divBdr>
            <w:top w:val="none" w:sz="0" w:space="0" w:color="auto"/>
            <w:left w:val="none" w:sz="0" w:space="0" w:color="auto"/>
            <w:bottom w:val="none" w:sz="0" w:space="0" w:color="auto"/>
            <w:right w:val="none" w:sz="0" w:space="0" w:color="auto"/>
          </w:divBdr>
        </w:div>
        <w:div w:id="1424109929">
          <w:marLeft w:val="0"/>
          <w:marRight w:val="0"/>
          <w:marTop w:val="0"/>
          <w:marBottom w:val="0"/>
          <w:divBdr>
            <w:top w:val="none" w:sz="0" w:space="0" w:color="auto"/>
            <w:left w:val="none" w:sz="0" w:space="0" w:color="auto"/>
            <w:bottom w:val="none" w:sz="0" w:space="0" w:color="auto"/>
            <w:right w:val="none" w:sz="0" w:space="0" w:color="auto"/>
          </w:divBdr>
        </w:div>
        <w:div w:id="324865738">
          <w:marLeft w:val="0"/>
          <w:marRight w:val="0"/>
          <w:marTop w:val="0"/>
          <w:marBottom w:val="0"/>
          <w:divBdr>
            <w:top w:val="none" w:sz="0" w:space="0" w:color="auto"/>
            <w:left w:val="none" w:sz="0" w:space="0" w:color="auto"/>
            <w:bottom w:val="none" w:sz="0" w:space="0" w:color="auto"/>
            <w:right w:val="none" w:sz="0" w:space="0" w:color="auto"/>
          </w:divBdr>
        </w:div>
        <w:div w:id="1986347912">
          <w:marLeft w:val="0"/>
          <w:marRight w:val="0"/>
          <w:marTop w:val="0"/>
          <w:marBottom w:val="0"/>
          <w:divBdr>
            <w:top w:val="none" w:sz="0" w:space="0" w:color="auto"/>
            <w:left w:val="none" w:sz="0" w:space="0" w:color="auto"/>
            <w:bottom w:val="none" w:sz="0" w:space="0" w:color="auto"/>
            <w:right w:val="none" w:sz="0" w:space="0" w:color="auto"/>
          </w:divBdr>
        </w:div>
        <w:div w:id="1533766937">
          <w:marLeft w:val="0"/>
          <w:marRight w:val="0"/>
          <w:marTop w:val="0"/>
          <w:marBottom w:val="0"/>
          <w:divBdr>
            <w:top w:val="none" w:sz="0" w:space="0" w:color="auto"/>
            <w:left w:val="none" w:sz="0" w:space="0" w:color="auto"/>
            <w:bottom w:val="none" w:sz="0" w:space="0" w:color="auto"/>
            <w:right w:val="none" w:sz="0" w:space="0" w:color="auto"/>
          </w:divBdr>
        </w:div>
        <w:div w:id="2039041920">
          <w:marLeft w:val="0"/>
          <w:marRight w:val="0"/>
          <w:marTop w:val="0"/>
          <w:marBottom w:val="0"/>
          <w:divBdr>
            <w:top w:val="none" w:sz="0" w:space="0" w:color="auto"/>
            <w:left w:val="none" w:sz="0" w:space="0" w:color="auto"/>
            <w:bottom w:val="none" w:sz="0" w:space="0" w:color="auto"/>
            <w:right w:val="none" w:sz="0" w:space="0" w:color="auto"/>
          </w:divBdr>
        </w:div>
        <w:div w:id="1897625741">
          <w:marLeft w:val="0"/>
          <w:marRight w:val="0"/>
          <w:marTop w:val="0"/>
          <w:marBottom w:val="0"/>
          <w:divBdr>
            <w:top w:val="none" w:sz="0" w:space="0" w:color="auto"/>
            <w:left w:val="none" w:sz="0" w:space="0" w:color="auto"/>
            <w:bottom w:val="none" w:sz="0" w:space="0" w:color="auto"/>
            <w:right w:val="none" w:sz="0" w:space="0" w:color="auto"/>
          </w:divBdr>
        </w:div>
        <w:div w:id="1535263585">
          <w:marLeft w:val="0"/>
          <w:marRight w:val="0"/>
          <w:marTop w:val="0"/>
          <w:marBottom w:val="0"/>
          <w:divBdr>
            <w:top w:val="none" w:sz="0" w:space="0" w:color="auto"/>
            <w:left w:val="none" w:sz="0" w:space="0" w:color="auto"/>
            <w:bottom w:val="none" w:sz="0" w:space="0" w:color="auto"/>
            <w:right w:val="none" w:sz="0" w:space="0" w:color="auto"/>
          </w:divBdr>
        </w:div>
        <w:div w:id="2046178919">
          <w:marLeft w:val="0"/>
          <w:marRight w:val="0"/>
          <w:marTop w:val="0"/>
          <w:marBottom w:val="0"/>
          <w:divBdr>
            <w:top w:val="none" w:sz="0" w:space="0" w:color="auto"/>
            <w:left w:val="none" w:sz="0" w:space="0" w:color="auto"/>
            <w:bottom w:val="none" w:sz="0" w:space="0" w:color="auto"/>
            <w:right w:val="none" w:sz="0" w:space="0" w:color="auto"/>
          </w:divBdr>
        </w:div>
        <w:div w:id="384642233">
          <w:marLeft w:val="0"/>
          <w:marRight w:val="0"/>
          <w:marTop w:val="0"/>
          <w:marBottom w:val="0"/>
          <w:divBdr>
            <w:top w:val="none" w:sz="0" w:space="0" w:color="auto"/>
            <w:left w:val="none" w:sz="0" w:space="0" w:color="auto"/>
            <w:bottom w:val="none" w:sz="0" w:space="0" w:color="auto"/>
            <w:right w:val="none" w:sz="0" w:space="0" w:color="auto"/>
          </w:divBdr>
        </w:div>
        <w:div w:id="932782713">
          <w:marLeft w:val="0"/>
          <w:marRight w:val="0"/>
          <w:marTop w:val="0"/>
          <w:marBottom w:val="0"/>
          <w:divBdr>
            <w:top w:val="none" w:sz="0" w:space="0" w:color="auto"/>
            <w:left w:val="none" w:sz="0" w:space="0" w:color="auto"/>
            <w:bottom w:val="none" w:sz="0" w:space="0" w:color="auto"/>
            <w:right w:val="none" w:sz="0" w:space="0" w:color="auto"/>
          </w:divBdr>
        </w:div>
        <w:div w:id="504249884">
          <w:marLeft w:val="0"/>
          <w:marRight w:val="0"/>
          <w:marTop w:val="0"/>
          <w:marBottom w:val="0"/>
          <w:divBdr>
            <w:top w:val="none" w:sz="0" w:space="0" w:color="auto"/>
            <w:left w:val="none" w:sz="0" w:space="0" w:color="auto"/>
            <w:bottom w:val="none" w:sz="0" w:space="0" w:color="auto"/>
            <w:right w:val="none" w:sz="0" w:space="0" w:color="auto"/>
          </w:divBdr>
        </w:div>
        <w:div w:id="1266771045">
          <w:marLeft w:val="0"/>
          <w:marRight w:val="0"/>
          <w:marTop w:val="0"/>
          <w:marBottom w:val="0"/>
          <w:divBdr>
            <w:top w:val="none" w:sz="0" w:space="0" w:color="auto"/>
            <w:left w:val="none" w:sz="0" w:space="0" w:color="auto"/>
            <w:bottom w:val="none" w:sz="0" w:space="0" w:color="auto"/>
            <w:right w:val="none" w:sz="0" w:space="0" w:color="auto"/>
          </w:divBdr>
        </w:div>
        <w:div w:id="312760592">
          <w:marLeft w:val="0"/>
          <w:marRight w:val="0"/>
          <w:marTop w:val="0"/>
          <w:marBottom w:val="0"/>
          <w:divBdr>
            <w:top w:val="none" w:sz="0" w:space="0" w:color="auto"/>
            <w:left w:val="none" w:sz="0" w:space="0" w:color="auto"/>
            <w:bottom w:val="none" w:sz="0" w:space="0" w:color="auto"/>
            <w:right w:val="none" w:sz="0" w:space="0" w:color="auto"/>
          </w:divBdr>
        </w:div>
        <w:div w:id="1552957855">
          <w:marLeft w:val="0"/>
          <w:marRight w:val="0"/>
          <w:marTop w:val="0"/>
          <w:marBottom w:val="0"/>
          <w:divBdr>
            <w:top w:val="none" w:sz="0" w:space="0" w:color="auto"/>
            <w:left w:val="none" w:sz="0" w:space="0" w:color="auto"/>
            <w:bottom w:val="none" w:sz="0" w:space="0" w:color="auto"/>
            <w:right w:val="none" w:sz="0" w:space="0" w:color="auto"/>
          </w:divBdr>
        </w:div>
        <w:div w:id="2062243891">
          <w:marLeft w:val="0"/>
          <w:marRight w:val="0"/>
          <w:marTop w:val="0"/>
          <w:marBottom w:val="0"/>
          <w:divBdr>
            <w:top w:val="none" w:sz="0" w:space="0" w:color="auto"/>
            <w:left w:val="none" w:sz="0" w:space="0" w:color="auto"/>
            <w:bottom w:val="none" w:sz="0" w:space="0" w:color="auto"/>
            <w:right w:val="none" w:sz="0" w:space="0" w:color="auto"/>
          </w:divBdr>
        </w:div>
        <w:div w:id="747775177">
          <w:marLeft w:val="0"/>
          <w:marRight w:val="0"/>
          <w:marTop w:val="0"/>
          <w:marBottom w:val="0"/>
          <w:divBdr>
            <w:top w:val="none" w:sz="0" w:space="0" w:color="auto"/>
            <w:left w:val="none" w:sz="0" w:space="0" w:color="auto"/>
            <w:bottom w:val="none" w:sz="0" w:space="0" w:color="auto"/>
            <w:right w:val="none" w:sz="0" w:space="0" w:color="auto"/>
          </w:divBdr>
        </w:div>
        <w:div w:id="1121073579">
          <w:marLeft w:val="0"/>
          <w:marRight w:val="0"/>
          <w:marTop w:val="0"/>
          <w:marBottom w:val="0"/>
          <w:divBdr>
            <w:top w:val="none" w:sz="0" w:space="0" w:color="auto"/>
            <w:left w:val="none" w:sz="0" w:space="0" w:color="auto"/>
            <w:bottom w:val="none" w:sz="0" w:space="0" w:color="auto"/>
            <w:right w:val="none" w:sz="0" w:space="0" w:color="auto"/>
          </w:divBdr>
        </w:div>
        <w:div w:id="1550459986">
          <w:marLeft w:val="0"/>
          <w:marRight w:val="0"/>
          <w:marTop w:val="0"/>
          <w:marBottom w:val="0"/>
          <w:divBdr>
            <w:top w:val="none" w:sz="0" w:space="0" w:color="auto"/>
            <w:left w:val="none" w:sz="0" w:space="0" w:color="auto"/>
            <w:bottom w:val="none" w:sz="0" w:space="0" w:color="auto"/>
            <w:right w:val="none" w:sz="0" w:space="0" w:color="auto"/>
          </w:divBdr>
        </w:div>
      </w:divsChild>
    </w:div>
    <w:div w:id="1904096605">
      <w:bodyDiv w:val="1"/>
      <w:marLeft w:val="0"/>
      <w:marRight w:val="0"/>
      <w:marTop w:val="0"/>
      <w:marBottom w:val="0"/>
      <w:divBdr>
        <w:top w:val="none" w:sz="0" w:space="0" w:color="auto"/>
        <w:left w:val="none" w:sz="0" w:space="0" w:color="auto"/>
        <w:bottom w:val="none" w:sz="0" w:space="0" w:color="auto"/>
        <w:right w:val="none" w:sz="0" w:space="0" w:color="auto"/>
      </w:divBdr>
    </w:div>
    <w:div w:id="1921941373">
      <w:bodyDiv w:val="1"/>
      <w:marLeft w:val="0"/>
      <w:marRight w:val="0"/>
      <w:marTop w:val="0"/>
      <w:marBottom w:val="0"/>
      <w:divBdr>
        <w:top w:val="none" w:sz="0" w:space="0" w:color="auto"/>
        <w:left w:val="none" w:sz="0" w:space="0" w:color="auto"/>
        <w:bottom w:val="none" w:sz="0" w:space="0" w:color="auto"/>
        <w:right w:val="none" w:sz="0" w:space="0" w:color="auto"/>
      </w:divBdr>
    </w:div>
    <w:div w:id="1935934594">
      <w:bodyDiv w:val="1"/>
      <w:marLeft w:val="0"/>
      <w:marRight w:val="0"/>
      <w:marTop w:val="0"/>
      <w:marBottom w:val="0"/>
      <w:divBdr>
        <w:top w:val="none" w:sz="0" w:space="0" w:color="auto"/>
        <w:left w:val="none" w:sz="0" w:space="0" w:color="auto"/>
        <w:bottom w:val="none" w:sz="0" w:space="0" w:color="auto"/>
        <w:right w:val="none" w:sz="0" w:space="0" w:color="auto"/>
      </w:divBdr>
    </w:div>
    <w:div w:id="1949505996">
      <w:bodyDiv w:val="1"/>
      <w:marLeft w:val="0"/>
      <w:marRight w:val="0"/>
      <w:marTop w:val="0"/>
      <w:marBottom w:val="0"/>
      <w:divBdr>
        <w:top w:val="none" w:sz="0" w:space="0" w:color="auto"/>
        <w:left w:val="none" w:sz="0" w:space="0" w:color="auto"/>
        <w:bottom w:val="none" w:sz="0" w:space="0" w:color="auto"/>
        <w:right w:val="none" w:sz="0" w:space="0" w:color="auto"/>
      </w:divBdr>
    </w:div>
    <w:div w:id="1956478589">
      <w:bodyDiv w:val="1"/>
      <w:marLeft w:val="0"/>
      <w:marRight w:val="0"/>
      <w:marTop w:val="0"/>
      <w:marBottom w:val="0"/>
      <w:divBdr>
        <w:top w:val="none" w:sz="0" w:space="0" w:color="auto"/>
        <w:left w:val="none" w:sz="0" w:space="0" w:color="auto"/>
        <w:bottom w:val="none" w:sz="0" w:space="0" w:color="auto"/>
        <w:right w:val="none" w:sz="0" w:space="0" w:color="auto"/>
      </w:divBdr>
    </w:div>
    <w:div w:id="1957322817">
      <w:bodyDiv w:val="1"/>
      <w:marLeft w:val="0"/>
      <w:marRight w:val="0"/>
      <w:marTop w:val="0"/>
      <w:marBottom w:val="0"/>
      <w:divBdr>
        <w:top w:val="none" w:sz="0" w:space="0" w:color="auto"/>
        <w:left w:val="none" w:sz="0" w:space="0" w:color="auto"/>
        <w:bottom w:val="none" w:sz="0" w:space="0" w:color="auto"/>
        <w:right w:val="none" w:sz="0" w:space="0" w:color="auto"/>
      </w:divBdr>
      <w:divsChild>
        <w:div w:id="2060977864">
          <w:marLeft w:val="0"/>
          <w:marRight w:val="0"/>
          <w:marTop w:val="0"/>
          <w:marBottom w:val="0"/>
          <w:divBdr>
            <w:top w:val="none" w:sz="0" w:space="0" w:color="auto"/>
            <w:left w:val="none" w:sz="0" w:space="0" w:color="auto"/>
            <w:bottom w:val="none" w:sz="0" w:space="0" w:color="auto"/>
            <w:right w:val="none" w:sz="0" w:space="0" w:color="auto"/>
          </w:divBdr>
        </w:div>
        <w:div w:id="1073821124">
          <w:marLeft w:val="0"/>
          <w:marRight w:val="0"/>
          <w:marTop w:val="0"/>
          <w:marBottom w:val="0"/>
          <w:divBdr>
            <w:top w:val="none" w:sz="0" w:space="0" w:color="auto"/>
            <w:left w:val="none" w:sz="0" w:space="0" w:color="auto"/>
            <w:bottom w:val="none" w:sz="0" w:space="0" w:color="auto"/>
            <w:right w:val="none" w:sz="0" w:space="0" w:color="auto"/>
          </w:divBdr>
        </w:div>
        <w:div w:id="1020812691">
          <w:marLeft w:val="0"/>
          <w:marRight w:val="0"/>
          <w:marTop w:val="0"/>
          <w:marBottom w:val="0"/>
          <w:divBdr>
            <w:top w:val="none" w:sz="0" w:space="0" w:color="auto"/>
            <w:left w:val="none" w:sz="0" w:space="0" w:color="auto"/>
            <w:bottom w:val="none" w:sz="0" w:space="0" w:color="auto"/>
            <w:right w:val="none" w:sz="0" w:space="0" w:color="auto"/>
          </w:divBdr>
        </w:div>
        <w:div w:id="1835221623">
          <w:marLeft w:val="0"/>
          <w:marRight w:val="0"/>
          <w:marTop w:val="0"/>
          <w:marBottom w:val="0"/>
          <w:divBdr>
            <w:top w:val="none" w:sz="0" w:space="0" w:color="auto"/>
            <w:left w:val="none" w:sz="0" w:space="0" w:color="auto"/>
            <w:bottom w:val="none" w:sz="0" w:space="0" w:color="auto"/>
            <w:right w:val="none" w:sz="0" w:space="0" w:color="auto"/>
          </w:divBdr>
        </w:div>
        <w:div w:id="2076127273">
          <w:marLeft w:val="0"/>
          <w:marRight w:val="0"/>
          <w:marTop w:val="0"/>
          <w:marBottom w:val="0"/>
          <w:divBdr>
            <w:top w:val="none" w:sz="0" w:space="0" w:color="auto"/>
            <w:left w:val="none" w:sz="0" w:space="0" w:color="auto"/>
            <w:bottom w:val="none" w:sz="0" w:space="0" w:color="auto"/>
            <w:right w:val="none" w:sz="0" w:space="0" w:color="auto"/>
          </w:divBdr>
        </w:div>
        <w:div w:id="808204647">
          <w:marLeft w:val="0"/>
          <w:marRight w:val="0"/>
          <w:marTop w:val="0"/>
          <w:marBottom w:val="0"/>
          <w:divBdr>
            <w:top w:val="none" w:sz="0" w:space="0" w:color="auto"/>
            <w:left w:val="none" w:sz="0" w:space="0" w:color="auto"/>
            <w:bottom w:val="none" w:sz="0" w:space="0" w:color="auto"/>
            <w:right w:val="none" w:sz="0" w:space="0" w:color="auto"/>
          </w:divBdr>
        </w:div>
        <w:div w:id="742263294">
          <w:marLeft w:val="0"/>
          <w:marRight w:val="0"/>
          <w:marTop w:val="0"/>
          <w:marBottom w:val="0"/>
          <w:divBdr>
            <w:top w:val="none" w:sz="0" w:space="0" w:color="auto"/>
            <w:left w:val="none" w:sz="0" w:space="0" w:color="auto"/>
            <w:bottom w:val="none" w:sz="0" w:space="0" w:color="auto"/>
            <w:right w:val="none" w:sz="0" w:space="0" w:color="auto"/>
          </w:divBdr>
        </w:div>
        <w:div w:id="1815830602">
          <w:marLeft w:val="0"/>
          <w:marRight w:val="0"/>
          <w:marTop w:val="0"/>
          <w:marBottom w:val="0"/>
          <w:divBdr>
            <w:top w:val="none" w:sz="0" w:space="0" w:color="auto"/>
            <w:left w:val="none" w:sz="0" w:space="0" w:color="auto"/>
            <w:bottom w:val="none" w:sz="0" w:space="0" w:color="auto"/>
            <w:right w:val="none" w:sz="0" w:space="0" w:color="auto"/>
          </w:divBdr>
        </w:div>
        <w:div w:id="761072807">
          <w:marLeft w:val="0"/>
          <w:marRight w:val="0"/>
          <w:marTop w:val="0"/>
          <w:marBottom w:val="0"/>
          <w:divBdr>
            <w:top w:val="none" w:sz="0" w:space="0" w:color="auto"/>
            <w:left w:val="none" w:sz="0" w:space="0" w:color="auto"/>
            <w:bottom w:val="none" w:sz="0" w:space="0" w:color="auto"/>
            <w:right w:val="none" w:sz="0" w:space="0" w:color="auto"/>
          </w:divBdr>
        </w:div>
        <w:div w:id="2004507520">
          <w:marLeft w:val="0"/>
          <w:marRight w:val="0"/>
          <w:marTop w:val="0"/>
          <w:marBottom w:val="0"/>
          <w:divBdr>
            <w:top w:val="none" w:sz="0" w:space="0" w:color="auto"/>
            <w:left w:val="none" w:sz="0" w:space="0" w:color="auto"/>
            <w:bottom w:val="none" w:sz="0" w:space="0" w:color="auto"/>
            <w:right w:val="none" w:sz="0" w:space="0" w:color="auto"/>
          </w:divBdr>
        </w:div>
        <w:div w:id="1326743473">
          <w:marLeft w:val="0"/>
          <w:marRight w:val="0"/>
          <w:marTop w:val="0"/>
          <w:marBottom w:val="0"/>
          <w:divBdr>
            <w:top w:val="none" w:sz="0" w:space="0" w:color="auto"/>
            <w:left w:val="none" w:sz="0" w:space="0" w:color="auto"/>
            <w:bottom w:val="none" w:sz="0" w:space="0" w:color="auto"/>
            <w:right w:val="none" w:sz="0" w:space="0" w:color="auto"/>
          </w:divBdr>
        </w:div>
        <w:div w:id="1394507718">
          <w:marLeft w:val="0"/>
          <w:marRight w:val="0"/>
          <w:marTop w:val="0"/>
          <w:marBottom w:val="0"/>
          <w:divBdr>
            <w:top w:val="none" w:sz="0" w:space="0" w:color="auto"/>
            <w:left w:val="none" w:sz="0" w:space="0" w:color="auto"/>
            <w:bottom w:val="none" w:sz="0" w:space="0" w:color="auto"/>
            <w:right w:val="none" w:sz="0" w:space="0" w:color="auto"/>
          </w:divBdr>
        </w:div>
        <w:div w:id="128866723">
          <w:marLeft w:val="0"/>
          <w:marRight w:val="0"/>
          <w:marTop w:val="0"/>
          <w:marBottom w:val="0"/>
          <w:divBdr>
            <w:top w:val="none" w:sz="0" w:space="0" w:color="auto"/>
            <w:left w:val="none" w:sz="0" w:space="0" w:color="auto"/>
            <w:bottom w:val="none" w:sz="0" w:space="0" w:color="auto"/>
            <w:right w:val="none" w:sz="0" w:space="0" w:color="auto"/>
          </w:divBdr>
        </w:div>
        <w:div w:id="1428848151">
          <w:marLeft w:val="0"/>
          <w:marRight w:val="0"/>
          <w:marTop w:val="0"/>
          <w:marBottom w:val="0"/>
          <w:divBdr>
            <w:top w:val="none" w:sz="0" w:space="0" w:color="auto"/>
            <w:left w:val="none" w:sz="0" w:space="0" w:color="auto"/>
            <w:bottom w:val="none" w:sz="0" w:space="0" w:color="auto"/>
            <w:right w:val="none" w:sz="0" w:space="0" w:color="auto"/>
          </w:divBdr>
        </w:div>
        <w:div w:id="1391230292">
          <w:marLeft w:val="0"/>
          <w:marRight w:val="0"/>
          <w:marTop w:val="0"/>
          <w:marBottom w:val="0"/>
          <w:divBdr>
            <w:top w:val="none" w:sz="0" w:space="0" w:color="auto"/>
            <w:left w:val="none" w:sz="0" w:space="0" w:color="auto"/>
            <w:bottom w:val="none" w:sz="0" w:space="0" w:color="auto"/>
            <w:right w:val="none" w:sz="0" w:space="0" w:color="auto"/>
          </w:divBdr>
        </w:div>
        <w:div w:id="1010328237">
          <w:marLeft w:val="0"/>
          <w:marRight w:val="0"/>
          <w:marTop w:val="0"/>
          <w:marBottom w:val="0"/>
          <w:divBdr>
            <w:top w:val="none" w:sz="0" w:space="0" w:color="auto"/>
            <w:left w:val="none" w:sz="0" w:space="0" w:color="auto"/>
            <w:bottom w:val="none" w:sz="0" w:space="0" w:color="auto"/>
            <w:right w:val="none" w:sz="0" w:space="0" w:color="auto"/>
          </w:divBdr>
        </w:div>
        <w:div w:id="1045758083">
          <w:marLeft w:val="0"/>
          <w:marRight w:val="0"/>
          <w:marTop w:val="0"/>
          <w:marBottom w:val="0"/>
          <w:divBdr>
            <w:top w:val="none" w:sz="0" w:space="0" w:color="auto"/>
            <w:left w:val="none" w:sz="0" w:space="0" w:color="auto"/>
            <w:bottom w:val="none" w:sz="0" w:space="0" w:color="auto"/>
            <w:right w:val="none" w:sz="0" w:space="0" w:color="auto"/>
          </w:divBdr>
        </w:div>
        <w:div w:id="799885644">
          <w:marLeft w:val="0"/>
          <w:marRight w:val="0"/>
          <w:marTop w:val="0"/>
          <w:marBottom w:val="0"/>
          <w:divBdr>
            <w:top w:val="none" w:sz="0" w:space="0" w:color="auto"/>
            <w:left w:val="none" w:sz="0" w:space="0" w:color="auto"/>
            <w:bottom w:val="none" w:sz="0" w:space="0" w:color="auto"/>
            <w:right w:val="none" w:sz="0" w:space="0" w:color="auto"/>
          </w:divBdr>
        </w:div>
        <w:div w:id="47801916">
          <w:marLeft w:val="0"/>
          <w:marRight w:val="0"/>
          <w:marTop w:val="0"/>
          <w:marBottom w:val="0"/>
          <w:divBdr>
            <w:top w:val="none" w:sz="0" w:space="0" w:color="auto"/>
            <w:left w:val="none" w:sz="0" w:space="0" w:color="auto"/>
            <w:bottom w:val="none" w:sz="0" w:space="0" w:color="auto"/>
            <w:right w:val="none" w:sz="0" w:space="0" w:color="auto"/>
          </w:divBdr>
        </w:div>
        <w:div w:id="652753976">
          <w:marLeft w:val="0"/>
          <w:marRight w:val="0"/>
          <w:marTop w:val="0"/>
          <w:marBottom w:val="0"/>
          <w:divBdr>
            <w:top w:val="none" w:sz="0" w:space="0" w:color="auto"/>
            <w:left w:val="none" w:sz="0" w:space="0" w:color="auto"/>
            <w:bottom w:val="none" w:sz="0" w:space="0" w:color="auto"/>
            <w:right w:val="none" w:sz="0" w:space="0" w:color="auto"/>
          </w:divBdr>
        </w:div>
        <w:div w:id="1035158918">
          <w:marLeft w:val="0"/>
          <w:marRight w:val="0"/>
          <w:marTop w:val="0"/>
          <w:marBottom w:val="0"/>
          <w:divBdr>
            <w:top w:val="none" w:sz="0" w:space="0" w:color="auto"/>
            <w:left w:val="none" w:sz="0" w:space="0" w:color="auto"/>
            <w:bottom w:val="none" w:sz="0" w:space="0" w:color="auto"/>
            <w:right w:val="none" w:sz="0" w:space="0" w:color="auto"/>
          </w:divBdr>
        </w:div>
        <w:div w:id="1239048949">
          <w:marLeft w:val="0"/>
          <w:marRight w:val="0"/>
          <w:marTop w:val="0"/>
          <w:marBottom w:val="0"/>
          <w:divBdr>
            <w:top w:val="none" w:sz="0" w:space="0" w:color="auto"/>
            <w:left w:val="none" w:sz="0" w:space="0" w:color="auto"/>
            <w:bottom w:val="none" w:sz="0" w:space="0" w:color="auto"/>
            <w:right w:val="none" w:sz="0" w:space="0" w:color="auto"/>
          </w:divBdr>
        </w:div>
        <w:div w:id="2116554699">
          <w:marLeft w:val="0"/>
          <w:marRight w:val="0"/>
          <w:marTop w:val="0"/>
          <w:marBottom w:val="0"/>
          <w:divBdr>
            <w:top w:val="none" w:sz="0" w:space="0" w:color="auto"/>
            <w:left w:val="none" w:sz="0" w:space="0" w:color="auto"/>
            <w:bottom w:val="none" w:sz="0" w:space="0" w:color="auto"/>
            <w:right w:val="none" w:sz="0" w:space="0" w:color="auto"/>
          </w:divBdr>
        </w:div>
        <w:div w:id="2079742100">
          <w:marLeft w:val="0"/>
          <w:marRight w:val="0"/>
          <w:marTop w:val="0"/>
          <w:marBottom w:val="0"/>
          <w:divBdr>
            <w:top w:val="none" w:sz="0" w:space="0" w:color="auto"/>
            <w:left w:val="none" w:sz="0" w:space="0" w:color="auto"/>
            <w:bottom w:val="none" w:sz="0" w:space="0" w:color="auto"/>
            <w:right w:val="none" w:sz="0" w:space="0" w:color="auto"/>
          </w:divBdr>
        </w:div>
        <w:div w:id="894195428">
          <w:marLeft w:val="0"/>
          <w:marRight w:val="0"/>
          <w:marTop w:val="0"/>
          <w:marBottom w:val="0"/>
          <w:divBdr>
            <w:top w:val="none" w:sz="0" w:space="0" w:color="auto"/>
            <w:left w:val="none" w:sz="0" w:space="0" w:color="auto"/>
            <w:bottom w:val="none" w:sz="0" w:space="0" w:color="auto"/>
            <w:right w:val="none" w:sz="0" w:space="0" w:color="auto"/>
          </w:divBdr>
        </w:div>
        <w:div w:id="404766367">
          <w:marLeft w:val="0"/>
          <w:marRight w:val="0"/>
          <w:marTop w:val="0"/>
          <w:marBottom w:val="0"/>
          <w:divBdr>
            <w:top w:val="none" w:sz="0" w:space="0" w:color="auto"/>
            <w:left w:val="none" w:sz="0" w:space="0" w:color="auto"/>
            <w:bottom w:val="none" w:sz="0" w:space="0" w:color="auto"/>
            <w:right w:val="none" w:sz="0" w:space="0" w:color="auto"/>
          </w:divBdr>
        </w:div>
        <w:div w:id="2018848468">
          <w:marLeft w:val="0"/>
          <w:marRight w:val="0"/>
          <w:marTop w:val="0"/>
          <w:marBottom w:val="0"/>
          <w:divBdr>
            <w:top w:val="none" w:sz="0" w:space="0" w:color="auto"/>
            <w:left w:val="none" w:sz="0" w:space="0" w:color="auto"/>
            <w:bottom w:val="none" w:sz="0" w:space="0" w:color="auto"/>
            <w:right w:val="none" w:sz="0" w:space="0" w:color="auto"/>
          </w:divBdr>
        </w:div>
        <w:div w:id="473985242">
          <w:marLeft w:val="0"/>
          <w:marRight w:val="0"/>
          <w:marTop w:val="0"/>
          <w:marBottom w:val="0"/>
          <w:divBdr>
            <w:top w:val="none" w:sz="0" w:space="0" w:color="auto"/>
            <w:left w:val="none" w:sz="0" w:space="0" w:color="auto"/>
            <w:bottom w:val="none" w:sz="0" w:space="0" w:color="auto"/>
            <w:right w:val="none" w:sz="0" w:space="0" w:color="auto"/>
          </w:divBdr>
        </w:div>
        <w:div w:id="175925293">
          <w:marLeft w:val="0"/>
          <w:marRight w:val="0"/>
          <w:marTop w:val="0"/>
          <w:marBottom w:val="0"/>
          <w:divBdr>
            <w:top w:val="none" w:sz="0" w:space="0" w:color="auto"/>
            <w:left w:val="none" w:sz="0" w:space="0" w:color="auto"/>
            <w:bottom w:val="none" w:sz="0" w:space="0" w:color="auto"/>
            <w:right w:val="none" w:sz="0" w:space="0" w:color="auto"/>
          </w:divBdr>
        </w:div>
        <w:div w:id="552693248">
          <w:marLeft w:val="0"/>
          <w:marRight w:val="0"/>
          <w:marTop w:val="0"/>
          <w:marBottom w:val="0"/>
          <w:divBdr>
            <w:top w:val="none" w:sz="0" w:space="0" w:color="auto"/>
            <w:left w:val="none" w:sz="0" w:space="0" w:color="auto"/>
            <w:bottom w:val="none" w:sz="0" w:space="0" w:color="auto"/>
            <w:right w:val="none" w:sz="0" w:space="0" w:color="auto"/>
          </w:divBdr>
        </w:div>
        <w:div w:id="586307548">
          <w:marLeft w:val="0"/>
          <w:marRight w:val="0"/>
          <w:marTop w:val="0"/>
          <w:marBottom w:val="0"/>
          <w:divBdr>
            <w:top w:val="none" w:sz="0" w:space="0" w:color="auto"/>
            <w:left w:val="none" w:sz="0" w:space="0" w:color="auto"/>
            <w:bottom w:val="none" w:sz="0" w:space="0" w:color="auto"/>
            <w:right w:val="none" w:sz="0" w:space="0" w:color="auto"/>
          </w:divBdr>
        </w:div>
        <w:div w:id="812410034">
          <w:marLeft w:val="0"/>
          <w:marRight w:val="0"/>
          <w:marTop w:val="0"/>
          <w:marBottom w:val="0"/>
          <w:divBdr>
            <w:top w:val="none" w:sz="0" w:space="0" w:color="auto"/>
            <w:left w:val="none" w:sz="0" w:space="0" w:color="auto"/>
            <w:bottom w:val="none" w:sz="0" w:space="0" w:color="auto"/>
            <w:right w:val="none" w:sz="0" w:space="0" w:color="auto"/>
          </w:divBdr>
        </w:div>
        <w:div w:id="870874882">
          <w:marLeft w:val="0"/>
          <w:marRight w:val="0"/>
          <w:marTop w:val="0"/>
          <w:marBottom w:val="0"/>
          <w:divBdr>
            <w:top w:val="none" w:sz="0" w:space="0" w:color="auto"/>
            <w:left w:val="none" w:sz="0" w:space="0" w:color="auto"/>
            <w:bottom w:val="none" w:sz="0" w:space="0" w:color="auto"/>
            <w:right w:val="none" w:sz="0" w:space="0" w:color="auto"/>
          </w:divBdr>
        </w:div>
        <w:div w:id="366569301">
          <w:marLeft w:val="0"/>
          <w:marRight w:val="0"/>
          <w:marTop w:val="0"/>
          <w:marBottom w:val="0"/>
          <w:divBdr>
            <w:top w:val="none" w:sz="0" w:space="0" w:color="auto"/>
            <w:left w:val="none" w:sz="0" w:space="0" w:color="auto"/>
            <w:bottom w:val="none" w:sz="0" w:space="0" w:color="auto"/>
            <w:right w:val="none" w:sz="0" w:space="0" w:color="auto"/>
          </w:divBdr>
        </w:div>
        <w:div w:id="1147208078">
          <w:marLeft w:val="0"/>
          <w:marRight w:val="0"/>
          <w:marTop w:val="0"/>
          <w:marBottom w:val="0"/>
          <w:divBdr>
            <w:top w:val="none" w:sz="0" w:space="0" w:color="auto"/>
            <w:left w:val="none" w:sz="0" w:space="0" w:color="auto"/>
            <w:bottom w:val="none" w:sz="0" w:space="0" w:color="auto"/>
            <w:right w:val="none" w:sz="0" w:space="0" w:color="auto"/>
          </w:divBdr>
        </w:div>
        <w:div w:id="769668423">
          <w:marLeft w:val="0"/>
          <w:marRight w:val="0"/>
          <w:marTop w:val="0"/>
          <w:marBottom w:val="0"/>
          <w:divBdr>
            <w:top w:val="none" w:sz="0" w:space="0" w:color="auto"/>
            <w:left w:val="none" w:sz="0" w:space="0" w:color="auto"/>
            <w:bottom w:val="none" w:sz="0" w:space="0" w:color="auto"/>
            <w:right w:val="none" w:sz="0" w:space="0" w:color="auto"/>
          </w:divBdr>
        </w:div>
        <w:div w:id="1781680340">
          <w:marLeft w:val="0"/>
          <w:marRight w:val="0"/>
          <w:marTop w:val="0"/>
          <w:marBottom w:val="0"/>
          <w:divBdr>
            <w:top w:val="none" w:sz="0" w:space="0" w:color="auto"/>
            <w:left w:val="none" w:sz="0" w:space="0" w:color="auto"/>
            <w:bottom w:val="none" w:sz="0" w:space="0" w:color="auto"/>
            <w:right w:val="none" w:sz="0" w:space="0" w:color="auto"/>
          </w:divBdr>
        </w:div>
        <w:div w:id="112293695">
          <w:marLeft w:val="0"/>
          <w:marRight w:val="0"/>
          <w:marTop w:val="0"/>
          <w:marBottom w:val="0"/>
          <w:divBdr>
            <w:top w:val="none" w:sz="0" w:space="0" w:color="auto"/>
            <w:left w:val="none" w:sz="0" w:space="0" w:color="auto"/>
            <w:bottom w:val="none" w:sz="0" w:space="0" w:color="auto"/>
            <w:right w:val="none" w:sz="0" w:space="0" w:color="auto"/>
          </w:divBdr>
        </w:div>
        <w:div w:id="1185823321">
          <w:marLeft w:val="0"/>
          <w:marRight w:val="0"/>
          <w:marTop w:val="0"/>
          <w:marBottom w:val="0"/>
          <w:divBdr>
            <w:top w:val="none" w:sz="0" w:space="0" w:color="auto"/>
            <w:left w:val="none" w:sz="0" w:space="0" w:color="auto"/>
            <w:bottom w:val="none" w:sz="0" w:space="0" w:color="auto"/>
            <w:right w:val="none" w:sz="0" w:space="0" w:color="auto"/>
          </w:divBdr>
        </w:div>
        <w:div w:id="1914582223">
          <w:marLeft w:val="0"/>
          <w:marRight w:val="0"/>
          <w:marTop w:val="0"/>
          <w:marBottom w:val="0"/>
          <w:divBdr>
            <w:top w:val="none" w:sz="0" w:space="0" w:color="auto"/>
            <w:left w:val="none" w:sz="0" w:space="0" w:color="auto"/>
            <w:bottom w:val="none" w:sz="0" w:space="0" w:color="auto"/>
            <w:right w:val="none" w:sz="0" w:space="0" w:color="auto"/>
          </w:divBdr>
        </w:div>
        <w:div w:id="1857690145">
          <w:marLeft w:val="0"/>
          <w:marRight w:val="0"/>
          <w:marTop w:val="0"/>
          <w:marBottom w:val="0"/>
          <w:divBdr>
            <w:top w:val="none" w:sz="0" w:space="0" w:color="auto"/>
            <w:left w:val="none" w:sz="0" w:space="0" w:color="auto"/>
            <w:bottom w:val="none" w:sz="0" w:space="0" w:color="auto"/>
            <w:right w:val="none" w:sz="0" w:space="0" w:color="auto"/>
          </w:divBdr>
        </w:div>
      </w:divsChild>
    </w:div>
    <w:div w:id="1973972422">
      <w:bodyDiv w:val="1"/>
      <w:marLeft w:val="0"/>
      <w:marRight w:val="0"/>
      <w:marTop w:val="0"/>
      <w:marBottom w:val="0"/>
      <w:divBdr>
        <w:top w:val="none" w:sz="0" w:space="0" w:color="auto"/>
        <w:left w:val="none" w:sz="0" w:space="0" w:color="auto"/>
        <w:bottom w:val="none" w:sz="0" w:space="0" w:color="auto"/>
        <w:right w:val="none" w:sz="0" w:space="0" w:color="auto"/>
      </w:divBdr>
    </w:div>
    <w:div w:id="1978997724">
      <w:bodyDiv w:val="1"/>
      <w:marLeft w:val="0"/>
      <w:marRight w:val="0"/>
      <w:marTop w:val="0"/>
      <w:marBottom w:val="0"/>
      <w:divBdr>
        <w:top w:val="none" w:sz="0" w:space="0" w:color="auto"/>
        <w:left w:val="none" w:sz="0" w:space="0" w:color="auto"/>
        <w:bottom w:val="none" w:sz="0" w:space="0" w:color="auto"/>
        <w:right w:val="none" w:sz="0" w:space="0" w:color="auto"/>
      </w:divBdr>
    </w:div>
    <w:div w:id="1983850852">
      <w:bodyDiv w:val="1"/>
      <w:marLeft w:val="0"/>
      <w:marRight w:val="0"/>
      <w:marTop w:val="0"/>
      <w:marBottom w:val="0"/>
      <w:divBdr>
        <w:top w:val="none" w:sz="0" w:space="0" w:color="auto"/>
        <w:left w:val="none" w:sz="0" w:space="0" w:color="auto"/>
        <w:bottom w:val="none" w:sz="0" w:space="0" w:color="auto"/>
        <w:right w:val="none" w:sz="0" w:space="0" w:color="auto"/>
      </w:divBdr>
    </w:div>
    <w:div w:id="1990590622">
      <w:bodyDiv w:val="1"/>
      <w:marLeft w:val="0"/>
      <w:marRight w:val="0"/>
      <w:marTop w:val="0"/>
      <w:marBottom w:val="0"/>
      <w:divBdr>
        <w:top w:val="none" w:sz="0" w:space="0" w:color="auto"/>
        <w:left w:val="none" w:sz="0" w:space="0" w:color="auto"/>
        <w:bottom w:val="none" w:sz="0" w:space="0" w:color="auto"/>
        <w:right w:val="none" w:sz="0" w:space="0" w:color="auto"/>
      </w:divBdr>
    </w:div>
    <w:div w:id="2004355200">
      <w:bodyDiv w:val="1"/>
      <w:marLeft w:val="0"/>
      <w:marRight w:val="0"/>
      <w:marTop w:val="0"/>
      <w:marBottom w:val="0"/>
      <w:divBdr>
        <w:top w:val="none" w:sz="0" w:space="0" w:color="auto"/>
        <w:left w:val="none" w:sz="0" w:space="0" w:color="auto"/>
        <w:bottom w:val="none" w:sz="0" w:space="0" w:color="auto"/>
        <w:right w:val="none" w:sz="0" w:space="0" w:color="auto"/>
      </w:divBdr>
    </w:div>
    <w:div w:id="2018652650">
      <w:bodyDiv w:val="1"/>
      <w:marLeft w:val="0"/>
      <w:marRight w:val="0"/>
      <w:marTop w:val="0"/>
      <w:marBottom w:val="0"/>
      <w:divBdr>
        <w:top w:val="none" w:sz="0" w:space="0" w:color="auto"/>
        <w:left w:val="none" w:sz="0" w:space="0" w:color="auto"/>
        <w:bottom w:val="none" w:sz="0" w:space="0" w:color="auto"/>
        <w:right w:val="none" w:sz="0" w:space="0" w:color="auto"/>
      </w:divBdr>
    </w:div>
    <w:div w:id="2029477874">
      <w:bodyDiv w:val="1"/>
      <w:marLeft w:val="0"/>
      <w:marRight w:val="0"/>
      <w:marTop w:val="0"/>
      <w:marBottom w:val="0"/>
      <w:divBdr>
        <w:top w:val="none" w:sz="0" w:space="0" w:color="auto"/>
        <w:left w:val="none" w:sz="0" w:space="0" w:color="auto"/>
        <w:bottom w:val="none" w:sz="0" w:space="0" w:color="auto"/>
        <w:right w:val="none" w:sz="0" w:space="0" w:color="auto"/>
      </w:divBdr>
    </w:div>
    <w:div w:id="2031687953">
      <w:bodyDiv w:val="1"/>
      <w:marLeft w:val="0"/>
      <w:marRight w:val="0"/>
      <w:marTop w:val="0"/>
      <w:marBottom w:val="0"/>
      <w:divBdr>
        <w:top w:val="none" w:sz="0" w:space="0" w:color="auto"/>
        <w:left w:val="none" w:sz="0" w:space="0" w:color="auto"/>
        <w:bottom w:val="none" w:sz="0" w:space="0" w:color="auto"/>
        <w:right w:val="none" w:sz="0" w:space="0" w:color="auto"/>
      </w:divBdr>
    </w:div>
    <w:div w:id="2051294209">
      <w:bodyDiv w:val="1"/>
      <w:marLeft w:val="0"/>
      <w:marRight w:val="0"/>
      <w:marTop w:val="0"/>
      <w:marBottom w:val="0"/>
      <w:divBdr>
        <w:top w:val="none" w:sz="0" w:space="0" w:color="auto"/>
        <w:left w:val="none" w:sz="0" w:space="0" w:color="auto"/>
        <w:bottom w:val="none" w:sz="0" w:space="0" w:color="auto"/>
        <w:right w:val="none" w:sz="0" w:space="0" w:color="auto"/>
      </w:divBdr>
    </w:div>
    <w:div w:id="2062750540">
      <w:bodyDiv w:val="1"/>
      <w:marLeft w:val="0"/>
      <w:marRight w:val="0"/>
      <w:marTop w:val="0"/>
      <w:marBottom w:val="0"/>
      <w:divBdr>
        <w:top w:val="none" w:sz="0" w:space="0" w:color="auto"/>
        <w:left w:val="none" w:sz="0" w:space="0" w:color="auto"/>
        <w:bottom w:val="none" w:sz="0" w:space="0" w:color="auto"/>
        <w:right w:val="none" w:sz="0" w:space="0" w:color="auto"/>
      </w:divBdr>
    </w:div>
    <w:div w:id="2074963834">
      <w:bodyDiv w:val="1"/>
      <w:marLeft w:val="0"/>
      <w:marRight w:val="0"/>
      <w:marTop w:val="0"/>
      <w:marBottom w:val="0"/>
      <w:divBdr>
        <w:top w:val="none" w:sz="0" w:space="0" w:color="auto"/>
        <w:left w:val="none" w:sz="0" w:space="0" w:color="auto"/>
        <w:bottom w:val="none" w:sz="0" w:space="0" w:color="auto"/>
        <w:right w:val="none" w:sz="0" w:space="0" w:color="auto"/>
      </w:divBdr>
    </w:div>
    <w:div w:id="2086805534">
      <w:bodyDiv w:val="1"/>
      <w:marLeft w:val="0"/>
      <w:marRight w:val="0"/>
      <w:marTop w:val="0"/>
      <w:marBottom w:val="0"/>
      <w:divBdr>
        <w:top w:val="none" w:sz="0" w:space="0" w:color="auto"/>
        <w:left w:val="none" w:sz="0" w:space="0" w:color="auto"/>
        <w:bottom w:val="none" w:sz="0" w:space="0" w:color="auto"/>
        <w:right w:val="none" w:sz="0" w:space="0" w:color="auto"/>
      </w:divBdr>
    </w:div>
    <w:div w:id="2111194846">
      <w:bodyDiv w:val="1"/>
      <w:marLeft w:val="0"/>
      <w:marRight w:val="0"/>
      <w:marTop w:val="0"/>
      <w:marBottom w:val="0"/>
      <w:divBdr>
        <w:top w:val="none" w:sz="0" w:space="0" w:color="auto"/>
        <w:left w:val="none" w:sz="0" w:space="0" w:color="auto"/>
        <w:bottom w:val="none" w:sz="0" w:space="0" w:color="auto"/>
        <w:right w:val="none" w:sz="0" w:space="0" w:color="auto"/>
      </w:divBdr>
      <w:divsChild>
        <w:div w:id="1848400891">
          <w:marLeft w:val="0"/>
          <w:marRight w:val="0"/>
          <w:marTop w:val="0"/>
          <w:marBottom w:val="0"/>
          <w:divBdr>
            <w:top w:val="none" w:sz="0" w:space="0" w:color="auto"/>
            <w:left w:val="none" w:sz="0" w:space="0" w:color="auto"/>
            <w:bottom w:val="none" w:sz="0" w:space="0" w:color="auto"/>
            <w:right w:val="none" w:sz="0" w:space="0" w:color="auto"/>
          </w:divBdr>
        </w:div>
        <w:div w:id="1644313205">
          <w:marLeft w:val="0"/>
          <w:marRight w:val="0"/>
          <w:marTop w:val="0"/>
          <w:marBottom w:val="0"/>
          <w:divBdr>
            <w:top w:val="none" w:sz="0" w:space="0" w:color="auto"/>
            <w:left w:val="none" w:sz="0" w:space="0" w:color="auto"/>
            <w:bottom w:val="none" w:sz="0" w:space="0" w:color="auto"/>
            <w:right w:val="none" w:sz="0" w:space="0" w:color="auto"/>
          </w:divBdr>
        </w:div>
        <w:div w:id="956985801">
          <w:marLeft w:val="0"/>
          <w:marRight w:val="0"/>
          <w:marTop w:val="0"/>
          <w:marBottom w:val="0"/>
          <w:divBdr>
            <w:top w:val="none" w:sz="0" w:space="0" w:color="auto"/>
            <w:left w:val="none" w:sz="0" w:space="0" w:color="auto"/>
            <w:bottom w:val="none" w:sz="0" w:space="0" w:color="auto"/>
            <w:right w:val="none" w:sz="0" w:space="0" w:color="auto"/>
          </w:divBdr>
        </w:div>
        <w:div w:id="1347318701">
          <w:marLeft w:val="0"/>
          <w:marRight w:val="0"/>
          <w:marTop w:val="0"/>
          <w:marBottom w:val="0"/>
          <w:divBdr>
            <w:top w:val="none" w:sz="0" w:space="0" w:color="auto"/>
            <w:left w:val="none" w:sz="0" w:space="0" w:color="auto"/>
            <w:bottom w:val="none" w:sz="0" w:space="0" w:color="auto"/>
            <w:right w:val="none" w:sz="0" w:space="0" w:color="auto"/>
          </w:divBdr>
        </w:div>
        <w:div w:id="1817525298">
          <w:marLeft w:val="0"/>
          <w:marRight w:val="0"/>
          <w:marTop w:val="0"/>
          <w:marBottom w:val="0"/>
          <w:divBdr>
            <w:top w:val="none" w:sz="0" w:space="0" w:color="auto"/>
            <w:left w:val="none" w:sz="0" w:space="0" w:color="auto"/>
            <w:bottom w:val="none" w:sz="0" w:space="0" w:color="auto"/>
            <w:right w:val="none" w:sz="0" w:space="0" w:color="auto"/>
          </w:divBdr>
        </w:div>
        <w:div w:id="1731614159">
          <w:marLeft w:val="0"/>
          <w:marRight w:val="0"/>
          <w:marTop w:val="0"/>
          <w:marBottom w:val="0"/>
          <w:divBdr>
            <w:top w:val="none" w:sz="0" w:space="0" w:color="auto"/>
            <w:left w:val="none" w:sz="0" w:space="0" w:color="auto"/>
            <w:bottom w:val="none" w:sz="0" w:space="0" w:color="auto"/>
            <w:right w:val="none" w:sz="0" w:space="0" w:color="auto"/>
          </w:divBdr>
        </w:div>
        <w:div w:id="87577214">
          <w:marLeft w:val="0"/>
          <w:marRight w:val="0"/>
          <w:marTop w:val="0"/>
          <w:marBottom w:val="0"/>
          <w:divBdr>
            <w:top w:val="none" w:sz="0" w:space="0" w:color="auto"/>
            <w:left w:val="none" w:sz="0" w:space="0" w:color="auto"/>
            <w:bottom w:val="none" w:sz="0" w:space="0" w:color="auto"/>
            <w:right w:val="none" w:sz="0" w:space="0" w:color="auto"/>
          </w:divBdr>
        </w:div>
        <w:div w:id="967661699">
          <w:marLeft w:val="0"/>
          <w:marRight w:val="0"/>
          <w:marTop w:val="0"/>
          <w:marBottom w:val="0"/>
          <w:divBdr>
            <w:top w:val="none" w:sz="0" w:space="0" w:color="auto"/>
            <w:left w:val="none" w:sz="0" w:space="0" w:color="auto"/>
            <w:bottom w:val="none" w:sz="0" w:space="0" w:color="auto"/>
            <w:right w:val="none" w:sz="0" w:space="0" w:color="auto"/>
          </w:divBdr>
        </w:div>
        <w:div w:id="1250457857">
          <w:marLeft w:val="0"/>
          <w:marRight w:val="0"/>
          <w:marTop w:val="0"/>
          <w:marBottom w:val="0"/>
          <w:divBdr>
            <w:top w:val="none" w:sz="0" w:space="0" w:color="auto"/>
            <w:left w:val="none" w:sz="0" w:space="0" w:color="auto"/>
            <w:bottom w:val="none" w:sz="0" w:space="0" w:color="auto"/>
            <w:right w:val="none" w:sz="0" w:space="0" w:color="auto"/>
          </w:divBdr>
        </w:div>
        <w:div w:id="1035621704">
          <w:marLeft w:val="0"/>
          <w:marRight w:val="0"/>
          <w:marTop w:val="0"/>
          <w:marBottom w:val="0"/>
          <w:divBdr>
            <w:top w:val="none" w:sz="0" w:space="0" w:color="auto"/>
            <w:left w:val="none" w:sz="0" w:space="0" w:color="auto"/>
            <w:bottom w:val="none" w:sz="0" w:space="0" w:color="auto"/>
            <w:right w:val="none" w:sz="0" w:space="0" w:color="auto"/>
          </w:divBdr>
        </w:div>
        <w:div w:id="1380976661">
          <w:marLeft w:val="0"/>
          <w:marRight w:val="0"/>
          <w:marTop w:val="0"/>
          <w:marBottom w:val="0"/>
          <w:divBdr>
            <w:top w:val="none" w:sz="0" w:space="0" w:color="auto"/>
            <w:left w:val="none" w:sz="0" w:space="0" w:color="auto"/>
            <w:bottom w:val="none" w:sz="0" w:space="0" w:color="auto"/>
            <w:right w:val="none" w:sz="0" w:space="0" w:color="auto"/>
          </w:divBdr>
        </w:div>
        <w:div w:id="148447152">
          <w:marLeft w:val="0"/>
          <w:marRight w:val="0"/>
          <w:marTop w:val="0"/>
          <w:marBottom w:val="0"/>
          <w:divBdr>
            <w:top w:val="none" w:sz="0" w:space="0" w:color="auto"/>
            <w:left w:val="none" w:sz="0" w:space="0" w:color="auto"/>
            <w:bottom w:val="none" w:sz="0" w:space="0" w:color="auto"/>
            <w:right w:val="none" w:sz="0" w:space="0" w:color="auto"/>
          </w:divBdr>
        </w:div>
        <w:div w:id="752093421">
          <w:marLeft w:val="0"/>
          <w:marRight w:val="0"/>
          <w:marTop w:val="0"/>
          <w:marBottom w:val="0"/>
          <w:divBdr>
            <w:top w:val="none" w:sz="0" w:space="0" w:color="auto"/>
            <w:left w:val="none" w:sz="0" w:space="0" w:color="auto"/>
            <w:bottom w:val="none" w:sz="0" w:space="0" w:color="auto"/>
            <w:right w:val="none" w:sz="0" w:space="0" w:color="auto"/>
          </w:divBdr>
        </w:div>
        <w:div w:id="1956525066">
          <w:marLeft w:val="0"/>
          <w:marRight w:val="0"/>
          <w:marTop w:val="0"/>
          <w:marBottom w:val="0"/>
          <w:divBdr>
            <w:top w:val="none" w:sz="0" w:space="0" w:color="auto"/>
            <w:left w:val="none" w:sz="0" w:space="0" w:color="auto"/>
            <w:bottom w:val="none" w:sz="0" w:space="0" w:color="auto"/>
            <w:right w:val="none" w:sz="0" w:space="0" w:color="auto"/>
          </w:divBdr>
        </w:div>
        <w:div w:id="2053797247">
          <w:marLeft w:val="0"/>
          <w:marRight w:val="0"/>
          <w:marTop w:val="0"/>
          <w:marBottom w:val="0"/>
          <w:divBdr>
            <w:top w:val="none" w:sz="0" w:space="0" w:color="auto"/>
            <w:left w:val="none" w:sz="0" w:space="0" w:color="auto"/>
            <w:bottom w:val="none" w:sz="0" w:space="0" w:color="auto"/>
            <w:right w:val="none" w:sz="0" w:space="0" w:color="auto"/>
          </w:divBdr>
        </w:div>
        <w:div w:id="876696976">
          <w:marLeft w:val="0"/>
          <w:marRight w:val="0"/>
          <w:marTop w:val="0"/>
          <w:marBottom w:val="0"/>
          <w:divBdr>
            <w:top w:val="none" w:sz="0" w:space="0" w:color="auto"/>
            <w:left w:val="none" w:sz="0" w:space="0" w:color="auto"/>
            <w:bottom w:val="none" w:sz="0" w:space="0" w:color="auto"/>
            <w:right w:val="none" w:sz="0" w:space="0" w:color="auto"/>
          </w:divBdr>
        </w:div>
        <w:div w:id="257980207">
          <w:marLeft w:val="0"/>
          <w:marRight w:val="0"/>
          <w:marTop w:val="0"/>
          <w:marBottom w:val="0"/>
          <w:divBdr>
            <w:top w:val="none" w:sz="0" w:space="0" w:color="auto"/>
            <w:left w:val="none" w:sz="0" w:space="0" w:color="auto"/>
            <w:bottom w:val="none" w:sz="0" w:space="0" w:color="auto"/>
            <w:right w:val="none" w:sz="0" w:space="0" w:color="auto"/>
          </w:divBdr>
        </w:div>
        <w:div w:id="2036880603">
          <w:marLeft w:val="0"/>
          <w:marRight w:val="0"/>
          <w:marTop w:val="0"/>
          <w:marBottom w:val="0"/>
          <w:divBdr>
            <w:top w:val="none" w:sz="0" w:space="0" w:color="auto"/>
            <w:left w:val="none" w:sz="0" w:space="0" w:color="auto"/>
            <w:bottom w:val="none" w:sz="0" w:space="0" w:color="auto"/>
            <w:right w:val="none" w:sz="0" w:space="0" w:color="auto"/>
          </w:divBdr>
        </w:div>
        <w:div w:id="1944146127">
          <w:marLeft w:val="0"/>
          <w:marRight w:val="0"/>
          <w:marTop w:val="0"/>
          <w:marBottom w:val="0"/>
          <w:divBdr>
            <w:top w:val="none" w:sz="0" w:space="0" w:color="auto"/>
            <w:left w:val="none" w:sz="0" w:space="0" w:color="auto"/>
            <w:bottom w:val="none" w:sz="0" w:space="0" w:color="auto"/>
            <w:right w:val="none" w:sz="0" w:space="0" w:color="auto"/>
          </w:divBdr>
        </w:div>
        <w:div w:id="1117986738">
          <w:marLeft w:val="0"/>
          <w:marRight w:val="0"/>
          <w:marTop w:val="0"/>
          <w:marBottom w:val="0"/>
          <w:divBdr>
            <w:top w:val="none" w:sz="0" w:space="0" w:color="auto"/>
            <w:left w:val="none" w:sz="0" w:space="0" w:color="auto"/>
            <w:bottom w:val="none" w:sz="0" w:space="0" w:color="auto"/>
            <w:right w:val="none" w:sz="0" w:space="0" w:color="auto"/>
          </w:divBdr>
        </w:div>
        <w:div w:id="2023975229">
          <w:marLeft w:val="0"/>
          <w:marRight w:val="0"/>
          <w:marTop w:val="0"/>
          <w:marBottom w:val="0"/>
          <w:divBdr>
            <w:top w:val="none" w:sz="0" w:space="0" w:color="auto"/>
            <w:left w:val="none" w:sz="0" w:space="0" w:color="auto"/>
            <w:bottom w:val="none" w:sz="0" w:space="0" w:color="auto"/>
            <w:right w:val="none" w:sz="0" w:space="0" w:color="auto"/>
          </w:divBdr>
        </w:div>
        <w:div w:id="1994020682">
          <w:marLeft w:val="0"/>
          <w:marRight w:val="0"/>
          <w:marTop w:val="0"/>
          <w:marBottom w:val="0"/>
          <w:divBdr>
            <w:top w:val="none" w:sz="0" w:space="0" w:color="auto"/>
            <w:left w:val="none" w:sz="0" w:space="0" w:color="auto"/>
            <w:bottom w:val="none" w:sz="0" w:space="0" w:color="auto"/>
            <w:right w:val="none" w:sz="0" w:space="0" w:color="auto"/>
          </w:divBdr>
        </w:div>
        <w:div w:id="1204944996">
          <w:marLeft w:val="0"/>
          <w:marRight w:val="0"/>
          <w:marTop w:val="0"/>
          <w:marBottom w:val="0"/>
          <w:divBdr>
            <w:top w:val="none" w:sz="0" w:space="0" w:color="auto"/>
            <w:left w:val="none" w:sz="0" w:space="0" w:color="auto"/>
            <w:bottom w:val="none" w:sz="0" w:space="0" w:color="auto"/>
            <w:right w:val="none" w:sz="0" w:space="0" w:color="auto"/>
          </w:divBdr>
        </w:div>
        <w:div w:id="333531369">
          <w:marLeft w:val="0"/>
          <w:marRight w:val="0"/>
          <w:marTop w:val="0"/>
          <w:marBottom w:val="0"/>
          <w:divBdr>
            <w:top w:val="none" w:sz="0" w:space="0" w:color="auto"/>
            <w:left w:val="none" w:sz="0" w:space="0" w:color="auto"/>
            <w:bottom w:val="none" w:sz="0" w:space="0" w:color="auto"/>
            <w:right w:val="none" w:sz="0" w:space="0" w:color="auto"/>
          </w:divBdr>
        </w:div>
        <w:div w:id="557056203">
          <w:marLeft w:val="0"/>
          <w:marRight w:val="0"/>
          <w:marTop w:val="0"/>
          <w:marBottom w:val="0"/>
          <w:divBdr>
            <w:top w:val="none" w:sz="0" w:space="0" w:color="auto"/>
            <w:left w:val="none" w:sz="0" w:space="0" w:color="auto"/>
            <w:bottom w:val="none" w:sz="0" w:space="0" w:color="auto"/>
            <w:right w:val="none" w:sz="0" w:space="0" w:color="auto"/>
          </w:divBdr>
        </w:div>
        <w:div w:id="1800802012">
          <w:marLeft w:val="0"/>
          <w:marRight w:val="0"/>
          <w:marTop w:val="0"/>
          <w:marBottom w:val="0"/>
          <w:divBdr>
            <w:top w:val="none" w:sz="0" w:space="0" w:color="auto"/>
            <w:left w:val="none" w:sz="0" w:space="0" w:color="auto"/>
            <w:bottom w:val="none" w:sz="0" w:space="0" w:color="auto"/>
            <w:right w:val="none" w:sz="0" w:space="0" w:color="auto"/>
          </w:divBdr>
        </w:div>
        <w:div w:id="207887170">
          <w:marLeft w:val="0"/>
          <w:marRight w:val="0"/>
          <w:marTop w:val="0"/>
          <w:marBottom w:val="0"/>
          <w:divBdr>
            <w:top w:val="none" w:sz="0" w:space="0" w:color="auto"/>
            <w:left w:val="none" w:sz="0" w:space="0" w:color="auto"/>
            <w:bottom w:val="none" w:sz="0" w:space="0" w:color="auto"/>
            <w:right w:val="none" w:sz="0" w:space="0" w:color="auto"/>
          </w:divBdr>
        </w:div>
        <w:div w:id="939917616">
          <w:marLeft w:val="0"/>
          <w:marRight w:val="0"/>
          <w:marTop w:val="0"/>
          <w:marBottom w:val="0"/>
          <w:divBdr>
            <w:top w:val="none" w:sz="0" w:space="0" w:color="auto"/>
            <w:left w:val="none" w:sz="0" w:space="0" w:color="auto"/>
            <w:bottom w:val="none" w:sz="0" w:space="0" w:color="auto"/>
            <w:right w:val="none" w:sz="0" w:space="0" w:color="auto"/>
          </w:divBdr>
        </w:div>
        <w:div w:id="436564574">
          <w:marLeft w:val="0"/>
          <w:marRight w:val="0"/>
          <w:marTop w:val="0"/>
          <w:marBottom w:val="0"/>
          <w:divBdr>
            <w:top w:val="none" w:sz="0" w:space="0" w:color="auto"/>
            <w:left w:val="none" w:sz="0" w:space="0" w:color="auto"/>
            <w:bottom w:val="none" w:sz="0" w:space="0" w:color="auto"/>
            <w:right w:val="none" w:sz="0" w:space="0" w:color="auto"/>
          </w:divBdr>
        </w:div>
        <w:div w:id="1014308555">
          <w:marLeft w:val="0"/>
          <w:marRight w:val="0"/>
          <w:marTop w:val="0"/>
          <w:marBottom w:val="0"/>
          <w:divBdr>
            <w:top w:val="none" w:sz="0" w:space="0" w:color="auto"/>
            <w:left w:val="none" w:sz="0" w:space="0" w:color="auto"/>
            <w:bottom w:val="none" w:sz="0" w:space="0" w:color="auto"/>
            <w:right w:val="none" w:sz="0" w:space="0" w:color="auto"/>
          </w:divBdr>
        </w:div>
        <w:div w:id="1456170750">
          <w:marLeft w:val="0"/>
          <w:marRight w:val="0"/>
          <w:marTop w:val="0"/>
          <w:marBottom w:val="0"/>
          <w:divBdr>
            <w:top w:val="none" w:sz="0" w:space="0" w:color="auto"/>
            <w:left w:val="none" w:sz="0" w:space="0" w:color="auto"/>
            <w:bottom w:val="none" w:sz="0" w:space="0" w:color="auto"/>
            <w:right w:val="none" w:sz="0" w:space="0" w:color="auto"/>
          </w:divBdr>
        </w:div>
        <w:div w:id="949508171">
          <w:marLeft w:val="0"/>
          <w:marRight w:val="0"/>
          <w:marTop w:val="0"/>
          <w:marBottom w:val="0"/>
          <w:divBdr>
            <w:top w:val="none" w:sz="0" w:space="0" w:color="auto"/>
            <w:left w:val="none" w:sz="0" w:space="0" w:color="auto"/>
            <w:bottom w:val="none" w:sz="0" w:space="0" w:color="auto"/>
            <w:right w:val="none" w:sz="0" w:space="0" w:color="auto"/>
          </w:divBdr>
        </w:div>
        <w:div w:id="1442459782">
          <w:marLeft w:val="0"/>
          <w:marRight w:val="0"/>
          <w:marTop w:val="0"/>
          <w:marBottom w:val="0"/>
          <w:divBdr>
            <w:top w:val="none" w:sz="0" w:space="0" w:color="auto"/>
            <w:left w:val="none" w:sz="0" w:space="0" w:color="auto"/>
            <w:bottom w:val="none" w:sz="0" w:space="0" w:color="auto"/>
            <w:right w:val="none" w:sz="0" w:space="0" w:color="auto"/>
          </w:divBdr>
        </w:div>
        <w:div w:id="607546897">
          <w:marLeft w:val="0"/>
          <w:marRight w:val="0"/>
          <w:marTop w:val="0"/>
          <w:marBottom w:val="0"/>
          <w:divBdr>
            <w:top w:val="none" w:sz="0" w:space="0" w:color="auto"/>
            <w:left w:val="none" w:sz="0" w:space="0" w:color="auto"/>
            <w:bottom w:val="none" w:sz="0" w:space="0" w:color="auto"/>
            <w:right w:val="none" w:sz="0" w:space="0" w:color="auto"/>
          </w:divBdr>
        </w:div>
        <w:div w:id="972097477">
          <w:marLeft w:val="0"/>
          <w:marRight w:val="0"/>
          <w:marTop w:val="0"/>
          <w:marBottom w:val="0"/>
          <w:divBdr>
            <w:top w:val="none" w:sz="0" w:space="0" w:color="auto"/>
            <w:left w:val="none" w:sz="0" w:space="0" w:color="auto"/>
            <w:bottom w:val="none" w:sz="0" w:space="0" w:color="auto"/>
            <w:right w:val="none" w:sz="0" w:space="0" w:color="auto"/>
          </w:divBdr>
        </w:div>
        <w:div w:id="743989113">
          <w:marLeft w:val="0"/>
          <w:marRight w:val="0"/>
          <w:marTop w:val="0"/>
          <w:marBottom w:val="0"/>
          <w:divBdr>
            <w:top w:val="none" w:sz="0" w:space="0" w:color="auto"/>
            <w:left w:val="none" w:sz="0" w:space="0" w:color="auto"/>
            <w:bottom w:val="none" w:sz="0" w:space="0" w:color="auto"/>
            <w:right w:val="none" w:sz="0" w:space="0" w:color="auto"/>
          </w:divBdr>
        </w:div>
        <w:div w:id="1461608154">
          <w:marLeft w:val="0"/>
          <w:marRight w:val="0"/>
          <w:marTop w:val="0"/>
          <w:marBottom w:val="0"/>
          <w:divBdr>
            <w:top w:val="none" w:sz="0" w:space="0" w:color="auto"/>
            <w:left w:val="none" w:sz="0" w:space="0" w:color="auto"/>
            <w:bottom w:val="none" w:sz="0" w:space="0" w:color="auto"/>
            <w:right w:val="none" w:sz="0" w:space="0" w:color="auto"/>
          </w:divBdr>
        </w:div>
        <w:div w:id="63919609">
          <w:marLeft w:val="0"/>
          <w:marRight w:val="0"/>
          <w:marTop w:val="0"/>
          <w:marBottom w:val="0"/>
          <w:divBdr>
            <w:top w:val="none" w:sz="0" w:space="0" w:color="auto"/>
            <w:left w:val="none" w:sz="0" w:space="0" w:color="auto"/>
            <w:bottom w:val="none" w:sz="0" w:space="0" w:color="auto"/>
            <w:right w:val="none" w:sz="0" w:space="0" w:color="auto"/>
          </w:divBdr>
        </w:div>
        <w:div w:id="1703049360">
          <w:marLeft w:val="0"/>
          <w:marRight w:val="0"/>
          <w:marTop w:val="0"/>
          <w:marBottom w:val="0"/>
          <w:divBdr>
            <w:top w:val="none" w:sz="0" w:space="0" w:color="auto"/>
            <w:left w:val="none" w:sz="0" w:space="0" w:color="auto"/>
            <w:bottom w:val="none" w:sz="0" w:space="0" w:color="auto"/>
            <w:right w:val="none" w:sz="0" w:space="0" w:color="auto"/>
          </w:divBdr>
        </w:div>
        <w:div w:id="1454909166">
          <w:marLeft w:val="0"/>
          <w:marRight w:val="0"/>
          <w:marTop w:val="0"/>
          <w:marBottom w:val="0"/>
          <w:divBdr>
            <w:top w:val="none" w:sz="0" w:space="0" w:color="auto"/>
            <w:left w:val="none" w:sz="0" w:space="0" w:color="auto"/>
            <w:bottom w:val="none" w:sz="0" w:space="0" w:color="auto"/>
            <w:right w:val="none" w:sz="0" w:space="0" w:color="auto"/>
          </w:divBdr>
        </w:div>
        <w:div w:id="452746360">
          <w:marLeft w:val="0"/>
          <w:marRight w:val="0"/>
          <w:marTop w:val="0"/>
          <w:marBottom w:val="0"/>
          <w:divBdr>
            <w:top w:val="none" w:sz="0" w:space="0" w:color="auto"/>
            <w:left w:val="none" w:sz="0" w:space="0" w:color="auto"/>
            <w:bottom w:val="none" w:sz="0" w:space="0" w:color="auto"/>
            <w:right w:val="none" w:sz="0" w:space="0" w:color="auto"/>
          </w:divBdr>
        </w:div>
      </w:divsChild>
    </w:div>
    <w:div w:id="2120449849">
      <w:bodyDiv w:val="1"/>
      <w:marLeft w:val="0"/>
      <w:marRight w:val="0"/>
      <w:marTop w:val="0"/>
      <w:marBottom w:val="0"/>
      <w:divBdr>
        <w:top w:val="none" w:sz="0" w:space="0" w:color="auto"/>
        <w:left w:val="none" w:sz="0" w:space="0" w:color="auto"/>
        <w:bottom w:val="none" w:sz="0" w:space="0" w:color="auto"/>
        <w:right w:val="none" w:sz="0" w:space="0" w:color="auto"/>
      </w:divBdr>
    </w:div>
    <w:div w:id="2121297540">
      <w:bodyDiv w:val="1"/>
      <w:marLeft w:val="0"/>
      <w:marRight w:val="0"/>
      <w:marTop w:val="0"/>
      <w:marBottom w:val="0"/>
      <w:divBdr>
        <w:top w:val="none" w:sz="0" w:space="0" w:color="auto"/>
        <w:left w:val="none" w:sz="0" w:space="0" w:color="auto"/>
        <w:bottom w:val="none" w:sz="0" w:space="0" w:color="auto"/>
        <w:right w:val="none" w:sz="0" w:space="0" w:color="auto"/>
      </w:divBdr>
    </w:div>
    <w:div w:id="2133357506">
      <w:bodyDiv w:val="1"/>
      <w:marLeft w:val="0"/>
      <w:marRight w:val="0"/>
      <w:marTop w:val="0"/>
      <w:marBottom w:val="0"/>
      <w:divBdr>
        <w:top w:val="none" w:sz="0" w:space="0" w:color="auto"/>
        <w:left w:val="none" w:sz="0" w:space="0" w:color="auto"/>
        <w:bottom w:val="none" w:sz="0" w:space="0" w:color="auto"/>
        <w:right w:val="none" w:sz="0" w:space="0" w:color="auto"/>
      </w:divBdr>
    </w:div>
    <w:div w:id="2143378922">
      <w:bodyDiv w:val="1"/>
      <w:marLeft w:val="0"/>
      <w:marRight w:val="0"/>
      <w:marTop w:val="0"/>
      <w:marBottom w:val="0"/>
      <w:divBdr>
        <w:top w:val="none" w:sz="0" w:space="0" w:color="auto"/>
        <w:left w:val="none" w:sz="0" w:space="0" w:color="auto"/>
        <w:bottom w:val="none" w:sz="0" w:space="0" w:color="auto"/>
        <w:right w:val="none" w:sz="0" w:space="0" w:color="auto"/>
      </w:divBdr>
      <w:divsChild>
        <w:div w:id="766074122">
          <w:marLeft w:val="0"/>
          <w:marRight w:val="0"/>
          <w:marTop w:val="0"/>
          <w:marBottom w:val="0"/>
          <w:divBdr>
            <w:top w:val="none" w:sz="0" w:space="0" w:color="auto"/>
            <w:left w:val="none" w:sz="0" w:space="0" w:color="auto"/>
            <w:bottom w:val="none" w:sz="0" w:space="0" w:color="auto"/>
            <w:right w:val="none" w:sz="0" w:space="0" w:color="auto"/>
          </w:divBdr>
        </w:div>
        <w:div w:id="2071882177">
          <w:marLeft w:val="0"/>
          <w:marRight w:val="0"/>
          <w:marTop w:val="0"/>
          <w:marBottom w:val="0"/>
          <w:divBdr>
            <w:top w:val="none" w:sz="0" w:space="0" w:color="auto"/>
            <w:left w:val="none" w:sz="0" w:space="0" w:color="auto"/>
            <w:bottom w:val="none" w:sz="0" w:space="0" w:color="auto"/>
            <w:right w:val="none" w:sz="0" w:space="0" w:color="auto"/>
          </w:divBdr>
        </w:div>
        <w:div w:id="988752318">
          <w:marLeft w:val="0"/>
          <w:marRight w:val="0"/>
          <w:marTop w:val="0"/>
          <w:marBottom w:val="0"/>
          <w:divBdr>
            <w:top w:val="none" w:sz="0" w:space="0" w:color="auto"/>
            <w:left w:val="none" w:sz="0" w:space="0" w:color="auto"/>
            <w:bottom w:val="none" w:sz="0" w:space="0" w:color="auto"/>
            <w:right w:val="none" w:sz="0" w:space="0" w:color="auto"/>
          </w:divBdr>
        </w:div>
        <w:div w:id="1967469962">
          <w:marLeft w:val="0"/>
          <w:marRight w:val="0"/>
          <w:marTop w:val="0"/>
          <w:marBottom w:val="0"/>
          <w:divBdr>
            <w:top w:val="none" w:sz="0" w:space="0" w:color="auto"/>
            <w:left w:val="none" w:sz="0" w:space="0" w:color="auto"/>
            <w:bottom w:val="none" w:sz="0" w:space="0" w:color="auto"/>
            <w:right w:val="none" w:sz="0" w:space="0" w:color="auto"/>
          </w:divBdr>
        </w:div>
        <w:div w:id="6030666">
          <w:marLeft w:val="0"/>
          <w:marRight w:val="0"/>
          <w:marTop w:val="0"/>
          <w:marBottom w:val="0"/>
          <w:divBdr>
            <w:top w:val="none" w:sz="0" w:space="0" w:color="auto"/>
            <w:left w:val="none" w:sz="0" w:space="0" w:color="auto"/>
            <w:bottom w:val="none" w:sz="0" w:space="0" w:color="auto"/>
            <w:right w:val="none" w:sz="0" w:space="0" w:color="auto"/>
          </w:divBdr>
        </w:div>
        <w:div w:id="2045206559">
          <w:marLeft w:val="0"/>
          <w:marRight w:val="0"/>
          <w:marTop w:val="0"/>
          <w:marBottom w:val="0"/>
          <w:divBdr>
            <w:top w:val="none" w:sz="0" w:space="0" w:color="auto"/>
            <w:left w:val="none" w:sz="0" w:space="0" w:color="auto"/>
            <w:bottom w:val="none" w:sz="0" w:space="0" w:color="auto"/>
            <w:right w:val="none" w:sz="0" w:space="0" w:color="auto"/>
          </w:divBdr>
        </w:div>
        <w:div w:id="808396454">
          <w:marLeft w:val="0"/>
          <w:marRight w:val="0"/>
          <w:marTop w:val="0"/>
          <w:marBottom w:val="0"/>
          <w:divBdr>
            <w:top w:val="none" w:sz="0" w:space="0" w:color="auto"/>
            <w:left w:val="none" w:sz="0" w:space="0" w:color="auto"/>
            <w:bottom w:val="none" w:sz="0" w:space="0" w:color="auto"/>
            <w:right w:val="none" w:sz="0" w:space="0" w:color="auto"/>
          </w:divBdr>
        </w:div>
        <w:div w:id="1005716208">
          <w:marLeft w:val="0"/>
          <w:marRight w:val="0"/>
          <w:marTop w:val="0"/>
          <w:marBottom w:val="0"/>
          <w:divBdr>
            <w:top w:val="none" w:sz="0" w:space="0" w:color="auto"/>
            <w:left w:val="none" w:sz="0" w:space="0" w:color="auto"/>
            <w:bottom w:val="none" w:sz="0" w:space="0" w:color="auto"/>
            <w:right w:val="none" w:sz="0" w:space="0" w:color="auto"/>
          </w:divBdr>
        </w:div>
        <w:div w:id="1164197472">
          <w:marLeft w:val="0"/>
          <w:marRight w:val="0"/>
          <w:marTop w:val="0"/>
          <w:marBottom w:val="0"/>
          <w:divBdr>
            <w:top w:val="none" w:sz="0" w:space="0" w:color="auto"/>
            <w:left w:val="none" w:sz="0" w:space="0" w:color="auto"/>
            <w:bottom w:val="none" w:sz="0" w:space="0" w:color="auto"/>
            <w:right w:val="none" w:sz="0" w:space="0" w:color="auto"/>
          </w:divBdr>
        </w:div>
        <w:div w:id="254440906">
          <w:marLeft w:val="0"/>
          <w:marRight w:val="0"/>
          <w:marTop w:val="0"/>
          <w:marBottom w:val="0"/>
          <w:divBdr>
            <w:top w:val="none" w:sz="0" w:space="0" w:color="auto"/>
            <w:left w:val="none" w:sz="0" w:space="0" w:color="auto"/>
            <w:bottom w:val="none" w:sz="0" w:space="0" w:color="auto"/>
            <w:right w:val="none" w:sz="0" w:space="0" w:color="auto"/>
          </w:divBdr>
        </w:div>
        <w:div w:id="1646230251">
          <w:marLeft w:val="0"/>
          <w:marRight w:val="0"/>
          <w:marTop w:val="0"/>
          <w:marBottom w:val="0"/>
          <w:divBdr>
            <w:top w:val="none" w:sz="0" w:space="0" w:color="auto"/>
            <w:left w:val="none" w:sz="0" w:space="0" w:color="auto"/>
            <w:bottom w:val="none" w:sz="0" w:space="0" w:color="auto"/>
            <w:right w:val="none" w:sz="0" w:space="0" w:color="auto"/>
          </w:divBdr>
        </w:div>
        <w:div w:id="930046851">
          <w:marLeft w:val="0"/>
          <w:marRight w:val="0"/>
          <w:marTop w:val="0"/>
          <w:marBottom w:val="0"/>
          <w:divBdr>
            <w:top w:val="none" w:sz="0" w:space="0" w:color="auto"/>
            <w:left w:val="none" w:sz="0" w:space="0" w:color="auto"/>
            <w:bottom w:val="none" w:sz="0" w:space="0" w:color="auto"/>
            <w:right w:val="none" w:sz="0" w:space="0" w:color="auto"/>
          </w:divBdr>
        </w:div>
        <w:div w:id="948663955">
          <w:marLeft w:val="0"/>
          <w:marRight w:val="0"/>
          <w:marTop w:val="0"/>
          <w:marBottom w:val="0"/>
          <w:divBdr>
            <w:top w:val="none" w:sz="0" w:space="0" w:color="auto"/>
            <w:left w:val="none" w:sz="0" w:space="0" w:color="auto"/>
            <w:bottom w:val="none" w:sz="0" w:space="0" w:color="auto"/>
            <w:right w:val="none" w:sz="0" w:space="0" w:color="auto"/>
          </w:divBdr>
        </w:div>
        <w:div w:id="6291994">
          <w:marLeft w:val="0"/>
          <w:marRight w:val="0"/>
          <w:marTop w:val="0"/>
          <w:marBottom w:val="0"/>
          <w:divBdr>
            <w:top w:val="none" w:sz="0" w:space="0" w:color="auto"/>
            <w:left w:val="none" w:sz="0" w:space="0" w:color="auto"/>
            <w:bottom w:val="none" w:sz="0" w:space="0" w:color="auto"/>
            <w:right w:val="none" w:sz="0" w:space="0" w:color="auto"/>
          </w:divBdr>
        </w:div>
        <w:div w:id="543719109">
          <w:marLeft w:val="0"/>
          <w:marRight w:val="0"/>
          <w:marTop w:val="0"/>
          <w:marBottom w:val="0"/>
          <w:divBdr>
            <w:top w:val="none" w:sz="0" w:space="0" w:color="auto"/>
            <w:left w:val="none" w:sz="0" w:space="0" w:color="auto"/>
            <w:bottom w:val="none" w:sz="0" w:space="0" w:color="auto"/>
            <w:right w:val="none" w:sz="0" w:space="0" w:color="auto"/>
          </w:divBdr>
        </w:div>
        <w:div w:id="2139836270">
          <w:marLeft w:val="0"/>
          <w:marRight w:val="0"/>
          <w:marTop w:val="0"/>
          <w:marBottom w:val="0"/>
          <w:divBdr>
            <w:top w:val="none" w:sz="0" w:space="0" w:color="auto"/>
            <w:left w:val="none" w:sz="0" w:space="0" w:color="auto"/>
            <w:bottom w:val="none" w:sz="0" w:space="0" w:color="auto"/>
            <w:right w:val="none" w:sz="0" w:space="0" w:color="auto"/>
          </w:divBdr>
        </w:div>
        <w:div w:id="1553956308">
          <w:marLeft w:val="0"/>
          <w:marRight w:val="0"/>
          <w:marTop w:val="0"/>
          <w:marBottom w:val="0"/>
          <w:divBdr>
            <w:top w:val="none" w:sz="0" w:space="0" w:color="auto"/>
            <w:left w:val="none" w:sz="0" w:space="0" w:color="auto"/>
            <w:bottom w:val="none" w:sz="0" w:space="0" w:color="auto"/>
            <w:right w:val="none" w:sz="0" w:space="0" w:color="auto"/>
          </w:divBdr>
        </w:div>
        <w:div w:id="1480531981">
          <w:marLeft w:val="0"/>
          <w:marRight w:val="0"/>
          <w:marTop w:val="0"/>
          <w:marBottom w:val="0"/>
          <w:divBdr>
            <w:top w:val="none" w:sz="0" w:space="0" w:color="auto"/>
            <w:left w:val="none" w:sz="0" w:space="0" w:color="auto"/>
            <w:bottom w:val="none" w:sz="0" w:space="0" w:color="auto"/>
            <w:right w:val="none" w:sz="0" w:space="0" w:color="auto"/>
          </w:divBdr>
        </w:div>
        <w:div w:id="691034867">
          <w:marLeft w:val="0"/>
          <w:marRight w:val="0"/>
          <w:marTop w:val="0"/>
          <w:marBottom w:val="0"/>
          <w:divBdr>
            <w:top w:val="none" w:sz="0" w:space="0" w:color="auto"/>
            <w:left w:val="none" w:sz="0" w:space="0" w:color="auto"/>
            <w:bottom w:val="none" w:sz="0" w:space="0" w:color="auto"/>
            <w:right w:val="none" w:sz="0" w:space="0" w:color="auto"/>
          </w:divBdr>
        </w:div>
        <w:div w:id="890267709">
          <w:marLeft w:val="0"/>
          <w:marRight w:val="0"/>
          <w:marTop w:val="0"/>
          <w:marBottom w:val="0"/>
          <w:divBdr>
            <w:top w:val="none" w:sz="0" w:space="0" w:color="auto"/>
            <w:left w:val="none" w:sz="0" w:space="0" w:color="auto"/>
            <w:bottom w:val="none" w:sz="0" w:space="0" w:color="auto"/>
            <w:right w:val="none" w:sz="0" w:space="0" w:color="auto"/>
          </w:divBdr>
        </w:div>
        <w:div w:id="499740651">
          <w:marLeft w:val="0"/>
          <w:marRight w:val="0"/>
          <w:marTop w:val="0"/>
          <w:marBottom w:val="0"/>
          <w:divBdr>
            <w:top w:val="none" w:sz="0" w:space="0" w:color="auto"/>
            <w:left w:val="none" w:sz="0" w:space="0" w:color="auto"/>
            <w:bottom w:val="none" w:sz="0" w:space="0" w:color="auto"/>
            <w:right w:val="none" w:sz="0" w:space="0" w:color="auto"/>
          </w:divBdr>
        </w:div>
        <w:div w:id="913010635">
          <w:marLeft w:val="0"/>
          <w:marRight w:val="0"/>
          <w:marTop w:val="0"/>
          <w:marBottom w:val="0"/>
          <w:divBdr>
            <w:top w:val="none" w:sz="0" w:space="0" w:color="auto"/>
            <w:left w:val="none" w:sz="0" w:space="0" w:color="auto"/>
            <w:bottom w:val="none" w:sz="0" w:space="0" w:color="auto"/>
            <w:right w:val="none" w:sz="0" w:space="0" w:color="auto"/>
          </w:divBdr>
        </w:div>
        <w:div w:id="2065398852">
          <w:marLeft w:val="0"/>
          <w:marRight w:val="0"/>
          <w:marTop w:val="0"/>
          <w:marBottom w:val="0"/>
          <w:divBdr>
            <w:top w:val="none" w:sz="0" w:space="0" w:color="auto"/>
            <w:left w:val="none" w:sz="0" w:space="0" w:color="auto"/>
            <w:bottom w:val="none" w:sz="0" w:space="0" w:color="auto"/>
            <w:right w:val="none" w:sz="0" w:space="0" w:color="auto"/>
          </w:divBdr>
        </w:div>
        <w:div w:id="1599559931">
          <w:marLeft w:val="0"/>
          <w:marRight w:val="0"/>
          <w:marTop w:val="0"/>
          <w:marBottom w:val="0"/>
          <w:divBdr>
            <w:top w:val="none" w:sz="0" w:space="0" w:color="auto"/>
            <w:left w:val="none" w:sz="0" w:space="0" w:color="auto"/>
            <w:bottom w:val="none" w:sz="0" w:space="0" w:color="auto"/>
            <w:right w:val="none" w:sz="0" w:space="0" w:color="auto"/>
          </w:divBdr>
        </w:div>
        <w:div w:id="816410557">
          <w:marLeft w:val="0"/>
          <w:marRight w:val="0"/>
          <w:marTop w:val="0"/>
          <w:marBottom w:val="0"/>
          <w:divBdr>
            <w:top w:val="none" w:sz="0" w:space="0" w:color="auto"/>
            <w:left w:val="none" w:sz="0" w:space="0" w:color="auto"/>
            <w:bottom w:val="none" w:sz="0" w:space="0" w:color="auto"/>
            <w:right w:val="none" w:sz="0" w:space="0" w:color="auto"/>
          </w:divBdr>
        </w:div>
        <w:div w:id="1295672452">
          <w:marLeft w:val="0"/>
          <w:marRight w:val="0"/>
          <w:marTop w:val="0"/>
          <w:marBottom w:val="0"/>
          <w:divBdr>
            <w:top w:val="none" w:sz="0" w:space="0" w:color="auto"/>
            <w:left w:val="none" w:sz="0" w:space="0" w:color="auto"/>
            <w:bottom w:val="none" w:sz="0" w:space="0" w:color="auto"/>
            <w:right w:val="none" w:sz="0" w:space="0" w:color="auto"/>
          </w:divBdr>
        </w:div>
        <w:div w:id="1235748013">
          <w:marLeft w:val="0"/>
          <w:marRight w:val="0"/>
          <w:marTop w:val="0"/>
          <w:marBottom w:val="0"/>
          <w:divBdr>
            <w:top w:val="none" w:sz="0" w:space="0" w:color="auto"/>
            <w:left w:val="none" w:sz="0" w:space="0" w:color="auto"/>
            <w:bottom w:val="none" w:sz="0" w:space="0" w:color="auto"/>
            <w:right w:val="none" w:sz="0" w:space="0" w:color="auto"/>
          </w:divBdr>
        </w:div>
        <w:div w:id="1827044243">
          <w:marLeft w:val="0"/>
          <w:marRight w:val="0"/>
          <w:marTop w:val="0"/>
          <w:marBottom w:val="0"/>
          <w:divBdr>
            <w:top w:val="none" w:sz="0" w:space="0" w:color="auto"/>
            <w:left w:val="none" w:sz="0" w:space="0" w:color="auto"/>
            <w:bottom w:val="none" w:sz="0" w:space="0" w:color="auto"/>
            <w:right w:val="none" w:sz="0" w:space="0" w:color="auto"/>
          </w:divBdr>
        </w:div>
        <w:div w:id="1550996604">
          <w:marLeft w:val="0"/>
          <w:marRight w:val="0"/>
          <w:marTop w:val="0"/>
          <w:marBottom w:val="0"/>
          <w:divBdr>
            <w:top w:val="none" w:sz="0" w:space="0" w:color="auto"/>
            <w:left w:val="none" w:sz="0" w:space="0" w:color="auto"/>
            <w:bottom w:val="none" w:sz="0" w:space="0" w:color="auto"/>
            <w:right w:val="none" w:sz="0" w:space="0" w:color="auto"/>
          </w:divBdr>
        </w:div>
        <w:div w:id="1287155838">
          <w:marLeft w:val="0"/>
          <w:marRight w:val="0"/>
          <w:marTop w:val="0"/>
          <w:marBottom w:val="0"/>
          <w:divBdr>
            <w:top w:val="none" w:sz="0" w:space="0" w:color="auto"/>
            <w:left w:val="none" w:sz="0" w:space="0" w:color="auto"/>
            <w:bottom w:val="none" w:sz="0" w:space="0" w:color="auto"/>
            <w:right w:val="none" w:sz="0" w:space="0" w:color="auto"/>
          </w:divBdr>
        </w:div>
        <w:div w:id="1107771947">
          <w:marLeft w:val="0"/>
          <w:marRight w:val="0"/>
          <w:marTop w:val="0"/>
          <w:marBottom w:val="0"/>
          <w:divBdr>
            <w:top w:val="none" w:sz="0" w:space="0" w:color="auto"/>
            <w:left w:val="none" w:sz="0" w:space="0" w:color="auto"/>
            <w:bottom w:val="none" w:sz="0" w:space="0" w:color="auto"/>
            <w:right w:val="none" w:sz="0" w:space="0" w:color="auto"/>
          </w:divBdr>
        </w:div>
      </w:divsChild>
    </w:div>
    <w:div w:id="214696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1747-021-00804-z" TargetMode="External"/><Relationship Id="rId18" Type="http://schemas.openxmlformats.org/officeDocument/2006/relationships/hyperlink" Target="https://doi.org/10.1086/506309" TargetMode="External"/><Relationship Id="rId26" Type="http://schemas.openxmlformats.org/officeDocument/2006/relationships/hyperlink" Target="https://uwe-repository.worktribe.com/output/10434562" TargetMode="External"/><Relationship Id="rId39" Type="http://schemas.openxmlformats.org/officeDocument/2006/relationships/fontTable" Target="fontTable.xml"/><Relationship Id="rId21" Type="http://schemas.openxmlformats.org/officeDocument/2006/relationships/hyperlink" Target="https://doi.org/10.2307/2092623" TargetMode="External"/><Relationship Id="rId34" Type="http://schemas.openxmlformats.org/officeDocument/2006/relationships/hyperlink" Target="https://doi.org/10.1002/mar.2164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11/j.1468-2370.2009.00271.x" TargetMode="External"/><Relationship Id="rId20" Type="http://schemas.openxmlformats.org/officeDocument/2006/relationships/hyperlink" Target="https://doi.org/10.1086/706507" TargetMode="External"/><Relationship Id="rId29" Type="http://schemas.openxmlformats.org/officeDocument/2006/relationships/hyperlink" Target="https://doi.org/10.1509/jmkg.73.5.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4026-0515" TargetMode="External"/><Relationship Id="rId24" Type="http://schemas.openxmlformats.org/officeDocument/2006/relationships/hyperlink" Target="https://doi.org/10.51685/jqd.2023.017" TargetMode="External"/><Relationship Id="rId32" Type="http://schemas.openxmlformats.org/officeDocument/2006/relationships/hyperlink" Target="https://www.statista.com/statistics/1295852/loyalty-management-market-size-world/" TargetMode="External"/><Relationship Id="rId37" Type="http://schemas.openxmlformats.org/officeDocument/2006/relationships/footer" Target="footer2.xm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doi.org/10.1016/j.jbankfin.2010.03.015" TargetMode="External"/><Relationship Id="rId23" Type="http://schemas.openxmlformats.org/officeDocument/2006/relationships/hyperlink" Target="https://doi.org/10.1080/13645570802246724" TargetMode="External"/><Relationship Id="rId28" Type="http://schemas.openxmlformats.org/officeDocument/2006/relationships/hyperlink" Target="https://go.meetmarigold.com/report/european-brand-loyalty-report" TargetMode="External"/><Relationship Id="rId36" Type="http://schemas.openxmlformats.org/officeDocument/2006/relationships/footer" Target="footer1.xml"/><Relationship Id="rId10" Type="http://schemas.openxmlformats.org/officeDocument/2006/relationships/hyperlink" Target="mailto:elaine.wallace@mu.ie" TargetMode="External"/><Relationship Id="rId19" Type="http://schemas.openxmlformats.org/officeDocument/2006/relationships/hyperlink" Target="https://doi.org/10.1002/jcpy.1318" TargetMode="External"/><Relationship Id="rId31" Type="http://schemas.openxmlformats.org/officeDocument/2006/relationships/hyperlink" Target="https://doi.org/10.1086/208956" TargetMode="External"/><Relationship Id="rId4" Type="http://schemas.openxmlformats.org/officeDocument/2006/relationships/settings" Target="settings.xml"/><Relationship Id="rId9" Type="http://schemas.openxmlformats.org/officeDocument/2006/relationships/hyperlink" Target="https://orcid.org/0000-0002-2721-3570" TargetMode="External"/><Relationship Id="rId14" Type="http://schemas.openxmlformats.org/officeDocument/2006/relationships/hyperlink" Target="https://doi.org/10.1108/S0885-2111(2012)0000014006" TargetMode="External"/><Relationship Id="rId22" Type="http://schemas.openxmlformats.org/officeDocument/2006/relationships/hyperlink" Target="https://doi.org/10.1002/mar.21785" TargetMode="External"/><Relationship Id="rId27" Type="http://schemas.openxmlformats.org/officeDocument/2006/relationships/hyperlink" Target="https://mando.co.uk/understanding-loyalty-in-europe-2/" TargetMode="External"/><Relationship Id="rId30" Type="http://schemas.openxmlformats.org/officeDocument/2006/relationships/hyperlink" Target="https://doi.org/10.1108/08876040510605253" TargetMode="External"/><Relationship Id="rId35" Type="http://schemas.openxmlformats.org/officeDocument/2006/relationships/hyperlink" Target="https://doi.org/10.1016/j.techfore.2023.122435" TargetMode="External"/><Relationship Id="rId8" Type="http://schemas.openxmlformats.org/officeDocument/2006/relationships/hyperlink" Target="mailto:nada.elnahla@mu.ie" TargetMode="External"/><Relationship Id="rId3" Type="http://schemas.openxmlformats.org/officeDocument/2006/relationships/styles" Target="styles.xml"/><Relationship Id="rId12" Type="http://schemas.openxmlformats.org/officeDocument/2006/relationships/hyperlink" Target="https://www.jstor.org/stable/2488900" TargetMode="External"/><Relationship Id="rId17" Type="http://schemas.openxmlformats.org/officeDocument/2006/relationships/hyperlink" Target="https://doi.org/10.4135/9781529604313" TargetMode="External"/><Relationship Id="rId25" Type="http://schemas.openxmlformats.org/officeDocument/2006/relationships/hyperlink" Target="http://publishingindia.com/ijcr/55/effect-of-customer-loyalty-programmes-on-consumer-emotional-loyalty-in-emerging-grocery-retail-market-an-empirical-analysis/32061/77088/" TargetMode="External"/><Relationship Id="rId33" Type="http://schemas.openxmlformats.org/officeDocument/2006/relationships/hyperlink" Target="https://doi.org/10.1057/rpm.2011.11" TargetMode="External"/><Relationship Id="rId38"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CC87ED39258E42A2A3F53D8CBC307A"/>
        <w:category>
          <w:name w:val="General"/>
          <w:gallery w:val="placeholder"/>
        </w:category>
        <w:types>
          <w:type w:val="bbPlcHdr"/>
        </w:types>
        <w:behaviors>
          <w:behavior w:val="content"/>
        </w:behaviors>
        <w:guid w:val="{CE946F98-5DA2-B643-A969-81E27929CC12}"/>
      </w:docPartPr>
      <w:docPartBody>
        <w:p w:rsidR="000753FA" w:rsidRDefault="001C5608" w:rsidP="001C5608">
          <w:pPr>
            <w:pStyle w:val="8BCC87ED39258E42A2A3F53D8CBC307A"/>
          </w:pPr>
          <w:r w:rsidRPr="00FE1467">
            <w:rPr>
              <w:rStyle w:val="PlaceholderText"/>
            </w:rPr>
            <w:t>Click or tap here to enter text.</w:t>
          </w:r>
        </w:p>
      </w:docPartBody>
    </w:docPart>
    <w:docPart>
      <w:docPartPr>
        <w:name w:val="5D433EBDAC26ED4E94E0732FD33B5209"/>
        <w:category>
          <w:name w:val="General"/>
          <w:gallery w:val="placeholder"/>
        </w:category>
        <w:types>
          <w:type w:val="bbPlcHdr"/>
        </w:types>
        <w:behaviors>
          <w:behavior w:val="content"/>
        </w:behaviors>
        <w:guid w:val="{D30085BB-1FEC-4841-AEAD-906D371E8B50}"/>
      </w:docPartPr>
      <w:docPartBody>
        <w:p w:rsidR="000753FA" w:rsidRDefault="001C5608" w:rsidP="001C5608">
          <w:pPr>
            <w:pStyle w:val="5D433EBDAC26ED4E94E0732FD33B5209"/>
          </w:pPr>
          <w:r w:rsidRPr="00FE1467">
            <w:rPr>
              <w:rStyle w:val="PlaceholderText"/>
            </w:rPr>
            <w:t>Click or tap here to enter text.</w:t>
          </w:r>
        </w:p>
      </w:docPartBody>
    </w:docPart>
    <w:docPart>
      <w:docPartPr>
        <w:name w:val="097DE8E378E39A4A9AAE07A938CE7A74"/>
        <w:category>
          <w:name w:val="General"/>
          <w:gallery w:val="placeholder"/>
        </w:category>
        <w:types>
          <w:type w:val="bbPlcHdr"/>
        </w:types>
        <w:behaviors>
          <w:behavior w:val="content"/>
        </w:behaviors>
        <w:guid w:val="{A17E3E66-4815-0641-92F3-73A8DA31BA52}"/>
      </w:docPartPr>
      <w:docPartBody>
        <w:p w:rsidR="000753FA" w:rsidRDefault="001C5608" w:rsidP="001C5608">
          <w:pPr>
            <w:pStyle w:val="097DE8E378E39A4A9AAE07A938CE7A74"/>
          </w:pPr>
          <w:r w:rsidRPr="00FE1467">
            <w:rPr>
              <w:rStyle w:val="PlaceholderText"/>
            </w:rPr>
            <w:t>Click or tap here to enter text.</w:t>
          </w:r>
        </w:p>
      </w:docPartBody>
    </w:docPart>
    <w:docPart>
      <w:docPartPr>
        <w:name w:val="868ED8A5C2D24946A3075B1C13D95E82"/>
        <w:category>
          <w:name w:val="General"/>
          <w:gallery w:val="placeholder"/>
        </w:category>
        <w:types>
          <w:type w:val="bbPlcHdr"/>
        </w:types>
        <w:behaviors>
          <w:behavior w:val="content"/>
        </w:behaviors>
        <w:guid w:val="{8B63DD58-28C9-E740-927E-47D183473AF5}"/>
      </w:docPartPr>
      <w:docPartBody>
        <w:p w:rsidR="000753FA" w:rsidRDefault="001C5608" w:rsidP="001C5608">
          <w:pPr>
            <w:pStyle w:val="868ED8A5C2D24946A3075B1C13D95E82"/>
          </w:pPr>
          <w:r w:rsidRPr="00FE1467">
            <w:rPr>
              <w:rStyle w:val="PlaceholderText"/>
            </w:rPr>
            <w:t>Click or tap here to enter text.</w:t>
          </w:r>
        </w:p>
      </w:docPartBody>
    </w:docPart>
    <w:docPart>
      <w:docPartPr>
        <w:name w:val="17E5FEFF5CEAF44B83453CBE4F1B6AB1"/>
        <w:category>
          <w:name w:val="General"/>
          <w:gallery w:val="placeholder"/>
        </w:category>
        <w:types>
          <w:type w:val="bbPlcHdr"/>
        </w:types>
        <w:behaviors>
          <w:behavior w:val="content"/>
        </w:behaviors>
        <w:guid w:val="{A970486E-BEBA-FE43-ADFF-EB854F436C4E}"/>
      </w:docPartPr>
      <w:docPartBody>
        <w:p w:rsidR="000753FA" w:rsidRDefault="001C5608" w:rsidP="001C5608">
          <w:pPr>
            <w:pStyle w:val="17E5FEFF5CEAF44B83453CBE4F1B6AB1"/>
          </w:pPr>
          <w:r w:rsidRPr="00FE1467">
            <w:rPr>
              <w:rStyle w:val="PlaceholderText"/>
            </w:rPr>
            <w:t>Click or tap here to enter text.</w:t>
          </w:r>
        </w:p>
      </w:docPartBody>
    </w:docPart>
    <w:docPart>
      <w:docPartPr>
        <w:name w:val="D27A7FF43E9A4B44927882D9B9CC71DB"/>
        <w:category>
          <w:name w:val="General"/>
          <w:gallery w:val="placeholder"/>
        </w:category>
        <w:types>
          <w:type w:val="bbPlcHdr"/>
        </w:types>
        <w:behaviors>
          <w:behavior w:val="content"/>
        </w:behaviors>
        <w:guid w:val="{D998F31C-193C-D74E-B665-E85E93437921}"/>
      </w:docPartPr>
      <w:docPartBody>
        <w:p w:rsidR="000753FA" w:rsidRDefault="001C5608" w:rsidP="001C5608">
          <w:pPr>
            <w:pStyle w:val="D27A7FF43E9A4B44927882D9B9CC71DB"/>
          </w:pPr>
          <w:r w:rsidRPr="00FE1467">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7386A71-742D-F343-A027-150272CEE6A7}"/>
      </w:docPartPr>
      <w:docPartBody>
        <w:p w:rsidR="000753FA" w:rsidRDefault="001C5608">
          <w:r w:rsidRPr="003A02E2">
            <w:rPr>
              <w:rStyle w:val="PlaceholderText"/>
            </w:rPr>
            <w:t>Click or tap here to enter text.</w:t>
          </w:r>
        </w:p>
      </w:docPartBody>
    </w:docPart>
    <w:docPart>
      <w:docPartPr>
        <w:name w:val="37DB8806C30BC74EB3FD51224F17AA3E"/>
        <w:category>
          <w:name w:val="General"/>
          <w:gallery w:val="placeholder"/>
        </w:category>
        <w:types>
          <w:type w:val="bbPlcHdr"/>
        </w:types>
        <w:behaviors>
          <w:behavior w:val="content"/>
        </w:behaviors>
        <w:guid w:val="{C0E80994-DA20-6F45-9570-28AAD4FD101D}"/>
      </w:docPartPr>
      <w:docPartBody>
        <w:p w:rsidR="000753FA" w:rsidRDefault="001C5608" w:rsidP="001C5608">
          <w:pPr>
            <w:pStyle w:val="37DB8806C30BC74EB3FD51224F17AA3E"/>
          </w:pPr>
          <w:r w:rsidRPr="00FE1467">
            <w:rPr>
              <w:rStyle w:val="PlaceholderText"/>
            </w:rPr>
            <w:t>Click or tap here to enter text.</w:t>
          </w:r>
        </w:p>
      </w:docPartBody>
    </w:docPart>
    <w:docPart>
      <w:docPartPr>
        <w:name w:val="A039E17573C4C949BA6F5290AFA0B3C8"/>
        <w:category>
          <w:name w:val="General"/>
          <w:gallery w:val="placeholder"/>
        </w:category>
        <w:types>
          <w:type w:val="bbPlcHdr"/>
        </w:types>
        <w:behaviors>
          <w:behavior w:val="content"/>
        </w:behaviors>
        <w:guid w:val="{02BE1F67-B1C8-1841-BCB7-CD92EE247E67}"/>
      </w:docPartPr>
      <w:docPartBody>
        <w:p w:rsidR="000753FA" w:rsidRDefault="001C5608" w:rsidP="001C5608">
          <w:pPr>
            <w:pStyle w:val="A039E17573C4C949BA6F5290AFA0B3C8"/>
          </w:pPr>
          <w:r w:rsidRPr="00FE1467">
            <w:rPr>
              <w:rStyle w:val="PlaceholderText"/>
            </w:rPr>
            <w:t>Click or tap here to enter text.</w:t>
          </w:r>
        </w:p>
      </w:docPartBody>
    </w:docPart>
    <w:docPart>
      <w:docPartPr>
        <w:name w:val="4468769AF1779C498E02F6C0A044CEC9"/>
        <w:category>
          <w:name w:val="General"/>
          <w:gallery w:val="placeholder"/>
        </w:category>
        <w:types>
          <w:type w:val="bbPlcHdr"/>
        </w:types>
        <w:behaviors>
          <w:behavior w:val="content"/>
        </w:behaviors>
        <w:guid w:val="{A4D53725-71D1-9D47-B37D-76EE5B904DA0}"/>
      </w:docPartPr>
      <w:docPartBody>
        <w:p w:rsidR="00133B11" w:rsidRDefault="000753FA" w:rsidP="000753FA">
          <w:pPr>
            <w:pStyle w:val="4468769AF1779C498E02F6C0A044CEC9"/>
          </w:pPr>
          <w:r w:rsidRPr="00FE1467">
            <w:rPr>
              <w:rStyle w:val="PlaceholderText"/>
            </w:rPr>
            <w:t>Click or tap here to enter text.</w:t>
          </w:r>
        </w:p>
      </w:docPartBody>
    </w:docPart>
    <w:docPart>
      <w:docPartPr>
        <w:name w:val="0BC94C14F83F8140877C2F0030890CC7"/>
        <w:category>
          <w:name w:val="General"/>
          <w:gallery w:val="placeholder"/>
        </w:category>
        <w:types>
          <w:type w:val="bbPlcHdr"/>
        </w:types>
        <w:behaviors>
          <w:behavior w:val="content"/>
        </w:behaviors>
        <w:guid w:val="{61438DFF-BDFE-104F-932A-8A0E76102007}"/>
      </w:docPartPr>
      <w:docPartBody>
        <w:p w:rsidR="007117C2" w:rsidRDefault="00E55055" w:rsidP="00E55055">
          <w:pPr>
            <w:pStyle w:val="0BC94C14F83F8140877C2F0030890CC7"/>
          </w:pPr>
          <w:r w:rsidRPr="00F009B1">
            <w:rPr>
              <w:rStyle w:val="PlaceholderText"/>
            </w:rPr>
            <w:t>Click or tap here to enter text.</w:t>
          </w:r>
        </w:p>
      </w:docPartBody>
    </w:docPart>
    <w:docPart>
      <w:docPartPr>
        <w:name w:val="C49185A1AC5ED046B9C75FA789AEAA40"/>
        <w:category>
          <w:name w:val="General"/>
          <w:gallery w:val="placeholder"/>
        </w:category>
        <w:types>
          <w:type w:val="bbPlcHdr"/>
        </w:types>
        <w:behaviors>
          <w:behavior w:val="content"/>
        </w:behaviors>
        <w:guid w:val="{FEFF9DD6-7844-494E-AAB9-990640D16070}"/>
      </w:docPartPr>
      <w:docPartBody>
        <w:p w:rsidR="007117C2" w:rsidRDefault="00E55055" w:rsidP="00E55055">
          <w:pPr>
            <w:pStyle w:val="C49185A1AC5ED046B9C75FA789AEAA40"/>
          </w:pPr>
          <w:r w:rsidRPr="00F009B1">
            <w:rPr>
              <w:rStyle w:val="PlaceholderText"/>
            </w:rPr>
            <w:t>Click or tap here to enter text.</w:t>
          </w:r>
        </w:p>
      </w:docPartBody>
    </w:docPart>
    <w:docPart>
      <w:docPartPr>
        <w:name w:val="E26F54BA2E068243AFDDE0DBF6FCE042"/>
        <w:category>
          <w:name w:val="General"/>
          <w:gallery w:val="placeholder"/>
        </w:category>
        <w:types>
          <w:type w:val="bbPlcHdr"/>
        </w:types>
        <w:behaviors>
          <w:behavior w:val="content"/>
        </w:behaviors>
        <w:guid w:val="{63355D2D-AAB3-5C4F-8A79-BD90F07B31A3}"/>
      </w:docPartPr>
      <w:docPartBody>
        <w:p w:rsidR="006A6727" w:rsidRDefault="00DC0509" w:rsidP="00DC0509">
          <w:pPr>
            <w:pStyle w:val="E26F54BA2E068243AFDDE0DBF6FCE042"/>
          </w:pPr>
          <w:r w:rsidRPr="00F009B1">
            <w:rPr>
              <w:rStyle w:val="PlaceholderText"/>
            </w:rPr>
            <w:t>Click or tap here to enter text.</w:t>
          </w:r>
        </w:p>
      </w:docPartBody>
    </w:docPart>
    <w:docPart>
      <w:docPartPr>
        <w:name w:val="397009AEE69E444880226170C570E98A"/>
        <w:category>
          <w:name w:val="General"/>
          <w:gallery w:val="placeholder"/>
        </w:category>
        <w:types>
          <w:type w:val="bbPlcHdr"/>
        </w:types>
        <w:behaviors>
          <w:behavior w:val="content"/>
        </w:behaviors>
        <w:guid w:val="{9FFA231D-3D7D-AA41-A673-F9487F33295C}"/>
      </w:docPartPr>
      <w:docPartBody>
        <w:p w:rsidR="00D42083" w:rsidRDefault="006A6727" w:rsidP="006A6727">
          <w:pPr>
            <w:pStyle w:val="397009AEE69E444880226170C570E98A"/>
          </w:pPr>
          <w:r w:rsidRPr="00FE1467">
            <w:rPr>
              <w:rStyle w:val="PlaceholderText"/>
            </w:rPr>
            <w:t>Click or tap here to enter text.</w:t>
          </w:r>
        </w:p>
      </w:docPartBody>
    </w:docPart>
    <w:docPart>
      <w:docPartPr>
        <w:name w:val="D8CC64AAAA366041B105F5A1259DA39B"/>
        <w:category>
          <w:name w:val="General"/>
          <w:gallery w:val="placeholder"/>
        </w:category>
        <w:types>
          <w:type w:val="bbPlcHdr"/>
        </w:types>
        <w:behaviors>
          <w:behavior w:val="content"/>
        </w:behaviors>
        <w:guid w:val="{715F6DDC-4B2B-0C4D-A6E3-98BAF8224051}"/>
      </w:docPartPr>
      <w:docPartBody>
        <w:p w:rsidR="00000000" w:rsidRDefault="00791C52" w:rsidP="00791C52">
          <w:pPr>
            <w:pStyle w:val="D8CC64AAAA366041B105F5A1259DA39B"/>
          </w:pPr>
          <w:r w:rsidRPr="003A02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608"/>
    <w:rsid w:val="000753FA"/>
    <w:rsid w:val="000B6D70"/>
    <w:rsid w:val="00133B11"/>
    <w:rsid w:val="00163C20"/>
    <w:rsid w:val="001B03F0"/>
    <w:rsid w:val="001C5608"/>
    <w:rsid w:val="001D4317"/>
    <w:rsid w:val="002D3686"/>
    <w:rsid w:val="00317E42"/>
    <w:rsid w:val="004633A0"/>
    <w:rsid w:val="00572292"/>
    <w:rsid w:val="00670E3E"/>
    <w:rsid w:val="006A6727"/>
    <w:rsid w:val="007117C2"/>
    <w:rsid w:val="00757DE2"/>
    <w:rsid w:val="00791C52"/>
    <w:rsid w:val="007D0CBD"/>
    <w:rsid w:val="008924DB"/>
    <w:rsid w:val="008D023A"/>
    <w:rsid w:val="008F58D6"/>
    <w:rsid w:val="00932B97"/>
    <w:rsid w:val="009E4F91"/>
    <w:rsid w:val="00A679F5"/>
    <w:rsid w:val="00AA4B6F"/>
    <w:rsid w:val="00B13E37"/>
    <w:rsid w:val="00D11F5C"/>
    <w:rsid w:val="00D42083"/>
    <w:rsid w:val="00D62928"/>
    <w:rsid w:val="00DC0509"/>
    <w:rsid w:val="00E23497"/>
    <w:rsid w:val="00E51551"/>
    <w:rsid w:val="00E55055"/>
    <w:rsid w:val="00E5684E"/>
    <w:rsid w:val="00F10B29"/>
    <w:rsid w:val="00F2742B"/>
    <w:rsid w:val="00FD238C"/>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E"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1C52"/>
    <w:rPr>
      <w:color w:val="808080"/>
    </w:rPr>
  </w:style>
  <w:style w:type="paragraph" w:customStyle="1" w:styleId="8BCC87ED39258E42A2A3F53D8CBC307A">
    <w:name w:val="8BCC87ED39258E42A2A3F53D8CBC307A"/>
    <w:rsid w:val="001C5608"/>
  </w:style>
  <w:style w:type="paragraph" w:customStyle="1" w:styleId="5D433EBDAC26ED4E94E0732FD33B5209">
    <w:name w:val="5D433EBDAC26ED4E94E0732FD33B5209"/>
    <w:rsid w:val="001C5608"/>
  </w:style>
  <w:style w:type="paragraph" w:customStyle="1" w:styleId="097DE8E378E39A4A9AAE07A938CE7A74">
    <w:name w:val="097DE8E378E39A4A9AAE07A938CE7A74"/>
    <w:rsid w:val="001C5608"/>
  </w:style>
  <w:style w:type="paragraph" w:customStyle="1" w:styleId="868ED8A5C2D24946A3075B1C13D95E82">
    <w:name w:val="868ED8A5C2D24946A3075B1C13D95E82"/>
    <w:rsid w:val="001C5608"/>
  </w:style>
  <w:style w:type="paragraph" w:customStyle="1" w:styleId="17E5FEFF5CEAF44B83453CBE4F1B6AB1">
    <w:name w:val="17E5FEFF5CEAF44B83453CBE4F1B6AB1"/>
    <w:rsid w:val="001C5608"/>
  </w:style>
  <w:style w:type="paragraph" w:customStyle="1" w:styleId="D27A7FF43E9A4B44927882D9B9CC71DB">
    <w:name w:val="D27A7FF43E9A4B44927882D9B9CC71DB"/>
    <w:rsid w:val="001C5608"/>
  </w:style>
  <w:style w:type="paragraph" w:customStyle="1" w:styleId="EB25F60DCF039F43B8911013F907AFE7">
    <w:name w:val="EB25F60DCF039F43B8911013F907AFE7"/>
    <w:rsid w:val="001C5608"/>
  </w:style>
  <w:style w:type="paragraph" w:customStyle="1" w:styleId="37DB8806C30BC74EB3FD51224F17AA3E">
    <w:name w:val="37DB8806C30BC74EB3FD51224F17AA3E"/>
    <w:rsid w:val="001C5608"/>
  </w:style>
  <w:style w:type="paragraph" w:customStyle="1" w:styleId="A039E17573C4C949BA6F5290AFA0B3C8">
    <w:name w:val="A039E17573C4C949BA6F5290AFA0B3C8"/>
    <w:rsid w:val="001C5608"/>
  </w:style>
  <w:style w:type="paragraph" w:customStyle="1" w:styleId="4468769AF1779C498E02F6C0A044CEC9">
    <w:name w:val="4468769AF1779C498E02F6C0A044CEC9"/>
    <w:rsid w:val="000753FA"/>
    <w:pPr>
      <w:spacing w:after="0" w:line="240" w:lineRule="auto"/>
    </w:pPr>
  </w:style>
  <w:style w:type="paragraph" w:customStyle="1" w:styleId="48AEFBA3381EE14DB8C05C2880A6106C">
    <w:name w:val="48AEFBA3381EE14DB8C05C2880A6106C"/>
    <w:rsid w:val="00133B11"/>
  </w:style>
  <w:style w:type="paragraph" w:customStyle="1" w:styleId="0BC94C14F83F8140877C2F0030890CC7">
    <w:name w:val="0BC94C14F83F8140877C2F0030890CC7"/>
    <w:rsid w:val="00E55055"/>
  </w:style>
  <w:style w:type="paragraph" w:customStyle="1" w:styleId="C49185A1AC5ED046B9C75FA789AEAA40">
    <w:name w:val="C49185A1AC5ED046B9C75FA789AEAA40"/>
    <w:rsid w:val="00E55055"/>
  </w:style>
  <w:style w:type="paragraph" w:customStyle="1" w:styleId="E26F54BA2E068243AFDDE0DBF6FCE042">
    <w:name w:val="E26F54BA2E068243AFDDE0DBF6FCE042"/>
    <w:rsid w:val="00DC0509"/>
  </w:style>
  <w:style w:type="paragraph" w:customStyle="1" w:styleId="397009AEE69E444880226170C570E98A">
    <w:name w:val="397009AEE69E444880226170C570E98A"/>
    <w:rsid w:val="006A6727"/>
  </w:style>
  <w:style w:type="paragraph" w:customStyle="1" w:styleId="8C0CE802F614A7499A47188476DECF12">
    <w:name w:val="8C0CE802F614A7499A47188476DECF12"/>
    <w:rsid w:val="00791C52"/>
  </w:style>
  <w:style w:type="paragraph" w:customStyle="1" w:styleId="D8CC64AAAA366041B105F5A1259DA39B">
    <w:name w:val="D8CC64AAAA366041B105F5A1259DA39B"/>
    <w:rsid w:val="00791C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82E6B49-4126-594C-82F3-DD832F614979}">
  <we:reference id="f78a3046-9e99-4300-aa2b-5814002b01a2" version="1.46.0.0" store="EXCatalog" storeType="EXCatalog"/>
  <we:alternateReferences>
    <we:reference id="WA104382081" version="1.46.0.0" store="en-IE" storeType="OMEX"/>
  </we:alternateReferences>
  <we:properties>
    <we:property name="MENDELEY_CITATIONS" value="[{&quot;citationID&quot;:&quot;MENDELEY_CITATION_93fd2400-1e38-4e4a-ab4c-5dd59c4c1a82&quot;,&quot;properties&quot;:{&quot;noteIndex&quot;:0},&quot;isEdited&quot;:false,&quot;manualOverride&quot;:{&quot;isManuallyOverridden&quot;:true,&quot;citeprocText&quot;:&quot;(Mando-Connect, 2023)&quot;,&quot;manualOverrideText&quot;:&quot;(Mando-Connect, 2023\u0005)&quot;},&quot;citationTag&quot;:&quot;MENDELEY_CITATION_v3_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&quot;,&quot;citationItems&quot;:[{&quot;id&quot;:&quot;1755e198-15fe-3db1-bd99-b181bba63b0b&quot;,&quot;itemData&quot;:{&quot;type&quot;:&quot;report&quot;,&quot;id&quot;:&quot;1755e198-15fe-3db1-bd99-b181bba63b0b&quot;,&quot;title&quot;:&quot;New European Loyalty White Paper&quot;,&quot;author&quot;:[{&quot;family&quot;:&quot;Mando-Connect&quot;,&quot;given&quot;:&quot;&quot;,&quot;parse-names&quot;:false,&quot;dropping-particle&quot;:&quot;&quot;,&quot;non-dropping-particle&quot;:&quot;&quot;}],&quot;accessed&quot;:{&quot;date-parts&quot;:[[2023,10,3]]},&quot;URL&quot;:&quot;https://www.mando-connect.co.uk/whitepaper/&quot;,&quot;issued&quot;:{&quot;date-parts&quot;:[[2023]]},&quot;container-title-short&quot;:&quot;&quot;},&quot;isTemporary&quot;:false}]},{&quot;citationID&quot;:&quot;MENDELEY_CITATION_00c9c0b8-e329-4094-90d4-428db6d050c1&quot;,&quot;properties&quot;:{&quot;noteIndex&quot;:0},&quot;isEdited&quot;:false,&quot;manualOverride&quot;:{&quot;isManuallyOverridden&quot;:false,&quot;citeprocText&quot;:&quot;(Mando-Connect, 2023)&quot;,&quot;manualOverrideText&quot;:&quot;&quot;},&quot;citationTag&quot;:&quot;MENDELEY_CITATION_v3_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&quot;,&quot;citationItems&quot;:[{&quot;id&quot;:&quot;1755e198-15fe-3db1-bd99-b181bba63b0b&quot;,&quot;itemData&quot;:{&quot;type&quot;:&quot;report&quot;,&quot;id&quot;:&quot;1755e198-15fe-3db1-bd99-b181bba63b0b&quot;,&quot;title&quot;:&quot;New European Loyalty White Paper&quot;,&quot;author&quot;:[{&quot;family&quot;:&quot;Mando-Connect&quot;,&quot;given&quot;:&quot;&quot;,&quot;parse-names&quot;:false,&quot;dropping-particle&quot;:&quot;&quot;,&quot;non-dropping-particle&quot;:&quot;&quot;}],&quot;accessed&quot;:{&quot;date-parts&quot;:[[2023,10,3]]},&quot;URL&quot;:&quot;https://www.mando-connect.co.uk/whitepaper/&quot;,&quot;issued&quot;:{&quot;date-parts&quot;:[[2023]]},&quot;container-title-short&quot;:&quot;&quot;},&quot;isTemporary&quot;:false}]},{&quot;citationID&quot;:&quot;MENDELEY_CITATION_ceff515c-3cd9-42d9-84f3-c45a0fa15611&quot;,&quot;properties&quot;:{&quot;noteIndex&quot;:0},&quot;isEdited&quot;:false,&quot;manualOverride&quot;:{&quot;isManuallyOverridden&quot;:false,&quot;citeprocText&quot;:&quot;(Marigold, 2023)&quot;,&quot;manualOverrideText&quot;:&quot;&quot;},&quot;citationTag&quot;:&quot;MENDELEY_CITATION_v3_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&quot;,&quot;citationItems&quot;:[{&quot;id&quot;:&quot;0345df5d-b155-31b5-b4f7-0454ef2a852a&quot;,&quot;itemData&quot;:{&quot;type&quot;:&quot;report&quot;,&quot;id&quot;:&quot;0345df5d-b155-31b5-b4f7-0454ef2a852a&quot;,&quot;title&quot;:&quot;2023 European Brand Loyalty Report&quot;,&quot;author&quot;:[{&quot;family&quot;:&quot;Marigold&quot;,&quot;given&quot;:&quot;&quot;,&quot;parse-names&quot;:false,&quot;dropping-particle&quot;:&quot;&quot;,&quot;non-dropping-particle&quot;:&quot;&quot;}],&quot;accessed&quot;:{&quot;date-parts&quot;:[[2023,10,3]]},&quot;URL&quot;:&quot;https://go.meetmarigold.com/report/european-brand-loyalty-report&quot;,&quot;issued&quot;:{&quot;date-parts&quot;:[[2023]]},&quot;abstract&quot;:&quot;An analysis of European consumers, with emphasis on the state of brand loyalty, the factors which influence loyalty, and the desired components of loyalty programs.&quot;,&quot;container-title-short&quot;:&quot;&quot;},&quot;isTemporary&quot;:false}]},{&quot;citationID&quot;:&quot;MENDELEY_CITATION_2eab4225-f716-4053-8e96-6923ca454dc8&quot;,&quot;properties&quot;:{&quot;noteIndex&quot;:0},&quot;isEdited&quot;:false,&quot;manualOverride&quot;:{&quot;isManuallyOverridden&quot;:false,&quot;citeprocText&quot;:&quot;(2022)&quot;,&quot;manualOverrideText&quot;:&quot;&quot;},&quot;citationTag&quot;:&quot;MENDELEY_CITATION_v3_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&quot;,&quot;citationItems&quot;:[{&quot;label&quot;:&quot;page&quot;,&quot;id&quot;:&quot;4ab00938-94c3-30a7-9a69-eb2512377793&quot;,&quot;itemData&quot;:{&quot;type&quot;:&quot;article&quot;,&quot;id&quot;:&quot;4ab00938-94c3-30a7-9a69-eb2512377793&quot;,&quot;title&quot;:&quot;Community gifting groups on Facebook [Preprint]&quot;,&quot;author&quot;:[{&quot;family&quot;:&quot;Herdağdelen&quot;,&quot;given&quot;:&quot;Amaç&quot;,&quot;parse-names&quot;:false,&quot;dropping-particle&quot;:&quot;&quot;,&quot;non-dropping-particle&quot;:&quot;&quot;},{&quot;family&quot;:&quot;Adamic&quot;,&quot;given&quot;:&quot;Lada&quot;,&quot;parse-names&quot;:false,&quot;dropping-particle&quot;:&quot;&quot;,&quot;non-dropping-particle&quot;:&quot;&quot;},{&quot;family&quot;:&quot;State&quot;,&quot;given&quot;:&quot;Bogdan&quot;,&quot;parse-names&quot;:false,&quot;dropping-particle&quot;:&quot;&quot;,&quot;non-dropping-particle&quot;:&quot;&quot;}],&quot;container-title&quot;:&quot;arXiv:2211.09043 [cs.SI]&quot;,&quot;DOI&quot;:&quot;10.48550/arXiv.2211.09043&quot;,&quot;URL&quot;:&quot;http://arxiv.org/abs/2211.09043&quot;,&quot;issued&quot;:{&quot;date-parts&quot;:[[2022,11,16]]},&quot;abstract&quot;:&quot;We use de-identified data from Facebook Groups to study and provide a descriptive analysis of local gift-giving communities, in particular buy nothing (BN) groups. These communities allow people to give items they no longer need, reduce waste, and connect to local community. Millions of people have joined BN groups on Facebook, with an increasing pace through the COVID-19 pandemic. BN groups are more popular in dense and urban US counties with higher educational attainment. Compared to other local groups, BN groups have lower Facebook friendship densities, suggesting they bring together people who are not already connected. The interaction graphs in BN groups form larger strongly connected components, indicative of norms of generalized reciprocity. The interaction patterns in BN groups are similar to other local online gift-giving groups, with names containing terms such as `free stuff\&quot; and `pay it forward\&quot;. This points to an interaction signature for local online gift-giving communities.&quot;,&quot;container-title-short&quot;:&quot;&quot;},&quot;isTemporary&quot;:false,&quot;suppress-author&quot;:true}]},{&quot;citationID&quot;:&quot;MENDELEY_CITATION_022d80b0-1859-44a9-be6f-2028cc422f8a&quot;,&quot;properties&quot;:{&quot;noteIndex&quot;:0},&quot;isEdited&quot;:false,&quot;manualOverride&quot;:{&quot;isManuallyOverridden&quot;:false,&quot;citeprocText&quot;:&quot;(Jayasankaraprasad, 2023)&quot;,&quot;manualOverrideText&quot;:&quot;&quot;},&quot;citationTag&quot;:&quot;MENDELEY_CITATION_v3_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&quot;,&quot;citationItems&quot;:[{&quot;id&quot;:&quot;9a9af420-a95d-3e84-b8d2-beee45e9bce4&quot;,&quot;itemData&quot;:{&quot;type&quot;:&quot;article-journal&quot;,&quot;id&quot;:&quot;9a9af420-a95d-3e84-b8d2-beee45e9bce4&quot;,&quot;title&quot;:&quot;Effect of customer loyalty programmes on consumer emotional loyalty in emerging grocery retail market: An empirical analysis&quot;,&quot;author&quot;:[{&quot;family&quot;:&quot;Jayasankaraprasad&quot;,&quot;given&quot;:&quot;Cherukuri&quot;,&quot;parse-names&quot;:false,&quot;dropping-particle&quot;:&quot;&quot;,&quot;non-dropping-particle&quot;:&quot;&quot;}],&quot;container-title&quot;:&quot;International Journal on Customer Relations&quot;,&quot;accessed&quot;:{&quot;date-parts&quot;:[[2024,2,26]]},&quot;URL&quot;:&quot;http://publishingindia.com/ijcr/55/effect-of-customer-loyalty-programmes-on-consumer-emotional-loyalty-in-emerging-grocery-retail-market-an-empirical-analysis/32061/77088/&quot;,&quot;issued&quot;:{&quot;date-parts&quot;:[[2023]]},&quot;abstract&quot;:&quot;Modern food and grocery companies face a significant challenge when it comes to customer loyalty in developing economies. Therefore, loyalty programmes have risen to prominence in the marketing mix of merchants in an effort to influence the behavioural and affective commitment of their clientele. This research aims to shed light on the ways in which the psychological and emotional responses customers have towards loyalty programmes, affect their emotional loyalty. Shopper intercept techniques were used to gather primary data from 580 food and grocery retail customers drawn from supermarkets and hypermarkets in the Vijayawada City in Andhra Pradesh to test the hypothesised conceptual framework. The empirical findings of the study revealed that customers’ emotional loyalty is significantly influenced by factors, such as perceived value, trust, commitment, inter-personal interactions, experiences, satisfaction and switching barriers linked with loyalty programmes. The results can inform the creation and assessment of loyalty programmes that try to alter customers’ attitudes and behaviours.&quot;,&quot;issue&quot;:&quot;1&quot;,&quot;volume&quot;:&quot;11&quot;,&quot;container-title-short&quot;:&quot;&quot;},&quot;isTemporary&quot;:false}]},{&quot;citationID&quot;:&quot;MENDELEY_CITATION_cf81c6f5-4fc3-40f0-9a0f-1d1a010160a6&quot;,&quot;properties&quot;:{&quot;noteIndex&quot;:0},&quot;isEdited&quot;:false,&quot;manualOverride&quot;:{&quot;isManuallyOverridden&quot;:false,&quot;citeprocText&quot;:&quot;(Statista, 2023)&quot;,&quot;manualOverrideText&quot;:&quot;&quot;},&quot;citationTag&quot;:&quot;MENDELEY_CITATION_v3_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&quot;,&quot;citationItems&quot;:[{&quot;id&quot;:&quot;255a6538-c6e9-3cc4-a14b-79688dd02701&quot;,&quot;itemData&quot;:{&quot;type&quot;:&quot;report&quot;,&quot;id&quot;:&quot;255a6538-c6e9-3cc4-a14b-79688dd02701&quot;,&quot;title&quot;:&quot;Loyalty management market size worldwide from 2020 to 2029&quot;,&quot;author&quot;:[{&quot;family&quot;:&quot;Statista&quot;,&quot;given&quot;:&quot;&quot;,&quot;parse-names&quot;:false,&quot;dropping-particle&quot;:&quot;&quot;,&quot;non-dropping-particle&quot;:&quot;&quot;}],&quot;accessed&quot;:{&quot;date-parts&quot;:[[2023,9,27]]},&quot;URL&quot;:&quot;https://www.statista.com/statistics/1295852/loyalty-management-market-size-world/&quot;,&quot;issued&quot;:{&quot;date-parts&quot;:[[2023]]},&quot;container-title-short&quot;:&quot;&quot;},&quot;isTemporary&quot;:false}]},{&quot;citationID&quot;:&quot;MENDELEY_CITATION_d1785811-e9ba-433e-a06b-572d6aea93a2&quot;,&quot;properties&quot;:{&quot;noteIndex&quot;:0},&quot;isEdited&quot;:false,&quot;manualOverride&quot;:{&quot;isManuallyOverridden&quot;:false,&quot;citeprocText&quot;:&quot;(Reinartz, 2006)&quot;,&quot;manualOverrideText&quot;:&quot;&quot;},&quot;citationTag&quot;:&quot;MENDELEY_CITATION_v3_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&quot;,&quot;citationItems&quot;:[{&quot;id&quot;:&quot;5b024094-0a4f-3af2-b74d-aad1073f338d&quot;,&quot;itemData&quot;:{&quot;type&quot;:&quot;chapter&quot;,&quot;id&quot;:&quot;5b024094-0a4f-3af2-b74d-aad1073f338d&quot;,&quot;title&quot;:&quot;Understanding customer loyalty programs&quot;,&quot;author&quot;:[{&quot;family&quot;:&quot;Reinartz&quot;,&quot;given&quot;:&quot;Werner J.&quot;,&quot;parse-names&quot;:false,&quot;dropping-particle&quot;:&quot;&quot;,&quot;non-dropping-particle&quot;:&quot;&quot;}],&quot;container-title&quot;:&quot;Retailing in the 21st Century&quot;,&quot;editor&quot;:[{&quot;family&quot;:&quot;Manfred&quot;,&quot;given&quot;:&quot;Krafft&quot;,&quot;parse-names&quot;:false,&quot;dropping-particle&quot;:&quot;&quot;,&quot;non-dropping-particle&quot;:&quot;&quot;},{&quot;family&quot;:&quot;Mantrala&quot;,&quot;given&quot;:&quot;Murali K.&quot;,&quot;parse-names&quot;:false,&quot;dropping-particle&quot;:&quot;&quot;,&quot;non-dropping-particle&quot;:&quot;&quot;}],&quot;ISBN&quot;:&quot;9783540284338&quot;,&quot;issued&quot;:{&quot;date-parts&quot;:[[2006]]},&quot;publisher-place&quot;:&quot;Berlin Heidelberg&quot;,&quot;page&quot;:&quot;316-379&quot;,&quot;abstract&quot;:&quot;Retailing in the new millennium stands as an exciting, complex and critical sector of business in most developed as well as emerging economies. Today, the retailing industry is being buffeted by a number of forces simultaneously, e.g., increasing competition within and across retailing formats, the growth of online retailing, the advent of 'radio frequency identification' (RFID) technology, the explosion in customer-level data availability, the global expansion of major retail chains like Wal-Mart and METRO Group and so on. Making sense of it all is not easy but of vital importance to retailing practitioners, analysts and policymakers. With crisp and insightful contributions from some of the world's leading experts in retailing, Retailing in the 21st Century offers in one book a compendium of state-of-the-art, cutting-edge knowledge to guide successful retailing in the new millennium. Overview. Introduction: Retail Success and Key Drivers -- Retailing in the Global World: Case Study of Metro. Global, Environmental, and Market Tends: Global Trends: Retail Trends in Europe -- Trends in U.S. Retailing -- Trends in Retailing in East Asia. Environmental Trends: Future Store Technologies and Their Impact on Grocery Retailing -- The Third Wave of Marketing Intelligence -- Applications of Intelligent Technologies in Retail Marketing -- New Automated Checkout Systems. Market Trends: Understanding Retail Customers -- Future Trends in Multi-channel Retailing -- Retail Competition. Trends in Retail Management: People: New Challenges in Retail Human Resource Management. Product: Retail Assortment: More Is Not Better -- Out-of-Stock: Reactions, Antecedents, Management Solutions, and a Future Perspective. Pricing: Recent Trends and Emerging Practices in Retailer Pricing -- Retail Pricing -- Higher Profits Through Improved Pricing Processes. Distribution (Place): Current Status and Future Evolution of Retail Formats -- Electronic Retailing. Operations, Promotion, and Marketing Communications: Supply Chain Management in a Promotional Environment -- Sales Promotion -- Understanding Customer Loyalty Programs -- Integrated Marketing Communications in Retailing -- About the Editors -- About the Authors.&quot;,&quot;publisher&quot;:&quot;Springer &quot;,&quot;container-title-short&quot;:&quot;&quot;},&quot;isTemporary&quot;:false}]},{&quot;citationID&quot;:&quot;MENDELEY_CITATION_ced91bb4-2eb4-4cc1-86a6-b8119b4827e4&quot;,&quot;properties&quot;:{&quot;noteIndex&quot;:0},&quot;isEdited&quot;:false,&quot;manualOverride&quot;:{&quot;isManuallyOverridden&quot;:false,&quot;citeprocText&quot;:&quot;(Vinod, 2011)&quot;,&quot;manualOverrideText&quot;:&quot;&quot;},&quot;citationTag&quot;:&quot;MENDELEY_CITATION_v3_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&quot;,&quot;citationItems&quot;:[{&quot;id&quot;:&quot;7ecbd844-4686-3fea-8474-1c370597bd27&quot;,&quot;itemData&quot;:{&quot;type&quot;:&quot;article-journal&quot;,&quot;id&quot;:&quot;7ecbd844-4686-3fea-8474-1c370597bd27&quot;,&quot;title&quot;:&quot;Unleashing the power of loyalty programs - The next 30 years&quot;,&quot;author&quot;:[{&quot;family&quot;:&quot;Vinod&quot;,&quot;given&quot;:&quot;B.&quot;,&quot;parse-names&quot;:false,&quot;dropping-particle&quot;:&quot;&quot;,&quot;non-dropping-particle&quot;:&quot;&quot;}],&quot;container-title&quot;:&quot;Journal of Revenue and Pricing Management&quot;,&quot;DOI&quot;:&quot;10.1057/rpm.2011.11&quot;,&quot;ISSN&quot;:&quot;14766930&quot;,&quot;issued&quot;:{&quot;date-parts&quot;:[[2011,9]]},&quot;page&quot;:&quot;471-476&quot;,&quot;abstract&quot;:&quot;Loyalty programs came into existence 30 years ago. This article provides an overview of the origins and significance of the airline frequent flyer programs for competitive advantage and subsequent adoption across various industry travel verticals. The future of successful loyalty programs will be contingent on leveraging data augmented with advanced analytics to gain valuable insight to enhance the customer engagement process, retain and reward profitable customers. © 2011 Macmillan Publishers Ltd.&quot;,&quot;issue&quot;:&quot;5&quot;,&quot;volume&quot;:&quot;10&quot;,&quot;container-title-short&quot;:&quot;&quot;},&quot;isTemporary&quot;:false}]},{&quot;citationID&quot;:&quot;MENDELEY_CITATION_cd982489-7a26-4499-8d87-424cb52cb0cf&quot;,&quot;properties&quot;:{&quot;noteIndex&quot;:0},&quot;isEdited&quot;:false,&quot;manualOverride&quot;:{&quot;isManuallyOverridden&quot;:false,&quot;citeprocText&quot;:&quot;(Ching and Hayashi, 2010)&quot;,&quot;manualOverrideText&quot;:&quot;&quot;},&quot;citationTag&quot;:&quot;MENDELEY_CITATION_v3_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&quot;,&quot;citationItems&quot;:[{&quot;id&quot;:&quot;16936060-30bd-333e-a61e-b7169733ec18&quot;,&quot;itemData&quot;:{&quot;type&quot;:&quot;article-journal&quot;,&quot;id&quot;:&quot;16936060-30bd-333e-a61e-b7169733ec18&quot;,&quot;title&quot;:&quot;Payment card rewards programs and consumer payment choice&quot;,&quot;author&quot;:[{&quot;family&quot;:&quot;Ching&quot;,&quot;given&quot;:&quot;Andrew T.&quot;,&quot;parse-names&quot;:false,&quot;dropping-particle&quot;:&quot;&quot;,&quot;non-dropping-particle&quot;:&quot;&quot;},{&quot;family&quot;:&quot;Hayashi&quot;,&quot;given&quot;:&quot;Fumiko&quot;,&quot;parse-names&quot;:false,&quot;dropping-particle&quot;:&quot;&quot;,&quot;non-dropping-particle&quot;:&quot;&quot;}],&quot;container-title&quot;:&quot;Journal of Banking and Finance&quot;,&quot;DOI&quot;:&quot;10.1016/j.jbankfin.2010.03.015&quot;,&quot;ISSN&quot;:&quot;03784266&quot;,&quot;issued&quot;:{&quot;date-parts&quot;:[[2010,8]]},&quot;page&quot;:&quot;1773-1787&quot;,&quot;abstract&quot;:&quot;By using a unique data set that contains detailed information about consumer payment choice and consumers' attitudes toward each payment method, we estimate the effects of payment card rewards on consumer choice of payment methods. Our approach allows us to control for consumer heterogeneity. We find the effects of rewards to be statistically significant across five retail types. Our policy experiments suggest that for the sub-population who hold both credit and debit cards, removing rewards would increase their share of paper-based payment methods (i.e., cash and checks), measured in terms of in-store transactions, by no more than 4 percentage points. © 2010 Elsevier B.V.&quot;,&quot;volume&quot;:&quot;34&quot;,&quot;container-title-short&quot;:&quot;J Bank Financ&quot;},&quot;isTemporary&quot;:false}]},{&quot;citationID&quot;:&quot;MENDELEY_CITATION_99e4c25a-84f9-49a2-9e4c-56447eb66960&quot;,&quot;properties&quot;:{&quot;noteIndex&quot;:0},&quot;isEdited&quot;:false,&quot;manualOverride&quot;:{&quot;isManuallyOverridden&quot;:false,&quot;citeprocText&quot;:&quot;(Palmatier &lt;i&gt;et al.&lt;/i&gt;, 2009)&quot;,&quot;manualOverrideText&quot;:&quot;&quot;},&quot;citationTag&quot;:&quot;MENDELEY_CITATION_v3_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&quot;,&quot;citationItems&quot;:[{&quot;id&quot;:&quot;234580af-24bb-30e0-a841-07bfe5b9abd8&quot;,&quot;itemData&quot;:{&quot;type&quot;:&quot;article-journal&quot;,&quot;id&quot;:&quot;234580af-24bb-30e0-a841-07bfe5b9abd8&quot;,&quot;title&quot;:&quot;The role of customer gratitude in relationship marketing&quot;,&quot;author&quot;:[{&quot;family&quot;:&quot;Palmatier&quot;,&quot;given&quot;:&quot;Robert W.&quot;,&quot;parse-names&quot;:false,&quot;dropping-particle&quot;:&quot;&quot;,&quot;non-dropping-particle&quot;:&quot;&quot;},{&quot;family&quot;:&quot;Jarvis&quot;,&quot;given&quot;:&quot;Cheryl Burke&quot;,&quot;parse-names&quot;:false,&quot;dropping-particle&quot;:&quot;&quot;,&quot;non-dropping-particle&quot;:&quot;&quot;},{&quot;family&quot;:&quot;Bechkoff&quot;,&quot;given&quot;:&quot;Jennifer R.&quot;,&quot;parse-names&quot;:false,&quot;dropping-particle&quot;:&quot;&quot;,&quot;non-dropping-particle&quot;:&quot;&quot;},{&quot;family&quot;:&quot;Kardes&quot;,&quot;given&quot;:&quot;Frank R.&quot;,&quot;parse-names&quot;:false,&quot;dropping-particle&quot;:&quot;&quot;,&quot;non-dropping-particle&quot;:&quot;&quot;}],&quot;container-title&quot;:&quot;Journal of Marketing&quot;,&quot;DOI&quot;:&quot;10.1509/jmkg.73.5.1&quot;,&quot;ISSN&quot;:&quot;00222429&quot;,&quot;issued&quot;:{&quot;date-parts&quot;:[[2009,9]]},&quot;page&quot;:&quot;1-18&quot;,&quot;abstract&quot;:&quot;Most theories of relationship marketing emphasize the role of trust and commitment in affecting performance outcomes; however, a recent meta-analysis indicates that other mediating mechanisms are at work. Data from two studies-a laboratory experiment and a dyadic longitudinal field survey-demonstrate that gratitude also mediates the influence of a seller's relationship marketing investments on performance outcomes. Specifically, relationship marketing investments generate short-term feelings of gratitude that drive long-lasting performance benefits based on gratitude-related reciprocal behaviors. The authors identify a set of managerially relevant factors and test their power to alter customer perceptions of relationship marketing investments to increase customer gratitude, which can make relationship marketing programs more effective. Overall, the research empirically demonstrates that gratitude plays an important role in understanding how relationship marketing investments increase purchase intentions, sales growth, and share of wallet. © 2009, American Marketing Association.&quot;,&quot;issue&quot;:&quot;5&quot;,&quot;volume&quot;:&quot;73&quot;,&quot;container-title-short&quot;:&quot;J Mark&quot;},&quot;isTemporary&quot;:false}]},{&quot;citationID&quot;:&quot;MENDELEY_CITATION_d16d143e-6c23-4a89-9512-337cb21f6e85&quot;,&quot;properties&quot;:{&quot;noteIndex&quot;:0},&quot;isEdited&quot;:false,&quot;manualOverride&quot;:{&quot;isManuallyOverridden&quot;:false,&quot;citeprocText&quot;:&quot;(Rosenbaum, Ostrom and Kuntze, 2005)&quot;,&quot;manualOverrideText&quot;:&quot;&quot;},&quot;citationTag&quot;:&quot;MENDELEY_CITATION_v3_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&quot;,&quot;citationItems&quot;:[{&quot;id&quot;:&quot;b79f41c7-170c-3bd5-b99b-9b703c6fb70e&quot;,&quot;itemData&quot;:{&quot;type&quot;:&quot;article-journal&quot;,&quot;id&quot;:&quot;b79f41c7-170c-3bd5-b99b-9b703c6fb70e&quot;,&quot;title&quot;:&quot;Loyalty programs and a sense of community&quot;,&quot;author&quot;:[{&quot;family&quot;:&quot;Rosenbaum&quot;,&quot;given&quot;:&quot;Mark S.&quot;,&quot;parse-names&quot;:false,&quot;dropping-particle&quot;:&quot;&quot;,&quot;non-dropping-particle&quot;:&quot;&quot;},{&quot;family&quot;:&quot;Ostrom&quot;,&quot;given&quot;:&quot;Amy L.&quot;,&quot;parse-names&quot;:false,&quot;dropping-particle&quot;:&quot;&quot;,&quot;non-dropping-particle&quot;:&quot;&quot;},{&quot;family&quot;:&quot;Kuntze&quot;,&quot;given&quot;:&quot;Ronald&quot;,&quot;parse-names&quot;:false,&quot;dropping-particle&quot;:&quot;&quot;,&quot;non-dropping-particle&quot;:&quot;&quot;}],&quot;container-title&quot;:&quot;Journal of Services Marketing&quot;,&quot;DOI&quot;:&quot;10.1108/08876040510605253&quot;,&quot;ISSN&quot;:&quot;08876045&quot;,&quot;issued&quot;:{&quot;date-parts&quot;:[[2005]]},&quot;page&quot;:&quot;222-233&quot;,&quot;abstract&quot;:&quot;Purpose - Previous research has explored the impact of customer participation in organizational-sponsored loyalty programs on customer loyalty; however, the findings are mixed. Other research, outside the loyalty program literature, reveals that customers who socially interact with other customers, via participation in brand communities, often exhibit an intense loyalty to the sponsoring brands. Proposes to investigate the following questions: \&quot;Can loyalty programs be differentiated based on whether or not members perceive a sense of community?\&quot; and \&quot;Does a perception of a sense of community impact member loyalty to sponsoring organizations?\&quot; Design/methodology/approach - Q-technique factor analysis is utilized analyzing statements from loyalty program participants. Principal component factor and cluster analyses confirm a two-tiered classification schema distinguishing loyalty programs based on perceptions of communal benefits. Differences between the two factors are explored. A survey developed from the Q-sort analysis was then administered to 153 loyalty program participants, providing evidence that consumers are more loyal to communal programs. Findings - Loyalty programs can be distinguished based on the sense of community which members perceive. Furthermore, consumers are more loyal to communal programs than to programs that simply use financial incentives. Communal programs elicit stronger emotional connections and participants are significantly less predisposed to competitor switching. Originality/value - This study integrates the theory of sense of community into the marketing literature, also offering researchers a nine-item, unidimensional scale to measure the construct within the context of loyalty programs. Confusion in the literature regarding the efficacy of loyalty programs is diminished by showing a positive relationship between loyalty and a member's perceptions of community. © Emerald Group Publishing Limited.&quot;,&quot;issue&quot;:&quot;4&quot;,&quot;volume&quot;:&quot;19&quot;,&quot;container-title-short&quot;:&quot;&quot;},&quot;isTemporary&quot;:false}]},{&quot;citationID&quot;:&quot;MENDELEY_CITATION_831f76d1-1179-47ba-b32b-96d40154f53d&quot;,&quot;properties&quot;:{&quot;noteIndex&quot;:0},&quot;isEdited&quot;:false,&quot;manualOverride&quot;:{&quot;isManuallyOverridden&quot;:false,&quot;citeprocText&quot;:&quot;(Belli &lt;i&gt;et al.&lt;/i&gt;, 2022)&quot;,&quot;manualOverrideText&quot;:&quot;&quot;},&quot;citationTag&quot;:&quot;MENDELEY_CITATION_v3_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&quot;,&quot;citationItems&quot;:[{&quot;id&quot;:&quot;a4b74ee0-71f7-365a-bd1c-0210c054b594&quot;,&quot;itemData&quot;:{&quot;type&quot;:&quot;article-journal&quot;,&quot;id&quot;:&quot;a4b74ee0-71f7-365a-bd1c-0210c054b594&quot;,&quot;title&quot;:&quot;40 years of loyalty programs: How effective are they? Generalizations from a meta-analysis&quot;,&quot;author&quot;:[{&quot;family&quot;:&quot;Belli&quot;,&quot;given&quot;:&quot;Alex&quot;,&quot;parse-names&quot;:false,&quot;dropping-particle&quot;:&quot;&quot;,&quot;non-dropping-particle&quot;:&quot;&quot;},{&quot;family&quot;:&quot;O’Rourke&quot;,&quot;given&quot;:&quot;Anne Maree&quot;,&quot;parse-names&quot;:false,&quot;dropping-particle&quot;:&quot;&quot;,&quot;non-dropping-particle&quot;:&quot;&quot;},{&quot;family&quot;:&quot;Carrillat&quot;,&quot;given&quot;:&quot;François A.&quot;,&quot;parse-names&quot;:false,&quot;dropping-particle&quot;:&quot;&quot;,&quot;non-dropping-particle&quot;:&quot;&quot;},{&quot;family&quot;:&quot;Pupovac&quot;,&quot;given&quot;:&quot;Ljubomir&quot;,&quot;parse-names&quot;:false,&quot;dropping-particle&quot;:&quot;&quot;,&quot;non-dropping-particle&quot;:&quot;&quot;},{&quot;family&quot;:&quot;Melnyk&quot;,&quot;given&quot;:&quot;Valentyna&quot;,&quot;parse-names&quot;:false,&quot;dropping-particle&quot;:&quot;&quot;,&quot;non-dropping-particle&quot;:&quot;&quot;},{&quot;family&quot;:&quot;Napolova&quot;,&quot;given&quot;:&quot;Ekaterina&quot;,&quot;parse-names&quot;:false,&quot;dropping-particle&quot;:&quot;&quot;,&quot;non-dropping-particle&quot;:&quot;&quot;}],&quot;container-title&quot;:&quot;Journal of the Academy of Marketing Science&quot;,&quot;accessed&quot;:{&quot;date-parts&quot;:[[2023,9,20]]},&quot;DOI&quot;:&quot;10.1007/s11747-021-00804-z&quot;,&quot;ISSN&quot;:&quot;15527824&quot;,&quot;URL&quot;:&quot;https://doi.org/10.1007/s11747-021-00804-z&quot;,&quot;issued&quot;:{&quot;date-parts&quot;:[[2022,1,1]]},&quot;page&quot;:&quot;147-173&quot;,&quot;abstract&quot;:&quot;Despite firms’ extensive usage of loyalty programs (LPs) and decades-long academic research on their effectiveness, LPs’ effects on customer loyalty are still heavily debated. We perform a comprehensive meta-analysis of loyalty programs across various LP designs and industries and spanning different performance metrics to identify moderators of LP effectiveness. Based on a data set with 429 effect sizes, published or available between 1990 and 2020, we find strong evidence that LPs enhance customer loyalty. However, while LPs particularly enhance behavioral loyalty, shifting consumers’ attitudinal loyalty is more challenging. Further, LP effectiveness differs systematically depending on LP design characteristics (LP structure, reward content and delivery) and industry characteristics. These effects are enabled by both cognitive and affective drivers, acting sequentially, as underlying mechanisms. Despite a wide range of methodologies investigating LPs’ effectiveness, methodological choices have little impact on the substantive results. We develop a comprehensive research agenda and managerial implications.&quot;,&quot;publisher&quot;:&quot;Springer&quot;,&quot;volume&quot;:&quot;50&quot;,&quot;container-title-short&quot;:&quot;J Acad Mark Sci&quot;},&quot;isTemporary&quot;:false}]},{&quot;citationID&quot;:&quot;MENDELEY_CITATION_f1ade688-b2c5-43c1-98a8-1bdbf2d01f27&quot;,&quot;properties&quot;:{&quot;noteIndex&quot;:0},&quot;isEdited&quot;:false,&quot;manualOverride&quot;:{&quot;isManuallyOverridden&quot;:false,&quot;citeprocText&quot;:&quot;(2023)&quot;,&quot;manualOverrideText&quot;:&quot;&quot;},&quot;citationTag&quot;:&quot;MENDELEY_CITATION_v3_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&quot;,&quot;citationItems&quot;:[{&quot;label&quot;:&quot;page&quot;,&quot;id&quot;:&quot;e162ccf3-790f-359b-9573-e1044b3845d8&quot;,&quot;itemData&quot;:{&quot;type&quot;:&quot;article&quot;,&quot;id&quot;:&quot;e162ccf3-790f-359b-9573-e1044b3845d8&quot;,&quot;title&quot;:&quot;A bibliometric analysis on gift giving&quot;,&quot;author&quot;:[{&quot;family&quot;:&quot;Gupta&quot;,&quot;given&quot;:&quot;Mansi&quot;,&quot;parse-names&quot;:false,&quot;dropping-particle&quot;:&quot;&quot;,&quot;non-dropping-particle&quot;:&quot;&quot;},{&quot;family&quot;:&quot;Parvathy&quot;,&quot;given&quot;:&quot;&quot;,&quot;parse-names&quot;:false,&quot;dropping-particle&quot;:&quot;&quot;,&quot;non-dropping-particle&quot;:&quot;&quot;},{&quot;family&quot;:&quot;Givi&quot;,&quot;given&quot;:&quot;Julian&quot;,&quot;parse-names&quot;:false,&quot;dropping-particle&quot;:&quot;&quot;,&quot;non-dropping-particle&quot;:&quot;&quot;},{&quot;family&quot;:&quot;Dey&quot;,&quot;given&quot;:&quot;Moumita&quot;,&quot;parse-names&quot;:false,&quot;dropping-particle&quot;:&quot;&quot;,&quot;non-dropping-particle&quot;:&quot;&quot;},{&quot;family&quot;:&quot;Kent Baker&quot;,&quot;given&quot;:&quot;H.&quot;,&quot;parse-names&quot;:false,&quot;dropping-particle&quot;:&quot;&quot;,&quot;non-dropping-particle&quot;:&quot;&quot;},{&quot;family&quot;:&quot;Das&quot;,&quot;given&quot;:&quot;Gopal&quot;,&quot;parse-names&quot;:false,&quot;dropping-particle&quot;:&quot;&quot;,&quot;non-dropping-particle&quot;:&quot;&quot;}],&quot;container-title&quot;:&quot;Psychology and Marketing&quot;,&quot;accessed&quot;:{&quot;date-parts&quot;:[[2023,10,26]]},&quot;DOI&quot;:&quot;10.1002/mar.21785&quot;,&quot;ISSN&quot;:&quot;15206793&quot;,&quot;URL&quot;:&quot;https://doi.org/10.1002/mar.21785&quot;,&quot;issued&quot;:{&quot;date-parts&quot;:[[2023,4,1]]},&quot;page&quot;:&quot;629-642&quot;,&quot;abstract&quot;:&quot;Gift-giving is a typical consumer behavior with important implications for consumers and marketers. Accordingly, consumer gift-giving behavior has received much attention from marketing scholars. We conduct a bibliometric analysis of 237 articles on gift-giving from the Web of Science database. This analysis identifies the bibliometric attributes of the gift-giving literature, including its publication trend, influential outlets, impactful articles, prolific scholars, international scope, state of collaboration, and featured topics and themes. Using content analysis, we identify three themes that categorize the consumer gift-giving literature's key segments: (1) broad and nuanced outlooks of the social side of gift-giving, (2) the less pleasant side of gift-giving, and (3) the foundational research on consumer gift-giving. This paper provides readers with a state-of-the-art overview of consumer gift-giving literature and identifies opportunities for future gift-giving research.&quot;,&quot;publisher&quot;:&quot;John Wiley and Sons Inc&quot;,&quot;volume&quot;:&quot;40&quot;,&quot;container-title-short&quot;:&quot;Psychol Mark&quot;},&quot;isTemporary&quot;:false,&quot;suppress-author&quot;:true}]},{&quot;citationID&quot;:&quot;MENDELEY_CITATION_44a73a47-f784-4532-b2ee-c518e7539bb4&quot;,&quot;properties&quot;:{&quot;noteIndex&quot;:0},&quot;isEdited&quot;:false,&quot;manualOverride&quot;:{&quot;isManuallyOverridden&quot;:false,&quot;citeprocText&quot;:&quot;(Bollier, 2003)&quot;,&quot;manualOverrideText&quot;:&quot;&quot;},&quot;citationTag&quot;:&quot;MENDELEY_CITATION_v3_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&quot;,&quot;citationItems&quot;:[{&quot;id&quot;:&quot;62ff1f1d-f389-3009-961e-31b5334fa120&quot;,&quot;itemData&quot;:{&quot;type&quot;:&quot;chapter&quot;,&quot;id&quot;:&quot;62ff1f1d-f389-3009-961e-31b5334fa120&quot;,&quot;title&quot;:&quot;The stubborn vitality of the gift economy&quot;,&quot;author&quot;:[{&quot;family&quot;:&quot;Bollier&quot;,&quot;given&quot;:&quot;David&quot;,&quot;parse-names&quot;:false,&quot;dropping-particle&quot;:&quot;&quot;,&quot;non-dropping-particle&quot;:&quot;&quot;}],&quot;container-title&quot;:&quot;Silent Theft: The Private Plunder of our Common Wealth&quot;,&quot;ISBN&quot;:&quot;9780429236792&quot;,&quot;issued&quot;:{&quot;date-parts&quot;:[[2003]]},&quot;page&quot;:&quot;32-46&quot;,&quot;edition&quot;:&quot;1&quot;,&quot;publisher&quot;:&quot;Routledge&quot;,&quot;container-title-short&quot;:&quot;&quot;},&quot;isTemporary&quot;:false}]},{&quot;citationID&quot;:&quot;MENDELEY_CITATION_9328c440-0051-4caf-8e95-538b5f8ac05c&quot;,&quot;properties&quot;:{&quot;noteIndex&quot;:0},&quot;isEdited&quot;:false,&quot;manualOverride&quot;:{&quot;isManuallyOverridden&quot;:false,&quot;citeprocText&quot;:&quot;(Putnam, 2000)&quot;,&quot;manualOverrideText&quot;:&quot;&quot;},&quot;citationTag&quot;:&quot;MENDELEY_CITATION_v3_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&quot;,&quot;citationItems&quot;:[{&quot;id&quot;:&quot;6dc38c4d-7036-3262-96a3-11803d704ab7&quot;,&quot;itemData&quot;:{&quot;type&quot;:&quot;book&quot;,&quot;id&quot;:&quot;6dc38c4d-7036-3262-96a3-11803d704ab7&quot;,&quot;title&quot;:&quot;Bowling Alone: The Collapse and Revival of American Community&quot;,&quot;author&quot;:[{&quot;family&quot;:&quot;Putnam&quot;,&quot;given&quot;:&quot;Robert D.&quot;,&quot;parse-names&quot;:false,&quot;dropping-particle&quot;:&quot;&quot;,&quot;non-dropping-particle&quot;:&quot;&quot;}],&quot;issued&quot;:{&quot;date-parts&quot;:[[2000]]},&quot;publisher-place&quot;:&quot;New York&quot;,&quot;publisher&quot;:&quot;Simon &amp; Schuster&quot;,&quot;container-title-short&quot;:&quot;&quot;},&quot;isTemporary&quot;:false}]},{&quot;citationID&quot;:&quot;MENDELEY_CITATION_6f81dd8a-ff64-4848-a708-08dd5e5a18f3&quot;,&quot;properties&quot;:{&quot;noteIndex&quot;:0},&quot;isEdited&quot;:false,&quot;manualOverride&quot;:{&quot;isManuallyOverridden&quot;:false,&quot;citeprocText&quot;:&quot;(Giesler, 2006; Herdağdelen, Adamic and State, 2022, p. 1)&quot;,&quot;manualOverrideText&quot;:&quot;&quot;},&quot;citationTag&quot;:&quot;MENDELEY_CITATION_v3_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&quot;,&quot;citationItems&quot;:[{&quot;label&quot;:&quot;page&quot;,&quot;id&quot;:&quot;4ab00938-94c3-30a7-9a69-eb2512377793&quot;,&quot;itemData&quot;:{&quot;type&quot;:&quot;article&quot;,&quot;id&quot;:&quot;4ab00938-94c3-30a7-9a69-eb2512377793&quot;,&quot;title&quot;:&quot;Community gifting groups on Facebook [Preprint]&quot;,&quot;author&quot;:[{&quot;family&quot;:&quot;Herdağdelen&quot;,&quot;given&quot;:&quot;Amaç&quot;,&quot;parse-names&quot;:false,&quot;dropping-particle&quot;:&quot;&quot;,&quot;non-dropping-particle&quot;:&quot;&quot;},{&quot;family&quot;:&quot;Adamic&quot;,&quot;given&quot;:&quot;Lada&quot;,&quot;parse-names&quot;:false,&quot;dropping-particle&quot;:&quot;&quot;,&quot;non-dropping-particle&quot;:&quot;&quot;},{&quot;family&quot;:&quot;State&quot;,&quot;given&quot;:&quot;Bogdan&quot;,&quot;parse-names&quot;:false,&quot;dropping-particle&quot;:&quot;&quot;,&quot;non-dropping-particle&quot;:&quot;&quot;}],&quot;container-title&quot;:&quot;arXiv:2211.09043 [cs.SI]&quot;,&quot;DOI&quot;:&quot;10.48550/arXiv.2211.09043&quot;,&quot;URL&quot;:&quot;http://arxiv.org/abs/2211.09043&quot;,&quot;issued&quot;:{&quot;date-parts&quot;:[[2022,11,16]]},&quot;abstract&quot;:&quot;We use de-identified data from Facebook Groups to study and provide a descriptive analysis of local gift-giving communities, in particular buy nothing (BN) groups. These communities allow people to give items they no longer need, reduce waste, and connect to local community. Millions of people have joined BN groups on Facebook, with an increasing pace through the COVID-19 pandemic. BN groups are more popular in dense and urban US counties with higher educational attainment. Compared to other local groups, BN groups have lower Facebook friendship densities, suggesting they bring together people who are not already connected. The interaction graphs in BN groups form larger strongly connected components, indicative of norms of generalized reciprocity. The interaction patterns in BN groups are similar to other local online gift-giving groups, with names containing terms such as `free stuff\&quot; and `pay it forward\&quot;. This points to an interaction signature for local online gift-giving communities.&quot;,&quot;container-title-short&quot;:&quot;&quot;},&quot;isTemporary&quot;:false,&quot;locator&quot;:&quot;1&quot;},{&quot;id&quot;:&quot;c5ede584-8db8-351c-a9c5-d95e81327b67&quot;,&quot;itemData&quot;:{&quot;type&quot;:&quot;article-journal&quot;,&quot;id&quot;:&quot;c5ede584-8db8-351c-a9c5-d95e81327b67&quot;,&quot;title&quot;:&quot;Consumer gift systems&quot;,&quot;author&quot;:[{&quot;family&quot;:&quot;Giesler&quot;,&quot;given&quot;:&quot;Markus&quot;,&quot;parse-names&quot;:false,&quot;dropping-particle&quot;:&quot;&quot;,&quot;non-dropping-particle&quot;:&quot;&quot;}],&quot;container-title&quot;:&quot;Journal of Consumer Research&quot;,&quot;accessed&quot;:{&quot;date-parts&quot;:[[2023,9,18]]},&quot;DOI&quot;:&quot;10.1086/506309&quot;,&quot;ISSN&quot;:&quot;00935301&quot;,&quot;URL&quot;:&quot;https://doi.org/10.1086/506309 •&quot;,&quot;issued&quot;:{&quot;date-parts&quot;:[[2006,9]]},&quot;page&quot;:&quot;283-290&quot;,&quot;abstract&quot;:&quot;This article develops a critique of the dyadic model of consumer gift giving and an extension of the classic paradigm of gift giving as elaborated in fundamental anthropological and sociological texts. I conceptualize and present empirical evidence for the notion of a consumer gift system, a system of social solidarity based on a structured set of gift exchange and social relationships among consumers. Social distinctions, norm of reciprocity, and rituals and symbolisms are defined as key characteristics of a consumer gift system and are shown to be present in peer-to-peer music file sharing at Napster. Implications for extant research on solidarity, gift giving, and consumption are discussed, and future research directions are provided. © 2006 by Journal of Consumer Research Inc.&quot;,&quot;issue&quot;:&quot;2&quot;,&quot;volume&quot;:&quot;33&quot;,&quot;container-title-short&quot;:&quot;&quot;},&quot;isTemporary&quot;:false}]},{&quot;citationID&quot;:&quot;MENDELEY_CITATION_b2e526ee-5e02-444c-8c50-e3e461f09d63&quot;,&quot;properties&quot;:{&quot;noteIndex&quot;:0},&quot;isEdited&quot;:false,&quot;manualOverride&quot;:{&quot;isManuallyOverridden&quot;:false,&quot;citeprocText&quot;:&quot;(Givi and Galak, 2019)&quot;,&quot;manualOverrideText&quot;:&quot;&quot;},&quot;citationTag&quot;:&quot;MENDELEY_CITATION_v3_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&quot;,&quot;citationItems&quot;:[{&quot;id&quot;:&quot;f346c6e6-7ce6-3715-9916-e5ac08562d6f&quot;,&quot;itemData&quot;:{&quot;type&quot;:&quot;article-journal&quot;,&quot;id&quot;:&quot;f346c6e6-7ce6-3715-9916-e5ac08562d6f&quot;,&quot;title&quot;:&quot;Selfish prosocial behavior: Gift-giving to feel unique&quot;,&quot;author&quot;:[{&quot;family&quot;:&quot;Givi&quot;,&quot;given&quot;:&quot;Julian&quot;,&quot;parse-names&quot;:false,&quot;dropping-particle&quot;:&quot;&quot;,&quot;non-dropping-particle&quot;:&quot;&quot;},{&quot;family&quot;:&quot;Galak&quot;,&quot;given&quot;:&quot;Jeff&quot;,&quot;parse-names&quot;:false,&quot;dropping-particle&quot;:&quot;&quot;,&quot;non-dropping-particle&quot;:&quot;&quot;}],&quot;container-title&quot;:&quot;Journal of the Association for Consumer Research&quot;,&quot;accessed&quot;:{&quot;date-parts&quot;:[[2023,10,15]]},&quot;DOI&quot;:&quot;10.1086/706507&quot;,&quot;ISSN&quot;:&quot;23781823&quot;,&quot;URL&quot;:&quot;https://doi.org/10.1086/706507&quot;,&quot;issued&quot;:{&quot;date-parts&quot;:[[2019,11,20]]},&quot;page&quot;:&quot;34-43&quot;,&quot;abstract&quot;:&quot;Perhaps the most common form of prosocial behavior that consumers engage in is gift giving. In doing so, consumers presumably act in the best interests of recipients, by giving gifts that they believe recipients will cherish. That said, the results of five lab and field studies demonstrate that consumers sometimes do the opposite: They give gifts they do not believe to be best. Specifically, the present work shows that gift givers desire to feel unique and thus refrain from giving gifts that they own themselves, since doing so would devalue the uniqueness of those items and, consequently, the giver’s own uniqueness. Instead, givers opt for alternative gifts that they do not own, even when this may result in their recipients receiving less-preferred gifts. This work adds to the literature on motives influencing prosocial behavior by documenting a novel egocentric motive influencing decisions in the prosocial context of gift giving.&quot;,&quot;publisher&quot;:&quot;University of Chicago Press&quot;,&quot;issue&quot;:&quot;1&quot;,&quot;volume&quot;:&quot;5&quot;,&quot;container-title-short&quot;:&quot;J Assoc Consum Res&quot;},&quot;isTemporary&quot;:false}]},{&quot;citationID&quot;:&quot;MENDELEY_CITATION_886c9671-d578-40ed-af58-37bf6b9961c3&quot;,&quot;properties&quot;:{&quot;noteIndex&quot;:0},&quot;isEdited&quot;:false,&quot;manualOverride&quot;:{&quot;isManuallyOverridden&quot;:false,&quot;citeprocText&quot;:&quot;(2022)&quot;,&quot;manualOverrideText&quot;:&quot;&quot;},&quot;citationTag&quot;:&quot;MENDELEY_CITATION_v3_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&quot;,&quot;citationItems&quot;:[{&quot;label&quot;:&quot;page&quot;,&quot;id&quot;:&quot;4ab00938-94c3-30a7-9a69-eb2512377793&quot;,&quot;itemData&quot;:{&quot;type&quot;:&quot;article&quot;,&quot;id&quot;:&quot;4ab00938-94c3-30a7-9a69-eb2512377793&quot;,&quot;title&quot;:&quot;Community gifting groups on Facebook [Preprint]&quot;,&quot;author&quot;:[{&quot;family&quot;:&quot;Herdağdelen&quot;,&quot;given&quot;:&quot;Amaç&quot;,&quot;parse-names&quot;:false,&quot;dropping-particle&quot;:&quot;&quot;,&quot;non-dropping-particle&quot;:&quot;&quot;},{&quot;family&quot;:&quot;Adamic&quot;,&quot;given&quot;:&quot;Lada&quot;,&quot;parse-names&quot;:false,&quot;dropping-particle&quot;:&quot;&quot;,&quot;non-dropping-particle&quot;:&quot;&quot;},{&quot;family&quot;:&quot;State&quot;,&quot;given&quot;:&quot;Bogdan&quot;,&quot;parse-names&quot;:false,&quot;dropping-particle&quot;:&quot;&quot;,&quot;non-dropping-particle&quot;:&quot;&quot;}],&quot;container-title&quot;:&quot;arXiv:2211.09043 [cs.SI]&quot;,&quot;DOI&quot;:&quot;10.48550/arXiv.2211.09043&quot;,&quot;URL&quot;:&quot;http://arxiv.org/abs/2211.09043&quot;,&quot;issued&quot;:{&quot;date-parts&quot;:[[2022,11,16]]},&quot;abstract&quot;:&quot;We use de-identified data from Facebook Groups to study and provide a descriptive analysis of local gift-giving communities, in particular buy nothing (BN) groups. These communities allow people to give items they no longer need, reduce waste, and connect to local community. Millions of people have joined BN groups on Facebook, with an increasing pace through the COVID-19 pandemic. BN groups are more popular in dense and urban US counties with higher educational attainment. Compared to other local groups, BN groups have lower Facebook friendship densities, suggesting they bring together people who are not already connected. The interaction graphs in BN groups form larger strongly connected components, indicative of norms of generalized reciprocity. The interaction patterns in BN groups are similar to other local online gift-giving groups, with names containing terms such as `free stuff\&quot; and `pay it forward\&quot;. This points to an interaction signature for local online gift-giving communities.&quot;,&quot;container-title-short&quot;:&quot;&quot;},&quot;isTemporary&quot;:false,&quot;suppress-author&quot;:true}]},{&quot;citationID&quot;:&quot;MENDELEY_CITATION_dcdf68e8-e501-45d0-8775-eece99b1172f&quot;,&quot;properties&quot;:{&quot;noteIndex&quot;:0},&quot;isEdited&quot;:false,&quot;manualOverride&quot;:{&quot;isManuallyOverridden&quot;:false,&quot;citeprocText&quot;:&quot;(Gouldner, 1960; Komter, 2005; Giesler, 2006)&quot;,&quot;manualOverrideText&quot;:&quot;&quot;},&quot;citationTag&quot;:&quot;MENDELEY_CITATION_v3_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&quot;,&quot;citationItems&quot;:[{&quot;id&quot;:&quot;3619e56e-0f3b-31ab-9ca8-307673abee19&quot;,&quot;itemData&quot;:{&quot;type&quot;:&quot;book&quot;,&quot;id&quot;:&quot;3619e56e-0f3b-31ab-9ca8-307673abee19&quot;,&quot;title&quot;:&quot;Social Solidarity and the Gift&quot;,&quot;author&quot;:[{&quot;family&quot;:&quot;Komter&quot;,&quot;given&quot;:&quot;Aafke&quot;,&quot;parse-names&quot;:false,&quot;dropping-particle&quot;:&quot;&quot;,&quot;non-dropping-particle&quot;:&quot;&quot;}],&quot;issued&quot;:{&quot;date-parts&quot;:[[2005]]},&quot;publisher-place&quot;:&quot;Cambridge&quot;,&quot;publisher&quot;:&quot;Cambridge University Press&quot;,&quot;container-title-short&quot;:&quot;&quot;},&quot;isTemporary&quot;:false},{&quot;id&quot;:&quot;e4e4d8b0-591c-37a7-b0f2-9ca67f14e6bb&quot;,&quot;itemData&quot;:{&quot;type&quot;:&quot;article-journal&quot;,&quot;id&quot;:&quot;e4e4d8b0-591c-37a7-b0f2-9ca67f14e6bb&quot;,&quot;title&quot;:&quot;The norm of reciprocity: A preliminary statement&quot;,&quot;author&quot;:[{&quot;family&quot;:&quot;Gouldner&quot;,&quot;given&quot;:&quot;Alvin W.&quot;,&quot;parse-names&quot;:false,&quot;dropping-particle&quot;:&quot;&quot;,&quot;non-dropping-particle&quot;:&quot;&quot;}],&quot;container-title&quot;:&quot;Source: American Sociological Review&quot;,&quot;accessed&quot;:{&quot;date-parts&quot;:[[2023,10,5]]},&quot;ISBN&quot;:&quot;202312:03:57&quot;,&quot;URL&quot;:&quot;https://doi.org/10.2307/2092623&quot;,&quot;issued&quot;:{&quot;date-parts&quot;:[[1960]]},&quot;page&quot;:&quot;161-178&quot;,&quot;issue&quot;:&quot;2&quot;,&quot;volume&quot;:&quot;25&quot;,&quot;container-title-short&quot;:&quot;&quot;},&quot;isTemporary&quot;:false},{&quot;id&quot;:&quot;c5ede584-8db8-351c-a9c5-d95e81327b67&quot;,&quot;itemData&quot;:{&quot;type&quot;:&quot;article-journal&quot;,&quot;id&quot;:&quot;c5ede584-8db8-351c-a9c5-d95e81327b67&quot;,&quot;title&quot;:&quot;Consumer gift systems&quot;,&quot;author&quot;:[{&quot;family&quot;:&quot;Giesler&quot;,&quot;given&quot;:&quot;Markus&quot;,&quot;parse-names&quot;:false,&quot;dropping-particle&quot;:&quot;&quot;,&quot;non-dropping-particle&quot;:&quot;&quot;}],&quot;container-title&quot;:&quot;Journal of Consumer Research&quot;,&quot;accessed&quot;:{&quot;date-parts&quot;:[[2023,9,18]]},&quot;DOI&quot;:&quot;10.1086/506309&quot;,&quot;ISSN&quot;:&quot;00935301&quot;,&quot;URL&quot;:&quot;https://doi.org/10.1086/506309 •&quot;,&quot;issued&quot;:{&quot;date-parts&quot;:[[2006,9]]},&quot;page&quot;:&quot;283-290&quot;,&quot;abstract&quot;:&quot;This article develops a critique of the dyadic model of consumer gift giving and an extension of the classic paradigm of gift giving as elaborated in fundamental anthropological and sociological texts. I conceptualize and present empirical evidence for the notion of a consumer gift system, a system of social solidarity based on a structured set of gift exchange and social relationships among consumers. Social distinctions, norm of reciprocity, and rituals and symbolisms are defined as key characteristics of a consumer gift system and are shown to be present in peer-to-peer music file sharing at Napster. Implications for extant research on solidarity, gift giving, and consumption are discussed, and future research directions are provided. © 2006 by Journal of Consumer Research Inc.&quot;,&quot;issue&quot;:&quot;2&quot;,&quot;volume&quot;:&quot;33&quot;,&quot;container-title-short&quot;:&quot;&quot;},&quot;isTemporary&quot;:false}]},{&quot;citationID&quot;:&quot;MENDELEY_CITATION_9334775a-afc1-4f07-b8b1-e3b66c68fdd3&quot;,&quot;properties&quot;:{&quot;noteIndex&quot;:0},&quot;isEdited&quot;:false,&quot;manualOverride&quot;:{&quot;isManuallyOverridden&quot;:false,&quot;citeprocText&quot;:&quot;(Belk, 1976; Sherry, 1983; Davies &lt;i&gt;et al.&lt;/i&gt;, 2010)&quot;,&quot;manualOverrideText&quot;:&quot;&quot;},&quot;citationTag&quot;:&quot;MENDELEY_CITATION_v3_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&quot;,&quot;citationItems&quot;:[{&quot;id&quot;:&quot;bcfa1cc7-09c6-36a7-b01e-f1041bc68e5b&quot;,&quot;itemData&quot;:{&quot;type&quot;:&quot;article-journal&quot;,&quot;id&quot;:&quot;bcfa1cc7-09c6-36a7-b01e-f1041bc68e5b&quot;,&quot;title&quot;:&quot;Gifts and gifting&quot;,&quot;author&quot;:[{&quot;family&quot;:&quot;Davies&quot;,&quot;given&quot;:&quot;Gary&quot;,&quot;parse-names&quot;:false,&quot;dropping-particle&quot;:&quot;&quot;,&quot;non-dropping-particle&quot;:&quot;&quot;},{&quot;family&quot;:&quot;Whelan&quot;,&quot;given&quot;:&quot;Susan&quot;,&quot;parse-names&quot;:false,&quot;dropping-particle&quot;:&quot;&quot;,&quot;non-dropping-particle&quot;:&quot;&quot;},{&quot;family&quot;:&quot;Foley&quot;,&quot;given&quot;:&quot;Anthony&quot;,&quot;parse-names&quot;:false,&quot;dropping-particle&quot;:&quot;&quot;,&quot;non-dropping-particle&quot;:&quot;&quot;},{&quot;family&quot;:&quot;Walsh&quot;,&quot;given&quot;:&quot;Margaret&quot;,&quot;parse-names&quot;:false,&quot;dropping-particle&quot;:&quot;&quot;,&quot;non-dropping-particle&quot;:&quot;&quot;}],&quot;container-title&quot;:&quot;International Journal of Management Reviews&quot;,&quot;DOI&quot;:&quot;10.1111/j.1468-2370.2009.00271.x&quot;,&quot;ISSN&quot;:&quot;14608545&quot;,&quot;issued&quot;:{&quot;date-parts&quot;:[[2010,12]]},&quot;page&quot;:&quot;413-434&quot;,&quot;abstract&quot;:&quot;The terms gift and gifting are rarely formally defined, but are associated with something given without receiving payment, often in the expectation of reciprocation and of changing the relationship with the recipient. Extensive prior work across a number of disciplines tends to focus on gifting as a process and shows a broad conceptualization of the gift construct to include actions as diverse as charitable giving, tipping, self-gifting and volunteering, where relationship development and reciprocation are largely irrelevant. As a way to develop the area, two proposals are made: first, that gifting research should recognize two different types of gift, transactional and relational; and second, that the exchange paradigm and its underpinning social exchange theory should become central in developing understanding of relational gifting. The authors argue that empirical researchers may usefully revisit the relational paradigm, but by adopting a more quantitative, modelling approach, and the paper illustrates how this might be achieved. © 2009 The Authors. International Journal of Management Reviews © 2009 British Academy of Management and Blackwell Publishing Ltd.&quot;,&quot;issue&quot;:&quot;4&quot;,&quot;volume&quot;:&quot;12&quot;,&quot;container-title-short&quot;:&quot;&quot;},&quot;isTemporary&quot;:false},{&quot;id&quot;:&quot;75393ded-0c0a-3304-944a-e1c224b80610&quot;,&quot;itemData&quot;:{&quot;type&quot;:&quot;article-journal&quot;,&quot;id&quot;:&quot;75393ded-0c0a-3304-944a-e1c224b80610&quot;,&quot;title&quot;:&quot;Gift Giving in anthropological perspective&quot;,&quot;author&quot;:[{&quot;family&quot;:&quot;Sherry&quot;,&quot;given&quot;:&quot;John F.&quot;,&quot;parse-names&quot;:false,&quot;dropping-particle&quot;:&quot;&quot;,&quot;non-dropping-particle&quot;:&quot;&quot;}],&quot;container-title&quot;:&quot;Journal of Consumer Research&quot;,&quot;DOI&quot;:&quot;10.1086/208956&quot;,&quot;ISSN&quot;:&quot;0093-5301&quot;,&quot;issued&quot;:{&quot;date-parts&quot;:[[1983,9]]},&quot;page&quot;:&quot;157-168&quot;,&quot;abstract&quot;:&quot;Gift giving is a universal behavior that still awaits satisfactory interpretation by social scientists. By tempering traditional consumer research with an anthropological perspective, our understanding of gift exchange can be enriched. A model of the gift exchange process intended to stimulate comprehensive research on gift-giving behavior is presented in this paper.&quot;,&quot;publisher&quot;:&quot;Oxford University Press (OUP)&quot;,&quot;issue&quot;:&quot;2&quot;,&quot;volume&quot;:&quot;10&quot;,&quot;container-title-short&quot;:&quot;&quot;},&quot;isTemporary&quot;:false},{&quot;id&quot;:&quot;8292448d-de66-3c8a-b055-718b0266487b&quot;,&quot;itemData&quot;:{&quot;type&quot;:&quot;article-journal&quot;,&quot;id&quot;:&quot;8292448d-de66-3c8a-b055-718b0266487b&quot;,&quot;title&quot;:&quot;It's the thought that counts: A signed digraph analysis of gift-giving&quot;,&quot;author&quot;:[{&quot;family&quot;:&quot;Belk&quot;,&quot;given&quot;:&quot;Russell W.&quot;,&quot;parse-names&quot;:false,&quot;dropping-particle&quot;:&quot;&quot;,&quot;non-dropping-particle&quot;:&quot;&quot;}],&quot;container-title&quot;:&quot;Journal of Consumer Research&quot;,&quot;accessed&quot;:{&quot;date-parts&quot;:[[2023,10,4]]},&quot;URL&quot;:&quot;https://www.jstor.org/stable/2488900&quot;,&quot;issued&quot;:{&quot;date-parts&quot;:[[1976]]},&quot;page&quot;:&quot;155-163&quot;,&quot;volume&quot;:&quot;3&quot;,&quot;container-title-short&quot;:&quot;&quot;},&quot;isTemporary&quot;:false}]},{&quot;citationID&quot;:&quot;MENDELEY_CITATION_c4a1a052-6b97-47a3-91f1-b2ebf8cbcde6&quot;,&quot;properties&quot;:{&quot;noteIndex&quot;:0},&quot;isEdited&quot;:false,&quot;manualOverride&quot;:{&quot;isManuallyOverridden&quot;:false,&quot;citeprocText&quot;:&quot;(2012)&quot;,&quot;manualOverrideText&quot;:&quot;&quot;},&quot;citationTag&quot;:&quot;MENDELEY_CITATION_v3_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&quot;,&quot;citationItems&quot;:[{&quot;label&quot;:&quot;page&quot;,&quot;id&quot;:&quot;f306ac1c-18bc-3f98-803d-b027468f447c&quot;,&quot;itemData&quot;:{&quot;type&quot;:&quot;chapter&quot;,&quot;id&quot;:&quot;f306ac1c-18bc-3f98-803d-b027468f447c&quot;,&quot;title&quot;:&quot;Gifts and gifting in online communities&quot;,&quot;author&quot;:[{&quot;family&quot;:&quot;Bradford&quot;,&quot;given&quot;:&quot;Tonya Williams&quot;,&quot;parse-names&quot;:false,&quot;dropping-particle&quot;:&quot;&quot;,&quot;non-dropping-particle&quot;:&quot;&quot;},{&quot;family&quot;:&quot;Grier&quot;,&quot;given&quot;:&quot;Sonya A.&quot;,&quot;parse-names&quot;:false,&quot;dropping-particle&quot;:&quot;&quot;,&quot;non-dropping-particle&quot;:&quot;&quot;},{&quot;family&quot;:&quot;Henderson&quot;,&quot;given&quot;:&quot;Geraldine Rosa&quot;,&quot;parse-names&quot;:false,&quot;dropping-particle&quot;:&quot;&quot;,&quot;non-dropping-particle&quot;:&quot;&quot;}],&quot;container-title&quot;:&quot;Research in Consumer Behavior&quot;,&quot;editor&quot;:[{&quot;family&quot;:&quot;Belk&quot;,&quot;given&quot;:&quot;Russell W.&quot;,&quot;parse-names&quot;:false,&quot;dropping-particle&quot;:&quot;&quot;,&quot;non-dropping-particle&quot;:&quot;&quot;},{&quot;family&quot;:&quot;Askegaard&quot;,&quot;given&quot;:&quot;Søren&quot;,&quot;parse-names&quot;:false,&quot;dropping-particle&quot;:&quot;&quot;,&quot;non-dropping-particle&quot;:&quot;&quot;},{&quot;family&quot;:&quot;Scott&quot;,&quot;given&quot;:&quot;Linda&quot;,&quot;parse-names&quot;:false,&quot;dropping-particle&quot;:&quot;&quot;,&quot;non-dropping-particle&quot;:&quot;&quot;}],&quot;DOI&quot;:&quot;10.1108/S0885-2111(2012)0000014006&quot;,&quot;ISBN&quot;:&quot;9781781900222&quot;,&quot;ISSN&quot;:&quot;08852111&quot;,&quot;issued&quot;:{&quot;date-parts&quot;:[[2012]]},&quot;page&quot;:&quot;29-46&quot;,&quot;abstract&quot;:&quot;Purpose: We study weight loss communities to contribute to the understanding of how gifting, sharing, and the relationship between them allow individuals to pursue status transitions for a social identity. Methodology: We employed archival netnography to capture emic experiences for a stigmatized circumstance in American society. We analyze data from four communities to obtain a broad range of consumer experiences within fee versus free communities. Findings: We explain how individuals differentially employ sharing and gifting to create and sustain communities in support of status transitions within a social identity. Further, we describe roles of gifting, sharing, and prosumption, and their contributions to the transformative process of weight loss. Research limitations/implications: The data comes from communities that may be viewed as stigmatized within the United States, one cultural milieu. Future research should examine these concepts across additional contexts and cultures. Practical implications: Our analysis reveals the basis for virtual community development in support of status transitions. These results underscore the necessity to examine how consumers co-opt market resources to enact private, albeit life altering, goals. Originality/value of paper: Most extant literature focuses either on gifting or sharing with little attention to how consumers employ community and membership to achieve personal goals. Our research articulates how individuals employ market resources to enact customized rituals and achieve individual goals within communities. © 2012 by Emerald Group Publishing Limited.&quot;,&quot;volume&quot;:&quot;14&quot;,&quot;container-title-short&quot;:&quot;&quot;},&quot;isTemporary&quot;:false,&quot;suppress-author&quot;:true}]},{&quot;citationID&quot;:&quot;MENDELEY_CITATION_2108aab8-80fd-4b94-ae90-54434593f768&quot;,&quot;properties&quot;:{&quot;noteIndex&quot;:0},&quot;isEdited&quot;:false,&quot;manualOverride&quot;:{&quot;isManuallyOverridden&quot;:false,&quot;citeprocText&quot;:&quot;(2022)&quot;,&quot;manualOverrideText&quot;:&quot;&quot;},&quot;citationTag&quot;:&quot;MENDELEY_CITATION_v3_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&quot;,&quot;citationItems&quot;:[{&quot;label&quot;:&quot;page&quot;,&quot;id&quot;:&quot;748e9be7-cfc6-3540-a65d-ed0226fdf11f&quot;,&quot;itemData&quot;:{&quot;type&quot;:&quot;article-journal&quot;,&quot;id&quot;:&quot;748e9be7-cfc6-3540-a65d-ed0226fdf11f&quot;,&quot;title&quot;:&quot;An integrative review of gift-giving research in consumer behavior and marketing&quot;,&quot;author&quot;:[{&quot;family&quot;:&quot;Givi&quot;,&quot;given&quot;:&quot;Julian&quot;,&quot;parse-names&quot;:false,&quot;dropping-particle&quot;:&quot;&quot;,&quot;non-dropping-particle&quot;:&quot;&quot;},{&quot;family&quot;:&quot;Birg&quot;,&quot;given&quot;:&quot;Laura&quot;,&quot;parse-names&quot;:false,&quot;dropping-particle&quot;:&quot;&quot;,&quot;non-dropping-particle&quot;:&quot;&quot;},{&quot;family&quot;:&quot;Lowrey&quot;,&quot;given&quot;:&quot;Tina M.&quot;,&quot;parse-names&quot;:false,&quot;dropping-particle&quot;:&quot;&quot;,&quot;non-dropping-particle&quot;:&quot;&quot;},{&quot;family&quot;:&quot;Galak&quot;,&quot;given&quot;:&quot;Jeff&quot;,&quot;parse-names&quot;:false,&quot;dropping-particle&quot;:&quot;&quot;,&quot;non-dropping-particle&quot;:&quot;&quot;}],&quot;container-title&quot;:&quot;Journal of Consumer Psychology&quot;,&quot;DOI&quot;:&quot;10.1002/jcpy.1318&quot;,&quot;ISSN&quot;:&quot;10577408&quot;,&quot;issued&quot;:{&quot;date-parts&quot;:[[2022,7,1]]},&quot;page&quot;:&quot;529-545&quot;,&quot;abstract&quot;:&quot;In recent decades, scholars across all areas of marketing have studied consumer gift-giving behavior. Despite the growing popularity of this research topic, no extensive review of the gift-giving literature exists. To that end, this paper offers an expansive review of research on consumer gift-giving, focusing primarily on work coming from within the marketing discipline, but also drawing on foundational pieces from other fields. We review extant scholarship on five of gift-giving's most important aspects—givers' motivations, givers' inputs, giver-recipient mismatches, value creation/reduction, and the greater gift-giving context. In doing so, we illuminate the literature's key agreements and disagreements, shed light on themes that traverse ostensibly disparate gift-giving findings, and develop deeper conceptualizations of gifting constructs. Moreover, we identify opportunities for improvement in the gift-giving literature and use them to create key agendas for future gift-giving research. In sum, this paper offers a single point of reference for gift-giving scholars, improves academia's current understanding of gift-giving, offers several theoretical contributions, and generates multiple paths for future research.&quot;,&quot;publisher&quot;:&quot;John Wiley and Sons Inc&quot;,&quot;volume&quot;:&quot;33&quot;,&quot;container-title-short&quot;:&quot;&quot;},&quot;isTemporary&quot;:false,&quot;suppress-author&quot;:true}]},{&quot;citationID&quot;:&quot;MENDELEY_CITATION_be317ed2-5333-44c0-99d9-895cee1129fb&quot;,&quot;properties&quot;:{&quot;noteIndex&quot;:0},&quot;isEdited&quot;:false,&quot;manualOverride&quot;:{&quot;isManuallyOverridden&quot;:false,&quot;citeprocText&quot;:&quot;(Wiener, Howe and Chartrand, 2022)&quot;,&quot;manualOverrideText&quot;:&quot;&quot;},&quot;citationTag&quot;:&quot;MENDELEY_CITATION_v3_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&quot;,&quot;citationItems&quot;:[{&quot;id&quot;:&quot;c899a22f-4d99-3f28-8c2a-326cbc398688&quot;,&quot;itemData&quot;:{&quot;type&quot;:&quot;article-journal&quot;,&quot;id&quot;:&quot;c899a22f-4d99-3f28-8c2a-326cbc398688&quot;,&quot;title&quot;:&quot;Being there without being there: Gifts compensate for lack of in-person support&quot;,&quot;author&quot;:[{&quot;family&quot;:&quot;Wiener&quot;,&quot;given&quot;:&quot;Hillary J.D.&quot;,&quot;parse-names&quot;:false,&quot;dropping-particle&quot;:&quot;&quot;,&quot;non-dropping-particle&quot;:&quot;&quot;},{&quot;family&quot;:&quot;Howe&quot;,&quot;given&quot;:&quot;Holly S.&quot;,&quot;parse-names&quot;:false,&quot;dropping-particle&quot;:&quot;&quot;,&quot;non-dropping-particle&quot;:&quot;&quot;},{&quot;family&quot;:&quot;Chartrand&quot;,&quot;given&quot;:&quot;Tanya L.&quot;,&quot;parse-names&quot;:false,&quot;dropping-particle&quot;:&quot;&quot;,&quot;non-dropping-particle&quot;:&quot;&quot;}],&quot;container-title&quot;:&quot;Psychology and Marketing&quot;,&quot;DOI&quot;:&quot;10.1002/mar.21645&quot;,&quot;ISSN&quot;:&quot;15206793&quot;,&quot;issued&quot;:{&quot;date-parts&quot;:[[2022,6,1]]},&quot;page&quot;:&quot;1267-1279&quot;,&quot;abstract&quot;:&quot;Providing social support is a critical part of being in a relationship with someone, but people often struggle to support loved ones in person. In this paper, we show how givers can use gifts to compensate for not providing in-person social support. Study 1 shows that when it is prohibitively difficult for givers to provide in-person support, they give more expensive gifts. Study 2 replicates this effect for likelihood to give a gift and shows it is not due to social desirability. Studies 3, 4a, and 4b find that guilt over not having provided adequate support drives people to give gifts, and that giving gifts partially relieves givers' feelings of guilt. Studies 5 and 6 examine moderation. In Study 5, people only compensate for a lack of in-person support with a gift when they have a strong obligation to support the recipient because they are close to them. Study 6 shows that money does not substitute for in-person support. We show the role of gifts in enhancing givers' wellbeing and provide new customer insights to managers on reasons people purchase gifts.&quot;,&quot;publisher&quot;:&quot;John Wiley and Sons Inc&quot;,&quot;issue&quot;:&quot;1&quot;,&quot;volume&quot;:&quot;39&quot;,&quot;container-title-short&quot;:&quot;Psychol Mark&quot;},&quot;isTemporary&quot;:false}]},{&quot;citationID&quot;:&quot;MENDELEY_CITATION_c55bc70d-0ec8-4a2c-87f7-7a965f079720&quot;,&quot;properties&quot;:{&quot;noteIndex&quot;:0},&quot;isEdited&quot;:false,&quot;manualOverride&quot;:{&quot;isManuallyOverridden&quot;:false,&quot;citeprocText&quot;:&quot;(2022)&quot;,&quot;manualOverrideText&quot;:&quot;&quot;},&quot;citationTag&quot;:&quot;MENDELEY_CITATION_v3_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&quot;,&quot;citationItems&quot;:[{&quot;label&quot;:&quot;page&quot;,&quot;id&quot;:&quot;748e9be7-cfc6-3540-a65d-ed0226fdf11f&quot;,&quot;itemData&quot;:{&quot;type&quot;:&quot;article-journal&quot;,&quot;id&quot;:&quot;748e9be7-cfc6-3540-a65d-ed0226fdf11f&quot;,&quot;title&quot;:&quot;An integrative review of gift-giving research in consumer behavior and marketing&quot;,&quot;author&quot;:[{&quot;family&quot;:&quot;Givi&quot;,&quot;given&quot;:&quot;Julian&quot;,&quot;parse-names&quot;:false,&quot;dropping-particle&quot;:&quot;&quot;,&quot;non-dropping-particle&quot;:&quot;&quot;},{&quot;family&quot;:&quot;Birg&quot;,&quot;given&quot;:&quot;Laura&quot;,&quot;parse-names&quot;:false,&quot;dropping-particle&quot;:&quot;&quot;,&quot;non-dropping-particle&quot;:&quot;&quot;},{&quot;family&quot;:&quot;Lowrey&quot;,&quot;given&quot;:&quot;Tina M.&quot;,&quot;parse-names&quot;:false,&quot;dropping-particle&quot;:&quot;&quot;,&quot;non-dropping-particle&quot;:&quot;&quot;},{&quot;family&quot;:&quot;Galak&quot;,&quot;given&quot;:&quot;Jeff&quot;,&quot;parse-names&quot;:false,&quot;dropping-particle&quot;:&quot;&quot;,&quot;non-dropping-particle&quot;:&quot;&quot;}],&quot;container-title&quot;:&quot;Journal of Consumer Psychology&quot;,&quot;DOI&quot;:&quot;10.1002/jcpy.1318&quot;,&quot;ISSN&quot;:&quot;10577408&quot;,&quot;issued&quot;:{&quot;date-parts&quot;:[[2022,7,1]]},&quot;page&quot;:&quot;529-545&quot;,&quot;abstract&quot;:&quot;In recent decades, scholars across all areas of marketing have studied consumer gift-giving behavior. Despite the growing popularity of this research topic, no extensive review of the gift-giving literature exists. To that end, this paper offers an expansive review of research on consumer gift-giving, focusing primarily on work coming from within the marketing discipline, but also drawing on foundational pieces from other fields. We review extant scholarship on five of gift-giving's most important aspects—givers' motivations, givers' inputs, giver-recipient mismatches, value creation/reduction, and the greater gift-giving context. In doing so, we illuminate the literature's key agreements and disagreements, shed light on themes that traverse ostensibly disparate gift-giving findings, and develop deeper conceptualizations of gifting constructs. Moreover, we identify opportunities for improvement in the gift-giving literature and use them to create key agendas for future gift-giving research. In sum, this paper offers a single point of reference for gift-giving scholars, improves academia's current understanding of gift-giving, offers several theoretical contributions, and generates multiple paths for future research.&quot;,&quot;publisher&quot;:&quot;John Wiley and Sons Inc&quot;,&quot;volume&quot;:&quot;33&quot;,&quot;container-title-short&quot;:&quot;&quot;},&quot;isTemporary&quot;:false,&quot;suppress-author&quot;:true}]},{&quot;citationID&quot;:&quot;MENDELEY_CITATION_71c0e663-9c7e-491f-8043-363de1c8ca98&quot;,&quot;properties&quot;:{&quot;noteIndex&quot;:0},&quot;isEdited&quot;:false,&quot;manualOverride&quot;:{&quot;isManuallyOverridden&quot;:true,&quot;citeprocText&quot;:&quot;(Head, 2009; UniversityofToronto, 2019)&quot;,&quot;manualOverrideText&quot;:&quot;(Head, 2009)&quot;},&quot;citationTag&quot;:&quot;MENDELEY_CITATION_v3_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&quot;,&quot;citationItems&quot;:[{&quot;id&quot;:&quot;074c5f5b-d974-31bd-82c2-02f4e74b4512&quot;,&quot;itemData&quot;:{&quot;type&quot;:&quot;article-journal&quot;,&quot;id&quot;:&quot;074c5f5b-d974-31bd-82c2-02f4e74b4512&quot;,&quot;title&quot;:&quot;The ethics and implications of paying participants in qualitative research&quot;,&quot;author&quot;:[{&quot;family&quot;:&quot;Head&quot;,&quot;given&quot;:&quot;Emma&quot;,&quot;parse-names&quot;:false,&quot;dropping-particle&quot;:&quot;&quot;,&quot;non-dropping-particle&quot;:&quot;&quot;}],&quot;container-title&quot;:&quot;International Journal of Social Research Methodology&quot;,&quot;accessed&quot;:{&quot;date-parts&quot;:[[2023,12,15]]},&quot;DOI&quot;:&quot;10.1080/13645570802246724&quot;,&quot;ISSN&quot;:&quot;14645300&quot;,&quot;URL&quot;:&quot;https://doi.org/10.1080/13645570802246724&quot;,&quot;issued&quot;:{&quot;date-parts&quot;:[[2009]]},&quot;page&quot;:&quot;335-344&quot;,&quot;abstract&quot;:&quot;It appears that the practice of giving cash or gift vouchers to research participants is becoming increasingly common; however, this practice has received little attention from social researchers. Paying participants has implications in terms of the ethical requirement for consent and may have consequences in terms of recruitment for research projects and for the data collected. In this paper I consider how these issues arose in a research project with lone mothers and the way in which offering payments might help with gaining access to participants. I argue that the possible impact of making payments to research participants should be considered in research accounts and the possible impacts of payments should be more widely debated. © 2009 Taylor &amp; Francis.&quot;,&quot;issue&quot;:&quot;4&quot;,&quot;volume&quot;:&quot;12&quot;,&quot;container-title-short&quot;:&quot;Int J Soc Res Methodol&quot;},&quot;isTemporary&quot;:false},{&quot;id&quot;:&quot;98714432-2330-3f24-ab44-3517cd5161be&quot;,&quot;itemData&quot;:{&quot;type&quot;:&quot;webpage&quot;,&quot;id&quot;:&quot;98714432-2330-3f24-ab44-3517cd5161be&quot;,&quot;title&quot;:&quot;Compensation &amp; reimbursement of research participants&quot;,&quot;author&quot;:[{&quot;family&quot;:&quot;UniversityofToronto&quot;,&quot;given&quot;:&quot;&quot;,&quot;parse-names&quot;:false,&quot;dropping-particle&quot;:&quot;&quot;,&quot;non-dropping-particle&quot;:&quot;&quot;}],&quot;container-title&quot;:&quot;Division of the Vice-President, Research &amp; Innovation&quot;,&quot;accessed&quot;:{&quot;date-parts&quot;:[[2023,12,14]]},&quot;URL&quot;:&quot;https://research.utoronto.ca/compensation-reimbursement-research-participants&quot;,&quot;issued&quot;:{&quot;date-parts&quot;:[[2019]]},&quot;container-title-short&quot;:&quot;&quot;},&quot;isTemporary&quot;:false}]},{&quot;citationID&quot;:&quot;MENDELEY_CITATION_0a1f3635-0548-4748-b06d-4d2b93545101&quot;,&quot;properties&quot;:{&quot;noteIndex&quot;:0,&quot;mode&quot;:&quot;suppress-author&quot;},&quot;isEdited&quot;:false,&quot;manualOverride&quot;:{&quot;isManuallyOverridden&quot;:false,&quot;citeprocText&quot;:&quot;(2022)&quot;,&quot;manualOverrideText&quot;:&quot;&quot;},&quot;citationTag&quot;:&quot;MENDELEY_CITATION_v3_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&quot;,&quot;citationItems&quot;:[{&quot;displayAs&quot;:&quot;suppress-author&quot;,&quot;label&quot;:&quot;page&quot;,&quot;id&quot;:&quot;bd42ed16-c3f1-3172-9b0d-c13294032dc1&quot;,&quot;itemData&quot;:{&quot;type&quot;:&quot;chapter&quot;,&quot;id&quot;:&quot;bd42ed16-c3f1-3172-9b0d-c13294032dc1&quot;,&quot;title&quot;:&quot;A step-by-step guide on preparing online interview data for analysis&quot;,&quot;author&quot;:[{&quot;family&quot;:&quot;Elnahla&quot;,&quot;given&quot;:&quot;Nada&quot;,&quot;parse-names&quot;:false,&quot;dropping-particle&quot;:&quot;&quot;,&quot;non-dropping-particle&quot;:&quot;&quot;},{&quot;family&quot;:&quot;Leighann&quot;,&quot;given&quot;:&quot;Neilson C.&quot;,&quot;parse-names&quot;:false,&quot;dropping-particle&quot;:&quot;&quot;,&quot;non-dropping-particle&quot;:&quot;&quot;}],&quot;container-title&quot;:&quot;SAGE Research Methods: Doing Research Online&quot;,&quot;accessed&quot;:{&quot;date-parts&quot;:[[2023,6,20]]},&quot;ISBN&quot;:&quot;9781529604313&quot;,&quot;URL&quot;:&quot;https://doi.org/10.4135/9781529604313&quot;,&quot;issued&quot;:{&quot;date-parts&quot;:[[2022]]},&quot;abstract&quot;:&quot;This dataset is designed for teaching how to prepare online interview text for analysis using four steps: (1) revising the automated transcription; (2) editing; (3) preparing the text for initial coding; and (4) proofreading. The data are provided by Dr Nada Elnahla and Dr Leighann C. Neilson from the Sprott School of Business, Carleton University, and are drawn from a series of interviews conducted online on the Zoom platform between Summer 2020 and Winter 2021 for a PhD dissertation research. The three chosen examples focus on the work environment of brick-and-mortar retail workers during the COVID-19 pandemic and how they are dealing with different stressors. This dataset is most useful for qualitative researchers interested in online interviewing. The dataset and the accompanying step-by-step guide can be used in a classroom setting (in-person or online) or can form the basis of an independent work exercise. The dataset files are accompanied by a teaching guide and a student guide.&quot;,&quot;publisher&quot;:&quot;SAGE Publications, Ltd.&quot;,&quot;container-title-short&quot;:&quot;&quot;},&quot;isTemporary&quot;:false,&quot;suppress-author&quot;:true,&quot;composite&quot;:false,&quot;author-only&quot;:false}]},{&quot;citationID&quot;:&quot;MENDELEY_CITATION_c6c24f23-6830-4ac8-919b-6c217f9b06a4&quot;,&quot;properties&quot;:{&quot;noteIndex&quot;:0},&quot;isEdited&quot;:false,&quot;manualOverride&quot;:{&quot;isManuallyOverridden&quot;:false,&quot;citeprocText&quot;:&quot;(2023)&quot;,&quot;manualOverrideText&quot;:&quot;&quot;},&quot;citationTag&quot;:&quot;MENDELEY_CITATION_v3_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&quot;,&quot;citationItems&quot;:[{&quot;label&quot;:&quot;page&quot;,&quot;id&quot;:&quot;9f2494da-b69c-3c8a-ac74-e2405584cc7f&quot;,&quot;itemData&quot;:{&quot;type&quot;:&quot;chapter&quot;,&quot;id&quot;:&quot;9f2494da-b69c-3c8a-ac74-e2405584cc7f&quot;,&quot;title&quot;:&quot;Doing reflexive thematic analysis: A reflexive account&quot;,&quot;author&quot;:[{&quot;family&quot;:&quot;Joy&quot;,&quot;given&quot;:&quot;E.&quot;,&quot;parse-names&quot;:false,&quot;dropping-particle&quot;:&quot;&quot;,&quot;non-dropping-particle&quot;:&quot;&quot;},{&quot;family&quot;:&quot;Braun&quot;,&quot;given&quot;:&quot;V.&quot;,&quot;parse-names&quot;:false,&quot;dropping-particle&quot;:&quot;&quot;,&quot;non-dropping-particle&quot;:&quot;&quot;},{&quot;family&quot;:&quot;Clarke&quot;,&quot;given&quot;:&quot;V.&quot;,&quot;parse-names&quot;:false,&quot;dropping-particle&quot;:&quot;&quot;,&quot;non-dropping-particle&quot;:&quot;&quot;}],&quot;container-title&quot;:&quot;Research methods for education and the social disciplines in Aotearoa New Zealand&quot;,&quot;accessed&quot;:{&quot;date-parts&quot;:[[2023,10,4]]},&quot;editor&quot;:[{&quot;family&quot;:&quot;Meyer&quot;,&quot;given&quot;:&quot;Frauke&quot;,&quot;parse-names&quot;:false,&quot;dropping-particle&quot;:&quot;&quot;,&quot;non-dropping-particle&quot;:&quot;&quot;},{&quot;family&quot;:&quot;Meissel&quot;,&quot;given&quot;:&quot;Kane&quot;,&quot;parse-names&quot;:false,&quot;dropping-particle&quot;:&quot;&quot;,&quot;non-dropping-particle&quot;:&quot;&quot;}],&quot;ISBN&quot;:&quot;9781927178454&quot;,&quot;URL&quot;:&quot;https://uwe-repository.worktribe.com/output/10434562&quot;,&quot;issued&quot;:{&quot;date-parts&quot;:[[2023]]},&quot;publisher-place&quot;:&quot;New Zealand&quot;,&quot;abstract&quot;:&quot;Reflexive thematic analysis (TA), widely used in education, social work, and counselling research, offers an accessible method for exploring and interpreting a qualitative dataset, and telling a story about patterns of meaning. Doing reflexive TA well requires a thoughtful, situated researcher or research team. As the method puts researcher subjectivity at the core of the approach, reflexivity, or acknowledging the researcher's role in knowledge generation, is vital for conceptualising and doing TA, and for quality. We briefly outline concepts and process for reflexive TA, including different analytic phases, and important considerations for quality-referencing key resources for readers to use to deepen their knowledge. Using Eileen's PhD research in social work, we embed a reflexive account of the processes, decisions and challenges in doing TA reflexively alongside a more didactic account of what TA is, and how to do it well. We offer a mix of insights, challenges, and provocations to help equip you for your reflexive adventures with data. What is Reflexive Thematic Analysis and What Does it Offer? Reflexive TA is an accessible, robust method for exploring and developing understanding of patterned meaning across a qualitative dataset. TA works well with many different data types, including interviews, media and much more. The method offers a way of getting into, unpacking, and repackaging a dataset, to develop deep, compelling (and sometimes unexpected) insights, and tell a story about these patterned meanings and why they matter. Reflexive TA can be used to tell analytic stories that range from the relatively straightforward and descriptive to complex, nuanced, and deeply theorised. What unites the different forms reflexive TA takes is a conceptual-and practical-process, situated within, and validated by, qualitative research values (see Braun &amp; Clarke, 2013; Ponterotto, 2005). People often talk of TA in the singular, when the term covers numerous analytic approaches, ranging from what Finlay (2021) usefully characterised as \&quot;scientifically descriptive\&quot; to \&quot;artfully interpretative\&quot;. We (now) use the term reflexive to demarcate a&quot;,&quot;publisher&quot;:&quot;NZCER Press&quot;,&quot;container-title-short&quot;:&quot;&quot;},&quot;isTemporary&quot;:false,&quot;suppress-author&quot;:true}]},{&quot;citationID&quot;:&quot;MENDELEY_CITATION_e6f899b4-5af8-4a06-9a26-d27521eab838&quot;,&quot;properties&quot;:{&quot;noteIndex&quot;:0},&quot;isEdited&quot;:false,&quot;manualOverride&quot;:{&quot;isManuallyOverridden&quot;:false,&quot;citeprocText&quot;:&quot;(Creswell, 2014)&quot;,&quot;manualOverrideText&quot;:&quot;&quot;},&quot;citationTag&quot;:&quot;MENDELEY_CITATION_v3_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&quot;,&quot;citationItems&quot;:[{&quot;id&quot;:&quot;60a22508-d2fe-39a4-bbca-14b6c0e9725e&quot;,&quot;itemData&quot;:{&quot;type&quot;:&quot;book&quot;,&quot;id&quot;:&quot;60a22508-d2fe-39a4-bbca-14b6c0e9725e&quot;,&quot;title&quot;:&quot;Research Design: Qualitative, Quantitative and Mixed Methods Approaches&quot;,&quot;author&quot;:[{&quot;family&quot;:&quot;Creswell&quot;,&quot;given&quot;:&quot;John W.&quot;,&quot;parse-names&quot;:false,&quot;dropping-particle&quot;:&quot;&quot;,&quot;non-dropping-particle&quot;:&quot;&quot;}],&quot;accessed&quot;:{&quot;date-parts&quot;:[[2016,11,24]]},&quot;ISBN&quot;:&quot;9781452226095&quot;,&quot;issued&quot;:{&quot;date-parts&quot;:[[2014]]},&quot;publisher-place&quot;:&quot;Los Angeles, CA&quot;,&quot;number-of-pages&quot;:&quot;273&quot;,&quot;abstract&quot;:&quot;3rd ed. \&quot;The eagerly anticipated Fourth Edition of the title that pioneered the comparison of qualitative, quantitative, and mixed methods research design is here! For all three approaches, Creswell includes a preliminary consideration of philosophical assumptions, a review of the literature, an assessment of the use of theory in research approaches, and reflections about the importance of writing and ethics in scholarly inquiry. He also presents the key elements of the research process, giving specific attention to each approach. The Fourth Edition includes extensively revised mixed methods coverage, increased coverage of ethical issues in research, and an expanded emphasis on worldview perspectives.\&quot;--Publishers description. Analytic contents of research techniques --Part I. Preliminary considerations : The selection of a research approach : The three approaches to research ; Three components involved in an approach : Philosophical worldviews; Research designs; Research methods ; Research approaches as worldviews, designs, and methods ; Criteria for selecting a research approach : The research problem and questions; Personal experience; Audience -- Review of the literature : The research topic ; The literature review : The use of the literature; Design techniques; The definition of terms; A quantitative or mixed methods literature review -- The use of theory : Quantitative theory use : Variables in quantitative research; Definition of a theory in quantitative research; Forms of theories in quantitative research; Placement of quantitative theories; Writing a quantitative theoretical perspective ; Qualitative theory use : Variation in theory use in qualitative research; Locating the theory in qualitative research ; Mixed methods theory use : Social science theory use ; Transformative paradigm theory use -- Writing strategies and ethical considerations : Writing the proposal : Arguments presented in a proposal; Format for a qualitative proposal; Designing the sections of a proposal ; Writing ideas : Writing as thinking; The habit of writing; Readability of the manuscript; Voice, tense, and \&quot;fat\&quot; ; Ethical issues to anticipate : Prior to beginning the study; Beginning the study; Collecting the data; Analyzing the data; Reporting, sharing, and storing the data -- Part II. Designing research : The introduction : The importance of introductions ; An abstract for a study ; Qualitative, quantitative, mixed methods introductions ; A model for an introduction : An illustration; The research problem; Studies addressing the problem; Deficiencies in past literature; Significance of a study for audiences -- The purpose statement : Significance and meaning of a purpose statement : A qualitative purpose statement; A quantitative purpose statement -- Research questions and hypotheses : Qualitative research questions ; Quantitative research questions and hypotheses ; Mixed methods research questions and hypotheses -- Quantitative methods : Defining surveys and experiments ; Components of a survey method plan : The survey design; The population and sample; Instrumentation; Variables in the study; Data analysis and interpretation ; Components of an experimental method plan : Participants; Variables; Instrumentation and materials; Experimental procedures; Threads to validity -- Qualitative methods : The components : The characteristics of qualitative research; Qualitative designs; The researcher's role; Data collection procedures; Data recording procedures; Data analysis and interpretation; Validity and reliability ; Writing the qualitative report -- Mixed methods procedures : Components of mixed methods procedures : Describe mixed methods research ; Types of mixed methods designs : Convergent parallel mixed methods design; Explanatory sequential mixed methods design; Exploratory sequential mixed methods design; Several advanced mixed methods designs; Mixed methods notation in the figures; Factors important in choosing a mixed methods design; Examples of mixed methods procedures -- Glossary.&quot;,&quot;edition&quot;:&quot;4th&quot;,&quot;publisher&quot;:&quot;SAGE&quot;,&quot;container-title-short&quot;:&quot;&quot;},&quot;isTemporary&quot;:false}]},{&quot;citationID&quot;:&quot;MENDELEY_CITATION_37003408-0993-4cd8-b711-3a5405a1d96e&quot;,&quot;properties&quot;:{&quot;noteIndex&quot;:0},&quot;isEdited&quot;:false,&quot;manualOverride&quot;:{&quot;isManuallyOverridden&quot;:false,&quot;citeprocText&quot;:&quot;(Hills, 2023)&quot;,&quot;manualOverrideText&quot;:&quot;&quot;},&quot;citationTag&quot;:&quot;MENDELEY_CITATION_v3_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&quot;,&quot;citationItems&quot;:[{&quot;id&quot;:&quot;1b77d9e7-941c-3cef-8d4c-774fd66bb955&quot;,&quot;itemData&quot;:{&quot;type&quot;:&quot;webpage&quot;,&quot;id&quot;:&quot;1b77d9e7-941c-3cef-8d4c-774fd66bb955&quot;,&quot;title&quot;:&quot;Understanding the loyalty landscape in Europe&quot;,&quot;author&quot;:[{&quot;family&quot;:&quot;Hills&quot;,&quot;given&quot;:&quot;Charlie&quot;,&quot;parse-names&quot;:false,&quot;dropping-particle&quot;:&quot;&quot;,&quot;non-dropping-particle&quot;:&quot;&quot;}],&quot;container-title&quot;:&quot;antavo (Enterprise Loyalty Cloud)&quot;,&quot;accessed&quot;:{&quot;date-parts&quot;:[[2023,10,3]]},&quot;URL&quot;:&quot;https://antavo.com/blog/loyalty-programs-in-europe/&quot;,&quot;issued&quot;:{&quot;date-parts&quot;:[[2023,3,16]]},&quot;container-title-short&quot;:&quot;&quot;},&quot;isTemporary&quot;:false}]},{&quot;citationID&quot;:&quot;MENDELEY_CITATION_b8b0974e-82be-4760-986f-e11113744ee5&quot;,&quot;properties&quot;:{&quot;noteIndex&quot;:0},&quot;isEdited&quot;:false,&quot;manualOverride&quot;:{&quot;isManuallyOverridden&quot;:false,&quot;citeprocText&quot;:&quot;(2022)&quot;,&quot;manualOverrideText&quot;:&quot;&quot;},&quot;citationTag&quot;:&quot;MENDELEY_CITATION_v3_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&quot;,&quot;citationItems&quot;:[{&quot;label&quot;:&quot;page&quot;,&quot;id&quot;:&quot;748e9be7-cfc6-3540-a65d-ed0226fdf11f&quot;,&quot;itemData&quot;:{&quot;type&quot;:&quot;article-journal&quot;,&quot;id&quot;:&quot;748e9be7-cfc6-3540-a65d-ed0226fdf11f&quot;,&quot;title&quot;:&quot;An integrative review of gift-giving research in consumer behavior and marketing&quot;,&quot;author&quot;:[{&quot;family&quot;:&quot;Givi&quot;,&quot;given&quot;:&quot;Julian&quot;,&quot;parse-names&quot;:false,&quot;dropping-particle&quot;:&quot;&quot;,&quot;non-dropping-particle&quot;:&quot;&quot;},{&quot;family&quot;:&quot;Birg&quot;,&quot;given&quot;:&quot;Laura&quot;,&quot;parse-names&quot;:false,&quot;dropping-particle&quot;:&quot;&quot;,&quot;non-dropping-particle&quot;:&quot;&quot;},{&quot;family&quot;:&quot;Lowrey&quot;,&quot;given&quot;:&quot;Tina M.&quot;,&quot;parse-names&quot;:false,&quot;dropping-particle&quot;:&quot;&quot;,&quot;non-dropping-particle&quot;:&quot;&quot;},{&quot;family&quot;:&quot;Galak&quot;,&quot;given&quot;:&quot;Jeff&quot;,&quot;parse-names&quot;:false,&quot;dropping-particle&quot;:&quot;&quot;,&quot;non-dropping-particle&quot;:&quot;&quot;}],&quot;container-title&quot;:&quot;Journal of Consumer Psychology&quot;,&quot;DOI&quot;:&quot;10.1002/jcpy.1318&quot;,&quot;ISSN&quot;:&quot;10577408&quot;,&quot;issued&quot;:{&quot;date-parts&quot;:[[2022,7,1]]},&quot;page&quot;:&quot;529-545&quot;,&quot;abstract&quot;:&quot;In recent decades, scholars across all areas of marketing have studied consumer gift-giving behavior. Despite the growing popularity of this research topic, no extensive review of the gift-giving literature exists. To that end, this paper offers an expansive review of research on consumer gift-giving, focusing primarily on work coming from within the marketing discipline, but also drawing on foundational pieces from other fields. We review extant scholarship on five of gift-giving's most important aspects—givers' motivations, givers' inputs, giver-recipient mismatches, value creation/reduction, and the greater gift-giving context. In doing so, we illuminate the literature's key agreements and disagreements, shed light on themes that traverse ostensibly disparate gift-giving findings, and develop deeper conceptualizations of gifting constructs. Moreover, we identify opportunities for improvement in the gift-giving literature and use them to create key agendas for future gift-giving research. In sum, this paper offers a single point of reference for gift-giving scholars, improves academia's current understanding of gift-giving, offers several theoretical contributions, and generates multiple paths for future research.&quot;,&quot;publisher&quot;:&quot;John Wiley and Sons Inc&quot;,&quot;volume&quot;:&quot;33&quot;,&quot;container-title-short&quot;:&quot;&quot;},&quot;isTemporary&quot;:false,&quot;suppress-author&quot;:true}]},{&quot;citationID&quot;:&quot;MENDELEY_CITATION_3c83aea4-881e-40d5-9a8e-c8e7e7e521c8&quot;,&quot;properties&quot;:{&quot;noteIndex&quot;:0},&quot;isEdited&quot;:false,&quot;manualOverride&quot;:{&quot;isManuallyOverridden&quot;:false,&quot;citeprocText&quot;:&quot;(2023)&quot;,&quot;manualOverrideText&quot;:&quot;&quot;},&quot;citationTag&quot;:&quot;MENDELEY_CITATION_v3_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&quot;,&quot;citationItems&quot;:[{&quot;label&quot;:&quot;page&quot;,&quot;id&quot;:&quot;1461f2a2-6286-34ff-b2f6-eb4d7f648ca6&quot;,&quot;itemData&quot;:{&quot;type&quot;:&quot;article-journal&quot;,&quot;id&quot;:&quot;1461f2a2-6286-34ff-b2f6-eb4d7f648ca6&quot;,&quot;title&quot;:&quot;Improving societal benefit through transformative consumer research: A descriptive review&quot;,&quot;author&quot;:[{&quot;family&quot;:&quot;Zheng&quot;,&quot;given&quot;:&quot;Tian&quot;,&quot;parse-names&quot;:false,&quot;dropping-particle&quot;:&quot;&quot;,&quot;non-dropping-particle&quot;:&quot;&quot;},{&quot;family&quot;:&quot;Botella-Carrubi&quot;,&quot;given&quot;:&quot;Dolores&quot;,&quot;parse-names&quot;:false,&quot;dropping-particle&quot;:&quot;&quot;,&quot;non-dropping-particle&quot;:&quot;&quot;}],&quot;container-title&quot;:&quot;Technological Forecasting and Social Change&quot;,&quot;DOI&quot;:&quot;10.1016/j.techfore.2023.122435&quot;,&quot;ISSN&quot;:&quot;00401625&quot;,&quot;issued&quot;:{&quot;date-parts&quot;:[[2023,5,1]]},&quot;page&quot;:&quot;1-18&quot;,&quot;abstract&quot;:&quot;This paper assesses the societal benefit of transformative consumer research (TCR) through a descriptive review of articles published in the special issues associated with the TCR conferences, held every two years from 2009 to 2021. Frequency analysis and directed content analysis reveal (1) various societal benefits (knowledge, enhanced awareness, capacity building, and recommendations for improvement or redirection), (2) facilitators and barriers for solution implementation (e.g., definition of a problem-solving orientation to research problems, collaboration with practitioners, and testing and refining of solutions), and (3) well-being issues over time (e.g., climate change and sustainability education, food wastage reduction, healthy food consumption and production, and vulnerability during the COVID-19 pandemic). This research contributes to the literature in four ways by (1) synthesizing the types and natures of societal benefits of TCR, (2) identifying the most discussed consumer well-being issues over time, (3) assessing the barriers and facilitators for the implementation of solutions that influence societal benefits, and (4) providing a research agenda for improving consumer well-being and enhancing societal benefit.&quot;,&quot;publisher&quot;:&quot;Elsevier Inc.&quot;,&quot;volume&quot;:&quot;190&quot;,&quot;container-title-short&quot;:&quot;Technol Forecast Soc Change&quot;},&quot;isTemporary&quot;:false,&quot;suppress-author&quot;:true}]}]"/>
    <we:property name="MENDELEY_CITATIONS_LOCALE_CODE" value="&quot;en-GB&quot;"/>
    <we:property name="MENDELEY_CITATIONS_STYLE" value="{&quot;id&quot;:&quot;https://www.zotero.org/styles/harvard1&quot;,&quot;title&quot;:&quot;Harvard reference format 1 (deprecate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09C875F-11D7-1B4E-8240-3E002B078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Pages>
  <Words>3224</Words>
  <Characters>18380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 Elnahla</dc:creator>
  <cp:keywords/>
  <dc:description/>
  <cp:lastModifiedBy>Nada Elnahla</cp:lastModifiedBy>
  <cp:revision>22</cp:revision>
  <cp:lastPrinted>2023-02-24T11:04:00Z</cp:lastPrinted>
  <dcterms:created xsi:type="dcterms:W3CDTF">2024-05-15T16:29:00Z</dcterms:created>
  <dcterms:modified xsi:type="dcterms:W3CDTF">2024-05-16T10:52:00Z</dcterms:modified>
</cp:coreProperties>
</file>