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12B8C" w14:textId="77777777" w:rsidR="00004852" w:rsidRDefault="000B7741" w:rsidP="00D0272B">
      <w:pPr>
        <w:spacing w:line="360" w:lineRule="auto"/>
        <w:jc w:val="center"/>
        <w:rPr>
          <w:rFonts w:cs="Times New Roman"/>
          <w:b/>
          <w:szCs w:val="24"/>
        </w:rPr>
      </w:pPr>
      <w:r w:rsidRPr="000B7741">
        <w:rPr>
          <w:rFonts w:cs="Times New Roman"/>
          <w:b/>
          <w:szCs w:val="24"/>
        </w:rPr>
        <w:t xml:space="preserve">Exploring the Relationship between </w:t>
      </w:r>
      <w:r w:rsidR="003E7BDB">
        <w:rPr>
          <w:rFonts w:cs="Times New Roman"/>
          <w:b/>
          <w:szCs w:val="24"/>
        </w:rPr>
        <w:t>Brand</w:t>
      </w:r>
      <w:r w:rsidRPr="000B7741">
        <w:rPr>
          <w:rFonts w:cs="Times New Roman"/>
          <w:b/>
          <w:szCs w:val="24"/>
        </w:rPr>
        <w:t xml:space="preserve"> Engagement and Self-esteem among Adolescents</w:t>
      </w:r>
      <w:r w:rsidR="003E7BDB">
        <w:rPr>
          <w:rFonts w:cs="Times New Roman"/>
          <w:b/>
          <w:szCs w:val="24"/>
        </w:rPr>
        <w:t xml:space="preserve"> on Facebook</w:t>
      </w:r>
    </w:p>
    <w:p w14:paraId="03314DCE" w14:textId="16C0163F" w:rsidR="001F74CA" w:rsidRPr="001F74CA" w:rsidRDefault="00374C5E" w:rsidP="001F74CA">
      <w:pPr>
        <w:jc w:val="left"/>
        <w:rPr>
          <w:rFonts w:cs="Times New Roman"/>
          <w:b/>
          <w:szCs w:val="24"/>
        </w:rPr>
      </w:pPr>
      <w:r>
        <w:rPr>
          <w:rFonts w:cs="Times New Roman"/>
          <w:b/>
          <w:szCs w:val="24"/>
        </w:rPr>
        <w:t>Summary</w:t>
      </w:r>
    </w:p>
    <w:p w14:paraId="15827908" w14:textId="452962AB" w:rsidR="001F74CA" w:rsidRPr="001F74CA" w:rsidRDefault="001F74CA" w:rsidP="001F74CA">
      <w:pPr>
        <w:rPr>
          <w:rFonts w:cs="Times New Roman"/>
          <w:szCs w:val="24"/>
        </w:rPr>
      </w:pPr>
      <w:r w:rsidRPr="001F74CA">
        <w:rPr>
          <w:rFonts w:cs="Times New Roman"/>
          <w:szCs w:val="24"/>
        </w:rPr>
        <w:t xml:space="preserve">The study </w:t>
      </w:r>
      <w:r w:rsidR="00635262">
        <w:rPr>
          <w:rFonts w:cs="Times New Roman"/>
          <w:szCs w:val="24"/>
        </w:rPr>
        <w:t>will explore</w:t>
      </w:r>
      <w:r w:rsidRPr="001F74CA">
        <w:rPr>
          <w:rFonts w:cs="Times New Roman"/>
          <w:szCs w:val="24"/>
        </w:rPr>
        <w:t xml:space="preserve"> the relationship between </w:t>
      </w:r>
      <w:r w:rsidR="00635262">
        <w:rPr>
          <w:rFonts w:cs="Times New Roman"/>
          <w:szCs w:val="24"/>
        </w:rPr>
        <w:t>brand engagement</w:t>
      </w:r>
      <w:r w:rsidRPr="001F74CA">
        <w:rPr>
          <w:rFonts w:cs="Times New Roman"/>
          <w:szCs w:val="24"/>
        </w:rPr>
        <w:t xml:space="preserve"> and self-esteem among </w:t>
      </w:r>
      <w:r w:rsidR="001315B2" w:rsidRPr="001F74CA">
        <w:rPr>
          <w:rFonts w:cs="Times New Roman"/>
          <w:szCs w:val="24"/>
        </w:rPr>
        <w:t>adolescents</w:t>
      </w:r>
      <w:r w:rsidR="00BD2A9C">
        <w:rPr>
          <w:rFonts w:cs="Times New Roman"/>
          <w:szCs w:val="24"/>
        </w:rPr>
        <w:t xml:space="preserve"> on </w:t>
      </w:r>
      <w:r w:rsidR="001315B2">
        <w:rPr>
          <w:rFonts w:cs="Times New Roman"/>
          <w:szCs w:val="24"/>
        </w:rPr>
        <w:t>Facebook</w:t>
      </w:r>
      <w:r w:rsidRPr="001F74CA">
        <w:rPr>
          <w:rFonts w:cs="Times New Roman"/>
          <w:szCs w:val="24"/>
        </w:rPr>
        <w:t xml:space="preserve"> identifying the significance in understanding the impact of online social interactions on psychological well-being. </w:t>
      </w:r>
      <w:r w:rsidR="001315B2">
        <w:rPr>
          <w:rFonts w:cs="Times New Roman"/>
          <w:szCs w:val="24"/>
        </w:rPr>
        <w:t>The paper measures Brand engagement with the lens of a social comparison theory and perceived popularity of brands. T</w:t>
      </w:r>
      <w:r>
        <w:rPr>
          <w:rFonts w:cs="Times New Roman"/>
          <w:szCs w:val="24"/>
        </w:rPr>
        <w:t xml:space="preserve">he study </w:t>
      </w:r>
      <w:r w:rsidR="003E7BDB">
        <w:rPr>
          <w:rFonts w:cs="Times New Roman"/>
          <w:szCs w:val="24"/>
        </w:rPr>
        <w:t>will adopt</w:t>
      </w:r>
      <w:r>
        <w:rPr>
          <w:rFonts w:cs="Times New Roman"/>
          <w:szCs w:val="24"/>
        </w:rPr>
        <w:t xml:space="preserve"> </w:t>
      </w:r>
      <w:r w:rsidR="001315B2">
        <w:rPr>
          <w:rFonts w:cs="Times New Roman"/>
          <w:szCs w:val="24"/>
        </w:rPr>
        <w:t>a</w:t>
      </w:r>
      <w:r>
        <w:rPr>
          <w:rFonts w:cs="Times New Roman"/>
          <w:szCs w:val="24"/>
        </w:rPr>
        <w:t xml:space="preserve"> mixed method approach in </w:t>
      </w:r>
      <w:r w:rsidR="003E7BDB">
        <w:rPr>
          <w:rFonts w:cs="Times New Roman"/>
          <w:szCs w:val="24"/>
        </w:rPr>
        <w:t>which quantitative data will be</w:t>
      </w:r>
      <w:r>
        <w:rPr>
          <w:rFonts w:cs="Times New Roman"/>
          <w:szCs w:val="24"/>
        </w:rPr>
        <w:t xml:space="preserve"> collected through surveys from 100 adolescents </w:t>
      </w:r>
      <w:r w:rsidR="001315B2">
        <w:rPr>
          <w:rFonts w:cs="Times New Roman"/>
          <w:szCs w:val="24"/>
        </w:rPr>
        <w:t>and additionally</w:t>
      </w:r>
      <w:r>
        <w:rPr>
          <w:rFonts w:cs="Times New Roman"/>
          <w:szCs w:val="24"/>
        </w:rPr>
        <w:t xml:space="preserve"> qualitative </w:t>
      </w:r>
      <w:r w:rsidR="001315B2">
        <w:rPr>
          <w:rFonts w:cs="Times New Roman"/>
          <w:szCs w:val="24"/>
        </w:rPr>
        <w:t>data will include an</w:t>
      </w:r>
      <w:r>
        <w:rPr>
          <w:rFonts w:cs="Times New Roman"/>
          <w:szCs w:val="24"/>
        </w:rPr>
        <w:t xml:space="preserve"> </w:t>
      </w:r>
      <w:r w:rsidR="000D75E9">
        <w:rPr>
          <w:rFonts w:cs="Times New Roman"/>
          <w:szCs w:val="24"/>
        </w:rPr>
        <w:t>in-depth interview</w:t>
      </w:r>
      <w:r>
        <w:rPr>
          <w:rFonts w:cs="Times New Roman"/>
          <w:szCs w:val="24"/>
        </w:rPr>
        <w:t xml:space="preserve"> from </w:t>
      </w:r>
      <w:r w:rsidR="00635262">
        <w:rPr>
          <w:rFonts w:cs="Times New Roman"/>
          <w:szCs w:val="24"/>
        </w:rPr>
        <w:t>twenty-five</w:t>
      </w:r>
      <w:r>
        <w:rPr>
          <w:rFonts w:cs="Times New Roman"/>
          <w:szCs w:val="24"/>
        </w:rPr>
        <w:t xml:space="preserve"> participants</w:t>
      </w:r>
      <w:r w:rsidR="003E7BDB">
        <w:rPr>
          <w:rFonts w:cs="Times New Roman"/>
          <w:szCs w:val="24"/>
        </w:rPr>
        <w:t xml:space="preserve"> will be collected</w:t>
      </w:r>
      <w:r>
        <w:rPr>
          <w:rFonts w:cs="Times New Roman"/>
          <w:szCs w:val="24"/>
        </w:rPr>
        <w:t xml:space="preserve">. </w:t>
      </w:r>
    </w:p>
    <w:p w14:paraId="4969ED4B" w14:textId="62F007E2" w:rsidR="001F74CA" w:rsidRDefault="001F74CA" w:rsidP="00D0272B">
      <w:pPr>
        <w:jc w:val="left"/>
        <w:rPr>
          <w:rFonts w:cs="Times New Roman"/>
          <w:b/>
          <w:szCs w:val="24"/>
        </w:rPr>
      </w:pPr>
      <w:r w:rsidRPr="001F74CA">
        <w:rPr>
          <w:rFonts w:cs="Times New Roman"/>
          <w:b/>
          <w:szCs w:val="24"/>
        </w:rPr>
        <w:t xml:space="preserve">Keywords: </w:t>
      </w:r>
      <w:r w:rsidRPr="00D0272B">
        <w:rPr>
          <w:rFonts w:cs="Times New Roman"/>
          <w:i/>
          <w:szCs w:val="24"/>
        </w:rPr>
        <w:t xml:space="preserve">Facebook engagement, self-esteem, adolescents, social media, mixed-methods approach, quantitative surveys, qualitative interviews, </w:t>
      </w:r>
      <w:r w:rsidR="001315B2">
        <w:rPr>
          <w:rFonts w:cs="Times New Roman"/>
          <w:i/>
          <w:szCs w:val="24"/>
        </w:rPr>
        <w:t>brand engagement</w:t>
      </w:r>
      <w:r w:rsidRPr="00D0272B">
        <w:rPr>
          <w:rFonts w:cs="Times New Roman"/>
          <w:i/>
          <w:szCs w:val="24"/>
        </w:rPr>
        <w:t>.</w:t>
      </w:r>
    </w:p>
    <w:p w14:paraId="53FA2B08" w14:textId="77777777" w:rsidR="00374C5E" w:rsidRDefault="001315B2">
      <w:pPr>
        <w:spacing w:line="259" w:lineRule="auto"/>
        <w:jc w:val="left"/>
        <w:rPr>
          <w:rFonts w:cs="Times New Roman"/>
          <w:b/>
          <w:i/>
          <w:iCs/>
          <w:szCs w:val="24"/>
        </w:rPr>
      </w:pPr>
      <w:r w:rsidRPr="001315B2">
        <w:rPr>
          <w:rFonts w:cs="Times New Roman"/>
          <w:b/>
          <w:szCs w:val="24"/>
          <w:u w:val="single"/>
        </w:rPr>
        <w:t>Track:</w:t>
      </w:r>
      <w:r>
        <w:rPr>
          <w:rFonts w:cs="Times New Roman"/>
          <w:b/>
          <w:szCs w:val="24"/>
        </w:rPr>
        <w:t xml:space="preserve"> </w:t>
      </w:r>
      <w:r w:rsidRPr="001315B2">
        <w:rPr>
          <w:rFonts w:cs="Times New Roman"/>
          <w:b/>
          <w:i/>
          <w:iCs/>
          <w:szCs w:val="24"/>
        </w:rPr>
        <w:t>Marketing and Retail</w:t>
      </w:r>
    </w:p>
    <w:p w14:paraId="672D7909" w14:textId="1A2DE20A" w:rsidR="001315B2" w:rsidRDefault="00374C5E">
      <w:pPr>
        <w:spacing w:line="259" w:lineRule="auto"/>
        <w:jc w:val="left"/>
        <w:rPr>
          <w:rFonts w:cs="Times New Roman"/>
          <w:b/>
          <w:szCs w:val="24"/>
        </w:rPr>
      </w:pPr>
      <w:r w:rsidRPr="00374C5E">
        <w:rPr>
          <w:rFonts w:cs="Times New Roman"/>
          <w:b/>
          <w:szCs w:val="24"/>
          <w:u w:val="single"/>
        </w:rPr>
        <w:t>Words Count:</w:t>
      </w:r>
      <w:r>
        <w:rPr>
          <w:rFonts w:cs="Times New Roman"/>
          <w:b/>
          <w:i/>
          <w:iCs/>
          <w:szCs w:val="24"/>
        </w:rPr>
        <w:t xml:space="preserve"> 1888</w:t>
      </w:r>
      <w:r w:rsidR="001315B2">
        <w:rPr>
          <w:rFonts w:cs="Times New Roman"/>
          <w:b/>
          <w:szCs w:val="24"/>
        </w:rPr>
        <w:br w:type="page"/>
      </w:r>
    </w:p>
    <w:p w14:paraId="7FC1285D" w14:textId="4B49BEE7" w:rsidR="000B7741" w:rsidRDefault="000B7741" w:rsidP="000B7741">
      <w:pPr>
        <w:rPr>
          <w:rFonts w:cs="Times New Roman"/>
          <w:b/>
          <w:szCs w:val="24"/>
        </w:rPr>
      </w:pPr>
      <w:r>
        <w:rPr>
          <w:rFonts w:cs="Times New Roman"/>
          <w:b/>
          <w:szCs w:val="24"/>
        </w:rPr>
        <w:lastRenderedPageBreak/>
        <w:t>Introduction</w:t>
      </w:r>
    </w:p>
    <w:p w14:paraId="30367AFC" w14:textId="77777777" w:rsidR="000B7741" w:rsidRPr="009E3246" w:rsidRDefault="000B7741" w:rsidP="009E3246">
      <w:pPr>
        <w:rPr>
          <w:rFonts w:cs="Times New Roman"/>
          <w:szCs w:val="24"/>
        </w:rPr>
      </w:pPr>
      <w:r w:rsidRPr="000B7741">
        <w:rPr>
          <w:rFonts w:cs="Times New Roman"/>
          <w:szCs w:val="24"/>
        </w:rPr>
        <w:t>Facebook has become a dominant social ne</w:t>
      </w:r>
      <w:r>
        <w:rPr>
          <w:rFonts w:cs="Times New Roman"/>
          <w:szCs w:val="24"/>
        </w:rPr>
        <w:t>tworking platform for adolescents</w:t>
      </w:r>
      <w:r w:rsidRPr="000B7741">
        <w:rPr>
          <w:rFonts w:cs="Times New Roman"/>
          <w:szCs w:val="24"/>
        </w:rPr>
        <w:t xml:space="preserve">, offering a platform for self-expression and communication. However, concerns have been raised about the impact on adolescents ‘self-esteem, a crucial construct </w:t>
      </w:r>
      <w:r>
        <w:rPr>
          <w:rFonts w:cs="Times New Roman"/>
          <w:szCs w:val="24"/>
        </w:rPr>
        <w:t xml:space="preserve">for psychological well-being. The study aims to explore the relationship between Facebook usage patterns and adolescent’s self-esteem, revealing the benefits and risks of online social interactions. This can help develop targeted interventions to promote positive outcomes and mitigate potential harms. </w:t>
      </w:r>
      <w:r w:rsidR="009542B4">
        <w:rPr>
          <w:rFonts w:cs="Times New Roman"/>
          <w:szCs w:val="24"/>
        </w:rPr>
        <w:t>T</w:t>
      </w:r>
      <w:r w:rsidR="009542B4" w:rsidRPr="009542B4">
        <w:rPr>
          <w:rFonts w:cs="Times New Roman"/>
          <w:szCs w:val="24"/>
        </w:rPr>
        <w:t>he relationship between self-esteem and problematic Facebook use among 313 students at Foundation University Islamabad. Results showed that Facebook use is a popular hobby among youth, especially university students, and that self-esteem affects less problematic use. No gender difference was found in problematic Facebook use</w:t>
      </w:r>
      <w:r w:rsidR="009542B4">
        <w:rPr>
          <w:rFonts w:cs="Times New Roman"/>
          <w:szCs w:val="24"/>
        </w:rPr>
        <w:t xml:space="preserve"> </w:t>
      </w:r>
      <w:r w:rsidR="009542B4">
        <w:rPr>
          <w:rFonts w:cs="Times New Roman"/>
          <w:szCs w:val="24"/>
        </w:rPr>
        <w:fldChar w:fldCharType="begin"/>
      </w:r>
      <w:r w:rsidR="009542B4">
        <w:rPr>
          <w:rFonts w:cs="Times New Roman"/>
          <w:szCs w:val="24"/>
        </w:rPr>
        <w:instrText xml:space="preserve"> ADDIN EN.CITE &lt;EndNote&gt;&lt;Cite&gt;&lt;Author&gt;Abrar-ul-Hassan&lt;/Author&gt;&lt;Year&gt;2022&lt;/Year&gt;&lt;RecNum&gt;403&lt;/RecNum&gt;&lt;DisplayText&gt;(Abrar-ul-Hassan &amp;amp; Safdar, 2022)&lt;/DisplayText&gt;&lt;record&gt;&lt;rec-number&gt;403&lt;/rec-number&gt;&lt;foreign-keys&gt;&lt;key app="EN" db-id="twvz9d5ddfs5swep0ed52x27wzwdsvr0vevv" timestamp="1709263517"&gt;403&lt;/key&gt;&lt;/foreign-keys&gt;&lt;ref-type name="Journal Article"&gt;17&lt;/ref-type&gt;&lt;contributors&gt;&lt;authors&gt;&lt;author&gt;Abrar-ul-Hassan, Syed&lt;/author&gt;&lt;author&gt;Safdar, Ghulam&lt;/author&gt;&lt;/authors&gt;&lt;/contributors&gt;&lt;titles&gt;&lt;title&gt;Relationship between self-esteem and problematic use of Facebook among University students&lt;/title&gt;&lt;secondary-title&gt;Annals of Social Sciences and Perspective&lt;/secondary-title&gt;&lt;/titles&gt;&lt;periodical&gt;&lt;full-title&gt;Annals of Social Sciences and Perspective&lt;/full-title&gt;&lt;/periodical&gt;&lt;pages&gt;199-217&lt;/pages&gt;&lt;volume&gt;3&lt;/volume&gt;&lt;number&gt;1&lt;/number&gt;&lt;dates&gt;&lt;year&gt;2022&lt;/year&gt;&lt;/dates&gt;&lt;isbn&gt;2788-8797&lt;/isbn&gt;&lt;urls&gt;&lt;/urls&gt;&lt;/record&gt;&lt;/Cite&gt;&lt;/EndNote&gt;</w:instrText>
      </w:r>
      <w:r w:rsidR="009542B4">
        <w:rPr>
          <w:rFonts w:cs="Times New Roman"/>
          <w:szCs w:val="24"/>
        </w:rPr>
        <w:fldChar w:fldCharType="separate"/>
      </w:r>
      <w:r w:rsidR="009542B4">
        <w:rPr>
          <w:rFonts w:cs="Times New Roman"/>
          <w:noProof/>
          <w:szCs w:val="24"/>
        </w:rPr>
        <w:t>(Abrar-ul-Hassan &amp; Safdar, 2022)</w:t>
      </w:r>
      <w:r w:rsidR="009542B4">
        <w:rPr>
          <w:rFonts w:cs="Times New Roman"/>
          <w:szCs w:val="24"/>
        </w:rPr>
        <w:fldChar w:fldCharType="end"/>
      </w:r>
      <w:r w:rsidR="009542B4" w:rsidRPr="009542B4">
        <w:rPr>
          <w:rFonts w:cs="Times New Roman"/>
          <w:szCs w:val="24"/>
        </w:rPr>
        <w:t>.</w:t>
      </w:r>
      <w:r w:rsidR="009542B4">
        <w:rPr>
          <w:rFonts w:cs="Times New Roman"/>
          <w:szCs w:val="24"/>
        </w:rPr>
        <w:t xml:space="preserve"> </w:t>
      </w:r>
      <w:r w:rsidR="009542B4" w:rsidRPr="009542B4">
        <w:rPr>
          <w:rFonts w:cs="Times New Roman"/>
          <w:szCs w:val="24"/>
        </w:rPr>
        <w:t>A study on 2,349 Facebook users found that updating profiles and sharing personal content directly influences feedback frequency and intensity, with a positive link between positive feedback and perceived happiness and self-esteem</w:t>
      </w:r>
      <w:r w:rsidR="009542B4">
        <w:rPr>
          <w:rFonts w:cs="Times New Roman"/>
          <w:szCs w:val="24"/>
        </w:rPr>
        <w:t xml:space="preserve"> </w:t>
      </w:r>
      <w:r w:rsidR="009542B4">
        <w:rPr>
          <w:rFonts w:cs="Times New Roman"/>
          <w:szCs w:val="24"/>
        </w:rPr>
        <w:fldChar w:fldCharType="begin"/>
      </w:r>
      <w:r w:rsidR="009542B4">
        <w:rPr>
          <w:rFonts w:cs="Times New Roman"/>
          <w:szCs w:val="24"/>
        </w:rPr>
        <w:instrText xml:space="preserve"> ADDIN EN.CITE &lt;EndNote&gt;&lt;Cite&gt;&lt;Author&gt;Marengo&lt;/Author&gt;&lt;Year&gt;2021&lt;/Year&gt;&lt;RecNum&gt;404&lt;/RecNum&gt;&lt;DisplayText&gt;(Marengo et al., 2021)&lt;/DisplayText&gt;&lt;record&gt;&lt;rec-number&gt;404&lt;/rec-number&gt;&lt;foreign-keys&gt;&lt;key app="EN" db-id="twvz9d5ddfs5swep0ed52x27wzwdsvr0vevv" timestamp="1709263598"&gt;404&lt;/key&gt;&lt;/foreign-keys&gt;&lt;ref-type name="Journal Article"&gt;17&lt;/ref-type&gt;&lt;contributors&gt;&lt;authors&gt;&lt;author&gt;Marengo, Davide&lt;/author&gt;&lt;author&gt;Montag, Christian&lt;/author&gt;&lt;author&gt;Sindermann, Cornelia&lt;/author&gt;&lt;author&gt;Elhai, Jon D&lt;/author&gt;&lt;author&gt;Settanni, Michele&lt;/author&gt;&lt;/authors&gt;&lt;/contributors&gt;&lt;titles&gt;&lt;title&gt;Examining the links between active Facebook use, received likes, self-esteem and happiness: A study using objective social media data&lt;/title&gt;&lt;secondary-title&gt;Telematics and Informatics&lt;/secondary-title&gt;&lt;/titles&gt;&lt;periodical&gt;&lt;full-title&gt;Telematics and Informatics&lt;/full-title&gt;&lt;/periodical&gt;&lt;pages&gt;101523&lt;/pages&gt;&lt;volume&gt;58&lt;/volume&gt;&lt;dates&gt;&lt;year&gt;2021&lt;/year&gt;&lt;/dates&gt;&lt;isbn&gt;0736-5853&lt;/isbn&gt;&lt;urls&gt;&lt;/urls&gt;&lt;/record&gt;&lt;/Cite&gt;&lt;/EndNote&gt;</w:instrText>
      </w:r>
      <w:r w:rsidR="009542B4">
        <w:rPr>
          <w:rFonts w:cs="Times New Roman"/>
          <w:szCs w:val="24"/>
        </w:rPr>
        <w:fldChar w:fldCharType="separate"/>
      </w:r>
      <w:r w:rsidR="009542B4">
        <w:rPr>
          <w:rFonts w:cs="Times New Roman"/>
          <w:noProof/>
          <w:szCs w:val="24"/>
        </w:rPr>
        <w:t>(Marengo et al., 2021)</w:t>
      </w:r>
      <w:r w:rsidR="009542B4">
        <w:rPr>
          <w:rFonts w:cs="Times New Roman"/>
          <w:szCs w:val="24"/>
        </w:rPr>
        <w:fldChar w:fldCharType="end"/>
      </w:r>
      <w:r w:rsidR="009542B4" w:rsidRPr="009542B4">
        <w:rPr>
          <w:rFonts w:cs="Times New Roman"/>
          <w:szCs w:val="24"/>
        </w:rPr>
        <w:t>.</w:t>
      </w:r>
      <w:r w:rsidR="009542B4">
        <w:rPr>
          <w:rFonts w:cs="Times New Roman"/>
          <w:szCs w:val="24"/>
        </w:rPr>
        <w:t xml:space="preserve"> </w:t>
      </w:r>
      <w:r w:rsidR="009542B4" w:rsidRPr="009542B4">
        <w:rPr>
          <w:rFonts w:cs="Times New Roman"/>
          <w:szCs w:val="24"/>
        </w:rPr>
        <w:t>Facebook behaviors promoting romantic relationships among adolescents, revealing monitoring as the most common behavior and relationship satisfaction as a moderating factor</w:t>
      </w:r>
      <w:r w:rsidR="009542B4">
        <w:rPr>
          <w:rFonts w:cs="Times New Roman"/>
          <w:szCs w:val="24"/>
        </w:rPr>
        <w:t xml:space="preserve"> </w:t>
      </w:r>
      <w:r w:rsidR="009542B4">
        <w:rPr>
          <w:rFonts w:cs="Times New Roman"/>
          <w:szCs w:val="24"/>
        </w:rPr>
        <w:fldChar w:fldCharType="begin"/>
      </w:r>
      <w:r w:rsidR="009542B4">
        <w:rPr>
          <w:rFonts w:cs="Times New Roman"/>
          <w:szCs w:val="24"/>
        </w:rPr>
        <w:instrText xml:space="preserve"> ADDIN EN.CITE &lt;EndNote&gt;&lt;Cite&gt;&lt;Author&gt;Langlais&lt;/Author&gt;&lt;Year&gt;2020&lt;/Year&gt;&lt;RecNum&gt;405&lt;/RecNum&gt;&lt;DisplayText&gt;(Langlais et al., 2020)&lt;/DisplayText&gt;&lt;record&gt;&lt;rec-number&gt;405&lt;/rec-number&gt;&lt;foreign-keys&gt;&lt;key app="EN" db-id="twvz9d5ddfs5swep0ed52x27wzwdsvr0vevv" timestamp="1709263654"&gt;405&lt;/key&gt;&lt;/foreign-keys&gt;&lt;ref-type name="Journal Article"&gt;17&lt;/ref-type&gt;&lt;contributors&gt;&lt;authors&gt;&lt;author&gt;Langlais, Michael R&lt;/author&gt;&lt;author&gt;Seidman, Gwendolyn&lt;/author&gt;&lt;author&gt;Bruxvoort, Kyla M&lt;/author&gt;&lt;/authors&gt;&lt;/contributors&gt;&lt;titles&gt;&lt;title&gt;Adolescent romantic relationship–oriented Facebook behaviors: Implications for self-esteem&lt;/title&gt;&lt;secondary-title&gt;Youth &amp;amp; Society&lt;/secondary-title&gt;&lt;/titles&gt;&lt;periodical&gt;&lt;full-title&gt;Youth &amp;amp; Society&lt;/full-title&gt;&lt;/periodical&gt;&lt;pages&gt;661-683&lt;/pages&gt;&lt;volume&gt;52&lt;/volume&gt;&lt;number&gt;4&lt;/number&gt;&lt;dates&gt;&lt;year&gt;2020&lt;/year&gt;&lt;/dates&gt;&lt;isbn&gt;0044-118X&lt;/isbn&gt;&lt;urls&gt;&lt;/urls&gt;&lt;/record&gt;&lt;/Cite&gt;&lt;/EndNote&gt;</w:instrText>
      </w:r>
      <w:r w:rsidR="009542B4">
        <w:rPr>
          <w:rFonts w:cs="Times New Roman"/>
          <w:szCs w:val="24"/>
        </w:rPr>
        <w:fldChar w:fldCharType="separate"/>
      </w:r>
      <w:r w:rsidR="009542B4">
        <w:rPr>
          <w:rFonts w:cs="Times New Roman"/>
          <w:noProof/>
          <w:szCs w:val="24"/>
        </w:rPr>
        <w:t>(Langlais et al., 2020)</w:t>
      </w:r>
      <w:r w:rsidR="009542B4">
        <w:rPr>
          <w:rFonts w:cs="Times New Roman"/>
          <w:szCs w:val="24"/>
        </w:rPr>
        <w:fldChar w:fldCharType="end"/>
      </w:r>
      <w:r w:rsidR="009542B4" w:rsidRPr="009542B4">
        <w:rPr>
          <w:rFonts w:cs="Times New Roman"/>
          <w:szCs w:val="24"/>
        </w:rPr>
        <w:t>.</w:t>
      </w:r>
      <w:r w:rsidR="009E3246">
        <w:rPr>
          <w:rFonts w:cs="Times New Roman"/>
          <w:szCs w:val="24"/>
        </w:rPr>
        <w:t xml:space="preserve"> </w:t>
      </w:r>
      <w:r w:rsidR="009E3246" w:rsidRPr="009E3246">
        <w:rPr>
          <w:rFonts w:cs="Times New Roman"/>
          <w:szCs w:val="24"/>
        </w:rPr>
        <w:t>Facebook algorithmically infers users' interests and shapes news exposure. It uses survey data and interest categorization data to audit the algorithmic interest classification system. The results show that algorithmic sorting out users affects exposure to news and politics, with those algorithmically categorized as interested in news or politics more likely to receive such content</w:t>
      </w:r>
      <w:r w:rsidR="009E3246">
        <w:rPr>
          <w:rFonts w:cs="Times New Roman"/>
          <w:szCs w:val="24"/>
        </w:rPr>
        <w:t xml:space="preserve"> </w:t>
      </w:r>
      <w:r w:rsidR="009E3246">
        <w:rPr>
          <w:rFonts w:cs="Times New Roman"/>
          <w:szCs w:val="24"/>
        </w:rPr>
        <w:fldChar w:fldCharType="begin"/>
      </w:r>
      <w:r w:rsidR="009E3246">
        <w:rPr>
          <w:rFonts w:cs="Times New Roman"/>
          <w:szCs w:val="24"/>
        </w:rPr>
        <w:instrText xml:space="preserve"> ADDIN EN.CITE &lt;EndNote&gt;&lt;Cite&gt;&lt;Author&gt;Thorson&lt;/Author&gt;&lt;Year&gt;2021&lt;/Year&gt;&lt;RecNum&gt;429&lt;/RecNum&gt;&lt;DisplayText&gt;(Thorson et al., 2021)&lt;/DisplayText&gt;&lt;record&gt;&lt;rec-number&gt;429&lt;/rec-number&gt;&lt;foreign-keys&gt;&lt;key app="EN" db-id="twvz9d5ddfs5swep0ed52x27wzwdsvr0vevv" timestamp="1709267497"&gt;429&lt;/key&gt;&lt;/foreign-keys&gt;&lt;ref-type name="Journal Article"&gt;17&lt;/ref-type&gt;&lt;contributors&gt;&lt;authors&gt;&lt;author&gt;Thorson, Kjerstin&lt;/author&gt;&lt;author&gt;Cotter, Kelley&lt;/author&gt;&lt;author&gt;Medeiros, Mel&lt;/author&gt;&lt;author&gt;Pak, Chankyung&lt;/author&gt;&lt;/authors&gt;&lt;/contributors&gt;&lt;titles&gt;&lt;title&gt;Algorithmic inference, political interest, and exposure to news and politics on Facebook&lt;/title&gt;&lt;secondary-title&gt;Information, Communication &amp;amp; Society&lt;/secondary-title&gt;&lt;/titles&gt;&lt;periodical&gt;&lt;full-title&gt;Information, Communication &amp;amp; Society&lt;/full-title&gt;&lt;/periodical&gt;&lt;pages&gt;183-200&lt;/pages&gt;&lt;volume&gt;24&lt;/volume&gt;&lt;number&gt;2&lt;/number&gt;&lt;dates&gt;&lt;year&gt;2021&lt;/year&gt;&lt;/dates&gt;&lt;isbn&gt;1369-118X&lt;/isbn&gt;&lt;urls&gt;&lt;/urls&gt;&lt;/record&gt;&lt;/Cite&gt;&lt;/EndNote&gt;</w:instrText>
      </w:r>
      <w:r w:rsidR="009E3246">
        <w:rPr>
          <w:rFonts w:cs="Times New Roman"/>
          <w:szCs w:val="24"/>
        </w:rPr>
        <w:fldChar w:fldCharType="separate"/>
      </w:r>
      <w:r w:rsidR="009E3246">
        <w:rPr>
          <w:rFonts w:cs="Times New Roman"/>
          <w:noProof/>
          <w:szCs w:val="24"/>
        </w:rPr>
        <w:t>(Thorson et al., 2021)</w:t>
      </w:r>
      <w:r w:rsidR="009E3246">
        <w:rPr>
          <w:rFonts w:cs="Times New Roman"/>
          <w:szCs w:val="24"/>
        </w:rPr>
        <w:fldChar w:fldCharType="end"/>
      </w:r>
      <w:r w:rsidR="009E3246" w:rsidRPr="009E3246">
        <w:rPr>
          <w:rFonts w:cs="Times New Roman"/>
          <w:szCs w:val="24"/>
        </w:rPr>
        <w:t>.</w:t>
      </w:r>
      <w:r w:rsidR="009E3246">
        <w:rPr>
          <w:rFonts w:cs="Times New Roman"/>
          <w:szCs w:val="24"/>
        </w:rPr>
        <w:t xml:space="preserve"> S</w:t>
      </w:r>
      <w:r w:rsidR="009E3246" w:rsidRPr="009E3246">
        <w:rPr>
          <w:rFonts w:cs="Times New Roman"/>
          <w:szCs w:val="24"/>
        </w:rPr>
        <w:t xml:space="preserve">ocial media platforms like Facebook and Twitter influence political participation through distinct routes. Facebook's influence is more effective through strong-tie networks, while Twitter's is more effective through weak-tie networks. A 2014 </w:t>
      </w:r>
      <w:r w:rsidR="009E3246" w:rsidRPr="009E3246">
        <w:rPr>
          <w:rFonts w:cs="Times New Roman"/>
          <w:szCs w:val="24"/>
        </w:rPr>
        <w:lastRenderedPageBreak/>
        <w:t>cross-sectional survey on Chilean youths supports these hypotheses, emphasizing the importance of studying political behavior across different media platforms</w:t>
      </w:r>
      <w:r w:rsidR="0087206A">
        <w:rPr>
          <w:rFonts w:cs="Times New Roman"/>
          <w:szCs w:val="24"/>
        </w:rPr>
        <w:t xml:space="preserve"> </w:t>
      </w:r>
      <w:r w:rsidR="0087206A">
        <w:rPr>
          <w:rFonts w:cs="Times New Roman"/>
          <w:szCs w:val="24"/>
        </w:rPr>
        <w:fldChar w:fldCharType="begin"/>
      </w:r>
      <w:r w:rsidR="0087206A">
        <w:rPr>
          <w:rFonts w:cs="Times New Roman"/>
          <w:szCs w:val="24"/>
        </w:rPr>
        <w:instrText xml:space="preserve"> ADDIN EN.CITE &lt;EndNote&gt;&lt;Cite&gt;&lt;Author&gt;Valenzuela&lt;/Author&gt;&lt;Year&gt;2020&lt;/Year&gt;&lt;RecNum&gt;430&lt;/RecNum&gt;&lt;DisplayText&gt;(Valenzuela et al., 2020)&lt;/DisplayText&gt;&lt;record&gt;&lt;rec-number&gt;430&lt;/rec-number&gt;&lt;foreign-keys&gt;&lt;key app="EN" db-id="twvz9d5ddfs5swep0ed52x27wzwdsvr0vevv" timestamp="1709267606"&gt;430&lt;/key&gt;&lt;/foreign-keys&gt;&lt;ref-type name="Book Section"&gt;5&lt;/ref-type&gt;&lt;contributors&gt;&lt;authors&gt;&lt;author&gt;Valenzuela, Sebastián&lt;/author&gt;&lt;author&gt;Correa, Teresa&lt;/author&gt;&lt;author&gt;de Zúñiga, Homero Gil&lt;/author&gt;&lt;/authors&gt;&lt;/contributors&gt;&lt;titles&gt;&lt;title&gt;Ties, likes, and tweets: Using strong and weak ties to explain differences in protest participation across Facebook and Twitter use&lt;/title&gt;&lt;secondary-title&gt;Studying Politics Across Media&lt;/secondary-title&gt;&lt;/titles&gt;&lt;pages&gt;117-134&lt;/pages&gt;&lt;dates&gt;&lt;year&gt;2020&lt;/year&gt;&lt;/dates&gt;&lt;publisher&gt;Routledge&lt;/publisher&gt;&lt;urls&gt;&lt;/urls&gt;&lt;/record&gt;&lt;/Cite&gt;&lt;/EndNote&gt;</w:instrText>
      </w:r>
      <w:r w:rsidR="0087206A">
        <w:rPr>
          <w:rFonts w:cs="Times New Roman"/>
          <w:szCs w:val="24"/>
        </w:rPr>
        <w:fldChar w:fldCharType="separate"/>
      </w:r>
      <w:r w:rsidR="0087206A">
        <w:rPr>
          <w:rFonts w:cs="Times New Roman"/>
          <w:noProof/>
          <w:szCs w:val="24"/>
        </w:rPr>
        <w:t>(Valenzuela et al., 2020)</w:t>
      </w:r>
      <w:r w:rsidR="0087206A">
        <w:rPr>
          <w:rFonts w:cs="Times New Roman"/>
          <w:szCs w:val="24"/>
        </w:rPr>
        <w:fldChar w:fldCharType="end"/>
      </w:r>
      <w:r w:rsidR="0087206A">
        <w:rPr>
          <w:rFonts w:cs="Times New Roman"/>
          <w:szCs w:val="24"/>
        </w:rPr>
        <w:t xml:space="preserve"> </w:t>
      </w:r>
      <w:r w:rsidR="009E3246" w:rsidRPr="009E3246">
        <w:rPr>
          <w:rFonts w:cs="Times New Roman"/>
          <w:szCs w:val="24"/>
        </w:rPr>
        <w:t>.</w:t>
      </w:r>
    </w:p>
    <w:p w14:paraId="3518F17C" w14:textId="77777777" w:rsidR="00045A98" w:rsidRDefault="00045A98" w:rsidP="00045A98">
      <w:pPr>
        <w:rPr>
          <w:rFonts w:cs="Times New Roman"/>
          <w:szCs w:val="24"/>
        </w:rPr>
      </w:pPr>
      <w:r w:rsidRPr="00045A98">
        <w:rPr>
          <w:rFonts w:cs="Times New Roman"/>
          <w:szCs w:val="24"/>
        </w:rPr>
        <w:t>This study explores the link between teenage Facebook engagement and self-esteem, analyzing factors like interaction type, content consumption, and frequency, using a mixed-methods approach with quantitative surveys and qualitative interviews.</w:t>
      </w:r>
    </w:p>
    <w:p w14:paraId="18F4F705" w14:textId="77777777" w:rsidR="00045A98" w:rsidRDefault="00045A98" w:rsidP="00045A98">
      <w:pPr>
        <w:pStyle w:val="ListParagraph"/>
        <w:numPr>
          <w:ilvl w:val="0"/>
          <w:numId w:val="1"/>
        </w:numPr>
        <w:rPr>
          <w:rFonts w:cs="Times New Roman"/>
          <w:szCs w:val="24"/>
        </w:rPr>
      </w:pPr>
      <w:r>
        <w:rPr>
          <w:rFonts w:cs="Times New Roman"/>
          <w:szCs w:val="24"/>
        </w:rPr>
        <w:t>To determine how often and how intensely teenagers use Facebook</w:t>
      </w:r>
    </w:p>
    <w:p w14:paraId="08B52D8C" w14:textId="77777777" w:rsidR="00045A98" w:rsidRDefault="00045A98" w:rsidP="00045A98">
      <w:pPr>
        <w:pStyle w:val="ListParagraph"/>
        <w:numPr>
          <w:ilvl w:val="0"/>
          <w:numId w:val="1"/>
        </w:numPr>
        <w:rPr>
          <w:rFonts w:cs="Times New Roman"/>
          <w:szCs w:val="24"/>
        </w:rPr>
      </w:pPr>
      <w:r>
        <w:rPr>
          <w:rFonts w:cs="Times New Roman"/>
          <w:szCs w:val="24"/>
        </w:rPr>
        <w:t>To find out how different aspects of Facebook use relate to teens self-esteem levels</w:t>
      </w:r>
    </w:p>
    <w:p w14:paraId="29A10636" w14:textId="77777777" w:rsidR="00045A98" w:rsidRDefault="00045A98" w:rsidP="000B7741">
      <w:pPr>
        <w:pStyle w:val="ListParagraph"/>
        <w:numPr>
          <w:ilvl w:val="0"/>
          <w:numId w:val="1"/>
        </w:numPr>
        <w:rPr>
          <w:rFonts w:cs="Times New Roman"/>
          <w:szCs w:val="24"/>
        </w:rPr>
      </w:pPr>
      <w:r>
        <w:rPr>
          <w:rFonts w:cs="Times New Roman"/>
          <w:szCs w:val="24"/>
        </w:rPr>
        <w:t xml:space="preserve">To find out what variables like age, gender, and social support might moderate the relationship between Facebook use and self-esteem. The study aims to understand teenage social media usage’s impact on mental health, guiding the development of evidence-based interventions to promote positive online behaviour and healthy self-esteem. </w:t>
      </w:r>
    </w:p>
    <w:p w14:paraId="217821DB" w14:textId="77777777" w:rsidR="000B7741" w:rsidRDefault="000B7741" w:rsidP="000B7741">
      <w:pPr>
        <w:rPr>
          <w:rFonts w:cs="Times New Roman"/>
          <w:b/>
          <w:szCs w:val="24"/>
        </w:rPr>
      </w:pPr>
      <w:r>
        <w:rPr>
          <w:rFonts w:cs="Times New Roman"/>
          <w:b/>
          <w:szCs w:val="24"/>
        </w:rPr>
        <w:t>Literature Review</w:t>
      </w:r>
    </w:p>
    <w:p w14:paraId="18B7990A" w14:textId="77777777" w:rsidR="00E26937" w:rsidRDefault="00E26937" w:rsidP="006763E3">
      <w:pPr>
        <w:rPr>
          <w:rFonts w:eastAsiaTheme="majorEastAsia" w:cstheme="majorBidi"/>
          <w:b/>
          <w:i/>
          <w:color w:val="000000" w:themeColor="text1"/>
          <w:szCs w:val="26"/>
        </w:rPr>
      </w:pPr>
      <w:r w:rsidRPr="00E26937">
        <w:rPr>
          <w:rFonts w:eastAsiaTheme="majorEastAsia" w:cstheme="majorBidi"/>
          <w:b/>
          <w:i/>
          <w:color w:val="000000" w:themeColor="text1"/>
          <w:szCs w:val="26"/>
        </w:rPr>
        <w:t>Existing Research on Brand Engagement and Self-esteem among Adolescents</w:t>
      </w:r>
    </w:p>
    <w:p w14:paraId="5676DD3D" w14:textId="77777777" w:rsidR="00E26937" w:rsidRPr="00E26937" w:rsidRDefault="00E26937" w:rsidP="00E26937">
      <w:pPr>
        <w:rPr>
          <w:rFonts w:eastAsiaTheme="majorEastAsia" w:cstheme="majorBidi"/>
          <w:color w:val="000000" w:themeColor="text1"/>
          <w:szCs w:val="26"/>
        </w:rPr>
      </w:pPr>
      <w:r>
        <w:rPr>
          <w:rFonts w:eastAsiaTheme="majorEastAsia" w:cstheme="majorBidi"/>
          <w:noProof/>
          <w:color w:val="000000" w:themeColor="text1"/>
          <w:szCs w:val="26"/>
        </w:rPr>
        <w:t xml:space="preserve">Lee et al., (2020) stated that the </w:t>
      </w:r>
      <w:r w:rsidRPr="00E26937">
        <w:rPr>
          <w:rFonts w:eastAsiaTheme="majorEastAsia" w:cstheme="majorBidi"/>
          <w:color w:val="000000" w:themeColor="text1"/>
          <w:szCs w:val="26"/>
        </w:rPr>
        <w:t>impact of brand personality self-congruity (BPC) on brand engagement and purchase intention on Facebook. Results show that BPC positively influences brand engagement and purchase intention, with brand engagement partially influencing the relationship. Self-esteem also plays a role, with lower self-esteem users seeking brands that align with their ideal self-concepts</w:t>
      </w:r>
      <w:r>
        <w:rPr>
          <w:rFonts w:eastAsiaTheme="majorEastAsia" w:cstheme="majorBidi"/>
          <w:color w:val="000000" w:themeColor="text1"/>
          <w:szCs w:val="26"/>
        </w:rPr>
        <w:t xml:space="preserve"> </w:t>
      </w:r>
      <w:r>
        <w:rPr>
          <w:rFonts w:eastAsiaTheme="majorEastAsia" w:cstheme="majorBidi"/>
          <w:color w:val="000000" w:themeColor="text1"/>
          <w:szCs w:val="26"/>
        </w:rPr>
        <w:fldChar w:fldCharType="begin"/>
      </w:r>
      <w:r>
        <w:rPr>
          <w:rFonts w:eastAsiaTheme="majorEastAsia" w:cstheme="majorBidi"/>
          <w:color w:val="000000" w:themeColor="text1"/>
          <w:szCs w:val="26"/>
        </w:rPr>
        <w:instrText xml:space="preserve"> ADDIN EN.CITE &lt;EndNote&gt;&lt;Cite&gt;&lt;Author&gt;Lee&lt;/Author&gt;&lt;Year&gt;2020&lt;/Year&gt;&lt;RecNum&gt;444&lt;/RecNum&gt;&lt;DisplayText&gt;(Lee et al., 2020)&lt;/DisplayText&gt;&lt;record&gt;&lt;rec-number&gt;444&lt;/rec-number&gt;&lt;foreign-keys&gt;&lt;key app="EN" db-id="twvz9d5ddfs5swep0ed52x27wzwdsvr0vevv" timestamp="1709319155"&gt;444&lt;/key&gt;&lt;/foreign-keys&gt;&lt;ref-type name="Journal Article"&gt;17&lt;/ref-type&gt;&lt;contributors&gt;&lt;authors&gt;&lt;author&gt;Lee, Jin Kyun&lt;/author&gt;&lt;author&gt;Hansen, Sara Steffes&lt;/author&gt;&lt;author&gt;Lee, Shu-Yueh&lt;/author&gt;&lt;/authors&gt;&lt;/contributors&gt;&lt;titles&gt;&lt;title&gt;The effect of brand personality self-congruity on brand engagement and purchase intention: The moderating role of self-esteem in Facebook&lt;/title&gt;&lt;secondary-title&gt;Current Psychology&lt;/secondary-title&gt;&lt;/titles&gt;&lt;periodical&gt;&lt;full-title&gt;Current Psychology&lt;/full-title&gt;&lt;/periodical&gt;&lt;pages&gt;2116-2128&lt;/pages&gt;&lt;volume&gt;39&lt;/volume&gt;&lt;dates&gt;&lt;year&gt;2020&lt;/year&gt;&lt;/dates&gt;&lt;isbn&gt;1046-1310&lt;/isbn&gt;&lt;urls&gt;&lt;/urls&gt;&lt;/record&gt;&lt;/Cite&gt;&lt;/EndNote&gt;</w:instrText>
      </w:r>
      <w:r>
        <w:rPr>
          <w:rFonts w:eastAsiaTheme="majorEastAsia" w:cstheme="majorBidi"/>
          <w:color w:val="000000" w:themeColor="text1"/>
          <w:szCs w:val="26"/>
        </w:rPr>
        <w:fldChar w:fldCharType="separate"/>
      </w:r>
      <w:r>
        <w:rPr>
          <w:rFonts w:eastAsiaTheme="majorEastAsia" w:cstheme="majorBidi"/>
          <w:noProof/>
          <w:color w:val="000000" w:themeColor="text1"/>
          <w:szCs w:val="26"/>
        </w:rPr>
        <w:t>(Lee et al., 2020)</w:t>
      </w:r>
      <w:r>
        <w:rPr>
          <w:rFonts w:eastAsiaTheme="majorEastAsia" w:cstheme="majorBidi"/>
          <w:color w:val="000000" w:themeColor="text1"/>
          <w:szCs w:val="26"/>
        </w:rPr>
        <w:fldChar w:fldCharType="end"/>
      </w:r>
      <w:r w:rsidRPr="00E26937">
        <w:rPr>
          <w:rFonts w:eastAsiaTheme="majorEastAsia" w:cstheme="majorBidi"/>
          <w:color w:val="000000" w:themeColor="text1"/>
          <w:szCs w:val="26"/>
        </w:rPr>
        <w:t>.</w:t>
      </w:r>
      <w:r>
        <w:rPr>
          <w:rFonts w:eastAsiaTheme="majorEastAsia" w:cstheme="majorBidi"/>
          <w:color w:val="000000" w:themeColor="text1"/>
          <w:szCs w:val="26"/>
        </w:rPr>
        <w:t xml:space="preserve"> </w:t>
      </w:r>
      <w:r w:rsidRPr="00E26937">
        <w:rPr>
          <w:rFonts w:eastAsiaTheme="majorEastAsia" w:cstheme="majorBidi"/>
          <w:color w:val="000000" w:themeColor="text1"/>
          <w:szCs w:val="26"/>
        </w:rPr>
        <w:t>The study explores factors influencing Facebook brand page liking and commenting behavior among 269 18-32-year-olds, finding two modes of interaction as mediators, providing practical insights for marketing strategies</w:t>
      </w:r>
      <w:r>
        <w:rPr>
          <w:rFonts w:eastAsiaTheme="majorEastAsia" w:cstheme="majorBidi"/>
          <w:color w:val="000000" w:themeColor="text1"/>
          <w:szCs w:val="26"/>
        </w:rPr>
        <w:t xml:space="preserve"> </w:t>
      </w:r>
      <w:r>
        <w:rPr>
          <w:rFonts w:eastAsiaTheme="majorEastAsia" w:cstheme="majorBidi"/>
          <w:color w:val="000000" w:themeColor="text1"/>
          <w:szCs w:val="26"/>
        </w:rPr>
        <w:fldChar w:fldCharType="begin"/>
      </w:r>
      <w:r>
        <w:rPr>
          <w:rFonts w:eastAsiaTheme="majorEastAsia" w:cstheme="majorBidi"/>
          <w:color w:val="000000" w:themeColor="text1"/>
          <w:szCs w:val="26"/>
        </w:rPr>
        <w:instrText xml:space="preserve"> ADDIN EN.CITE &lt;EndNote&gt;&lt;Cite&gt;&lt;Author&gt;de Oliveira&lt;/Author&gt;&lt;Year&gt;2016&lt;/Year&gt;&lt;RecNum&gt;446&lt;/RecNum&gt;&lt;DisplayText&gt;(de Oliveira et al., 2016)&lt;/DisplayText&gt;&lt;record&gt;&lt;rec-number&gt;446&lt;/rec-number&gt;&lt;foreign-keys&gt;&lt;key app="EN" db-id="twvz9d5ddfs5swep0ed52x27wzwdsvr0vevv" timestamp="1709319320"&gt;446&lt;/key&gt;&lt;/foreign-keys&gt;&lt;ref-type name="Journal Article"&gt;17&lt;/ref-type&gt;&lt;contributors&gt;&lt;authors&gt;&lt;author&gt;de Oliveira, Mauro José&lt;/author&gt;&lt;author&gt;Huertas, Melby Karina Zuniga&lt;/author&gt;&lt;author&gt;Lin, Zhibin&lt;/author&gt;&lt;/authors&gt;&lt;/contributors&gt;&lt;titles&gt;&lt;title&gt;Factors driving young users&amp;apos; engagement with Facebook: Evidence from Brazil&lt;/title&gt;&lt;secondary-title&gt;Computers in human behavior&lt;/secondary-title&gt;&lt;/titles&gt;&lt;periodical&gt;&lt;full-title&gt;Computers in Human Behavior&lt;/full-title&gt;&lt;/periodical&gt;&lt;pages&gt;54-61&lt;/pages&gt;&lt;volume&gt;54&lt;/volume&gt;&lt;dates&gt;&lt;year&gt;2016&lt;/year&gt;&lt;/dates&gt;&lt;isbn&gt;0747-5632&lt;/isbn&gt;&lt;urls&gt;&lt;/urls&gt;&lt;/record&gt;&lt;/Cite&gt;&lt;/EndNote&gt;</w:instrText>
      </w:r>
      <w:r>
        <w:rPr>
          <w:rFonts w:eastAsiaTheme="majorEastAsia" w:cstheme="majorBidi"/>
          <w:color w:val="000000" w:themeColor="text1"/>
          <w:szCs w:val="26"/>
        </w:rPr>
        <w:fldChar w:fldCharType="separate"/>
      </w:r>
      <w:r>
        <w:rPr>
          <w:rFonts w:eastAsiaTheme="majorEastAsia" w:cstheme="majorBidi"/>
          <w:noProof/>
          <w:color w:val="000000" w:themeColor="text1"/>
          <w:szCs w:val="26"/>
        </w:rPr>
        <w:t>(de Oliveira et al., 2016)</w:t>
      </w:r>
      <w:r>
        <w:rPr>
          <w:rFonts w:eastAsiaTheme="majorEastAsia" w:cstheme="majorBidi"/>
          <w:color w:val="000000" w:themeColor="text1"/>
          <w:szCs w:val="26"/>
        </w:rPr>
        <w:fldChar w:fldCharType="end"/>
      </w:r>
      <w:r w:rsidRPr="00E26937">
        <w:rPr>
          <w:rFonts w:eastAsiaTheme="majorEastAsia" w:cstheme="majorBidi"/>
          <w:color w:val="000000" w:themeColor="text1"/>
          <w:szCs w:val="26"/>
        </w:rPr>
        <w:t>.</w:t>
      </w:r>
      <w:r>
        <w:rPr>
          <w:rFonts w:eastAsiaTheme="majorEastAsia" w:cstheme="majorBidi"/>
          <w:color w:val="000000" w:themeColor="text1"/>
          <w:szCs w:val="26"/>
        </w:rPr>
        <w:t xml:space="preserve"> </w:t>
      </w:r>
      <w:r w:rsidRPr="00E26937">
        <w:rPr>
          <w:rFonts w:eastAsiaTheme="majorEastAsia" w:cstheme="majorBidi"/>
          <w:color w:val="000000" w:themeColor="text1"/>
          <w:szCs w:val="26"/>
        </w:rPr>
        <w:t xml:space="preserve">The study explores the impact of appearance-related social comparison on social networking services (SNSs) on body esteem in European countries and South Korea. Results show </w:t>
      </w:r>
      <w:r w:rsidRPr="00E26937">
        <w:rPr>
          <w:rFonts w:eastAsiaTheme="majorEastAsia" w:cstheme="majorBidi"/>
          <w:color w:val="000000" w:themeColor="text1"/>
          <w:szCs w:val="26"/>
        </w:rPr>
        <w:lastRenderedPageBreak/>
        <w:t>that appearance comparison on Facebook negatively affects girls' body esteem in all European countries, but not in South Korea. Self-worth contingency on others' approval also negatively affects body esteem. The study highlights the importance of cultural contexts in understanding body image-related SNS use</w:t>
      </w:r>
      <w:r>
        <w:rPr>
          <w:rFonts w:eastAsiaTheme="majorEastAsia" w:cstheme="majorBidi"/>
          <w:color w:val="000000" w:themeColor="text1"/>
          <w:szCs w:val="26"/>
        </w:rPr>
        <w:t xml:space="preserve"> </w:t>
      </w:r>
      <w:r>
        <w:rPr>
          <w:rFonts w:eastAsiaTheme="majorEastAsia" w:cstheme="majorBidi"/>
          <w:color w:val="000000" w:themeColor="text1"/>
          <w:szCs w:val="26"/>
        </w:rPr>
        <w:fldChar w:fldCharType="begin"/>
      </w:r>
      <w:r>
        <w:rPr>
          <w:rFonts w:eastAsiaTheme="majorEastAsia" w:cstheme="majorBidi"/>
          <w:color w:val="000000" w:themeColor="text1"/>
          <w:szCs w:val="26"/>
        </w:rPr>
        <w:instrText xml:space="preserve"> ADDIN EN.CITE &lt;EndNote&gt;&lt;Cite&gt;&lt;Author&gt;Prieler&lt;/Author&gt;&lt;Year&gt;2021&lt;/Year&gt;&lt;RecNum&gt;447&lt;/RecNum&gt;&lt;DisplayText&gt;(Prieler et al., 2021)&lt;/DisplayText&gt;&lt;record&gt;&lt;rec-number&gt;447&lt;/rec-number&gt;&lt;foreign-keys&gt;&lt;key app="EN" db-id="twvz9d5ddfs5swep0ed52x27wzwdsvr0vevv" timestamp="1709319374"&gt;447&lt;/key&gt;&lt;/foreign-keys&gt;&lt;ref-type name="Journal Article"&gt;17&lt;/ref-type&gt;&lt;contributors&gt;&lt;authors&gt;&lt;author&gt;Prieler, Michael&lt;/author&gt;&lt;author&gt;Choi, Jounghwa&lt;/author&gt;&lt;author&gt;Lee, Hye Eun&lt;/author&gt;&lt;/authors&gt;&lt;/contributors&gt;&lt;titles&gt;&lt;title&gt;The relationships among self-worth contingency on others’ approval, appearance comparisons on Facebook, and adolescent girls’ body esteem: A cross-cultural study&lt;/title&gt;&lt;secondary-title&gt;International Journal of Environmental Research and Public Health&lt;/secondary-title&gt;&lt;/titles&gt;&lt;periodical&gt;&lt;full-title&gt;International Journal of Environmental Research and Public Health&lt;/full-title&gt;&lt;/periodical&gt;&lt;pages&gt;901&lt;/pages&gt;&lt;volume&gt;18&lt;/volume&gt;&lt;number&gt;3&lt;/number&gt;&lt;dates&gt;&lt;year&gt;2021&lt;/year&gt;&lt;/dates&gt;&lt;isbn&gt;1660-4601&lt;/isbn&gt;&lt;urls&gt;&lt;/urls&gt;&lt;/record&gt;&lt;/Cite&gt;&lt;/EndNote&gt;</w:instrText>
      </w:r>
      <w:r>
        <w:rPr>
          <w:rFonts w:eastAsiaTheme="majorEastAsia" w:cstheme="majorBidi"/>
          <w:color w:val="000000" w:themeColor="text1"/>
          <w:szCs w:val="26"/>
        </w:rPr>
        <w:fldChar w:fldCharType="separate"/>
      </w:r>
      <w:r>
        <w:rPr>
          <w:rFonts w:eastAsiaTheme="majorEastAsia" w:cstheme="majorBidi"/>
          <w:noProof/>
          <w:color w:val="000000" w:themeColor="text1"/>
          <w:szCs w:val="26"/>
        </w:rPr>
        <w:t>(Prieler et al., 2021)</w:t>
      </w:r>
      <w:r>
        <w:rPr>
          <w:rFonts w:eastAsiaTheme="majorEastAsia" w:cstheme="majorBidi"/>
          <w:color w:val="000000" w:themeColor="text1"/>
          <w:szCs w:val="26"/>
        </w:rPr>
        <w:fldChar w:fldCharType="end"/>
      </w:r>
      <w:r w:rsidRPr="00E26937">
        <w:rPr>
          <w:rFonts w:eastAsiaTheme="majorEastAsia" w:cstheme="majorBidi"/>
          <w:color w:val="000000" w:themeColor="text1"/>
          <w:szCs w:val="26"/>
        </w:rPr>
        <w:t>.</w:t>
      </w:r>
      <w:r>
        <w:rPr>
          <w:rFonts w:eastAsiaTheme="majorEastAsia" w:cstheme="majorBidi"/>
          <w:color w:val="000000" w:themeColor="text1"/>
          <w:szCs w:val="26"/>
        </w:rPr>
        <w:t xml:space="preserve"> </w:t>
      </w:r>
      <w:r w:rsidRPr="00E26937">
        <w:rPr>
          <w:rFonts w:eastAsiaTheme="majorEastAsia" w:cstheme="majorBidi"/>
          <w:color w:val="000000" w:themeColor="text1"/>
          <w:szCs w:val="26"/>
        </w:rPr>
        <w:t>This study explores the relationship between self-esteem and consumer innovativeness in adolescents. It reveals two routes: individuation (need for uniqueness) and social network (social betweenness). The study found that a balance between these two factors is necessary for adolescents to be innovative. Age and gender also play a role</w:t>
      </w:r>
      <w:r>
        <w:rPr>
          <w:rFonts w:eastAsiaTheme="majorEastAsia" w:cstheme="majorBidi"/>
          <w:color w:val="000000" w:themeColor="text1"/>
          <w:szCs w:val="26"/>
        </w:rPr>
        <w:t xml:space="preserve"> </w:t>
      </w:r>
      <w:r>
        <w:rPr>
          <w:rFonts w:eastAsiaTheme="majorEastAsia" w:cstheme="majorBidi"/>
          <w:color w:val="000000" w:themeColor="text1"/>
          <w:szCs w:val="26"/>
        </w:rPr>
        <w:fldChar w:fldCharType="begin"/>
      </w:r>
      <w:r>
        <w:rPr>
          <w:rFonts w:eastAsiaTheme="majorEastAsia" w:cstheme="majorBidi"/>
          <w:color w:val="000000" w:themeColor="text1"/>
          <w:szCs w:val="26"/>
        </w:rPr>
        <w:instrText xml:space="preserve"> ADDIN EN.CITE &lt;EndNote&gt;&lt;Cite&gt;&lt;Author&gt;Gentina&lt;/Author&gt;&lt;Year&gt;2020&lt;/Year&gt;&lt;RecNum&gt;448&lt;/RecNum&gt;&lt;DisplayText&gt;(Gentina &amp;amp; Kratzer, 2020)&lt;/DisplayText&gt;&lt;record&gt;&lt;rec-number&gt;448&lt;/rec-number&gt;&lt;foreign-keys&gt;&lt;key app="EN" db-id="twvz9d5ddfs5swep0ed52x27wzwdsvr0vevv" timestamp="1709319427"&gt;448&lt;/key&gt;&lt;/foreign-keys&gt;&lt;ref-type name="Journal Article"&gt;17&lt;/ref-type&gt;&lt;contributors&gt;&lt;authors&gt;&lt;author&gt;Gentina, Elodie&lt;/author&gt;&lt;author&gt;Kratzer, Jan&lt;/author&gt;&lt;/authors&gt;&lt;/contributors&gt;&lt;titles&gt;&lt;title&gt;An integrative model of the influence of self-esteem on adolescents’ consumer innovativeness: the mediating role of social network position and need for uniqueness&lt;/title&gt;&lt;secondary-title&gt;Industry and Innovation&lt;/secondary-title&gt;&lt;/titles&gt;&lt;periodical&gt;&lt;full-title&gt;Industry and Innovation&lt;/full-title&gt;&lt;/periodical&gt;&lt;pages&gt;1110-1132&lt;/pages&gt;&lt;volume&gt;27&lt;/volume&gt;&lt;number&gt;10&lt;/number&gt;&lt;dates&gt;&lt;year&gt;2020&lt;/year&gt;&lt;/dates&gt;&lt;isbn&gt;1366-2716&lt;/isbn&gt;&lt;urls&gt;&lt;/urls&gt;&lt;/record&gt;&lt;/Cite&gt;&lt;/EndNote&gt;</w:instrText>
      </w:r>
      <w:r>
        <w:rPr>
          <w:rFonts w:eastAsiaTheme="majorEastAsia" w:cstheme="majorBidi"/>
          <w:color w:val="000000" w:themeColor="text1"/>
          <w:szCs w:val="26"/>
        </w:rPr>
        <w:fldChar w:fldCharType="separate"/>
      </w:r>
      <w:r>
        <w:rPr>
          <w:rFonts w:eastAsiaTheme="majorEastAsia" w:cstheme="majorBidi"/>
          <w:noProof/>
          <w:color w:val="000000" w:themeColor="text1"/>
          <w:szCs w:val="26"/>
        </w:rPr>
        <w:t>(Gentina &amp; Kratzer, 2020)</w:t>
      </w:r>
      <w:r>
        <w:rPr>
          <w:rFonts w:eastAsiaTheme="majorEastAsia" w:cstheme="majorBidi"/>
          <w:color w:val="000000" w:themeColor="text1"/>
          <w:szCs w:val="26"/>
        </w:rPr>
        <w:fldChar w:fldCharType="end"/>
      </w:r>
      <w:r w:rsidRPr="00E26937">
        <w:rPr>
          <w:rFonts w:eastAsiaTheme="majorEastAsia" w:cstheme="majorBidi"/>
          <w:color w:val="000000" w:themeColor="text1"/>
          <w:szCs w:val="26"/>
        </w:rPr>
        <w:t>.</w:t>
      </w:r>
    </w:p>
    <w:p w14:paraId="29124760" w14:textId="77777777" w:rsidR="00045A98" w:rsidRDefault="00045A98" w:rsidP="00045A98">
      <w:pPr>
        <w:pStyle w:val="Heading2"/>
      </w:pPr>
      <w:r w:rsidRPr="00045A98">
        <w:t>Adolescents' Engagement with Social Media: Trends and Patterns</w:t>
      </w:r>
      <w:r w:rsidR="00E26937">
        <w:t xml:space="preserve"> </w:t>
      </w:r>
    </w:p>
    <w:p w14:paraId="3D48FC07" w14:textId="77777777" w:rsidR="006763E3" w:rsidRPr="006763E3" w:rsidRDefault="006763E3" w:rsidP="006763E3">
      <w:r w:rsidRPr="006763E3">
        <w:t>The study examined the impact of active private, passive private, and passive public social media use on adolescents' affective well-being. Results showed that different types of social media use rarely resulted in different effects within the same adolescent. Only one adolescent experienced the expected positive effect of active private and passive private use and negative effect of passive public use</w:t>
      </w:r>
      <w:r>
        <w:t xml:space="preserve"> </w:t>
      </w:r>
      <w:r>
        <w:fldChar w:fldCharType="begin"/>
      </w:r>
      <w:r>
        <w:instrText xml:space="preserve"> ADDIN EN.CITE &lt;EndNote&gt;&lt;Cite&gt;&lt;Author&gt;Beyens&lt;/Author&gt;&lt;Year&gt;2021&lt;/Year&gt;&lt;RecNum&gt;410&lt;/RecNum&gt;&lt;DisplayText&gt;(Beyens et al., 2021)&lt;/DisplayText&gt;&lt;record&gt;&lt;rec-number&gt;410&lt;/rec-number&gt;&lt;foreign-keys&gt;&lt;key app="EN" db-id="twvz9d5ddfs5swep0ed52x27wzwdsvr0vevv" timestamp="1709264733"&gt;410&lt;/key&gt;&lt;/foreign-keys&gt;&lt;ref-type name="Journal Article"&gt;17&lt;/ref-type&gt;&lt;contributors&gt;&lt;authors&gt;&lt;author&gt;Beyens, Ine&lt;/author&gt;&lt;author&gt;Pouwels, J Loes&lt;/author&gt;&lt;author&gt;van Driel, Irene I&lt;/author&gt;&lt;author&gt;Keijsers, Loes&lt;/author&gt;&lt;author&gt;Valkenburg, Patti M&lt;/author&gt;&lt;/authors&gt;&lt;/contributors&gt;&lt;titles&gt;&lt;title&gt;Social media use and adolescents’ well-being: Developing a typology of person-specific effect patterns&lt;/title&gt;&lt;secondary-title&gt;Communication Research&lt;/secondary-title&gt;&lt;/titles&gt;&lt;periodical&gt;&lt;full-title&gt;Communication Research&lt;/full-title&gt;&lt;/periodical&gt;&lt;pages&gt;00936502211038196&lt;/pages&gt;&lt;dates&gt;&lt;year&gt;2021&lt;/year&gt;&lt;/dates&gt;&lt;isbn&gt;0093-6502&lt;/isbn&gt;&lt;urls&gt;&lt;/urls&gt;&lt;/record&gt;&lt;/Cite&gt;&lt;/EndNote&gt;</w:instrText>
      </w:r>
      <w:r>
        <w:fldChar w:fldCharType="separate"/>
      </w:r>
      <w:r>
        <w:rPr>
          <w:noProof/>
        </w:rPr>
        <w:t>(Beyens et al., 2021)</w:t>
      </w:r>
      <w:r>
        <w:fldChar w:fldCharType="end"/>
      </w:r>
      <w:r w:rsidRPr="006763E3">
        <w:t>.</w:t>
      </w:r>
      <w:r>
        <w:t xml:space="preserve"> </w:t>
      </w:r>
      <w:r w:rsidRPr="006763E3">
        <w:t>The study explores the relationship between social media motivations, engagement types, and body satisfaction and well-being among 1432 Australian adolescents. Results show mixed associations between motivations like information sharing, escapism, social interaction, and appearance feedback, and suggest the need for future research to consider these factors in understanding adolescents' social media usage</w:t>
      </w:r>
      <w:r>
        <w:t xml:space="preserve"> </w:t>
      </w:r>
      <w:r>
        <w:fldChar w:fldCharType="begin"/>
      </w:r>
      <w:r>
        <w:instrText xml:space="preserve"> ADDIN EN.CITE &lt;EndNote&gt;&lt;Cite&gt;&lt;Author&gt;Jarman&lt;/Author&gt;&lt;Year&gt;2021&lt;/Year&gt;&lt;RecNum&gt;411&lt;/RecNum&gt;&lt;DisplayText&gt;(Jarman et al., 2021)&lt;/DisplayText&gt;&lt;record&gt;&lt;rec-number&gt;411&lt;/rec-number&gt;&lt;foreign-keys&gt;&lt;key app="EN" db-id="twvz9d5ddfs5swep0ed52x27wzwdsvr0vevv" timestamp="1709264779"&gt;411&lt;/key&gt;&lt;/foreign-keys&gt;&lt;ref-type name="Journal Article"&gt;17&lt;/ref-type&gt;&lt;contributors&gt;&lt;authors&gt;&lt;author&gt;Jarman, Hannah K&lt;/author&gt;&lt;author&gt;Marques, Mathew D&lt;/author&gt;&lt;author&gt;McLean, Siân A&lt;/author&gt;&lt;author&gt;Slater, Amy&lt;/author&gt;&lt;author&gt;Paxton, Susan J&lt;/author&gt;&lt;/authors&gt;&lt;/contributors&gt;&lt;titles&gt;&lt;title&gt;Motivations for social media use: Associations with social media engagement and body satisfaction and well-being among adolescents&lt;/title&gt;&lt;secondary-title&gt;Journal of Youth and Adolescence&lt;/secondary-title&gt;&lt;/titles&gt;&lt;periodical&gt;&lt;full-title&gt;Journal of Youth and Adolescence&lt;/full-title&gt;&lt;/periodical&gt;&lt;pages&gt;2279-2293&lt;/pages&gt;&lt;volume&gt;50&lt;/volume&gt;&lt;number&gt;12&lt;/number&gt;&lt;dates&gt;&lt;year&gt;2021&lt;/year&gt;&lt;/dates&gt;&lt;isbn&gt;0047-2891&lt;/isbn&gt;&lt;urls&gt;&lt;/urls&gt;&lt;/record&gt;&lt;/Cite&gt;&lt;/EndNote&gt;</w:instrText>
      </w:r>
      <w:r>
        <w:fldChar w:fldCharType="separate"/>
      </w:r>
      <w:r>
        <w:rPr>
          <w:noProof/>
        </w:rPr>
        <w:t>(Jarman et al., 2021)</w:t>
      </w:r>
      <w:r>
        <w:fldChar w:fldCharType="end"/>
      </w:r>
      <w:r w:rsidRPr="006763E3">
        <w:t>.</w:t>
      </w:r>
      <w:r>
        <w:t xml:space="preserve"> </w:t>
      </w:r>
      <w:r w:rsidRPr="006763E3">
        <w:t xml:space="preserve">The study examined exposure to body image content on social media platforms and potential eating disorder diagnoses among adolescents and young adult females. It found that 84% of participants had symptoms consistent with clinical/subclinical ED, with reduced quality of life and comorbid depression and anxiety. Only 14% had received treatment, with common barriers being believing </w:t>
      </w:r>
      <w:r w:rsidRPr="006763E3">
        <w:lastRenderedPageBreak/>
        <w:t>the problem was not serious enough and self-help. The majority approved of harnessing technology for treatment</w:t>
      </w:r>
      <w:r>
        <w:t xml:space="preserve"> </w:t>
      </w:r>
      <w:r>
        <w:fldChar w:fldCharType="begin"/>
      </w:r>
      <w:r>
        <w:instrText xml:space="preserve"> ADDIN EN.CITE &lt;EndNote&gt;&lt;Cite&gt;&lt;Author&gt;Fitzsimmons-Craft&lt;/Author&gt;&lt;Year&gt;2020&lt;/Year&gt;&lt;RecNum&gt;412&lt;/RecNum&gt;&lt;DisplayText&gt;(Fitzsimmons-Craft et al., 2020)&lt;/DisplayText&gt;&lt;record&gt;&lt;rec-number&gt;412&lt;/rec-number&gt;&lt;foreign-keys&gt;&lt;key app="EN" db-id="twvz9d5ddfs5swep0ed52x27wzwdsvr0vevv" timestamp="1709264896"&gt;412&lt;/key&gt;&lt;/foreign-keys&gt;&lt;ref-type name="Journal Article"&gt;17&lt;/ref-type&gt;&lt;contributors&gt;&lt;authors&gt;&lt;author&gt;Fitzsimmons-Craft, Ellen E&lt;/author&gt;&lt;author&gt;Krauss, Melissa J&lt;/author&gt;&lt;author&gt;Costello, Shaina J&lt;/author&gt;&lt;author&gt;Floyd, Glennon M&lt;/author&gt;&lt;author&gt;Wilfley, Denise E&lt;/author&gt;&lt;author&gt;Cavazos-Rehg, Patricia A&lt;/author&gt;&lt;/authors&gt;&lt;/contributors&gt;&lt;titles&gt;&lt;title&gt;Adolescents and young adults engaged with pro-eating disorder social media: eating disorder and comorbid psychopathology, health care utilization, treatment barriers, and opinions on harnessing technology for treatment&lt;/title&gt;&lt;secondary-title&gt;Eating and Weight Disorders-Studies on Anorexia, Bulimia and Obesity&lt;/secondary-title&gt;&lt;/titles&gt;&lt;periodical&gt;&lt;full-title&gt;Eating and Weight Disorders-Studies on Anorexia, Bulimia and Obesity&lt;/full-title&gt;&lt;/periodical&gt;&lt;pages&gt;1681-1692&lt;/pages&gt;&lt;volume&gt;25&lt;/volume&gt;&lt;dates&gt;&lt;year&gt;2020&lt;/year&gt;&lt;/dates&gt;&lt;urls&gt;&lt;/urls&gt;&lt;/record&gt;&lt;/Cite&gt;&lt;/EndNote&gt;</w:instrText>
      </w:r>
      <w:r>
        <w:fldChar w:fldCharType="separate"/>
      </w:r>
      <w:r>
        <w:rPr>
          <w:noProof/>
        </w:rPr>
        <w:t>(Fitzsimmons-Craft et al., 2020)</w:t>
      </w:r>
      <w:r>
        <w:fldChar w:fldCharType="end"/>
      </w:r>
      <w:r w:rsidRPr="006763E3">
        <w:t>.</w:t>
      </w:r>
    </w:p>
    <w:p w14:paraId="33F95D54" w14:textId="77777777" w:rsidR="00045A98" w:rsidRDefault="00045A98" w:rsidP="00045A98">
      <w:pPr>
        <w:pStyle w:val="Heading2"/>
      </w:pPr>
      <w:r w:rsidRPr="00045A98">
        <w:t>Empirical Studies Investigating the Relationship between Facebook Usage and Self-esteem</w:t>
      </w:r>
    </w:p>
    <w:p w14:paraId="007E2F9E" w14:textId="77777777" w:rsidR="00974F26" w:rsidRPr="00974F26" w:rsidRDefault="00974F26" w:rsidP="00974F26">
      <w:r w:rsidRPr="00974F26">
        <w:t>The relationship between social media and self-esteem is complex, with mixed patterns and small statistical effects. Most users don't affect self-esteem, while small minorities experience positive or negative effects. The true relationship is person-specific and based on individual susceptibilities</w:t>
      </w:r>
      <w:r>
        <w:t xml:space="preserve"> </w:t>
      </w:r>
      <w:r>
        <w:fldChar w:fldCharType="begin"/>
      </w:r>
      <w:r>
        <w:instrText xml:space="preserve"> ADDIN EN.CITE &lt;EndNote&gt;&lt;Cite&gt;&lt;Author&gt;Cingel&lt;/Author&gt;&lt;Year&gt;2022&lt;/Year&gt;&lt;RecNum&gt;413&lt;/RecNum&gt;&lt;DisplayText&gt;(Cingel et al., 2022)&lt;/DisplayText&gt;&lt;record&gt;&lt;rec-number&gt;413&lt;/rec-number&gt;&lt;foreign-keys&gt;&lt;key app="EN" db-id="twvz9d5ddfs5swep0ed52x27wzwdsvr0vevv" timestamp="1709264974"&gt;413&lt;/key&gt;&lt;/foreign-keys&gt;&lt;ref-type name="Journal Article"&gt;17&lt;/ref-type&gt;&lt;contributors&gt;&lt;authors&gt;&lt;author&gt;Cingel, Drew P&lt;/author&gt;&lt;author&gt;Carter, Michael C&lt;/author&gt;&lt;author&gt;Krause, Hannes-Vincent&lt;/author&gt;&lt;/authors&gt;&lt;/contributors&gt;&lt;titles&gt;&lt;title&gt;Social media and self-esteem&lt;/title&gt;&lt;secondary-title&gt;Current Opinion in Psychology&lt;/secondary-title&gt;&lt;/titles&gt;&lt;periodical&gt;&lt;full-title&gt;Current Opinion in Psychology&lt;/full-title&gt;&lt;/periodical&gt;&lt;pages&gt;101304&lt;/pages&gt;&lt;volume&gt;45&lt;/volume&gt;&lt;dates&gt;&lt;year&gt;2022&lt;/year&gt;&lt;/dates&gt;&lt;isbn&gt;2352-250X&lt;/isbn&gt;&lt;urls&gt;&lt;/urls&gt;&lt;/record&gt;&lt;/Cite&gt;&lt;/EndNote&gt;</w:instrText>
      </w:r>
      <w:r>
        <w:fldChar w:fldCharType="separate"/>
      </w:r>
      <w:r>
        <w:rPr>
          <w:noProof/>
        </w:rPr>
        <w:t>(Cingel et al., 2022)</w:t>
      </w:r>
      <w:r>
        <w:fldChar w:fldCharType="end"/>
      </w:r>
      <w:r w:rsidRPr="00974F26">
        <w:t>.</w:t>
      </w:r>
      <w:r>
        <w:t xml:space="preserve"> </w:t>
      </w:r>
      <w:r w:rsidRPr="00974F26">
        <w:t>The study explores the relationship between social media use, social comparisons, and self-esteem in young people's mental health. It found that overall levels of use and upward social comparisons independently predict variance in self-esteem scores, even after controlling for demographic and socioeconomic covariates. The study suggests that a shift away from single-platform data is critical for generalizing findings and addressing the limitations of existing studies</w:t>
      </w:r>
      <w:r>
        <w:t xml:space="preserve"> </w:t>
      </w:r>
      <w:r>
        <w:fldChar w:fldCharType="begin"/>
      </w:r>
      <w:r>
        <w:instrText xml:space="preserve"> ADDIN EN.CITE &lt;EndNote&gt;&lt;Cite&gt;&lt;Author&gt;Tibber&lt;/Author&gt;&lt;Year&gt;2020&lt;/Year&gt;&lt;RecNum&gt;414&lt;/RecNum&gt;&lt;DisplayText&gt;(Tibber et al., 2020)&lt;/DisplayText&gt;&lt;record&gt;&lt;rec-number&gt;414&lt;/rec-number&gt;&lt;foreign-keys&gt;&lt;key app="EN" db-id="twvz9d5ddfs5swep0ed52x27wzwdsvr0vevv" timestamp="1709265036"&gt;414&lt;/key&gt;&lt;/foreign-keys&gt;&lt;ref-type name="Journal Article"&gt;17&lt;/ref-type&gt;&lt;contributors&gt;&lt;authors&gt;&lt;author&gt;Tibber, Marc S&lt;/author&gt;&lt;author&gt;Zhao, Jiayuan&lt;/author&gt;&lt;author&gt;Butler, Stephen&lt;/author&gt;&lt;/authors&gt;&lt;/contributors&gt;&lt;titles&gt;&lt;title&gt;The association between self-esteem and dimensions and classes of cross-platform social media use in a sample of emerging adults–Evidence from regression and latent class analyses&lt;/title&gt;&lt;secondary-title&gt;Computers in Human Behavior&lt;/secondary-title&gt;&lt;/titles&gt;&lt;periodical&gt;&lt;full-title&gt;Computers in Human Behavior&lt;/full-title&gt;&lt;/periodical&gt;&lt;pages&gt;106371&lt;/pages&gt;&lt;volume&gt;109&lt;/volume&gt;&lt;dates&gt;&lt;year&gt;2020&lt;/year&gt;&lt;/dates&gt;&lt;isbn&gt;0747-5632&lt;/isbn&gt;&lt;urls&gt;&lt;/urls&gt;&lt;/record&gt;&lt;/Cite&gt;&lt;/EndNote&gt;</w:instrText>
      </w:r>
      <w:r>
        <w:fldChar w:fldCharType="separate"/>
      </w:r>
      <w:r>
        <w:rPr>
          <w:noProof/>
        </w:rPr>
        <w:t>(Tibber et al., 2020)</w:t>
      </w:r>
      <w:r>
        <w:fldChar w:fldCharType="end"/>
      </w:r>
      <w:r w:rsidRPr="00974F26">
        <w:t>.</w:t>
      </w:r>
      <w:r>
        <w:t xml:space="preserve"> </w:t>
      </w:r>
      <w:r w:rsidRPr="00974F26">
        <w:t>The study by 370 university students from the University of Chittagong in Bangladesh examined the relationship between social avoidance/distress and self-esteem. Results showed that social media use partially mediated the relationship, while social avoidance/distress predicted self-esteem. However, self-esteem predicted social avoidance/distress, highlighting the need for further research on problematic social media use in Bangladesh</w:t>
      </w:r>
      <w:r>
        <w:t xml:space="preserve"> </w:t>
      </w:r>
      <w:r>
        <w:fldChar w:fldCharType="begin"/>
      </w:r>
      <w:r>
        <w:instrText xml:space="preserve"> ADDIN EN.CITE &lt;EndNote&gt;&lt;Cite&gt;&lt;Author&gt;Ahmed&lt;/Author&gt;&lt;Year&gt;2021&lt;/Year&gt;&lt;RecNum&gt;415&lt;/RecNum&gt;&lt;DisplayText&gt;(Ahmed et al., 2021)&lt;/DisplayText&gt;&lt;record&gt;&lt;rec-number&gt;415&lt;/rec-number&gt;&lt;foreign-keys&gt;&lt;key app="EN" db-id="twvz9d5ddfs5swep0ed52x27wzwdsvr0vevv" timestamp="1709265098"&gt;415&lt;/key&gt;&lt;/foreign-keys&gt;&lt;ref-type name="Journal Article"&gt;17&lt;/ref-type&gt;&lt;contributors&gt;&lt;authors&gt;&lt;author&gt;Ahmed, Oli&lt;/author&gt;&lt;author&gt;Siddiqua, Syeda Jannatun Nayeem&lt;/author&gt;&lt;author&gt;Alam, Najifa&lt;/author&gt;&lt;author&gt;Griffiths, Mark D&lt;/author&gt;&lt;/authors&gt;&lt;/contributors&gt;&lt;titles&gt;&lt;title&gt;The mediating role of problematic social media use in the relationship between social avoidance/distress and self-esteem&lt;/title&gt;&lt;secondary-title&gt;Technology in Society&lt;/secondary-title&gt;&lt;/titles&gt;&lt;periodical&gt;&lt;full-title&gt;Technology in Society&lt;/full-title&gt;&lt;/periodical&gt;&lt;pages&gt;101485&lt;/pages&gt;&lt;volume&gt;64&lt;/volume&gt;&lt;dates&gt;&lt;year&gt;2021&lt;/year&gt;&lt;/dates&gt;&lt;isbn&gt;0160-791X&lt;/isbn&gt;&lt;urls&gt;&lt;/urls&gt;&lt;/record&gt;&lt;/Cite&gt;&lt;/EndNote&gt;</w:instrText>
      </w:r>
      <w:r>
        <w:fldChar w:fldCharType="separate"/>
      </w:r>
      <w:r>
        <w:rPr>
          <w:noProof/>
        </w:rPr>
        <w:t>(Ahmed et al., 2021)</w:t>
      </w:r>
      <w:r>
        <w:fldChar w:fldCharType="end"/>
      </w:r>
      <w:r w:rsidRPr="00974F26">
        <w:t>.</w:t>
      </w:r>
      <w:r w:rsidR="009D5508">
        <w:t xml:space="preserve"> T</w:t>
      </w:r>
      <w:r w:rsidR="009D5508" w:rsidRPr="009D5508">
        <w:t>he relationship between text characteristics in branded Facebook image posts and consumer engagement and brand awareness. It found that text length, number of hashtags, and readability indices were positively associated with engagement and awareness metrics. The research contributes to understanding the role of text characteristics in social media and offers insights for brand communication and social media message strategies</w:t>
      </w:r>
      <w:r w:rsidR="009D5508">
        <w:t xml:space="preserve"> </w:t>
      </w:r>
      <w:r w:rsidR="009D5508">
        <w:fldChar w:fldCharType="begin"/>
      </w:r>
      <w:r w:rsidR="009D5508">
        <w:instrText xml:space="preserve"> ADDIN EN.CITE &lt;EndNote&gt;&lt;Cite&gt;&lt;Author&gt;Gkikas&lt;/Author&gt;&lt;Year&gt;2022&lt;/Year&gt;&lt;RecNum&gt;427&lt;/RecNum&gt;&lt;DisplayText&gt;(Gkikas et al., 2022)&lt;/DisplayText&gt;&lt;record&gt;&lt;rec-number&gt;427&lt;/rec-number&gt;&lt;foreign-keys&gt;&lt;key app="EN" db-id="twvz9d5ddfs5swep0ed52x27wzwdsvr0vevv" timestamp="1709266718"&gt;427&lt;/key&gt;&lt;/foreign-keys&gt;&lt;ref-type name="Journal Article"&gt;17&lt;/ref-type&gt;&lt;contributors&gt;&lt;authors&gt;&lt;author&gt;Gkikas, Dimitris C&lt;/author&gt;&lt;author&gt;Tzafilkou, Katerina&lt;/author&gt;&lt;author&gt;Theodoridis, Prokopis K&lt;/author&gt;&lt;author&gt;Garmpis, Aristogiannis&lt;/author&gt;&lt;author&gt;Gkikas, Marios C&lt;/author&gt;&lt;/authors&gt;&lt;/contributors&gt;&lt;titles&gt;&lt;title&gt;How do text characteristics impact user engagement in social media posts: Modeling content readability, length, and hashtags number in Facebook&lt;/title&gt;&lt;secondary-title&gt;International Journal of Information Management Data Insights&lt;/secondary-title&gt;&lt;/titles&gt;&lt;periodical&gt;&lt;full-title&gt;International Journal of Information Management Data Insights&lt;/full-title&gt;&lt;/periodical&gt;&lt;pages&gt;100067&lt;/pages&gt;&lt;volume&gt;2&lt;/volume&gt;&lt;number&gt;1&lt;/number&gt;&lt;dates&gt;&lt;year&gt;2022&lt;/year&gt;&lt;/dates&gt;&lt;isbn&gt;2667-0968&lt;/isbn&gt;&lt;urls&gt;&lt;/urls&gt;&lt;/record&gt;&lt;/Cite&gt;&lt;/EndNote&gt;</w:instrText>
      </w:r>
      <w:r w:rsidR="009D5508">
        <w:fldChar w:fldCharType="separate"/>
      </w:r>
      <w:r w:rsidR="009D5508">
        <w:rPr>
          <w:noProof/>
        </w:rPr>
        <w:t>(Gkikas et al., 2022)</w:t>
      </w:r>
      <w:r w:rsidR="009D5508">
        <w:fldChar w:fldCharType="end"/>
      </w:r>
      <w:r w:rsidR="009D5508" w:rsidRPr="009D5508">
        <w:t>.</w:t>
      </w:r>
      <w:r w:rsidR="009D5508">
        <w:t xml:space="preserve"> </w:t>
      </w:r>
      <w:r w:rsidR="009D5508" w:rsidRPr="009D5508">
        <w:t xml:space="preserve">Social media allows for non-reactive analysis of far right discourse, allowing for real-life discussions among supporters and enabling leaders to circumvent traditional news </w:t>
      </w:r>
      <w:r w:rsidR="009D5508" w:rsidRPr="009D5508">
        <w:lastRenderedPageBreak/>
        <w:t>channels. This chapter reviews the methodological opportunities and challenges of using social media as a source of data, focusing on Twitter and Facebook discourses. It addresses research questions on differences within far right parties and how far right leaders moderate their ideological outlook</w:t>
      </w:r>
      <w:r w:rsidR="009D5508">
        <w:t xml:space="preserve"> </w:t>
      </w:r>
      <w:r w:rsidR="009D5508">
        <w:fldChar w:fldCharType="begin"/>
      </w:r>
      <w:r w:rsidR="009D5508">
        <w:instrText xml:space="preserve"> ADDIN EN.CITE &lt;EndNote&gt;&lt;Cite&gt;&lt;Author&gt;Muis&lt;/Author&gt;&lt;Year&gt;2020&lt;/Year&gt;&lt;RecNum&gt;428&lt;/RecNum&gt;&lt;DisplayText&gt;(Muis et al., 2020)&lt;/DisplayText&gt;&lt;record&gt;&lt;rec-number&gt;428&lt;/rec-number&gt;&lt;foreign-keys&gt;&lt;key app="EN" db-id="twvz9d5ddfs5swep0ed52x27wzwdsvr0vevv" timestamp="1709266780"&gt;428&lt;/key&gt;&lt;/foreign-keys&gt;&lt;ref-type name="Journal Article"&gt;17&lt;/ref-type&gt;&lt;contributors&gt;&lt;authors&gt;&lt;author&gt;Muis, Jasper&lt;/author&gt;&lt;author&gt;Klein, Ofra&lt;/author&gt;&lt;author&gt;Dijkstra, Guido&lt;/author&gt;&lt;/authors&gt;&lt;/contributors&gt;&lt;titles&gt;&lt;title&gt;Challenges and opportunities of social media research: Using Twitter and Facebook to investigate far right discourses&lt;/title&gt;&lt;secondary-title&gt;Researching the Far Right&lt;/secondary-title&gt;&lt;/titles&gt;&lt;periodical&gt;&lt;full-title&gt;Researching the Far Right&lt;/full-title&gt;&lt;/periodical&gt;&lt;pages&gt;147-163&lt;/pages&gt;&lt;dates&gt;&lt;year&gt;2020&lt;/year&gt;&lt;/dates&gt;&lt;urls&gt;&lt;/urls&gt;&lt;/record&gt;&lt;/Cite&gt;&lt;/EndNote&gt;</w:instrText>
      </w:r>
      <w:r w:rsidR="009D5508">
        <w:fldChar w:fldCharType="separate"/>
      </w:r>
      <w:r w:rsidR="009D5508">
        <w:rPr>
          <w:noProof/>
        </w:rPr>
        <w:t>(Muis et al., 2020)</w:t>
      </w:r>
      <w:r w:rsidR="009D5508">
        <w:fldChar w:fldCharType="end"/>
      </w:r>
      <w:r w:rsidR="009D5508" w:rsidRPr="009D5508">
        <w:t>.</w:t>
      </w:r>
      <w:r w:rsidR="0087206A">
        <w:t xml:space="preserve"> </w:t>
      </w:r>
      <w:r w:rsidR="0087206A" w:rsidRPr="0087206A">
        <w:t>Over three billion active users worldwide use social networking sites (SNSs), with research exploring the relationship between SNS use and subjective well-being. Self-esteem, a part of self-concept, can be enhanced or deflated based on social cognitive processes, a buffer against harmful activities, and a self-motive. The relationship may differ based on individual differences and SNS type, with some studies finding higher self-esteem with more frequent use, while others find lower self-esteem with more frequent use</w:t>
      </w:r>
      <w:r w:rsidR="0087206A">
        <w:t xml:space="preserve"> </w:t>
      </w:r>
      <w:r w:rsidR="0087206A">
        <w:fldChar w:fldCharType="begin"/>
      </w:r>
      <w:r w:rsidR="0087206A">
        <w:instrText xml:space="preserve"> ADDIN EN.CITE &lt;EndNote&gt;&lt;Cite&gt;&lt;Author&gt;Saiphoo&lt;/Author&gt;&lt;Year&gt;2020&lt;/Year&gt;&lt;RecNum&gt;431&lt;/RecNum&gt;&lt;DisplayText&gt;(Saiphoo et al., 2020)&lt;/DisplayText&gt;&lt;record&gt;&lt;rec-number&gt;431&lt;/rec-number&gt;&lt;foreign-keys&gt;&lt;key app="EN" db-id="twvz9d5ddfs5swep0ed52x27wzwdsvr0vevv" timestamp="1709267731"&gt;431&lt;/key&gt;&lt;/foreign-keys&gt;&lt;ref-type name="Journal Article"&gt;17&lt;/ref-type&gt;&lt;contributors&gt;&lt;authors&gt;&lt;author&gt;Saiphoo, Alyssa N&lt;/author&gt;&lt;author&gt;Halevi, Lilach Dahoah&lt;/author&gt;&lt;author&gt;Vahedi, Zahra&lt;/author&gt;&lt;/authors&gt;&lt;/contributors&gt;&lt;titles&gt;&lt;title&gt;Social networking site use and self-esteem: A meta-analytic review&lt;/title&gt;&lt;secondary-title&gt;Personality and Individual Differences&lt;/secondary-title&gt;&lt;/titles&gt;&lt;periodical&gt;&lt;full-title&gt;Personality and Individual Differences&lt;/full-title&gt;&lt;/periodical&gt;&lt;pages&gt;109639&lt;/pages&gt;&lt;volume&gt;153&lt;/volume&gt;&lt;dates&gt;&lt;year&gt;2020&lt;/year&gt;&lt;/dates&gt;&lt;isbn&gt;0191-8869&lt;/isbn&gt;&lt;urls&gt;&lt;/urls&gt;&lt;/record&gt;&lt;/Cite&gt;&lt;/EndNote&gt;</w:instrText>
      </w:r>
      <w:r w:rsidR="0087206A">
        <w:fldChar w:fldCharType="separate"/>
      </w:r>
      <w:r w:rsidR="0087206A">
        <w:rPr>
          <w:noProof/>
        </w:rPr>
        <w:t>(Saiphoo et al., 2020)</w:t>
      </w:r>
      <w:r w:rsidR="0087206A">
        <w:fldChar w:fldCharType="end"/>
      </w:r>
      <w:r w:rsidR="0087206A" w:rsidRPr="0087206A">
        <w:t>.</w:t>
      </w:r>
      <w:r w:rsidR="0087206A">
        <w:t xml:space="preserve">  </w:t>
      </w:r>
      <w:r w:rsidR="0087206A" w:rsidRPr="0087206A">
        <w:t>The study confirms the correlation between loneliness and self-esteem, which predict problematic social media and Facebook use. It suggests that these factors may be linked through self-presentation and extraversion, and identifies 6.0% of 'at-risk' Facebook users</w:t>
      </w:r>
      <w:r w:rsidR="0087206A">
        <w:t xml:space="preserve"> </w:t>
      </w:r>
      <w:r w:rsidR="0087206A">
        <w:fldChar w:fldCharType="begin"/>
      </w:r>
      <w:r w:rsidR="0087206A">
        <w:instrText xml:space="preserve"> ADDIN EN.CITE &lt;EndNote&gt;&lt;Cite&gt;&lt;Author&gt;ÇUTUK&lt;/Author&gt;&lt;Year&gt;2021&lt;/Year&gt;&lt;RecNum&gt;432&lt;/RecNum&gt;&lt;DisplayText&gt;(ÇUTUK, 2021)&lt;/DisplayText&gt;&lt;record&gt;&lt;rec-number&gt;432&lt;/rec-number&gt;&lt;foreign-keys&gt;&lt;key app="EN" db-id="twvz9d5ddfs5swep0ed52x27wzwdsvr0vevv" timestamp="1709267824"&gt;432&lt;/key&gt;&lt;/foreign-keys&gt;&lt;ref-type name="Journal Article"&gt;17&lt;/ref-type&gt;&lt;contributors&gt;&lt;authors&gt;&lt;author&gt;ÇUTUK, Zeynep AKKUŞ&lt;/author&gt;&lt;/authors&gt;&lt;/contributors&gt;&lt;titles&gt;&lt;title&gt;Investigating the relationship among social media addiction, cognitive absorption, and self-esteem&lt;/title&gt;&lt;secondary-title&gt;Malaysian Online Journal of Educational Technology&lt;/secondary-title&gt;&lt;/titles&gt;&lt;periodical&gt;&lt;full-title&gt;Malaysian Online Journal of Educational Technology&lt;/full-title&gt;&lt;/periodical&gt;&lt;pages&gt;42-51&lt;/pages&gt;&lt;volume&gt;9&lt;/volume&gt;&lt;number&gt;2&lt;/number&gt;&lt;dates&gt;&lt;year&gt;2021&lt;/year&gt;&lt;/dates&gt;&lt;isbn&gt;2289-2990&lt;/isbn&gt;&lt;urls&gt;&lt;/urls&gt;&lt;/record&gt;&lt;/Cite&gt;&lt;/EndNote&gt;</w:instrText>
      </w:r>
      <w:r w:rsidR="0087206A">
        <w:fldChar w:fldCharType="separate"/>
      </w:r>
      <w:r w:rsidR="0087206A">
        <w:rPr>
          <w:noProof/>
        </w:rPr>
        <w:t>(ÇUTUK, 2021)</w:t>
      </w:r>
      <w:r w:rsidR="0087206A">
        <w:fldChar w:fldCharType="end"/>
      </w:r>
      <w:r w:rsidR="0087206A" w:rsidRPr="0087206A">
        <w:t>.</w:t>
      </w:r>
      <w:r w:rsidR="0087206A">
        <w:t xml:space="preserve"> </w:t>
      </w:r>
      <w:r w:rsidR="0087206A" w:rsidRPr="0087206A">
        <w:t>Social media, including Facebook, Instagram, YouTube, Twitter, and LinkedIn, influences various behaviors across the lifespan. Judicious use benefits like increased social support and happiness, while excessive usage can lead to deteriorated psychological well-being. Problematic social media use (PSMU) is a prominent negative effect</w:t>
      </w:r>
      <w:r w:rsidR="0087206A">
        <w:t xml:space="preserve"> </w:t>
      </w:r>
      <w:r w:rsidR="0087206A">
        <w:fldChar w:fldCharType="begin"/>
      </w:r>
      <w:r w:rsidR="0087206A">
        <w:instrText xml:space="preserve"> ADDIN EN.CITE &lt;EndNote&gt;&lt;Cite&gt;&lt;Author&gt;Schivinski&lt;/Author&gt;&lt;Year&gt;2020&lt;/Year&gt;&lt;RecNum&gt;433&lt;/RecNum&gt;&lt;DisplayText&gt;(Schivinski et al., 2020)&lt;/DisplayText&gt;&lt;record&gt;&lt;rec-number&gt;433&lt;/rec-number&gt;&lt;foreign-keys&gt;&lt;key app="EN" db-id="twvz9d5ddfs5swep0ed52x27wzwdsvr0vevv" timestamp="1709267941"&gt;433&lt;/key&gt;&lt;/foreign-keys&gt;&lt;ref-type name="Journal Article"&gt;17&lt;/ref-type&gt;&lt;contributors&gt;&lt;authors&gt;&lt;author&gt;Schivinski, Bruno&lt;/author&gt;&lt;author&gt;Brzozowska-Woś, Magdalena&lt;/author&gt;&lt;author&gt;Stansbury, Ellena&lt;/author&gt;&lt;author&gt;Satel, Jason&lt;/author&gt;&lt;author&gt;Montag, Christian&lt;/author&gt;&lt;author&gt;Pontes, Halley M&lt;/author&gt;&lt;/authors&gt;&lt;/contributors&gt;&lt;titles&gt;&lt;title&gt;Exploring the role of social media use motives, psychological well-being, self-esteem, and affect in problematic social media use&lt;/title&gt;&lt;secondary-title&gt;Frontiers in Psychology&lt;/secondary-title&gt;&lt;/titles&gt;&lt;periodical&gt;&lt;full-title&gt;Frontiers in psychology&lt;/full-title&gt;&lt;/periodical&gt;&lt;pages&gt;617140&lt;/pages&gt;&lt;volume&gt;11&lt;/volume&gt;&lt;dates&gt;&lt;year&gt;2020&lt;/year&gt;&lt;/dates&gt;&lt;isbn&gt;1664-1078&lt;/isbn&gt;&lt;urls&gt;&lt;/urls&gt;&lt;/record&gt;&lt;/Cite&gt;&lt;/EndNote&gt;</w:instrText>
      </w:r>
      <w:r w:rsidR="0087206A">
        <w:fldChar w:fldCharType="separate"/>
      </w:r>
      <w:r w:rsidR="0087206A">
        <w:rPr>
          <w:noProof/>
        </w:rPr>
        <w:t>(Schivinski et al., 2020)</w:t>
      </w:r>
      <w:r w:rsidR="0087206A">
        <w:fldChar w:fldCharType="end"/>
      </w:r>
      <w:r w:rsidR="0087206A" w:rsidRPr="0087206A">
        <w:t>.</w:t>
      </w:r>
      <w:r w:rsidR="0087206A">
        <w:t xml:space="preserve"> </w:t>
      </w:r>
    </w:p>
    <w:p w14:paraId="03F57A8C" w14:textId="3AB4B300" w:rsidR="00045A98" w:rsidRDefault="00045A98" w:rsidP="00045A98">
      <w:pPr>
        <w:pStyle w:val="Heading2"/>
      </w:pPr>
      <w:r w:rsidRPr="00045A98">
        <w:t>The Influence of Facebook Engagement on Adolescents</w:t>
      </w:r>
    </w:p>
    <w:p w14:paraId="7B6AFE89" w14:textId="77777777" w:rsidR="00974F26" w:rsidRPr="00974F26" w:rsidRDefault="00974F26" w:rsidP="00974F26">
      <w:r w:rsidRPr="00974F26">
        <w:t>The impact of Facebook addiction on performance and physical and social health in Malaysians. Data from 301 respondents revealed that the Big Five personality dimensions, including conscientiousness, openness to experience, extraversion, and neuroticism, are significantly related to Facebook addiction. The study also found that psychological well-being moderate’s certain personality dimensions' effects on Facebook addiction</w:t>
      </w:r>
      <w:r>
        <w:t xml:space="preserve"> </w:t>
      </w:r>
      <w:r>
        <w:fldChar w:fldCharType="begin"/>
      </w:r>
      <w:r>
        <w:instrText xml:space="preserve"> ADDIN EN.CITE &lt;EndNote&gt;&lt;Cite&gt;&lt;Author&gt;Nikbin&lt;/Author&gt;&lt;Year&gt;2021&lt;/Year&gt;&lt;RecNum&gt;416&lt;/RecNum&gt;&lt;DisplayText&gt;(Nikbin et al., 2021)&lt;/DisplayText&gt;&lt;record&gt;&lt;rec-number&gt;416&lt;/rec-number&gt;&lt;foreign-keys&gt;&lt;key app="EN" db-id="twvz9d5ddfs5swep0ed52x27wzwdsvr0vevv" timestamp="1709265164"&gt;416&lt;/key&gt;&lt;/foreign-keys&gt;&lt;ref-type name="Journal Article"&gt;17&lt;/ref-type&gt;&lt;contributors&gt;&lt;authors&gt;&lt;author&gt;Nikbin, Davoud&lt;/author&gt;&lt;author&gt;Iranmanesh, Mohammad&lt;/author&gt;&lt;author&gt;Foroughi, Behzad&lt;/author&gt;&lt;/authors&gt;&lt;/contributors&gt;&lt;titles&gt;&lt;title&gt;Personality traits, psychological well-being, Facebook addiction, health and performance: Testing their relationships&lt;/title&gt;&lt;secondary-title&gt;Behaviour &amp;amp; Information Technology&lt;/secondary-title&gt;&lt;/titles&gt;&lt;periodical&gt;&lt;full-title&gt;Behaviour &amp;amp; Information Technology&lt;/full-title&gt;&lt;/periodical&gt;&lt;pages&gt;706-722&lt;/pages&gt;&lt;volume&gt;40&lt;/volume&gt;&lt;number&gt;7&lt;/number&gt;&lt;dates&gt;&lt;year&gt;2021&lt;/year&gt;&lt;/dates&gt;&lt;isbn&gt;0144-929X&lt;/isbn&gt;&lt;urls&gt;&lt;/urls&gt;&lt;/record&gt;&lt;/Cite&gt;&lt;/EndNote&gt;</w:instrText>
      </w:r>
      <w:r>
        <w:fldChar w:fldCharType="separate"/>
      </w:r>
      <w:r>
        <w:rPr>
          <w:noProof/>
        </w:rPr>
        <w:t>(Nikbin et al., 2021)</w:t>
      </w:r>
      <w:r>
        <w:fldChar w:fldCharType="end"/>
      </w:r>
      <w:r w:rsidRPr="00974F26">
        <w:t>.</w:t>
      </w:r>
      <w:r>
        <w:t xml:space="preserve"> E</w:t>
      </w:r>
      <w:r w:rsidRPr="00974F26">
        <w:t xml:space="preserve">ffects of social and entertainment needs on Facebook addiction, while recognition and information needs had no </w:t>
      </w:r>
      <w:r w:rsidRPr="00974F26">
        <w:lastRenderedPageBreak/>
        <w:t>effect. Psychological well-being moderated the relationship between entertainment needs and Facebook addiction, while performance-approach goals positively influenced this relationship</w:t>
      </w:r>
      <w:r>
        <w:t xml:space="preserve"> </w:t>
      </w:r>
      <w:r>
        <w:fldChar w:fldCharType="begin"/>
      </w:r>
      <w:r>
        <w:instrText xml:space="preserve"> ADDIN EN.CITE &lt;EndNote&gt;&lt;Cite&gt;&lt;Author&gt;Annamalai&lt;/Author&gt;&lt;Year&gt;2020&lt;/Year&gt;&lt;RecNum&gt;417&lt;/RecNum&gt;&lt;DisplayText&gt;(Annamalai et al., 2020)&lt;/DisplayText&gt;&lt;record&gt;&lt;rec-number&gt;417&lt;/rec-number&gt;&lt;foreign-keys&gt;&lt;key app="EN" db-id="twvz9d5ddfs5swep0ed52x27wzwdsvr0vevv" timestamp="1709265214"&gt;417&lt;/key&gt;&lt;/foreign-keys&gt;&lt;ref-type name="Journal Article"&gt;17&lt;/ref-type&gt;&lt;contributors&gt;&lt;authors&gt;&lt;author&gt;Annamalai, Nagaletchimee&lt;/author&gt;&lt;author&gt;Foroughi, Behzad&lt;/author&gt;&lt;author&gt;Iranmanesh, Mohammad&lt;/author&gt;&lt;author&gt;Buathong, Setthapoom&lt;/author&gt;&lt;/authors&gt;&lt;/contributors&gt;&lt;titles&gt;&lt;title&gt;Needs and Facebook addiction: How important are psychological well-being and performance-approach goals?&lt;/title&gt;&lt;secondary-title&gt;Current Psychology&lt;/secondary-title&gt;&lt;/titles&gt;&lt;periodical&gt;&lt;full-title&gt;Current Psychology&lt;/full-title&gt;&lt;/periodical&gt;&lt;pages&gt;1942-1953&lt;/pages&gt;&lt;volume&gt;39&lt;/volume&gt;&lt;dates&gt;&lt;year&gt;2020&lt;/year&gt;&lt;/dates&gt;&lt;isbn&gt;1046-1310&lt;/isbn&gt;&lt;urls&gt;&lt;/urls&gt;&lt;/record&gt;&lt;/Cite&gt;&lt;/EndNote&gt;</w:instrText>
      </w:r>
      <w:r>
        <w:fldChar w:fldCharType="separate"/>
      </w:r>
      <w:r>
        <w:rPr>
          <w:noProof/>
        </w:rPr>
        <w:t>(Annamalai et al., 2020)</w:t>
      </w:r>
      <w:r>
        <w:fldChar w:fldCharType="end"/>
      </w:r>
      <w:r w:rsidRPr="00974F26">
        <w:t>.</w:t>
      </w:r>
      <w:r>
        <w:t xml:space="preserve"> </w:t>
      </w:r>
      <w:r w:rsidRPr="00974F26">
        <w:t>The MMSMU framework offers a theoretical understanding of young people's social media use, focusing on activities, motives, and communication partners, providing empirical evidence and mechanisms for associations</w:t>
      </w:r>
      <w:r>
        <w:t xml:space="preserve"> </w:t>
      </w:r>
      <w:r>
        <w:fldChar w:fldCharType="begin"/>
      </w:r>
      <w:r>
        <w:instrText xml:space="preserve"> ADDIN EN.CITE &lt;EndNote&gt;&lt;Cite&gt;&lt;Author&gt;Yang&lt;/Author&gt;&lt;Year&gt;2021&lt;/Year&gt;&lt;RecNum&gt;418&lt;/RecNum&gt;&lt;DisplayText&gt;(Yang et al., 2021)&lt;/DisplayText&gt;&lt;record&gt;&lt;rec-number&gt;418&lt;/rec-number&gt;&lt;foreign-keys&gt;&lt;key app="EN" db-id="twvz9d5ddfs5swep0ed52x27wzwdsvr0vevv" timestamp="1709265282"&gt;418&lt;/key&gt;&lt;/foreign-keys&gt;&lt;ref-type name="Journal Article"&gt;17&lt;/ref-type&gt;&lt;contributors&gt;&lt;authors&gt;&lt;author&gt;Yang, Chia-chen&lt;/author&gt;&lt;author&gt;Holden, Sean M&lt;/author&gt;&lt;author&gt;Ariati, Jati&lt;/author&gt;&lt;/authors&gt;&lt;/contributors&gt;&lt;titles&gt;&lt;title&gt;Social media and psychological well-being among youth: the multidimensional model of social media use&lt;/title&gt;&lt;secondary-title&gt;Clinical Child and Family Psychology Review&lt;/secondary-title&gt;&lt;/titles&gt;&lt;periodical&gt;&lt;full-title&gt;Clinical Child and Family Psychology Review&lt;/full-title&gt;&lt;/periodical&gt;&lt;pages&gt;631-650&lt;/pages&gt;&lt;volume&gt;24&lt;/volume&gt;&lt;number&gt;3&lt;/number&gt;&lt;dates&gt;&lt;year&gt;2021&lt;/year&gt;&lt;/dates&gt;&lt;isbn&gt;1096-4037&lt;/isbn&gt;&lt;urls&gt;&lt;/urls&gt;&lt;/record&gt;&lt;/Cite&gt;&lt;/EndNote&gt;</w:instrText>
      </w:r>
      <w:r>
        <w:fldChar w:fldCharType="separate"/>
      </w:r>
      <w:r>
        <w:rPr>
          <w:noProof/>
        </w:rPr>
        <w:t>(Yang et al., 2021)</w:t>
      </w:r>
      <w:r>
        <w:fldChar w:fldCharType="end"/>
      </w:r>
      <w:r w:rsidRPr="00974F26">
        <w:t>.</w:t>
      </w:r>
      <w:r>
        <w:t xml:space="preserve"> </w:t>
      </w:r>
      <w:r w:rsidRPr="00974F26">
        <w:t>A scoping review of 79 studies found that 94% were quantitative, with depression being the most studied aspect. Most studies focused on non-specified social network sites, with Facebook being the most studied. About 3/4 of the studies focused on social media and some aspect of pathology</w:t>
      </w:r>
      <w:r>
        <w:t xml:space="preserve"> </w:t>
      </w:r>
      <w:r>
        <w:fldChar w:fldCharType="begin"/>
      </w:r>
      <w:r>
        <w:instrText xml:space="preserve"> ADDIN EN.CITE &lt;EndNote&gt;&lt;Cite&gt;&lt;Author&gt;Schønning&lt;/Author&gt;&lt;Year&gt;2020&lt;/Year&gt;&lt;RecNum&gt;419&lt;/RecNum&gt;&lt;DisplayText&gt;(Schønning et al., 2020)&lt;/DisplayText&gt;&lt;record&gt;&lt;rec-number&gt;419&lt;/rec-number&gt;&lt;foreign-keys&gt;&lt;key app="EN" db-id="twvz9d5ddfs5swep0ed52x27wzwdsvr0vevv" timestamp="1709265499"&gt;419&lt;/key&gt;&lt;/foreign-keys&gt;&lt;ref-type name="Journal Article"&gt;17&lt;/ref-type&gt;&lt;contributors&gt;&lt;authors&gt;&lt;author&gt;Schønning, Viktor&lt;/author&gt;&lt;author&gt;Hjetland, Gunnhild Johnsen&lt;/author&gt;&lt;author&gt;Aarø, Leif Edvard&lt;/author&gt;&lt;author&gt;Skogen, Jens Christoffer&lt;/author&gt;&lt;/authors&gt;&lt;/contributors&gt;&lt;titles&gt;&lt;title&gt;Social media use and mental health and well-being among adolescents–a scoping review&lt;/title&gt;&lt;secondary-title&gt;Frontiers in psychology&lt;/secondary-title&gt;&lt;/titles&gt;&lt;periodical&gt;&lt;full-title&gt;Frontiers in psychology&lt;/full-title&gt;&lt;/periodical&gt;&lt;pages&gt;1949&lt;/pages&gt;&lt;volume&gt;11&lt;/volume&gt;&lt;dates&gt;&lt;year&gt;2020&lt;/year&gt;&lt;/dates&gt;&lt;isbn&gt;1664-1078&lt;/isbn&gt;&lt;urls&gt;&lt;/urls&gt;&lt;/record&gt;&lt;/Cite&gt;&lt;/EndNote&gt;</w:instrText>
      </w:r>
      <w:r>
        <w:fldChar w:fldCharType="separate"/>
      </w:r>
      <w:r>
        <w:rPr>
          <w:noProof/>
        </w:rPr>
        <w:t>(Schønning et al., 2020)</w:t>
      </w:r>
      <w:r>
        <w:fldChar w:fldCharType="end"/>
      </w:r>
      <w:r w:rsidRPr="00974F26">
        <w:t>.</w:t>
      </w:r>
    </w:p>
    <w:p w14:paraId="52B3C384" w14:textId="77777777" w:rsidR="00045A98" w:rsidRDefault="00045A98" w:rsidP="00045A98">
      <w:pPr>
        <w:pStyle w:val="Heading2"/>
      </w:pPr>
      <w:r w:rsidRPr="00045A98">
        <w:t>Ethical Considerations and Future Directions for Research in Social Media and Adolescent Development</w:t>
      </w:r>
    </w:p>
    <w:p w14:paraId="55606F33" w14:textId="77777777" w:rsidR="006C2A35" w:rsidRDefault="006C2A35" w:rsidP="006C2A35">
      <w:r w:rsidRPr="006C2A35">
        <w:t>Adolescents' increased digital connectivity and usage of mobile devices and social media are raising concerns about mental health. A review of data from narrative reviews, meta-analyses, large-scale preregistered cohort studies, and intensive longitudinal assessments reveals conflicting associations between digital technology usage and adolescents' mental health, particularly depression and anxiety. The review suggests future research to improve mental health support in the digital age</w:t>
      </w:r>
      <w:r>
        <w:t xml:space="preserve"> </w:t>
      </w:r>
      <w:r>
        <w:fldChar w:fldCharType="begin"/>
      </w:r>
      <w:r>
        <w:instrText xml:space="preserve"> ADDIN EN.CITE &lt;EndNote&gt;&lt;Cite&gt;&lt;Author&gt;Odgers&lt;/Author&gt;&lt;Year&gt;2020&lt;/Year&gt;&lt;RecNum&gt;420&lt;/RecNum&gt;&lt;DisplayText&gt;(Odgers &amp;amp; Jensen, 2020)&lt;/DisplayText&gt;&lt;record&gt;&lt;rec-number&gt;420&lt;/rec-number&gt;&lt;foreign-keys&gt;&lt;key app="EN" db-id="twvz9d5ddfs5swep0ed52x27wzwdsvr0vevv" timestamp="1709265615"&gt;420&lt;/key&gt;&lt;/foreign-keys&gt;&lt;ref-type name="Journal Article"&gt;17&lt;/ref-type&gt;&lt;contributors&gt;&lt;authors&gt;&lt;author&gt;Odgers, Candice L&lt;/author&gt;&lt;author&gt;Jensen, Michaeline R&lt;/author&gt;&lt;/authors&gt;&lt;/contributors&gt;&lt;titles&gt;&lt;title&gt;Annual research review: Adolescent mental health in the digital age: Facts, fears, and future directions&lt;/title&gt;&lt;secondary-title&gt;Journal of Child Psychology and Psychiatry&lt;/secondary-title&gt;&lt;/titles&gt;&lt;periodical&gt;&lt;full-title&gt;Journal of Child Psychology and Psychiatry&lt;/full-title&gt;&lt;/periodical&gt;&lt;pages&gt;336-348&lt;/pages&gt;&lt;volume&gt;61&lt;/volume&gt;&lt;number&gt;3&lt;/number&gt;&lt;dates&gt;&lt;year&gt;2020&lt;/year&gt;&lt;/dates&gt;&lt;isbn&gt;0021-9630&lt;/isbn&gt;&lt;urls&gt;&lt;/urls&gt;&lt;/record&gt;&lt;/Cite&gt;&lt;/EndNote&gt;</w:instrText>
      </w:r>
      <w:r>
        <w:fldChar w:fldCharType="separate"/>
      </w:r>
      <w:r>
        <w:rPr>
          <w:noProof/>
        </w:rPr>
        <w:t>(Odgers &amp; Jensen, 2020)</w:t>
      </w:r>
      <w:r>
        <w:fldChar w:fldCharType="end"/>
      </w:r>
      <w:r w:rsidRPr="006C2A35">
        <w:t>. The study explores the link between fear of missing out (</w:t>
      </w:r>
      <w:proofErr w:type="spellStart"/>
      <w:r w:rsidRPr="006C2A35">
        <w:t>FoMO</w:t>
      </w:r>
      <w:proofErr w:type="spellEnd"/>
      <w:r w:rsidRPr="006C2A35">
        <w:t>) and emotional symptoms in 472 Italian adolescents, revealing increased sensitivity to stress from online peer neglect and negative reactions</w:t>
      </w:r>
      <w:r>
        <w:t xml:space="preserve"> </w:t>
      </w:r>
      <w:r>
        <w:fldChar w:fldCharType="begin"/>
      </w:r>
      <w:r>
        <w:instrText xml:space="preserve"> ADDIN EN.CITE &lt;EndNote&gt;&lt;Cite&gt;&lt;Author&gt;Fabris&lt;/Author&gt;&lt;Year&gt;2020&lt;/Year&gt;&lt;RecNum&gt;421&lt;/RecNum&gt;&lt;DisplayText&gt;(Fabris et al., 2020)&lt;/DisplayText&gt;&lt;record&gt;&lt;rec-number&gt;421&lt;/rec-number&gt;&lt;foreign-keys&gt;&lt;key app="EN" db-id="twvz9d5ddfs5swep0ed52x27wzwdsvr0vevv" timestamp="1709265676"&gt;421&lt;/key&gt;&lt;/foreign-keys&gt;&lt;ref-type name="Journal Article"&gt;17&lt;/ref-type&gt;&lt;contributors&gt;&lt;authors&gt;&lt;author&gt;Fabris, Matteo Angelo&lt;/author&gt;&lt;author&gt;Marengo, Davide&lt;/author&gt;&lt;author&gt;Longobardi, Claudio&lt;/author&gt;&lt;author&gt;Settanni, Michele&lt;/author&gt;&lt;/authors&gt;&lt;/contributors&gt;&lt;titles&gt;&lt;title&gt;Investigating the links between fear of missing out, social media addiction, and emotional symptoms in adolescence: The role of stress associated with neglect and negative reactions on social media&lt;/title&gt;&lt;secondary-title&gt;Addictive Behaviors&lt;/secondary-title&gt;&lt;/titles&gt;&lt;periodical&gt;&lt;full-title&gt;Addictive Behaviors&lt;/full-title&gt;&lt;/periodical&gt;&lt;pages&gt;106364&lt;/pages&gt;&lt;volume&gt;106&lt;/volume&gt;&lt;dates&gt;&lt;year&gt;2020&lt;/year&gt;&lt;/dates&gt;&lt;isbn&gt;0306-4603&lt;/isbn&gt;&lt;urls&gt;&lt;/urls&gt;&lt;/record&gt;&lt;/Cite&gt;&lt;/EndNote&gt;</w:instrText>
      </w:r>
      <w:r>
        <w:fldChar w:fldCharType="separate"/>
      </w:r>
      <w:r>
        <w:rPr>
          <w:noProof/>
        </w:rPr>
        <w:t>(Fabris et al., 2020)</w:t>
      </w:r>
      <w:r>
        <w:fldChar w:fldCharType="end"/>
      </w:r>
      <w:r w:rsidRPr="006C2A35">
        <w:t>.</w:t>
      </w:r>
      <w:r>
        <w:t xml:space="preserve"> The</w:t>
      </w:r>
      <w:r w:rsidRPr="006C2A35">
        <w:t xml:space="preserve"> study consolidates existing knowledge on cyberbullying on social networking sites through a literature review and analysis. It develops an integrative framework based on social cognitive theory, focusing on the triadic reciprocal relationships between perpetrators, victims, and bystanders</w:t>
      </w:r>
      <w:r>
        <w:t xml:space="preserve"> </w:t>
      </w:r>
      <w:r>
        <w:fldChar w:fldCharType="begin"/>
      </w:r>
      <w:r>
        <w:instrText xml:space="preserve"> ADDIN EN.CITE &lt;EndNote&gt;&lt;Cite&gt;&lt;Author&gt;Chan&lt;/Author&gt;&lt;Year&gt;2021&lt;/Year&gt;&lt;RecNum&gt;422&lt;/RecNum&gt;&lt;DisplayText&gt;(Chan et al., 2021)&lt;/DisplayText&gt;&lt;record&gt;&lt;rec-number&gt;422&lt;/rec-number&gt;&lt;foreign-keys&gt;&lt;key app="EN" db-id="twvz9d5ddfs5swep0ed52x27wzwdsvr0vevv" timestamp="1709265737"&gt;422&lt;/key&gt;&lt;/foreign-keys&gt;&lt;ref-type name="Journal Article"&gt;17&lt;/ref-type&gt;&lt;contributors&gt;&lt;authors&gt;&lt;author&gt;Chan, Tommy KH&lt;/author&gt;&lt;author&gt;Cheung, Christy MK&lt;/author&gt;&lt;author&gt;Lee, Zach WY&lt;/author&gt;&lt;/authors&gt;&lt;/contributors&gt;&lt;titles&gt;&lt;title&gt;Cyberbullying on social networking sites: A literature review and future research directions&lt;/title&gt;&lt;secondary-title&gt;Information &amp;amp; Management&lt;/secondary-title&gt;&lt;/titles&gt;&lt;periodical&gt;&lt;full-title&gt;Information &amp;amp; Management&lt;/full-title&gt;&lt;/periodical&gt;&lt;pages&gt;103411&lt;/pages&gt;&lt;volume&gt;58&lt;/volume&gt;&lt;number&gt;2&lt;/number&gt;&lt;dates&gt;&lt;year&gt;2021&lt;/year&gt;&lt;/dates&gt;&lt;isbn&gt;0378-7206&lt;/isbn&gt;&lt;urls&gt;&lt;/urls&gt;&lt;/record&gt;&lt;/Cite&gt;&lt;/EndNote&gt;</w:instrText>
      </w:r>
      <w:r>
        <w:fldChar w:fldCharType="separate"/>
      </w:r>
      <w:r>
        <w:rPr>
          <w:noProof/>
        </w:rPr>
        <w:t>(Chan et al., 2021)</w:t>
      </w:r>
      <w:r>
        <w:fldChar w:fldCharType="end"/>
      </w:r>
      <w:r w:rsidRPr="006C2A35">
        <w:t>.</w:t>
      </w:r>
    </w:p>
    <w:p w14:paraId="5C5A01F3" w14:textId="77777777" w:rsidR="001315B2" w:rsidRDefault="001315B2" w:rsidP="001315B2">
      <w:pPr>
        <w:pStyle w:val="Heading1"/>
      </w:pPr>
      <w:r>
        <w:lastRenderedPageBreak/>
        <w:t>Theoretical Framework</w:t>
      </w:r>
    </w:p>
    <w:p w14:paraId="0409C1F0" w14:textId="77777777" w:rsidR="001315B2" w:rsidRDefault="001315B2" w:rsidP="001315B2">
      <w:pPr>
        <w:pStyle w:val="Heading2"/>
      </w:pPr>
      <w:r>
        <w:t>Social Comparison Theory</w:t>
      </w:r>
    </w:p>
    <w:p w14:paraId="0561D4EE" w14:textId="77777777" w:rsidR="001315B2" w:rsidRDefault="001315B2" w:rsidP="001315B2">
      <w:r>
        <w:t xml:space="preserve">Social Comparison theory introduced through Leon Festinger in 1954 suggested that self-worth is determined through comparing oneself against others, impacting self-esteem on social media platforms like Facebook, promoting positive online experiences and well-being </w:t>
      </w:r>
      <w:r>
        <w:fldChar w:fldCharType="begin"/>
      </w:r>
      <w:r>
        <w:instrText xml:space="preserve"> ADDIN EN.CITE &lt;EndNote&gt;&lt;Cite&gt;&lt;Author&gt;Suls&lt;/Author&gt;&lt;Year&gt;2012&lt;/Year&gt;&lt;RecNum&gt;406&lt;/RecNum&gt;&lt;DisplayText&gt;(Suls &amp;amp; Wheeler, 2012)&lt;/DisplayText&gt;&lt;record&gt;&lt;rec-number&gt;406&lt;/rec-number&gt;&lt;foreign-keys&gt;&lt;key app="EN" db-id="twvz9d5ddfs5swep0ed52x27wzwdsvr0vevv" timestamp="1709264481"&gt;406&lt;/key&gt;&lt;/foreign-keys&gt;&lt;ref-type name="Journal Article"&gt;17&lt;/ref-type&gt;&lt;contributors&gt;&lt;authors&gt;&lt;author&gt;Suls, Jerry&lt;/author&gt;&lt;author&gt;Wheeler, Ladd&lt;/author&gt;&lt;/authors&gt;&lt;/contributors&gt;&lt;titles&gt;&lt;title&gt;Social comparison theory&lt;/title&gt;&lt;secondary-title&gt;Handbook of theories of social psychology&lt;/secondary-title&gt;&lt;/titles&gt;&lt;periodical&gt;&lt;full-title&gt;Handbook of theories of social psychology&lt;/full-title&gt;&lt;/periodical&gt;&lt;pages&gt;460-482&lt;/pages&gt;&lt;volume&gt;1&lt;/volume&gt;&lt;dates&gt;&lt;year&gt;2012&lt;/year&gt;&lt;/dates&gt;&lt;urls&gt;&lt;/urls&gt;&lt;/record&gt;&lt;/Cite&gt;&lt;/EndNote&gt;</w:instrText>
      </w:r>
      <w:r>
        <w:fldChar w:fldCharType="separate"/>
      </w:r>
      <w:r>
        <w:rPr>
          <w:noProof/>
        </w:rPr>
        <w:t>(Suls &amp; Wheeler, 2012)</w:t>
      </w:r>
      <w:r>
        <w:fldChar w:fldCharType="end"/>
      </w:r>
      <w:r>
        <w:t xml:space="preserve">. </w:t>
      </w:r>
    </w:p>
    <w:p w14:paraId="2B207FF7" w14:textId="38E432F7" w:rsidR="001315B2" w:rsidRPr="001315B2" w:rsidRDefault="001315B2" w:rsidP="001315B2">
      <w:pPr>
        <w:spacing w:after="0" w:line="240" w:lineRule="auto"/>
        <w:jc w:val="left"/>
        <w:rPr>
          <w:rFonts w:eastAsia="Times New Roman" w:cs="Times New Roman"/>
          <w:szCs w:val="24"/>
          <w:lang w:val="en-GB" w:eastAsia="en-GB"/>
        </w:rPr>
      </w:pPr>
      <w:r w:rsidRPr="001315B2">
        <w:rPr>
          <w:rFonts w:eastAsia="Times New Roman" w:cs="Times New Roman"/>
          <w:noProof/>
          <w:szCs w:val="24"/>
          <w:lang w:val="en-GB" w:eastAsia="en-GB"/>
        </w:rPr>
        <w:drawing>
          <wp:inline distT="0" distB="0" distL="0" distR="0" wp14:anchorId="50C4DB5E" wp14:editId="1F69CCD8">
            <wp:extent cx="5943600" cy="1917700"/>
            <wp:effectExtent l="0" t="0" r="0" b="6350"/>
            <wp:docPr id="823367536"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67536" name="Picture 2" descr="A black background with a black squar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917700"/>
                    </a:xfrm>
                    <a:prstGeom prst="rect">
                      <a:avLst/>
                    </a:prstGeom>
                    <a:noFill/>
                    <a:ln>
                      <a:noFill/>
                    </a:ln>
                  </pic:spPr>
                </pic:pic>
              </a:graphicData>
            </a:graphic>
          </wp:inline>
        </w:drawing>
      </w:r>
    </w:p>
    <w:p w14:paraId="15325F8B" w14:textId="1944A996" w:rsidR="001315B2" w:rsidRDefault="001315B2" w:rsidP="001315B2">
      <w:pPr>
        <w:keepNext/>
        <w:jc w:val="center"/>
      </w:pPr>
    </w:p>
    <w:p w14:paraId="488809FF" w14:textId="092DEE86" w:rsidR="001315B2" w:rsidRPr="00FF420D" w:rsidRDefault="001315B2" w:rsidP="001315B2">
      <w:pPr>
        <w:pStyle w:val="Caption"/>
        <w:jc w:val="center"/>
        <w:rPr>
          <w:rFonts w:cs="Times New Roman"/>
          <w:b/>
          <w:color w:val="000000" w:themeColor="text1"/>
          <w:sz w:val="24"/>
          <w:szCs w:val="24"/>
        </w:rPr>
      </w:pPr>
      <w:r w:rsidRPr="00FF420D">
        <w:rPr>
          <w:b/>
          <w:color w:val="000000" w:themeColor="text1"/>
          <w:sz w:val="24"/>
        </w:rPr>
        <w:t xml:space="preserve">Figure </w:t>
      </w:r>
      <w:r w:rsidRPr="00FF420D">
        <w:rPr>
          <w:b/>
          <w:color w:val="000000" w:themeColor="text1"/>
          <w:sz w:val="24"/>
        </w:rPr>
        <w:fldChar w:fldCharType="begin"/>
      </w:r>
      <w:r w:rsidRPr="00FF420D">
        <w:rPr>
          <w:b/>
          <w:color w:val="000000" w:themeColor="text1"/>
          <w:sz w:val="24"/>
        </w:rPr>
        <w:instrText xml:space="preserve"> SEQ Figure \* ARABIC </w:instrText>
      </w:r>
      <w:r w:rsidRPr="00FF420D">
        <w:rPr>
          <w:b/>
          <w:color w:val="000000" w:themeColor="text1"/>
          <w:sz w:val="24"/>
        </w:rPr>
        <w:fldChar w:fldCharType="separate"/>
      </w:r>
      <w:r>
        <w:rPr>
          <w:b/>
          <w:noProof/>
          <w:color w:val="000000" w:themeColor="text1"/>
          <w:sz w:val="24"/>
        </w:rPr>
        <w:t>1</w:t>
      </w:r>
      <w:r w:rsidRPr="00FF420D">
        <w:rPr>
          <w:b/>
          <w:color w:val="000000" w:themeColor="text1"/>
          <w:sz w:val="24"/>
        </w:rPr>
        <w:fldChar w:fldCharType="end"/>
      </w:r>
      <w:r>
        <w:rPr>
          <w:b/>
          <w:color w:val="000000" w:themeColor="text1"/>
          <w:sz w:val="24"/>
        </w:rPr>
        <w:t xml:space="preserve"> C</w:t>
      </w:r>
      <w:r w:rsidRPr="00FF420D">
        <w:rPr>
          <w:b/>
          <w:color w:val="000000" w:themeColor="text1"/>
          <w:sz w:val="24"/>
        </w:rPr>
        <w:t>onceptual framework</w:t>
      </w:r>
      <w:r>
        <w:rPr>
          <w:b/>
          <w:color w:val="000000" w:themeColor="text1"/>
          <w:sz w:val="24"/>
        </w:rPr>
        <w:t xml:space="preserve"> (Created by Author)</w:t>
      </w:r>
    </w:p>
    <w:p w14:paraId="628E7B5D" w14:textId="7F7A0CD0" w:rsidR="000D75E9" w:rsidRPr="000D75E9" w:rsidRDefault="000D75E9" w:rsidP="000B7741">
      <w:pPr>
        <w:rPr>
          <w:rFonts w:cs="Times New Roman"/>
          <w:b/>
          <w:szCs w:val="24"/>
        </w:rPr>
      </w:pPr>
      <w:r>
        <w:rPr>
          <w:rFonts w:cs="Times New Roman"/>
          <w:b/>
          <w:szCs w:val="24"/>
        </w:rPr>
        <w:t>Data Collection</w:t>
      </w:r>
      <w:r w:rsidR="0081307F">
        <w:rPr>
          <w:rFonts w:cs="Times New Roman"/>
          <w:b/>
          <w:szCs w:val="24"/>
        </w:rPr>
        <w:t xml:space="preserve"> and Analysis</w:t>
      </w:r>
    </w:p>
    <w:p w14:paraId="455E453E" w14:textId="0EC766D0" w:rsidR="000D75E9" w:rsidRDefault="003E7BDB" w:rsidP="000B7741">
      <w:pPr>
        <w:rPr>
          <w:rFonts w:cs="Times New Roman"/>
          <w:szCs w:val="24"/>
        </w:rPr>
      </w:pPr>
      <w:r>
        <w:rPr>
          <w:rFonts w:cs="Times New Roman"/>
          <w:szCs w:val="24"/>
        </w:rPr>
        <w:t>The study will adopt</w:t>
      </w:r>
      <w:r w:rsidR="006C2A35" w:rsidRPr="006C2A35">
        <w:rPr>
          <w:rFonts w:cs="Times New Roman"/>
          <w:szCs w:val="24"/>
        </w:rPr>
        <w:t xml:space="preserve"> </w:t>
      </w:r>
      <w:r w:rsidR="000D75E9">
        <w:rPr>
          <w:rFonts w:cs="Times New Roman"/>
          <w:szCs w:val="24"/>
        </w:rPr>
        <w:t xml:space="preserve">a sequential </w:t>
      </w:r>
      <w:r w:rsidR="006C2A35" w:rsidRPr="006C2A35">
        <w:rPr>
          <w:rFonts w:cs="Times New Roman"/>
          <w:szCs w:val="24"/>
        </w:rPr>
        <w:t xml:space="preserve">mixed-method approach to examine the relationship between Facebook engagement and self-esteem among adolescents. </w:t>
      </w:r>
      <w:r w:rsidR="000D75E9">
        <w:rPr>
          <w:rFonts w:cs="Times New Roman"/>
          <w:szCs w:val="24"/>
        </w:rPr>
        <w:t>The research process will have two stages:</w:t>
      </w:r>
    </w:p>
    <w:p w14:paraId="3E717A27" w14:textId="304F295D" w:rsidR="000D75E9" w:rsidRPr="0081307F" w:rsidRDefault="000D75E9" w:rsidP="0081307F">
      <w:pPr>
        <w:pStyle w:val="ListParagraph"/>
        <w:numPr>
          <w:ilvl w:val="0"/>
          <w:numId w:val="2"/>
        </w:numPr>
        <w:rPr>
          <w:rFonts w:cs="Times New Roman"/>
          <w:szCs w:val="24"/>
        </w:rPr>
      </w:pPr>
      <w:r w:rsidRPr="000D75E9">
        <w:rPr>
          <w:rFonts w:cs="Times New Roman"/>
          <w:szCs w:val="24"/>
        </w:rPr>
        <w:t xml:space="preserve">Stage 1: </w:t>
      </w:r>
      <w:r w:rsidR="006C2A35" w:rsidRPr="0081307F">
        <w:rPr>
          <w:rFonts w:cs="Times New Roman"/>
          <w:szCs w:val="24"/>
        </w:rPr>
        <w:t xml:space="preserve">Quantitative data </w:t>
      </w:r>
      <w:r w:rsidRPr="0081307F">
        <w:rPr>
          <w:rFonts w:cs="Times New Roman"/>
          <w:szCs w:val="24"/>
        </w:rPr>
        <w:t>will include close-ended survey questionnaires</w:t>
      </w:r>
      <w:r w:rsidR="006C2A35" w:rsidRPr="0081307F">
        <w:rPr>
          <w:rFonts w:cs="Times New Roman"/>
          <w:szCs w:val="24"/>
        </w:rPr>
        <w:t xml:space="preserve"> collected through</w:t>
      </w:r>
      <w:r w:rsidRPr="0081307F">
        <w:rPr>
          <w:rFonts w:cs="Times New Roman"/>
          <w:szCs w:val="24"/>
        </w:rPr>
        <w:t xml:space="preserve"> </w:t>
      </w:r>
      <w:r w:rsidR="006C2A35" w:rsidRPr="0081307F">
        <w:rPr>
          <w:rFonts w:cs="Times New Roman"/>
          <w:szCs w:val="24"/>
        </w:rPr>
        <w:t>100 adolescents</w:t>
      </w:r>
      <w:r w:rsidRPr="0081307F">
        <w:rPr>
          <w:rFonts w:cs="Times New Roman"/>
          <w:szCs w:val="24"/>
        </w:rPr>
        <w:t xml:space="preserve">. </w:t>
      </w:r>
      <w:r w:rsidR="0081307F" w:rsidRPr="0081307F">
        <w:rPr>
          <w:rFonts w:cs="Times New Roman"/>
          <w:szCs w:val="24"/>
        </w:rPr>
        <w:t xml:space="preserve">Further this will be </w:t>
      </w:r>
      <w:proofErr w:type="spellStart"/>
      <w:r w:rsidR="0081307F" w:rsidRPr="0081307F">
        <w:rPr>
          <w:rFonts w:cs="Times New Roman"/>
          <w:szCs w:val="24"/>
        </w:rPr>
        <w:t>analysed</w:t>
      </w:r>
      <w:proofErr w:type="spellEnd"/>
      <w:r w:rsidR="0081307F" w:rsidRPr="0081307F">
        <w:rPr>
          <w:rFonts w:cs="Times New Roman"/>
          <w:szCs w:val="24"/>
        </w:rPr>
        <w:t xml:space="preserve"> using Structural equations modeling </w:t>
      </w:r>
      <w:r w:rsidR="0081307F">
        <w:rPr>
          <w:rFonts w:cs="Times New Roman"/>
          <w:szCs w:val="24"/>
        </w:rPr>
        <w:t>on</w:t>
      </w:r>
      <w:r w:rsidR="0081307F" w:rsidRPr="0081307F">
        <w:rPr>
          <w:rFonts w:cs="Times New Roman"/>
          <w:szCs w:val="24"/>
        </w:rPr>
        <w:t xml:space="preserve"> SPSS and AMOS applications.</w:t>
      </w:r>
    </w:p>
    <w:p w14:paraId="2B18B29E" w14:textId="7E678E64" w:rsidR="000D75E9" w:rsidRDefault="000D75E9" w:rsidP="00A149D3">
      <w:pPr>
        <w:pStyle w:val="ListParagraph"/>
        <w:numPr>
          <w:ilvl w:val="0"/>
          <w:numId w:val="2"/>
        </w:numPr>
        <w:rPr>
          <w:rFonts w:cs="Times New Roman"/>
          <w:szCs w:val="24"/>
        </w:rPr>
      </w:pPr>
      <w:r w:rsidRPr="000D75E9">
        <w:rPr>
          <w:rFonts w:cs="Times New Roman"/>
          <w:szCs w:val="24"/>
        </w:rPr>
        <w:t xml:space="preserve">Stage 2: </w:t>
      </w:r>
      <w:r>
        <w:rPr>
          <w:rFonts w:cs="Times New Roman"/>
          <w:szCs w:val="24"/>
        </w:rPr>
        <w:t>Q</w:t>
      </w:r>
      <w:r w:rsidR="006C2A35" w:rsidRPr="000D75E9">
        <w:rPr>
          <w:rFonts w:cs="Times New Roman"/>
          <w:szCs w:val="24"/>
        </w:rPr>
        <w:t xml:space="preserve">ualitative data </w:t>
      </w:r>
      <w:r>
        <w:rPr>
          <w:rFonts w:cs="Times New Roman"/>
          <w:szCs w:val="24"/>
        </w:rPr>
        <w:t xml:space="preserve">will include </w:t>
      </w:r>
      <w:r w:rsidR="006C2A35" w:rsidRPr="000D75E9">
        <w:rPr>
          <w:rFonts w:cs="Times New Roman"/>
          <w:szCs w:val="24"/>
        </w:rPr>
        <w:t xml:space="preserve">in-depth interviews with </w:t>
      </w:r>
      <w:r>
        <w:rPr>
          <w:rFonts w:cs="Times New Roman"/>
          <w:szCs w:val="24"/>
        </w:rPr>
        <w:t>25</w:t>
      </w:r>
      <w:r w:rsidR="006C2A35" w:rsidRPr="000D75E9">
        <w:rPr>
          <w:rFonts w:cs="Times New Roman"/>
          <w:szCs w:val="24"/>
        </w:rPr>
        <w:t xml:space="preserve"> selected adolescents</w:t>
      </w:r>
      <w:r>
        <w:rPr>
          <w:rFonts w:cs="Times New Roman"/>
          <w:szCs w:val="24"/>
        </w:rPr>
        <w:t>.</w:t>
      </w:r>
      <w:r w:rsidR="0081307F">
        <w:rPr>
          <w:rFonts w:cs="Times New Roman"/>
          <w:szCs w:val="24"/>
        </w:rPr>
        <w:t xml:space="preserve"> Further this will be </w:t>
      </w:r>
      <w:proofErr w:type="spellStart"/>
      <w:r w:rsidR="0081307F">
        <w:rPr>
          <w:rFonts w:cs="Times New Roman"/>
          <w:szCs w:val="24"/>
        </w:rPr>
        <w:t>analysed</w:t>
      </w:r>
      <w:proofErr w:type="spellEnd"/>
      <w:r w:rsidR="0081307F">
        <w:rPr>
          <w:rFonts w:cs="Times New Roman"/>
          <w:szCs w:val="24"/>
        </w:rPr>
        <w:t xml:space="preserve"> using thematic analysis on </w:t>
      </w:r>
      <w:proofErr w:type="spellStart"/>
      <w:r w:rsidR="0081307F">
        <w:rPr>
          <w:rFonts w:cs="Times New Roman"/>
          <w:szCs w:val="24"/>
        </w:rPr>
        <w:t>Nvivo</w:t>
      </w:r>
      <w:proofErr w:type="spellEnd"/>
      <w:r w:rsidR="0081307F">
        <w:rPr>
          <w:rFonts w:cs="Times New Roman"/>
          <w:szCs w:val="24"/>
        </w:rPr>
        <w:t xml:space="preserve"> applications.</w:t>
      </w:r>
    </w:p>
    <w:p w14:paraId="6410CF6B" w14:textId="3EF27316" w:rsidR="0081307F" w:rsidRPr="0081307F" w:rsidRDefault="0081307F" w:rsidP="0081307F">
      <w:pPr>
        <w:rPr>
          <w:rFonts w:cs="Times New Roman"/>
          <w:szCs w:val="24"/>
        </w:rPr>
      </w:pPr>
      <w:r>
        <w:lastRenderedPageBreak/>
        <w:t xml:space="preserve">The study will target </w:t>
      </w:r>
      <w:r>
        <w:t>adolescents</w:t>
      </w:r>
      <w:r>
        <w:t xml:space="preserve"> from the age </w:t>
      </w:r>
      <w:proofErr w:type="gramStart"/>
      <w:r>
        <w:t>with</w:t>
      </w:r>
      <w:proofErr w:type="gramEnd"/>
      <w:r>
        <w:t xml:space="preserve"> 13 till 20 years using Facebook, varying about the brand engagement levels to explore the relationship between brand engagement and self-esteem. Demographic variables like gender, socio-economic status, and cultural background will be considered in getting diverse perspectives of the participant.</w:t>
      </w:r>
    </w:p>
    <w:p w14:paraId="0B015142" w14:textId="71BBE418" w:rsidR="006C2A35" w:rsidRDefault="00834669" w:rsidP="000D75E9">
      <w:pPr>
        <w:rPr>
          <w:rFonts w:cs="Times New Roman"/>
          <w:szCs w:val="24"/>
        </w:rPr>
      </w:pPr>
      <w:r w:rsidRPr="000D75E9">
        <w:rPr>
          <w:rFonts w:cs="Times New Roman"/>
          <w:szCs w:val="24"/>
        </w:rPr>
        <w:t>This</w:t>
      </w:r>
      <w:r w:rsidR="0081307F">
        <w:rPr>
          <w:rFonts w:cs="Times New Roman"/>
          <w:szCs w:val="24"/>
        </w:rPr>
        <w:t xml:space="preserve"> approach</w:t>
      </w:r>
      <w:r w:rsidRPr="000D75E9">
        <w:rPr>
          <w:rFonts w:cs="Times New Roman"/>
          <w:szCs w:val="24"/>
        </w:rPr>
        <w:t xml:space="preserve"> </w:t>
      </w:r>
      <w:r w:rsidR="000D75E9">
        <w:rPr>
          <w:rFonts w:cs="Times New Roman"/>
          <w:szCs w:val="24"/>
        </w:rPr>
        <w:t xml:space="preserve">will </w:t>
      </w:r>
      <w:r w:rsidR="000D75E9" w:rsidRPr="000D75E9">
        <w:rPr>
          <w:rFonts w:cs="Times New Roman"/>
          <w:szCs w:val="24"/>
        </w:rPr>
        <w:t>provide</w:t>
      </w:r>
      <w:r w:rsidRPr="000D75E9">
        <w:rPr>
          <w:rFonts w:cs="Times New Roman"/>
          <w:szCs w:val="24"/>
        </w:rPr>
        <w:t xml:space="preserve"> a nuanced understanding of the complex interplay among Facebook engagement and self-esteem, enhancing the validity and comprehensiveness of the findings. </w:t>
      </w:r>
    </w:p>
    <w:p w14:paraId="332860E1" w14:textId="6AAC4B30" w:rsidR="00834669" w:rsidRDefault="0081307F" w:rsidP="009D5508">
      <w:pPr>
        <w:pStyle w:val="Heading1"/>
      </w:pPr>
      <w:r>
        <w:t xml:space="preserve">Conclusion and </w:t>
      </w:r>
      <w:r w:rsidR="001315B2">
        <w:t xml:space="preserve">Expected </w:t>
      </w:r>
      <w:r w:rsidR="009D5508">
        <w:t>Findings</w:t>
      </w:r>
    </w:p>
    <w:p w14:paraId="2F195B1A" w14:textId="5C62792E" w:rsidR="009D5508" w:rsidRDefault="000D75E9" w:rsidP="009D5508">
      <w:r>
        <w:t xml:space="preserve">From the research we expect to understand how adolescents are </w:t>
      </w:r>
      <w:proofErr w:type="gramStart"/>
      <w:r>
        <w:t>effected</w:t>
      </w:r>
      <w:proofErr w:type="gramEnd"/>
      <w:r>
        <w:t xml:space="preserve"> by brands and how comparisons can lead to particular brand engagement</w:t>
      </w:r>
      <w:r w:rsidR="0081307F">
        <w:t xml:space="preserve"> and further understanding how it </w:t>
      </w:r>
      <w:proofErr w:type="gramStart"/>
      <w:r w:rsidR="0081307F">
        <w:t>effect</w:t>
      </w:r>
      <w:proofErr w:type="gramEnd"/>
      <w:r w:rsidR="0081307F">
        <w:t xml:space="preserve"> s</w:t>
      </w:r>
      <w:r w:rsidR="00E26937" w:rsidRPr="00E26937">
        <w:t>elf-esteem among Adolescents on Facebook</w:t>
      </w:r>
      <w:r w:rsidR="00D55542">
        <w:t xml:space="preserve">. </w:t>
      </w:r>
    </w:p>
    <w:p w14:paraId="51F616BC" w14:textId="77777777" w:rsidR="00D0272B" w:rsidRDefault="00D0272B">
      <w:pPr>
        <w:spacing w:line="259" w:lineRule="auto"/>
        <w:jc w:val="left"/>
        <w:rPr>
          <w:rFonts w:cs="Times New Roman"/>
          <w:szCs w:val="24"/>
        </w:rPr>
      </w:pPr>
      <w:r>
        <w:rPr>
          <w:rFonts w:cs="Times New Roman"/>
          <w:szCs w:val="24"/>
        </w:rPr>
        <w:br w:type="page"/>
      </w:r>
    </w:p>
    <w:p w14:paraId="68D311B2" w14:textId="77777777" w:rsidR="00834669" w:rsidRPr="006C2A35" w:rsidRDefault="00834669" w:rsidP="000B7741">
      <w:pPr>
        <w:rPr>
          <w:rFonts w:cs="Times New Roman"/>
          <w:szCs w:val="24"/>
        </w:rPr>
      </w:pPr>
    </w:p>
    <w:p w14:paraId="045AD872" w14:textId="77777777" w:rsidR="009542B4" w:rsidRDefault="00045A98" w:rsidP="00045A98">
      <w:pPr>
        <w:pStyle w:val="Heading1"/>
      </w:pPr>
      <w:r>
        <w:t>References</w:t>
      </w:r>
    </w:p>
    <w:p w14:paraId="2C2E4DC7" w14:textId="77777777" w:rsidR="00BD2A9C" w:rsidRPr="00BD2A9C" w:rsidRDefault="009542B4" w:rsidP="00BD2A9C">
      <w:pPr>
        <w:pStyle w:val="EndNoteBibliography"/>
        <w:spacing w:after="0"/>
        <w:ind w:left="720" w:hanging="720"/>
      </w:pPr>
      <w:r>
        <w:rPr>
          <w:b/>
          <w:szCs w:val="24"/>
        </w:rPr>
        <w:fldChar w:fldCharType="begin"/>
      </w:r>
      <w:r>
        <w:rPr>
          <w:b/>
          <w:szCs w:val="24"/>
        </w:rPr>
        <w:instrText xml:space="preserve"> ADDIN EN.REFLIST </w:instrText>
      </w:r>
      <w:r>
        <w:rPr>
          <w:b/>
          <w:szCs w:val="24"/>
        </w:rPr>
        <w:fldChar w:fldCharType="separate"/>
      </w:r>
      <w:r w:rsidR="00BD2A9C" w:rsidRPr="00BD2A9C">
        <w:t xml:space="preserve">Abrar-ul-Hassan, S., &amp; Safdar, G. (2022). Relationship between self-esteem and problematic use of Facebook among University students. </w:t>
      </w:r>
      <w:r w:rsidR="00BD2A9C" w:rsidRPr="00BD2A9C">
        <w:rPr>
          <w:i/>
        </w:rPr>
        <w:t>Annals of Social Sciences and Perspective</w:t>
      </w:r>
      <w:r w:rsidR="00BD2A9C" w:rsidRPr="00BD2A9C">
        <w:t>,</w:t>
      </w:r>
      <w:r w:rsidR="00BD2A9C" w:rsidRPr="00BD2A9C">
        <w:rPr>
          <w:i/>
        </w:rPr>
        <w:t xml:space="preserve"> 3</w:t>
      </w:r>
      <w:r w:rsidR="00BD2A9C" w:rsidRPr="00BD2A9C">
        <w:t xml:space="preserve">(1), 199-217. </w:t>
      </w:r>
    </w:p>
    <w:p w14:paraId="076AA642" w14:textId="77777777" w:rsidR="00BD2A9C" w:rsidRPr="00BD2A9C" w:rsidRDefault="00BD2A9C" w:rsidP="00BD2A9C">
      <w:pPr>
        <w:pStyle w:val="EndNoteBibliography"/>
        <w:spacing w:after="0"/>
        <w:ind w:left="720" w:hanging="720"/>
      </w:pPr>
      <w:r w:rsidRPr="00BD2A9C">
        <w:t xml:space="preserve">Ahmed, O., Siddiqua, S. J. N., Alam, N., &amp; Griffiths, M. D. (2021). The mediating role of problematic social media use in the relationship between social avoidance/distress and self-esteem. </w:t>
      </w:r>
      <w:r w:rsidRPr="00BD2A9C">
        <w:rPr>
          <w:i/>
        </w:rPr>
        <w:t>Technology in Society</w:t>
      </w:r>
      <w:r w:rsidRPr="00BD2A9C">
        <w:t>,</w:t>
      </w:r>
      <w:r w:rsidRPr="00BD2A9C">
        <w:rPr>
          <w:i/>
        </w:rPr>
        <w:t xml:space="preserve"> 64</w:t>
      </w:r>
      <w:r w:rsidRPr="00BD2A9C">
        <w:t xml:space="preserve">, 101485. </w:t>
      </w:r>
    </w:p>
    <w:p w14:paraId="2178F916" w14:textId="77777777" w:rsidR="00BD2A9C" w:rsidRPr="00BD2A9C" w:rsidRDefault="00BD2A9C" w:rsidP="00BD2A9C">
      <w:pPr>
        <w:pStyle w:val="EndNoteBibliography"/>
        <w:spacing w:after="0"/>
        <w:ind w:left="720" w:hanging="720"/>
      </w:pPr>
      <w:r w:rsidRPr="00BD2A9C">
        <w:t xml:space="preserve">Annamalai, N., Foroughi, B., Iranmanesh, M., &amp; Buathong, S. (2020). Needs and Facebook addiction: How important are psychological well-being and performance-approach goals? </w:t>
      </w:r>
      <w:r w:rsidRPr="00BD2A9C">
        <w:rPr>
          <w:i/>
        </w:rPr>
        <w:t>Current Psychology</w:t>
      </w:r>
      <w:r w:rsidRPr="00BD2A9C">
        <w:t>,</w:t>
      </w:r>
      <w:r w:rsidRPr="00BD2A9C">
        <w:rPr>
          <w:i/>
        </w:rPr>
        <w:t xml:space="preserve"> 39</w:t>
      </w:r>
      <w:r w:rsidRPr="00BD2A9C">
        <w:t xml:space="preserve">, 1942-1953. </w:t>
      </w:r>
    </w:p>
    <w:p w14:paraId="38F882EE" w14:textId="77777777" w:rsidR="00BD2A9C" w:rsidRPr="00BD2A9C" w:rsidRDefault="00BD2A9C" w:rsidP="00BD2A9C">
      <w:pPr>
        <w:pStyle w:val="EndNoteBibliography"/>
        <w:spacing w:after="0"/>
        <w:ind w:left="720" w:hanging="720"/>
      </w:pPr>
      <w:r w:rsidRPr="00BD2A9C">
        <w:t xml:space="preserve">Beyens, I., Pouwels, J. L., van Driel, I. I., Keijsers, L., &amp; Valkenburg, P. M. (2021). Social media use and adolescents’ well-being: Developing a typology of person-specific effect patterns. </w:t>
      </w:r>
      <w:r w:rsidRPr="00BD2A9C">
        <w:rPr>
          <w:i/>
        </w:rPr>
        <w:t>Communication Research</w:t>
      </w:r>
      <w:r w:rsidRPr="00BD2A9C">
        <w:t xml:space="preserve">, 00936502211038196. </w:t>
      </w:r>
    </w:p>
    <w:p w14:paraId="30C3B84F" w14:textId="77777777" w:rsidR="00BD2A9C" w:rsidRPr="00BD2A9C" w:rsidRDefault="00BD2A9C" w:rsidP="00BD2A9C">
      <w:pPr>
        <w:pStyle w:val="EndNoteBibliography"/>
        <w:spacing w:after="0"/>
        <w:ind w:left="720" w:hanging="720"/>
      </w:pPr>
      <w:r w:rsidRPr="00BD2A9C">
        <w:t xml:space="preserve">Chan, T. K., Cheung, C. M., &amp; Lee, Z. W. (2021). Cyberbullying on social networking sites: A literature review and future research directions. </w:t>
      </w:r>
      <w:r w:rsidRPr="00BD2A9C">
        <w:rPr>
          <w:i/>
        </w:rPr>
        <w:t>Information &amp; Management</w:t>
      </w:r>
      <w:r w:rsidRPr="00BD2A9C">
        <w:t>,</w:t>
      </w:r>
      <w:r w:rsidRPr="00BD2A9C">
        <w:rPr>
          <w:i/>
        </w:rPr>
        <w:t xml:space="preserve"> 58</w:t>
      </w:r>
      <w:r w:rsidRPr="00BD2A9C">
        <w:t xml:space="preserve">(2), 103411. </w:t>
      </w:r>
    </w:p>
    <w:p w14:paraId="5F826BFD" w14:textId="77777777" w:rsidR="00BD2A9C" w:rsidRPr="00BD2A9C" w:rsidRDefault="00BD2A9C" w:rsidP="00BD2A9C">
      <w:pPr>
        <w:pStyle w:val="EndNoteBibliography"/>
        <w:spacing w:after="0"/>
        <w:ind w:left="720" w:hanging="720"/>
      </w:pPr>
      <w:r w:rsidRPr="00BD2A9C">
        <w:t xml:space="preserve">Cingel, D. P., Carter, M. C., &amp; Krause, H.-V. (2022). Social media and self-esteem. </w:t>
      </w:r>
      <w:r w:rsidRPr="00BD2A9C">
        <w:rPr>
          <w:i/>
        </w:rPr>
        <w:t>Current Opinion in Psychology</w:t>
      </w:r>
      <w:r w:rsidRPr="00BD2A9C">
        <w:t>,</w:t>
      </w:r>
      <w:r w:rsidRPr="00BD2A9C">
        <w:rPr>
          <w:i/>
        </w:rPr>
        <w:t xml:space="preserve"> 45</w:t>
      </w:r>
      <w:r w:rsidRPr="00BD2A9C">
        <w:t xml:space="preserve">, 101304. </w:t>
      </w:r>
    </w:p>
    <w:p w14:paraId="2975B914" w14:textId="77777777" w:rsidR="00BD2A9C" w:rsidRPr="00BD2A9C" w:rsidRDefault="00BD2A9C" w:rsidP="00BD2A9C">
      <w:pPr>
        <w:pStyle w:val="EndNoteBibliography"/>
        <w:spacing w:after="0"/>
        <w:ind w:left="720" w:hanging="720"/>
      </w:pPr>
      <w:r w:rsidRPr="00BD2A9C">
        <w:t xml:space="preserve">ÇUTUK, Z. A. (2021). Investigating the relationship among social media addiction, cognitive absorption, and self-esteem. </w:t>
      </w:r>
      <w:r w:rsidRPr="00BD2A9C">
        <w:rPr>
          <w:i/>
        </w:rPr>
        <w:t>Malaysian Online Journal of Educational Technology</w:t>
      </w:r>
      <w:r w:rsidRPr="00BD2A9C">
        <w:t>,</w:t>
      </w:r>
      <w:r w:rsidRPr="00BD2A9C">
        <w:rPr>
          <w:i/>
        </w:rPr>
        <w:t xml:space="preserve"> 9</w:t>
      </w:r>
      <w:r w:rsidRPr="00BD2A9C">
        <w:t xml:space="preserve">(2), 42-51. </w:t>
      </w:r>
    </w:p>
    <w:p w14:paraId="244A0AE2" w14:textId="77777777" w:rsidR="00BD2A9C" w:rsidRPr="00BD2A9C" w:rsidRDefault="00BD2A9C" w:rsidP="00BD2A9C">
      <w:pPr>
        <w:pStyle w:val="EndNoteBibliography"/>
        <w:spacing w:after="0"/>
        <w:ind w:left="720" w:hanging="720"/>
      </w:pPr>
      <w:r w:rsidRPr="00BD2A9C">
        <w:t xml:space="preserve">de Oliveira, M. J., Huertas, M. K. Z., &amp; Lin, Z. (2016). Factors driving young users' engagement with Facebook: Evidence from Brazil. </w:t>
      </w:r>
      <w:r w:rsidRPr="00BD2A9C">
        <w:rPr>
          <w:i/>
        </w:rPr>
        <w:t>Computers in Human Behavior</w:t>
      </w:r>
      <w:r w:rsidRPr="00BD2A9C">
        <w:t>,</w:t>
      </w:r>
      <w:r w:rsidRPr="00BD2A9C">
        <w:rPr>
          <w:i/>
        </w:rPr>
        <w:t xml:space="preserve"> 54</w:t>
      </w:r>
      <w:r w:rsidRPr="00BD2A9C">
        <w:t xml:space="preserve">, 54-61. </w:t>
      </w:r>
    </w:p>
    <w:p w14:paraId="4790590B" w14:textId="77777777" w:rsidR="00BD2A9C" w:rsidRPr="00BD2A9C" w:rsidRDefault="00BD2A9C" w:rsidP="00BD2A9C">
      <w:pPr>
        <w:pStyle w:val="EndNoteBibliography"/>
        <w:spacing w:after="0"/>
        <w:ind w:left="720" w:hanging="720"/>
      </w:pPr>
      <w:r w:rsidRPr="00BD2A9C">
        <w:t xml:space="preserve">Fabris, M. A., Marengo, D., Longobardi, C., &amp; Settanni, M. (2020). Investigating the links between fear of missing out, social media addiction, and emotional symptoms in adolescence: The role of stress associated with neglect and negative reactions on social media. </w:t>
      </w:r>
      <w:r w:rsidRPr="00BD2A9C">
        <w:rPr>
          <w:i/>
        </w:rPr>
        <w:t>Addictive Behaviors</w:t>
      </w:r>
      <w:r w:rsidRPr="00BD2A9C">
        <w:t>,</w:t>
      </w:r>
      <w:r w:rsidRPr="00BD2A9C">
        <w:rPr>
          <w:i/>
        </w:rPr>
        <w:t xml:space="preserve"> 106</w:t>
      </w:r>
      <w:r w:rsidRPr="00BD2A9C">
        <w:t xml:space="preserve">, 106364. </w:t>
      </w:r>
    </w:p>
    <w:p w14:paraId="07B4C5C7" w14:textId="77777777" w:rsidR="00BD2A9C" w:rsidRPr="00BD2A9C" w:rsidRDefault="00BD2A9C" w:rsidP="00BD2A9C">
      <w:pPr>
        <w:pStyle w:val="EndNoteBibliography"/>
        <w:spacing w:after="0"/>
        <w:ind w:left="720" w:hanging="720"/>
      </w:pPr>
      <w:r w:rsidRPr="00BD2A9C">
        <w:t xml:space="preserve">Fitzsimmons-Craft, E. E., Krauss, M. J., Costello, S. J., Floyd, G. M., Wilfley, D. E., &amp; Cavazos-Rehg, P. A. (2020). Adolescents and young adults engaged with pro-eating disorder social media: eating disorder and comorbid psychopathology, health care utilization, treatment barriers, and opinions on harnessing technology for treatment. </w:t>
      </w:r>
      <w:r w:rsidRPr="00BD2A9C">
        <w:rPr>
          <w:i/>
        </w:rPr>
        <w:t>Eating and Weight Disorders-Studies on Anorexia, Bulimia and Obesity</w:t>
      </w:r>
      <w:r w:rsidRPr="00BD2A9C">
        <w:t>,</w:t>
      </w:r>
      <w:r w:rsidRPr="00BD2A9C">
        <w:rPr>
          <w:i/>
        </w:rPr>
        <w:t xml:space="preserve"> 25</w:t>
      </w:r>
      <w:r w:rsidRPr="00BD2A9C">
        <w:t xml:space="preserve">, 1681-1692. </w:t>
      </w:r>
    </w:p>
    <w:p w14:paraId="3D142169" w14:textId="77777777" w:rsidR="00BD2A9C" w:rsidRPr="00BD2A9C" w:rsidRDefault="00BD2A9C" w:rsidP="00BD2A9C">
      <w:pPr>
        <w:pStyle w:val="EndNoteBibliography"/>
        <w:spacing w:after="0"/>
        <w:ind w:left="720" w:hanging="720"/>
      </w:pPr>
      <w:r w:rsidRPr="00BD2A9C">
        <w:t xml:space="preserve">Gentina, E., &amp; Kratzer, J. (2020). An integrative model of the influence of self-esteem on adolescents’ consumer innovativeness: the mediating role of social network position and need for uniqueness. </w:t>
      </w:r>
      <w:r w:rsidRPr="00BD2A9C">
        <w:rPr>
          <w:i/>
        </w:rPr>
        <w:t>Industry and Innovation</w:t>
      </w:r>
      <w:r w:rsidRPr="00BD2A9C">
        <w:t>,</w:t>
      </w:r>
      <w:r w:rsidRPr="00BD2A9C">
        <w:rPr>
          <w:i/>
        </w:rPr>
        <w:t xml:space="preserve"> 27</w:t>
      </w:r>
      <w:r w:rsidRPr="00BD2A9C">
        <w:t xml:space="preserve">(10), 1110-1132. </w:t>
      </w:r>
    </w:p>
    <w:p w14:paraId="485282E0" w14:textId="77777777" w:rsidR="00BD2A9C" w:rsidRPr="00BD2A9C" w:rsidRDefault="00BD2A9C" w:rsidP="00BD2A9C">
      <w:pPr>
        <w:pStyle w:val="EndNoteBibliography"/>
        <w:spacing w:after="0"/>
        <w:ind w:left="720" w:hanging="720"/>
      </w:pPr>
      <w:r w:rsidRPr="00BD2A9C">
        <w:t xml:space="preserve">Gkikas, D. C., Tzafilkou, K., Theodoridis, P. K., Garmpis, A., &amp; Gkikas, M. C. (2022). How do text characteristics impact user engagement in social media posts: Modeling content readability, length, and hashtags number in Facebook. </w:t>
      </w:r>
      <w:r w:rsidRPr="00BD2A9C">
        <w:rPr>
          <w:i/>
        </w:rPr>
        <w:t>International Journal of Information Management Data Insights</w:t>
      </w:r>
      <w:r w:rsidRPr="00BD2A9C">
        <w:t>,</w:t>
      </w:r>
      <w:r w:rsidRPr="00BD2A9C">
        <w:rPr>
          <w:i/>
        </w:rPr>
        <w:t xml:space="preserve"> 2</w:t>
      </w:r>
      <w:r w:rsidRPr="00BD2A9C">
        <w:t xml:space="preserve">(1), 100067. </w:t>
      </w:r>
    </w:p>
    <w:p w14:paraId="20739B07" w14:textId="77777777" w:rsidR="00BD2A9C" w:rsidRPr="00BD2A9C" w:rsidRDefault="00BD2A9C" w:rsidP="00BD2A9C">
      <w:pPr>
        <w:pStyle w:val="EndNoteBibliography"/>
        <w:spacing w:after="0"/>
        <w:ind w:left="720" w:hanging="720"/>
      </w:pPr>
      <w:r w:rsidRPr="00BD2A9C">
        <w:t xml:space="preserve">Jarman, H. K., Marques, M. D., McLean, S. A., Slater, A., &amp; Paxton, S. J. (2021). Motivations for social media use: Associations with social media engagement and body satisfaction and well-being among adolescents. </w:t>
      </w:r>
      <w:r w:rsidRPr="00BD2A9C">
        <w:rPr>
          <w:i/>
        </w:rPr>
        <w:t>Journal of Youth and Adolescence</w:t>
      </w:r>
      <w:r w:rsidRPr="00BD2A9C">
        <w:t>,</w:t>
      </w:r>
      <w:r w:rsidRPr="00BD2A9C">
        <w:rPr>
          <w:i/>
        </w:rPr>
        <w:t xml:space="preserve"> 50</w:t>
      </w:r>
      <w:r w:rsidRPr="00BD2A9C">
        <w:t xml:space="preserve">(12), 2279-2293. </w:t>
      </w:r>
    </w:p>
    <w:p w14:paraId="0E0F123E" w14:textId="77777777" w:rsidR="00BD2A9C" w:rsidRPr="00BD2A9C" w:rsidRDefault="00BD2A9C" w:rsidP="00BD2A9C">
      <w:pPr>
        <w:pStyle w:val="EndNoteBibliography"/>
        <w:spacing w:after="0"/>
        <w:ind w:left="720" w:hanging="720"/>
      </w:pPr>
      <w:r w:rsidRPr="00BD2A9C">
        <w:lastRenderedPageBreak/>
        <w:t xml:space="preserve">Langlais, M. R., Seidman, G., &amp; Bruxvoort, K. M. (2020). Adolescent romantic relationship–oriented Facebook behaviors: Implications for self-esteem. </w:t>
      </w:r>
      <w:r w:rsidRPr="00BD2A9C">
        <w:rPr>
          <w:i/>
        </w:rPr>
        <w:t>Youth &amp; Society</w:t>
      </w:r>
      <w:r w:rsidRPr="00BD2A9C">
        <w:t>,</w:t>
      </w:r>
      <w:r w:rsidRPr="00BD2A9C">
        <w:rPr>
          <w:i/>
        </w:rPr>
        <w:t xml:space="preserve"> 52</w:t>
      </w:r>
      <w:r w:rsidRPr="00BD2A9C">
        <w:t xml:space="preserve">(4), 661-683. </w:t>
      </w:r>
    </w:p>
    <w:p w14:paraId="733B9EED" w14:textId="77777777" w:rsidR="00BD2A9C" w:rsidRPr="00BD2A9C" w:rsidRDefault="00BD2A9C" w:rsidP="00BD2A9C">
      <w:pPr>
        <w:pStyle w:val="EndNoteBibliography"/>
        <w:spacing w:after="0"/>
        <w:ind w:left="720" w:hanging="720"/>
      </w:pPr>
      <w:r w:rsidRPr="00BD2A9C">
        <w:t xml:space="preserve">Lee, J. K., Hansen, S. S., &amp; Lee, S.-Y. (2020). The effect of brand personality self-congruity on brand engagement and purchase intention: The moderating role of self-esteem in Facebook. </w:t>
      </w:r>
      <w:r w:rsidRPr="00BD2A9C">
        <w:rPr>
          <w:i/>
        </w:rPr>
        <w:t>Current Psychology</w:t>
      </w:r>
      <w:r w:rsidRPr="00BD2A9C">
        <w:t>,</w:t>
      </w:r>
      <w:r w:rsidRPr="00BD2A9C">
        <w:rPr>
          <w:i/>
        </w:rPr>
        <w:t xml:space="preserve"> 39</w:t>
      </w:r>
      <w:r w:rsidRPr="00BD2A9C">
        <w:t xml:space="preserve">, 2116-2128. </w:t>
      </w:r>
    </w:p>
    <w:p w14:paraId="514CD219" w14:textId="77777777" w:rsidR="00BD2A9C" w:rsidRPr="00BD2A9C" w:rsidRDefault="00BD2A9C" w:rsidP="00BD2A9C">
      <w:pPr>
        <w:pStyle w:val="EndNoteBibliography"/>
        <w:spacing w:after="0"/>
        <w:ind w:left="720" w:hanging="720"/>
      </w:pPr>
      <w:r w:rsidRPr="00BD2A9C">
        <w:t xml:space="preserve">Marengo, D., Montag, C., Sindermann, C., Elhai, J. D., &amp; Settanni, M. (2021). Examining the links between active Facebook use, received likes, self-esteem and happiness: A study using objective social media data. </w:t>
      </w:r>
      <w:r w:rsidRPr="00BD2A9C">
        <w:rPr>
          <w:i/>
        </w:rPr>
        <w:t>Telematics and Informatics</w:t>
      </w:r>
      <w:r w:rsidRPr="00BD2A9C">
        <w:t>,</w:t>
      </w:r>
      <w:r w:rsidRPr="00BD2A9C">
        <w:rPr>
          <w:i/>
        </w:rPr>
        <w:t xml:space="preserve"> 58</w:t>
      </w:r>
      <w:r w:rsidRPr="00BD2A9C">
        <w:t xml:space="preserve">, 101523. </w:t>
      </w:r>
    </w:p>
    <w:p w14:paraId="0B24E76C" w14:textId="77777777" w:rsidR="00BD2A9C" w:rsidRPr="00BD2A9C" w:rsidRDefault="00BD2A9C" w:rsidP="00BD2A9C">
      <w:pPr>
        <w:pStyle w:val="EndNoteBibliography"/>
        <w:spacing w:after="0"/>
        <w:ind w:left="720" w:hanging="720"/>
      </w:pPr>
      <w:r w:rsidRPr="00BD2A9C">
        <w:t xml:space="preserve">Muis, J., Klein, O., &amp; Dijkstra, G. (2020). Challenges and opportunities of social media research: Using Twitter and Facebook to investigate far right discourses. </w:t>
      </w:r>
      <w:r w:rsidRPr="00BD2A9C">
        <w:rPr>
          <w:i/>
        </w:rPr>
        <w:t>Researching the Far Right</w:t>
      </w:r>
      <w:r w:rsidRPr="00BD2A9C">
        <w:t xml:space="preserve">, 147-163. </w:t>
      </w:r>
    </w:p>
    <w:p w14:paraId="21CEC1A6" w14:textId="77777777" w:rsidR="00BD2A9C" w:rsidRPr="00BD2A9C" w:rsidRDefault="00BD2A9C" w:rsidP="00BD2A9C">
      <w:pPr>
        <w:pStyle w:val="EndNoteBibliography"/>
        <w:spacing w:after="0"/>
        <w:ind w:left="720" w:hanging="720"/>
      </w:pPr>
      <w:r w:rsidRPr="00BD2A9C">
        <w:t xml:space="preserve">Nikbin, D., Iranmanesh, M., &amp; Foroughi, B. (2021). Personality traits, psychological well-being, Facebook addiction, health and performance: Testing their relationships. </w:t>
      </w:r>
      <w:r w:rsidRPr="00BD2A9C">
        <w:rPr>
          <w:i/>
        </w:rPr>
        <w:t>Behaviour &amp; Information Technology</w:t>
      </w:r>
      <w:r w:rsidRPr="00BD2A9C">
        <w:t>,</w:t>
      </w:r>
      <w:r w:rsidRPr="00BD2A9C">
        <w:rPr>
          <w:i/>
        </w:rPr>
        <w:t xml:space="preserve"> 40</w:t>
      </w:r>
      <w:r w:rsidRPr="00BD2A9C">
        <w:t xml:space="preserve">(7), 706-722. </w:t>
      </w:r>
    </w:p>
    <w:p w14:paraId="13E7C59D" w14:textId="77777777" w:rsidR="00BD2A9C" w:rsidRPr="00BD2A9C" w:rsidRDefault="00BD2A9C" w:rsidP="00BD2A9C">
      <w:pPr>
        <w:pStyle w:val="EndNoteBibliography"/>
        <w:spacing w:after="0"/>
        <w:ind w:left="720" w:hanging="720"/>
      </w:pPr>
      <w:r w:rsidRPr="00BD2A9C">
        <w:t xml:space="preserve">Odgers, C. L., &amp; Jensen, M. R. (2020). Annual research review: Adolescent mental health in the digital age: Facts, fears, and future directions. </w:t>
      </w:r>
      <w:r w:rsidRPr="00BD2A9C">
        <w:rPr>
          <w:i/>
        </w:rPr>
        <w:t>Journal of Child Psychology and Psychiatry</w:t>
      </w:r>
      <w:r w:rsidRPr="00BD2A9C">
        <w:t>,</w:t>
      </w:r>
      <w:r w:rsidRPr="00BD2A9C">
        <w:rPr>
          <w:i/>
        </w:rPr>
        <w:t xml:space="preserve"> 61</w:t>
      </w:r>
      <w:r w:rsidRPr="00BD2A9C">
        <w:t xml:space="preserve">(3), 336-348. </w:t>
      </w:r>
    </w:p>
    <w:p w14:paraId="3D94D660" w14:textId="77777777" w:rsidR="00BD2A9C" w:rsidRPr="00BD2A9C" w:rsidRDefault="00BD2A9C" w:rsidP="00BD2A9C">
      <w:pPr>
        <w:pStyle w:val="EndNoteBibliography"/>
        <w:spacing w:after="0"/>
        <w:ind w:left="720" w:hanging="720"/>
      </w:pPr>
      <w:r w:rsidRPr="00BD2A9C">
        <w:t xml:space="preserve">Prieler, M., Choi, J., &amp; Lee, H. E. (2021). The relationships among self-worth contingency on others’ approval, appearance comparisons on Facebook, and adolescent girls’ body esteem: A cross-cultural study. </w:t>
      </w:r>
      <w:r w:rsidRPr="00BD2A9C">
        <w:rPr>
          <w:i/>
        </w:rPr>
        <w:t>International Journal of Environmental Research and Public Health</w:t>
      </w:r>
      <w:r w:rsidRPr="00BD2A9C">
        <w:t>,</w:t>
      </w:r>
      <w:r w:rsidRPr="00BD2A9C">
        <w:rPr>
          <w:i/>
        </w:rPr>
        <w:t xml:space="preserve"> 18</w:t>
      </w:r>
      <w:r w:rsidRPr="00BD2A9C">
        <w:t xml:space="preserve">(3), 901. </w:t>
      </w:r>
    </w:p>
    <w:p w14:paraId="11F0FF83" w14:textId="77777777" w:rsidR="00BD2A9C" w:rsidRPr="00BD2A9C" w:rsidRDefault="00BD2A9C" w:rsidP="00BD2A9C">
      <w:pPr>
        <w:pStyle w:val="EndNoteBibliography"/>
        <w:spacing w:after="0"/>
        <w:ind w:left="720" w:hanging="720"/>
      </w:pPr>
      <w:r w:rsidRPr="00BD2A9C">
        <w:t xml:space="preserve">Saiphoo, A. N., Halevi, L. D., &amp; Vahedi, Z. (2020). Social networking site use and self-esteem: A meta-analytic review. </w:t>
      </w:r>
      <w:r w:rsidRPr="00BD2A9C">
        <w:rPr>
          <w:i/>
        </w:rPr>
        <w:t>Personality and Individual Differences</w:t>
      </w:r>
      <w:r w:rsidRPr="00BD2A9C">
        <w:t>,</w:t>
      </w:r>
      <w:r w:rsidRPr="00BD2A9C">
        <w:rPr>
          <w:i/>
        </w:rPr>
        <w:t xml:space="preserve"> 153</w:t>
      </w:r>
      <w:r w:rsidRPr="00BD2A9C">
        <w:t xml:space="preserve">, 109639. </w:t>
      </w:r>
    </w:p>
    <w:p w14:paraId="658707E0" w14:textId="77777777" w:rsidR="00BD2A9C" w:rsidRPr="00BD2A9C" w:rsidRDefault="00BD2A9C" w:rsidP="00BD2A9C">
      <w:pPr>
        <w:pStyle w:val="EndNoteBibliography"/>
        <w:spacing w:after="0"/>
        <w:ind w:left="720" w:hanging="720"/>
      </w:pPr>
      <w:r w:rsidRPr="00BD2A9C">
        <w:t xml:space="preserve">Schivinski, B., Brzozowska-Woś, M., Stansbury, E., Satel, J., Montag, C., &amp; Pontes, H. M. (2020). Exploring the role of social media use motives, psychological well-being, self-esteem, and affect in problematic social media use. </w:t>
      </w:r>
      <w:r w:rsidRPr="00BD2A9C">
        <w:rPr>
          <w:i/>
        </w:rPr>
        <w:t>Frontiers in psychology</w:t>
      </w:r>
      <w:r w:rsidRPr="00BD2A9C">
        <w:t>,</w:t>
      </w:r>
      <w:r w:rsidRPr="00BD2A9C">
        <w:rPr>
          <w:i/>
        </w:rPr>
        <w:t xml:space="preserve"> 11</w:t>
      </w:r>
      <w:r w:rsidRPr="00BD2A9C">
        <w:t xml:space="preserve">, 617140. </w:t>
      </w:r>
    </w:p>
    <w:p w14:paraId="0845FA90" w14:textId="77777777" w:rsidR="00BD2A9C" w:rsidRPr="00BD2A9C" w:rsidRDefault="00BD2A9C" w:rsidP="00BD2A9C">
      <w:pPr>
        <w:pStyle w:val="EndNoteBibliography"/>
        <w:spacing w:after="0"/>
        <w:ind w:left="720" w:hanging="720"/>
      </w:pPr>
      <w:r w:rsidRPr="00BD2A9C">
        <w:t xml:space="preserve">Schønning, V., Hjetland, G. J., Aarø, L. E., &amp; Skogen, J. C. (2020). Social media use and mental health and well-being among adolescents–a scoping review. </w:t>
      </w:r>
      <w:r w:rsidRPr="00BD2A9C">
        <w:rPr>
          <w:i/>
        </w:rPr>
        <w:t>Frontiers in psychology</w:t>
      </w:r>
      <w:r w:rsidRPr="00BD2A9C">
        <w:t>,</w:t>
      </w:r>
      <w:r w:rsidRPr="00BD2A9C">
        <w:rPr>
          <w:i/>
        </w:rPr>
        <w:t xml:space="preserve"> 11</w:t>
      </w:r>
      <w:r w:rsidRPr="00BD2A9C">
        <w:t xml:space="preserve">, 1949. </w:t>
      </w:r>
    </w:p>
    <w:p w14:paraId="7FAA2626" w14:textId="77777777" w:rsidR="00BD2A9C" w:rsidRPr="00BD2A9C" w:rsidRDefault="00BD2A9C" w:rsidP="00BD2A9C">
      <w:pPr>
        <w:pStyle w:val="EndNoteBibliography"/>
        <w:spacing w:after="0"/>
        <w:ind w:left="720" w:hanging="720"/>
      </w:pPr>
      <w:r w:rsidRPr="00BD2A9C">
        <w:t xml:space="preserve">Suls, J., &amp; Wheeler, L. (2012). Social comparison theory. </w:t>
      </w:r>
      <w:r w:rsidRPr="00BD2A9C">
        <w:rPr>
          <w:i/>
        </w:rPr>
        <w:t>Handbook of theories of social psychology</w:t>
      </w:r>
      <w:r w:rsidRPr="00BD2A9C">
        <w:t>,</w:t>
      </w:r>
      <w:r w:rsidRPr="00BD2A9C">
        <w:rPr>
          <w:i/>
        </w:rPr>
        <w:t xml:space="preserve"> 1</w:t>
      </w:r>
      <w:r w:rsidRPr="00BD2A9C">
        <w:t xml:space="preserve">, 460-482. </w:t>
      </w:r>
    </w:p>
    <w:p w14:paraId="3D8676B7" w14:textId="77777777" w:rsidR="00BD2A9C" w:rsidRPr="00BD2A9C" w:rsidRDefault="00BD2A9C" w:rsidP="00BD2A9C">
      <w:pPr>
        <w:pStyle w:val="EndNoteBibliography"/>
        <w:spacing w:after="0"/>
        <w:ind w:left="720" w:hanging="720"/>
      </w:pPr>
      <w:r w:rsidRPr="00BD2A9C">
        <w:t xml:space="preserve">Thorson, K., Cotter, K., Medeiros, M., &amp; Pak, C. (2021). Algorithmic inference, political interest, and exposure to news and politics on Facebook. </w:t>
      </w:r>
      <w:r w:rsidRPr="00BD2A9C">
        <w:rPr>
          <w:i/>
        </w:rPr>
        <w:t>Information, Communication &amp; Society</w:t>
      </w:r>
      <w:r w:rsidRPr="00BD2A9C">
        <w:t>,</w:t>
      </w:r>
      <w:r w:rsidRPr="00BD2A9C">
        <w:rPr>
          <w:i/>
        </w:rPr>
        <w:t xml:space="preserve"> 24</w:t>
      </w:r>
      <w:r w:rsidRPr="00BD2A9C">
        <w:t xml:space="preserve">(2), 183-200. </w:t>
      </w:r>
    </w:p>
    <w:p w14:paraId="6A852E82" w14:textId="77777777" w:rsidR="00BD2A9C" w:rsidRPr="00BD2A9C" w:rsidRDefault="00BD2A9C" w:rsidP="00BD2A9C">
      <w:pPr>
        <w:pStyle w:val="EndNoteBibliography"/>
        <w:spacing w:after="0"/>
        <w:ind w:left="720" w:hanging="720"/>
      </w:pPr>
      <w:r w:rsidRPr="00BD2A9C">
        <w:t xml:space="preserve">Tibber, M. S., Zhao, J., &amp; Butler, S. (2020). The association between self-esteem and dimensions and classes of cross-platform social media use in a sample of emerging adults–Evidence from regression and latent class analyses. </w:t>
      </w:r>
      <w:r w:rsidRPr="00BD2A9C">
        <w:rPr>
          <w:i/>
        </w:rPr>
        <w:t>Computers in Human Behavior</w:t>
      </w:r>
      <w:r w:rsidRPr="00BD2A9C">
        <w:t>,</w:t>
      </w:r>
      <w:r w:rsidRPr="00BD2A9C">
        <w:rPr>
          <w:i/>
        </w:rPr>
        <w:t xml:space="preserve"> 109</w:t>
      </w:r>
      <w:r w:rsidRPr="00BD2A9C">
        <w:t xml:space="preserve">, 106371. </w:t>
      </w:r>
    </w:p>
    <w:p w14:paraId="12561DE0" w14:textId="77777777" w:rsidR="00BD2A9C" w:rsidRPr="00BD2A9C" w:rsidRDefault="00BD2A9C" w:rsidP="00BD2A9C">
      <w:pPr>
        <w:pStyle w:val="EndNoteBibliography"/>
        <w:spacing w:after="0"/>
        <w:ind w:left="720" w:hanging="720"/>
      </w:pPr>
      <w:r w:rsidRPr="00BD2A9C">
        <w:t xml:space="preserve">Valenzuela, S., Correa, T., &amp; de Zúñiga, H. G. (2020). Ties, likes, and tweets: Using strong and weak ties to explain differences in protest participation across Facebook and Twitter use. In </w:t>
      </w:r>
      <w:r w:rsidRPr="00BD2A9C">
        <w:rPr>
          <w:i/>
        </w:rPr>
        <w:t>Studying Politics Across Media</w:t>
      </w:r>
      <w:r w:rsidRPr="00BD2A9C">
        <w:t xml:space="preserve"> (pp. 117-134). Routledge. </w:t>
      </w:r>
    </w:p>
    <w:p w14:paraId="0CC4DC64" w14:textId="77777777" w:rsidR="00BD2A9C" w:rsidRPr="00BD2A9C" w:rsidRDefault="00BD2A9C" w:rsidP="00BD2A9C">
      <w:pPr>
        <w:pStyle w:val="EndNoteBibliography"/>
        <w:ind w:left="720" w:hanging="720"/>
      </w:pPr>
      <w:r w:rsidRPr="00BD2A9C">
        <w:t xml:space="preserve">Yang, C.-c., Holden, S. M., &amp; Ariati, J. (2021). Social media and psychological well-being among youth: the multidimensional model of social media use. </w:t>
      </w:r>
      <w:r w:rsidRPr="00BD2A9C">
        <w:rPr>
          <w:i/>
        </w:rPr>
        <w:t>Clinical Child and Family Psychology Review</w:t>
      </w:r>
      <w:r w:rsidRPr="00BD2A9C">
        <w:t>,</w:t>
      </w:r>
      <w:r w:rsidRPr="00BD2A9C">
        <w:rPr>
          <w:i/>
        </w:rPr>
        <w:t xml:space="preserve"> 24</w:t>
      </w:r>
      <w:r w:rsidRPr="00BD2A9C">
        <w:t xml:space="preserve">(3), 631-650. </w:t>
      </w:r>
    </w:p>
    <w:p w14:paraId="77479CC6" w14:textId="77777777" w:rsidR="000B7741" w:rsidRDefault="009542B4" w:rsidP="000B7741">
      <w:pPr>
        <w:rPr>
          <w:rFonts w:cs="Times New Roman"/>
          <w:b/>
          <w:szCs w:val="24"/>
        </w:rPr>
      </w:pPr>
      <w:r>
        <w:rPr>
          <w:rFonts w:cs="Times New Roman"/>
          <w:b/>
          <w:szCs w:val="24"/>
        </w:rPr>
        <w:fldChar w:fldCharType="end"/>
      </w:r>
    </w:p>
    <w:sectPr w:rsidR="000B7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861CE"/>
    <w:multiLevelType w:val="hybridMultilevel"/>
    <w:tmpl w:val="D2D03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956A1B"/>
    <w:multiLevelType w:val="hybridMultilevel"/>
    <w:tmpl w:val="8B9C5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5090565">
    <w:abstractNumId w:val="1"/>
  </w:num>
  <w:num w:numId="2" w16cid:durableId="1859349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vz9d5ddfs5swep0ed52x27wzwdsvr0vevv&quot;&gt;My EndNote Library&lt;record-ids&gt;&lt;item&gt;444&lt;/item&gt;&lt;item&gt;446&lt;/item&gt;&lt;item&gt;447&lt;/item&gt;&lt;item&gt;448&lt;/item&gt;&lt;/record-ids&gt;&lt;/item&gt;&lt;/Libraries&gt;"/>
  </w:docVars>
  <w:rsids>
    <w:rsidRoot w:val="000B7741"/>
    <w:rsid w:val="00004852"/>
    <w:rsid w:val="00045A98"/>
    <w:rsid w:val="000B7741"/>
    <w:rsid w:val="000D75E9"/>
    <w:rsid w:val="001315B2"/>
    <w:rsid w:val="001F74CA"/>
    <w:rsid w:val="00374C5E"/>
    <w:rsid w:val="003E7BDB"/>
    <w:rsid w:val="00635262"/>
    <w:rsid w:val="006763E3"/>
    <w:rsid w:val="006C2A35"/>
    <w:rsid w:val="0081307F"/>
    <w:rsid w:val="00834669"/>
    <w:rsid w:val="0087206A"/>
    <w:rsid w:val="009542B4"/>
    <w:rsid w:val="00974F26"/>
    <w:rsid w:val="009D5508"/>
    <w:rsid w:val="009E3246"/>
    <w:rsid w:val="009E74AD"/>
    <w:rsid w:val="00B33539"/>
    <w:rsid w:val="00BD2A9C"/>
    <w:rsid w:val="00D0272B"/>
    <w:rsid w:val="00D55542"/>
    <w:rsid w:val="00E26937"/>
    <w:rsid w:val="00E85B85"/>
    <w:rsid w:val="00FF4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430B4"/>
  <w15:chartTrackingRefBased/>
  <w15:docId w15:val="{E923FFDE-1872-4F87-B81B-3B8823D0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741"/>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0B7741"/>
    <w:pPr>
      <w:keepNext/>
      <w:keepLines/>
      <w:spacing w:before="240" w:after="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0B7741"/>
    <w:pPr>
      <w:keepNext/>
      <w:keepLines/>
      <w:spacing w:before="40" w:after="0"/>
      <w:outlineLvl w:val="1"/>
    </w:pPr>
    <w:rPr>
      <w:rFonts w:eastAsiaTheme="majorEastAsia" w:cstheme="majorBidi"/>
      <w:b/>
      <w:i/>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741"/>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0B7741"/>
    <w:rPr>
      <w:rFonts w:ascii="Times New Roman" w:eastAsiaTheme="majorEastAsia" w:hAnsi="Times New Roman" w:cstheme="majorBidi"/>
      <w:b/>
      <w:i/>
      <w:color w:val="000000" w:themeColor="text1"/>
      <w:sz w:val="24"/>
      <w:szCs w:val="26"/>
    </w:rPr>
  </w:style>
  <w:style w:type="paragraph" w:customStyle="1" w:styleId="EndNoteBibliographyTitle">
    <w:name w:val="EndNote Bibliography Title"/>
    <w:basedOn w:val="Normal"/>
    <w:link w:val="EndNoteBibliographyTitleChar"/>
    <w:rsid w:val="009542B4"/>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9542B4"/>
    <w:rPr>
      <w:rFonts w:ascii="Times New Roman" w:hAnsi="Times New Roman" w:cs="Times New Roman"/>
      <w:noProof/>
      <w:sz w:val="24"/>
    </w:rPr>
  </w:style>
  <w:style w:type="paragraph" w:customStyle="1" w:styleId="EndNoteBibliography">
    <w:name w:val="EndNote Bibliography"/>
    <w:basedOn w:val="Normal"/>
    <w:link w:val="EndNoteBibliographyChar"/>
    <w:rsid w:val="009542B4"/>
    <w:pPr>
      <w:spacing w:line="240" w:lineRule="auto"/>
    </w:pPr>
    <w:rPr>
      <w:rFonts w:cs="Times New Roman"/>
      <w:noProof/>
    </w:rPr>
  </w:style>
  <w:style w:type="character" w:customStyle="1" w:styleId="EndNoteBibliographyChar">
    <w:name w:val="EndNote Bibliography Char"/>
    <w:basedOn w:val="DefaultParagraphFont"/>
    <w:link w:val="EndNoteBibliography"/>
    <w:rsid w:val="009542B4"/>
    <w:rPr>
      <w:rFonts w:ascii="Times New Roman" w:hAnsi="Times New Roman" w:cs="Times New Roman"/>
      <w:noProof/>
      <w:sz w:val="24"/>
    </w:rPr>
  </w:style>
  <w:style w:type="paragraph" w:styleId="ListParagraph">
    <w:name w:val="List Paragraph"/>
    <w:basedOn w:val="Normal"/>
    <w:uiPriority w:val="34"/>
    <w:qFormat/>
    <w:rsid w:val="00045A98"/>
    <w:pPr>
      <w:ind w:left="720"/>
      <w:contextualSpacing/>
    </w:pPr>
  </w:style>
  <w:style w:type="paragraph" w:styleId="Caption">
    <w:name w:val="caption"/>
    <w:basedOn w:val="Normal"/>
    <w:next w:val="Normal"/>
    <w:uiPriority w:val="35"/>
    <w:unhideWhenUsed/>
    <w:qFormat/>
    <w:rsid w:val="00FF420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02124">
      <w:bodyDiv w:val="1"/>
      <w:marLeft w:val="0"/>
      <w:marRight w:val="0"/>
      <w:marTop w:val="0"/>
      <w:marBottom w:val="0"/>
      <w:divBdr>
        <w:top w:val="none" w:sz="0" w:space="0" w:color="auto"/>
        <w:left w:val="none" w:sz="0" w:space="0" w:color="auto"/>
        <w:bottom w:val="none" w:sz="0" w:space="0" w:color="auto"/>
        <w:right w:val="none" w:sz="0" w:space="0" w:color="auto"/>
      </w:divBdr>
      <w:divsChild>
        <w:div w:id="878737616">
          <w:marLeft w:val="0"/>
          <w:marRight w:val="0"/>
          <w:marTop w:val="0"/>
          <w:marBottom w:val="0"/>
          <w:divBdr>
            <w:top w:val="none" w:sz="0" w:space="0" w:color="auto"/>
            <w:left w:val="none" w:sz="0" w:space="0" w:color="auto"/>
            <w:bottom w:val="none" w:sz="0" w:space="0" w:color="auto"/>
            <w:right w:val="none" w:sz="0" w:space="0" w:color="auto"/>
          </w:divBdr>
        </w:div>
      </w:divsChild>
    </w:div>
    <w:div w:id="2068259449">
      <w:bodyDiv w:val="1"/>
      <w:marLeft w:val="0"/>
      <w:marRight w:val="0"/>
      <w:marTop w:val="0"/>
      <w:marBottom w:val="0"/>
      <w:divBdr>
        <w:top w:val="none" w:sz="0" w:space="0" w:color="auto"/>
        <w:left w:val="none" w:sz="0" w:space="0" w:color="auto"/>
        <w:bottom w:val="none" w:sz="0" w:space="0" w:color="auto"/>
        <w:right w:val="none" w:sz="0" w:space="0" w:color="auto"/>
      </w:divBdr>
      <w:divsChild>
        <w:div w:id="134488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7104</Words>
  <Characters>40496</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Sajeel Ahmed</cp:lastModifiedBy>
  <cp:revision>5</cp:revision>
  <dcterms:created xsi:type="dcterms:W3CDTF">2024-03-01T20:57:00Z</dcterms:created>
  <dcterms:modified xsi:type="dcterms:W3CDTF">2024-03-01T21:08:00Z</dcterms:modified>
</cp:coreProperties>
</file>