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76A56" w14:textId="5A6DA689" w:rsidR="00D67588" w:rsidRPr="00F27A24" w:rsidRDefault="00BD52C6" w:rsidP="0077163B">
      <w:pPr>
        <w:spacing w:line="276" w:lineRule="auto"/>
        <w:jc w:val="center"/>
        <w:rPr>
          <w:rFonts w:ascii="Times New Roman" w:hAnsi="Times New Roman" w:cs="Times New Roman"/>
          <w:b/>
          <w:bCs/>
          <w:sz w:val="28"/>
          <w:szCs w:val="28"/>
        </w:rPr>
      </w:pPr>
      <w:r w:rsidRPr="00F27A24">
        <w:rPr>
          <w:rFonts w:ascii="Times New Roman" w:hAnsi="Times New Roman" w:cs="Times New Roman"/>
          <w:b/>
          <w:bCs/>
          <w:sz w:val="28"/>
          <w:szCs w:val="28"/>
        </w:rPr>
        <w:t>Exploring</w:t>
      </w:r>
      <w:r w:rsidR="0057113C" w:rsidRPr="00F27A24">
        <w:rPr>
          <w:rFonts w:ascii="Times New Roman" w:hAnsi="Times New Roman" w:cs="Times New Roman"/>
          <w:b/>
          <w:bCs/>
          <w:sz w:val="28"/>
          <w:szCs w:val="28"/>
        </w:rPr>
        <w:t xml:space="preserve"> </w:t>
      </w:r>
      <w:r w:rsidR="00DA10B4" w:rsidRPr="00F27A24">
        <w:rPr>
          <w:rFonts w:ascii="Times New Roman" w:hAnsi="Times New Roman" w:cs="Times New Roman"/>
          <w:b/>
          <w:bCs/>
          <w:sz w:val="28"/>
          <w:szCs w:val="28"/>
        </w:rPr>
        <w:t>s</w:t>
      </w:r>
      <w:r w:rsidR="0057113C" w:rsidRPr="00F27A24">
        <w:rPr>
          <w:rFonts w:ascii="Times New Roman" w:hAnsi="Times New Roman" w:cs="Times New Roman"/>
          <w:b/>
          <w:bCs/>
          <w:sz w:val="28"/>
          <w:szCs w:val="28"/>
        </w:rPr>
        <w:t xml:space="preserve">trategies for </w:t>
      </w:r>
      <w:r w:rsidR="00DA10B4" w:rsidRPr="00F27A24">
        <w:rPr>
          <w:rFonts w:ascii="Times New Roman" w:hAnsi="Times New Roman" w:cs="Times New Roman"/>
          <w:b/>
          <w:bCs/>
          <w:sz w:val="28"/>
          <w:szCs w:val="28"/>
        </w:rPr>
        <w:t>International Business Expansion</w:t>
      </w:r>
      <w:r w:rsidRPr="00F27A24">
        <w:rPr>
          <w:rFonts w:ascii="Times New Roman" w:hAnsi="Times New Roman" w:cs="Times New Roman"/>
          <w:b/>
          <w:bCs/>
          <w:sz w:val="28"/>
          <w:szCs w:val="28"/>
        </w:rPr>
        <w:t xml:space="preserve"> </w:t>
      </w:r>
      <w:r w:rsidR="00C670C2" w:rsidRPr="00F27A24">
        <w:rPr>
          <w:rFonts w:ascii="Times New Roman" w:hAnsi="Times New Roman" w:cs="Times New Roman"/>
          <w:b/>
          <w:bCs/>
          <w:sz w:val="28"/>
          <w:szCs w:val="28"/>
        </w:rPr>
        <w:t xml:space="preserve">for South Asian Entrepreneurs: </w:t>
      </w:r>
      <w:r w:rsidRPr="00F27A24">
        <w:rPr>
          <w:rFonts w:ascii="Times New Roman" w:hAnsi="Times New Roman" w:cs="Times New Roman"/>
          <w:b/>
          <w:bCs/>
          <w:sz w:val="28"/>
          <w:szCs w:val="28"/>
        </w:rPr>
        <w:t xml:space="preserve">A case analysis of </w:t>
      </w:r>
      <w:r w:rsidR="00C670C2" w:rsidRPr="00F27A24">
        <w:rPr>
          <w:rFonts w:ascii="Times New Roman" w:hAnsi="Times New Roman" w:cs="Times New Roman"/>
          <w:b/>
          <w:bCs/>
          <w:sz w:val="28"/>
          <w:szCs w:val="28"/>
        </w:rPr>
        <w:t>Hospitality Industry in the UK</w:t>
      </w:r>
    </w:p>
    <w:p w14:paraId="710DF122" w14:textId="77777777" w:rsidR="00BD52C6" w:rsidRPr="00F27A24" w:rsidRDefault="00BD52C6" w:rsidP="0077163B">
      <w:pPr>
        <w:spacing w:line="276" w:lineRule="auto"/>
        <w:jc w:val="both"/>
        <w:rPr>
          <w:rFonts w:ascii="Times New Roman" w:hAnsi="Times New Roman" w:cs="Times New Roman"/>
          <w:sz w:val="24"/>
          <w:szCs w:val="24"/>
        </w:rPr>
      </w:pPr>
    </w:p>
    <w:p w14:paraId="6AE0C8A7" w14:textId="1D636A3C" w:rsidR="009B5EB1" w:rsidRPr="00F27A24" w:rsidRDefault="009B5EB1" w:rsidP="0077163B">
      <w:pPr>
        <w:spacing w:line="276" w:lineRule="auto"/>
        <w:jc w:val="both"/>
        <w:rPr>
          <w:rFonts w:ascii="Times New Roman" w:hAnsi="Times New Roman" w:cs="Times New Roman"/>
          <w:b/>
          <w:bCs/>
          <w:sz w:val="24"/>
          <w:szCs w:val="24"/>
        </w:rPr>
      </w:pPr>
      <w:r w:rsidRPr="00F27A24">
        <w:rPr>
          <w:rFonts w:ascii="Times New Roman" w:hAnsi="Times New Roman" w:cs="Times New Roman"/>
          <w:b/>
          <w:bCs/>
          <w:sz w:val="24"/>
          <w:szCs w:val="24"/>
        </w:rPr>
        <w:t>Abstract</w:t>
      </w:r>
    </w:p>
    <w:p w14:paraId="3CDA90D8" w14:textId="09B95794" w:rsidR="00380AFB" w:rsidRPr="00F27A24" w:rsidRDefault="009B5EB1"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This research paper will conduct an exploratory study on the issue and challenges related to international expansion that is faced by South Asian entrepreneurs working in the restaurant industry in </w:t>
      </w:r>
      <w:r w:rsidR="003C170A" w:rsidRPr="00F27A24">
        <w:rPr>
          <w:rFonts w:ascii="Times New Roman" w:hAnsi="Times New Roman" w:cs="Times New Roman"/>
          <w:sz w:val="24"/>
          <w:szCs w:val="24"/>
        </w:rPr>
        <w:t>the UK</w:t>
      </w:r>
      <w:r w:rsidRPr="00F27A24">
        <w:rPr>
          <w:rFonts w:ascii="Times New Roman" w:hAnsi="Times New Roman" w:cs="Times New Roman"/>
          <w:sz w:val="24"/>
          <w:szCs w:val="24"/>
        </w:rPr>
        <w:t xml:space="preserve">. The </w:t>
      </w:r>
      <w:r w:rsidR="00147F27" w:rsidRPr="00F27A24">
        <w:rPr>
          <w:rFonts w:ascii="Times New Roman" w:hAnsi="Times New Roman" w:cs="Times New Roman"/>
          <w:sz w:val="24"/>
          <w:szCs w:val="24"/>
        </w:rPr>
        <w:t>purpose of the study</w:t>
      </w:r>
      <w:r w:rsidRPr="00F27A24">
        <w:rPr>
          <w:rFonts w:ascii="Times New Roman" w:hAnsi="Times New Roman" w:cs="Times New Roman"/>
          <w:sz w:val="24"/>
          <w:szCs w:val="24"/>
        </w:rPr>
        <w:t xml:space="preserve"> is to formulate strategies so that the </w:t>
      </w:r>
      <w:r w:rsidR="00147F27" w:rsidRPr="00F27A24">
        <w:rPr>
          <w:rFonts w:ascii="Times New Roman" w:hAnsi="Times New Roman" w:cs="Times New Roman"/>
          <w:sz w:val="24"/>
          <w:szCs w:val="24"/>
        </w:rPr>
        <w:t>S</w:t>
      </w:r>
      <w:r w:rsidRPr="00F27A24">
        <w:rPr>
          <w:rFonts w:ascii="Times New Roman" w:hAnsi="Times New Roman" w:cs="Times New Roman"/>
          <w:sz w:val="24"/>
          <w:szCs w:val="24"/>
        </w:rPr>
        <w:t>outh Asian restaurant</w:t>
      </w:r>
      <w:r w:rsidR="00147F27" w:rsidRPr="00F27A24">
        <w:rPr>
          <w:rFonts w:ascii="Times New Roman" w:hAnsi="Times New Roman" w:cs="Times New Roman"/>
          <w:sz w:val="24"/>
          <w:szCs w:val="24"/>
        </w:rPr>
        <w:t xml:space="preserve"> owners</w:t>
      </w:r>
      <w:r w:rsidRPr="00F27A24">
        <w:rPr>
          <w:rFonts w:ascii="Times New Roman" w:hAnsi="Times New Roman" w:cs="Times New Roman"/>
          <w:sz w:val="24"/>
          <w:szCs w:val="24"/>
        </w:rPr>
        <w:t xml:space="preserve"> can generate new revenue streams. The research recognised the problem that although south Asian cuisine is popular around the globe yet there are no popular </w:t>
      </w:r>
      <w:r w:rsidR="003C170A" w:rsidRPr="00F27A24">
        <w:rPr>
          <w:rFonts w:ascii="Times New Roman" w:hAnsi="Times New Roman" w:cs="Times New Roman"/>
          <w:sz w:val="24"/>
          <w:szCs w:val="24"/>
        </w:rPr>
        <w:t>UK based S</w:t>
      </w:r>
      <w:r w:rsidRPr="00F27A24">
        <w:rPr>
          <w:rFonts w:ascii="Times New Roman" w:hAnsi="Times New Roman" w:cs="Times New Roman"/>
          <w:sz w:val="24"/>
          <w:szCs w:val="24"/>
        </w:rPr>
        <w:t>outh Asian restaurants owners that have expanded to international markets</w:t>
      </w:r>
      <w:r w:rsidR="00147F27" w:rsidRPr="00F27A24">
        <w:rPr>
          <w:rFonts w:ascii="Times New Roman" w:hAnsi="Times New Roman" w:cs="Times New Roman"/>
          <w:sz w:val="24"/>
          <w:szCs w:val="24"/>
        </w:rPr>
        <w:t xml:space="preserve">. The study included interviewing 15 restaurants experts who contributed from their knowledge and experience. </w:t>
      </w:r>
      <w:r w:rsidR="00C670C2" w:rsidRPr="00F27A24">
        <w:rPr>
          <w:rFonts w:ascii="Times New Roman" w:hAnsi="Times New Roman" w:cs="Times New Roman"/>
          <w:sz w:val="24"/>
          <w:szCs w:val="24"/>
        </w:rPr>
        <w:t xml:space="preserve">The study also reviewed the concept of ethnic entrepreneurship and its impact to conducting restaurant business in the London region. </w:t>
      </w:r>
      <w:r w:rsidR="00147F27" w:rsidRPr="00F27A24">
        <w:rPr>
          <w:rFonts w:ascii="Times New Roman" w:hAnsi="Times New Roman" w:cs="Times New Roman"/>
          <w:sz w:val="24"/>
          <w:szCs w:val="24"/>
        </w:rPr>
        <w:t>The findings of this study were thought-provoking which helped to understand the major challenges and issues that South Asian entrepreneurs face including lack of marketing, financial planning, having specialists etc in their restaurant business</w:t>
      </w:r>
      <w:r w:rsidR="00C670C2" w:rsidRPr="00F27A24">
        <w:rPr>
          <w:rFonts w:ascii="Times New Roman" w:hAnsi="Times New Roman" w:cs="Times New Roman"/>
          <w:sz w:val="24"/>
          <w:szCs w:val="24"/>
        </w:rPr>
        <w:t xml:space="preserve">. </w:t>
      </w:r>
    </w:p>
    <w:p w14:paraId="7FDCF8F0" w14:textId="43D3F515" w:rsidR="00C670C2" w:rsidRPr="00F27A24" w:rsidRDefault="00C670C2" w:rsidP="0077163B">
      <w:pPr>
        <w:spacing w:before="240" w:line="276" w:lineRule="auto"/>
        <w:jc w:val="both"/>
        <w:rPr>
          <w:rFonts w:ascii="Times New Roman" w:hAnsi="Times New Roman" w:cs="Times New Roman"/>
          <w:b/>
          <w:bCs/>
          <w:iCs/>
          <w:sz w:val="24"/>
          <w:szCs w:val="28"/>
        </w:rPr>
      </w:pPr>
      <w:r w:rsidRPr="00F27A24">
        <w:rPr>
          <w:rFonts w:ascii="Times New Roman" w:hAnsi="Times New Roman" w:cs="Times New Roman"/>
          <w:b/>
          <w:bCs/>
          <w:iCs/>
          <w:sz w:val="24"/>
          <w:szCs w:val="28"/>
        </w:rPr>
        <w:t>Word Count:</w:t>
      </w:r>
      <w:r w:rsidR="009B3E6C">
        <w:rPr>
          <w:rFonts w:ascii="Times New Roman" w:hAnsi="Times New Roman" w:cs="Times New Roman"/>
          <w:b/>
          <w:bCs/>
          <w:iCs/>
          <w:sz w:val="24"/>
          <w:szCs w:val="28"/>
        </w:rPr>
        <w:t xml:space="preserve"> 693</w:t>
      </w:r>
      <w:r w:rsidR="009B2132">
        <w:rPr>
          <w:rFonts w:ascii="Times New Roman" w:hAnsi="Times New Roman" w:cs="Times New Roman"/>
          <w:b/>
          <w:bCs/>
          <w:iCs/>
          <w:sz w:val="24"/>
          <w:szCs w:val="28"/>
        </w:rPr>
        <w:t>0</w:t>
      </w:r>
      <w:r w:rsidRPr="00F27A24">
        <w:rPr>
          <w:rFonts w:ascii="Times New Roman" w:hAnsi="Times New Roman" w:cs="Times New Roman"/>
          <w:b/>
          <w:bCs/>
          <w:iCs/>
          <w:sz w:val="24"/>
          <w:szCs w:val="28"/>
        </w:rPr>
        <w:t xml:space="preserve"> </w:t>
      </w:r>
      <w:r w:rsidRPr="00F27A24">
        <w:rPr>
          <w:rFonts w:ascii="Times New Roman" w:hAnsi="Times New Roman" w:cs="Times New Roman"/>
          <w:iCs/>
          <w:sz w:val="24"/>
          <w:szCs w:val="28"/>
        </w:rPr>
        <w:t>(excluding references and tables)</w:t>
      </w:r>
    </w:p>
    <w:p w14:paraId="5B470C64" w14:textId="4CC52481" w:rsidR="00C670C2" w:rsidRDefault="00C670C2" w:rsidP="0077163B">
      <w:pPr>
        <w:spacing w:line="276" w:lineRule="auto"/>
        <w:jc w:val="both"/>
        <w:rPr>
          <w:rFonts w:ascii="Times New Roman" w:hAnsi="Times New Roman" w:cs="Times New Roman"/>
          <w:sz w:val="24"/>
          <w:szCs w:val="28"/>
        </w:rPr>
      </w:pPr>
      <w:r w:rsidRPr="00F27A24">
        <w:rPr>
          <w:rFonts w:ascii="Times New Roman" w:hAnsi="Times New Roman" w:cs="Times New Roman"/>
          <w:b/>
          <w:bCs/>
          <w:sz w:val="24"/>
          <w:szCs w:val="28"/>
        </w:rPr>
        <w:t>Track:</w:t>
      </w:r>
      <w:r w:rsidRPr="00F27A24">
        <w:rPr>
          <w:rFonts w:ascii="Times New Roman" w:hAnsi="Times New Roman" w:cs="Times New Roman"/>
          <w:sz w:val="24"/>
          <w:szCs w:val="28"/>
        </w:rPr>
        <w:t xml:space="preserve"> Entrepreneurship</w:t>
      </w:r>
    </w:p>
    <w:p w14:paraId="01DE5D25" w14:textId="77777777" w:rsidR="009B2132" w:rsidRDefault="009B2132" w:rsidP="009B2132">
      <w:pPr>
        <w:spacing w:after="240"/>
        <w:jc w:val="both"/>
        <w:rPr>
          <w:rFonts w:ascii="Times New Roman" w:hAnsi="Times New Roman" w:cs="Times New Roman"/>
          <w:b/>
        </w:rPr>
      </w:pPr>
      <w:r w:rsidRPr="004B0AFD">
        <w:rPr>
          <w:rFonts w:ascii="Times New Roman" w:hAnsi="Times New Roman" w:cs="Times New Roman"/>
          <w:b/>
        </w:rPr>
        <w:t>Author</w:t>
      </w:r>
      <w:r>
        <w:rPr>
          <w:rFonts w:ascii="Times New Roman" w:hAnsi="Times New Roman" w:cs="Times New Roman"/>
          <w:b/>
        </w:rPr>
        <w:t>(</w:t>
      </w:r>
      <w:r w:rsidRPr="004B0AFD">
        <w:rPr>
          <w:rFonts w:ascii="Times New Roman" w:hAnsi="Times New Roman" w:cs="Times New Roman"/>
          <w:b/>
        </w:rPr>
        <w:t>s</w:t>
      </w:r>
      <w:r>
        <w:rPr>
          <w:rFonts w:ascii="Times New Roman" w:hAnsi="Times New Roman" w:cs="Times New Roman"/>
          <w:b/>
        </w:rPr>
        <w:t>)</w:t>
      </w:r>
      <w:r w:rsidRPr="004B0AFD">
        <w:rPr>
          <w:rFonts w:ascii="Times New Roman" w:hAnsi="Times New Roman" w:cs="Times New Roman"/>
          <w:b/>
        </w:rPr>
        <w:t>:</w:t>
      </w:r>
      <w:r>
        <w:rPr>
          <w:rFonts w:ascii="Times New Roman" w:hAnsi="Times New Roman" w:cs="Times New Roman"/>
          <w:b/>
        </w:rPr>
        <w:t xml:space="preserve"> </w:t>
      </w:r>
    </w:p>
    <w:p w14:paraId="4AA7F689" w14:textId="413FDF60" w:rsidR="009B2132" w:rsidRPr="00E6698D" w:rsidRDefault="009B2132" w:rsidP="009B2132">
      <w:pPr>
        <w:spacing w:after="240"/>
        <w:jc w:val="both"/>
        <w:rPr>
          <w:rFonts w:ascii="Times New Roman" w:hAnsi="Times New Roman" w:cs="Times New Roman"/>
        </w:rPr>
      </w:pPr>
      <w:r>
        <w:rPr>
          <w:rFonts w:ascii="Times New Roman" w:hAnsi="Times New Roman" w:cs="Times New Roman"/>
        </w:rPr>
        <w:t xml:space="preserve">Dr </w:t>
      </w:r>
      <w:r>
        <w:rPr>
          <w:rFonts w:ascii="Times New Roman" w:hAnsi="Times New Roman" w:cs="Times New Roman"/>
        </w:rPr>
        <w:t>Noman Mehtab</w:t>
      </w:r>
      <w:r w:rsidRPr="008109CD">
        <w:rPr>
          <w:rFonts w:ascii="Times New Roman" w:hAnsi="Times New Roman" w:cs="Times New Roman"/>
          <w:i/>
          <w:sz w:val="20"/>
          <w:szCs w:val="18"/>
          <w:vertAlign w:val="superscript"/>
        </w:rPr>
        <w:t xml:space="preserve"> </w:t>
      </w:r>
      <w:r w:rsidRPr="00173433">
        <w:rPr>
          <w:rFonts w:ascii="Times New Roman" w:hAnsi="Times New Roman" w:cs="Times New Roman"/>
          <w:i/>
          <w:sz w:val="20"/>
          <w:szCs w:val="18"/>
          <w:vertAlign w:val="superscript"/>
        </w:rPr>
        <w:t>a</w:t>
      </w:r>
      <w:r w:rsidRPr="00FF0E43">
        <w:rPr>
          <w:rFonts w:ascii="Times New Roman" w:hAnsi="Times New Roman" w:cs="Times New Roman"/>
          <w:i/>
          <w:sz w:val="20"/>
          <w:szCs w:val="18"/>
        </w:rPr>
        <w:t>*</w:t>
      </w:r>
      <w:r>
        <w:rPr>
          <w:rFonts w:ascii="Times New Roman" w:hAnsi="Times New Roman" w:cs="Times New Roman"/>
        </w:rPr>
        <w:t xml:space="preserve">, Dr </w:t>
      </w:r>
      <w:r>
        <w:rPr>
          <w:rFonts w:ascii="Times New Roman" w:hAnsi="Times New Roman" w:cs="Times New Roman"/>
        </w:rPr>
        <w:t>Hassan Amar</w:t>
      </w:r>
      <w:r w:rsidR="007748E5" w:rsidRPr="007748E5">
        <w:rPr>
          <w:rFonts w:ascii="Times New Roman" w:hAnsi="Times New Roman" w:cs="Times New Roman"/>
          <w:i/>
          <w:iCs/>
        </w:rPr>
        <w:t xml:space="preserve"> </w:t>
      </w:r>
      <w:r w:rsidRPr="007748E5">
        <w:rPr>
          <w:rFonts w:ascii="Times New Roman" w:hAnsi="Times New Roman" w:cs="Times New Roman"/>
          <w:i/>
          <w:iCs/>
          <w:sz w:val="20"/>
          <w:szCs w:val="18"/>
          <w:vertAlign w:val="superscript"/>
        </w:rPr>
        <w:t>b</w:t>
      </w:r>
      <w:r>
        <w:rPr>
          <w:rFonts w:ascii="Times New Roman" w:hAnsi="Times New Roman" w:cs="Times New Roman"/>
        </w:rPr>
        <w:t>, and Dr Muhammad Mazhar</w:t>
      </w:r>
      <w:r w:rsidR="007748E5">
        <w:rPr>
          <w:rFonts w:ascii="Times New Roman" w:hAnsi="Times New Roman" w:cs="Times New Roman"/>
        </w:rPr>
        <w:t xml:space="preserve"> </w:t>
      </w:r>
      <w:r w:rsidRPr="007748E5">
        <w:rPr>
          <w:rFonts w:ascii="Times New Roman" w:hAnsi="Times New Roman" w:cs="Times New Roman"/>
          <w:i/>
          <w:iCs/>
          <w:sz w:val="20"/>
          <w:szCs w:val="18"/>
          <w:vertAlign w:val="superscript"/>
        </w:rPr>
        <w:t>c</w:t>
      </w:r>
    </w:p>
    <w:p w14:paraId="28A9B20D" w14:textId="416A2F04" w:rsidR="009B2132" w:rsidRDefault="009B2132" w:rsidP="009B2132">
      <w:pPr>
        <w:spacing w:after="240"/>
        <w:jc w:val="both"/>
        <w:rPr>
          <w:rFonts w:ascii="Times New Roman" w:hAnsi="Times New Roman" w:cs="Times New Roman"/>
          <w:i/>
          <w:sz w:val="18"/>
          <w:szCs w:val="18"/>
          <w:vertAlign w:val="superscript"/>
        </w:rPr>
      </w:pPr>
      <w:r w:rsidRPr="00173433">
        <w:rPr>
          <w:rFonts w:ascii="Times New Roman" w:hAnsi="Times New Roman" w:cs="Times New Roman"/>
          <w:i/>
          <w:sz w:val="18"/>
          <w:szCs w:val="18"/>
          <w:vertAlign w:val="superscript"/>
        </w:rPr>
        <w:t>a</w:t>
      </w:r>
      <w:r>
        <w:rPr>
          <w:rFonts w:ascii="Times New Roman" w:hAnsi="Times New Roman" w:cs="Times New Roman"/>
          <w:i/>
          <w:sz w:val="18"/>
          <w:szCs w:val="18"/>
          <w:vertAlign w:val="superscript"/>
        </w:rPr>
        <w:t xml:space="preserve"> </w:t>
      </w:r>
      <w:r>
        <w:rPr>
          <w:rFonts w:ascii="Times New Roman" w:hAnsi="Times New Roman" w:cs="Times New Roman"/>
          <w:i/>
        </w:rPr>
        <w:t>London College of Contemporary Arts, London,</w:t>
      </w:r>
      <w:r>
        <w:rPr>
          <w:rFonts w:ascii="Times New Roman" w:hAnsi="Times New Roman" w:cs="Times New Roman"/>
          <w:i/>
        </w:rPr>
        <w:t xml:space="preserve"> UK</w:t>
      </w:r>
    </w:p>
    <w:p w14:paraId="112063C2" w14:textId="01C352CF" w:rsidR="009B2132" w:rsidRPr="006E3352" w:rsidRDefault="009B2132" w:rsidP="009B2132">
      <w:pPr>
        <w:spacing w:after="240"/>
        <w:jc w:val="both"/>
        <w:rPr>
          <w:rFonts w:ascii="Times New Roman" w:hAnsi="Times New Roman" w:cs="Times New Roman"/>
          <w:i/>
          <w:sz w:val="18"/>
          <w:szCs w:val="18"/>
          <w:vertAlign w:val="superscript"/>
        </w:rPr>
      </w:pPr>
      <w:r w:rsidRPr="00173433">
        <w:rPr>
          <w:rFonts w:ascii="Times New Roman" w:hAnsi="Times New Roman" w:cs="Times New Roman"/>
          <w:i/>
          <w:sz w:val="18"/>
          <w:szCs w:val="18"/>
          <w:vertAlign w:val="superscript"/>
        </w:rPr>
        <w:t xml:space="preserve"> b</w:t>
      </w:r>
      <w:r>
        <w:rPr>
          <w:rFonts w:ascii="Times New Roman" w:hAnsi="Times New Roman" w:cs="Times New Roman"/>
          <w:i/>
          <w:sz w:val="18"/>
          <w:szCs w:val="18"/>
          <w:vertAlign w:val="superscript"/>
        </w:rPr>
        <w:t xml:space="preserve"> </w:t>
      </w:r>
      <w:r>
        <w:rPr>
          <w:rFonts w:ascii="Times New Roman" w:hAnsi="Times New Roman" w:cs="Times New Roman"/>
          <w:i/>
        </w:rPr>
        <w:t>Faculty of Business and Law, University of Roehampton, London, UK</w:t>
      </w:r>
    </w:p>
    <w:p w14:paraId="229FC472" w14:textId="77777777" w:rsidR="009B2132" w:rsidRPr="008109CD" w:rsidRDefault="009B2132" w:rsidP="009B2132">
      <w:pPr>
        <w:spacing w:after="240"/>
        <w:jc w:val="both"/>
        <w:rPr>
          <w:rFonts w:ascii="Times New Roman" w:hAnsi="Times New Roman" w:cs="Times New Roman"/>
          <w:i/>
        </w:rPr>
      </w:pPr>
      <w:r>
        <w:rPr>
          <w:rFonts w:ascii="Times New Roman" w:hAnsi="Times New Roman" w:cs="Times New Roman"/>
          <w:i/>
          <w:sz w:val="18"/>
          <w:szCs w:val="18"/>
          <w:vertAlign w:val="superscript"/>
        </w:rPr>
        <w:t xml:space="preserve">c </w:t>
      </w:r>
      <w:r>
        <w:rPr>
          <w:rFonts w:ascii="Times New Roman" w:hAnsi="Times New Roman" w:cs="Times New Roman"/>
          <w:i/>
        </w:rPr>
        <w:t>Dept. of Management, Nottingham Business School, Nottingham Trent University, UK</w:t>
      </w:r>
    </w:p>
    <w:p w14:paraId="56BBDCC9" w14:textId="72B22CF5" w:rsidR="009B2132" w:rsidRPr="00F27A24" w:rsidRDefault="009B2132" w:rsidP="009B2132">
      <w:pPr>
        <w:spacing w:line="276" w:lineRule="auto"/>
        <w:jc w:val="both"/>
        <w:rPr>
          <w:rFonts w:ascii="Times New Roman" w:hAnsi="Times New Roman" w:cs="Times New Roman"/>
          <w:sz w:val="24"/>
          <w:szCs w:val="28"/>
        </w:rPr>
      </w:pPr>
      <w:r w:rsidRPr="006B309E">
        <w:rPr>
          <w:rFonts w:ascii="Times New Roman" w:hAnsi="Times New Roman" w:cs="Times New Roman"/>
          <w:i/>
          <w:sz w:val="18"/>
          <w:szCs w:val="18"/>
        </w:rPr>
        <w:t>*</w:t>
      </w:r>
      <w:r>
        <w:rPr>
          <w:rFonts w:ascii="Times New Roman" w:hAnsi="Times New Roman" w:cs="Times New Roman"/>
          <w:i/>
          <w:sz w:val="18"/>
          <w:szCs w:val="18"/>
        </w:rPr>
        <w:t xml:space="preserve"> </w:t>
      </w:r>
      <w:r w:rsidRPr="006B309E">
        <w:rPr>
          <w:rFonts w:ascii="Times New Roman" w:hAnsi="Times New Roman" w:cs="Times New Roman"/>
          <w:sz w:val="18"/>
          <w:szCs w:val="18"/>
        </w:rPr>
        <w:t xml:space="preserve">Corresponding </w:t>
      </w:r>
      <w:r>
        <w:rPr>
          <w:rFonts w:ascii="Times New Roman" w:hAnsi="Times New Roman" w:cs="Times New Roman"/>
          <w:sz w:val="18"/>
          <w:szCs w:val="18"/>
        </w:rPr>
        <w:t>A</w:t>
      </w:r>
      <w:r w:rsidRPr="006B309E">
        <w:rPr>
          <w:rFonts w:ascii="Times New Roman" w:hAnsi="Times New Roman" w:cs="Times New Roman"/>
          <w:sz w:val="18"/>
          <w:szCs w:val="18"/>
        </w:rPr>
        <w:t>uthor</w:t>
      </w:r>
      <w:r>
        <w:rPr>
          <w:rFonts w:ascii="Times New Roman" w:hAnsi="Times New Roman" w:cs="Times New Roman"/>
          <w:sz w:val="18"/>
          <w:szCs w:val="18"/>
        </w:rPr>
        <w:t xml:space="preserve"> details: </w:t>
      </w:r>
      <w:hyperlink r:id="rId5" w:history="1">
        <w:r w:rsidRPr="00156222">
          <w:rPr>
            <w:rStyle w:val="Hyperlink"/>
            <w:rFonts w:ascii="Times New Roman" w:hAnsi="Times New Roman" w:cs="Times New Roman"/>
            <w:sz w:val="18"/>
            <w:szCs w:val="18"/>
          </w:rPr>
          <w:t>nomanmehtab@gmail.com</w:t>
        </w:r>
      </w:hyperlink>
      <w:r>
        <w:rPr>
          <w:rFonts w:ascii="Times New Roman" w:hAnsi="Times New Roman" w:cs="Times New Roman"/>
          <w:sz w:val="18"/>
          <w:szCs w:val="18"/>
        </w:rPr>
        <w:t xml:space="preserve"> </w:t>
      </w:r>
      <w:r>
        <w:rPr>
          <w:rFonts w:ascii="Times New Roman" w:hAnsi="Times New Roman" w:cs="Times New Roman"/>
          <w:sz w:val="18"/>
          <w:szCs w:val="18"/>
        </w:rPr>
        <w:t xml:space="preserve"> </w:t>
      </w:r>
      <w:r>
        <w:rPr>
          <w:rStyle w:val="Hyperlink"/>
          <w:rFonts w:ascii="Times New Roman" w:hAnsi="Times New Roman" w:cs="Times New Roman"/>
          <w:sz w:val="18"/>
          <w:szCs w:val="18"/>
        </w:rPr>
        <w:t xml:space="preserve"> </w:t>
      </w:r>
    </w:p>
    <w:p w14:paraId="3846F956" w14:textId="77777777" w:rsidR="00C670C2" w:rsidRPr="00F27A24" w:rsidRDefault="00C670C2" w:rsidP="0077163B">
      <w:pPr>
        <w:spacing w:line="276" w:lineRule="auto"/>
        <w:jc w:val="both"/>
        <w:rPr>
          <w:rFonts w:ascii="Times New Roman" w:hAnsi="Times New Roman" w:cs="Times New Roman"/>
          <w:sz w:val="24"/>
          <w:szCs w:val="24"/>
        </w:rPr>
      </w:pPr>
    </w:p>
    <w:p w14:paraId="42CFC6BF" w14:textId="77777777" w:rsidR="00380AFB" w:rsidRPr="00F27A24" w:rsidRDefault="00380AFB" w:rsidP="0077163B">
      <w:pPr>
        <w:spacing w:line="276" w:lineRule="auto"/>
        <w:jc w:val="both"/>
        <w:rPr>
          <w:rFonts w:ascii="Times New Roman" w:hAnsi="Times New Roman" w:cs="Times New Roman"/>
          <w:sz w:val="24"/>
          <w:szCs w:val="24"/>
        </w:rPr>
      </w:pPr>
    </w:p>
    <w:p w14:paraId="7213C161" w14:textId="77777777" w:rsidR="00C670C2" w:rsidRPr="00F27A24" w:rsidRDefault="00C670C2" w:rsidP="0077163B">
      <w:pPr>
        <w:spacing w:line="276" w:lineRule="auto"/>
        <w:jc w:val="both"/>
        <w:rPr>
          <w:rFonts w:ascii="Times New Roman" w:hAnsi="Times New Roman" w:cs="Times New Roman"/>
          <w:b/>
          <w:bCs/>
          <w:sz w:val="24"/>
          <w:szCs w:val="24"/>
        </w:rPr>
        <w:sectPr w:rsidR="00C670C2" w:rsidRPr="00F27A24">
          <w:pgSz w:w="11906" w:h="16838"/>
          <w:pgMar w:top="1440" w:right="1440" w:bottom="1440" w:left="1440" w:header="708" w:footer="708" w:gutter="0"/>
          <w:cols w:space="708"/>
          <w:docGrid w:linePitch="360"/>
        </w:sectPr>
      </w:pPr>
    </w:p>
    <w:p w14:paraId="6CCD1C95" w14:textId="22D03616" w:rsidR="00380AFB" w:rsidRPr="00F27A24" w:rsidRDefault="00380AFB" w:rsidP="0077163B">
      <w:pPr>
        <w:pStyle w:val="ListParagraph"/>
        <w:numPr>
          <w:ilvl w:val="0"/>
          <w:numId w:val="5"/>
        </w:numPr>
        <w:spacing w:line="276" w:lineRule="auto"/>
        <w:ind w:left="284" w:hanging="284"/>
        <w:jc w:val="both"/>
        <w:rPr>
          <w:rFonts w:ascii="Times New Roman" w:hAnsi="Times New Roman" w:cs="Times New Roman"/>
          <w:b/>
          <w:bCs/>
          <w:sz w:val="24"/>
          <w:szCs w:val="24"/>
        </w:rPr>
      </w:pPr>
      <w:r w:rsidRPr="00F27A24">
        <w:rPr>
          <w:rFonts w:ascii="Times New Roman" w:hAnsi="Times New Roman" w:cs="Times New Roman"/>
          <w:b/>
          <w:bCs/>
          <w:sz w:val="24"/>
          <w:szCs w:val="24"/>
        </w:rPr>
        <w:lastRenderedPageBreak/>
        <w:t>Introduction</w:t>
      </w:r>
    </w:p>
    <w:p w14:paraId="73514FEC" w14:textId="77777777" w:rsidR="00380AFB" w:rsidRPr="00F27A24" w:rsidRDefault="00380AFB"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In the current dynamic business environment, entrepreneurs across the world have significantly come up with creative and innovative start-ups, which have been successful in making significant economic contributions (Kuratko, O’Connor, Frederick, 2018). In such context, the restaurant industry specifically has evolved over the years and expanded its market size significantly. entrepreneurship opportunities in the UK have been observed to rise consistently, with London city being recognized as one of the best cities at the global level with effective business start-up rates. The restaurant industry in the city has been effectively growing with new start-ups in the country (EDCI, 2019). The foreign food tastes and cuisines are highly preferred in the city, as well as the country, which has offered a significant number of business opportunities. However, there are still certain issues faced by entrepreneurs belonging to foreign communities such as South Asia, which restrict them from achieving business expansion, raising concerns to be addressed.</w:t>
      </w:r>
    </w:p>
    <w:p w14:paraId="35D6E101" w14:textId="0618D1CF" w:rsidR="0077163B" w:rsidRPr="00F27A24" w:rsidRDefault="00380AFB"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The restaurant industry of the UK has shown significant levels of growth before the onset of the Covid-19 pandemic. In the year 2019, the restaurant and the food industry in the UK indicated</w:t>
      </w:r>
      <w:r w:rsidR="00DD06ED">
        <w:rPr>
          <w:rFonts w:ascii="Times New Roman" w:hAnsi="Times New Roman" w:cs="Times New Roman"/>
          <w:sz w:val="24"/>
          <w:szCs w:val="24"/>
        </w:rPr>
        <w:t xml:space="preserve"> </w:t>
      </w:r>
      <w:r w:rsidRPr="00F27A24">
        <w:rPr>
          <w:rFonts w:ascii="Times New Roman" w:hAnsi="Times New Roman" w:cs="Times New Roman"/>
          <w:sz w:val="24"/>
          <w:szCs w:val="24"/>
        </w:rPr>
        <w:t>a turnover of £42 billion, higher than any other period. In addition to this, there was an evident rise in the number of mobile food and restaurant food business in the UK, with 88,130 businesses operating in this industry (Lock, 2021).  However, the Covid-19 pandemic did damage the restaurant industry, due to the lockdown restrictions. Still, as per a report, the UK restaurant industry has been projected to offer a turnover of $56.38 million by the year 2025 with its food and beverage resources (Statista). This implies a high number of business start-up opportunities across the country, within the restaurant industry.</w:t>
      </w:r>
    </w:p>
    <w:p w14:paraId="70AB4D2B" w14:textId="77777777" w:rsidR="0077163B" w:rsidRPr="00F27A24" w:rsidRDefault="005D1D30"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This research will focus on south Asian entrepreneurs that operate in the restaurant industry in London</w:t>
      </w:r>
      <w:r w:rsidR="00C670C2" w:rsidRPr="00F27A24">
        <w:rPr>
          <w:rFonts w:ascii="Times New Roman" w:hAnsi="Times New Roman" w:cs="Times New Roman"/>
          <w:sz w:val="24"/>
          <w:szCs w:val="24"/>
        </w:rPr>
        <w:t xml:space="preserve"> region</w:t>
      </w:r>
      <w:r w:rsidRPr="00F27A24">
        <w:rPr>
          <w:rFonts w:ascii="Times New Roman" w:hAnsi="Times New Roman" w:cs="Times New Roman"/>
          <w:sz w:val="24"/>
          <w:szCs w:val="24"/>
        </w:rPr>
        <w:t xml:space="preserve">. The research available on </w:t>
      </w:r>
      <w:r w:rsidR="00C670C2" w:rsidRPr="00F27A24">
        <w:rPr>
          <w:rFonts w:ascii="Times New Roman" w:hAnsi="Times New Roman" w:cs="Times New Roman"/>
          <w:sz w:val="24"/>
          <w:szCs w:val="24"/>
        </w:rPr>
        <w:t>S</w:t>
      </w:r>
      <w:r w:rsidRPr="00F27A24">
        <w:rPr>
          <w:rFonts w:ascii="Times New Roman" w:hAnsi="Times New Roman" w:cs="Times New Roman"/>
          <w:sz w:val="24"/>
          <w:szCs w:val="24"/>
        </w:rPr>
        <w:t>outh Asian restaurants is more focused on south Asian food and cultural diffusion across the UK, industrial analysis of “curry houses” and British perception of South Asian restaurants in terms of health and safety, taste, etc (Palat, 2015).</w:t>
      </w:r>
      <w:r w:rsidR="00C670C2" w:rsidRPr="00F27A24">
        <w:rPr>
          <w:rFonts w:ascii="Times New Roman" w:hAnsi="Times New Roman" w:cs="Times New Roman"/>
          <w:sz w:val="24"/>
          <w:szCs w:val="24"/>
        </w:rPr>
        <w:t xml:space="preserve"> </w:t>
      </w:r>
      <w:r w:rsidR="00916B5F" w:rsidRPr="00F27A24">
        <w:rPr>
          <w:rFonts w:ascii="Times New Roman" w:hAnsi="Times New Roman" w:cs="Times New Roman"/>
          <w:sz w:val="24"/>
          <w:szCs w:val="24"/>
        </w:rPr>
        <w:t xml:space="preserve">There is the absence of </w:t>
      </w:r>
      <w:r w:rsidR="00C670C2" w:rsidRPr="00F27A24">
        <w:rPr>
          <w:rFonts w:ascii="Times New Roman" w:hAnsi="Times New Roman" w:cs="Times New Roman"/>
          <w:sz w:val="24"/>
          <w:szCs w:val="24"/>
        </w:rPr>
        <w:t>specific</w:t>
      </w:r>
      <w:r w:rsidR="00916B5F" w:rsidRPr="00F27A24">
        <w:rPr>
          <w:rFonts w:ascii="Times New Roman" w:hAnsi="Times New Roman" w:cs="Times New Roman"/>
          <w:sz w:val="24"/>
          <w:szCs w:val="24"/>
        </w:rPr>
        <w:t xml:space="preserve"> research on issues and challenges (internal or external) faced by the South Asian restaurant industry in London (the world’s 1st most entrepreneurially active city) and business growth strategies for them. There is no research available on how </w:t>
      </w:r>
      <w:r w:rsidR="00C670C2" w:rsidRPr="00F27A24">
        <w:rPr>
          <w:rFonts w:ascii="Times New Roman" w:hAnsi="Times New Roman" w:cs="Times New Roman"/>
          <w:sz w:val="24"/>
          <w:szCs w:val="24"/>
        </w:rPr>
        <w:t>S</w:t>
      </w:r>
      <w:r w:rsidR="00916B5F" w:rsidRPr="00F27A24">
        <w:rPr>
          <w:rFonts w:ascii="Times New Roman" w:hAnsi="Times New Roman" w:cs="Times New Roman"/>
          <w:sz w:val="24"/>
          <w:szCs w:val="24"/>
        </w:rPr>
        <w:t>outh Asian entrepreneurs in the restaurant industry can exploit different opportunities and expand their business internationally (</w:t>
      </w:r>
      <w:r w:rsidR="00916B5F" w:rsidRPr="00F27A24">
        <w:rPr>
          <w:rFonts w:ascii="Times New Roman" w:hAnsi="Times New Roman" w:cs="Times New Roman"/>
          <w:sz w:val="24"/>
          <w:szCs w:val="24"/>
          <w:shd w:val="clear" w:color="auto" w:fill="FFFFFF"/>
        </w:rPr>
        <w:t>Frost, 2011)</w:t>
      </w:r>
      <w:r w:rsidR="00916B5F" w:rsidRPr="00F27A24">
        <w:rPr>
          <w:rFonts w:ascii="Times New Roman" w:hAnsi="Times New Roman" w:cs="Times New Roman"/>
          <w:sz w:val="24"/>
          <w:szCs w:val="24"/>
        </w:rPr>
        <w:t>.</w:t>
      </w:r>
      <w:r w:rsidR="00D12DC3" w:rsidRPr="00F27A24">
        <w:rPr>
          <w:rFonts w:ascii="Times New Roman" w:hAnsi="Times New Roman" w:cs="Times New Roman"/>
          <w:sz w:val="24"/>
          <w:szCs w:val="24"/>
        </w:rPr>
        <w:t xml:space="preserve"> </w:t>
      </w:r>
    </w:p>
    <w:p w14:paraId="61F4723D" w14:textId="5256FE72" w:rsidR="00D12DC3" w:rsidRPr="00F27A24" w:rsidRDefault="00D12DC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Based on the problems identified, the aim of the research is to help </w:t>
      </w:r>
      <w:r w:rsidR="00C670C2" w:rsidRPr="00F27A24">
        <w:rPr>
          <w:rFonts w:ascii="Times New Roman" w:hAnsi="Times New Roman" w:cs="Times New Roman"/>
          <w:sz w:val="24"/>
          <w:szCs w:val="24"/>
        </w:rPr>
        <w:t>S</w:t>
      </w:r>
      <w:r w:rsidRPr="00F27A24">
        <w:rPr>
          <w:rFonts w:ascii="Times New Roman" w:hAnsi="Times New Roman" w:cs="Times New Roman"/>
          <w:sz w:val="24"/>
          <w:szCs w:val="24"/>
        </w:rPr>
        <w:t>outh Asian entrepreneurs not only to flourish their businesses but also reduce the risk from changing political and legal situation in the UK by targeting other markets for revenue streams</w:t>
      </w:r>
      <w:r w:rsidRPr="00F27A24">
        <w:rPr>
          <w:rFonts w:ascii="Times New Roman" w:hAnsi="Times New Roman" w:cs="Times New Roman"/>
          <w:sz w:val="24"/>
          <w:szCs w:val="24"/>
          <w:lang w:val="en-US"/>
        </w:rPr>
        <w:t xml:space="preserve"> t</w:t>
      </w:r>
      <w:r w:rsidRPr="00F27A24">
        <w:rPr>
          <w:rFonts w:ascii="Times New Roman" w:hAnsi="Times New Roman" w:cs="Times New Roman"/>
          <w:sz w:val="24"/>
          <w:szCs w:val="24"/>
        </w:rPr>
        <w:t>o gain valuable information on the contribution and current situation of south Asian entrepreneurs in London. To achieve the aim of this study, following research questions are proposed:</w:t>
      </w:r>
    </w:p>
    <w:p w14:paraId="366A8FBF" w14:textId="737C0B19" w:rsidR="0061323E" w:rsidRPr="00F27A24" w:rsidRDefault="0061323E" w:rsidP="0077163B">
      <w:pPr>
        <w:pStyle w:val="ListParagraph"/>
        <w:numPr>
          <w:ilvl w:val="0"/>
          <w:numId w:val="2"/>
        </w:numPr>
        <w:suppressAutoHyphens/>
        <w:spacing w:line="276" w:lineRule="auto"/>
        <w:jc w:val="both"/>
        <w:rPr>
          <w:rFonts w:ascii="Times New Roman" w:hAnsi="Times New Roman" w:cs="Times New Roman"/>
          <w:sz w:val="24"/>
          <w:szCs w:val="24"/>
        </w:rPr>
      </w:pPr>
      <w:r w:rsidRPr="00F27A24">
        <w:rPr>
          <w:rFonts w:ascii="Times New Roman" w:hAnsi="Times New Roman" w:cs="Times New Roman"/>
          <w:sz w:val="24"/>
          <w:szCs w:val="24"/>
          <w:lang w:val="en-US"/>
        </w:rPr>
        <w:t xml:space="preserve">To </w:t>
      </w:r>
      <w:r w:rsidRPr="00F27A24">
        <w:rPr>
          <w:rFonts w:ascii="Times New Roman" w:hAnsi="Times New Roman" w:cs="Times New Roman"/>
          <w:sz w:val="24"/>
          <w:szCs w:val="24"/>
        </w:rPr>
        <w:t xml:space="preserve">review the concept </w:t>
      </w:r>
      <w:r w:rsidR="0037014A" w:rsidRPr="00F27A24">
        <w:rPr>
          <w:rFonts w:ascii="Times New Roman" w:hAnsi="Times New Roman" w:cs="Times New Roman"/>
          <w:sz w:val="24"/>
          <w:szCs w:val="24"/>
        </w:rPr>
        <w:t xml:space="preserve">of </w:t>
      </w:r>
      <w:r w:rsidRPr="00F27A24">
        <w:rPr>
          <w:rFonts w:ascii="Times New Roman" w:hAnsi="Times New Roman" w:cs="Times New Roman"/>
          <w:sz w:val="24"/>
          <w:szCs w:val="24"/>
        </w:rPr>
        <w:t>ethnic entrepreneurship within the context of Diaspora entrepreneurship and its importance and contribution in an economy (predominantly UK economy).</w:t>
      </w:r>
    </w:p>
    <w:p w14:paraId="311968A1" w14:textId="2C2AC4A4" w:rsidR="0061323E" w:rsidRPr="00F27A24" w:rsidRDefault="0061323E" w:rsidP="0077163B">
      <w:pPr>
        <w:pStyle w:val="ListParagraph"/>
        <w:numPr>
          <w:ilvl w:val="0"/>
          <w:numId w:val="2"/>
        </w:numPr>
        <w:suppressAutoHyphens/>
        <w:spacing w:line="276" w:lineRule="auto"/>
        <w:jc w:val="both"/>
        <w:rPr>
          <w:rFonts w:ascii="Times New Roman" w:hAnsi="Times New Roman" w:cs="Times New Roman"/>
          <w:sz w:val="24"/>
          <w:szCs w:val="24"/>
        </w:rPr>
      </w:pPr>
      <w:r w:rsidRPr="00F27A24">
        <w:rPr>
          <w:rFonts w:ascii="Times New Roman" w:hAnsi="Times New Roman" w:cs="Times New Roman"/>
          <w:sz w:val="24"/>
          <w:szCs w:val="24"/>
          <w:lang w:val="en-US"/>
        </w:rPr>
        <w:t>To</w:t>
      </w:r>
      <w:r w:rsidRPr="00F27A24">
        <w:rPr>
          <w:rFonts w:ascii="Times New Roman" w:hAnsi="Times New Roman" w:cs="Times New Roman"/>
          <w:sz w:val="24"/>
          <w:szCs w:val="24"/>
        </w:rPr>
        <w:t xml:space="preserve"> analyse current growth strategies for international expansion and find their relevance with the restaurant/hotel industry.</w:t>
      </w:r>
    </w:p>
    <w:p w14:paraId="36CFC4F3" w14:textId="30429412" w:rsidR="0061323E" w:rsidRPr="00F27A24" w:rsidRDefault="0061323E" w:rsidP="0077163B">
      <w:pPr>
        <w:pStyle w:val="ListParagraph"/>
        <w:numPr>
          <w:ilvl w:val="0"/>
          <w:numId w:val="2"/>
        </w:numPr>
        <w:suppressAutoHyphens/>
        <w:spacing w:line="276" w:lineRule="auto"/>
        <w:jc w:val="both"/>
        <w:rPr>
          <w:rFonts w:ascii="Times New Roman" w:hAnsi="Times New Roman" w:cs="Times New Roman"/>
          <w:sz w:val="24"/>
          <w:szCs w:val="24"/>
        </w:rPr>
      </w:pPr>
      <w:r w:rsidRPr="00F27A24">
        <w:rPr>
          <w:rFonts w:ascii="Times New Roman" w:hAnsi="Times New Roman" w:cs="Times New Roman"/>
          <w:sz w:val="24"/>
          <w:szCs w:val="24"/>
          <w:lang w:val="en-US"/>
        </w:rPr>
        <w:lastRenderedPageBreak/>
        <w:t xml:space="preserve">To </w:t>
      </w:r>
      <w:r w:rsidRPr="00F27A24">
        <w:rPr>
          <w:rFonts w:ascii="Times New Roman" w:hAnsi="Times New Roman" w:cs="Times New Roman"/>
          <w:sz w:val="24"/>
          <w:szCs w:val="24"/>
        </w:rPr>
        <w:t>explore the key drivers for market penetration for south Asian restaurants outside of the UK.</w:t>
      </w:r>
    </w:p>
    <w:p w14:paraId="5BC37DA9" w14:textId="0B5F8A9A" w:rsidR="0061323E" w:rsidRPr="00F27A24" w:rsidRDefault="0061323E" w:rsidP="0077163B">
      <w:pPr>
        <w:pStyle w:val="ListParagraph"/>
        <w:numPr>
          <w:ilvl w:val="0"/>
          <w:numId w:val="2"/>
        </w:numPr>
        <w:suppressAutoHyphens/>
        <w:spacing w:line="276" w:lineRule="auto"/>
        <w:jc w:val="both"/>
        <w:rPr>
          <w:rFonts w:ascii="Times New Roman" w:hAnsi="Times New Roman" w:cs="Times New Roman"/>
          <w:sz w:val="24"/>
          <w:szCs w:val="24"/>
        </w:rPr>
      </w:pPr>
      <w:r w:rsidRPr="00F27A24">
        <w:rPr>
          <w:rFonts w:ascii="Times New Roman" w:hAnsi="Times New Roman" w:cs="Times New Roman"/>
          <w:sz w:val="24"/>
          <w:szCs w:val="24"/>
          <w:lang w:val="en-US"/>
        </w:rPr>
        <w:t xml:space="preserve">To </w:t>
      </w:r>
      <w:r w:rsidRPr="00F27A24">
        <w:rPr>
          <w:rFonts w:ascii="Times New Roman" w:hAnsi="Times New Roman" w:cs="Times New Roman"/>
          <w:sz w:val="24"/>
          <w:szCs w:val="24"/>
        </w:rPr>
        <w:t>explore the issues and challenges faced by south Asian entrepreneurs related to international expansion in the hotel restaurant industry in London and formulate strategies to overcome them.</w:t>
      </w:r>
    </w:p>
    <w:p w14:paraId="6F8A7E97" w14:textId="4DAE7317" w:rsidR="00D12DC3" w:rsidRPr="00F27A24" w:rsidRDefault="00D12DC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The predominant goal of this research is to add knowledge in the field of ethnic entrepreneurship in the UK. In addition, this research will also contribute to improving the understanding of the contribution of south Asian entrepreneurs in the restaurant industry in the UK. Moreover, this research will also contribute overall to ethnic entrepreneurs to overcome the barriers that they face and improve their performance when they operate in an environment or market that is different from their country of origin. Succinctly, the justification for conducting this research is to understand the environment and mindset of south Asian entrepreneurs with regards to international expansion and develop focused strategies for the promotion of Diaspora entrepreneurship with a motive to address the problems that are faced by ethnic enterprises. </w:t>
      </w:r>
    </w:p>
    <w:p w14:paraId="517AD000" w14:textId="77777777" w:rsidR="00D12DC3" w:rsidRPr="00F27A24" w:rsidRDefault="00D12DC3" w:rsidP="0077163B">
      <w:pPr>
        <w:spacing w:line="276" w:lineRule="auto"/>
        <w:jc w:val="both"/>
        <w:rPr>
          <w:rFonts w:ascii="Times New Roman" w:hAnsi="Times New Roman" w:cs="Times New Roman"/>
          <w:sz w:val="24"/>
          <w:szCs w:val="24"/>
        </w:rPr>
      </w:pPr>
    </w:p>
    <w:p w14:paraId="0D69A8DF" w14:textId="13C3E883" w:rsidR="00380AFB" w:rsidRPr="00F27A24" w:rsidRDefault="0077163B" w:rsidP="0077163B">
      <w:pPr>
        <w:spacing w:line="276" w:lineRule="auto"/>
        <w:jc w:val="both"/>
        <w:rPr>
          <w:rFonts w:ascii="Times New Roman" w:hAnsi="Times New Roman" w:cs="Times New Roman"/>
          <w:b/>
          <w:bCs/>
          <w:sz w:val="24"/>
          <w:szCs w:val="24"/>
        </w:rPr>
      </w:pPr>
      <w:r w:rsidRPr="00F27A24">
        <w:rPr>
          <w:rFonts w:ascii="Times New Roman" w:hAnsi="Times New Roman" w:cs="Times New Roman"/>
          <w:b/>
          <w:bCs/>
          <w:sz w:val="24"/>
          <w:szCs w:val="24"/>
        </w:rPr>
        <w:t xml:space="preserve">2. </w:t>
      </w:r>
      <w:r w:rsidR="00380AFB" w:rsidRPr="00F27A24">
        <w:rPr>
          <w:rFonts w:ascii="Times New Roman" w:hAnsi="Times New Roman" w:cs="Times New Roman"/>
          <w:b/>
          <w:bCs/>
          <w:sz w:val="24"/>
          <w:szCs w:val="24"/>
        </w:rPr>
        <w:t>Literature Review</w:t>
      </w:r>
    </w:p>
    <w:p w14:paraId="037F1F83" w14:textId="5C480FF6" w:rsidR="008A41CD" w:rsidRPr="00F27A24" w:rsidRDefault="00451D86" w:rsidP="0077163B">
      <w:pPr>
        <w:spacing w:line="276" w:lineRule="auto"/>
        <w:jc w:val="both"/>
        <w:rPr>
          <w:rFonts w:ascii="Times New Roman" w:hAnsi="Times New Roman" w:cs="Times New Roman"/>
          <w:b/>
          <w:bCs/>
          <w:i/>
          <w:iCs/>
          <w:sz w:val="24"/>
          <w:szCs w:val="24"/>
        </w:rPr>
      </w:pPr>
      <w:r w:rsidRPr="00F27A24">
        <w:rPr>
          <w:rFonts w:ascii="Times New Roman" w:hAnsi="Times New Roman" w:cs="Times New Roman"/>
          <w:b/>
          <w:bCs/>
          <w:i/>
          <w:iCs/>
          <w:sz w:val="24"/>
          <w:szCs w:val="24"/>
        </w:rPr>
        <w:t>Entrepreneurship vs Ethnic Entrepreneurship</w:t>
      </w:r>
    </w:p>
    <w:p w14:paraId="398FBB6A" w14:textId="6162E2E8" w:rsidR="00451D86" w:rsidRPr="00F27A24" w:rsidRDefault="00992360"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The concept of entrepreneurship has evolved and has a presence in every aspect of current society i.e., governmental, private, commercial, and social settings (Steyaert et al 2004). Entrepreneurship has evolved from an undescribed label to an activity that can be applied to many paradigms in our society other than the traditional realm of business, commerce, and culture (Hisrich, 2005).</w:t>
      </w:r>
      <w:r w:rsidR="005B1A1B" w:rsidRPr="00F27A24">
        <w:rPr>
          <w:rFonts w:ascii="Times New Roman" w:hAnsi="Times New Roman" w:cs="Times New Roman"/>
          <w:sz w:val="24"/>
          <w:szCs w:val="24"/>
        </w:rPr>
        <w:t xml:space="preserve"> </w:t>
      </w:r>
      <w:r w:rsidR="005B1A1B" w:rsidRPr="00F27A24">
        <w:rPr>
          <w:rFonts w:ascii="Times New Roman" w:hAnsi="Times New Roman" w:cs="Times New Roman"/>
          <w:sz w:val="24"/>
          <w:szCs w:val="24"/>
          <w:shd w:val="clear" w:color="auto" w:fill="FFFFFF"/>
        </w:rPr>
        <w:t>According to Eisenmann (2021), many start-ups do not succeed initially because the conversion of marketable ideas into a practical implementation is not as easy as anticipated</w:t>
      </w:r>
      <w:r w:rsidR="005B1A1B" w:rsidRPr="00F27A24">
        <w:rPr>
          <w:rFonts w:ascii="Times New Roman" w:hAnsi="Times New Roman" w:cs="Times New Roman"/>
          <w:sz w:val="24"/>
          <w:szCs w:val="24"/>
          <w:shd w:val="clear" w:color="auto" w:fill="FFFFFF"/>
          <w:lang w:val="en-US"/>
        </w:rPr>
        <w:t xml:space="preserve"> (Eisenmann, 2021)</w:t>
      </w:r>
      <w:r w:rsidR="005B1A1B" w:rsidRPr="00F27A24">
        <w:rPr>
          <w:rFonts w:ascii="Times New Roman" w:hAnsi="Times New Roman" w:cs="Times New Roman"/>
          <w:sz w:val="24"/>
          <w:szCs w:val="24"/>
          <w:shd w:val="clear" w:color="auto" w:fill="FFFFFF"/>
        </w:rPr>
        <w:t>. In a similar context, Ries (2017) explored those entrepreneurs responsible for analysing innovative growth opportunities with high potential to expand the company one day. It requires incorporating an experimental and innovative mindset with the everyday organization work to bring about a substantial change</w:t>
      </w:r>
      <w:r w:rsidR="005B1A1B" w:rsidRPr="00F27A24">
        <w:rPr>
          <w:rFonts w:ascii="Times New Roman" w:hAnsi="Times New Roman" w:cs="Times New Roman"/>
          <w:sz w:val="24"/>
          <w:szCs w:val="24"/>
          <w:shd w:val="clear" w:color="auto" w:fill="FFFFFF"/>
          <w:lang w:val="en-US"/>
        </w:rPr>
        <w:t xml:space="preserve"> (Ries, 2017)</w:t>
      </w:r>
      <w:r w:rsidR="005B1A1B" w:rsidRPr="00F27A24">
        <w:rPr>
          <w:rFonts w:ascii="Times New Roman" w:hAnsi="Times New Roman" w:cs="Times New Roman"/>
          <w:sz w:val="24"/>
          <w:szCs w:val="24"/>
          <w:shd w:val="clear" w:color="auto" w:fill="FFFFFF"/>
        </w:rPr>
        <w:t>.</w:t>
      </w:r>
      <w:r w:rsidR="002B6871" w:rsidRPr="00F27A24">
        <w:rPr>
          <w:rFonts w:ascii="Times New Roman" w:hAnsi="Times New Roman" w:cs="Times New Roman"/>
          <w:sz w:val="24"/>
          <w:szCs w:val="24"/>
          <w:shd w:val="clear" w:color="auto" w:fill="FFFFFF"/>
        </w:rPr>
        <w:t xml:space="preserve"> </w:t>
      </w:r>
    </w:p>
    <w:p w14:paraId="465A8CED" w14:textId="2049252D" w:rsidR="00AD69BC" w:rsidRPr="00F27A24" w:rsidRDefault="00006F72" w:rsidP="0077163B">
      <w:pPr>
        <w:spacing w:line="276" w:lineRule="auto"/>
        <w:contextualSpacing/>
        <w:jc w:val="both"/>
        <w:rPr>
          <w:rFonts w:ascii="Times New Roman" w:hAnsi="Times New Roman" w:cs="Times New Roman"/>
          <w:sz w:val="24"/>
          <w:szCs w:val="24"/>
        </w:rPr>
      </w:pPr>
      <w:r w:rsidRPr="00F27A24">
        <w:rPr>
          <w:rFonts w:ascii="Times New Roman" w:hAnsi="Times New Roman" w:cs="Times New Roman"/>
          <w:sz w:val="24"/>
          <w:szCs w:val="24"/>
        </w:rPr>
        <w:t xml:space="preserve">According to the findings of the study undertaken by Anwar et al (2016), the structuralist approach towards ethnic entrepreneurship is based on the premise that the external factors including entry barriers, discrimination due to the language and education insufficiency force the immigrants to become entrepreneurs. Thus, it has been observed in the study conducted by </w:t>
      </w:r>
      <w:proofErr w:type="spellStart"/>
      <w:r w:rsidRPr="00F27A24">
        <w:rPr>
          <w:rFonts w:ascii="Times New Roman" w:hAnsi="Times New Roman" w:cs="Times New Roman"/>
          <w:sz w:val="24"/>
          <w:szCs w:val="24"/>
        </w:rPr>
        <w:t>Shneikat</w:t>
      </w:r>
      <w:proofErr w:type="spellEnd"/>
      <w:r w:rsidRPr="00F27A24">
        <w:rPr>
          <w:rFonts w:ascii="Times New Roman" w:hAnsi="Times New Roman" w:cs="Times New Roman"/>
          <w:sz w:val="24"/>
          <w:szCs w:val="24"/>
        </w:rPr>
        <w:t xml:space="preserve"> and </w:t>
      </w:r>
      <w:proofErr w:type="spellStart"/>
      <w:r w:rsidRPr="00F27A24">
        <w:rPr>
          <w:rFonts w:ascii="Times New Roman" w:hAnsi="Times New Roman" w:cs="Times New Roman"/>
          <w:sz w:val="24"/>
          <w:szCs w:val="24"/>
        </w:rPr>
        <w:t>Alrawadieh</w:t>
      </w:r>
      <w:proofErr w:type="spellEnd"/>
      <w:r w:rsidRPr="00F27A24">
        <w:rPr>
          <w:rFonts w:ascii="Times New Roman" w:hAnsi="Times New Roman" w:cs="Times New Roman"/>
          <w:sz w:val="24"/>
          <w:szCs w:val="24"/>
        </w:rPr>
        <w:t xml:space="preserve"> (2019) that the UK restaurant industry experiences a large number of ethnic entrepreneurs who strive towards the attainment of a competitive position on the market with the help of fulfilling the growing demand and expectations of the customers. It is also evaluated that the structural approach provides meaningful theoretical evidence concerning the ethnic participation and the emergence of ethnic entrepreneurs in the restaurant industry of the UK</w:t>
      </w:r>
      <w:r w:rsidRPr="00F27A24">
        <w:rPr>
          <w:rFonts w:ascii="Times New Roman" w:hAnsi="Times New Roman" w:cs="Times New Roman"/>
          <w:sz w:val="24"/>
          <w:szCs w:val="24"/>
          <w:lang w:val="en-US"/>
        </w:rPr>
        <w:t xml:space="preserve"> (</w:t>
      </w:r>
      <w:r w:rsidRPr="00F27A24">
        <w:rPr>
          <w:rFonts w:ascii="Times New Roman" w:hAnsi="Times New Roman" w:cs="Times New Roman"/>
          <w:sz w:val="24"/>
          <w:szCs w:val="24"/>
        </w:rPr>
        <w:t>Anwar and Daniel</w:t>
      </w:r>
      <w:r w:rsidRPr="00F27A24">
        <w:rPr>
          <w:rFonts w:ascii="Times New Roman" w:hAnsi="Times New Roman" w:cs="Times New Roman"/>
          <w:sz w:val="24"/>
          <w:szCs w:val="24"/>
          <w:lang w:val="en-US"/>
        </w:rPr>
        <w:t xml:space="preserve">, </w:t>
      </w:r>
      <w:r w:rsidRPr="00F27A24">
        <w:rPr>
          <w:rFonts w:ascii="Times New Roman" w:hAnsi="Times New Roman" w:cs="Times New Roman"/>
          <w:sz w:val="24"/>
          <w:szCs w:val="24"/>
        </w:rPr>
        <w:t>2016</w:t>
      </w:r>
      <w:r w:rsidRPr="00F27A24">
        <w:rPr>
          <w:rFonts w:ascii="Times New Roman" w:hAnsi="Times New Roman" w:cs="Times New Roman"/>
          <w:sz w:val="24"/>
          <w:szCs w:val="24"/>
          <w:lang w:val="en-US"/>
        </w:rPr>
        <w:t xml:space="preserve">; </w:t>
      </w:r>
      <w:proofErr w:type="spellStart"/>
      <w:r w:rsidRPr="00F27A24">
        <w:rPr>
          <w:rFonts w:ascii="Times New Roman" w:hAnsi="Times New Roman" w:cs="Times New Roman"/>
          <w:sz w:val="24"/>
          <w:szCs w:val="24"/>
        </w:rPr>
        <w:t>Shneikat</w:t>
      </w:r>
      <w:proofErr w:type="spellEnd"/>
      <w:r w:rsidRPr="00F27A24">
        <w:rPr>
          <w:rFonts w:ascii="Times New Roman" w:hAnsi="Times New Roman" w:cs="Times New Roman"/>
          <w:sz w:val="24"/>
          <w:szCs w:val="24"/>
        </w:rPr>
        <w:t xml:space="preserve"> and </w:t>
      </w:r>
      <w:proofErr w:type="spellStart"/>
      <w:r w:rsidRPr="00F27A24">
        <w:rPr>
          <w:rFonts w:ascii="Times New Roman" w:hAnsi="Times New Roman" w:cs="Times New Roman"/>
          <w:sz w:val="24"/>
          <w:szCs w:val="24"/>
        </w:rPr>
        <w:t>Alrawadieh</w:t>
      </w:r>
      <w:proofErr w:type="spellEnd"/>
      <w:r w:rsidRPr="00F27A24">
        <w:rPr>
          <w:rFonts w:ascii="Times New Roman" w:hAnsi="Times New Roman" w:cs="Times New Roman"/>
          <w:sz w:val="24"/>
          <w:szCs w:val="24"/>
          <w:lang w:val="en-US"/>
        </w:rPr>
        <w:t xml:space="preserve">, </w:t>
      </w:r>
      <w:r w:rsidRPr="00F27A24">
        <w:rPr>
          <w:rFonts w:ascii="Times New Roman" w:hAnsi="Times New Roman" w:cs="Times New Roman"/>
          <w:sz w:val="24"/>
          <w:szCs w:val="24"/>
        </w:rPr>
        <w:t>2019</w:t>
      </w:r>
      <w:r w:rsidRPr="00F27A24">
        <w:rPr>
          <w:rFonts w:ascii="Times New Roman" w:hAnsi="Times New Roman" w:cs="Times New Roman"/>
          <w:sz w:val="24"/>
          <w:szCs w:val="24"/>
          <w:lang w:val="en-US"/>
        </w:rPr>
        <w:t>)</w:t>
      </w:r>
      <w:r w:rsidRPr="00F27A24">
        <w:rPr>
          <w:rFonts w:ascii="Times New Roman" w:hAnsi="Times New Roman" w:cs="Times New Roman"/>
          <w:sz w:val="24"/>
          <w:szCs w:val="24"/>
        </w:rPr>
        <w:t xml:space="preserve">. </w:t>
      </w:r>
      <w:r w:rsidR="00AD69BC" w:rsidRPr="00F27A24">
        <w:rPr>
          <w:rFonts w:ascii="Times New Roman" w:hAnsi="Times New Roman" w:cs="Times New Roman"/>
          <w:sz w:val="24"/>
          <w:szCs w:val="24"/>
        </w:rPr>
        <w:t>In the viewpoint of Pires and Stanton (2018), to further understand the impact of ethnicity in the context of entrepreneurship in the UK, the source of ethnicity can be traced from '</w:t>
      </w:r>
      <w:proofErr w:type="spellStart"/>
      <w:r w:rsidR="00AD69BC" w:rsidRPr="00F27A24">
        <w:rPr>
          <w:rFonts w:ascii="Times New Roman" w:hAnsi="Times New Roman" w:cs="Times New Roman"/>
          <w:sz w:val="24"/>
          <w:szCs w:val="24"/>
        </w:rPr>
        <w:t>Primordialist</w:t>
      </w:r>
      <w:proofErr w:type="spellEnd"/>
      <w:r w:rsidR="00AD69BC" w:rsidRPr="00F27A24">
        <w:rPr>
          <w:rFonts w:ascii="Times New Roman" w:hAnsi="Times New Roman" w:cs="Times New Roman"/>
          <w:sz w:val="24"/>
          <w:szCs w:val="24"/>
        </w:rPr>
        <w:t xml:space="preserve"> Theory’, 'Instrumental Theory’ and 'Constructive Theory’. Under </w:t>
      </w:r>
      <w:proofErr w:type="spellStart"/>
      <w:r w:rsidR="00AD69BC" w:rsidRPr="00F27A24">
        <w:rPr>
          <w:rFonts w:ascii="Times New Roman" w:hAnsi="Times New Roman" w:cs="Times New Roman"/>
          <w:sz w:val="24"/>
          <w:szCs w:val="24"/>
        </w:rPr>
        <w:t>Primordialist</w:t>
      </w:r>
      <w:proofErr w:type="spellEnd"/>
      <w:r w:rsidR="00AD69BC" w:rsidRPr="00F27A24">
        <w:rPr>
          <w:rFonts w:ascii="Times New Roman" w:hAnsi="Times New Roman" w:cs="Times New Roman"/>
          <w:sz w:val="24"/>
          <w:szCs w:val="24"/>
        </w:rPr>
        <w:t xml:space="preserve"> Theory, an individual's ethnicity is </w:t>
      </w:r>
      <w:r w:rsidR="00AD69BC" w:rsidRPr="00F27A24">
        <w:rPr>
          <w:rFonts w:ascii="Times New Roman" w:hAnsi="Times New Roman" w:cs="Times New Roman"/>
          <w:sz w:val="24"/>
          <w:szCs w:val="24"/>
        </w:rPr>
        <w:lastRenderedPageBreak/>
        <w:t>determined at birth, and the identification is based on the 'primordial' bond to a culture or group. The Instrumental Theory is based on the individual's symbolic memory, which is sometimes exploited and manipulated by others to obtain their interests. Constructive Theory is a trait that an individual 'creates or develops' rather than 'possesses'. It is fluid and subject to the social and historical context of the individual to achieve the required interests or agenda. Studying and considering these various ethnicity forms, the entrepreneurs in the restaurant industry in the UK can make informed business decisions to attract the attention of their target consumers and subsequently achieve their business objectives</w:t>
      </w:r>
      <w:r w:rsidR="00AD69BC" w:rsidRPr="00F27A24">
        <w:rPr>
          <w:rFonts w:ascii="Times New Roman" w:hAnsi="Times New Roman" w:cs="Times New Roman"/>
          <w:sz w:val="24"/>
          <w:szCs w:val="24"/>
          <w:lang w:val="en-US"/>
        </w:rPr>
        <w:t xml:space="preserve"> (</w:t>
      </w:r>
      <w:r w:rsidR="00AD69BC" w:rsidRPr="00F27A24">
        <w:rPr>
          <w:rFonts w:ascii="Times New Roman" w:eastAsia="SimSun" w:hAnsi="Times New Roman" w:cs="Times New Roman"/>
          <w:sz w:val="24"/>
          <w:szCs w:val="24"/>
          <w:shd w:val="clear" w:color="auto" w:fill="FFFFFF"/>
        </w:rPr>
        <w:t>Ramadani</w:t>
      </w:r>
      <w:r w:rsidR="00AD69BC" w:rsidRPr="00F27A24">
        <w:rPr>
          <w:rFonts w:ascii="Times New Roman" w:eastAsia="SimSun" w:hAnsi="Times New Roman" w:cs="Times New Roman"/>
          <w:sz w:val="24"/>
          <w:szCs w:val="24"/>
          <w:shd w:val="clear" w:color="auto" w:fill="FFFFFF"/>
          <w:lang w:val="en-US"/>
        </w:rPr>
        <w:t xml:space="preserve"> </w:t>
      </w:r>
      <w:r w:rsidR="00AD69BC" w:rsidRPr="00F27A24">
        <w:rPr>
          <w:rFonts w:ascii="Times New Roman" w:eastAsia="SimSun" w:hAnsi="Times New Roman" w:cs="Times New Roman"/>
          <w:i/>
          <w:iCs/>
          <w:sz w:val="24"/>
          <w:szCs w:val="24"/>
          <w:shd w:val="clear" w:color="auto" w:fill="FFFFFF"/>
          <w:lang w:val="en-US"/>
        </w:rPr>
        <w:t>et al.,</w:t>
      </w:r>
      <w:r w:rsidR="00AD69BC" w:rsidRPr="00F27A24">
        <w:rPr>
          <w:rFonts w:ascii="Times New Roman" w:eastAsia="SimSun" w:hAnsi="Times New Roman" w:cs="Times New Roman"/>
          <w:sz w:val="24"/>
          <w:szCs w:val="24"/>
          <w:shd w:val="clear" w:color="auto" w:fill="FFFFFF"/>
        </w:rPr>
        <w:t xml:space="preserve"> 2019</w:t>
      </w:r>
      <w:r w:rsidR="00AD69BC" w:rsidRPr="00F27A24">
        <w:rPr>
          <w:rFonts w:ascii="Times New Roman" w:eastAsia="SimSun" w:hAnsi="Times New Roman" w:cs="Times New Roman"/>
          <w:sz w:val="24"/>
          <w:szCs w:val="24"/>
          <w:shd w:val="clear" w:color="auto" w:fill="FFFFFF"/>
          <w:lang w:val="en-US"/>
        </w:rPr>
        <w:t xml:space="preserve">; </w:t>
      </w:r>
      <w:r w:rsidR="00AD69BC" w:rsidRPr="00F27A24">
        <w:rPr>
          <w:rFonts w:ascii="Times New Roman" w:hAnsi="Times New Roman" w:cs="Times New Roman"/>
          <w:sz w:val="24"/>
          <w:szCs w:val="24"/>
        </w:rPr>
        <w:t>Pires and Stanton</w:t>
      </w:r>
      <w:r w:rsidR="00AD69BC" w:rsidRPr="00F27A24">
        <w:rPr>
          <w:rFonts w:ascii="Times New Roman" w:hAnsi="Times New Roman" w:cs="Times New Roman"/>
          <w:sz w:val="24"/>
          <w:szCs w:val="24"/>
          <w:lang w:val="en-US"/>
        </w:rPr>
        <w:t>,</w:t>
      </w:r>
      <w:r w:rsidR="00AD69BC" w:rsidRPr="00F27A24">
        <w:rPr>
          <w:rFonts w:ascii="Times New Roman" w:hAnsi="Times New Roman" w:cs="Times New Roman"/>
          <w:sz w:val="24"/>
          <w:szCs w:val="24"/>
        </w:rPr>
        <w:t xml:space="preserve"> 2018</w:t>
      </w:r>
      <w:r w:rsidR="00AD69BC" w:rsidRPr="00F27A24">
        <w:rPr>
          <w:rFonts w:ascii="Times New Roman" w:hAnsi="Times New Roman" w:cs="Times New Roman"/>
          <w:sz w:val="24"/>
          <w:szCs w:val="24"/>
          <w:lang w:val="en-US"/>
        </w:rPr>
        <w:t>)</w:t>
      </w:r>
      <w:r w:rsidR="00AD69BC" w:rsidRPr="00F27A24">
        <w:rPr>
          <w:rFonts w:ascii="Times New Roman" w:hAnsi="Times New Roman" w:cs="Times New Roman"/>
          <w:sz w:val="24"/>
          <w:szCs w:val="24"/>
        </w:rPr>
        <w:t>.</w:t>
      </w:r>
    </w:p>
    <w:p w14:paraId="31033696" w14:textId="4D2139DD" w:rsidR="00B724F5" w:rsidRPr="00F27A24" w:rsidRDefault="00B724F5" w:rsidP="0077163B">
      <w:pPr>
        <w:spacing w:line="276" w:lineRule="auto"/>
        <w:contextualSpacing/>
        <w:jc w:val="both"/>
        <w:rPr>
          <w:rFonts w:ascii="Times New Roman" w:hAnsi="Times New Roman" w:cs="Times New Roman"/>
          <w:sz w:val="24"/>
          <w:szCs w:val="24"/>
        </w:rPr>
      </w:pPr>
      <w:r w:rsidRPr="00F27A24">
        <w:rPr>
          <w:rFonts w:ascii="Times New Roman" w:hAnsi="Times New Roman" w:cs="Times New Roman"/>
          <w:sz w:val="24"/>
          <w:szCs w:val="24"/>
        </w:rPr>
        <w:tab/>
        <w:t xml:space="preserve"> </w:t>
      </w:r>
    </w:p>
    <w:p w14:paraId="1ECFB2E1" w14:textId="59847831" w:rsidR="00F31383" w:rsidRPr="00F27A24" w:rsidRDefault="00F31383" w:rsidP="0077163B">
      <w:pPr>
        <w:spacing w:line="276" w:lineRule="auto"/>
        <w:jc w:val="both"/>
        <w:rPr>
          <w:rFonts w:ascii="Times New Roman" w:hAnsi="Times New Roman" w:cs="Times New Roman"/>
          <w:b/>
          <w:bCs/>
          <w:i/>
          <w:iCs/>
          <w:sz w:val="24"/>
          <w:szCs w:val="24"/>
        </w:rPr>
      </w:pPr>
      <w:r w:rsidRPr="00F27A24">
        <w:rPr>
          <w:rFonts w:ascii="Times New Roman" w:hAnsi="Times New Roman" w:cs="Times New Roman"/>
          <w:b/>
          <w:bCs/>
          <w:i/>
          <w:iCs/>
          <w:sz w:val="24"/>
          <w:szCs w:val="24"/>
        </w:rPr>
        <w:t>Strategic theories and framework</w:t>
      </w:r>
      <w:r w:rsidR="005070B6" w:rsidRPr="00F27A24">
        <w:rPr>
          <w:rFonts w:ascii="Times New Roman" w:hAnsi="Times New Roman" w:cs="Times New Roman"/>
          <w:b/>
          <w:bCs/>
          <w:i/>
          <w:iCs/>
          <w:sz w:val="24"/>
          <w:szCs w:val="24"/>
        </w:rPr>
        <w:t xml:space="preserve"> for </w:t>
      </w:r>
      <w:r w:rsidR="0077163B" w:rsidRPr="00F27A24">
        <w:rPr>
          <w:rFonts w:ascii="Times New Roman" w:hAnsi="Times New Roman" w:cs="Times New Roman"/>
          <w:b/>
          <w:bCs/>
          <w:i/>
          <w:iCs/>
          <w:sz w:val="24"/>
          <w:szCs w:val="24"/>
        </w:rPr>
        <w:t>international</w:t>
      </w:r>
      <w:r w:rsidR="005070B6" w:rsidRPr="00F27A24">
        <w:rPr>
          <w:rFonts w:ascii="Times New Roman" w:hAnsi="Times New Roman" w:cs="Times New Roman"/>
          <w:b/>
          <w:bCs/>
          <w:i/>
          <w:iCs/>
          <w:sz w:val="24"/>
          <w:szCs w:val="24"/>
        </w:rPr>
        <w:t xml:space="preserve"> expansion in Restaurant Industr</w:t>
      </w:r>
      <w:r w:rsidR="0077163B" w:rsidRPr="00F27A24">
        <w:rPr>
          <w:rFonts w:ascii="Times New Roman" w:hAnsi="Times New Roman" w:cs="Times New Roman"/>
          <w:b/>
          <w:bCs/>
          <w:i/>
          <w:iCs/>
          <w:sz w:val="24"/>
          <w:szCs w:val="24"/>
        </w:rPr>
        <w:t>y</w:t>
      </w:r>
    </w:p>
    <w:p w14:paraId="7BEEEDAE" w14:textId="77777777" w:rsidR="00E60C7D" w:rsidRPr="00F27A24" w:rsidRDefault="00E60C7D" w:rsidP="0077163B">
      <w:pPr>
        <w:tabs>
          <w:tab w:val="right" w:pos="9026"/>
        </w:tabs>
        <w:spacing w:line="276" w:lineRule="auto"/>
        <w:contextualSpacing/>
        <w:jc w:val="both"/>
        <w:rPr>
          <w:rFonts w:ascii="Times New Roman" w:hAnsi="Times New Roman" w:cs="Times New Roman"/>
          <w:i/>
          <w:iCs/>
          <w:sz w:val="24"/>
          <w:szCs w:val="24"/>
        </w:rPr>
      </w:pPr>
      <w:r w:rsidRPr="00F27A24">
        <w:rPr>
          <w:rFonts w:ascii="Times New Roman" w:hAnsi="Times New Roman" w:cs="Times New Roman"/>
          <w:i/>
          <w:iCs/>
          <w:sz w:val="24"/>
          <w:szCs w:val="24"/>
        </w:rPr>
        <w:t>Diaspora Framework</w:t>
      </w:r>
      <w:r w:rsidRPr="00F27A24">
        <w:rPr>
          <w:rFonts w:ascii="Times New Roman" w:hAnsi="Times New Roman" w:cs="Times New Roman"/>
          <w:i/>
          <w:iCs/>
          <w:sz w:val="24"/>
          <w:szCs w:val="24"/>
        </w:rPr>
        <w:tab/>
      </w:r>
    </w:p>
    <w:p w14:paraId="182123B9" w14:textId="77777777" w:rsidR="00E60C7D" w:rsidRPr="00F27A24" w:rsidRDefault="00E60C7D" w:rsidP="0077163B">
      <w:pPr>
        <w:spacing w:line="276" w:lineRule="auto"/>
        <w:jc w:val="both"/>
        <w:rPr>
          <w:rFonts w:ascii="Times New Roman" w:eastAsia="SimSun" w:hAnsi="Times New Roman" w:cs="Times New Roman"/>
          <w:sz w:val="24"/>
          <w:szCs w:val="24"/>
          <w:lang w:val="en-US"/>
        </w:rPr>
      </w:pPr>
      <w:r w:rsidRPr="00F27A24">
        <w:rPr>
          <w:rFonts w:ascii="Times New Roman" w:eastAsia="SimSun" w:hAnsi="Times New Roman" w:cs="Times New Roman"/>
          <w:sz w:val="24"/>
          <w:szCs w:val="24"/>
          <w:lang w:val="en-US"/>
        </w:rPr>
        <w:t>In the viewpoint of Riddle et al (2010), a diaspora entrepreneur can be described as migrants and their descendants who conduct entrepreneurial business. The business influences the business environment of the nation of their residence and their origin. In simple words, a diaspora network comprises multiple groups of individuals participating in the economic activities of both their source and destination countries. According to Al-</w:t>
      </w:r>
      <w:proofErr w:type="spellStart"/>
      <w:r w:rsidRPr="00F27A24">
        <w:rPr>
          <w:rFonts w:ascii="Times New Roman" w:eastAsia="SimSun" w:hAnsi="Times New Roman" w:cs="Times New Roman"/>
          <w:sz w:val="24"/>
          <w:szCs w:val="24"/>
          <w:lang w:val="en-US"/>
        </w:rPr>
        <w:t>Roubaie</w:t>
      </w:r>
      <w:proofErr w:type="spellEnd"/>
      <w:r w:rsidRPr="00F27A24">
        <w:rPr>
          <w:rFonts w:ascii="Times New Roman" w:eastAsia="SimSun" w:hAnsi="Times New Roman" w:cs="Times New Roman"/>
          <w:sz w:val="24"/>
          <w:szCs w:val="24"/>
          <w:lang w:val="en-US"/>
        </w:rPr>
        <w:t xml:space="preserve"> et al. (2020), diaspora entrepreneurship contributes to the overall development of entrepreneurship in a country or a society by creating jobs providing livelihood to many individuals and diversifying the outcomes of economic activity. According to recent research conducted, immigrants consider the land of migration as full of opportunities and a potential ground for an entrepreneurial venture (Riddle, Hrivnak and Nielsen, 2010; Al-</w:t>
      </w:r>
      <w:proofErr w:type="spellStart"/>
      <w:r w:rsidRPr="00F27A24">
        <w:rPr>
          <w:rFonts w:ascii="Times New Roman" w:eastAsia="SimSun" w:hAnsi="Times New Roman" w:cs="Times New Roman"/>
          <w:sz w:val="24"/>
          <w:szCs w:val="24"/>
          <w:lang w:val="en-US"/>
        </w:rPr>
        <w:t>Roubaie</w:t>
      </w:r>
      <w:proofErr w:type="spellEnd"/>
      <w:r w:rsidRPr="00F27A24">
        <w:rPr>
          <w:rFonts w:ascii="Times New Roman" w:eastAsia="SimSun" w:hAnsi="Times New Roman" w:cs="Times New Roman"/>
          <w:sz w:val="24"/>
          <w:szCs w:val="24"/>
          <w:lang w:val="en-US"/>
        </w:rPr>
        <w:t xml:space="preserve"> </w:t>
      </w:r>
      <w:r w:rsidRPr="00F27A24">
        <w:rPr>
          <w:rFonts w:ascii="Times New Roman" w:eastAsia="SimSun" w:hAnsi="Times New Roman" w:cs="Times New Roman"/>
          <w:i/>
          <w:iCs/>
          <w:sz w:val="24"/>
          <w:szCs w:val="24"/>
          <w:lang w:val="en-US"/>
        </w:rPr>
        <w:t>et al.,</w:t>
      </w:r>
      <w:r w:rsidRPr="00F27A24">
        <w:rPr>
          <w:rFonts w:ascii="Times New Roman" w:eastAsia="SimSun" w:hAnsi="Times New Roman" w:cs="Times New Roman"/>
          <w:sz w:val="24"/>
          <w:szCs w:val="24"/>
          <w:lang w:val="en-US"/>
        </w:rPr>
        <w:t xml:space="preserve"> 2020). </w:t>
      </w:r>
    </w:p>
    <w:p w14:paraId="61A4FD89" w14:textId="65FA0CCA" w:rsidR="00504060" w:rsidRPr="00F27A24" w:rsidRDefault="00504060" w:rsidP="0077163B">
      <w:pPr>
        <w:spacing w:after="0" w:line="276" w:lineRule="auto"/>
        <w:jc w:val="both"/>
        <w:rPr>
          <w:rFonts w:ascii="Times New Roman" w:hAnsi="Times New Roman" w:cs="Times New Roman"/>
          <w:i/>
          <w:iCs/>
          <w:sz w:val="24"/>
          <w:szCs w:val="24"/>
        </w:rPr>
      </w:pPr>
      <w:r w:rsidRPr="00F27A24">
        <w:rPr>
          <w:rFonts w:ascii="Times New Roman" w:hAnsi="Times New Roman" w:cs="Times New Roman"/>
          <w:i/>
          <w:iCs/>
          <w:sz w:val="24"/>
          <w:szCs w:val="24"/>
        </w:rPr>
        <w:t>Transnationalism Concept</w:t>
      </w:r>
    </w:p>
    <w:p w14:paraId="22435CC2" w14:textId="5AFFABE5" w:rsidR="0077163B" w:rsidRPr="00F27A24" w:rsidRDefault="00504060" w:rsidP="00006F72">
      <w:pPr>
        <w:spacing w:after="0" w:line="276" w:lineRule="auto"/>
        <w:contextualSpacing/>
        <w:jc w:val="both"/>
        <w:rPr>
          <w:rFonts w:ascii="Times New Roman" w:hAnsi="Times New Roman" w:cs="Times New Roman"/>
          <w:sz w:val="24"/>
          <w:szCs w:val="24"/>
        </w:rPr>
      </w:pPr>
      <w:r w:rsidRPr="00F27A24">
        <w:rPr>
          <w:rFonts w:ascii="Times New Roman" w:hAnsi="Times New Roman" w:cs="Times New Roman"/>
          <w:sz w:val="24"/>
          <w:szCs w:val="24"/>
        </w:rPr>
        <w:t xml:space="preserve">According to the perspective of Ojo (2017), similar to the framework of Diaspora, the transnationalism concept is based on the development as well as cultivation of the different activities which surround the national borders. It entails the association and linkage as well as crossing multiple binaries. It has been observed that the success of these activities is followed by the ability of the immigrants to fulfil their targets relating to economic strategies in the absence of the acculturation process. In addition to this, Clinton, McAdam, and Gamble (2018) have stated that some academicians have employed the concept of transnational communities to portray the notion of exchange and movement between host and home countries along with enhancing the awareness regarding the reality associated with the informal networks as well as the circular movements. </w:t>
      </w:r>
    </w:p>
    <w:p w14:paraId="3FD7EC73" w14:textId="77777777" w:rsidR="00006F72" w:rsidRPr="00F27A24" w:rsidRDefault="00006F72" w:rsidP="0077163B">
      <w:pPr>
        <w:spacing w:line="276" w:lineRule="auto"/>
        <w:contextualSpacing/>
        <w:jc w:val="both"/>
        <w:rPr>
          <w:rFonts w:ascii="Times New Roman" w:hAnsi="Times New Roman" w:cs="Times New Roman"/>
          <w:i/>
          <w:iCs/>
          <w:sz w:val="24"/>
          <w:szCs w:val="24"/>
        </w:rPr>
      </w:pPr>
    </w:p>
    <w:p w14:paraId="5202A861" w14:textId="2A093F8E" w:rsidR="009A0A3B" w:rsidRPr="00F27A24" w:rsidRDefault="009A0A3B" w:rsidP="0077163B">
      <w:pPr>
        <w:spacing w:line="276" w:lineRule="auto"/>
        <w:contextualSpacing/>
        <w:jc w:val="both"/>
        <w:rPr>
          <w:rFonts w:ascii="Times New Roman" w:hAnsi="Times New Roman" w:cs="Times New Roman"/>
          <w:i/>
          <w:iCs/>
          <w:sz w:val="24"/>
          <w:szCs w:val="24"/>
        </w:rPr>
      </w:pPr>
      <w:r w:rsidRPr="00F27A24">
        <w:rPr>
          <w:rFonts w:ascii="Times New Roman" w:hAnsi="Times New Roman" w:cs="Times New Roman"/>
          <w:i/>
          <w:iCs/>
          <w:sz w:val="24"/>
          <w:szCs w:val="24"/>
        </w:rPr>
        <w:t xml:space="preserve">Resource-Based View (RBV) Model </w:t>
      </w:r>
    </w:p>
    <w:p w14:paraId="72F7113D" w14:textId="77777777" w:rsidR="0077163B" w:rsidRPr="00F27A24" w:rsidRDefault="009A0A3B" w:rsidP="0077163B">
      <w:pPr>
        <w:spacing w:line="276" w:lineRule="auto"/>
        <w:contextualSpacing/>
        <w:jc w:val="both"/>
        <w:rPr>
          <w:rFonts w:ascii="Times New Roman" w:hAnsi="Times New Roman" w:cs="Times New Roman"/>
          <w:sz w:val="24"/>
          <w:szCs w:val="24"/>
        </w:rPr>
      </w:pPr>
      <w:r w:rsidRPr="00F27A24">
        <w:rPr>
          <w:rFonts w:ascii="Times New Roman" w:hAnsi="Times New Roman" w:cs="Times New Roman"/>
          <w:sz w:val="24"/>
          <w:szCs w:val="24"/>
        </w:rPr>
        <w:t xml:space="preserve">According to the viewpoint of Minto-Coy and Séraphin (2017), the resource-based view provides the strategists with a means which helps in the evaluation of the potential factors that are deployed for the achievement of a competitive edge. A key notion that is attached with the resource-based view is that it provides equal importance to all the resources of the business, along with the resources which have the potential for offering a sustainable competitive advantage to the business at an international level. The sustainability of the business is dependent on the level of resource contribution towards the productivity and different activities of the business at an international level. Thus, it is evaluated that the RBV model has been </w:t>
      </w:r>
      <w:r w:rsidRPr="00F27A24">
        <w:rPr>
          <w:rFonts w:ascii="Times New Roman" w:hAnsi="Times New Roman" w:cs="Times New Roman"/>
          <w:sz w:val="24"/>
          <w:szCs w:val="24"/>
        </w:rPr>
        <w:lastRenderedPageBreak/>
        <w:t>considered crucial for achieving success of the business, more specifically the restaurant business at an international level due to the implications of this model on the resource utilisation process and effectiveness of the activities associated with international business expansion</w:t>
      </w:r>
      <w:r w:rsidRPr="00F27A24">
        <w:rPr>
          <w:rFonts w:ascii="Times New Roman" w:hAnsi="Times New Roman" w:cs="Times New Roman"/>
          <w:sz w:val="24"/>
          <w:szCs w:val="24"/>
          <w:lang w:val="en-US"/>
        </w:rPr>
        <w:t xml:space="preserve"> (</w:t>
      </w:r>
      <w:r w:rsidRPr="00F27A24">
        <w:rPr>
          <w:rFonts w:ascii="Times New Roman" w:hAnsi="Times New Roman" w:cs="Times New Roman"/>
          <w:sz w:val="24"/>
          <w:szCs w:val="24"/>
        </w:rPr>
        <w:t>Minto-Coy and Séraphin</w:t>
      </w:r>
      <w:r w:rsidRPr="00F27A24">
        <w:rPr>
          <w:rFonts w:ascii="Times New Roman" w:hAnsi="Times New Roman" w:cs="Times New Roman"/>
          <w:sz w:val="24"/>
          <w:szCs w:val="24"/>
          <w:lang w:val="en-US"/>
        </w:rPr>
        <w:t xml:space="preserve">, </w:t>
      </w:r>
      <w:r w:rsidRPr="00F27A24">
        <w:rPr>
          <w:rFonts w:ascii="Times New Roman" w:hAnsi="Times New Roman" w:cs="Times New Roman"/>
          <w:sz w:val="24"/>
          <w:szCs w:val="24"/>
        </w:rPr>
        <w:t>2017</w:t>
      </w:r>
      <w:r w:rsidRPr="00F27A24">
        <w:rPr>
          <w:rFonts w:ascii="Times New Roman" w:hAnsi="Times New Roman" w:cs="Times New Roman"/>
          <w:sz w:val="24"/>
          <w:szCs w:val="24"/>
          <w:lang w:val="en-US"/>
        </w:rPr>
        <w:t>)</w:t>
      </w:r>
      <w:r w:rsidRPr="00F27A24">
        <w:rPr>
          <w:rFonts w:ascii="Times New Roman" w:hAnsi="Times New Roman" w:cs="Times New Roman"/>
          <w:sz w:val="24"/>
          <w:szCs w:val="24"/>
        </w:rPr>
        <w:t>.</w:t>
      </w:r>
    </w:p>
    <w:p w14:paraId="125F8898" w14:textId="77777777" w:rsidR="0077163B" w:rsidRPr="00F27A24" w:rsidRDefault="0077163B" w:rsidP="0077163B">
      <w:pPr>
        <w:spacing w:line="276" w:lineRule="auto"/>
        <w:contextualSpacing/>
        <w:jc w:val="both"/>
        <w:rPr>
          <w:rFonts w:ascii="Times New Roman" w:hAnsi="Times New Roman" w:cs="Times New Roman"/>
          <w:sz w:val="24"/>
          <w:szCs w:val="24"/>
        </w:rPr>
      </w:pPr>
    </w:p>
    <w:p w14:paraId="43B7A5D1" w14:textId="0B5D38FA" w:rsidR="0053237D" w:rsidRPr="00F27A24" w:rsidRDefault="0053237D" w:rsidP="0077163B">
      <w:pPr>
        <w:spacing w:line="276" w:lineRule="auto"/>
        <w:contextualSpacing/>
        <w:jc w:val="both"/>
        <w:rPr>
          <w:rFonts w:ascii="Times New Roman" w:hAnsi="Times New Roman" w:cs="Times New Roman"/>
          <w:i/>
          <w:iCs/>
          <w:sz w:val="24"/>
          <w:szCs w:val="24"/>
        </w:rPr>
      </w:pPr>
      <w:r w:rsidRPr="00F27A24">
        <w:rPr>
          <w:rFonts w:ascii="Times New Roman" w:hAnsi="Times New Roman" w:cs="Times New Roman"/>
          <w:b/>
          <w:bCs/>
          <w:i/>
          <w:iCs/>
          <w:sz w:val="24"/>
          <w:szCs w:val="24"/>
        </w:rPr>
        <w:t>Evaluation of the key drivers for market penetration and potential revenue streams for South Asian Restaurants in the UK</w:t>
      </w:r>
    </w:p>
    <w:p w14:paraId="7761200F" w14:textId="77777777" w:rsidR="0053237D" w:rsidRPr="00F27A24" w:rsidRDefault="0053237D" w:rsidP="0077163B">
      <w:pPr>
        <w:spacing w:line="276" w:lineRule="auto"/>
        <w:contextualSpacing/>
        <w:jc w:val="both"/>
        <w:rPr>
          <w:rFonts w:ascii="Times New Roman" w:eastAsia="Liberation Serif" w:hAnsi="Times New Roman" w:cs="Times New Roman"/>
          <w:sz w:val="24"/>
          <w:szCs w:val="24"/>
        </w:rPr>
      </w:pPr>
      <w:r w:rsidRPr="00F27A24">
        <w:rPr>
          <w:rFonts w:ascii="Times New Roman" w:hAnsi="Times New Roman" w:cs="Times New Roman"/>
          <w:sz w:val="24"/>
          <w:szCs w:val="24"/>
        </w:rPr>
        <w:t xml:space="preserve">Karthikeyan et al (2019) suggested that in South Asian countries, there are immense trade opportunities for farmers by way of organic agriculture, depicting a shift towards meeting organic food demand to align with the increasing health consciousness and adverse impacts of non-organic foods. In this regard, the increasing land area for organic farming and increasing disposable income level of consumers are claimed as the key drivers to the growth of organic food. In the developing countries, the increasing demand of organic industry and produces of organic food in developed countries such as in the United Kingdom, high export of organic food products is examined. The other key drivers claimed by the report of McKinsey Global Institute (2019) for raising the market penetration and increasing revenue streams of South Asian restaurants such as of China involves, the opening of the Chinese economy, recognition for high-quality services and dominance of service robotics and its application in the automated guided vehicles are claimed as the key drivers. All these drivers are playing a crucial role in raising the recognition and dominance of Chinese restaurants in the UK. </w:t>
      </w:r>
    </w:p>
    <w:p w14:paraId="29E63DE6" w14:textId="0852682D" w:rsidR="0077163B" w:rsidRPr="00F27A24" w:rsidRDefault="0053237D" w:rsidP="0077163B">
      <w:pPr>
        <w:spacing w:line="276" w:lineRule="auto"/>
        <w:contextualSpacing/>
        <w:jc w:val="both"/>
        <w:rPr>
          <w:rFonts w:ascii="Times New Roman" w:hAnsi="Times New Roman" w:cs="Times New Roman"/>
          <w:sz w:val="24"/>
          <w:szCs w:val="24"/>
          <w:lang w:val="en-US"/>
        </w:rPr>
      </w:pPr>
      <w:r w:rsidRPr="00F27A24">
        <w:rPr>
          <w:rFonts w:ascii="Times New Roman" w:hAnsi="Times New Roman" w:cs="Times New Roman"/>
          <w:sz w:val="24"/>
          <w:szCs w:val="24"/>
        </w:rPr>
        <w:t>The use of ethnic entrepreneurship dimensions examined to foster regular patterns, interaction and connection among the people who are sharing common cultural beliefs, choices, preferences, migration experiences and national background. With the increasing growth and expansion of the ethnic community and the businesses including specialised grocery shops, fast-food stands, restaurants and travel agencies, the term ethnic entrepreneurship has gained significant attention. In the increasing prominence of ethnic entrepreneurship, the increasing buyers for ethnic products and permanent stay in the host nation are examined as the key prerequisite drivers for its wider emergence of it (Volery, 2007). In further reference to the claim, Buettner (2008), the absorption and adoption of Britain culture with the external influence and embracing the differentiating demands of customers are examined as the key other key drivers to market penetration opportunities for international restaurants in Britain (Buettner, 2008). These different viewpoints explain how ethnic entrepreneurship sow its seeds in society and how an immigrant comes into a host country, adopts its culture and offer uniqueness. This lays the basis of ethnic entrepreneurship. The analysis of the views has highlighted that the growing ability of a nation to adapt to the external influences and ethnic entrepreneurship notion is acting as the key drivers to the growth of the South Asian restaurants in the UK</w:t>
      </w:r>
      <w:r w:rsidRPr="00F27A24">
        <w:rPr>
          <w:rFonts w:ascii="Times New Roman" w:hAnsi="Times New Roman" w:cs="Times New Roman"/>
          <w:sz w:val="24"/>
          <w:szCs w:val="24"/>
          <w:lang w:val="en-US"/>
        </w:rPr>
        <w:t xml:space="preserve"> (</w:t>
      </w:r>
      <w:r w:rsidRPr="00F27A24">
        <w:rPr>
          <w:rFonts w:ascii="Times New Roman" w:eastAsia="SimSun" w:hAnsi="Times New Roman" w:cs="Times New Roman"/>
          <w:sz w:val="24"/>
          <w:szCs w:val="24"/>
          <w:shd w:val="clear" w:color="auto" w:fill="FFFFFF"/>
        </w:rPr>
        <w:t>Cederberg et al 2019</w:t>
      </w:r>
      <w:r w:rsidRPr="00F27A24">
        <w:rPr>
          <w:rFonts w:ascii="Times New Roman" w:hAnsi="Times New Roman" w:cs="Times New Roman"/>
          <w:sz w:val="24"/>
          <w:szCs w:val="24"/>
          <w:lang w:val="en-US"/>
        </w:rPr>
        <w:t>)</w:t>
      </w:r>
      <w:r w:rsidRPr="00F27A24">
        <w:rPr>
          <w:rFonts w:ascii="Times New Roman" w:hAnsi="Times New Roman" w:cs="Times New Roman"/>
          <w:sz w:val="24"/>
          <w:szCs w:val="24"/>
        </w:rPr>
        <w:t>.</w:t>
      </w:r>
      <w:r w:rsidRPr="00F27A24">
        <w:rPr>
          <w:rFonts w:ascii="Times New Roman" w:hAnsi="Times New Roman" w:cs="Times New Roman"/>
          <w:sz w:val="24"/>
          <w:szCs w:val="24"/>
          <w:lang w:val="en-US"/>
        </w:rPr>
        <w:t xml:space="preserve"> </w:t>
      </w:r>
    </w:p>
    <w:p w14:paraId="6417D72F" w14:textId="0C8A1F7A" w:rsidR="0053237D" w:rsidRPr="00F27A24" w:rsidRDefault="0053237D" w:rsidP="0077163B">
      <w:pPr>
        <w:spacing w:line="276" w:lineRule="auto"/>
        <w:contextualSpacing/>
        <w:jc w:val="both"/>
        <w:rPr>
          <w:rFonts w:ascii="Times New Roman" w:eastAsia="Liberation Serif" w:hAnsi="Times New Roman" w:cs="Times New Roman"/>
          <w:sz w:val="24"/>
          <w:szCs w:val="24"/>
        </w:rPr>
      </w:pPr>
      <w:r w:rsidRPr="00F27A24">
        <w:rPr>
          <w:rFonts w:ascii="Times New Roman" w:hAnsi="Times New Roman" w:cs="Times New Roman"/>
          <w:sz w:val="24"/>
          <w:szCs w:val="24"/>
        </w:rPr>
        <w:t xml:space="preserve"> </w:t>
      </w:r>
    </w:p>
    <w:p w14:paraId="3ED2D789" w14:textId="6897F804" w:rsidR="006E6E48" w:rsidRPr="00F27A24" w:rsidRDefault="0077163B" w:rsidP="0077163B">
      <w:pPr>
        <w:spacing w:line="276" w:lineRule="auto"/>
        <w:contextualSpacing/>
        <w:jc w:val="both"/>
        <w:rPr>
          <w:rFonts w:ascii="Times New Roman" w:hAnsi="Times New Roman" w:cs="Times New Roman"/>
          <w:i/>
          <w:iCs/>
          <w:sz w:val="24"/>
          <w:szCs w:val="24"/>
        </w:rPr>
      </w:pPr>
      <w:r w:rsidRPr="00F27A24">
        <w:rPr>
          <w:rFonts w:ascii="Times New Roman" w:hAnsi="Times New Roman" w:cs="Times New Roman"/>
          <w:b/>
          <w:bCs/>
          <w:i/>
          <w:iCs/>
          <w:sz w:val="24"/>
          <w:szCs w:val="24"/>
        </w:rPr>
        <w:t>Overview of Challenges faced by South Asian Entrepreneurs in the UK</w:t>
      </w:r>
    </w:p>
    <w:p w14:paraId="73EF84CD" w14:textId="77777777" w:rsidR="00366398" w:rsidRPr="00F27A24" w:rsidRDefault="00E332C5" w:rsidP="0077163B">
      <w:pPr>
        <w:spacing w:line="276" w:lineRule="auto"/>
        <w:contextualSpacing/>
        <w:jc w:val="both"/>
        <w:rPr>
          <w:rFonts w:ascii="Times New Roman" w:eastAsia="Liberation Serif" w:hAnsi="Times New Roman" w:cs="Times New Roman"/>
          <w:sz w:val="24"/>
          <w:szCs w:val="24"/>
        </w:rPr>
      </w:pPr>
      <w:r w:rsidRPr="00F27A24">
        <w:rPr>
          <w:rFonts w:ascii="Times New Roman" w:hAnsi="Times New Roman" w:cs="Times New Roman"/>
          <w:sz w:val="24"/>
          <w:szCs w:val="24"/>
        </w:rPr>
        <w:t xml:space="preserve">In </w:t>
      </w:r>
      <w:r w:rsidR="006E6E48" w:rsidRPr="00F27A24">
        <w:rPr>
          <w:rFonts w:ascii="Times New Roman" w:hAnsi="Times New Roman" w:cs="Times New Roman"/>
          <w:sz w:val="24"/>
          <w:szCs w:val="24"/>
        </w:rPr>
        <w:t xml:space="preserve">the hotel and restaurant industry, the report of Baum et al (2010) has presented a broader view by claiming that the industry has a wide range of portfolios of hotels and is evident as highly fragmented with 20% of the workforce found working in the multinational corporation in comparison to SMEs. The UK is found to have a strong influence on the large-scale restaurants and hotels chains, which are evident to be service innovators, active product </w:t>
      </w:r>
      <w:r w:rsidR="006E6E48" w:rsidRPr="00F27A24">
        <w:rPr>
          <w:rFonts w:ascii="Times New Roman" w:hAnsi="Times New Roman" w:cs="Times New Roman"/>
          <w:sz w:val="24"/>
          <w:szCs w:val="24"/>
        </w:rPr>
        <w:lastRenderedPageBreak/>
        <w:t>providers and set trends for the whole sector. In this, the branding of small firms has become a key challenging task as they lack the capacity. This fragmented situation of the industry is found to create differences in the competency and performance of the hotel and restaurants (Baum et al 2010). With specific reference to London and the UK hotel and restaurant industry, Wright (2007) has claimed that ethnic minority and migrant workers constitute a significant part of the workforce of the hotel and restaurant sector, as almost three-fifths of them in London explain themselves as different from white British. The migrant workers and ethnic minority groups working in the industry are claimed to face issues of low status, low pay, lack of unionisation and exploitation of employees. Along with this, the workers also examined to face issues of unsocial working hours, high pressure, excessive workload, a smaller number of paid holidays, lack of job insecurity, poor health, written information and contracts and ineffective safety standards. The presence of all these issues in the London hotel and restaurant sector is examined to create significant challenges in front of South Asian entrepreneurs (Wright, 2007). In a more specific context to this, Malik and Dudrah (2016) opined Indian entrepreneurs in the UK industries are facing a unique set of challenges. This involves the design orientation about importation and adaptation that need to be shifted gradually in support of the indigenous design, and challenges in identifying space to blend the traditional craft effectively with the contemporary design are claimed as the key challenges to the sector (Malik et al 2016).</w:t>
      </w:r>
    </w:p>
    <w:p w14:paraId="7581CE66" w14:textId="24B395E0" w:rsidR="00E332C5" w:rsidRPr="00F27A24" w:rsidRDefault="006E6E48" w:rsidP="00894AD9">
      <w:pPr>
        <w:spacing w:before="240" w:line="276" w:lineRule="auto"/>
        <w:contextualSpacing/>
        <w:jc w:val="both"/>
        <w:rPr>
          <w:rFonts w:ascii="Times New Roman" w:hAnsi="Times New Roman" w:cs="Times New Roman"/>
          <w:sz w:val="24"/>
          <w:szCs w:val="24"/>
        </w:rPr>
      </w:pPr>
      <w:r w:rsidRPr="00F27A24">
        <w:rPr>
          <w:rFonts w:ascii="Times New Roman" w:hAnsi="Times New Roman" w:cs="Times New Roman"/>
          <w:sz w:val="24"/>
          <w:szCs w:val="24"/>
        </w:rPr>
        <w:t xml:space="preserve">In contrast to the views, the report made by Deloitte (2017) has highlighted that the UK casual dining sector is facing several challenges. This has been due to margin pressures that are mounting as an outcome of high business rates, increasing food costs and high labour costs. Along with this, the falling confidence of consumers, sluggish wage growth and increased rate of inflationary tendencies led to squeezing the disposable incomes of the consumers (Deloitte, 2017). In a similar context to this, Wright (2007) has described that the key factors creating challenges for South Asian entrepreneurs involve the immigration status, increasing tendencies of discrimination across the labour market and employment scenario, and the working in the informal sector are creating significant challenges. These challenges are mainly evidenced for migrant workers and ethnic minority workers, working in the London hotel and restaurant sector (Wright, 2007). </w:t>
      </w:r>
    </w:p>
    <w:p w14:paraId="6C5F937B" w14:textId="77777777" w:rsidR="00894AD9" w:rsidRPr="00F27A24" w:rsidRDefault="00894AD9" w:rsidP="00894AD9">
      <w:pPr>
        <w:spacing w:before="240" w:line="276" w:lineRule="auto"/>
        <w:contextualSpacing/>
        <w:jc w:val="both"/>
        <w:rPr>
          <w:rFonts w:ascii="Times New Roman" w:hAnsi="Times New Roman" w:cs="Times New Roman"/>
          <w:sz w:val="24"/>
          <w:szCs w:val="24"/>
        </w:rPr>
      </w:pPr>
    </w:p>
    <w:p w14:paraId="46DB498B" w14:textId="6638BEFC" w:rsidR="0097257B" w:rsidRPr="00F27A24" w:rsidRDefault="00366398" w:rsidP="00366398">
      <w:pPr>
        <w:spacing w:after="0" w:line="276" w:lineRule="auto"/>
        <w:jc w:val="both"/>
        <w:rPr>
          <w:rFonts w:ascii="Times New Roman" w:hAnsi="Times New Roman" w:cs="Times New Roman"/>
          <w:sz w:val="24"/>
          <w:szCs w:val="24"/>
        </w:rPr>
      </w:pPr>
      <w:r w:rsidRPr="00F27A24">
        <w:rPr>
          <w:rFonts w:ascii="Times New Roman" w:hAnsi="Times New Roman" w:cs="Times New Roman"/>
          <w:b/>
          <w:bCs/>
          <w:i/>
          <w:iCs/>
          <w:sz w:val="24"/>
          <w:szCs w:val="24"/>
        </w:rPr>
        <w:t>Overview of Growth Strategies for International Expansion</w:t>
      </w:r>
    </w:p>
    <w:p w14:paraId="65A139ED" w14:textId="77777777" w:rsidR="0097257B" w:rsidRPr="00F27A24" w:rsidRDefault="0097257B" w:rsidP="0077163B">
      <w:pPr>
        <w:spacing w:line="276" w:lineRule="auto"/>
        <w:contextualSpacing/>
        <w:jc w:val="both"/>
        <w:rPr>
          <w:rFonts w:ascii="Times New Roman" w:hAnsi="Times New Roman" w:cs="Times New Roman"/>
          <w:sz w:val="24"/>
          <w:szCs w:val="24"/>
        </w:rPr>
      </w:pPr>
      <w:r w:rsidRPr="00F27A24">
        <w:rPr>
          <w:rFonts w:ascii="Times New Roman" w:eastAsia="Liberation Serif" w:hAnsi="Times New Roman" w:cs="Times New Roman"/>
          <w:sz w:val="24"/>
          <w:szCs w:val="24"/>
        </w:rPr>
        <w:t>A</w:t>
      </w:r>
      <w:r w:rsidRPr="00F27A24">
        <w:rPr>
          <w:rFonts w:ascii="Times New Roman" w:hAnsi="Times New Roman" w:cs="Times New Roman"/>
          <w:sz w:val="24"/>
          <w:szCs w:val="24"/>
        </w:rPr>
        <w:t xml:space="preserve"> report published by KPMG LLP (2016) has revealed that similar to other industries, the restaurant industry is also facing a variety of challenges, driven by changing demographics and consumer trends. At the same time, the growing segment of millennials and their increasing spending power has accelerated the response of the economy to such trends. To align and meet the increasing requirements of customers, restaurants need to focus more on offering products by focusing on consumer health, maintaining stringency in labour laws, raising reporting requirements, ensuring the safety of food, and making changes in the operational construct. The restaurant should strictly make modifications in the menu items in alignment with nutritional labelling requirements stated by the Affordable Care Act (</w:t>
      </w:r>
      <w:r w:rsidRPr="00F27A24">
        <w:rPr>
          <w:rFonts w:ascii="Times New Roman" w:eastAsia="SimSun" w:hAnsi="Times New Roman" w:cs="Times New Roman"/>
          <w:sz w:val="24"/>
          <w:szCs w:val="24"/>
          <w:shd w:val="clear" w:color="auto" w:fill="FFFFFF"/>
        </w:rPr>
        <w:t>Sashi et al 2022</w:t>
      </w:r>
      <w:r w:rsidRPr="00F27A24">
        <w:rPr>
          <w:rFonts w:ascii="Times New Roman" w:hAnsi="Times New Roman" w:cs="Times New Roman"/>
          <w:sz w:val="24"/>
          <w:szCs w:val="24"/>
        </w:rPr>
        <w:t xml:space="preserve">). Whereas, the findings reported by LEK Consulting LLC (2014) has claimed that the restaurants should focus more on adopting franchising as the internationalisation strategy and rely more on the local partners for driving the growth of the restaurant sector. In this regard, it is claimed that to build the restaurant's operations in the new market, franchising is the crucial approach, </w:t>
      </w:r>
      <w:r w:rsidRPr="00F27A24">
        <w:rPr>
          <w:rFonts w:ascii="Times New Roman" w:hAnsi="Times New Roman" w:cs="Times New Roman"/>
          <w:sz w:val="24"/>
          <w:szCs w:val="24"/>
        </w:rPr>
        <w:lastRenderedPageBreak/>
        <w:t>wherein the restaurants can gain exclusive rights of renowned restaurants chain to operate and thus, gain a significant share of the existing market. It provides long-term commitment, helps in better quality management, improves operational quality and foster innovation that would assist restaurants to gain a significant share of the sector. In the successful adoption of the franchising model, the selection of the right local business partner is the most crucial decision that drives the growth of the whole business (LEK Consulting LLC, 2014). On examining the views of both the reported findings, following the prevalent trends of the sector, adoption of franchising business model and making effective relations with the local business partners have examined highly crucial. All these strategies should be focussed on by South Asian restaurants to drive the growth of their business in London and mitigate challenges concerned with international expansion</w:t>
      </w:r>
      <w:r w:rsidRPr="00F27A24">
        <w:rPr>
          <w:rFonts w:ascii="Times New Roman" w:hAnsi="Times New Roman" w:cs="Times New Roman"/>
          <w:sz w:val="24"/>
          <w:szCs w:val="24"/>
          <w:lang w:val="en-US"/>
        </w:rPr>
        <w:t xml:space="preserve"> (</w:t>
      </w:r>
      <w:r w:rsidRPr="00F27A24">
        <w:rPr>
          <w:rFonts w:ascii="Times New Roman" w:eastAsia="SimSun" w:hAnsi="Times New Roman" w:cs="Times New Roman"/>
          <w:sz w:val="24"/>
          <w:szCs w:val="24"/>
          <w:shd w:val="clear" w:color="auto" w:fill="FFFFFF"/>
        </w:rPr>
        <w:t>Wang, Lee, and Kim, 2018</w:t>
      </w:r>
      <w:r w:rsidRPr="00F27A24">
        <w:rPr>
          <w:rFonts w:ascii="Times New Roman" w:hAnsi="Times New Roman" w:cs="Times New Roman"/>
          <w:sz w:val="24"/>
          <w:szCs w:val="24"/>
          <w:lang w:val="en-US"/>
        </w:rPr>
        <w:t>)</w:t>
      </w:r>
      <w:r w:rsidRPr="00F27A24">
        <w:rPr>
          <w:rFonts w:ascii="Times New Roman" w:hAnsi="Times New Roman" w:cs="Times New Roman"/>
          <w:sz w:val="24"/>
          <w:szCs w:val="24"/>
        </w:rPr>
        <w:t xml:space="preserve">. </w:t>
      </w:r>
    </w:p>
    <w:p w14:paraId="07AABFC8" w14:textId="0A174130" w:rsidR="0097257B" w:rsidRPr="00F27A24" w:rsidRDefault="0097257B" w:rsidP="0077163B">
      <w:pPr>
        <w:spacing w:line="276" w:lineRule="auto"/>
        <w:contextualSpacing/>
        <w:jc w:val="both"/>
        <w:rPr>
          <w:rFonts w:ascii="Times New Roman" w:hAnsi="Times New Roman" w:cs="Times New Roman"/>
          <w:sz w:val="24"/>
          <w:szCs w:val="24"/>
        </w:rPr>
      </w:pPr>
      <w:r w:rsidRPr="00F27A24">
        <w:rPr>
          <w:rFonts w:ascii="Times New Roman" w:hAnsi="Times New Roman" w:cs="Times New Roman"/>
          <w:sz w:val="24"/>
          <w:szCs w:val="24"/>
        </w:rPr>
        <w:t>In addition to this, KPMG LLP (2016) has claimed that understanding the local preferences and greater localisation of every operational aspect would also be highly beneficial for restaurants aiming to enter the UK restaurant sector. However, this should be integrated across the whole of its operations, from cuisine to the service style, decor, and the targeted audience (KPMG LLP, 2016). On the other hand, to foster ethnic entrepreneurship, Wright (2007) has conceptualised the motivation strategies to manage ethnic minority and migrant workers. The typology proposed in this regard involves four key strategies, namely, career progression, steppingstone, pragmatic acceptance, and broadening opportunities. The application of all these strategies would be highly beneficial for restaurants to foster their market penetration rate and revenues. This would help in embracing more effectively the cultural beliefs, choices, preferences, migration experiences and national background of workers belonging to different backgrounds (Wright, 2007</w:t>
      </w:r>
      <w:r w:rsidRPr="00F27A24">
        <w:rPr>
          <w:rFonts w:ascii="Times New Roman" w:hAnsi="Times New Roman" w:cs="Times New Roman"/>
          <w:sz w:val="24"/>
          <w:szCs w:val="24"/>
          <w:lang w:val="en-US"/>
        </w:rPr>
        <w:t xml:space="preserve">; </w:t>
      </w:r>
      <w:r w:rsidRPr="00F27A24">
        <w:rPr>
          <w:rFonts w:ascii="Times New Roman" w:eastAsia="SimSun" w:hAnsi="Times New Roman" w:cs="Times New Roman"/>
          <w:sz w:val="24"/>
          <w:szCs w:val="24"/>
          <w:shd w:val="clear" w:color="auto" w:fill="FFFFFF"/>
        </w:rPr>
        <w:t>Wang, Lee, and Kim, 2018</w:t>
      </w:r>
      <w:r w:rsidRPr="00F27A24">
        <w:rPr>
          <w:rFonts w:ascii="Times New Roman" w:hAnsi="Times New Roman" w:cs="Times New Roman"/>
          <w:sz w:val="24"/>
          <w:szCs w:val="24"/>
        </w:rPr>
        <w:t>).</w:t>
      </w:r>
    </w:p>
    <w:p w14:paraId="20F180F1" w14:textId="77777777" w:rsidR="005070B6" w:rsidRPr="00F27A24" w:rsidRDefault="005070B6" w:rsidP="0077163B">
      <w:pPr>
        <w:spacing w:line="276" w:lineRule="auto"/>
        <w:jc w:val="both"/>
        <w:rPr>
          <w:rFonts w:ascii="Times New Roman" w:hAnsi="Times New Roman" w:cs="Times New Roman"/>
          <w:sz w:val="24"/>
          <w:szCs w:val="24"/>
        </w:rPr>
      </w:pPr>
    </w:p>
    <w:p w14:paraId="4BE0606F" w14:textId="29CF1184" w:rsidR="00607945" w:rsidRPr="00F27A24" w:rsidRDefault="009900F9" w:rsidP="00366398">
      <w:pPr>
        <w:pStyle w:val="ListParagraph"/>
        <w:numPr>
          <w:ilvl w:val="0"/>
          <w:numId w:val="6"/>
        </w:numPr>
        <w:spacing w:line="276" w:lineRule="auto"/>
        <w:ind w:left="284" w:hanging="284"/>
        <w:jc w:val="both"/>
        <w:rPr>
          <w:rFonts w:ascii="Times New Roman" w:hAnsi="Times New Roman" w:cs="Times New Roman"/>
          <w:b/>
          <w:bCs/>
          <w:sz w:val="24"/>
          <w:szCs w:val="24"/>
        </w:rPr>
      </w:pPr>
      <w:r w:rsidRPr="00F27A24">
        <w:rPr>
          <w:rFonts w:ascii="Times New Roman" w:hAnsi="Times New Roman" w:cs="Times New Roman"/>
          <w:b/>
          <w:bCs/>
          <w:sz w:val="24"/>
          <w:szCs w:val="24"/>
        </w:rPr>
        <w:t>Methodology</w:t>
      </w:r>
    </w:p>
    <w:p w14:paraId="594B322A" w14:textId="69D0B107" w:rsidR="009900F9" w:rsidRPr="00F27A24" w:rsidRDefault="00F47208" w:rsidP="00366398">
      <w:pPr>
        <w:spacing w:after="0" w:line="276" w:lineRule="auto"/>
        <w:jc w:val="both"/>
        <w:rPr>
          <w:rFonts w:ascii="Times New Roman" w:hAnsi="Times New Roman" w:cs="Times New Roman"/>
          <w:b/>
          <w:bCs/>
          <w:i/>
          <w:iCs/>
          <w:sz w:val="24"/>
          <w:szCs w:val="24"/>
        </w:rPr>
      </w:pPr>
      <w:r w:rsidRPr="00F27A24">
        <w:rPr>
          <w:rFonts w:ascii="Times New Roman" w:hAnsi="Times New Roman" w:cs="Times New Roman"/>
          <w:b/>
          <w:bCs/>
          <w:i/>
          <w:iCs/>
          <w:sz w:val="24"/>
          <w:szCs w:val="24"/>
        </w:rPr>
        <w:t>Research Approach</w:t>
      </w:r>
    </w:p>
    <w:p w14:paraId="4EB71D77" w14:textId="77777777" w:rsidR="00FD38B5" w:rsidRDefault="00FD38B5"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This research will use an inductive approach to match with the requirement of the qualitative type of research (Creswell and Creswell, 2018). The research starts from a general statement. The inductive approach is chosen over deductive for various reasons. The first reason is that no proposed hypothesis will be rejected or accepted. Another reason is that there will be no theory that will be validated in this research. Further, there is also no need for the examination of the cause-and-effect relationship between the research variables in this research (</w:t>
      </w:r>
      <w:proofErr w:type="spellStart"/>
      <w:r w:rsidRPr="00F27A24">
        <w:rPr>
          <w:rFonts w:ascii="Times New Roman" w:hAnsi="Times New Roman" w:cs="Times New Roman"/>
          <w:sz w:val="24"/>
          <w:szCs w:val="24"/>
        </w:rPr>
        <w:t>Tjora</w:t>
      </w:r>
      <w:proofErr w:type="spellEnd"/>
      <w:r w:rsidRPr="00F27A24">
        <w:rPr>
          <w:rFonts w:ascii="Times New Roman" w:hAnsi="Times New Roman" w:cs="Times New Roman"/>
          <w:sz w:val="24"/>
          <w:szCs w:val="24"/>
        </w:rPr>
        <w:t>, 2018). The research, rather, requires exploration and development of appropriate growth strategies that can be helpful for the south Asian entrepreneurs to expand their business in the international market and minimise the risk from the changes in the political and legal environment. Thus, the adoption of inductive is the right selection for the theory construction about growth strategies for the international expansion in the South Asian market. The inductive approach in this research is also considered the best choice because it helps in exploring detailed and qualitative information. The research starts from a problem statement (research gap). There are no controlled specific expected results. The research starts from observation, and a new theory will emerge based on the collected data</w:t>
      </w:r>
      <w:r w:rsidRPr="00F27A24">
        <w:rPr>
          <w:rFonts w:ascii="Times New Roman" w:hAnsi="Times New Roman" w:cs="Times New Roman"/>
          <w:sz w:val="24"/>
          <w:szCs w:val="24"/>
          <w:lang w:val="en-US"/>
        </w:rPr>
        <w:t xml:space="preserve"> (</w:t>
      </w:r>
      <w:r w:rsidRPr="00F27A24">
        <w:rPr>
          <w:rFonts w:ascii="Times New Roman" w:eastAsia="SimSun" w:hAnsi="Times New Roman" w:cs="Times New Roman"/>
          <w:sz w:val="24"/>
          <w:szCs w:val="24"/>
          <w:shd w:val="clear" w:color="auto" w:fill="FFFFFF"/>
        </w:rPr>
        <w:t>Pandey, 2019</w:t>
      </w:r>
      <w:r w:rsidRPr="00F27A24">
        <w:rPr>
          <w:rFonts w:ascii="Times New Roman" w:hAnsi="Times New Roman" w:cs="Times New Roman"/>
          <w:sz w:val="24"/>
          <w:szCs w:val="24"/>
          <w:lang w:val="en-US"/>
        </w:rPr>
        <w:t>)</w:t>
      </w:r>
      <w:r w:rsidRPr="00F27A24">
        <w:rPr>
          <w:rFonts w:ascii="Times New Roman" w:hAnsi="Times New Roman" w:cs="Times New Roman"/>
          <w:sz w:val="24"/>
          <w:szCs w:val="24"/>
        </w:rPr>
        <w:t>.</w:t>
      </w:r>
    </w:p>
    <w:p w14:paraId="16D530B9" w14:textId="77777777" w:rsidR="00213B9B" w:rsidRPr="00F27A24" w:rsidRDefault="00213B9B" w:rsidP="0077163B">
      <w:pPr>
        <w:spacing w:line="276" w:lineRule="auto"/>
        <w:jc w:val="both"/>
        <w:rPr>
          <w:rFonts w:ascii="Times New Roman" w:hAnsi="Times New Roman" w:cs="Times New Roman"/>
          <w:b/>
          <w:bCs/>
          <w:sz w:val="24"/>
          <w:szCs w:val="24"/>
        </w:rPr>
      </w:pPr>
    </w:p>
    <w:p w14:paraId="5CA8D1D1" w14:textId="73713080" w:rsidR="00FD38B5" w:rsidRPr="00F27A24" w:rsidRDefault="003E31C3" w:rsidP="00366398">
      <w:pPr>
        <w:spacing w:after="0" w:line="276" w:lineRule="auto"/>
        <w:jc w:val="both"/>
        <w:rPr>
          <w:rFonts w:ascii="Times New Roman" w:hAnsi="Times New Roman" w:cs="Times New Roman"/>
          <w:b/>
          <w:bCs/>
          <w:i/>
          <w:iCs/>
          <w:sz w:val="24"/>
          <w:szCs w:val="24"/>
        </w:rPr>
      </w:pPr>
      <w:r w:rsidRPr="00F27A24">
        <w:rPr>
          <w:rFonts w:ascii="Times New Roman" w:hAnsi="Times New Roman" w:cs="Times New Roman"/>
          <w:b/>
          <w:bCs/>
          <w:i/>
          <w:iCs/>
          <w:sz w:val="24"/>
          <w:szCs w:val="24"/>
        </w:rPr>
        <w:lastRenderedPageBreak/>
        <w:t>Qualitative Methods</w:t>
      </w:r>
    </w:p>
    <w:p w14:paraId="7B74B085" w14:textId="3BC71348" w:rsidR="00B9716F" w:rsidRPr="00F27A24" w:rsidRDefault="00B9716F"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This research will use interpretivism because it is based on a simple statement and correspond with qualitative research and inductive approach. There are no fixed theories that need to be tested, and thus, interpretivism is the matched selection or choice to gather subjective data to understand growth strategies and their practical implications in the context of international expansion. The results of the chosen philosophy will be based upon the qualitative method, and thus, its application will be effective for the understanding of the research problem and new/specific knowledge development because it focuses on interpretations</w:t>
      </w:r>
      <w:r w:rsidRPr="00F27A24">
        <w:rPr>
          <w:rFonts w:ascii="Times New Roman" w:hAnsi="Times New Roman" w:cs="Times New Roman"/>
          <w:sz w:val="24"/>
          <w:szCs w:val="24"/>
          <w:lang w:val="en-US"/>
        </w:rPr>
        <w:t xml:space="preserve"> (</w:t>
      </w:r>
      <w:proofErr w:type="spellStart"/>
      <w:r w:rsidRPr="00F27A24">
        <w:rPr>
          <w:rFonts w:ascii="Times New Roman" w:eastAsia="SimSun" w:hAnsi="Times New Roman" w:cs="Times New Roman"/>
          <w:sz w:val="24"/>
          <w:szCs w:val="24"/>
          <w:shd w:val="clear" w:color="auto" w:fill="FFFFFF"/>
        </w:rPr>
        <w:t>Alharahsheh</w:t>
      </w:r>
      <w:proofErr w:type="spellEnd"/>
      <w:r w:rsidRPr="00F27A24">
        <w:rPr>
          <w:rFonts w:ascii="Times New Roman" w:eastAsia="SimSun" w:hAnsi="Times New Roman" w:cs="Times New Roman"/>
          <w:sz w:val="24"/>
          <w:szCs w:val="24"/>
          <w:shd w:val="clear" w:color="auto" w:fill="FFFFFF"/>
        </w:rPr>
        <w:t xml:space="preserve"> et al 2020</w:t>
      </w:r>
      <w:r w:rsidRPr="00F27A24">
        <w:rPr>
          <w:rFonts w:ascii="Times New Roman" w:hAnsi="Times New Roman" w:cs="Times New Roman"/>
          <w:sz w:val="24"/>
          <w:szCs w:val="24"/>
          <w:lang w:val="en-US"/>
        </w:rPr>
        <w:t>)</w:t>
      </w:r>
      <w:r w:rsidRPr="00F27A24">
        <w:rPr>
          <w:rFonts w:ascii="Times New Roman" w:hAnsi="Times New Roman" w:cs="Times New Roman"/>
          <w:sz w:val="24"/>
          <w:szCs w:val="24"/>
        </w:rPr>
        <w:t>. There are no fixed expected results because research topic or subject related elements or objective reality are interpreted in different ways in the chosen interpretivism philosophy. Different experiences of the people or participants are integrated into the selected philosophy because of more scope of open discussion that aids in understanding the reasons behind the selection of the particular growth strategy for the international expansion of the restaurant business by the South Asian entrepreneurs. The findings of the research are required to be developed based on the different perspectives or researchers' interpretations about the entrepreneurs in South Asia regarding the international expansion of the restaurant industry, and therefore, interpretivism is the best choice for gathering specific data in which relative knowledge is generated based on unstructured data collection</w:t>
      </w:r>
      <w:r w:rsidRPr="00F27A24">
        <w:rPr>
          <w:rFonts w:ascii="Times New Roman" w:hAnsi="Times New Roman" w:cs="Times New Roman"/>
          <w:sz w:val="24"/>
          <w:szCs w:val="24"/>
          <w:lang w:val="en-US"/>
        </w:rPr>
        <w:t xml:space="preserve"> (</w:t>
      </w:r>
      <w:r w:rsidRPr="00F27A24">
        <w:rPr>
          <w:rFonts w:ascii="Times New Roman" w:eastAsia="SimSun" w:hAnsi="Times New Roman" w:cs="Times New Roman"/>
          <w:sz w:val="24"/>
          <w:szCs w:val="24"/>
          <w:shd w:val="clear" w:color="auto" w:fill="FFFFFF"/>
        </w:rPr>
        <w:t>Curry, 2020</w:t>
      </w:r>
      <w:r w:rsidRPr="00F27A24">
        <w:rPr>
          <w:rFonts w:ascii="Times New Roman" w:hAnsi="Times New Roman" w:cs="Times New Roman"/>
          <w:sz w:val="24"/>
          <w:szCs w:val="24"/>
          <w:lang w:val="en-US"/>
        </w:rPr>
        <w:t>)</w:t>
      </w:r>
      <w:r w:rsidRPr="00F27A24">
        <w:rPr>
          <w:rFonts w:ascii="Times New Roman" w:hAnsi="Times New Roman" w:cs="Times New Roman"/>
          <w:sz w:val="24"/>
          <w:szCs w:val="24"/>
        </w:rPr>
        <w:t xml:space="preserve">. </w:t>
      </w:r>
    </w:p>
    <w:p w14:paraId="0C159DEE" w14:textId="070B84DB" w:rsidR="000E1914" w:rsidRPr="00F27A24" w:rsidRDefault="00E4796C" w:rsidP="00366398">
      <w:pPr>
        <w:spacing w:after="0" w:line="276" w:lineRule="auto"/>
        <w:jc w:val="both"/>
        <w:rPr>
          <w:rFonts w:ascii="Times New Roman" w:hAnsi="Times New Roman" w:cs="Times New Roman"/>
          <w:b/>
          <w:bCs/>
          <w:i/>
          <w:iCs/>
          <w:sz w:val="24"/>
          <w:szCs w:val="24"/>
        </w:rPr>
      </w:pPr>
      <w:r w:rsidRPr="00F27A24">
        <w:rPr>
          <w:rFonts w:ascii="Times New Roman" w:hAnsi="Times New Roman" w:cs="Times New Roman"/>
          <w:b/>
          <w:bCs/>
          <w:i/>
          <w:iCs/>
          <w:sz w:val="24"/>
          <w:szCs w:val="24"/>
        </w:rPr>
        <w:t>Data Collection</w:t>
      </w:r>
    </w:p>
    <w:p w14:paraId="3DC757DF" w14:textId="2BC1F713" w:rsidR="00997D67" w:rsidRPr="00F27A24" w:rsidRDefault="002C3160" w:rsidP="00366398">
      <w:pPr>
        <w:spacing w:after="0" w:line="276" w:lineRule="auto"/>
        <w:jc w:val="both"/>
        <w:rPr>
          <w:rFonts w:ascii="Times New Roman" w:hAnsi="Times New Roman" w:cs="Times New Roman"/>
          <w:i/>
          <w:iCs/>
          <w:sz w:val="24"/>
          <w:szCs w:val="24"/>
        </w:rPr>
      </w:pPr>
      <w:r w:rsidRPr="00F27A24">
        <w:rPr>
          <w:rFonts w:ascii="Times New Roman" w:hAnsi="Times New Roman" w:cs="Times New Roman"/>
          <w:i/>
          <w:iCs/>
          <w:sz w:val="24"/>
          <w:szCs w:val="24"/>
        </w:rPr>
        <w:t>Interviews</w:t>
      </w:r>
      <w:r w:rsidR="001C48B3" w:rsidRPr="00F27A24">
        <w:rPr>
          <w:rFonts w:ascii="Times New Roman" w:hAnsi="Times New Roman" w:cs="Times New Roman"/>
          <w:i/>
          <w:iCs/>
          <w:sz w:val="24"/>
          <w:szCs w:val="24"/>
        </w:rPr>
        <w:t xml:space="preserve"> and Sampling</w:t>
      </w:r>
    </w:p>
    <w:p w14:paraId="62C32084" w14:textId="1259CCC1" w:rsidR="002C3160" w:rsidRPr="00F27A24" w:rsidRDefault="002C3160"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The research </w:t>
      </w:r>
      <w:r w:rsidR="005C650C" w:rsidRPr="00F27A24">
        <w:rPr>
          <w:rFonts w:ascii="Times New Roman" w:hAnsi="Times New Roman" w:cs="Times New Roman"/>
          <w:sz w:val="24"/>
          <w:szCs w:val="24"/>
        </w:rPr>
        <w:t>also used</w:t>
      </w:r>
      <w:r w:rsidRPr="00F27A24">
        <w:rPr>
          <w:rFonts w:ascii="Times New Roman" w:hAnsi="Times New Roman" w:cs="Times New Roman"/>
          <w:sz w:val="24"/>
          <w:szCs w:val="24"/>
        </w:rPr>
        <w:t xml:space="preserve"> </w:t>
      </w:r>
      <w:r w:rsidR="00997D67" w:rsidRPr="00F27A24">
        <w:rPr>
          <w:rFonts w:ascii="Times New Roman" w:hAnsi="Times New Roman" w:cs="Times New Roman"/>
          <w:sz w:val="24"/>
          <w:szCs w:val="24"/>
        </w:rPr>
        <w:t>semi-</w:t>
      </w:r>
      <w:r w:rsidRPr="00F27A24">
        <w:rPr>
          <w:rFonts w:ascii="Times New Roman" w:hAnsi="Times New Roman" w:cs="Times New Roman"/>
          <w:sz w:val="24"/>
          <w:szCs w:val="24"/>
        </w:rPr>
        <w:t xml:space="preserve">structured interviews with restaurant owners. </w:t>
      </w:r>
      <w:r w:rsidR="001C48B3" w:rsidRPr="00F27A24">
        <w:rPr>
          <w:rFonts w:ascii="Times New Roman" w:hAnsi="Times New Roman" w:cs="Times New Roman"/>
          <w:sz w:val="24"/>
          <w:szCs w:val="24"/>
        </w:rPr>
        <w:t>A total of 15 interviews were</w:t>
      </w:r>
      <w:r w:rsidR="00F27A24">
        <w:rPr>
          <w:rFonts w:ascii="Times New Roman" w:hAnsi="Times New Roman" w:cs="Times New Roman"/>
          <w:sz w:val="24"/>
          <w:szCs w:val="24"/>
        </w:rPr>
        <w:t xml:space="preserve"> </w:t>
      </w:r>
      <w:r w:rsidR="007F2B29" w:rsidRPr="00F27A24">
        <w:rPr>
          <w:rFonts w:ascii="Times New Roman" w:hAnsi="Times New Roman" w:cs="Times New Roman"/>
          <w:sz w:val="24"/>
          <w:szCs w:val="24"/>
        </w:rPr>
        <w:t xml:space="preserve">conducted based on purposive sampling against criteria having relevant expertise and experience in the field of restaurants. </w:t>
      </w:r>
      <w:r w:rsidRPr="00F27A24">
        <w:rPr>
          <w:rFonts w:ascii="Times New Roman" w:hAnsi="Times New Roman" w:cs="Times New Roman"/>
          <w:sz w:val="24"/>
          <w:szCs w:val="24"/>
        </w:rPr>
        <w:t xml:space="preserve">The interview with the restaurant owners </w:t>
      </w:r>
      <w:r w:rsidR="00997D67" w:rsidRPr="00F27A24">
        <w:rPr>
          <w:rFonts w:ascii="Times New Roman" w:hAnsi="Times New Roman" w:cs="Times New Roman"/>
          <w:sz w:val="24"/>
          <w:szCs w:val="24"/>
        </w:rPr>
        <w:t>contained</w:t>
      </w:r>
      <w:r w:rsidRPr="00F27A24">
        <w:rPr>
          <w:rFonts w:ascii="Times New Roman" w:hAnsi="Times New Roman" w:cs="Times New Roman"/>
          <w:sz w:val="24"/>
          <w:szCs w:val="24"/>
        </w:rPr>
        <w:t xml:space="preserve"> questions that </w:t>
      </w:r>
      <w:r w:rsidR="00997D67" w:rsidRPr="00F27A24">
        <w:rPr>
          <w:rFonts w:ascii="Times New Roman" w:hAnsi="Times New Roman" w:cs="Times New Roman"/>
          <w:sz w:val="24"/>
          <w:szCs w:val="24"/>
        </w:rPr>
        <w:t>tried</w:t>
      </w:r>
      <w:r w:rsidRPr="00F27A24">
        <w:rPr>
          <w:rFonts w:ascii="Times New Roman" w:hAnsi="Times New Roman" w:cs="Times New Roman"/>
          <w:sz w:val="24"/>
          <w:szCs w:val="24"/>
        </w:rPr>
        <w:t xml:space="preserve"> to explore the reasons or barriers that are stopping south Asian restaurants from international expansion. In addition, the second </w:t>
      </w:r>
      <w:r w:rsidR="005115D0" w:rsidRPr="00F27A24">
        <w:rPr>
          <w:rFonts w:ascii="Times New Roman" w:hAnsi="Times New Roman" w:cs="Times New Roman"/>
          <w:sz w:val="24"/>
          <w:szCs w:val="24"/>
        </w:rPr>
        <w:t xml:space="preserve">part </w:t>
      </w:r>
      <w:r w:rsidRPr="00F27A24">
        <w:rPr>
          <w:rFonts w:ascii="Times New Roman" w:hAnsi="Times New Roman" w:cs="Times New Roman"/>
          <w:sz w:val="24"/>
          <w:szCs w:val="24"/>
        </w:rPr>
        <w:t xml:space="preserve">of the </w:t>
      </w:r>
      <w:r w:rsidR="005115D0" w:rsidRPr="00F27A24">
        <w:rPr>
          <w:rFonts w:ascii="Times New Roman" w:hAnsi="Times New Roman" w:cs="Times New Roman"/>
          <w:sz w:val="24"/>
          <w:szCs w:val="24"/>
        </w:rPr>
        <w:t xml:space="preserve">interviews were </w:t>
      </w:r>
      <w:r w:rsidRPr="00F27A24">
        <w:rPr>
          <w:rFonts w:ascii="Times New Roman" w:hAnsi="Times New Roman" w:cs="Times New Roman"/>
          <w:sz w:val="24"/>
          <w:szCs w:val="24"/>
        </w:rPr>
        <w:t xml:space="preserve">designed that </w:t>
      </w:r>
      <w:r w:rsidR="005115D0" w:rsidRPr="00F27A24">
        <w:rPr>
          <w:rFonts w:ascii="Times New Roman" w:hAnsi="Times New Roman" w:cs="Times New Roman"/>
          <w:sz w:val="24"/>
          <w:szCs w:val="24"/>
        </w:rPr>
        <w:t>to find out</w:t>
      </w:r>
      <w:r w:rsidRPr="00F27A24">
        <w:rPr>
          <w:rFonts w:ascii="Times New Roman" w:hAnsi="Times New Roman" w:cs="Times New Roman"/>
          <w:sz w:val="24"/>
          <w:szCs w:val="24"/>
        </w:rPr>
        <w:t xml:space="preserve"> industry attractiveness, opportunities, expansion strategies, risks of international expansion and general opinions on several issues related to south Asian restaurants in Britain. The</w:t>
      </w:r>
      <w:r w:rsidR="005115D0" w:rsidRPr="00F27A24">
        <w:rPr>
          <w:rFonts w:ascii="Times New Roman" w:hAnsi="Times New Roman" w:cs="Times New Roman"/>
          <w:sz w:val="24"/>
          <w:szCs w:val="24"/>
        </w:rPr>
        <w:t xml:space="preserve"> </w:t>
      </w:r>
      <w:r w:rsidRPr="00F27A24">
        <w:rPr>
          <w:rFonts w:ascii="Times New Roman" w:hAnsi="Times New Roman" w:cs="Times New Roman"/>
          <w:sz w:val="24"/>
          <w:szCs w:val="24"/>
        </w:rPr>
        <w:t xml:space="preserve">interview questions </w:t>
      </w:r>
      <w:r w:rsidR="005115D0" w:rsidRPr="00F27A24">
        <w:rPr>
          <w:rFonts w:ascii="Times New Roman" w:hAnsi="Times New Roman" w:cs="Times New Roman"/>
          <w:sz w:val="24"/>
          <w:szCs w:val="24"/>
        </w:rPr>
        <w:t>were designed</w:t>
      </w:r>
      <w:r w:rsidRPr="00F27A24">
        <w:rPr>
          <w:rFonts w:ascii="Times New Roman" w:hAnsi="Times New Roman" w:cs="Times New Roman"/>
          <w:sz w:val="24"/>
          <w:szCs w:val="24"/>
        </w:rPr>
        <w:t xml:space="preserve"> in a</w:t>
      </w:r>
      <w:r w:rsidR="001C48B3" w:rsidRPr="00F27A24">
        <w:rPr>
          <w:rFonts w:ascii="Times New Roman" w:hAnsi="Times New Roman" w:cs="Times New Roman"/>
          <w:sz w:val="24"/>
          <w:szCs w:val="24"/>
        </w:rPr>
        <w:t xml:space="preserve">n </w:t>
      </w:r>
      <w:r w:rsidRPr="00F27A24">
        <w:rPr>
          <w:rFonts w:ascii="Times New Roman" w:hAnsi="Times New Roman" w:cs="Times New Roman"/>
          <w:sz w:val="24"/>
          <w:szCs w:val="24"/>
        </w:rPr>
        <w:t>exploratory manner</w:t>
      </w:r>
      <w:r w:rsidR="001C48B3" w:rsidRPr="00F27A24">
        <w:rPr>
          <w:rFonts w:ascii="Times New Roman" w:hAnsi="Times New Roman" w:cs="Times New Roman"/>
          <w:sz w:val="24"/>
          <w:szCs w:val="24"/>
        </w:rPr>
        <w:t xml:space="preserve"> that helped to answer </w:t>
      </w:r>
      <w:r w:rsidRPr="00F27A24">
        <w:rPr>
          <w:rFonts w:ascii="Times New Roman" w:hAnsi="Times New Roman" w:cs="Times New Roman"/>
          <w:sz w:val="24"/>
          <w:szCs w:val="24"/>
        </w:rPr>
        <w:t xml:space="preserve">questions </w:t>
      </w:r>
      <w:r w:rsidR="001C48B3" w:rsidRPr="00F27A24">
        <w:rPr>
          <w:rFonts w:ascii="Times New Roman" w:hAnsi="Times New Roman" w:cs="Times New Roman"/>
          <w:sz w:val="24"/>
          <w:szCs w:val="24"/>
        </w:rPr>
        <w:t xml:space="preserve">in multiple </w:t>
      </w:r>
      <w:r w:rsidRPr="00F27A24">
        <w:rPr>
          <w:rFonts w:ascii="Times New Roman" w:hAnsi="Times New Roman" w:cs="Times New Roman"/>
          <w:sz w:val="24"/>
          <w:szCs w:val="24"/>
        </w:rPr>
        <w:t>dimensions. They are designed to gain more insight as there is little data or research available on the mindset, understanding and approach of the South Asian entrepreneurs</w:t>
      </w:r>
      <w:r w:rsidRPr="00F27A24">
        <w:rPr>
          <w:rFonts w:ascii="Times New Roman" w:hAnsi="Times New Roman" w:cs="Times New Roman"/>
          <w:sz w:val="24"/>
          <w:szCs w:val="24"/>
          <w:lang w:val="en-US"/>
        </w:rPr>
        <w:t xml:space="preserve"> (</w:t>
      </w:r>
      <w:proofErr w:type="spellStart"/>
      <w:r w:rsidRPr="00F27A24">
        <w:rPr>
          <w:rFonts w:ascii="Times New Roman" w:eastAsia="SimSun" w:hAnsi="Times New Roman" w:cs="Times New Roman"/>
          <w:sz w:val="24"/>
          <w:szCs w:val="24"/>
          <w:shd w:val="clear" w:color="auto" w:fill="FFFFFF"/>
          <w:lang w:val="en-US"/>
        </w:rPr>
        <w:t>Groenland</w:t>
      </w:r>
      <w:proofErr w:type="spellEnd"/>
      <w:r w:rsidRPr="00F27A24">
        <w:rPr>
          <w:rFonts w:ascii="Times New Roman" w:eastAsia="SimSun" w:hAnsi="Times New Roman" w:cs="Times New Roman"/>
          <w:sz w:val="24"/>
          <w:szCs w:val="24"/>
          <w:shd w:val="clear" w:color="auto" w:fill="FFFFFF"/>
          <w:lang w:val="en-US"/>
        </w:rPr>
        <w:t xml:space="preserve"> and Dana, 2019</w:t>
      </w:r>
      <w:r w:rsidRPr="00F27A24">
        <w:rPr>
          <w:rFonts w:ascii="Times New Roman" w:hAnsi="Times New Roman" w:cs="Times New Roman"/>
          <w:sz w:val="24"/>
          <w:szCs w:val="24"/>
          <w:lang w:val="en-US"/>
        </w:rPr>
        <w:t>)</w:t>
      </w:r>
      <w:r w:rsidRPr="00F27A24">
        <w:rPr>
          <w:rFonts w:ascii="Times New Roman" w:hAnsi="Times New Roman" w:cs="Times New Roman"/>
          <w:sz w:val="24"/>
          <w:szCs w:val="24"/>
        </w:rPr>
        <w:t xml:space="preserve">. </w:t>
      </w:r>
      <w:r w:rsidR="001C48B3" w:rsidRPr="00F27A24">
        <w:rPr>
          <w:rFonts w:ascii="Times New Roman" w:hAnsi="Times New Roman" w:cs="Times New Roman"/>
          <w:sz w:val="24"/>
          <w:szCs w:val="24"/>
        </w:rPr>
        <w:t xml:space="preserve">In purposive sampling, the researcher defined specific criteria on the basis of which participants with the relevant expertise that enabled them to answer the questions in line with the research questions elaborated were selected. In addition, </w:t>
      </w:r>
    </w:p>
    <w:p w14:paraId="02107253" w14:textId="47629689" w:rsidR="001C48B3" w:rsidRPr="00F27A24" w:rsidRDefault="001C48B3" w:rsidP="00366398">
      <w:pPr>
        <w:spacing w:after="0" w:line="276" w:lineRule="auto"/>
        <w:jc w:val="both"/>
        <w:rPr>
          <w:rFonts w:ascii="Times New Roman" w:hAnsi="Times New Roman" w:cs="Times New Roman"/>
          <w:b/>
          <w:bCs/>
          <w:i/>
          <w:iCs/>
          <w:sz w:val="24"/>
          <w:szCs w:val="24"/>
        </w:rPr>
      </w:pPr>
      <w:r w:rsidRPr="00F27A24">
        <w:rPr>
          <w:rFonts w:ascii="Times New Roman" w:hAnsi="Times New Roman" w:cs="Times New Roman"/>
          <w:b/>
          <w:bCs/>
          <w:i/>
          <w:iCs/>
          <w:sz w:val="24"/>
          <w:szCs w:val="24"/>
        </w:rPr>
        <w:t>Data Analysis</w:t>
      </w:r>
    </w:p>
    <w:p w14:paraId="62E9E1AB" w14:textId="0C6D24EF" w:rsidR="007F2B29" w:rsidRPr="00F27A24" w:rsidRDefault="007F2B29" w:rsidP="0077163B">
      <w:pPr>
        <w:spacing w:line="276" w:lineRule="auto"/>
        <w:jc w:val="both"/>
        <w:rPr>
          <w:rFonts w:ascii="Times New Roman" w:hAnsi="Times New Roman" w:cs="Times New Roman"/>
          <w:b/>
          <w:bCs/>
          <w:sz w:val="24"/>
          <w:szCs w:val="24"/>
        </w:rPr>
      </w:pPr>
      <w:r w:rsidRPr="00F27A24">
        <w:rPr>
          <w:rFonts w:ascii="Times New Roman" w:hAnsi="Times New Roman" w:cs="Times New Roman"/>
          <w:sz w:val="24"/>
          <w:szCs w:val="24"/>
        </w:rPr>
        <w:t xml:space="preserve">The data was analysed under thematic analysis approach suggested by Braun and Clarke’s (2013). Braun and Clarke’s (2013) thematic analysis involve seven steps which were undertaken by the authors very carefully. This involved preparing transcriptions (getting familiarised with the data; coding them; identifying patterns (sub-themes and themes); searching, reviewing themes; defining and finalising themes; and finalizing the analysis. Further, the authors ensured credibility of the study by taking vigorous actions, such as, member checking, audit trail and peer scrutiny of the research journey. </w:t>
      </w:r>
    </w:p>
    <w:p w14:paraId="4A81BDC8" w14:textId="77777777" w:rsidR="007F2B29" w:rsidRPr="00F27A24" w:rsidRDefault="007F2B29" w:rsidP="0077163B">
      <w:pPr>
        <w:spacing w:line="276" w:lineRule="auto"/>
        <w:jc w:val="both"/>
        <w:rPr>
          <w:rFonts w:ascii="Times New Roman" w:hAnsi="Times New Roman" w:cs="Times New Roman"/>
          <w:b/>
          <w:bCs/>
          <w:i/>
          <w:iCs/>
          <w:sz w:val="24"/>
          <w:szCs w:val="24"/>
        </w:rPr>
      </w:pPr>
    </w:p>
    <w:p w14:paraId="01F27E8F" w14:textId="7A9EECCB" w:rsidR="007F2B29" w:rsidRPr="00F27A24" w:rsidRDefault="007F2B29" w:rsidP="00366398">
      <w:pPr>
        <w:pStyle w:val="ListParagraph"/>
        <w:numPr>
          <w:ilvl w:val="0"/>
          <w:numId w:val="6"/>
        </w:numPr>
        <w:spacing w:line="276" w:lineRule="auto"/>
        <w:ind w:left="284" w:hanging="284"/>
        <w:jc w:val="both"/>
        <w:rPr>
          <w:rFonts w:ascii="Times New Roman" w:hAnsi="Times New Roman" w:cs="Times New Roman"/>
          <w:b/>
          <w:bCs/>
          <w:sz w:val="24"/>
          <w:szCs w:val="24"/>
        </w:rPr>
      </w:pPr>
      <w:r w:rsidRPr="00F27A24">
        <w:rPr>
          <w:rFonts w:ascii="Times New Roman" w:hAnsi="Times New Roman" w:cs="Times New Roman"/>
          <w:b/>
          <w:bCs/>
          <w:sz w:val="24"/>
          <w:szCs w:val="24"/>
        </w:rPr>
        <w:t xml:space="preserve">Findings and </w:t>
      </w:r>
      <w:r w:rsidR="00366398" w:rsidRPr="00F27A24">
        <w:rPr>
          <w:rFonts w:ascii="Times New Roman" w:hAnsi="Times New Roman" w:cs="Times New Roman"/>
          <w:b/>
          <w:bCs/>
          <w:sz w:val="24"/>
          <w:szCs w:val="24"/>
        </w:rPr>
        <w:t xml:space="preserve">Analysis </w:t>
      </w:r>
    </w:p>
    <w:p w14:paraId="207F828D" w14:textId="77777777" w:rsidR="007F2B29"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w:t>
      </w:r>
      <w:r w:rsidR="007F2B29" w:rsidRPr="00F27A24">
        <w:rPr>
          <w:rFonts w:ascii="Times New Roman" w:hAnsi="Times New Roman" w:cs="Times New Roman"/>
          <w:sz w:val="24"/>
          <w:szCs w:val="24"/>
        </w:rPr>
        <w:t xml:space="preserve">is section presents the findings and discussion based on the data collection and analysis. The </w:t>
      </w:r>
      <w:r w:rsidRPr="00F27A24">
        <w:rPr>
          <w:rFonts w:ascii="Times New Roman" w:hAnsi="Times New Roman" w:cs="Times New Roman"/>
          <w:sz w:val="24"/>
          <w:szCs w:val="24"/>
        </w:rPr>
        <w:t>study examines the growth and development strategies for South Asian restaurants for business expansion.</w:t>
      </w:r>
      <w:r w:rsidR="007F2B29" w:rsidRPr="00F27A24">
        <w:rPr>
          <w:rFonts w:ascii="Times New Roman" w:hAnsi="Times New Roman" w:cs="Times New Roman"/>
          <w:sz w:val="24"/>
          <w:szCs w:val="24"/>
        </w:rPr>
        <w:t xml:space="preserve"> </w:t>
      </w:r>
      <w:r w:rsidRPr="00F27A24">
        <w:rPr>
          <w:rFonts w:ascii="Times New Roman" w:hAnsi="Times New Roman" w:cs="Times New Roman"/>
          <w:sz w:val="24"/>
          <w:szCs w:val="24"/>
        </w:rPr>
        <w:t xml:space="preserve">Three themes </w:t>
      </w:r>
      <w:r w:rsidR="007F2B29" w:rsidRPr="00F27A24">
        <w:rPr>
          <w:rFonts w:ascii="Times New Roman" w:hAnsi="Times New Roman" w:cs="Times New Roman"/>
          <w:sz w:val="24"/>
          <w:szCs w:val="24"/>
        </w:rPr>
        <w:t xml:space="preserve">evolved in the context of </w:t>
      </w:r>
      <w:r w:rsidRPr="00F27A24">
        <w:rPr>
          <w:rFonts w:ascii="Times New Roman" w:hAnsi="Times New Roman" w:cs="Times New Roman"/>
          <w:sz w:val="24"/>
          <w:szCs w:val="24"/>
        </w:rPr>
        <w:t>the study, and the anonymity of the respondents is maintained throughout the research.</w:t>
      </w:r>
    </w:p>
    <w:p w14:paraId="3FE95AF8" w14:textId="56C026C0" w:rsidR="001C48B3" w:rsidRPr="00F27A24" w:rsidRDefault="001C48B3" w:rsidP="0077163B">
      <w:pPr>
        <w:spacing w:line="276" w:lineRule="auto"/>
        <w:jc w:val="both"/>
        <w:rPr>
          <w:rFonts w:ascii="Times New Roman" w:hAnsi="Times New Roman" w:cs="Times New Roman"/>
          <w:i/>
          <w:iCs/>
          <w:sz w:val="24"/>
          <w:szCs w:val="24"/>
        </w:rPr>
      </w:pPr>
      <w:r w:rsidRPr="00F27A24">
        <w:rPr>
          <w:rFonts w:ascii="Times New Roman" w:hAnsi="Times New Roman" w:cs="Times New Roman"/>
          <w:b/>
          <w:bCs/>
          <w:i/>
          <w:iCs/>
          <w:sz w:val="24"/>
          <w:szCs w:val="24"/>
        </w:rPr>
        <w:t xml:space="preserve">Theme 1: Effective growth strategies for expansion of South Asian restaurants in London </w:t>
      </w:r>
    </w:p>
    <w:p w14:paraId="72B8D7A6" w14:textId="77777777" w:rsidR="00437422"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The present theme examines the major strategies that can be adopted by South Asian restaurants for expansion. In this context</w:t>
      </w:r>
      <w:r w:rsidR="007F2B29" w:rsidRPr="00F27A24">
        <w:rPr>
          <w:rFonts w:ascii="Times New Roman" w:hAnsi="Times New Roman" w:cs="Times New Roman"/>
          <w:sz w:val="24"/>
          <w:szCs w:val="24"/>
        </w:rPr>
        <w:t xml:space="preserve">, </w:t>
      </w:r>
      <w:r w:rsidR="00437422" w:rsidRPr="00F27A24">
        <w:rPr>
          <w:rFonts w:ascii="Times New Roman" w:hAnsi="Times New Roman" w:cs="Times New Roman"/>
          <w:sz w:val="24"/>
          <w:szCs w:val="24"/>
        </w:rPr>
        <w:t>Respondent</w:t>
      </w:r>
      <w:r w:rsidR="007F2B29" w:rsidRPr="00F27A24">
        <w:rPr>
          <w:rFonts w:ascii="Times New Roman" w:hAnsi="Times New Roman" w:cs="Times New Roman"/>
          <w:sz w:val="24"/>
          <w:szCs w:val="24"/>
        </w:rPr>
        <w:t xml:space="preserve"> 1</w:t>
      </w:r>
      <w:r w:rsidRPr="00F27A24">
        <w:rPr>
          <w:rFonts w:ascii="Times New Roman" w:hAnsi="Times New Roman" w:cs="Times New Roman"/>
          <w:sz w:val="24"/>
          <w:szCs w:val="24"/>
        </w:rPr>
        <w:t xml:space="preserve"> stated</w:t>
      </w:r>
      <w:r w:rsidR="00437422" w:rsidRPr="00F27A24">
        <w:rPr>
          <w:rFonts w:ascii="Times New Roman" w:hAnsi="Times New Roman" w:cs="Times New Roman"/>
          <w:sz w:val="24"/>
          <w:szCs w:val="24"/>
        </w:rPr>
        <w:t>:</w:t>
      </w:r>
    </w:p>
    <w:p w14:paraId="5E6E83A4" w14:textId="77777777" w:rsidR="00437422"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w:t>
      </w:r>
      <w:r w:rsidRPr="00F27A24">
        <w:rPr>
          <w:rFonts w:ascii="Times New Roman" w:hAnsi="Times New Roman" w:cs="Times New Roman"/>
          <w:i/>
          <w:iCs/>
          <w:sz w:val="24"/>
          <w:szCs w:val="24"/>
        </w:rPr>
        <w:t>I believe that to expand our business, we must engage more customers, and it can be achieved with the help of increased advertisement on various platforms like social media, television and magazines.”</w:t>
      </w:r>
      <w:r w:rsidRPr="00F27A24">
        <w:rPr>
          <w:rFonts w:ascii="Times New Roman" w:hAnsi="Times New Roman" w:cs="Times New Roman"/>
          <w:sz w:val="24"/>
          <w:szCs w:val="24"/>
        </w:rPr>
        <w:t xml:space="preserve"> </w:t>
      </w:r>
    </w:p>
    <w:p w14:paraId="7653B076" w14:textId="308A07CA" w:rsidR="001C48B3"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On the other hand, </w:t>
      </w:r>
      <w:r w:rsidR="00437422" w:rsidRPr="00F27A24">
        <w:rPr>
          <w:rFonts w:ascii="Times New Roman" w:hAnsi="Times New Roman" w:cs="Times New Roman"/>
          <w:sz w:val="24"/>
          <w:szCs w:val="24"/>
        </w:rPr>
        <w:t>Respondent</w:t>
      </w:r>
      <w:r w:rsidR="007F2B29" w:rsidRPr="00F27A24">
        <w:rPr>
          <w:rFonts w:ascii="Times New Roman" w:hAnsi="Times New Roman" w:cs="Times New Roman"/>
          <w:sz w:val="24"/>
          <w:szCs w:val="24"/>
        </w:rPr>
        <w:t xml:space="preserve"> 3</w:t>
      </w:r>
      <w:r w:rsidRPr="00F27A24">
        <w:rPr>
          <w:rFonts w:ascii="Times New Roman" w:hAnsi="Times New Roman" w:cs="Times New Roman"/>
          <w:sz w:val="24"/>
          <w:szCs w:val="24"/>
        </w:rPr>
        <w:t xml:space="preserve"> </w:t>
      </w:r>
      <w:r w:rsidR="00437422" w:rsidRPr="00F27A24">
        <w:rPr>
          <w:rFonts w:ascii="Times New Roman" w:hAnsi="Times New Roman" w:cs="Times New Roman"/>
          <w:sz w:val="24"/>
          <w:szCs w:val="24"/>
        </w:rPr>
        <w:t xml:space="preserve">claimed: </w:t>
      </w:r>
      <w:r w:rsidRPr="00F27A24">
        <w:rPr>
          <w:rFonts w:ascii="Times New Roman" w:hAnsi="Times New Roman" w:cs="Times New Roman"/>
          <w:sz w:val="24"/>
          <w:szCs w:val="24"/>
        </w:rPr>
        <w:t>"</w:t>
      </w:r>
      <w:r w:rsidRPr="00F27A24">
        <w:rPr>
          <w:rFonts w:ascii="Times New Roman" w:hAnsi="Times New Roman" w:cs="Times New Roman"/>
          <w:i/>
          <w:iCs/>
          <w:sz w:val="24"/>
          <w:szCs w:val="24"/>
        </w:rPr>
        <w:t>According to me, one of the most effective market expansion strategies that can be adopted by South Asian restaurants is product expansion. The restaurants can attract customers by adding new features to the existing food products or by innovating new dishes and beverages. This strategy of product expansion will highly attract the customers and will help in the expansion of the South Asian restaurants.”</w:t>
      </w:r>
      <w:r w:rsidRPr="00F27A24">
        <w:rPr>
          <w:rFonts w:ascii="Times New Roman" w:hAnsi="Times New Roman" w:cs="Times New Roman"/>
          <w:sz w:val="24"/>
          <w:szCs w:val="24"/>
        </w:rPr>
        <w:t xml:space="preserve"> </w:t>
      </w:r>
      <w:r w:rsidR="00437422" w:rsidRPr="00F27A24">
        <w:rPr>
          <w:rFonts w:ascii="Times New Roman" w:hAnsi="Times New Roman" w:cs="Times New Roman"/>
          <w:sz w:val="24"/>
          <w:szCs w:val="24"/>
        </w:rPr>
        <w:t>In regard, literature suggests</w:t>
      </w:r>
      <w:r w:rsidRPr="00F27A24">
        <w:rPr>
          <w:rFonts w:ascii="Times New Roman" w:hAnsi="Times New Roman" w:cs="Times New Roman"/>
          <w:sz w:val="24"/>
          <w:szCs w:val="24"/>
        </w:rPr>
        <w:t xml:space="preserve"> that effective product expansion strategies increase the quality of the products and help the business firm in increasing its loyal customers. Along with this, new products and enhanced features also increase the sales of the restaurants and can help in their expansion. A significant level of strong correlation has been examined between the expansion of the business and the product expansion strategies adopted by the firms. A fine example of a product expansion strategy is a corporate market expansion that is mainly adopted by the firms to expand their sales and profitability. All these strategies lead to higher revenue generation and thus can prove to be effective in expanding the business in other regions of the world (</w:t>
      </w:r>
      <w:proofErr w:type="spellStart"/>
      <w:r w:rsidRPr="00F27A24">
        <w:rPr>
          <w:rFonts w:ascii="Times New Roman" w:hAnsi="Times New Roman" w:cs="Times New Roman"/>
          <w:sz w:val="24"/>
          <w:szCs w:val="24"/>
        </w:rPr>
        <w:t>Tangus</w:t>
      </w:r>
      <w:proofErr w:type="spellEnd"/>
      <w:r w:rsidRPr="00F27A24">
        <w:rPr>
          <w:rFonts w:ascii="Times New Roman" w:hAnsi="Times New Roman" w:cs="Times New Roman"/>
          <w:sz w:val="24"/>
          <w:szCs w:val="24"/>
        </w:rPr>
        <w:t xml:space="preserve"> et al 2017).</w:t>
      </w:r>
    </w:p>
    <w:p w14:paraId="03A58CF1" w14:textId="437AEF72" w:rsidR="001C48B3"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In addition to this, respondent </w:t>
      </w:r>
      <w:r w:rsidR="00437422" w:rsidRPr="00F27A24">
        <w:rPr>
          <w:rFonts w:ascii="Times New Roman" w:hAnsi="Times New Roman" w:cs="Times New Roman"/>
          <w:sz w:val="24"/>
          <w:szCs w:val="24"/>
        </w:rPr>
        <w:t>11</w:t>
      </w:r>
      <w:r w:rsidRPr="00F27A24">
        <w:rPr>
          <w:rFonts w:ascii="Times New Roman" w:hAnsi="Times New Roman" w:cs="Times New Roman"/>
          <w:sz w:val="24"/>
          <w:szCs w:val="24"/>
        </w:rPr>
        <w:t xml:space="preserve"> expressed that “</w:t>
      </w:r>
      <w:r w:rsidRPr="00F27A24">
        <w:rPr>
          <w:rFonts w:ascii="Times New Roman" w:hAnsi="Times New Roman" w:cs="Times New Roman"/>
          <w:i/>
          <w:iCs/>
          <w:sz w:val="24"/>
          <w:szCs w:val="24"/>
        </w:rPr>
        <w:t>The South Asian restaurants have high potential to expand their business from the UK. I think that the strategy of partnership can prove to be effective in business expansion. Partnership with local restaurants in other cities of the world can help the South Asian restaurants in sharing their resources, knowledge and skill set which can highly prove to be effective in business expansion.”</w:t>
      </w:r>
      <w:r w:rsidRPr="00F27A24">
        <w:rPr>
          <w:rFonts w:ascii="Times New Roman" w:hAnsi="Times New Roman" w:cs="Times New Roman"/>
          <w:sz w:val="24"/>
          <w:szCs w:val="24"/>
        </w:rPr>
        <w:t xml:space="preserve"> The literature states that the partnership strategy theory states that when two firms share resources, skills, and capital, it highly boosts the performance of both the firms. Improved performance facilitates growth and business expansion (Idris and </w:t>
      </w:r>
      <w:proofErr w:type="spellStart"/>
      <w:r w:rsidRPr="00F27A24">
        <w:rPr>
          <w:rFonts w:ascii="Times New Roman" w:hAnsi="Times New Roman" w:cs="Times New Roman"/>
          <w:sz w:val="24"/>
          <w:szCs w:val="24"/>
        </w:rPr>
        <w:t>Primiana</w:t>
      </w:r>
      <w:proofErr w:type="spellEnd"/>
      <w:r w:rsidRPr="00F27A24">
        <w:rPr>
          <w:rFonts w:ascii="Times New Roman" w:hAnsi="Times New Roman" w:cs="Times New Roman"/>
          <w:sz w:val="24"/>
          <w:szCs w:val="24"/>
        </w:rPr>
        <w:t>, 2015).</w:t>
      </w:r>
    </w:p>
    <w:p w14:paraId="67A6B5CC" w14:textId="6B7C6B7F" w:rsidR="00437422"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It can be examined from the different points of view of the restaurant managers that to achieve business expansion, strategies like product expansion, increased promotions, and partnership can be adopted. In addition to this, respondent </w:t>
      </w:r>
      <w:r w:rsidR="00437422" w:rsidRPr="00F27A24">
        <w:rPr>
          <w:rFonts w:ascii="Times New Roman" w:hAnsi="Times New Roman" w:cs="Times New Roman"/>
          <w:sz w:val="24"/>
          <w:szCs w:val="24"/>
        </w:rPr>
        <w:t>7</w:t>
      </w:r>
      <w:r w:rsidRPr="00F27A24">
        <w:rPr>
          <w:rFonts w:ascii="Times New Roman" w:hAnsi="Times New Roman" w:cs="Times New Roman"/>
          <w:sz w:val="24"/>
          <w:szCs w:val="24"/>
        </w:rPr>
        <w:t xml:space="preserve"> stated that “</w:t>
      </w:r>
      <w:r w:rsidRPr="00F27A24">
        <w:rPr>
          <w:rFonts w:ascii="Times New Roman" w:hAnsi="Times New Roman" w:cs="Times New Roman"/>
          <w:i/>
          <w:iCs/>
          <w:sz w:val="24"/>
          <w:szCs w:val="24"/>
        </w:rPr>
        <w:t xml:space="preserve">Business expansion is very important to gain high stability in the global business world and in this context the hotel or restaurant industry must adopt effective strategies that retain customers. To retain and attract new customers, the restaurants can reward loyal customers. This strategy of rewarding loyalty </w:t>
      </w:r>
      <w:r w:rsidRPr="00F27A24">
        <w:rPr>
          <w:rFonts w:ascii="Times New Roman" w:hAnsi="Times New Roman" w:cs="Times New Roman"/>
          <w:i/>
          <w:iCs/>
          <w:sz w:val="24"/>
          <w:szCs w:val="24"/>
        </w:rPr>
        <w:lastRenderedPageBreak/>
        <w:t>can help the South Asian restaurants in achieving repeat customers and higher sales.”</w:t>
      </w:r>
      <w:r w:rsidRPr="00F27A24">
        <w:rPr>
          <w:rFonts w:ascii="Times New Roman" w:hAnsi="Times New Roman" w:cs="Times New Roman"/>
          <w:sz w:val="24"/>
          <w:szCs w:val="24"/>
        </w:rPr>
        <w:t xml:space="preserve"> On the other hand, respondent </w:t>
      </w:r>
      <w:r w:rsidR="00437422" w:rsidRPr="00F27A24">
        <w:rPr>
          <w:rFonts w:ascii="Times New Roman" w:hAnsi="Times New Roman" w:cs="Times New Roman"/>
          <w:sz w:val="24"/>
          <w:szCs w:val="24"/>
        </w:rPr>
        <w:t>9</w:t>
      </w:r>
      <w:r w:rsidRPr="00F27A24">
        <w:rPr>
          <w:rFonts w:ascii="Times New Roman" w:hAnsi="Times New Roman" w:cs="Times New Roman"/>
          <w:sz w:val="24"/>
          <w:szCs w:val="24"/>
        </w:rPr>
        <w:t xml:space="preserve"> expressed that “</w:t>
      </w:r>
      <w:r w:rsidRPr="00F27A24">
        <w:rPr>
          <w:rFonts w:ascii="Times New Roman" w:hAnsi="Times New Roman" w:cs="Times New Roman"/>
          <w:i/>
          <w:iCs/>
          <w:sz w:val="24"/>
          <w:szCs w:val="24"/>
        </w:rPr>
        <w:t>I truly believe that in this era of advancements, innovative ideas and strategies are the keys for business expansion. South Asian restaurants must adopt innovative marketing strategies like food and restaurant blogs to attract youth and a wide range of customers. These innovative ideas not only attract customers but also increase the popularity of the business in the market and influences business expansion.”</w:t>
      </w:r>
      <w:r w:rsidRPr="00F27A24">
        <w:rPr>
          <w:rFonts w:ascii="Times New Roman" w:hAnsi="Times New Roman" w:cs="Times New Roman"/>
          <w:sz w:val="24"/>
          <w:szCs w:val="24"/>
        </w:rPr>
        <w:t xml:space="preserve"> In alignment with the views of the manager, the literature also reflects that when restaurant businesses work on their innovation level, their competitive advantage increases. The higher competitive advantage of the business influences the growth of the business and facilitates the expansion of the restaurant industry. A good level of technological innovations not only reduce the workload on the employees and increase their job satisfaction level but also helps in attracting customers. Moreover, it can further be stated that a good level of innovations increases the confidence of the firms to compete with its competitors with the help of better management tools and techniques. In addition to this, a good level of innovations enhances the overall quality of the goods and services provided by the restaurants leading to higher customer engagement and competitive advantage in the global market (Lee, Hallak and </w:t>
      </w:r>
      <w:proofErr w:type="spellStart"/>
      <w:r w:rsidRPr="00F27A24">
        <w:rPr>
          <w:rFonts w:ascii="Times New Roman" w:hAnsi="Times New Roman" w:cs="Times New Roman"/>
          <w:sz w:val="24"/>
          <w:szCs w:val="24"/>
        </w:rPr>
        <w:t>Sardeshmukh</w:t>
      </w:r>
      <w:proofErr w:type="spellEnd"/>
      <w:r w:rsidRPr="00F27A24">
        <w:rPr>
          <w:rFonts w:ascii="Times New Roman" w:hAnsi="Times New Roman" w:cs="Times New Roman"/>
          <w:sz w:val="24"/>
          <w:szCs w:val="24"/>
        </w:rPr>
        <w:t xml:space="preserve">, 2016). </w:t>
      </w:r>
    </w:p>
    <w:p w14:paraId="674C195D" w14:textId="77777777" w:rsidR="00437422" w:rsidRPr="00F27A24" w:rsidRDefault="00437422" w:rsidP="0077163B">
      <w:pPr>
        <w:spacing w:line="276" w:lineRule="auto"/>
        <w:jc w:val="both"/>
        <w:rPr>
          <w:rFonts w:ascii="Times New Roman" w:hAnsi="Times New Roman" w:cs="Times New Roman"/>
          <w:b/>
          <w:bCs/>
          <w:sz w:val="24"/>
          <w:szCs w:val="24"/>
        </w:rPr>
      </w:pPr>
    </w:p>
    <w:p w14:paraId="2C0C280D" w14:textId="6F60954A" w:rsidR="001C48B3" w:rsidRPr="00F27A24" w:rsidRDefault="001C48B3" w:rsidP="0077163B">
      <w:pPr>
        <w:spacing w:line="276" w:lineRule="auto"/>
        <w:jc w:val="both"/>
        <w:rPr>
          <w:rFonts w:ascii="Times New Roman" w:hAnsi="Times New Roman" w:cs="Times New Roman"/>
          <w:i/>
          <w:iCs/>
          <w:sz w:val="24"/>
          <w:szCs w:val="24"/>
        </w:rPr>
      </w:pPr>
      <w:r w:rsidRPr="00F27A24">
        <w:rPr>
          <w:rFonts w:ascii="Times New Roman" w:hAnsi="Times New Roman" w:cs="Times New Roman"/>
          <w:b/>
          <w:bCs/>
          <w:i/>
          <w:iCs/>
          <w:sz w:val="24"/>
          <w:szCs w:val="24"/>
        </w:rPr>
        <w:t>Theme 2: Key drivers of market penetration for South Asian restaurants serving outside the UK</w:t>
      </w:r>
    </w:p>
    <w:p w14:paraId="696947E6" w14:textId="6129E590" w:rsidR="001C48B3"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The current theme evaluates the key drivers that facilitate market penetration and can help the South Asian restaurant to set up their business in the UK and serve the customers. In this context </w:t>
      </w:r>
      <w:r w:rsidR="00437422" w:rsidRPr="00F27A24">
        <w:rPr>
          <w:rFonts w:ascii="Times New Roman" w:hAnsi="Times New Roman" w:cs="Times New Roman"/>
          <w:sz w:val="24"/>
          <w:szCs w:val="24"/>
        </w:rPr>
        <w:t>R</w:t>
      </w:r>
      <w:r w:rsidRPr="00F27A24">
        <w:rPr>
          <w:rFonts w:ascii="Times New Roman" w:hAnsi="Times New Roman" w:cs="Times New Roman"/>
          <w:sz w:val="24"/>
          <w:szCs w:val="24"/>
        </w:rPr>
        <w:t>espondent</w:t>
      </w:r>
      <w:r w:rsidR="00437422" w:rsidRPr="00F27A24">
        <w:rPr>
          <w:rFonts w:ascii="Times New Roman" w:hAnsi="Times New Roman" w:cs="Times New Roman"/>
          <w:sz w:val="24"/>
          <w:szCs w:val="24"/>
        </w:rPr>
        <w:t xml:space="preserve"> 8</w:t>
      </w:r>
      <w:r w:rsidRPr="00F27A24">
        <w:rPr>
          <w:rFonts w:ascii="Times New Roman" w:hAnsi="Times New Roman" w:cs="Times New Roman"/>
          <w:sz w:val="24"/>
          <w:szCs w:val="24"/>
        </w:rPr>
        <w:t xml:space="preserve"> expressed that "</w:t>
      </w:r>
      <w:r w:rsidRPr="00F27A24">
        <w:rPr>
          <w:rFonts w:ascii="Times New Roman" w:hAnsi="Times New Roman" w:cs="Times New Roman"/>
          <w:i/>
          <w:iCs/>
          <w:sz w:val="24"/>
          <w:szCs w:val="24"/>
        </w:rPr>
        <w:t>The South Asian restaurants can penetrate in the market with the help of price adjustment strategy. Price adjustment strategy is an effective key driver of market penetration and helps firms in addressing a wide customer base. However, it is also very important for the restaurants to adjust their prices to a certain limit; otherwise, this technique may not provide required results."</w:t>
      </w:r>
      <w:r w:rsidRPr="00F27A24">
        <w:rPr>
          <w:rFonts w:ascii="Times New Roman" w:hAnsi="Times New Roman" w:cs="Times New Roman"/>
          <w:sz w:val="24"/>
          <w:szCs w:val="24"/>
        </w:rPr>
        <w:t xml:space="preserve"> In contrary to this, </w:t>
      </w:r>
      <w:r w:rsidR="00437422" w:rsidRPr="00F27A24">
        <w:rPr>
          <w:rFonts w:ascii="Times New Roman" w:hAnsi="Times New Roman" w:cs="Times New Roman"/>
          <w:sz w:val="24"/>
          <w:szCs w:val="24"/>
        </w:rPr>
        <w:t>R</w:t>
      </w:r>
      <w:r w:rsidRPr="00F27A24">
        <w:rPr>
          <w:rFonts w:ascii="Times New Roman" w:hAnsi="Times New Roman" w:cs="Times New Roman"/>
          <w:sz w:val="24"/>
          <w:szCs w:val="24"/>
        </w:rPr>
        <w:t xml:space="preserve">espondent </w:t>
      </w:r>
      <w:r w:rsidR="00437422" w:rsidRPr="00F27A24">
        <w:rPr>
          <w:rFonts w:ascii="Times New Roman" w:hAnsi="Times New Roman" w:cs="Times New Roman"/>
          <w:sz w:val="24"/>
          <w:szCs w:val="24"/>
        </w:rPr>
        <w:t>12</w:t>
      </w:r>
      <w:r w:rsidRPr="00F27A24">
        <w:rPr>
          <w:rFonts w:ascii="Times New Roman" w:hAnsi="Times New Roman" w:cs="Times New Roman"/>
          <w:sz w:val="24"/>
          <w:szCs w:val="24"/>
        </w:rPr>
        <w:t xml:space="preserve"> stated "</w:t>
      </w:r>
      <w:r w:rsidRPr="00F27A24">
        <w:rPr>
          <w:rFonts w:ascii="Times New Roman" w:hAnsi="Times New Roman" w:cs="Times New Roman"/>
          <w:i/>
          <w:iCs/>
          <w:sz w:val="24"/>
          <w:szCs w:val="24"/>
        </w:rPr>
        <w:t>I think that diversification of the products can help the restaurants to set up their business in the UK. Under this strategy, the restaurants can examine the need and demand of the customers and launch new dishes as per their choice.”</w:t>
      </w:r>
      <w:r w:rsidRPr="00F27A24">
        <w:rPr>
          <w:rFonts w:ascii="Times New Roman" w:hAnsi="Times New Roman" w:cs="Times New Roman"/>
          <w:sz w:val="24"/>
          <w:szCs w:val="24"/>
        </w:rPr>
        <w:t xml:space="preserve"> The literature data also supports the above-mentioned point by stating that diversification enables the firm to launch new products for the customers as per their needs and helps in the overall growth and development of the business. However, it is equally important to note that the diversification strategy of market penetration requires resources, a skilled workforce and new technologies and techniques to produce new products in the market (Durmaz et al 2015). On the other hand, respondent A stated "</w:t>
      </w:r>
      <w:r w:rsidRPr="00F27A24">
        <w:rPr>
          <w:rFonts w:ascii="Times New Roman" w:hAnsi="Times New Roman" w:cs="Times New Roman"/>
          <w:i/>
          <w:iCs/>
          <w:sz w:val="24"/>
          <w:szCs w:val="24"/>
        </w:rPr>
        <w:t>I think that there are various important drivers of market penetration; however, I believe that the South Asian restaurants must adopt effective marketing promotional strategies to increase the demand of products and services. To penetrate the UK market, the restaurants can initially launch campaigns to engage the customers. Along with this, feedback can also be generated from the customers, which can help the restaurants in determining the excitement level of the customers."</w:t>
      </w:r>
    </w:p>
    <w:p w14:paraId="77EA5A69" w14:textId="1501665F" w:rsidR="001C48B3" w:rsidRPr="00F27A24" w:rsidRDefault="001C48B3" w:rsidP="0077163B">
      <w:pPr>
        <w:spacing w:line="276" w:lineRule="auto"/>
        <w:jc w:val="both"/>
        <w:rPr>
          <w:rFonts w:ascii="Times New Roman" w:hAnsi="Times New Roman" w:cs="Times New Roman"/>
          <w:sz w:val="24"/>
          <w:szCs w:val="24"/>
          <w:lang w:val="en-US"/>
        </w:rPr>
      </w:pPr>
      <w:r w:rsidRPr="00F27A24">
        <w:rPr>
          <w:rFonts w:ascii="Times New Roman" w:hAnsi="Times New Roman" w:cs="Times New Roman"/>
          <w:sz w:val="24"/>
          <w:szCs w:val="24"/>
        </w:rPr>
        <w:lastRenderedPageBreak/>
        <w:t xml:space="preserve">The diverse point of view of the respondents shows that there is a wide range of drivers of market penetration like diversification, promotional campaigns and price adjustment strategy that can positively benefit the restaurants to penetrate the UK market. Along with this, </w:t>
      </w:r>
      <w:r w:rsidR="00437422" w:rsidRPr="00F27A24">
        <w:rPr>
          <w:rFonts w:ascii="Times New Roman" w:hAnsi="Times New Roman" w:cs="Times New Roman"/>
          <w:sz w:val="24"/>
          <w:szCs w:val="24"/>
        </w:rPr>
        <w:t>R</w:t>
      </w:r>
      <w:r w:rsidRPr="00F27A24">
        <w:rPr>
          <w:rFonts w:ascii="Times New Roman" w:hAnsi="Times New Roman" w:cs="Times New Roman"/>
          <w:sz w:val="24"/>
          <w:szCs w:val="24"/>
        </w:rPr>
        <w:t xml:space="preserve">espondent </w:t>
      </w:r>
      <w:r w:rsidR="00437422" w:rsidRPr="00F27A24">
        <w:rPr>
          <w:rFonts w:ascii="Times New Roman" w:hAnsi="Times New Roman" w:cs="Times New Roman"/>
          <w:sz w:val="24"/>
          <w:szCs w:val="24"/>
        </w:rPr>
        <w:t>4</w:t>
      </w:r>
      <w:r w:rsidRPr="00F27A24">
        <w:rPr>
          <w:rFonts w:ascii="Times New Roman" w:hAnsi="Times New Roman" w:cs="Times New Roman"/>
          <w:sz w:val="24"/>
          <w:szCs w:val="24"/>
        </w:rPr>
        <w:t xml:space="preserve"> expressed that “</w:t>
      </w:r>
      <w:r w:rsidRPr="00F27A24">
        <w:rPr>
          <w:rFonts w:ascii="Times New Roman" w:hAnsi="Times New Roman" w:cs="Times New Roman"/>
          <w:i/>
          <w:iCs/>
          <w:sz w:val="24"/>
          <w:szCs w:val="24"/>
        </w:rPr>
        <w:t>I think that strategic alliance is a key driver of market penetration that can help the business firm to establish their presence in the new market.”</w:t>
      </w:r>
      <w:r w:rsidRPr="00F27A24">
        <w:rPr>
          <w:rFonts w:ascii="Times New Roman" w:hAnsi="Times New Roman" w:cs="Times New Roman"/>
          <w:sz w:val="24"/>
          <w:szCs w:val="24"/>
        </w:rPr>
        <w:t xml:space="preserve"> The literature also supports the views of the manager and states that strategic alliances help in developing a positive relationship between the international business firms and help in providing access to the global market. The firms under alliances improve their competitive advantage and reduce the risks associated with business, facilitating better market penetration. Moreover, another major advantage associated with strategic alliances is that it helps in accessing new and advanced tools and technologies from the other firms which helps in generating higher sales and profitability. When firms come together and form a strategic alliance, it not only helps the small entrepreneurs but also increases the overall growth of the already established firm by boosting its sales and market share (</w:t>
      </w:r>
      <w:proofErr w:type="spellStart"/>
      <w:r w:rsidRPr="00F27A24">
        <w:rPr>
          <w:rFonts w:ascii="Times New Roman" w:hAnsi="Times New Roman" w:cs="Times New Roman"/>
          <w:sz w:val="24"/>
          <w:szCs w:val="24"/>
        </w:rPr>
        <w:t>Isoraite</w:t>
      </w:r>
      <w:proofErr w:type="spellEnd"/>
      <w:r w:rsidRPr="00F27A24">
        <w:rPr>
          <w:rFonts w:ascii="Times New Roman" w:hAnsi="Times New Roman" w:cs="Times New Roman"/>
          <w:sz w:val="24"/>
          <w:szCs w:val="24"/>
        </w:rPr>
        <w:t>, 2014).</w:t>
      </w:r>
      <w:r w:rsidRPr="00F27A24">
        <w:rPr>
          <w:rFonts w:ascii="Times New Roman" w:hAnsi="Times New Roman" w:cs="Times New Roman"/>
          <w:sz w:val="24"/>
          <w:szCs w:val="24"/>
          <w:lang w:val="en-US"/>
        </w:rPr>
        <w:t xml:space="preserve"> </w:t>
      </w:r>
    </w:p>
    <w:p w14:paraId="7F53BB36" w14:textId="77777777" w:rsidR="00437422" w:rsidRPr="00F27A24" w:rsidRDefault="001C48B3" w:rsidP="0077163B">
      <w:pPr>
        <w:spacing w:line="276" w:lineRule="auto"/>
        <w:jc w:val="both"/>
        <w:rPr>
          <w:rFonts w:ascii="Times New Roman" w:hAnsi="Times New Roman" w:cs="Times New Roman"/>
          <w:sz w:val="24"/>
          <w:szCs w:val="24"/>
          <w:lang w:val="en-US"/>
        </w:rPr>
      </w:pPr>
      <w:r w:rsidRPr="00F27A24">
        <w:rPr>
          <w:rFonts w:ascii="Times New Roman" w:hAnsi="Times New Roman" w:cs="Times New Roman"/>
          <w:sz w:val="24"/>
          <w:szCs w:val="24"/>
          <w:lang w:val="en-US"/>
        </w:rPr>
        <w:t>Moreover, 7 out of 15 respondents have concluded that demographics is the most preferred key driver for market penetration. Specifically, the business should study the population of South Asian people living in that area. This also means that these entrepreneurs’ target market (is not local population but) same ethnic group. It would be fair to say that it is a conservative approach for designing marketing strategy, product and service delivery around that target market (same ethnic group).</w:t>
      </w:r>
    </w:p>
    <w:p w14:paraId="6837B9F7" w14:textId="0B8C0729" w:rsidR="001C48B3" w:rsidRPr="00F27A24" w:rsidRDefault="001C48B3" w:rsidP="0077163B">
      <w:pPr>
        <w:spacing w:line="276" w:lineRule="auto"/>
        <w:jc w:val="both"/>
        <w:rPr>
          <w:rFonts w:ascii="Times New Roman" w:hAnsi="Times New Roman" w:cs="Times New Roman"/>
          <w:i/>
          <w:iCs/>
          <w:sz w:val="24"/>
          <w:szCs w:val="24"/>
          <w:lang w:val="en-US"/>
        </w:rPr>
      </w:pPr>
      <w:r w:rsidRPr="00F27A24">
        <w:rPr>
          <w:rFonts w:ascii="Times New Roman" w:hAnsi="Times New Roman" w:cs="Times New Roman"/>
          <w:b/>
          <w:bCs/>
          <w:i/>
          <w:iCs/>
          <w:sz w:val="24"/>
          <w:szCs w:val="24"/>
        </w:rPr>
        <w:t xml:space="preserve">Theme 3: Major issues and challenges faced by south Asian entrepreneurs in the hotel industry in London </w:t>
      </w:r>
    </w:p>
    <w:p w14:paraId="3CE61F4F" w14:textId="0FC28B2C" w:rsidR="001C48B3"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During the interview, managers were asked about major issues and challenges experienced in Hotel Industry in London.  A number of the participants highlighted </w:t>
      </w:r>
      <w:r w:rsidR="00437422" w:rsidRPr="00F27A24">
        <w:rPr>
          <w:rFonts w:ascii="Times New Roman" w:hAnsi="Times New Roman" w:cs="Times New Roman"/>
          <w:sz w:val="24"/>
          <w:szCs w:val="24"/>
        </w:rPr>
        <w:t xml:space="preserve">have </w:t>
      </w:r>
      <w:r w:rsidRPr="00F27A24">
        <w:rPr>
          <w:rFonts w:ascii="Times New Roman" w:hAnsi="Times New Roman" w:cs="Times New Roman"/>
          <w:sz w:val="24"/>
          <w:szCs w:val="24"/>
        </w:rPr>
        <w:t>post-Brexit issues and challenges. They mentioned "</w:t>
      </w:r>
      <w:r w:rsidRPr="00F27A24">
        <w:rPr>
          <w:rFonts w:ascii="Times New Roman" w:hAnsi="Times New Roman" w:cs="Times New Roman"/>
          <w:i/>
          <w:sz w:val="24"/>
          <w:szCs w:val="24"/>
        </w:rPr>
        <w:t>the negative impact of Brexit decision on the UK currency (pound devaluation) as one of the major issues. Due to weak or devaluated currency, South Asian restaurants have experienced the issue of the higher cost of raw materials. High excise tax on the import of raw materials from South Asia has raised the burden of the costs on the entrepreneurs in the UK.  For instance, import cost of the products, such as rice, spices and cooking oil due to weakened currency and higher excise duty turned higher</w:t>
      </w:r>
      <w:r w:rsidRPr="00F27A24">
        <w:rPr>
          <w:rFonts w:ascii="Times New Roman" w:hAnsi="Times New Roman" w:cs="Times New Roman"/>
          <w:sz w:val="24"/>
          <w:szCs w:val="24"/>
        </w:rPr>
        <w:t>.” Concerning this, literature findings have also shown the fact that the Brexit decision has gravely affected the hotel industry in the UK as currency devaluation has raised imported goods costs, and eventually expenditure on the restaurants and reduced profitability as a whole. The increased cost of labour and food items has proved to be a major challenge for the restaurant industry in the UK and it has also affected the foreign direct investment level in the UK. It has become even more difficult for the outside restaurant chains to enter the UK market and expand their business. Moreover, currently due to Brexit the restaurant or food market of the UK is already facing internal issues like low productivity and labour issues and the entry of new entrepreneurs is very difficult (</w:t>
      </w:r>
      <w:proofErr w:type="spellStart"/>
      <w:r w:rsidRPr="00F27A24">
        <w:rPr>
          <w:rFonts w:ascii="Times New Roman" w:hAnsi="Times New Roman" w:cs="Times New Roman"/>
          <w:sz w:val="24"/>
          <w:szCs w:val="24"/>
        </w:rPr>
        <w:t>Farazad</w:t>
      </w:r>
      <w:proofErr w:type="spellEnd"/>
      <w:r w:rsidRPr="00F27A24">
        <w:rPr>
          <w:rFonts w:ascii="Times New Roman" w:hAnsi="Times New Roman" w:cs="Times New Roman"/>
          <w:sz w:val="24"/>
          <w:szCs w:val="24"/>
        </w:rPr>
        <w:t xml:space="preserve">, 2020). </w:t>
      </w:r>
    </w:p>
    <w:p w14:paraId="3D439840" w14:textId="46D29825" w:rsidR="00437422" w:rsidRPr="00F27A24" w:rsidRDefault="001C48B3" w:rsidP="0077163B">
      <w:pPr>
        <w:spacing w:line="276" w:lineRule="auto"/>
        <w:jc w:val="both"/>
        <w:rPr>
          <w:rFonts w:ascii="Times New Roman" w:hAnsi="Times New Roman" w:cs="Times New Roman"/>
          <w:sz w:val="24"/>
          <w:szCs w:val="24"/>
          <w:lang w:val="en-US"/>
        </w:rPr>
      </w:pPr>
      <w:r w:rsidRPr="00F27A24">
        <w:rPr>
          <w:rFonts w:ascii="Times New Roman" w:hAnsi="Times New Roman" w:cs="Times New Roman"/>
          <w:sz w:val="24"/>
          <w:szCs w:val="24"/>
        </w:rPr>
        <w:t xml:space="preserve">However, </w:t>
      </w:r>
      <w:r w:rsidR="00437422" w:rsidRPr="00F27A24">
        <w:rPr>
          <w:rFonts w:ascii="Times New Roman" w:hAnsi="Times New Roman" w:cs="Times New Roman"/>
          <w:sz w:val="24"/>
          <w:szCs w:val="24"/>
        </w:rPr>
        <w:t>R</w:t>
      </w:r>
      <w:r w:rsidRPr="00F27A24">
        <w:rPr>
          <w:rFonts w:ascii="Times New Roman" w:hAnsi="Times New Roman" w:cs="Times New Roman"/>
          <w:sz w:val="24"/>
          <w:szCs w:val="24"/>
        </w:rPr>
        <w:t xml:space="preserve">espondent </w:t>
      </w:r>
      <w:r w:rsidR="00437422" w:rsidRPr="00F27A24">
        <w:rPr>
          <w:rFonts w:ascii="Times New Roman" w:hAnsi="Times New Roman" w:cs="Times New Roman"/>
          <w:sz w:val="24"/>
          <w:szCs w:val="24"/>
        </w:rPr>
        <w:t>7</w:t>
      </w:r>
      <w:r w:rsidRPr="00F27A24">
        <w:rPr>
          <w:rFonts w:ascii="Times New Roman" w:hAnsi="Times New Roman" w:cs="Times New Roman"/>
          <w:sz w:val="24"/>
          <w:szCs w:val="24"/>
        </w:rPr>
        <w:t xml:space="preserve"> &amp; </w:t>
      </w:r>
      <w:r w:rsidR="00437422" w:rsidRPr="00F27A24">
        <w:rPr>
          <w:rFonts w:ascii="Times New Roman" w:hAnsi="Times New Roman" w:cs="Times New Roman"/>
          <w:sz w:val="24"/>
          <w:szCs w:val="24"/>
        </w:rPr>
        <w:t>8</w:t>
      </w:r>
      <w:r w:rsidRPr="00F27A24">
        <w:rPr>
          <w:rFonts w:ascii="Times New Roman" w:hAnsi="Times New Roman" w:cs="Times New Roman"/>
          <w:sz w:val="24"/>
          <w:szCs w:val="24"/>
        </w:rPr>
        <w:t xml:space="preserve"> ha</w:t>
      </w:r>
      <w:r w:rsidR="00437422" w:rsidRPr="00F27A24">
        <w:rPr>
          <w:rFonts w:ascii="Times New Roman" w:hAnsi="Times New Roman" w:cs="Times New Roman"/>
          <w:sz w:val="24"/>
          <w:szCs w:val="24"/>
        </w:rPr>
        <w:t>ve</w:t>
      </w:r>
      <w:r w:rsidRPr="00F27A24">
        <w:rPr>
          <w:rFonts w:ascii="Times New Roman" w:hAnsi="Times New Roman" w:cs="Times New Roman"/>
          <w:sz w:val="24"/>
          <w:szCs w:val="24"/>
        </w:rPr>
        <w:t xml:space="preserve"> underlined “</w:t>
      </w:r>
      <w:r w:rsidRPr="00F27A24">
        <w:rPr>
          <w:rFonts w:ascii="Times New Roman" w:hAnsi="Times New Roman" w:cs="Times New Roman"/>
          <w:i/>
          <w:sz w:val="24"/>
          <w:szCs w:val="24"/>
        </w:rPr>
        <w:t>issue of talent or employees' shortage because a number of the European migrants employed in the hospitality industry</w:t>
      </w:r>
      <w:r w:rsidRPr="00F27A24">
        <w:rPr>
          <w:rFonts w:ascii="Times New Roman" w:hAnsi="Times New Roman" w:cs="Times New Roman"/>
          <w:sz w:val="24"/>
          <w:szCs w:val="24"/>
        </w:rPr>
        <w:t xml:space="preserve">. </w:t>
      </w:r>
      <w:r w:rsidRPr="00F27A24">
        <w:rPr>
          <w:rFonts w:ascii="Times New Roman" w:hAnsi="Times New Roman" w:cs="Times New Roman"/>
          <w:i/>
          <w:sz w:val="24"/>
          <w:szCs w:val="24"/>
        </w:rPr>
        <w:t xml:space="preserve">It is because of the strict immigration policy for the migrant employees’ and requisites of visas or work permits </w:t>
      </w:r>
      <w:r w:rsidRPr="00F27A24">
        <w:rPr>
          <w:rFonts w:ascii="Times New Roman" w:hAnsi="Times New Roman" w:cs="Times New Roman"/>
          <w:i/>
          <w:sz w:val="24"/>
          <w:szCs w:val="24"/>
        </w:rPr>
        <w:lastRenderedPageBreak/>
        <w:t>have raised issue and challenge of managing adequate staffing</w:t>
      </w:r>
      <w:r w:rsidRPr="00F27A24">
        <w:rPr>
          <w:rFonts w:ascii="Times New Roman" w:hAnsi="Times New Roman" w:cs="Times New Roman"/>
          <w:sz w:val="24"/>
          <w:szCs w:val="24"/>
        </w:rPr>
        <w:t xml:space="preserve">." It has been analysed that the workforce gap and the shortage is the critical issue and challenges faced by South Asian restaurants entrepreneurs.  Findings of the study by </w:t>
      </w:r>
      <w:proofErr w:type="spellStart"/>
      <w:r w:rsidRPr="00F27A24">
        <w:rPr>
          <w:rFonts w:ascii="Times New Roman" w:hAnsi="Times New Roman" w:cs="Times New Roman"/>
          <w:sz w:val="24"/>
          <w:szCs w:val="24"/>
        </w:rPr>
        <w:t>Farazad</w:t>
      </w:r>
      <w:proofErr w:type="spellEnd"/>
      <w:r w:rsidRPr="00F27A24">
        <w:rPr>
          <w:rFonts w:ascii="Times New Roman" w:hAnsi="Times New Roman" w:cs="Times New Roman"/>
          <w:sz w:val="24"/>
          <w:szCs w:val="24"/>
        </w:rPr>
        <w:t xml:space="preserve"> (2020) and Rolfe, Runge and Hudson-Sharp (2019) have indicated that a limit on the migrant workers' free entry in the UK post-Brexit is a critical challenge for the hotel industry all around the UK. A total of 400,000 European migrant workers are employed in the UK hotel or hospitality industry, and thus, managing the issue of the experienced hotel staff post-Brexit is a big and critical challenge (</w:t>
      </w:r>
      <w:proofErr w:type="spellStart"/>
      <w:r w:rsidRPr="00F27A24">
        <w:rPr>
          <w:rFonts w:ascii="Times New Roman" w:hAnsi="Times New Roman" w:cs="Times New Roman"/>
          <w:sz w:val="24"/>
          <w:szCs w:val="24"/>
        </w:rPr>
        <w:t>Farazad</w:t>
      </w:r>
      <w:proofErr w:type="spellEnd"/>
      <w:r w:rsidRPr="00F27A24">
        <w:rPr>
          <w:rFonts w:ascii="Times New Roman" w:hAnsi="Times New Roman" w:cs="Times New Roman"/>
          <w:sz w:val="24"/>
          <w:szCs w:val="24"/>
        </w:rPr>
        <w:t>, 2020). According to KPMG, the total EU workers employed in the hospitality industry of the UK before Brexit were around12-24% (</w:t>
      </w:r>
      <w:proofErr w:type="spellStart"/>
      <w:r w:rsidRPr="00F27A24">
        <w:rPr>
          <w:rFonts w:ascii="Times New Roman" w:hAnsi="Times New Roman" w:cs="Times New Roman"/>
          <w:sz w:val="24"/>
          <w:szCs w:val="24"/>
        </w:rPr>
        <w:t>FitchWire</w:t>
      </w:r>
      <w:proofErr w:type="spellEnd"/>
      <w:r w:rsidRPr="00F27A24">
        <w:rPr>
          <w:rFonts w:ascii="Times New Roman" w:hAnsi="Times New Roman" w:cs="Times New Roman"/>
          <w:sz w:val="24"/>
          <w:szCs w:val="24"/>
        </w:rPr>
        <w:t xml:space="preserve">, 2021). Within this sector, workforce shortage puts pressure on the competitive position as this issue could have deteriorated quality of service and revenue generation as a result. It has been analysed recruitment of the staff has turned harder post-Brexit which is the issue and challenge in maintaining sustainable operations and growth of Saudi Asian restaurants in the UK. </w:t>
      </w:r>
      <w:bookmarkStart w:id="0" w:name="_Toc89703321"/>
      <w:bookmarkStart w:id="1" w:name="_Toc97929868"/>
      <w:bookmarkStart w:id="2" w:name="_Toc97929869"/>
    </w:p>
    <w:p w14:paraId="79288C00" w14:textId="2CC4A641" w:rsidR="001C48B3" w:rsidRPr="00F27A24" w:rsidRDefault="001C48B3" w:rsidP="00366398">
      <w:pPr>
        <w:pStyle w:val="ListParagraph"/>
        <w:numPr>
          <w:ilvl w:val="0"/>
          <w:numId w:val="6"/>
        </w:numPr>
        <w:spacing w:line="276" w:lineRule="auto"/>
        <w:ind w:left="284" w:hanging="284"/>
        <w:jc w:val="both"/>
        <w:rPr>
          <w:rFonts w:ascii="Times New Roman" w:hAnsi="Times New Roman" w:cs="Times New Roman"/>
          <w:b/>
          <w:bCs/>
          <w:sz w:val="24"/>
          <w:szCs w:val="24"/>
        </w:rPr>
      </w:pPr>
      <w:r w:rsidRPr="00F27A24">
        <w:rPr>
          <w:rFonts w:ascii="Times New Roman" w:hAnsi="Times New Roman" w:cs="Times New Roman"/>
          <w:b/>
          <w:bCs/>
          <w:sz w:val="24"/>
          <w:szCs w:val="24"/>
        </w:rPr>
        <w:t>Discussion</w:t>
      </w:r>
      <w:bookmarkEnd w:id="0"/>
      <w:bookmarkEnd w:id="1"/>
      <w:r w:rsidR="00366398" w:rsidRPr="00F27A24">
        <w:rPr>
          <w:rFonts w:ascii="Times New Roman" w:hAnsi="Times New Roman" w:cs="Times New Roman"/>
          <w:b/>
          <w:bCs/>
          <w:sz w:val="24"/>
          <w:szCs w:val="24"/>
        </w:rPr>
        <w:t xml:space="preserve"> and Evaluation</w:t>
      </w:r>
    </w:p>
    <w:p w14:paraId="238FE68B" w14:textId="364BE639" w:rsidR="001C48B3" w:rsidRPr="00F27A24" w:rsidRDefault="001C48B3" w:rsidP="0077163B">
      <w:pPr>
        <w:autoSpaceDE w:val="0"/>
        <w:autoSpaceDN w:val="0"/>
        <w:adjustRightInd w:val="0"/>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The study examines the current situation of the South Asian restaurants operating in London to examine the challenges faced by these restaurants in expanding their business. The first objective of the study evaluates the role and importance of ethnic entrepreneurship and its contribution to the UK economy. In alignment with the first objective of the research, it can be discussed that entrepreneurship is very important for the overall development of the economy as entrepreneurial activities and ideas not only increase the availability of goods and services in the market but also increase employment opportunities. Ethnic entrepreneurship has its advantages that help the migrants in selling their products in the outside market. One of the major advantages of ethnic entrepreneurship is that it makes the culture richer and more diverse, and is entrepreneurial activities are favoured by the ethnic group. However, ethnic entrepreneurship also faces a wide range of social and cultural challenges, which negatively affect its overall growth and productivity in the global business world (Howell, 2017). </w:t>
      </w:r>
    </w:p>
    <w:p w14:paraId="628C36CA" w14:textId="1F34CA6B" w:rsidR="001C48B3" w:rsidRPr="00F27A24" w:rsidRDefault="001C48B3" w:rsidP="0077163B">
      <w:pPr>
        <w:autoSpaceDE w:val="0"/>
        <w:autoSpaceDN w:val="0"/>
        <w:adjustRightInd w:val="0"/>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The second objective of the research aim</w:t>
      </w:r>
      <w:r w:rsidR="0061323E" w:rsidRPr="00F27A24">
        <w:rPr>
          <w:rFonts w:ascii="Times New Roman" w:hAnsi="Times New Roman" w:cs="Times New Roman"/>
          <w:sz w:val="24"/>
          <w:szCs w:val="24"/>
        </w:rPr>
        <w:t>ed</w:t>
      </w:r>
      <w:r w:rsidRPr="00F27A24">
        <w:rPr>
          <w:rFonts w:ascii="Times New Roman" w:hAnsi="Times New Roman" w:cs="Times New Roman"/>
          <w:sz w:val="24"/>
          <w:szCs w:val="24"/>
        </w:rPr>
        <w:t xml:space="preserve"> to ex</w:t>
      </w:r>
      <w:r w:rsidR="0061323E" w:rsidRPr="00F27A24">
        <w:rPr>
          <w:rFonts w:ascii="Times New Roman" w:hAnsi="Times New Roman" w:cs="Times New Roman"/>
          <w:sz w:val="24"/>
          <w:szCs w:val="24"/>
        </w:rPr>
        <w:t>plore</w:t>
      </w:r>
      <w:r w:rsidRPr="00F27A24">
        <w:rPr>
          <w:rFonts w:ascii="Times New Roman" w:hAnsi="Times New Roman" w:cs="Times New Roman"/>
          <w:sz w:val="24"/>
          <w:szCs w:val="24"/>
        </w:rPr>
        <w:t xml:space="preserve"> the current growth strategies for international expansion and their relevance with the restaurant/hotel industry. In the context of the second research objective, it can be discussed that the findings of the study also reveal that transnational strategy is a significant strategy that can be adopted by South Asian restaurants to expand their business. The global strategy helps the firms in increasing their sales and productivity in the international market which facilitates the expansion of the business. Under this strategy, the same type of goods and services are produced and provided to customers across the globe (</w:t>
      </w:r>
      <w:proofErr w:type="spellStart"/>
      <w:r w:rsidRPr="00F27A24">
        <w:rPr>
          <w:rFonts w:ascii="Times New Roman" w:hAnsi="Times New Roman" w:cs="Times New Roman"/>
          <w:sz w:val="24"/>
          <w:szCs w:val="24"/>
        </w:rPr>
        <w:t>Gollnhofer</w:t>
      </w:r>
      <w:proofErr w:type="spellEnd"/>
      <w:r w:rsidRPr="00F27A24">
        <w:rPr>
          <w:rFonts w:ascii="Times New Roman" w:hAnsi="Times New Roman" w:cs="Times New Roman"/>
          <w:sz w:val="24"/>
          <w:szCs w:val="24"/>
        </w:rPr>
        <w:t xml:space="preserve"> and </w:t>
      </w:r>
      <w:proofErr w:type="spellStart"/>
      <w:r w:rsidRPr="00F27A24">
        <w:rPr>
          <w:rFonts w:ascii="Times New Roman" w:hAnsi="Times New Roman" w:cs="Times New Roman"/>
          <w:sz w:val="24"/>
          <w:szCs w:val="24"/>
        </w:rPr>
        <w:t>Turkina</w:t>
      </w:r>
      <w:proofErr w:type="spellEnd"/>
      <w:r w:rsidRPr="00F27A24">
        <w:rPr>
          <w:rFonts w:ascii="Times New Roman" w:hAnsi="Times New Roman" w:cs="Times New Roman"/>
          <w:sz w:val="24"/>
          <w:szCs w:val="24"/>
        </w:rPr>
        <w:t>, 2014).</w:t>
      </w:r>
    </w:p>
    <w:p w14:paraId="381ECA7C" w14:textId="47463846" w:rsidR="001C48B3"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The third objective of the study evaluate</w:t>
      </w:r>
      <w:r w:rsidR="0061323E" w:rsidRPr="00F27A24">
        <w:rPr>
          <w:rFonts w:ascii="Times New Roman" w:hAnsi="Times New Roman" w:cs="Times New Roman"/>
          <w:sz w:val="24"/>
          <w:szCs w:val="24"/>
        </w:rPr>
        <w:t>d</w:t>
      </w:r>
      <w:r w:rsidRPr="00F27A24">
        <w:rPr>
          <w:rFonts w:ascii="Times New Roman" w:hAnsi="Times New Roman" w:cs="Times New Roman"/>
          <w:sz w:val="24"/>
          <w:szCs w:val="24"/>
        </w:rPr>
        <w:t xml:space="preserve"> key drivers for market penetration for South Asian restaurants outside of the UK. In this context, it can be discussed that South Asian restaurants can adopt various strategies like global strategy, multi-domestic strategy, and transnational strategy. These strategies are not only effective in increasing the expansion of South Asian restaurants in the UK but also in other major parts of the world. Moreover, it can also be stated that the restaurants can attract the customers of other nations by providing their services at reasonable prices. Effective and reasonable prices attract customers of all segments and thus increase the sales and demand of the products and services. The literature also states that prices </w:t>
      </w:r>
      <w:r w:rsidRPr="00F27A24">
        <w:rPr>
          <w:rFonts w:ascii="Times New Roman" w:hAnsi="Times New Roman" w:cs="Times New Roman"/>
          <w:sz w:val="24"/>
          <w:szCs w:val="24"/>
        </w:rPr>
        <w:lastRenderedPageBreak/>
        <w:t>along with good quality products and services are one of the most important drivers of penetrating a new market. Reasonable prices help in reaching the products to a larger number of customers and thus the sales of all the products increases effectively leading to higher expansion of the business (</w:t>
      </w:r>
      <w:proofErr w:type="spellStart"/>
      <w:r w:rsidRPr="00F27A24">
        <w:rPr>
          <w:rFonts w:ascii="Times New Roman" w:hAnsi="Times New Roman" w:cs="Times New Roman"/>
          <w:sz w:val="24"/>
          <w:szCs w:val="24"/>
        </w:rPr>
        <w:t>Doz</w:t>
      </w:r>
      <w:proofErr w:type="spellEnd"/>
      <w:r w:rsidRPr="00F27A24">
        <w:rPr>
          <w:rFonts w:ascii="Times New Roman" w:hAnsi="Times New Roman" w:cs="Times New Roman"/>
          <w:sz w:val="24"/>
          <w:szCs w:val="24"/>
        </w:rPr>
        <w:t xml:space="preserve"> and Kosonen, 2010).</w:t>
      </w:r>
    </w:p>
    <w:p w14:paraId="3750FE4C" w14:textId="6BE9A141" w:rsidR="0061323E" w:rsidRPr="00F27A24" w:rsidRDefault="001C48B3"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The fourth and last objective of the study examines the issues and challenges faced by south Asian entrepreneurs in the hotel restaurant industry in London and formulate strategies based on recognised opportunities. In this context, it can be discussed that South Asian restaurants highly face environmental issues. The growing concerns of the government towards sustainable development and the problem of increasing waste production by the restaurants are the major issues that can hamper the overall expansion strategy of the restaurants in London. In addition to this, it can also be stated that the increasing level of competition among the restaurant business is another major challenge witnessed by South Asian restaurants. The literature also supports the above-mentioned point as London has all major fast food and restaurants brands and these well-established brands have already acquired a good market share in London by engaging a wide range of customers. Thus, it becomes very difficult for the new restaurant chains to enter the market and expand their business as people already have a wide range of dining options to choose from. Thus, gaining a highly competitive advantage and stability in the food industry of London is a major challenge for the newcomers (Baum et al 2010). </w:t>
      </w:r>
    </w:p>
    <w:p w14:paraId="5D9C34C5" w14:textId="77777777" w:rsidR="00C14B9A" w:rsidRPr="00F27A24" w:rsidRDefault="00C14B9A" w:rsidP="0077163B">
      <w:pPr>
        <w:spacing w:line="276" w:lineRule="auto"/>
        <w:jc w:val="both"/>
        <w:rPr>
          <w:rFonts w:ascii="Times New Roman" w:hAnsi="Times New Roman" w:cs="Times New Roman"/>
          <w:sz w:val="24"/>
          <w:szCs w:val="24"/>
        </w:rPr>
      </w:pPr>
    </w:p>
    <w:p w14:paraId="78C635E3" w14:textId="44473897" w:rsidR="0061323E" w:rsidRPr="00F27A24" w:rsidRDefault="001C48B3" w:rsidP="00366398">
      <w:pPr>
        <w:pStyle w:val="ListParagraph"/>
        <w:numPr>
          <w:ilvl w:val="0"/>
          <w:numId w:val="6"/>
        </w:numPr>
        <w:spacing w:line="276" w:lineRule="auto"/>
        <w:ind w:left="284" w:hanging="284"/>
        <w:jc w:val="both"/>
        <w:rPr>
          <w:rFonts w:ascii="Times New Roman" w:hAnsi="Times New Roman" w:cs="Times New Roman"/>
          <w:b/>
          <w:bCs/>
          <w:sz w:val="24"/>
          <w:szCs w:val="24"/>
        </w:rPr>
      </w:pPr>
      <w:r w:rsidRPr="00F27A24">
        <w:rPr>
          <w:rFonts w:ascii="Times New Roman" w:hAnsi="Times New Roman" w:cs="Times New Roman"/>
          <w:b/>
          <w:bCs/>
          <w:sz w:val="24"/>
          <w:szCs w:val="24"/>
        </w:rPr>
        <w:t>Conclusion and Recommendations</w:t>
      </w:r>
      <w:bookmarkStart w:id="3" w:name="_Toc97929870"/>
      <w:bookmarkEnd w:id="2"/>
    </w:p>
    <w:bookmarkEnd w:id="3"/>
    <w:p w14:paraId="2B119648" w14:textId="3596F8FF" w:rsidR="000809DF" w:rsidRPr="00F27A24" w:rsidRDefault="000809DF"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Overall, t</w:t>
      </w:r>
      <w:r w:rsidR="001C48B3" w:rsidRPr="00F27A24">
        <w:rPr>
          <w:rFonts w:ascii="Times New Roman" w:hAnsi="Times New Roman" w:cs="Times New Roman"/>
          <w:sz w:val="24"/>
          <w:szCs w:val="24"/>
        </w:rPr>
        <w:t>his research study focused on assessing the existing situation and challenges faced by South Asian restaurants in London</w:t>
      </w:r>
      <w:r w:rsidR="0037014A" w:rsidRPr="00F27A24">
        <w:rPr>
          <w:rFonts w:ascii="Times New Roman" w:hAnsi="Times New Roman" w:cs="Times New Roman"/>
          <w:sz w:val="24"/>
          <w:szCs w:val="24"/>
        </w:rPr>
        <w:t xml:space="preserve"> and determining strategies to overcome. The study also reviewed the concept of ethnic entrepreneurship and its links to conducting restaurant business in the London. </w:t>
      </w:r>
      <w:r w:rsidRPr="00F27A24">
        <w:rPr>
          <w:rFonts w:ascii="Times New Roman" w:hAnsi="Times New Roman" w:cs="Times New Roman"/>
          <w:sz w:val="24"/>
          <w:szCs w:val="24"/>
        </w:rPr>
        <w:t xml:space="preserve">On the other hand, it can further be discussed from the overall findings of the study that restaurants strongly believe that the growing trend of healthy eating can be used as another effective strategy to enter the market. It can be stated that now the people are becoming more aware of the climatic changes occurring on the earth and a significant shift of the people towards eco-friendly and healthy products has been observed. The restaurants can grab this opportunity and can serve healthy and eco-friendly products to the customers to penetrate the new market. The literary sources also state that healthy eating is a new trend among the customers and customers of all age groups are following this trend to get fit. The restaurant industry can use this trend to enter a new market to become a part of this trend and support it. </w:t>
      </w:r>
      <w:r w:rsidR="0037014A" w:rsidRPr="00F27A24">
        <w:rPr>
          <w:rFonts w:ascii="Times New Roman" w:hAnsi="Times New Roman" w:cs="Times New Roman"/>
          <w:sz w:val="24"/>
          <w:szCs w:val="24"/>
        </w:rPr>
        <w:t>To overcome the challenges identified in the research study, certain strategies have been recommended</w:t>
      </w:r>
      <w:r w:rsidRPr="00F27A24">
        <w:rPr>
          <w:rFonts w:ascii="Times New Roman" w:hAnsi="Times New Roman" w:cs="Times New Roman"/>
          <w:sz w:val="24"/>
          <w:szCs w:val="24"/>
        </w:rPr>
        <w:t xml:space="preserve"> below</w:t>
      </w:r>
      <w:r w:rsidR="0037014A" w:rsidRPr="00F27A24">
        <w:rPr>
          <w:rFonts w:ascii="Times New Roman" w:hAnsi="Times New Roman" w:cs="Times New Roman"/>
          <w:sz w:val="24"/>
          <w:szCs w:val="24"/>
        </w:rPr>
        <w:t xml:space="preserve"> which must be utilised by the South Asian entrepreneurs in London.</w:t>
      </w:r>
    </w:p>
    <w:p w14:paraId="4104770A" w14:textId="5AB5398C" w:rsidR="000809DF" w:rsidRPr="00F27A24" w:rsidRDefault="0037014A" w:rsidP="0077163B">
      <w:pPr>
        <w:pStyle w:val="ListParagraph"/>
        <w:numPr>
          <w:ilvl w:val="0"/>
          <w:numId w:val="4"/>
        </w:numPr>
        <w:spacing w:line="276" w:lineRule="auto"/>
        <w:jc w:val="both"/>
        <w:rPr>
          <w:rFonts w:ascii="Times New Roman" w:hAnsi="Times New Roman" w:cs="Times New Roman"/>
          <w:sz w:val="24"/>
          <w:szCs w:val="24"/>
        </w:rPr>
      </w:pPr>
      <w:r w:rsidRPr="00F27A24">
        <w:rPr>
          <w:rFonts w:ascii="Times New Roman" w:hAnsi="Times New Roman" w:cs="Times New Roman"/>
          <w:i/>
          <w:iCs/>
          <w:sz w:val="24"/>
          <w:szCs w:val="24"/>
        </w:rPr>
        <w:t>Social Media Marketing:</w:t>
      </w:r>
      <w:r w:rsidRPr="00F27A24">
        <w:rPr>
          <w:rFonts w:ascii="Times New Roman" w:hAnsi="Times New Roman" w:cs="Times New Roman"/>
          <w:sz w:val="24"/>
          <w:szCs w:val="24"/>
        </w:rPr>
        <w:t xml:space="preserve"> It has been observed that South Asian entrepreneurs lack an understanding of the significance of social media and how this tool can be useful for businesses. Especially for the businesses that intend to expand internationally </w:t>
      </w:r>
      <w:r w:rsidRPr="00F27A24">
        <w:rPr>
          <w:rFonts w:ascii="Times New Roman" w:hAnsi="Times New Roman" w:cs="Times New Roman"/>
          <w:sz w:val="24"/>
          <w:szCs w:val="24"/>
          <w:shd w:val="clear" w:color="auto" w:fill="FFFFFF"/>
        </w:rPr>
        <w:t>(</w:t>
      </w:r>
      <w:proofErr w:type="spellStart"/>
      <w:r w:rsidRPr="00F27A24">
        <w:rPr>
          <w:rFonts w:ascii="Times New Roman" w:hAnsi="Times New Roman" w:cs="Times New Roman"/>
          <w:sz w:val="24"/>
          <w:szCs w:val="24"/>
          <w:shd w:val="clear" w:color="auto" w:fill="FFFFFF"/>
        </w:rPr>
        <w:t>Audretsch</w:t>
      </w:r>
      <w:proofErr w:type="spellEnd"/>
      <w:r w:rsidRPr="00F27A24">
        <w:rPr>
          <w:rFonts w:ascii="Times New Roman" w:hAnsi="Times New Roman" w:cs="Times New Roman"/>
          <w:i/>
          <w:iCs/>
          <w:sz w:val="24"/>
          <w:szCs w:val="24"/>
          <w:shd w:val="clear" w:color="auto" w:fill="FFFFFF"/>
        </w:rPr>
        <w:t xml:space="preserve"> et al.</w:t>
      </w:r>
      <w:r w:rsidRPr="00F27A24">
        <w:rPr>
          <w:rFonts w:ascii="Times New Roman" w:hAnsi="Times New Roman" w:cs="Times New Roman"/>
          <w:i/>
          <w:iCs/>
          <w:sz w:val="24"/>
          <w:szCs w:val="24"/>
          <w:shd w:val="clear" w:color="auto" w:fill="FFFFFF"/>
          <w:lang w:val="en-US"/>
        </w:rPr>
        <w:t>,</w:t>
      </w:r>
      <w:r w:rsidRPr="00F27A24">
        <w:rPr>
          <w:rFonts w:ascii="Times New Roman" w:hAnsi="Times New Roman" w:cs="Times New Roman"/>
          <w:sz w:val="24"/>
          <w:szCs w:val="24"/>
          <w:shd w:val="clear" w:color="auto" w:fill="FFFFFF"/>
        </w:rPr>
        <w:t xml:space="preserve"> 2020)</w:t>
      </w:r>
      <w:r w:rsidRPr="00F27A24">
        <w:rPr>
          <w:rFonts w:ascii="Times New Roman" w:hAnsi="Times New Roman" w:cs="Times New Roman"/>
          <w:sz w:val="24"/>
          <w:szCs w:val="24"/>
        </w:rPr>
        <w:t xml:space="preserve">. </w:t>
      </w:r>
    </w:p>
    <w:p w14:paraId="4AEC1B42" w14:textId="77777777" w:rsidR="000809DF" w:rsidRPr="00F27A24" w:rsidRDefault="0037014A" w:rsidP="0077163B">
      <w:pPr>
        <w:pStyle w:val="ListParagraph"/>
        <w:numPr>
          <w:ilvl w:val="0"/>
          <w:numId w:val="4"/>
        </w:numPr>
        <w:spacing w:line="276" w:lineRule="auto"/>
        <w:jc w:val="both"/>
        <w:rPr>
          <w:rFonts w:ascii="Times New Roman" w:hAnsi="Times New Roman" w:cs="Times New Roman"/>
          <w:sz w:val="24"/>
          <w:szCs w:val="24"/>
        </w:rPr>
      </w:pPr>
      <w:r w:rsidRPr="00F27A24">
        <w:rPr>
          <w:rFonts w:ascii="Times New Roman" w:hAnsi="Times New Roman" w:cs="Times New Roman"/>
          <w:i/>
          <w:iCs/>
          <w:sz w:val="24"/>
          <w:szCs w:val="24"/>
        </w:rPr>
        <w:t>Switching to Online Food Delivery and Takeaway System:</w:t>
      </w:r>
      <w:r w:rsidRPr="00F27A24">
        <w:rPr>
          <w:rFonts w:ascii="Times New Roman" w:hAnsi="Times New Roman" w:cs="Times New Roman"/>
          <w:sz w:val="24"/>
          <w:szCs w:val="24"/>
        </w:rPr>
        <w:t xml:space="preserve"> The Covid-19 pandemic has resulted in a significant amount of loss for the restaurant businesses not only in London but also at the global level. Additionally, it snatched away the opportunity to set up a </w:t>
      </w:r>
      <w:r w:rsidRPr="00F27A24">
        <w:rPr>
          <w:rFonts w:ascii="Times New Roman" w:hAnsi="Times New Roman" w:cs="Times New Roman"/>
          <w:sz w:val="24"/>
          <w:szCs w:val="24"/>
        </w:rPr>
        <w:lastRenderedPageBreak/>
        <w:t xml:space="preserve">business for South Asian entrepreneurs and achieve business expansion. To maintain a competitive position within the pandemic period, using an online food delivery system and initiating food takeaway systems will further help the entrepreneurs meet their customer demands and satisfy them, thereby enhancing customer relationships. </w:t>
      </w:r>
    </w:p>
    <w:p w14:paraId="27176837" w14:textId="77777777" w:rsidR="000809DF" w:rsidRPr="00F27A24" w:rsidRDefault="0037014A" w:rsidP="0077163B">
      <w:pPr>
        <w:pStyle w:val="ListParagraph"/>
        <w:numPr>
          <w:ilvl w:val="0"/>
          <w:numId w:val="4"/>
        </w:numPr>
        <w:spacing w:line="276" w:lineRule="auto"/>
        <w:jc w:val="both"/>
        <w:rPr>
          <w:rFonts w:ascii="Times New Roman" w:hAnsi="Times New Roman" w:cs="Times New Roman"/>
          <w:sz w:val="24"/>
          <w:szCs w:val="24"/>
        </w:rPr>
      </w:pPr>
      <w:r w:rsidRPr="00F27A24">
        <w:rPr>
          <w:rFonts w:ascii="Times New Roman" w:hAnsi="Times New Roman" w:cs="Times New Roman"/>
          <w:i/>
          <w:iCs/>
          <w:sz w:val="24"/>
          <w:szCs w:val="24"/>
        </w:rPr>
        <w:t>Financial planning:</w:t>
      </w:r>
      <w:r w:rsidRPr="00F27A24">
        <w:rPr>
          <w:rFonts w:ascii="Times New Roman" w:hAnsi="Times New Roman" w:cs="Times New Roman"/>
          <w:sz w:val="24"/>
          <w:szCs w:val="24"/>
        </w:rPr>
        <w:t xml:space="preserve"> When attempting to comprehend how to build your restaurant company, the next most critical factor to consider is financing. Opening a South Asian restaurant in the UK is a costly endeavour and expanding a restaurant company is much more expensive. Raising enough funds on your own or taking out a loan entails significant financial risks and must be approached with caution. As a result, restaurateurs frequently band together and create partnerships to make the expenditure cheaper. </w:t>
      </w:r>
    </w:p>
    <w:p w14:paraId="22919375" w14:textId="77777777" w:rsidR="000809DF" w:rsidRPr="00F27A24" w:rsidRDefault="0037014A" w:rsidP="0077163B">
      <w:pPr>
        <w:pStyle w:val="ListParagraph"/>
        <w:numPr>
          <w:ilvl w:val="0"/>
          <w:numId w:val="4"/>
        </w:numPr>
        <w:spacing w:line="276" w:lineRule="auto"/>
        <w:jc w:val="both"/>
        <w:rPr>
          <w:rFonts w:ascii="Times New Roman" w:hAnsi="Times New Roman" w:cs="Times New Roman"/>
          <w:sz w:val="24"/>
          <w:szCs w:val="24"/>
        </w:rPr>
      </w:pPr>
      <w:r w:rsidRPr="00F27A24">
        <w:rPr>
          <w:rFonts w:ascii="Times New Roman" w:hAnsi="Times New Roman" w:cs="Times New Roman"/>
          <w:i/>
          <w:iCs/>
          <w:sz w:val="24"/>
          <w:szCs w:val="24"/>
        </w:rPr>
        <w:t>Hiring the right employees:</w:t>
      </w:r>
      <w:r w:rsidRPr="00F27A24">
        <w:rPr>
          <w:rFonts w:ascii="Times New Roman" w:hAnsi="Times New Roman" w:cs="Times New Roman"/>
          <w:sz w:val="24"/>
          <w:szCs w:val="24"/>
        </w:rPr>
        <w:t xml:space="preserve"> It cannot be overstated that staff are the foundation of any business and are responsible for keeping it functioning. As a result, recruiting enough personnel and thoroughly educating them before the debut of the new south Asian restaurant is necessary. Often, an establishment is noted for its excellent service as well as its distinctive cuisine. Investing in a dependable and efficient crew is thus a prudent and necessary step in the evolution of a restaurant business. Hiring a workforce capable of carrying on the tradition of your particular restaurant, and then properly educating them, is critical.</w:t>
      </w:r>
    </w:p>
    <w:p w14:paraId="4B365D62" w14:textId="084A39A1" w:rsidR="0037014A" w:rsidRPr="00F27A24" w:rsidRDefault="0037014A" w:rsidP="0077163B">
      <w:pPr>
        <w:pStyle w:val="ListParagraph"/>
        <w:numPr>
          <w:ilvl w:val="0"/>
          <w:numId w:val="4"/>
        </w:numPr>
        <w:spacing w:line="276" w:lineRule="auto"/>
        <w:jc w:val="both"/>
        <w:rPr>
          <w:rFonts w:ascii="Times New Roman" w:hAnsi="Times New Roman" w:cs="Times New Roman"/>
          <w:sz w:val="24"/>
          <w:szCs w:val="24"/>
        </w:rPr>
      </w:pPr>
      <w:r w:rsidRPr="00F27A24">
        <w:rPr>
          <w:rFonts w:ascii="Times New Roman" w:hAnsi="Times New Roman" w:cs="Times New Roman"/>
          <w:i/>
          <w:iCs/>
          <w:sz w:val="24"/>
          <w:szCs w:val="24"/>
        </w:rPr>
        <w:t>Introducing Organic Foods:</w:t>
      </w:r>
      <w:r w:rsidRPr="00F27A24">
        <w:rPr>
          <w:rFonts w:ascii="Times New Roman" w:hAnsi="Times New Roman" w:cs="Times New Roman"/>
          <w:sz w:val="24"/>
          <w:szCs w:val="24"/>
        </w:rPr>
        <w:t xml:space="preserve"> It has been noted that the trend towards healthy eating induced challenges for the South Asian entrepreneurs for meeting their diverse needs, thereby decreasing their sales revenue, and restricting them from high business growth. Thus, in such a case, using a product diversification approach and introducing organic food across their restaurant chains will be effective for the South Asian restaurants. </w:t>
      </w:r>
    </w:p>
    <w:p w14:paraId="09D921EF" w14:textId="7FA945ED" w:rsidR="001C48B3" w:rsidRPr="00F27A24" w:rsidRDefault="001C48B3" w:rsidP="0077163B">
      <w:pPr>
        <w:spacing w:line="276" w:lineRule="auto"/>
        <w:jc w:val="both"/>
        <w:rPr>
          <w:rFonts w:ascii="Times New Roman" w:hAnsi="Times New Roman" w:cs="Times New Roman"/>
          <w:sz w:val="24"/>
          <w:szCs w:val="24"/>
          <w:shd w:val="clear" w:color="auto" w:fill="FFFFFF"/>
        </w:rPr>
      </w:pPr>
    </w:p>
    <w:p w14:paraId="047FDBFB" w14:textId="77777777" w:rsidR="001C48B3" w:rsidRPr="00F27A24" w:rsidRDefault="001C48B3" w:rsidP="0077163B">
      <w:pPr>
        <w:spacing w:line="276" w:lineRule="auto"/>
        <w:jc w:val="both"/>
        <w:rPr>
          <w:rFonts w:ascii="Times New Roman" w:hAnsi="Times New Roman" w:cs="Times New Roman"/>
          <w:sz w:val="24"/>
          <w:szCs w:val="24"/>
        </w:rPr>
      </w:pPr>
    </w:p>
    <w:p w14:paraId="0277F189" w14:textId="77777777" w:rsidR="00AE0398" w:rsidRPr="00F27A24" w:rsidRDefault="00AE0398" w:rsidP="0077163B">
      <w:pPr>
        <w:spacing w:line="276" w:lineRule="auto"/>
        <w:jc w:val="both"/>
        <w:rPr>
          <w:rFonts w:ascii="Times New Roman" w:hAnsi="Times New Roman" w:cs="Times New Roman"/>
          <w:sz w:val="24"/>
          <w:szCs w:val="24"/>
        </w:rPr>
      </w:pPr>
    </w:p>
    <w:p w14:paraId="3456A7EB" w14:textId="77777777" w:rsidR="00B9716F" w:rsidRPr="00F27A24" w:rsidRDefault="00B9716F" w:rsidP="0077163B">
      <w:pPr>
        <w:spacing w:line="276" w:lineRule="auto"/>
        <w:jc w:val="both"/>
        <w:rPr>
          <w:rFonts w:ascii="Times New Roman" w:hAnsi="Times New Roman" w:cs="Times New Roman"/>
          <w:sz w:val="24"/>
          <w:szCs w:val="24"/>
        </w:rPr>
      </w:pPr>
    </w:p>
    <w:p w14:paraId="03BC98FD" w14:textId="77777777" w:rsidR="00B9716F" w:rsidRPr="00F27A24" w:rsidRDefault="00B9716F" w:rsidP="0077163B">
      <w:pPr>
        <w:spacing w:line="276" w:lineRule="auto"/>
        <w:jc w:val="both"/>
        <w:rPr>
          <w:rFonts w:ascii="Times New Roman" w:hAnsi="Times New Roman" w:cs="Times New Roman"/>
          <w:sz w:val="24"/>
          <w:szCs w:val="24"/>
        </w:rPr>
      </w:pPr>
    </w:p>
    <w:p w14:paraId="3417DDAB" w14:textId="77777777" w:rsidR="00380AFB" w:rsidRPr="00F27A24" w:rsidRDefault="00380AFB" w:rsidP="0077163B">
      <w:pPr>
        <w:spacing w:line="276" w:lineRule="auto"/>
        <w:jc w:val="both"/>
        <w:rPr>
          <w:rFonts w:ascii="Times New Roman" w:hAnsi="Times New Roman" w:cs="Times New Roman"/>
          <w:sz w:val="24"/>
          <w:szCs w:val="24"/>
        </w:rPr>
      </w:pPr>
    </w:p>
    <w:p w14:paraId="16D05FFD" w14:textId="77777777" w:rsidR="00380AFB" w:rsidRPr="00F27A24" w:rsidRDefault="00380AFB" w:rsidP="0077163B">
      <w:pPr>
        <w:spacing w:line="276" w:lineRule="auto"/>
        <w:jc w:val="both"/>
        <w:rPr>
          <w:rFonts w:ascii="Times New Roman" w:hAnsi="Times New Roman" w:cs="Times New Roman"/>
          <w:sz w:val="24"/>
          <w:szCs w:val="24"/>
        </w:rPr>
      </w:pPr>
    </w:p>
    <w:p w14:paraId="233C289A" w14:textId="77777777" w:rsidR="00380AFB" w:rsidRPr="00F27A24" w:rsidRDefault="00380AFB" w:rsidP="0077163B">
      <w:pPr>
        <w:spacing w:line="276" w:lineRule="auto"/>
        <w:jc w:val="both"/>
        <w:rPr>
          <w:rFonts w:ascii="Times New Roman" w:hAnsi="Times New Roman" w:cs="Times New Roman"/>
          <w:sz w:val="24"/>
          <w:szCs w:val="24"/>
        </w:rPr>
      </w:pPr>
    </w:p>
    <w:p w14:paraId="057C678A" w14:textId="52FF325E" w:rsidR="009B5EB1" w:rsidRPr="00F27A24" w:rsidRDefault="009B5EB1" w:rsidP="0077163B">
      <w:pPr>
        <w:spacing w:line="276" w:lineRule="auto"/>
        <w:jc w:val="both"/>
        <w:rPr>
          <w:rFonts w:ascii="Times New Roman" w:hAnsi="Times New Roman" w:cs="Times New Roman"/>
          <w:sz w:val="24"/>
          <w:szCs w:val="24"/>
        </w:rPr>
      </w:pPr>
      <w:r w:rsidRPr="00F27A24">
        <w:rPr>
          <w:rFonts w:ascii="Times New Roman" w:hAnsi="Times New Roman" w:cs="Times New Roman"/>
          <w:sz w:val="24"/>
          <w:szCs w:val="24"/>
        </w:rPr>
        <w:t xml:space="preserve">  </w:t>
      </w:r>
    </w:p>
    <w:p w14:paraId="6D98442D" w14:textId="77777777" w:rsidR="009B5EB1" w:rsidRPr="00F27A24" w:rsidRDefault="009B5EB1" w:rsidP="0077163B">
      <w:pPr>
        <w:spacing w:line="276" w:lineRule="auto"/>
        <w:jc w:val="both"/>
        <w:rPr>
          <w:rFonts w:ascii="Times New Roman" w:hAnsi="Times New Roman" w:cs="Times New Roman"/>
          <w:sz w:val="24"/>
          <w:szCs w:val="24"/>
        </w:rPr>
      </w:pPr>
    </w:p>
    <w:p w14:paraId="7EE4A1BD" w14:textId="77777777" w:rsidR="00BD52C6" w:rsidRPr="00F27A24" w:rsidRDefault="00BD52C6" w:rsidP="0077163B">
      <w:pPr>
        <w:spacing w:line="276" w:lineRule="auto"/>
        <w:jc w:val="center"/>
        <w:rPr>
          <w:rFonts w:ascii="Times New Roman" w:hAnsi="Times New Roman" w:cs="Times New Roman"/>
          <w:sz w:val="24"/>
          <w:szCs w:val="24"/>
        </w:rPr>
      </w:pPr>
    </w:p>
    <w:p w14:paraId="0F486225" w14:textId="77777777" w:rsidR="009B3E6C" w:rsidRDefault="009B3E6C" w:rsidP="00F27A24">
      <w:pPr>
        <w:rPr>
          <w:rFonts w:ascii="Times New Roman" w:hAnsi="Times New Roman" w:cs="Times New Roman"/>
        </w:rPr>
      </w:pPr>
    </w:p>
    <w:p w14:paraId="327E94B4" w14:textId="77777777" w:rsidR="009B3E6C" w:rsidRDefault="009B3E6C" w:rsidP="00F27A24">
      <w:pPr>
        <w:rPr>
          <w:rFonts w:ascii="Times New Roman" w:hAnsi="Times New Roman" w:cs="Times New Roman"/>
        </w:rPr>
      </w:pPr>
    </w:p>
    <w:p w14:paraId="7D28A0C8" w14:textId="4AB5757B" w:rsidR="009B3E6C" w:rsidRPr="009B3E6C" w:rsidRDefault="009B3E6C" w:rsidP="00F27A24">
      <w:pPr>
        <w:rPr>
          <w:rFonts w:ascii="Times New Roman" w:hAnsi="Times New Roman" w:cs="Times New Roman"/>
          <w:b/>
          <w:bCs/>
        </w:rPr>
      </w:pPr>
      <w:r w:rsidRPr="009B3E6C">
        <w:rPr>
          <w:rFonts w:ascii="Times New Roman" w:hAnsi="Times New Roman" w:cs="Times New Roman"/>
          <w:b/>
          <w:bCs/>
        </w:rPr>
        <w:lastRenderedPageBreak/>
        <w:t>REFERENCE LIST</w:t>
      </w:r>
    </w:p>
    <w:p w14:paraId="39B95331" w14:textId="66E51377" w:rsidR="00F27A24" w:rsidRPr="00F27A24" w:rsidRDefault="00F27A24" w:rsidP="00F27A24">
      <w:pPr>
        <w:rPr>
          <w:rFonts w:ascii="Times New Roman" w:hAnsi="Times New Roman" w:cs="Times New Roman"/>
        </w:rPr>
      </w:pPr>
      <w:r w:rsidRPr="00F27A24">
        <w:rPr>
          <w:rFonts w:ascii="Times New Roman" w:hAnsi="Times New Roman" w:cs="Times New Roman"/>
        </w:rPr>
        <w:t>Anwar, M.N. and Daniel, E. (2016) ’Entrepreneurial marketing in online businesses: the case of ethnic minority entrepreneurs in the UK’, Qualitative Market Research: An International Journal, 19(3), pp. 310-338.</w:t>
      </w:r>
    </w:p>
    <w:p w14:paraId="15B93F04"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Audretsch</w:t>
      </w:r>
      <w:proofErr w:type="spellEnd"/>
      <w:r w:rsidRPr="00F27A24">
        <w:rPr>
          <w:rFonts w:ascii="Times New Roman" w:hAnsi="Times New Roman" w:cs="Times New Roman"/>
        </w:rPr>
        <w:t xml:space="preserve">, D.B., </w:t>
      </w:r>
      <w:proofErr w:type="spellStart"/>
      <w:r w:rsidRPr="00F27A24">
        <w:rPr>
          <w:rFonts w:ascii="Times New Roman" w:hAnsi="Times New Roman" w:cs="Times New Roman"/>
        </w:rPr>
        <w:t>Belitski</w:t>
      </w:r>
      <w:proofErr w:type="spellEnd"/>
      <w:r w:rsidRPr="00F27A24">
        <w:rPr>
          <w:rFonts w:ascii="Times New Roman" w:hAnsi="Times New Roman" w:cs="Times New Roman"/>
        </w:rPr>
        <w:t>, M., Caiazza, R., and Lehmann, E.E. 2020. Knowledge management and entrepreneurship. International Entrepreneurship and Management Journal 16(2), pp.373-385.</w:t>
      </w:r>
    </w:p>
    <w:p w14:paraId="7EB3497A"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Alharahsheh</w:t>
      </w:r>
      <w:proofErr w:type="spellEnd"/>
      <w:r w:rsidRPr="00F27A24">
        <w:rPr>
          <w:rFonts w:ascii="Times New Roman" w:hAnsi="Times New Roman" w:cs="Times New Roman"/>
        </w:rPr>
        <w:t>, H.H. and Pius, A. 2020. A review of key paradigms: Positivism VS interpretivism. Global Academic Journal of Humanities and Social Sciences 2(3), pp. 39-43.</w:t>
      </w:r>
    </w:p>
    <w:p w14:paraId="3F16C308"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Al-</w:t>
      </w:r>
      <w:proofErr w:type="spellStart"/>
      <w:r w:rsidRPr="00F27A24">
        <w:rPr>
          <w:rFonts w:ascii="Times New Roman" w:hAnsi="Times New Roman" w:cs="Times New Roman"/>
        </w:rPr>
        <w:t>Roubaie</w:t>
      </w:r>
      <w:proofErr w:type="spellEnd"/>
      <w:r w:rsidRPr="00F27A24">
        <w:rPr>
          <w:rFonts w:ascii="Times New Roman" w:hAnsi="Times New Roman" w:cs="Times New Roman"/>
        </w:rPr>
        <w:t>, A., Sarea, A., Al Mubarak, M. and Hamdan, A. 2020. September. Contribution of the diaspora to entrepreneurship in the Arab world. In European Conference on Innovation and Entrepreneurship p. 906.</w:t>
      </w:r>
    </w:p>
    <w:p w14:paraId="6744F188"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Buettner, E. (2008) ‘“Going for an Indian”: South Asian Restaurants and the Limits of Multiculturalism in Britain’, The Journal of Modern History, 80(4), pp. 865-901. Business Research Methodology. 2012. Exploratory Research. [Online]. Available at: https://researchmethodology.net/research-methodology/research-design/exploratoryresearch/ [Accessed on: 05 February 2022].</w:t>
      </w:r>
    </w:p>
    <w:p w14:paraId="5AF2D043" w14:textId="13E173A2" w:rsidR="00F27A24" w:rsidRPr="00F27A24" w:rsidRDefault="00F27A24" w:rsidP="00F27A24">
      <w:pPr>
        <w:rPr>
          <w:rFonts w:ascii="Times New Roman" w:hAnsi="Times New Roman" w:cs="Times New Roman"/>
          <w:color w:val="000000" w:themeColor="text1"/>
        </w:rPr>
      </w:pPr>
      <w:r w:rsidRPr="00F27A24">
        <w:rPr>
          <w:rStyle w:val="Emphasis"/>
          <w:rFonts w:ascii="Times New Roman" w:hAnsi="Times New Roman" w:cs="Times New Roman"/>
          <w:i w:val="0"/>
          <w:iCs w:val="0"/>
          <w:color w:val="000000" w:themeColor="text1"/>
          <w:sz w:val="21"/>
          <w:szCs w:val="21"/>
          <w:shd w:val="clear" w:color="auto" w:fill="FFFFFF"/>
        </w:rPr>
        <w:t>Braun</w:t>
      </w:r>
      <w:r w:rsidRPr="00F27A24">
        <w:rPr>
          <w:rFonts w:ascii="Times New Roman" w:hAnsi="Times New Roman" w:cs="Times New Roman"/>
          <w:color w:val="000000" w:themeColor="text1"/>
          <w:sz w:val="21"/>
          <w:szCs w:val="21"/>
          <w:shd w:val="clear" w:color="auto" w:fill="FFFFFF"/>
        </w:rPr>
        <w:t>, V. and </w:t>
      </w:r>
      <w:r w:rsidRPr="00F27A24">
        <w:rPr>
          <w:rStyle w:val="Emphasis"/>
          <w:rFonts w:ascii="Times New Roman" w:hAnsi="Times New Roman" w:cs="Times New Roman"/>
          <w:i w:val="0"/>
          <w:iCs w:val="0"/>
          <w:color w:val="000000" w:themeColor="text1"/>
          <w:sz w:val="21"/>
          <w:szCs w:val="21"/>
          <w:shd w:val="clear" w:color="auto" w:fill="FFFFFF"/>
        </w:rPr>
        <w:t>Clarke</w:t>
      </w:r>
      <w:r w:rsidRPr="00F27A24">
        <w:rPr>
          <w:rFonts w:ascii="Times New Roman" w:hAnsi="Times New Roman" w:cs="Times New Roman"/>
          <w:color w:val="000000" w:themeColor="text1"/>
          <w:sz w:val="21"/>
          <w:szCs w:val="21"/>
          <w:shd w:val="clear" w:color="auto" w:fill="FFFFFF"/>
        </w:rPr>
        <w:t>, V. (</w:t>
      </w:r>
      <w:r w:rsidRPr="00F27A24">
        <w:rPr>
          <w:rStyle w:val="Emphasis"/>
          <w:rFonts w:ascii="Times New Roman" w:hAnsi="Times New Roman" w:cs="Times New Roman"/>
          <w:i w:val="0"/>
          <w:iCs w:val="0"/>
          <w:color w:val="000000" w:themeColor="text1"/>
          <w:sz w:val="21"/>
          <w:szCs w:val="21"/>
          <w:shd w:val="clear" w:color="auto" w:fill="FFFFFF"/>
        </w:rPr>
        <w:t>2013</w:t>
      </w:r>
      <w:r w:rsidRPr="00F27A24">
        <w:rPr>
          <w:rFonts w:ascii="Times New Roman" w:hAnsi="Times New Roman" w:cs="Times New Roman"/>
          <w:color w:val="000000" w:themeColor="text1"/>
          <w:sz w:val="21"/>
          <w:szCs w:val="21"/>
          <w:shd w:val="clear" w:color="auto" w:fill="FFFFFF"/>
        </w:rPr>
        <w:t>) Successful Qualitative Research A Practical Guide for Beginners. SAGE Publication, London</w:t>
      </w:r>
    </w:p>
    <w:p w14:paraId="35B98BA4"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Baum, T. and </w:t>
      </w:r>
      <w:proofErr w:type="spellStart"/>
      <w:r w:rsidRPr="00F27A24">
        <w:rPr>
          <w:rFonts w:ascii="Times New Roman" w:hAnsi="Times New Roman" w:cs="Times New Roman"/>
        </w:rPr>
        <w:t>Weinz</w:t>
      </w:r>
      <w:proofErr w:type="spellEnd"/>
      <w:r w:rsidRPr="00F27A24">
        <w:rPr>
          <w:rFonts w:ascii="Times New Roman" w:hAnsi="Times New Roman" w:cs="Times New Roman"/>
        </w:rPr>
        <w:t>, W. (2010). Developments and challenges in the hospitality and tourism sector: issues paper for discussion at the Global Dialogue Forum for the Hotels, BBC News. 2020. Coronavirus: Fears over London Chinatown's survival. [Online]. Available at: https://www.bbc.com/news/uk-england-london-52605319 [Accessed on: 05 February 2022].</w:t>
      </w:r>
    </w:p>
    <w:p w14:paraId="2A2EE287"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Cederberg, M. and Villares-Varela, M. 2019. Ethnic entrepreneurship and the question of agency: the role of different forms of capital, and the relevance of social class. Journal of Ethnic and Migration Studies 45(1), pp.115-132.</w:t>
      </w:r>
    </w:p>
    <w:p w14:paraId="63B5279D"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Creswell, J.W. and Creswell, J.D. 2018. Research Design: Qualitative, Quantitative and Mixed Methods Approaches. 5thedn. London: SAGE Publications.</w:t>
      </w:r>
    </w:p>
    <w:p w14:paraId="37BD9252"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Clinton, E., McAdam, M., and Gamble, J.R. (2018) ‘Transgenerational entrepreneurial family firms: An examination of the business model construct,’ Journal of Business Research, 90, pp. 269- 285.</w:t>
      </w:r>
    </w:p>
    <w:p w14:paraId="7EA316EC"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Curry, D.S. 2020. Interpretivism and norms. Philosophical Studies 177(4), pp.905-930.</w:t>
      </w:r>
    </w:p>
    <w:p w14:paraId="51B35258"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Deloitte. (2017). Changing Tastes: The UK casual dining market. [Online]. Available at: https://www2.deloitte.com/content/dam/Deloitte/uk/Documents/ConsumerIndustrialPr </w:t>
      </w:r>
      <w:proofErr w:type="spellStart"/>
      <w:r w:rsidRPr="00F27A24">
        <w:rPr>
          <w:rFonts w:ascii="Times New Roman" w:hAnsi="Times New Roman" w:cs="Times New Roman"/>
        </w:rPr>
        <w:t>oducts</w:t>
      </w:r>
      <w:proofErr w:type="spellEnd"/>
      <w:r w:rsidRPr="00F27A24">
        <w:rPr>
          <w:rFonts w:ascii="Times New Roman" w:hAnsi="Times New Roman" w:cs="Times New Roman"/>
        </w:rPr>
        <w:t>/deloitteuk-casual-dining-market.pdf [Accessed 06 January 2020]. Devi, P.S. 2017. Research Methodology: A Handbook for Beginners. New Delhi: Notion Press.</w:t>
      </w:r>
    </w:p>
    <w:p w14:paraId="676AE87C"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Durmaz, Y. and İlhan, A. 2015. Growth Strategies in Businesses and A Theoretical Approach. International Journal of Business and Management 10(4), pp. 210-214.</w:t>
      </w:r>
    </w:p>
    <w:p w14:paraId="5D6FD739"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Doz</w:t>
      </w:r>
      <w:proofErr w:type="spellEnd"/>
      <w:r w:rsidRPr="00F27A24">
        <w:rPr>
          <w:rFonts w:ascii="Times New Roman" w:hAnsi="Times New Roman" w:cs="Times New Roman"/>
        </w:rPr>
        <w:t>, Y.L. and Kosonen, M. (2010) ‘Embedding strategic agility: A leadership agenda for accelerating business model renewal,’ Long range planning, 43(3), pp.370-382. Drucker, P. 2014. Innovation and Entrepreneurship. London: Taylor &amp; Francis.</w:t>
      </w:r>
    </w:p>
    <w:p w14:paraId="26A08E9C" w14:textId="77777777" w:rsidR="00F27A24" w:rsidRPr="00F27A24" w:rsidRDefault="00F27A24" w:rsidP="00F27A24">
      <w:pPr>
        <w:rPr>
          <w:rFonts w:ascii="Times New Roman" w:hAnsi="Times New Roman" w:cs="Times New Roman"/>
        </w:rPr>
      </w:pPr>
    </w:p>
    <w:p w14:paraId="788BB589"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lastRenderedPageBreak/>
        <w:t>EDCI. (2019) EDCI. [online] Available at: https://digitalcityindex.eu/city/16 [Accessed 29 June 2019]. Eisenmann, T. R. 2021. Why Startups Fail: A New Roadmap for Entrepreneurial Success. New York: Currency.</w:t>
      </w:r>
    </w:p>
    <w:p w14:paraId="22C031D2"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Eisenmann, T. R. 2021. Why Startups Fail: A New Roadmap for Entrepreneurial Success. New York: Currency.</w:t>
      </w:r>
    </w:p>
    <w:p w14:paraId="4244123E"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Frost, N. (2011) ‘Green Curry’, Food, Culture &amp; Society, 14(2), pp. 225-242.</w:t>
      </w:r>
    </w:p>
    <w:p w14:paraId="487C9CE7"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Farazad</w:t>
      </w:r>
      <w:proofErr w:type="spellEnd"/>
      <w:r w:rsidRPr="00F27A24">
        <w:rPr>
          <w:rFonts w:ascii="Times New Roman" w:hAnsi="Times New Roman" w:cs="Times New Roman"/>
        </w:rPr>
        <w:t>, K. 2020. The Impact of Brexit on Hotel Industry and 2020 Outlook. [Online]. Available at: https://www.hospitalitynet.org/opinion/4096893.html [Accessed on: 26 November 2021]. Farrimond, H. 2012. Doing Ethical Research. Macmillan International Higher Education.</w:t>
      </w:r>
    </w:p>
    <w:p w14:paraId="6F9C3596"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FitchWire</w:t>
      </w:r>
      <w:proofErr w:type="spellEnd"/>
      <w:r w:rsidRPr="00F27A24">
        <w:rPr>
          <w:rFonts w:ascii="Times New Roman" w:hAnsi="Times New Roman" w:cs="Times New Roman"/>
        </w:rPr>
        <w:t>. 2021. UK Hospitality to Face Staff Shortages, Margin Pressures. [Online]. Available at: https://www.fitchratings.com/research/corporate-finance/uk-hospitality-to-facestaff-shortagesmargin-pressures-29-04-2021 [Accessed on: 26 November 2021].</w:t>
      </w:r>
    </w:p>
    <w:p w14:paraId="56C0BC5E"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Groenland</w:t>
      </w:r>
      <w:proofErr w:type="spellEnd"/>
      <w:r w:rsidRPr="00F27A24">
        <w:rPr>
          <w:rFonts w:ascii="Times New Roman" w:hAnsi="Times New Roman" w:cs="Times New Roman"/>
        </w:rPr>
        <w:t>, E. and Dana, L. 2019. Qualitative Methodologies and Data Collection Methods: Toward Increased Rigour in Management Research. New York: World Scientific Publishing Company.</w:t>
      </w:r>
    </w:p>
    <w:p w14:paraId="3B074C2C"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Gollnhofer</w:t>
      </w:r>
      <w:proofErr w:type="spellEnd"/>
      <w:r w:rsidRPr="00F27A24">
        <w:rPr>
          <w:rFonts w:ascii="Times New Roman" w:hAnsi="Times New Roman" w:cs="Times New Roman"/>
        </w:rPr>
        <w:t xml:space="preserve">, J.F. and </w:t>
      </w:r>
      <w:proofErr w:type="spellStart"/>
      <w:r w:rsidRPr="00F27A24">
        <w:rPr>
          <w:rFonts w:ascii="Times New Roman" w:hAnsi="Times New Roman" w:cs="Times New Roman"/>
        </w:rPr>
        <w:t>Turkina</w:t>
      </w:r>
      <w:proofErr w:type="spellEnd"/>
      <w:r w:rsidRPr="00F27A24">
        <w:rPr>
          <w:rFonts w:ascii="Times New Roman" w:hAnsi="Times New Roman" w:cs="Times New Roman"/>
        </w:rPr>
        <w:t>, E. 2014. Cultural distance and entry modes: implications for global expansion strategy. Cross Cultural Management 22(1), pp. 21-41.</w:t>
      </w:r>
    </w:p>
    <w:p w14:paraId="22020EA6"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Howell, A. 2017. Ethnic entrepreneurship, initial financing, and business performance in China. Small Bus Econ 52, pp. 697-712.</w:t>
      </w:r>
    </w:p>
    <w:p w14:paraId="43F8C7E7"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Idris, S. and </w:t>
      </w:r>
      <w:proofErr w:type="spellStart"/>
      <w:r w:rsidRPr="00F27A24">
        <w:rPr>
          <w:rFonts w:ascii="Times New Roman" w:hAnsi="Times New Roman" w:cs="Times New Roman"/>
        </w:rPr>
        <w:t>Primiana</w:t>
      </w:r>
      <w:proofErr w:type="spellEnd"/>
      <w:r w:rsidRPr="00F27A24">
        <w:rPr>
          <w:rFonts w:ascii="Times New Roman" w:hAnsi="Times New Roman" w:cs="Times New Roman"/>
        </w:rPr>
        <w:t>, I. 2015. EFFECT OF COMPETITIVE STRATEGY AND PARTNERSHIP STRATEGY FOR SMALL INDUSTRY PERFORMANCE. International Journal of Economics, Commerce and Management 3(4), pp. 01-18.</w:t>
      </w:r>
    </w:p>
    <w:p w14:paraId="3A19BB57"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Isoraite</w:t>
      </w:r>
      <w:proofErr w:type="spellEnd"/>
      <w:r w:rsidRPr="00F27A24">
        <w:rPr>
          <w:rFonts w:ascii="Times New Roman" w:hAnsi="Times New Roman" w:cs="Times New Roman"/>
        </w:rPr>
        <w:t xml:space="preserve">, M. 2014. IMPORTANCE OF STRATEGIC ALLIANCES IN COMPANY’S ACTIVITY. </w:t>
      </w:r>
      <w:proofErr w:type="spellStart"/>
      <w:r w:rsidRPr="00F27A24">
        <w:rPr>
          <w:rFonts w:ascii="Times New Roman" w:hAnsi="Times New Roman" w:cs="Times New Roman"/>
        </w:rPr>
        <w:t>MykolasRomeris</w:t>
      </w:r>
      <w:proofErr w:type="spellEnd"/>
      <w:r w:rsidRPr="00F27A24">
        <w:rPr>
          <w:rFonts w:ascii="Times New Roman" w:hAnsi="Times New Roman" w:cs="Times New Roman"/>
        </w:rPr>
        <w:t xml:space="preserve"> University, pp. 39-46.</w:t>
      </w:r>
    </w:p>
    <w:p w14:paraId="0834CAF5"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Kuratko, D.F., O'Connor, A., Frederick, H. 2018. Entrepreneurship. Australia: Cengage Learning Australia. L.E.K. Consulting LLC. (2014). Go Big or Stay Home: How Restaurant Brands Should Approach International Growth. [Online]. Available at: https://www.ilo.org/wcmsp5/groups/public/@ed_norm/@relconf/documents/meetingd </w:t>
      </w:r>
      <w:proofErr w:type="spellStart"/>
      <w:r w:rsidRPr="00F27A24">
        <w:rPr>
          <w:rFonts w:ascii="Times New Roman" w:hAnsi="Times New Roman" w:cs="Times New Roman"/>
        </w:rPr>
        <w:t>ocument</w:t>
      </w:r>
      <w:proofErr w:type="spellEnd"/>
      <w:r w:rsidRPr="00F27A24">
        <w:rPr>
          <w:rFonts w:ascii="Times New Roman" w:hAnsi="Times New Roman" w:cs="Times New Roman"/>
        </w:rPr>
        <w:t>/wcms_166938.pdf [Accessed 06 January 2020].</w:t>
      </w:r>
    </w:p>
    <w:p w14:paraId="6C5ABE04"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Karthikeyan, M., </w:t>
      </w:r>
      <w:proofErr w:type="spellStart"/>
      <w:r w:rsidRPr="00F27A24">
        <w:rPr>
          <w:rFonts w:ascii="Times New Roman" w:hAnsi="Times New Roman" w:cs="Times New Roman"/>
        </w:rPr>
        <w:t>Deyi</w:t>
      </w:r>
      <w:proofErr w:type="spellEnd"/>
      <w:r w:rsidRPr="00F27A24">
        <w:rPr>
          <w:rFonts w:ascii="Times New Roman" w:hAnsi="Times New Roman" w:cs="Times New Roman"/>
        </w:rPr>
        <w:t>, Z. and Ram, M. (2019). Analysis of trading opportunities and market trends of organic food products in south Asia to the world: A case study of India. International Journal of Multidisciplinary Research and Development 6(3), pp. 153158.</w:t>
      </w:r>
    </w:p>
    <w:p w14:paraId="70389550"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KPMG LLP. (2016). An appetite for change. [Online]. Available at: https://assets.kpmg/content/dam/kpmg/pdf/2016/07/kr-gtl-an-appetite-for-change.pdf [Accessed 06 January 2020].</w:t>
      </w:r>
    </w:p>
    <w:p w14:paraId="348EBAD1"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L.E.K. Consulting LLC. (2014). Go Big or Stay Home: How Restaurant Brands Should Approach International Growth. [Online]. Available at: https://www.ilo.org/wcmsp5/groups/public/@ed_norm/@relconf/documents/meetingd </w:t>
      </w:r>
      <w:proofErr w:type="spellStart"/>
      <w:r w:rsidRPr="00F27A24">
        <w:rPr>
          <w:rFonts w:ascii="Times New Roman" w:hAnsi="Times New Roman" w:cs="Times New Roman"/>
        </w:rPr>
        <w:t>ocument</w:t>
      </w:r>
      <w:proofErr w:type="spellEnd"/>
      <w:r w:rsidRPr="00F27A24">
        <w:rPr>
          <w:rFonts w:ascii="Times New Roman" w:hAnsi="Times New Roman" w:cs="Times New Roman"/>
        </w:rPr>
        <w:t>/wcms_166938.pdf [Accessed 06 January 2020].</w:t>
      </w:r>
    </w:p>
    <w:p w14:paraId="62A1A7A9" w14:textId="77777777" w:rsidR="00F27A24" w:rsidRPr="00F27A24" w:rsidRDefault="00F27A24" w:rsidP="00F27A24">
      <w:pPr>
        <w:rPr>
          <w:rFonts w:ascii="Times New Roman" w:hAnsi="Times New Roman" w:cs="Times New Roman"/>
        </w:rPr>
      </w:pPr>
    </w:p>
    <w:p w14:paraId="6EA9E006"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Lock, S. 2021. Number of restaurants and mobile food service enterprises in the United Kingdom (UK) from 2008 to 2019. [Online]. Available at: https://www.statista.com/statistics/298871/number-of-restaurants-in-the-unitedkingdom/ [Accessed on: 24 January 2022].</w:t>
      </w:r>
    </w:p>
    <w:p w14:paraId="06043A06"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lastRenderedPageBreak/>
        <w:t xml:space="preserve">Lee, C., Hallak, R. and </w:t>
      </w:r>
      <w:proofErr w:type="spellStart"/>
      <w:r w:rsidRPr="00F27A24">
        <w:rPr>
          <w:rFonts w:ascii="Times New Roman" w:hAnsi="Times New Roman" w:cs="Times New Roman"/>
        </w:rPr>
        <w:t>Sardeshmukh</w:t>
      </w:r>
      <w:proofErr w:type="spellEnd"/>
      <w:r w:rsidRPr="00F27A24">
        <w:rPr>
          <w:rFonts w:ascii="Times New Roman" w:hAnsi="Times New Roman" w:cs="Times New Roman"/>
        </w:rPr>
        <w:t xml:space="preserve">, S.R. 2016. Innovation, entrepreneurship, and restaurant performance: A higher-order structural model. </w:t>
      </w:r>
      <w:proofErr w:type="spellStart"/>
      <w:r w:rsidRPr="00F27A24">
        <w:rPr>
          <w:rFonts w:ascii="Times New Roman" w:hAnsi="Times New Roman" w:cs="Times New Roman"/>
        </w:rPr>
        <w:t>TourismManagement</w:t>
      </w:r>
      <w:proofErr w:type="spellEnd"/>
      <w:r w:rsidRPr="00F27A24">
        <w:rPr>
          <w:rFonts w:ascii="Times New Roman" w:hAnsi="Times New Roman" w:cs="Times New Roman"/>
        </w:rPr>
        <w:t xml:space="preserve"> 53, pp. 215-228.</w:t>
      </w:r>
    </w:p>
    <w:p w14:paraId="6B32A4C2"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Minto-Coy, I.D. and Séraphin, H. (2017) ‘The role of the Diaspora in the emergence of economic and territorial intelligence in Haiti,’ International journal of business and emerging markets, 9(1), pp. 48-67.</w:t>
      </w:r>
    </w:p>
    <w:p w14:paraId="10E7A99B"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McKinsey Global Institute. (2019). China and the world: Inside the dynamics of a changing relationship. [Online]. Available at: https://www.mckinsey.com/~/media/mckinsey/featured%20insights/china/china%20a nd%20the%20world%20inside%20the%20dynamics%20of%20a%20changing%20rel </w:t>
      </w:r>
      <w:proofErr w:type="spellStart"/>
      <w:r w:rsidRPr="00F27A24">
        <w:rPr>
          <w:rFonts w:ascii="Times New Roman" w:hAnsi="Times New Roman" w:cs="Times New Roman"/>
        </w:rPr>
        <w:t>ationship</w:t>
      </w:r>
      <w:proofErr w:type="spellEnd"/>
      <w:r w:rsidRPr="00F27A24">
        <w:rPr>
          <w:rFonts w:ascii="Times New Roman" w:hAnsi="Times New Roman" w:cs="Times New Roman"/>
        </w:rPr>
        <w:t>/mgichina-and-the-world-full-report-june-2019-vf. [Accessed 06 January 2020].</w:t>
      </w:r>
    </w:p>
    <w:p w14:paraId="22624DFE"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Malik, K. and Dudrah, R. (2016). Special issue on South Asian creative and cultural industries. South Asian Popular Culture 14(3), pp. 133-136.</w:t>
      </w:r>
    </w:p>
    <w:p w14:paraId="3056C2F8"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Ojo, S. 2017. Interrogating returnee entrepreneurship in the Nigerian context. Journal of Enterprising Communities: People and Places in the Global Economy 11(5), pp. 590608. Ojo, S. (2013). DIASPORA ENTREPRENEURSHIP: A STUDY OF NIGERIAN ENTREPRENEURS IN LONDON.</w:t>
      </w:r>
    </w:p>
    <w:p w14:paraId="0B8278B1"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Pires, G. D. and Stanton, J. 2018. Ethnic Marketing: Theory, Practice and Entrepreneurship. New York: Taylor &amp; Francis. </w:t>
      </w:r>
      <w:proofErr w:type="spellStart"/>
      <w:r w:rsidRPr="00F27A24">
        <w:rPr>
          <w:rFonts w:ascii="Times New Roman" w:hAnsi="Times New Roman" w:cs="Times New Roman"/>
        </w:rPr>
        <w:t>Plonsey</w:t>
      </w:r>
      <w:proofErr w:type="spellEnd"/>
      <w:r w:rsidRPr="00F27A24">
        <w:rPr>
          <w:rFonts w:ascii="Times New Roman" w:hAnsi="Times New Roman" w:cs="Times New Roman"/>
        </w:rPr>
        <w:t>, R., Barr, R.C. and Bioelectricity, A. 2007. Quantitative Approach. New York, NY: Springer</w:t>
      </w:r>
    </w:p>
    <w:p w14:paraId="275CD48D"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Palat, R. (2015) ‘Empire, Food and the Diaspora: Indian Restaurants in Britain’, South Asia: Journal of South Asian Studies, 38(2), pp. 171-186.</w:t>
      </w:r>
    </w:p>
    <w:p w14:paraId="2F52EC2E"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Pandey, J. 2019. Deductive approach to content analysis. In Qualitative techniques for workplace data analysis, pp. 145-169.</w:t>
      </w:r>
    </w:p>
    <w:p w14:paraId="1B3B7B14"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Ries, E. 2017. The Startup Way: How Entrepreneurial Management Transforms Culture and Drives Growth. New York: Penguin Books Limited.</w:t>
      </w:r>
    </w:p>
    <w:p w14:paraId="53ED63FD"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Ramadani, V., </w:t>
      </w:r>
      <w:proofErr w:type="spellStart"/>
      <w:r w:rsidRPr="00F27A24">
        <w:rPr>
          <w:rFonts w:ascii="Times New Roman" w:hAnsi="Times New Roman" w:cs="Times New Roman"/>
        </w:rPr>
        <w:t>Bexheti</w:t>
      </w:r>
      <w:proofErr w:type="spellEnd"/>
      <w:r w:rsidRPr="00F27A24">
        <w:rPr>
          <w:rFonts w:ascii="Times New Roman" w:hAnsi="Times New Roman" w:cs="Times New Roman"/>
        </w:rPr>
        <w:t xml:space="preserve">, A., Dana, L.P. and </w:t>
      </w:r>
      <w:proofErr w:type="spellStart"/>
      <w:r w:rsidRPr="00F27A24">
        <w:rPr>
          <w:rFonts w:ascii="Times New Roman" w:hAnsi="Times New Roman" w:cs="Times New Roman"/>
        </w:rPr>
        <w:t>Ratten</w:t>
      </w:r>
      <w:proofErr w:type="spellEnd"/>
      <w:r w:rsidRPr="00F27A24">
        <w:rPr>
          <w:rFonts w:ascii="Times New Roman" w:hAnsi="Times New Roman" w:cs="Times New Roman"/>
        </w:rPr>
        <w:t>, V. 2019. Informal ethnic entrepreneurship: An overview. Informal ethnic entrepreneurship, pp.1-7.</w:t>
      </w:r>
    </w:p>
    <w:p w14:paraId="5521C3D1"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 xml:space="preserve">Rolfe, H., Runge, J. and Hudson-Sharp, N. 2019. Immigration Policy from Post-War to </w:t>
      </w:r>
      <w:proofErr w:type="spellStart"/>
      <w:r w:rsidRPr="00F27A24">
        <w:rPr>
          <w:rFonts w:ascii="Times New Roman" w:hAnsi="Times New Roman" w:cs="Times New Roman"/>
        </w:rPr>
        <w:t>PostBrexit</w:t>
      </w:r>
      <w:proofErr w:type="spellEnd"/>
      <w:r w:rsidRPr="00F27A24">
        <w:rPr>
          <w:rFonts w:ascii="Times New Roman" w:hAnsi="Times New Roman" w:cs="Times New Roman"/>
        </w:rPr>
        <w:t>: How New Immigration Policy Can Reconcile Public Attitudes and Employer Preferences. National Institute Economic Review 248, pp. R5-R16.</w:t>
      </w:r>
    </w:p>
    <w:p w14:paraId="0B61F9C7"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Riddle, L., Hrivnak, G.A. and Nielsen, T.M. 2010. Transnational diaspora entrepreneurship in emerging markets: Bridging institutional divides. Journal of International Management 16(4), pp. 398-411.</w:t>
      </w:r>
    </w:p>
    <w:p w14:paraId="48B7FA65"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Sashi, C.M. and Brynildsen, G. 2022. Franchise network relationships and word of mouth communication in social media networks. Industrial Marketing Management 102, pp.153-163.</w:t>
      </w:r>
    </w:p>
    <w:p w14:paraId="550DC9E2"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Steyaert, C. and Katz, J. (2004) ‘Reclaiming the space of entrepreneurship in society: Geographical, discursive, and social dimensions, Entrepreneurship &amp; Regional Development, 16, pp. 179–196.</w:t>
      </w:r>
    </w:p>
    <w:p w14:paraId="0D06D11A"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Shneikat</w:t>
      </w:r>
      <w:proofErr w:type="spellEnd"/>
      <w:r w:rsidRPr="00F27A24">
        <w:rPr>
          <w:rFonts w:ascii="Times New Roman" w:hAnsi="Times New Roman" w:cs="Times New Roman"/>
        </w:rPr>
        <w:t xml:space="preserve">, B. and </w:t>
      </w:r>
      <w:proofErr w:type="spellStart"/>
      <w:r w:rsidRPr="00F27A24">
        <w:rPr>
          <w:rFonts w:ascii="Times New Roman" w:hAnsi="Times New Roman" w:cs="Times New Roman"/>
        </w:rPr>
        <w:t>Alrawadieh</w:t>
      </w:r>
      <w:proofErr w:type="spellEnd"/>
      <w:r w:rsidRPr="00F27A24">
        <w:rPr>
          <w:rFonts w:ascii="Times New Roman" w:hAnsi="Times New Roman" w:cs="Times New Roman"/>
        </w:rPr>
        <w:t>, Z. (2019) ‘</w:t>
      </w:r>
      <w:proofErr w:type="spellStart"/>
      <w:r w:rsidRPr="00F27A24">
        <w:rPr>
          <w:rFonts w:ascii="Times New Roman" w:hAnsi="Times New Roman" w:cs="Times New Roman"/>
        </w:rPr>
        <w:t>Unraveling</w:t>
      </w:r>
      <w:proofErr w:type="spellEnd"/>
      <w:r w:rsidRPr="00F27A24">
        <w:rPr>
          <w:rFonts w:ascii="Times New Roman" w:hAnsi="Times New Roman" w:cs="Times New Roman"/>
        </w:rPr>
        <w:t xml:space="preserve"> refugee entrepreneurship and its role in integration: empirical evidence from the hospitality industry’, The Service Industries Journal, 39(10), pp. 741-761.</w:t>
      </w:r>
    </w:p>
    <w:p w14:paraId="5990786F"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t>Tjora</w:t>
      </w:r>
      <w:proofErr w:type="spellEnd"/>
      <w:r w:rsidRPr="00F27A24">
        <w:rPr>
          <w:rFonts w:ascii="Times New Roman" w:hAnsi="Times New Roman" w:cs="Times New Roman"/>
        </w:rPr>
        <w:t>, A. 2018. Qualitative Research as Stepwise-Deductive Induction. New York: Routledge.</w:t>
      </w:r>
    </w:p>
    <w:p w14:paraId="166917B0" w14:textId="77777777" w:rsidR="00F27A24" w:rsidRPr="00F27A24" w:rsidRDefault="00F27A24" w:rsidP="00F27A24">
      <w:pPr>
        <w:rPr>
          <w:rFonts w:ascii="Times New Roman" w:hAnsi="Times New Roman" w:cs="Times New Roman"/>
        </w:rPr>
      </w:pPr>
      <w:proofErr w:type="spellStart"/>
      <w:r w:rsidRPr="00F27A24">
        <w:rPr>
          <w:rFonts w:ascii="Times New Roman" w:hAnsi="Times New Roman" w:cs="Times New Roman"/>
        </w:rPr>
        <w:lastRenderedPageBreak/>
        <w:t>Tangus</w:t>
      </w:r>
      <w:proofErr w:type="spellEnd"/>
      <w:r w:rsidRPr="00F27A24">
        <w:rPr>
          <w:rFonts w:ascii="Times New Roman" w:hAnsi="Times New Roman" w:cs="Times New Roman"/>
        </w:rPr>
        <w:t>, D. and Omar, N. 2017. EFFECTS OF MARKET EXPANSION STRATEGIES ON PERFORMANCE OF COMMERCIAL BANKS IN MOMBASA COUNTY. International Journal of Economics, Business and Management Research 1(2), pp. 39- 50.</w:t>
      </w:r>
    </w:p>
    <w:p w14:paraId="58BE7ADA"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Volery, T. (2007). Ethnic entrepreneurship: a theoretical framework. Handbook of research on ethnic minority entrepreneurship: A co-evolutionary view on resource management, pp.30-41.</w:t>
      </w:r>
    </w:p>
    <w:p w14:paraId="75023554"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Wright, T. (2007). The problems and experiences of ethnic minority and migrant workers in hotels and restaurants in England. Just Labour: A Canadian Journal of Work and Society, 10, pp.74-84.</w:t>
      </w:r>
    </w:p>
    <w:p w14:paraId="70C4C07D" w14:textId="77777777" w:rsidR="00F27A24" w:rsidRPr="00F27A24" w:rsidRDefault="00F27A24" w:rsidP="00F27A24">
      <w:pPr>
        <w:rPr>
          <w:rFonts w:ascii="Times New Roman" w:hAnsi="Times New Roman" w:cs="Times New Roman"/>
        </w:rPr>
      </w:pPr>
      <w:r w:rsidRPr="00F27A24">
        <w:rPr>
          <w:rFonts w:ascii="Times New Roman" w:hAnsi="Times New Roman" w:cs="Times New Roman"/>
        </w:rPr>
        <w:t>Wang, S., Lee, Y.K. and Kim, S.H. 2018. Effects of franchise restaurant selection attributes on perceived value, customer satisfaction and loyalty. The Korean Journal of Franchise Management 9(4), pp.7-19.</w:t>
      </w:r>
    </w:p>
    <w:p w14:paraId="279F38E4" w14:textId="77777777" w:rsidR="00BD52C6" w:rsidRPr="00F27A24" w:rsidRDefault="00BD52C6" w:rsidP="0077163B">
      <w:pPr>
        <w:spacing w:line="276" w:lineRule="auto"/>
        <w:jc w:val="both"/>
        <w:rPr>
          <w:rFonts w:ascii="Times New Roman" w:hAnsi="Times New Roman" w:cs="Times New Roman"/>
          <w:sz w:val="24"/>
          <w:szCs w:val="24"/>
        </w:rPr>
      </w:pPr>
    </w:p>
    <w:sectPr w:rsidR="00BD52C6" w:rsidRPr="00F27A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Segoe Print"/>
    <w:charset w:val="00"/>
    <w:family w:val="roman"/>
    <w:pitch w:val="default"/>
    <w:sig w:usb0="00000000" w:usb1="00000000"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lvl w:ilvl="0">
      <w:start w:val="1"/>
      <w:numFmt w:val="decimal"/>
      <w:lvlText w:val="%1."/>
      <w:lvlJc w:val="left"/>
      <w:pPr>
        <w:tabs>
          <w:tab w:val="left" w:pos="0"/>
        </w:tabs>
        <w:ind w:left="720" w:hanging="360"/>
      </w:pPr>
      <w:rPr>
        <w:rFont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 w15:restartNumberingAfterBreak="0">
    <w:nsid w:val="00000009"/>
    <w:multiLevelType w:val="multilevel"/>
    <w:tmpl w:val="00000009"/>
    <w:lvl w:ilvl="0">
      <w:start w:val="1"/>
      <w:numFmt w:val="decimal"/>
      <w:lvlText w:val="%1."/>
      <w:lvlJc w:val="left"/>
      <w:pPr>
        <w:tabs>
          <w:tab w:val="left" w:pos="-360"/>
        </w:tabs>
        <w:ind w:left="720" w:hanging="360"/>
      </w:pPr>
    </w:lvl>
    <w:lvl w:ilvl="1">
      <w:start w:val="1"/>
      <w:numFmt w:val="lowerLetter"/>
      <w:lvlText w:val="%2."/>
      <w:lvlJc w:val="left"/>
      <w:pPr>
        <w:tabs>
          <w:tab w:val="left" w:pos="-360"/>
        </w:tabs>
        <w:ind w:left="1440" w:hanging="360"/>
      </w:pPr>
    </w:lvl>
    <w:lvl w:ilvl="2">
      <w:start w:val="1"/>
      <w:numFmt w:val="lowerRoman"/>
      <w:lvlText w:val="%3."/>
      <w:lvlJc w:val="right"/>
      <w:pPr>
        <w:tabs>
          <w:tab w:val="left" w:pos="-360"/>
        </w:tabs>
        <w:ind w:left="2160" w:hanging="180"/>
      </w:pPr>
    </w:lvl>
    <w:lvl w:ilvl="3">
      <w:start w:val="1"/>
      <w:numFmt w:val="decimal"/>
      <w:lvlText w:val="%4."/>
      <w:lvlJc w:val="left"/>
      <w:pPr>
        <w:tabs>
          <w:tab w:val="left" w:pos="-360"/>
        </w:tabs>
        <w:ind w:left="2880" w:hanging="360"/>
      </w:pPr>
    </w:lvl>
    <w:lvl w:ilvl="4">
      <w:start w:val="1"/>
      <w:numFmt w:val="lowerLetter"/>
      <w:lvlText w:val="%5."/>
      <w:lvlJc w:val="left"/>
      <w:pPr>
        <w:tabs>
          <w:tab w:val="left" w:pos="-360"/>
        </w:tabs>
        <w:ind w:left="3600" w:hanging="360"/>
      </w:pPr>
    </w:lvl>
    <w:lvl w:ilvl="5">
      <w:start w:val="1"/>
      <w:numFmt w:val="lowerRoman"/>
      <w:lvlText w:val="%6."/>
      <w:lvlJc w:val="right"/>
      <w:pPr>
        <w:tabs>
          <w:tab w:val="left" w:pos="-360"/>
        </w:tabs>
        <w:ind w:left="4320" w:hanging="180"/>
      </w:pPr>
    </w:lvl>
    <w:lvl w:ilvl="6">
      <w:start w:val="1"/>
      <w:numFmt w:val="decimal"/>
      <w:lvlText w:val="%7."/>
      <w:lvlJc w:val="left"/>
      <w:pPr>
        <w:tabs>
          <w:tab w:val="left" w:pos="-360"/>
        </w:tabs>
        <w:ind w:left="5040" w:hanging="360"/>
      </w:pPr>
    </w:lvl>
    <w:lvl w:ilvl="7">
      <w:start w:val="1"/>
      <w:numFmt w:val="lowerLetter"/>
      <w:lvlText w:val="%8."/>
      <w:lvlJc w:val="left"/>
      <w:pPr>
        <w:tabs>
          <w:tab w:val="left" w:pos="-360"/>
        </w:tabs>
        <w:ind w:left="5760" w:hanging="360"/>
      </w:pPr>
    </w:lvl>
    <w:lvl w:ilvl="8">
      <w:start w:val="1"/>
      <w:numFmt w:val="lowerRoman"/>
      <w:lvlText w:val="%9."/>
      <w:lvlJc w:val="right"/>
      <w:pPr>
        <w:tabs>
          <w:tab w:val="left" w:pos="-360"/>
        </w:tabs>
        <w:ind w:left="6480" w:hanging="180"/>
      </w:pPr>
    </w:lvl>
  </w:abstractNum>
  <w:abstractNum w:abstractNumId="2" w15:restartNumberingAfterBreak="0">
    <w:nsid w:val="152F51EC"/>
    <w:multiLevelType w:val="hybridMultilevel"/>
    <w:tmpl w:val="E1DE8A5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2707D"/>
    <w:multiLevelType w:val="multilevel"/>
    <w:tmpl w:val="18D2707D"/>
    <w:lvl w:ilvl="0">
      <w:start w:val="1"/>
      <w:numFmt w:val="bullet"/>
      <w:lvlText w:val=""/>
      <w:lvlJc w:val="left"/>
      <w:pPr>
        <w:ind w:left="644"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7AF00AC"/>
    <w:multiLevelType w:val="hybridMultilevel"/>
    <w:tmpl w:val="8AC2BE5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F47423"/>
    <w:multiLevelType w:val="hybridMultilevel"/>
    <w:tmpl w:val="0B8AEA74"/>
    <w:lvl w:ilvl="0" w:tplc="FF1C59D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F36885"/>
    <w:multiLevelType w:val="hybridMultilevel"/>
    <w:tmpl w:val="196E0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1850397">
    <w:abstractNumId w:val="1"/>
  </w:num>
  <w:num w:numId="2" w16cid:durableId="748699164">
    <w:abstractNumId w:val="0"/>
  </w:num>
  <w:num w:numId="3" w16cid:durableId="1297225872">
    <w:abstractNumId w:val="3"/>
  </w:num>
  <w:num w:numId="4" w16cid:durableId="1853176657">
    <w:abstractNumId w:val="6"/>
  </w:num>
  <w:num w:numId="5" w16cid:durableId="1046442572">
    <w:abstractNumId w:val="5"/>
  </w:num>
  <w:num w:numId="6" w16cid:durableId="513810138">
    <w:abstractNumId w:val="4"/>
  </w:num>
  <w:num w:numId="7" w16cid:durableId="60759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13C"/>
    <w:rsid w:val="00006F72"/>
    <w:rsid w:val="000809DF"/>
    <w:rsid w:val="000E1914"/>
    <w:rsid w:val="00147F27"/>
    <w:rsid w:val="001C48B3"/>
    <w:rsid w:val="00213B9B"/>
    <w:rsid w:val="002613B6"/>
    <w:rsid w:val="002B1B7B"/>
    <w:rsid w:val="002B6871"/>
    <w:rsid w:val="002C3160"/>
    <w:rsid w:val="00361F33"/>
    <w:rsid w:val="00366398"/>
    <w:rsid w:val="0037014A"/>
    <w:rsid w:val="00380AFB"/>
    <w:rsid w:val="003C170A"/>
    <w:rsid w:val="003E31C3"/>
    <w:rsid w:val="00437422"/>
    <w:rsid w:val="00451D86"/>
    <w:rsid w:val="004760A6"/>
    <w:rsid w:val="00504060"/>
    <w:rsid w:val="005070B6"/>
    <w:rsid w:val="005115D0"/>
    <w:rsid w:val="005163FD"/>
    <w:rsid w:val="0053237D"/>
    <w:rsid w:val="00566F2F"/>
    <w:rsid w:val="0057113C"/>
    <w:rsid w:val="005B1A1B"/>
    <w:rsid w:val="005C650C"/>
    <w:rsid w:val="005D1D30"/>
    <w:rsid w:val="005F610F"/>
    <w:rsid w:val="00607945"/>
    <w:rsid w:val="0061323E"/>
    <w:rsid w:val="00641943"/>
    <w:rsid w:val="006500E7"/>
    <w:rsid w:val="00673629"/>
    <w:rsid w:val="006E6E48"/>
    <w:rsid w:val="006F48E6"/>
    <w:rsid w:val="00702D31"/>
    <w:rsid w:val="0077163B"/>
    <w:rsid w:val="007748E5"/>
    <w:rsid w:val="007F2B29"/>
    <w:rsid w:val="00800F72"/>
    <w:rsid w:val="00805183"/>
    <w:rsid w:val="00894AD9"/>
    <w:rsid w:val="008A41CD"/>
    <w:rsid w:val="008F3E27"/>
    <w:rsid w:val="00916B5F"/>
    <w:rsid w:val="0097257B"/>
    <w:rsid w:val="009873DC"/>
    <w:rsid w:val="009900F9"/>
    <w:rsid w:val="00992360"/>
    <w:rsid w:val="00997D67"/>
    <w:rsid w:val="009A0A3B"/>
    <w:rsid w:val="009B2132"/>
    <w:rsid w:val="009B3E6C"/>
    <w:rsid w:val="009B5EB1"/>
    <w:rsid w:val="009B7DF8"/>
    <w:rsid w:val="009C5F90"/>
    <w:rsid w:val="00A348B0"/>
    <w:rsid w:val="00AD69BC"/>
    <w:rsid w:val="00AE0398"/>
    <w:rsid w:val="00AF4BB8"/>
    <w:rsid w:val="00B724F5"/>
    <w:rsid w:val="00B9716F"/>
    <w:rsid w:val="00BD52C6"/>
    <w:rsid w:val="00BE08F0"/>
    <w:rsid w:val="00C02C64"/>
    <w:rsid w:val="00C14B9A"/>
    <w:rsid w:val="00C670C2"/>
    <w:rsid w:val="00D12DC3"/>
    <w:rsid w:val="00D67588"/>
    <w:rsid w:val="00DA10B4"/>
    <w:rsid w:val="00DA6676"/>
    <w:rsid w:val="00DD06ED"/>
    <w:rsid w:val="00E30C30"/>
    <w:rsid w:val="00E332C5"/>
    <w:rsid w:val="00E4796C"/>
    <w:rsid w:val="00E60C7D"/>
    <w:rsid w:val="00F2695C"/>
    <w:rsid w:val="00F27A24"/>
    <w:rsid w:val="00F31383"/>
    <w:rsid w:val="00F47208"/>
    <w:rsid w:val="00F50A19"/>
    <w:rsid w:val="00F86043"/>
    <w:rsid w:val="00FD3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D7A9"/>
  <w15:chartTrackingRefBased/>
  <w15:docId w15:val="{152682F5-C144-4615-9809-49D46487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1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1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11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5711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11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13C"/>
    <w:rPr>
      <w:rFonts w:eastAsiaTheme="majorEastAsia" w:cstheme="majorBidi"/>
      <w:color w:val="272727" w:themeColor="text1" w:themeTint="D8"/>
    </w:rPr>
  </w:style>
  <w:style w:type="paragraph" w:styleId="Title">
    <w:name w:val="Title"/>
    <w:basedOn w:val="Normal"/>
    <w:next w:val="Normal"/>
    <w:link w:val="TitleChar"/>
    <w:uiPriority w:val="10"/>
    <w:qFormat/>
    <w:rsid w:val="00571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13C"/>
    <w:pPr>
      <w:spacing w:before="160"/>
      <w:jc w:val="center"/>
    </w:pPr>
    <w:rPr>
      <w:i/>
      <w:iCs/>
      <w:color w:val="404040" w:themeColor="text1" w:themeTint="BF"/>
    </w:rPr>
  </w:style>
  <w:style w:type="character" w:customStyle="1" w:styleId="QuoteChar">
    <w:name w:val="Quote Char"/>
    <w:basedOn w:val="DefaultParagraphFont"/>
    <w:link w:val="Quote"/>
    <w:uiPriority w:val="29"/>
    <w:rsid w:val="0057113C"/>
    <w:rPr>
      <w:i/>
      <w:iCs/>
      <w:color w:val="404040" w:themeColor="text1" w:themeTint="BF"/>
    </w:rPr>
  </w:style>
  <w:style w:type="paragraph" w:styleId="ListParagraph">
    <w:name w:val="List Paragraph"/>
    <w:basedOn w:val="Normal"/>
    <w:qFormat/>
    <w:rsid w:val="0057113C"/>
    <w:pPr>
      <w:ind w:left="720"/>
      <w:contextualSpacing/>
    </w:pPr>
  </w:style>
  <w:style w:type="character" w:styleId="IntenseEmphasis">
    <w:name w:val="Intense Emphasis"/>
    <w:basedOn w:val="DefaultParagraphFont"/>
    <w:uiPriority w:val="21"/>
    <w:qFormat/>
    <w:rsid w:val="0057113C"/>
    <w:rPr>
      <w:i/>
      <w:iCs/>
      <w:color w:val="0F4761" w:themeColor="accent1" w:themeShade="BF"/>
    </w:rPr>
  </w:style>
  <w:style w:type="paragraph" w:styleId="IntenseQuote">
    <w:name w:val="Intense Quote"/>
    <w:basedOn w:val="Normal"/>
    <w:next w:val="Normal"/>
    <w:link w:val="IntenseQuoteChar"/>
    <w:uiPriority w:val="30"/>
    <w:qFormat/>
    <w:rsid w:val="00571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13C"/>
    <w:rPr>
      <w:i/>
      <w:iCs/>
      <w:color w:val="0F4761" w:themeColor="accent1" w:themeShade="BF"/>
    </w:rPr>
  </w:style>
  <w:style w:type="character" w:styleId="IntenseReference">
    <w:name w:val="Intense Reference"/>
    <w:basedOn w:val="DefaultParagraphFont"/>
    <w:uiPriority w:val="32"/>
    <w:qFormat/>
    <w:rsid w:val="0057113C"/>
    <w:rPr>
      <w:b/>
      <w:bCs/>
      <w:smallCaps/>
      <w:color w:val="0F4761" w:themeColor="accent1" w:themeShade="BF"/>
      <w:spacing w:val="5"/>
    </w:rPr>
  </w:style>
  <w:style w:type="character" w:styleId="Emphasis">
    <w:name w:val="Emphasis"/>
    <w:basedOn w:val="DefaultParagraphFont"/>
    <w:uiPriority w:val="20"/>
    <w:qFormat/>
    <w:rsid w:val="00F27A24"/>
    <w:rPr>
      <w:i/>
      <w:iCs/>
    </w:rPr>
  </w:style>
  <w:style w:type="character" w:styleId="Hyperlink">
    <w:name w:val="Hyperlink"/>
    <w:basedOn w:val="DefaultParagraphFont"/>
    <w:uiPriority w:val="99"/>
    <w:unhideWhenUsed/>
    <w:rsid w:val="009B2132"/>
    <w:rPr>
      <w:color w:val="0000FF"/>
      <w:u w:val="single"/>
    </w:rPr>
  </w:style>
  <w:style w:type="character" w:styleId="UnresolvedMention">
    <w:name w:val="Unresolved Mention"/>
    <w:basedOn w:val="DefaultParagraphFont"/>
    <w:uiPriority w:val="99"/>
    <w:semiHidden/>
    <w:unhideWhenUsed/>
    <w:rsid w:val="009B2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omanmehtab@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18</Pages>
  <Words>8339</Words>
  <Characters>47533</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Amar</dc:creator>
  <cp:keywords/>
  <dc:description/>
  <cp:lastModifiedBy>Hassan Amar</cp:lastModifiedBy>
  <cp:revision>33</cp:revision>
  <dcterms:created xsi:type="dcterms:W3CDTF">2024-02-29T21:14:00Z</dcterms:created>
  <dcterms:modified xsi:type="dcterms:W3CDTF">2024-06-29T16:29:00Z</dcterms:modified>
</cp:coreProperties>
</file>