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060B6" w14:textId="0BC5DB13" w:rsidR="00292E5A" w:rsidRPr="00E51104" w:rsidRDefault="00663780" w:rsidP="00663780">
      <w:pPr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129078712"/>
      <w:r w:rsidRPr="00E51104">
        <w:rPr>
          <w:rFonts w:ascii="Times New Roman" w:hAnsi="Times New Roman"/>
          <w:b/>
          <w:bCs/>
          <w:sz w:val="24"/>
          <w:szCs w:val="24"/>
        </w:rPr>
        <w:t>Disruptive sustainability</w:t>
      </w:r>
      <w:r w:rsidR="0016076D" w:rsidRPr="00E51104">
        <w:rPr>
          <w:rFonts w:ascii="Times New Roman" w:hAnsi="Times New Roman"/>
          <w:b/>
          <w:bCs/>
          <w:sz w:val="24"/>
          <w:szCs w:val="24"/>
        </w:rPr>
        <w:t>: O</w:t>
      </w:r>
      <w:r w:rsidR="00292E5A" w:rsidRPr="00E51104">
        <w:rPr>
          <w:rFonts w:ascii="Times New Roman" w:hAnsi="Times New Roman"/>
          <w:b/>
          <w:bCs/>
          <w:sz w:val="24"/>
          <w:szCs w:val="24"/>
        </w:rPr>
        <w:t xml:space="preserve">vercoming barriers </w:t>
      </w:r>
      <w:r w:rsidR="00C445BA" w:rsidRPr="00E51104">
        <w:rPr>
          <w:rFonts w:ascii="Times New Roman" w:hAnsi="Times New Roman"/>
          <w:b/>
          <w:bCs/>
          <w:sz w:val="24"/>
          <w:szCs w:val="24"/>
        </w:rPr>
        <w:t>associated with</w:t>
      </w:r>
      <w:r w:rsidR="00292E5A" w:rsidRPr="00E51104">
        <w:rPr>
          <w:rFonts w:ascii="Times New Roman" w:hAnsi="Times New Roman"/>
          <w:b/>
          <w:bCs/>
          <w:sz w:val="24"/>
          <w:szCs w:val="24"/>
        </w:rPr>
        <w:t xml:space="preserve"> localised</w:t>
      </w:r>
      <w:r w:rsidRPr="00E51104">
        <w:rPr>
          <w:rFonts w:ascii="Times New Roman" w:hAnsi="Times New Roman"/>
          <w:b/>
          <w:bCs/>
          <w:sz w:val="24"/>
          <w:szCs w:val="24"/>
        </w:rPr>
        <w:t>,</w:t>
      </w:r>
      <w:r w:rsidR="00292E5A" w:rsidRPr="00E5110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C00CE8" w:rsidRPr="00E51104">
        <w:rPr>
          <w:rFonts w:ascii="Times New Roman" w:hAnsi="Times New Roman"/>
          <w:b/>
          <w:bCs/>
          <w:sz w:val="24"/>
          <w:szCs w:val="24"/>
        </w:rPr>
        <w:t>innovative</w:t>
      </w:r>
      <w:proofErr w:type="gramEnd"/>
      <w:r w:rsidR="00C00CE8" w:rsidRPr="00E51104">
        <w:rPr>
          <w:rFonts w:ascii="Times New Roman" w:hAnsi="Times New Roman"/>
          <w:b/>
          <w:bCs/>
          <w:sz w:val="24"/>
          <w:szCs w:val="24"/>
        </w:rPr>
        <w:t xml:space="preserve"> and </w:t>
      </w:r>
      <w:r w:rsidR="00292E5A" w:rsidRPr="00E51104">
        <w:rPr>
          <w:rFonts w:ascii="Times New Roman" w:hAnsi="Times New Roman"/>
          <w:b/>
          <w:bCs/>
          <w:sz w:val="24"/>
          <w:szCs w:val="24"/>
        </w:rPr>
        <w:t xml:space="preserve">sustainable food </w:t>
      </w:r>
      <w:r w:rsidRPr="00E51104">
        <w:rPr>
          <w:rFonts w:ascii="Times New Roman" w:hAnsi="Times New Roman"/>
          <w:b/>
          <w:bCs/>
          <w:sz w:val="24"/>
          <w:szCs w:val="24"/>
        </w:rPr>
        <w:t>pro</w:t>
      </w:r>
      <w:r w:rsidR="00BE713A" w:rsidRPr="00E51104">
        <w:rPr>
          <w:rFonts w:ascii="Times New Roman" w:hAnsi="Times New Roman"/>
          <w:b/>
          <w:bCs/>
          <w:sz w:val="24"/>
          <w:szCs w:val="24"/>
        </w:rPr>
        <w:t>cessing</w:t>
      </w:r>
      <w:r w:rsidR="00292E5A" w:rsidRPr="00E51104">
        <w:rPr>
          <w:rFonts w:ascii="Times New Roman" w:hAnsi="Times New Roman"/>
          <w:b/>
          <w:bCs/>
          <w:sz w:val="24"/>
          <w:szCs w:val="24"/>
        </w:rPr>
        <w:t xml:space="preserve"> in Northern Australia</w:t>
      </w:r>
      <w:bookmarkEnd w:id="0"/>
      <w:r w:rsidR="000A08F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25688F7" w14:textId="3EC62389" w:rsidR="00292E5A" w:rsidRDefault="00292E5A" w:rsidP="00663780">
      <w:pPr>
        <w:jc w:val="both"/>
        <w:rPr>
          <w:rFonts w:ascii="Times New Roman" w:hAnsi="Times New Roman"/>
          <w:sz w:val="24"/>
          <w:szCs w:val="24"/>
        </w:rPr>
      </w:pPr>
    </w:p>
    <w:p w14:paraId="524E25DF" w14:textId="52129EF2" w:rsidR="00E51104" w:rsidRDefault="00900783" w:rsidP="00663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Steven Greenland, Ninh Nguyen, Muhammad Saleem, Steve Rogers, Warren Hunt</w:t>
      </w:r>
    </w:p>
    <w:p w14:paraId="2F688B66" w14:textId="58B88798" w:rsidR="00900783" w:rsidRDefault="00900783" w:rsidP="00663780">
      <w:pPr>
        <w:jc w:val="both"/>
        <w:rPr>
          <w:rFonts w:ascii="Times New Roman" w:hAnsi="Times New Roman"/>
          <w:sz w:val="24"/>
          <w:szCs w:val="24"/>
        </w:rPr>
      </w:pPr>
    </w:p>
    <w:p w14:paraId="3A36AD42" w14:textId="7EDD4320" w:rsidR="00900783" w:rsidRDefault="00900783" w:rsidP="00663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(Developmental paper submitted to the 2023 British Academy of Management) </w:t>
      </w:r>
    </w:p>
    <w:p w14:paraId="7EC318AC" w14:textId="77777777" w:rsidR="00900783" w:rsidRPr="00E51104" w:rsidRDefault="00900783" w:rsidP="00663780">
      <w:pPr>
        <w:jc w:val="both"/>
        <w:rPr>
          <w:rFonts w:ascii="Times New Roman" w:hAnsi="Times New Roman"/>
          <w:sz w:val="24"/>
          <w:szCs w:val="24"/>
        </w:rPr>
      </w:pPr>
    </w:p>
    <w:p w14:paraId="5DDD91A0" w14:textId="18287F8B" w:rsidR="00BE713A" w:rsidRPr="00E51104" w:rsidRDefault="00BE713A" w:rsidP="00663780">
      <w:pPr>
        <w:jc w:val="both"/>
        <w:rPr>
          <w:rFonts w:ascii="Times New Roman" w:hAnsi="Times New Roman"/>
          <w:sz w:val="24"/>
          <w:szCs w:val="24"/>
        </w:rPr>
      </w:pPr>
    </w:p>
    <w:p w14:paraId="64B1B7DC" w14:textId="791BAA6E" w:rsidR="00BE713A" w:rsidRPr="00E51104" w:rsidRDefault="00BE713A" w:rsidP="00663780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E51104">
        <w:rPr>
          <w:rFonts w:ascii="Times New Roman" w:hAnsi="Times New Roman"/>
          <w:b/>
          <w:bCs/>
          <w:sz w:val="24"/>
          <w:szCs w:val="24"/>
        </w:rPr>
        <w:t>Abstract</w:t>
      </w:r>
    </w:p>
    <w:p w14:paraId="356641C3" w14:textId="6A0AA434" w:rsidR="00BE713A" w:rsidRPr="00E51104" w:rsidRDefault="00BE713A" w:rsidP="00663780">
      <w:pPr>
        <w:jc w:val="both"/>
        <w:rPr>
          <w:rFonts w:ascii="Times New Roman" w:hAnsi="Times New Roman"/>
          <w:sz w:val="24"/>
          <w:szCs w:val="24"/>
        </w:rPr>
      </w:pPr>
    </w:p>
    <w:p w14:paraId="33EA70FE" w14:textId="1A4ED2F6" w:rsidR="00C062CF" w:rsidRPr="00E51104" w:rsidRDefault="0091446E" w:rsidP="00C062CF">
      <w:pPr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  <w:lang w:eastAsia="en-AU"/>
        </w:rPr>
      </w:pPr>
      <w:r w:rsidRPr="00E51104">
        <w:rPr>
          <w:rFonts w:ascii="Times New Roman" w:hAnsi="Times New Roman"/>
          <w:sz w:val="24"/>
          <w:szCs w:val="24"/>
        </w:rPr>
        <w:t xml:space="preserve">This </w:t>
      </w:r>
      <w:r w:rsidR="00270963" w:rsidRPr="00E51104">
        <w:rPr>
          <w:rFonts w:ascii="Times New Roman" w:hAnsi="Times New Roman"/>
          <w:sz w:val="24"/>
          <w:szCs w:val="24"/>
        </w:rPr>
        <w:t xml:space="preserve">developmental </w:t>
      </w:r>
      <w:r w:rsidRPr="00E51104">
        <w:rPr>
          <w:rFonts w:ascii="Times New Roman" w:hAnsi="Times New Roman"/>
          <w:sz w:val="24"/>
          <w:szCs w:val="24"/>
        </w:rPr>
        <w:t xml:space="preserve">paper </w:t>
      </w:r>
      <w:r w:rsidR="0016076D" w:rsidRPr="00E51104">
        <w:rPr>
          <w:rFonts w:ascii="Times New Roman" w:hAnsi="Times New Roman"/>
          <w:sz w:val="24"/>
          <w:szCs w:val="24"/>
        </w:rPr>
        <w:t>discuss</w:t>
      </w:r>
      <w:r w:rsidR="00270963" w:rsidRPr="00E51104">
        <w:rPr>
          <w:rFonts w:ascii="Times New Roman" w:hAnsi="Times New Roman"/>
          <w:sz w:val="24"/>
          <w:szCs w:val="24"/>
        </w:rPr>
        <w:t xml:space="preserve">es </w:t>
      </w:r>
      <w:r w:rsidRPr="00E51104">
        <w:rPr>
          <w:rFonts w:ascii="Times New Roman" w:hAnsi="Times New Roman"/>
          <w:sz w:val="24"/>
          <w:szCs w:val="24"/>
        </w:rPr>
        <w:t>research relating to a proposed localised food processing facility in the Northern Territory</w:t>
      </w:r>
      <w:r w:rsidR="00270963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Australia. This </w:t>
      </w:r>
      <w:r w:rsidR="0016076D" w:rsidRPr="00E51104">
        <w:rPr>
          <w:rFonts w:ascii="Times New Roman" w:hAnsi="Times New Roman"/>
          <w:sz w:val="24"/>
          <w:szCs w:val="24"/>
        </w:rPr>
        <w:t>facility</w:t>
      </w:r>
      <w:r w:rsidRPr="00E51104">
        <w:rPr>
          <w:rFonts w:ascii="Times New Roman" w:hAnsi="Times New Roman"/>
          <w:sz w:val="24"/>
          <w:szCs w:val="24"/>
        </w:rPr>
        <w:t xml:space="preserve"> provides opportunity </w:t>
      </w:r>
      <w:r w:rsidR="005978D9" w:rsidRPr="00E51104">
        <w:rPr>
          <w:rFonts w:ascii="Times New Roman" w:hAnsi="Times New Roman"/>
          <w:sz w:val="24"/>
          <w:szCs w:val="24"/>
        </w:rPr>
        <w:t xml:space="preserve">to </w:t>
      </w:r>
      <w:r w:rsidRPr="00E51104">
        <w:rPr>
          <w:rFonts w:ascii="Times New Roman" w:hAnsi="Times New Roman"/>
          <w:sz w:val="24"/>
          <w:szCs w:val="24"/>
        </w:rPr>
        <w:t xml:space="preserve">consider several sustainability themes including disruption of </w:t>
      </w:r>
      <w:r w:rsidR="00657A78" w:rsidRPr="00E51104">
        <w:rPr>
          <w:rFonts w:ascii="Times New Roman" w:hAnsi="Times New Roman"/>
          <w:sz w:val="24"/>
          <w:szCs w:val="24"/>
        </w:rPr>
        <w:t xml:space="preserve">mainstream </w:t>
      </w:r>
      <w:r w:rsidRPr="00E51104">
        <w:rPr>
          <w:rFonts w:ascii="Times New Roman" w:hAnsi="Times New Roman"/>
          <w:sz w:val="24"/>
          <w:szCs w:val="24"/>
        </w:rPr>
        <w:t>food system</w:t>
      </w:r>
      <w:r w:rsidR="00270963" w:rsidRPr="00E51104">
        <w:rPr>
          <w:rFonts w:ascii="Times New Roman" w:hAnsi="Times New Roman"/>
          <w:sz w:val="24"/>
          <w:szCs w:val="24"/>
        </w:rPr>
        <w:t>s</w:t>
      </w:r>
      <w:r w:rsidRPr="00E51104">
        <w:rPr>
          <w:rFonts w:ascii="Times New Roman" w:hAnsi="Times New Roman"/>
          <w:sz w:val="24"/>
          <w:szCs w:val="24"/>
        </w:rPr>
        <w:t xml:space="preserve">, barriers to sustainable innovation </w:t>
      </w:r>
      <w:r w:rsidR="00270963" w:rsidRPr="00E51104">
        <w:rPr>
          <w:rFonts w:ascii="Times New Roman" w:hAnsi="Times New Roman"/>
          <w:sz w:val="24"/>
          <w:szCs w:val="24"/>
        </w:rPr>
        <w:t>(</w:t>
      </w:r>
      <w:r w:rsidR="000A5729" w:rsidRPr="00E51104">
        <w:rPr>
          <w:rFonts w:ascii="Times New Roman" w:hAnsi="Times New Roman"/>
          <w:sz w:val="24"/>
          <w:szCs w:val="24"/>
        </w:rPr>
        <w:t xml:space="preserve">i.e. </w:t>
      </w:r>
      <w:r w:rsidRPr="00E51104">
        <w:rPr>
          <w:rFonts w:ascii="Times New Roman" w:hAnsi="Times New Roman"/>
          <w:sz w:val="24"/>
          <w:szCs w:val="24"/>
        </w:rPr>
        <w:t xml:space="preserve">proposed facility </w:t>
      </w:r>
      <w:r w:rsidR="00270963" w:rsidRPr="00E51104">
        <w:rPr>
          <w:rFonts w:ascii="Times New Roman" w:hAnsi="Times New Roman"/>
          <w:sz w:val="24"/>
          <w:szCs w:val="24"/>
        </w:rPr>
        <w:t>relies</w:t>
      </w:r>
      <w:r w:rsidRPr="00E51104">
        <w:rPr>
          <w:rFonts w:ascii="Times New Roman" w:hAnsi="Times New Roman"/>
          <w:sz w:val="24"/>
          <w:szCs w:val="24"/>
        </w:rPr>
        <w:t xml:space="preserve"> on the latest </w:t>
      </w:r>
      <w:r w:rsidR="000A5729" w:rsidRPr="00E51104">
        <w:rPr>
          <w:rFonts w:ascii="Times New Roman" w:hAnsi="Times New Roman"/>
          <w:sz w:val="24"/>
          <w:szCs w:val="24"/>
        </w:rPr>
        <w:t>shelf-</w:t>
      </w:r>
      <w:r w:rsidR="00270963" w:rsidRPr="00E51104">
        <w:rPr>
          <w:rFonts w:ascii="Times New Roman" w:hAnsi="Times New Roman"/>
          <w:sz w:val="24"/>
          <w:szCs w:val="24"/>
        </w:rPr>
        <w:t xml:space="preserve">stable food </w:t>
      </w:r>
      <w:r w:rsidRPr="00E51104">
        <w:rPr>
          <w:rFonts w:ascii="Times New Roman" w:hAnsi="Times New Roman"/>
          <w:sz w:val="24"/>
          <w:szCs w:val="24"/>
        </w:rPr>
        <w:t>technologies for producing</w:t>
      </w:r>
      <w:proofErr w:type="gramStart"/>
      <w:r w:rsidR="00270963" w:rsidRPr="00E51104">
        <w:rPr>
          <w:rFonts w:ascii="Times New Roman" w:hAnsi="Times New Roman"/>
          <w:sz w:val="24"/>
          <w:szCs w:val="24"/>
        </w:rPr>
        <w:t>)</w:t>
      </w:r>
      <w:r w:rsidR="00C062CF" w:rsidRPr="00E51104">
        <w:rPr>
          <w:rFonts w:ascii="Times New Roman" w:hAnsi="Times New Roman"/>
          <w:sz w:val="24"/>
          <w:szCs w:val="24"/>
        </w:rPr>
        <w:t xml:space="preserve">, </w:t>
      </w:r>
      <w:r w:rsidR="00FF21A7" w:rsidRPr="00E51104">
        <w:rPr>
          <w:rFonts w:ascii="Times New Roman" w:hAnsi="Times New Roman"/>
          <w:sz w:val="24"/>
          <w:szCs w:val="24"/>
        </w:rPr>
        <w:t>and</w:t>
      </w:r>
      <w:proofErr w:type="gramEnd"/>
      <w:r w:rsidR="00C062CF" w:rsidRPr="00E51104">
        <w:rPr>
          <w:rFonts w:ascii="Times New Roman" w:hAnsi="Times New Roman"/>
          <w:sz w:val="24"/>
          <w:szCs w:val="24"/>
        </w:rPr>
        <w:t xml:space="preserve"> satisfying market demand for sustainabl</w:t>
      </w:r>
      <w:r w:rsidR="00270963" w:rsidRPr="00E51104">
        <w:rPr>
          <w:rFonts w:ascii="Times New Roman" w:hAnsi="Times New Roman"/>
          <w:sz w:val="24"/>
          <w:szCs w:val="24"/>
        </w:rPr>
        <w:t>y produced</w:t>
      </w:r>
      <w:r w:rsidR="00C062CF" w:rsidRPr="00E51104">
        <w:rPr>
          <w:rFonts w:ascii="Times New Roman" w:hAnsi="Times New Roman"/>
          <w:sz w:val="24"/>
          <w:szCs w:val="24"/>
        </w:rPr>
        <w:t xml:space="preserve"> goods</w:t>
      </w:r>
      <w:r w:rsidRPr="00E51104">
        <w:rPr>
          <w:rFonts w:ascii="Times New Roman" w:hAnsi="Times New Roman"/>
          <w:sz w:val="24"/>
          <w:szCs w:val="24"/>
        </w:rPr>
        <w:t xml:space="preserve">. </w:t>
      </w:r>
      <w:r w:rsidR="00A14DAF" w:rsidRPr="00E51104">
        <w:rPr>
          <w:rFonts w:ascii="Times New Roman" w:hAnsi="Times New Roman"/>
          <w:sz w:val="24"/>
          <w:szCs w:val="24"/>
        </w:rPr>
        <w:t xml:space="preserve">This </w:t>
      </w:r>
      <w:r w:rsidR="00270963" w:rsidRPr="00E51104">
        <w:rPr>
          <w:rFonts w:ascii="Times New Roman" w:hAnsi="Times New Roman"/>
          <w:sz w:val="24"/>
          <w:szCs w:val="24"/>
        </w:rPr>
        <w:t>study</w:t>
      </w:r>
      <w:r w:rsidR="00C062CF" w:rsidRPr="00E51104">
        <w:rPr>
          <w:rFonts w:ascii="Times New Roman" w:hAnsi="Times New Roman"/>
          <w:sz w:val="24"/>
          <w:szCs w:val="24"/>
        </w:rPr>
        <w:t xml:space="preserve"> in</w:t>
      </w:r>
      <w:r w:rsidRPr="00E51104">
        <w:rPr>
          <w:rFonts w:ascii="Times New Roman" w:hAnsi="Times New Roman"/>
          <w:sz w:val="24"/>
          <w:szCs w:val="24"/>
        </w:rPr>
        <w:t xml:space="preserve">volved desk-top </w:t>
      </w:r>
      <w:r w:rsidR="00270963" w:rsidRPr="00E51104">
        <w:rPr>
          <w:rFonts w:ascii="Times New Roman" w:hAnsi="Times New Roman"/>
          <w:sz w:val="24"/>
          <w:szCs w:val="24"/>
        </w:rPr>
        <w:t>research</w:t>
      </w:r>
      <w:r w:rsidRPr="00E51104">
        <w:rPr>
          <w:rFonts w:ascii="Times New Roman" w:hAnsi="Times New Roman"/>
          <w:sz w:val="24"/>
          <w:szCs w:val="24"/>
        </w:rPr>
        <w:t xml:space="preserve"> reviewing industry reports</w:t>
      </w:r>
      <w:r w:rsidR="00C062CF" w:rsidRPr="00E51104">
        <w:rPr>
          <w:rFonts w:ascii="Times New Roman" w:hAnsi="Times New Roman"/>
          <w:sz w:val="24"/>
          <w:szCs w:val="24"/>
        </w:rPr>
        <w:t xml:space="preserve"> and relevant academic literature</w:t>
      </w:r>
      <w:r w:rsidRPr="00E51104">
        <w:rPr>
          <w:rFonts w:ascii="Times New Roman" w:hAnsi="Times New Roman"/>
          <w:sz w:val="24"/>
          <w:szCs w:val="24"/>
        </w:rPr>
        <w:t xml:space="preserve">, </w:t>
      </w:r>
      <w:r w:rsidR="00C062CF" w:rsidRPr="00E51104">
        <w:rPr>
          <w:rFonts w:ascii="Times New Roman" w:hAnsi="Times New Roman"/>
          <w:sz w:val="24"/>
          <w:szCs w:val="24"/>
        </w:rPr>
        <w:t>in-depth</w:t>
      </w:r>
      <w:r w:rsidRPr="00E51104">
        <w:rPr>
          <w:rFonts w:ascii="Times New Roman" w:hAnsi="Times New Roman"/>
          <w:sz w:val="24"/>
          <w:szCs w:val="24"/>
        </w:rPr>
        <w:t xml:space="preserve"> interviews with food industry stakeholders, </w:t>
      </w:r>
      <w:r w:rsidR="00C062CF" w:rsidRPr="00E51104">
        <w:rPr>
          <w:rFonts w:ascii="Times New Roman" w:hAnsi="Times New Roman"/>
          <w:sz w:val="24"/>
          <w:szCs w:val="24"/>
        </w:rPr>
        <w:t xml:space="preserve">as well as </w:t>
      </w:r>
      <w:r w:rsidRPr="00E51104">
        <w:rPr>
          <w:rFonts w:ascii="Times New Roman" w:hAnsi="Times New Roman"/>
          <w:sz w:val="24"/>
          <w:szCs w:val="24"/>
        </w:rPr>
        <w:t xml:space="preserve">an audit of </w:t>
      </w:r>
      <w:r w:rsidR="00A14DAF" w:rsidRPr="00E51104">
        <w:rPr>
          <w:rFonts w:ascii="Times New Roman" w:hAnsi="Times New Roman"/>
          <w:sz w:val="24"/>
          <w:szCs w:val="24"/>
        </w:rPr>
        <w:t>shelf-</w:t>
      </w:r>
      <w:r w:rsidRPr="00E51104">
        <w:rPr>
          <w:rFonts w:ascii="Times New Roman" w:hAnsi="Times New Roman"/>
          <w:sz w:val="24"/>
          <w:szCs w:val="24"/>
        </w:rPr>
        <w:t xml:space="preserve">stable product strategies. This </w:t>
      </w:r>
      <w:r w:rsidR="00C062CF" w:rsidRPr="00E51104">
        <w:rPr>
          <w:rFonts w:ascii="Times New Roman" w:hAnsi="Times New Roman"/>
          <w:sz w:val="24"/>
          <w:szCs w:val="24"/>
        </w:rPr>
        <w:t xml:space="preserve">developmental paper presents top-line findings of </w:t>
      </w:r>
      <w:r w:rsidR="00C062CF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the rationale for localised </w:t>
      </w:r>
      <w:r w:rsidR="00B4609D" w:rsidRPr="00E51104">
        <w:rPr>
          <w:rFonts w:ascii="Times New Roman" w:eastAsia="Times New Roman" w:hAnsi="Times New Roman"/>
          <w:sz w:val="24"/>
          <w:szCs w:val="24"/>
          <w:lang w:eastAsia="en-AU"/>
        </w:rPr>
        <w:t>shelf-</w:t>
      </w:r>
      <w:r w:rsidR="00C062CF" w:rsidRPr="00E51104">
        <w:rPr>
          <w:rFonts w:ascii="Times New Roman" w:eastAsia="Times New Roman" w:hAnsi="Times New Roman"/>
          <w:sz w:val="24"/>
          <w:szCs w:val="24"/>
          <w:lang w:eastAsia="en-AU"/>
        </w:rPr>
        <w:t>stable food processing using new technologies</w:t>
      </w:r>
      <w:r w:rsidR="007B5599" w:rsidRPr="00E51104">
        <w:rPr>
          <w:rFonts w:ascii="Times New Roman" w:eastAsia="Times New Roman" w:hAnsi="Times New Roman"/>
          <w:sz w:val="24"/>
          <w:szCs w:val="24"/>
          <w:lang w:eastAsia="en-AU"/>
        </w:rPr>
        <w:t>. These include</w:t>
      </w:r>
      <w:r w:rsidR="00270963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</w:t>
      </w:r>
      <w:r w:rsidR="00C062CF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market opportunities </w:t>
      </w:r>
      <w:r w:rsidR="00270963" w:rsidRPr="00E51104">
        <w:rPr>
          <w:rFonts w:ascii="Times New Roman" w:eastAsia="Times New Roman" w:hAnsi="Times New Roman"/>
          <w:sz w:val="24"/>
          <w:szCs w:val="24"/>
          <w:lang w:eastAsia="en-AU"/>
        </w:rPr>
        <w:t>for</w:t>
      </w:r>
      <w:r w:rsidR="00C062CF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</w:t>
      </w:r>
      <w:r w:rsidR="00B4609D" w:rsidRPr="00E51104">
        <w:rPr>
          <w:rFonts w:ascii="Times New Roman" w:eastAsia="Times New Roman" w:hAnsi="Times New Roman"/>
          <w:sz w:val="24"/>
          <w:szCs w:val="24"/>
          <w:lang w:eastAsia="en-AU"/>
        </w:rPr>
        <w:t>shelf-</w:t>
      </w:r>
      <w:r w:rsidR="00C062CF" w:rsidRPr="00E51104">
        <w:rPr>
          <w:rFonts w:ascii="Times New Roman" w:eastAsia="Times New Roman" w:hAnsi="Times New Roman"/>
          <w:sz w:val="24"/>
          <w:szCs w:val="24"/>
          <w:lang w:eastAsia="en-AU"/>
        </w:rPr>
        <w:t>stable products made from local produce</w:t>
      </w:r>
      <w:r w:rsidR="0016076D" w:rsidRPr="00E51104">
        <w:rPr>
          <w:rFonts w:ascii="Times New Roman" w:eastAsia="Times New Roman" w:hAnsi="Times New Roman"/>
          <w:sz w:val="24"/>
          <w:szCs w:val="24"/>
          <w:lang w:eastAsia="en-AU"/>
        </w:rPr>
        <w:t>, which includes food that</w:t>
      </w:r>
      <w:r w:rsidR="00B4609D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</w:t>
      </w:r>
      <w:r w:rsidR="00270963" w:rsidRPr="00E51104">
        <w:rPr>
          <w:rFonts w:ascii="Times New Roman" w:eastAsia="Times New Roman" w:hAnsi="Times New Roman"/>
          <w:sz w:val="24"/>
          <w:szCs w:val="24"/>
          <w:lang w:eastAsia="en-AU"/>
        </w:rPr>
        <w:t>would otherwise be wasted</w:t>
      </w:r>
      <w:r w:rsidR="00B4609D" w:rsidRPr="00E51104">
        <w:rPr>
          <w:rFonts w:ascii="Times New Roman" w:eastAsia="Times New Roman" w:hAnsi="Times New Roman"/>
          <w:sz w:val="24"/>
          <w:szCs w:val="24"/>
          <w:lang w:eastAsia="en-AU"/>
        </w:rPr>
        <w:t>)</w:t>
      </w:r>
      <w:r w:rsidR="00270963" w:rsidRPr="00E51104">
        <w:rPr>
          <w:rFonts w:ascii="Times New Roman" w:eastAsia="Times New Roman" w:hAnsi="Times New Roman"/>
          <w:sz w:val="24"/>
          <w:szCs w:val="24"/>
          <w:lang w:eastAsia="en-AU"/>
        </w:rPr>
        <w:t>, as well as competitive advantages based around key sustainability themes</w:t>
      </w:r>
      <w:r w:rsidR="00A026BD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that can assist in the marketing of such products</w:t>
      </w:r>
      <w:r w:rsidR="00270963" w:rsidRPr="00E51104">
        <w:rPr>
          <w:rFonts w:ascii="Times New Roman" w:eastAsia="Times New Roman" w:hAnsi="Times New Roman"/>
          <w:sz w:val="24"/>
          <w:szCs w:val="24"/>
          <w:lang w:eastAsia="en-AU"/>
        </w:rPr>
        <w:t>.</w:t>
      </w:r>
    </w:p>
    <w:p w14:paraId="354A51D5" w14:textId="43FD8CA0" w:rsidR="00BE713A" w:rsidRPr="00E51104" w:rsidRDefault="00BE713A" w:rsidP="00663780">
      <w:pPr>
        <w:jc w:val="both"/>
        <w:rPr>
          <w:rFonts w:ascii="Times New Roman" w:hAnsi="Times New Roman"/>
          <w:sz w:val="24"/>
          <w:szCs w:val="24"/>
        </w:rPr>
      </w:pPr>
    </w:p>
    <w:p w14:paraId="41A6B812" w14:textId="7C4A706B" w:rsidR="00BE713A" w:rsidRPr="00E51104" w:rsidRDefault="000A7270" w:rsidP="00663780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 xml:space="preserve"> </w:t>
      </w:r>
    </w:p>
    <w:p w14:paraId="02F0B60C" w14:textId="300FD27C" w:rsidR="00BE713A" w:rsidRPr="00E51104" w:rsidRDefault="00BE713A" w:rsidP="00BE713A">
      <w:pPr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b/>
          <w:bCs/>
          <w:sz w:val="24"/>
          <w:szCs w:val="24"/>
        </w:rPr>
        <w:t>Keywords:</w:t>
      </w:r>
      <w:r w:rsidRPr="00E51104">
        <w:rPr>
          <w:rFonts w:ascii="Times New Roman" w:hAnsi="Times New Roman"/>
          <w:sz w:val="24"/>
          <w:szCs w:val="24"/>
        </w:rPr>
        <w:t xml:space="preserve"> sustainable food production; pillars of sustainable development; barriers to sustainable innovation; sustainable competitive advantage</w:t>
      </w:r>
    </w:p>
    <w:p w14:paraId="6703BCC4" w14:textId="1B0FB375" w:rsidR="00BE713A" w:rsidRDefault="00BE713A" w:rsidP="00BE713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644201" w14:textId="77777777" w:rsidR="00E51104" w:rsidRPr="00E51104" w:rsidRDefault="00E51104" w:rsidP="00BE713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56D9BAC" w14:textId="77777777" w:rsidR="00BE713A" w:rsidRPr="00E51104" w:rsidRDefault="00BE713A" w:rsidP="00BE713A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b/>
          <w:bCs/>
          <w:sz w:val="24"/>
          <w:szCs w:val="24"/>
        </w:rPr>
        <w:t>Paper type:</w:t>
      </w:r>
      <w:r w:rsidRPr="00E51104">
        <w:rPr>
          <w:rFonts w:ascii="Times New Roman" w:hAnsi="Times New Roman"/>
          <w:sz w:val="24"/>
          <w:szCs w:val="24"/>
        </w:rPr>
        <w:t xml:space="preserve"> Developmental paper</w:t>
      </w:r>
    </w:p>
    <w:p w14:paraId="1F8D187A" w14:textId="77777777" w:rsidR="00BE713A" w:rsidRPr="00E51104" w:rsidRDefault="00BE713A" w:rsidP="00663780">
      <w:pPr>
        <w:jc w:val="both"/>
        <w:rPr>
          <w:rFonts w:ascii="Times New Roman" w:hAnsi="Times New Roman"/>
          <w:sz w:val="24"/>
          <w:szCs w:val="24"/>
        </w:rPr>
      </w:pPr>
    </w:p>
    <w:p w14:paraId="6FD6C6BB" w14:textId="77777777" w:rsidR="009E244F" w:rsidRPr="00E51104" w:rsidRDefault="009E244F" w:rsidP="0066378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BD9D795" w14:textId="7F9770FE" w:rsidR="00143291" w:rsidRPr="00E51104" w:rsidRDefault="00143291" w:rsidP="00663780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E51104">
        <w:rPr>
          <w:rFonts w:ascii="Times New Roman" w:hAnsi="Times New Roman"/>
          <w:b/>
          <w:bCs/>
          <w:sz w:val="24"/>
          <w:szCs w:val="24"/>
        </w:rPr>
        <w:t>Introduction</w:t>
      </w:r>
    </w:p>
    <w:p w14:paraId="05A81AD8" w14:textId="5341B664" w:rsidR="00CB7E8B" w:rsidRPr="00E51104" w:rsidRDefault="00663780" w:rsidP="00663780">
      <w:pPr>
        <w:jc w:val="both"/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</w:pPr>
      <w:r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Disruptive sustainability </w:t>
      </w:r>
      <w:r w:rsidR="0016076D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mostly relates to</w:t>
      </w:r>
      <w:r w:rsidR="00D97BE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16076D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the </w:t>
      </w:r>
      <w:r w:rsidR="00BE713A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reconfiguring </w:t>
      </w:r>
      <w:r w:rsidR="0016076D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of </w:t>
      </w:r>
      <w:r w:rsidR="00BE713A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business practices to create a more sustainable future by </w:t>
      </w:r>
      <w:r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reducing waste</w:t>
      </w:r>
      <w:r w:rsidR="00BE713A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and enhancing efficiencies</w:t>
      </w:r>
      <w:r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, while growing market</w:t>
      </w:r>
      <w:r w:rsidR="00D97BE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opportunity (e.g. Fathom</w:t>
      </w:r>
      <w:r w:rsidR="00BE3F9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World</w:t>
      </w:r>
      <w:r w:rsidR="00D97BE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2017). 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This developmental paper reports top</w:t>
      </w:r>
      <w:r w:rsidR="00B4443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-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line findings from </w:t>
      </w:r>
      <w:r w:rsidR="00B4443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research </w:t>
      </w:r>
      <w:r w:rsidR="009667E6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invest</w:t>
      </w:r>
      <w:r w:rsidR="00B4443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igat</w:t>
      </w:r>
      <w:r w:rsidR="009667E6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ing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the </w:t>
      </w:r>
      <w:r w:rsidR="001A6EB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feasibility of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1A6EB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an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1A6EB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innovative</w:t>
      </w:r>
      <w:r w:rsidR="008C0DD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,</w:t>
      </w:r>
      <w:r w:rsidR="00C81E1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localised</w:t>
      </w:r>
      <w:r w:rsidR="0014087B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,</w:t>
      </w:r>
      <w:r w:rsidR="00C81E1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D97BE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sustainable 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food processing facility </w:t>
      </w:r>
      <w:r w:rsidR="009667E6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that </w:t>
      </w:r>
      <w:r w:rsidR="00BE3F9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would</w:t>
      </w:r>
      <w:r w:rsidR="00B4443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9667E6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use</w:t>
      </w:r>
      <w:r w:rsidR="00B4443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8E2693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the </w:t>
      </w:r>
      <w:r w:rsidR="00B4443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latest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BD7665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shelf-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stable food processing technolog</w:t>
      </w:r>
      <w:r w:rsidR="00BE3F9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ies</w:t>
      </w:r>
      <w:r w:rsidR="00CB7E8B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to </w:t>
      </w:r>
      <w:r w:rsidR="00A026BD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process</w:t>
      </w:r>
      <w:r w:rsidR="00CB7E8B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local food produce</w:t>
      </w:r>
      <w:r w:rsidR="00C81E1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16076D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to</w:t>
      </w:r>
      <w:r w:rsidR="00C81E1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create </w:t>
      </w:r>
      <w:r w:rsidR="00E526F9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long-term</w:t>
      </w:r>
      <w:r w:rsidR="00C81E1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sustainable </w:t>
      </w:r>
      <w:r w:rsidR="00BE713A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benefit</w:t>
      </w:r>
      <w:r w:rsidR="00C81E1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s</w:t>
      </w:r>
      <w:r w:rsidR="009667E6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. </w:t>
      </w:r>
    </w:p>
    <w:p w14:paraId="1ED43A9D" w14:textId="77777777" w:rsidR="00CB7E8B" w:rsidRPr="00E51104" w:rsidRDefault="00CB7E8B" w:rsidP="00663780">
      <w:pPr>
        <w:jc w:val="both"/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</w:pPr>
    </w:p>
    <w:p w14:paraId="4F244A4A" w14:textId="4AC3D78D" w:rsidR="007500A4" w:rsidRPr="00E51104" w:rsidRDefault="009667E6" w:rsidP="00663780">
      <w:pPr>
        <w:jc w:val="both"/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</w:pPr>
      <w:r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P</w:t>
      </w:r>
      <w:r w:rsidR="001A6EB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roposed for the Northern Territory (NT) in Australia</w:t>
      </w:r>
      <w:r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, </w:t>
      </w:r>
      <w:r w:rsidR="00C27BCD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this</w:t>
      </w:r>
      <w:r w:rsidR="00CB7E8B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facility </w:t>
      </w:r>
      <w:r w:rsidR="001A6EB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has the potential to create significant sustainable development opportunities</w:t>
      </w:r>
      <w:r w:rsidR="00D9063C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6B1E62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across</w:t>
      </w:r>
      <w:r w:rsidR="00D9063C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C81E1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a </w:t>
      </w:r>
      <w:r w:rsidR="00D9063C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range of </w:t>
      </w:r>
      <w:r w:rsidR="00D44C7A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sustainability</w:t>
      </w:r>
      <w:r w:rsidR="00D9063C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themes</w:t>
      </w:r>
      <w:r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. </w:t>
      </w:r>
      <w:r w:rsidR="00066FA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Although significant challenges will need to be </w:t>
      </w:r>
      <w:r w:rsidR="00B416F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overcome</w:t>
      </w:r>
      <w:r w:rsidR="00066FA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to </w:t>
      </w:r>
      <w:r w:rsidR="009A32AC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enable</w:t>
      </w:r>
      <w:r w:rsidR="00066FA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its</w:t>
      </w:r>
      <w:r w:rsidR="001A6EB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successful implement</w:t>
      </w:r>
      <w:r w:rsidR="00B4443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ation</w:t>
      </w:r>
      <w:r w:rsidR="00066FA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,</w:t>
      </w:r>
      <w:r w:rsidR="00B4443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A026BD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such as</w:t>
      </w:r>
      <w:r w:rsidR="001A6EB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DD2444" w:rsidRPr="00E51104">
        <w:rPr>
          <w:rFonts w:ascii="Times New Roman" w:hAnsi="Times New Roman"/>
          <w:sz w:val="24"/>
          <w:szCs w:val="24"/>
        </w:rPr>
        <w:t>ensuring the effective disruption</w:t>
      </w:r>
      <w:r w:rsidR="001A6EB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D44C7A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of</w:t>
      </w:r>
      <w:r w:rsidR="001A6EB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existing </w:t>
      </w:r>
      <w:r w:rsidR="00D9063C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food </w:t>
      </w:r>
      <w:r w:rsidR="00DD2444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manufacturing </w:t>
      </w:r>
      <w:r w:rsidR="00D9063C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system</w:t>
      </w:r>
      <w:r w:rsidR="001A6EB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s</w:t>
      </w:r>
      <w:r w:rsidR="00D9063C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C81E1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via localised pro</w:t>
      </w:r>
      <w:r w:rsidR="00DD2444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cessing</w:t>
      </w:r>
      <w:r w:rsidR="00C81E1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(e.g. </w:t>
      </w:r>
      <w:r w:rsidR="00D44C7A" w:rsidRPr="00E51104">
        <w:rPr>
          <w:rFonts w:ascii="Times New Roman" w:hAnsi="Times New Roman"/>
          <w:sz w:val="24"/>
          <w:szCs w:val="24"/>
        </w:rPr>
        <w:t>Gimenez-Escalante</w:t>
      </w:r>
      <w:r w:rsidR="00593597" w:rsidRPr="00E51104">
        <w:rPr>
          <w:rFonts w:ascii="Times New Roman" w:hAnsi="Times New Roman"/>
          <w:sz w:val="24"/>
          <w:szCs w:val="24"/>
        </w:rPr>
        <w:t>, Garcia-Garcia &amp; Rahimifard</w:t>
      </w:r>
      <w:r w:rsidR="00D44C7A" w:rsidRPr="00E51104">
        <w:rPr>
          <w:rFonts w:ascii="Times New Roman" w:hAnsi="Times New Roman"/>
          <w:sz w:val="24"/>
          <w:szCs w:val="24"/>
        </w:rPr>
        <w:t xml:space="preserve"> 2020</w:t>
      </w:r>
      <w:r w:rsidR="00E526F9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) and</w:t>
      </w:r>
      <w:r w:rsidR="00C81E1E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CB7E8B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identifying </w:t>
      </w:r>
      <w:r w:rsidR="00D9063C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the </w:t>
      </w:r>
      <w:r w:rsidR="00D44C7A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longer-term</w:t>
      </w:r>
      <w:r w:rsidR="00CB7E8B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competitive advantages </w:t>
      </w:r>
      <w:r w:rsidR="00D9063C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of</w:t>
      </w:r>
      <w:r w:rsidR="00CB7E8B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products </w:t>
      </w:r>
      <w:r w:rsidR="00D9063C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manufactured by </w:t>
      </w:r>
      <w:r w:rsidR="00A026BD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the</w:t>
      </w:r>
      <w:r w:rsidR="00D9063C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D83E8B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new</w:t>
      </w:r>
      <w:r w:rsidR="00D9063C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facility</w:t>
      </w:r>
      <w:r w:rsidR="004D6A7C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, which can then inform marketing initiatives</w:t>
      </w:r>
      <w:r w:rsidR="00D9063C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. 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</w:p>
    <w:p w14:paraId="0D0BD8F6" w14:textId="0AE5D765" w:rsidR="00B44431" w:rsidRPr="00E51104" w:rsidRDefault="00B44431" w:rsidP="00663780">
      <w:pPr>
        <w:jc w:val="both"/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</w:pPr>
    </w:p>
    <w:p w14:paraId="1B140B67" w14:textId="231F1655" w:rsidR="00143291" w:rsidRPr="00E51104" w:rsidRDefault="001E6F3C" w:rsidP="00663780">
      <w:pPr>
        <w:jc w:val="both"/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</w:pPr>
      <w:r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lastRenderedPageBreak/>
        <w:t xml:space="preserve">This 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paper </w:t>
      </w:r>
      <w:r w:rsidR="00B4443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seek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s to stimulate debate around localised</w:t>
      </w:r>
      <w:r w:rsidR="00DD2444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, innovative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food processing and sustainability</w:t>
      </w:r>
      <w:r w:rsidR="00D44C7A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benefits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, as well as </w:t>
      </w:r>
      <w:r w:rsidR="007500A4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discussion </w:t>
      </w:r>
      <w:r w:rsidR="00DE04C8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on how to overcome key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challenges </w:t>
      </w:r>
      <w:r w:rsidR="00DE04C8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to enable such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benefits </w:t>
      </w:r>
      <w:r w:rsidR="00DE04C8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to </w:t>
      </w:r>
      <w:r w:rsidR="00143291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be realised</w:t>
      </w:r>
      <w:r w:rsidR="007500A4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. </w:t>
      </w:r>
    </w:p>
    <w:p w14:paraId="66DBCE04" w14:textId="0124974D" w:rsidR="00143291" w:rsidRPr="00E51104" w:rsidRDefault="00143291" w:rsidP="00663780">
      <w:pPr>
        <w:jc w:val="both"/>
        <w:rPr>
          <w:rFonts w:ascii="Times New Roman" w:hAnsi="Times New Roman"/>
          <w:sz w:val="24"/>
          <w:szCs w:val="24"/>
        </w:rPr>
      </w:pPr>
    </w:p>
    <w:p w14:paraId="73CD1E97" w14:textId="77777777" w:rsidR="004D6A7C" w:rsidRPr="00E51104" w:rsidRDefault="004D6A7C" w:rsidP="00663780">
      <w:pPr>
        <w:jc w:val="both"/>
        <w:rPr>
          <w:rFonts w:ascii="Times New Roman" w:hAnsi="Times New Roman"/>
          <w:sz w:val="24"/>
          <w:szCs w:val="24"/>
        </w:rPr>
      </w:pPr>
    </w:p>
    <w:p w14:paraId="28B39319" w14:textId="7DD24DE9" w:rsidR="00143291" w:rsidRPr="00E51104" w:rsidRDefault="00DD2444" w:rsidP="00663780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E51104">
        <w:rPr>
          <w:rFonts w:ascii="Times New Roman" w:hAnsi="Times New Roman"/>
          <w:b/>
          <w:bCs/>
          <w:sz w:val="24"/>
          <w:szCs w:val="24"/>
        </w:rPr>
        <w:t xml:space="preserve">Localised processing of </w:t>
      </w:r>
      <w:r w:rsidR="009624CC" w:rsidRPr="00E51104">
        <w:rPr>
          <w:rFonts w:ascii="Times New Roman" w:hAnsi="Times New Roman"/>
          <w:b/>
          <w:bCs/>
          <w:sz w:val="24"/>
          <w:szCs w:val="24"/>
        </w:rPr>
        <w:t>NT f</w:t>
      </w:r>
      <w:r w:rsidR="00143291" w:rsidRPr="00E51104">
        <w:rPr>
          <w:rFonts w:ascii="Times New Roman" w:hAnsi="Times New Roman"/>
          <w:b/>
          <w:bCs/>
          <w:sz w:val="24"/>
          <w:szCs w:val="24"/>
        </w:rPr>
        <w:t xml:space="preserve">ood </w:t>
      </w:r>
    </w:p>
    <w:p w14:paraId="22247C3C" w14:textId="7CA00499" w:rsidR="00512CE8" w:rsidRPr="00E51104" w:rsidRDefault="006067BF" w:rsidP="00663780">
      <w:pPr>
        <w:jc w:val="both"/>
        <w:rPr>
          <w:rFonts w:ascii="Times New Roman" w:hAnsi="Times New Roman"/>
          <w:color w:val="141414"/>
          <w:sz w:val="24"/>
          <w:szCs w:val="24"/>
          <w:shd w:val="clear" w:color="auto" w:fill="FFFFFF"/>
        </w:rPr>
      </w:pPr>
      <w:r w:rsidRPr="00E51104">
        <w:rPr>
          <w:rFonts w:ascii="Times New Roman" w:hAnsi="Times New Roman"/>
          <w:sz w:val="24"/>
          <w:szCs w:val="24"/>
        </w:rPr>
        <w:t xml:space="preserve">The NT has </w:t>
      </w:r>
      <w:r w:rsidR="007500A4" w:rsidRPr="00E51104">
        <w:rPr>
          <w:rFonts w:ascii="Times New Roman" w:hAnsi="Times New Roman"/>
          <w:sz w:val="24"/>
          <w:szCs w:val="24"/>
        </w:rPr>
        <w:t>a sizeable</w:t>
      </w:r>
      <w:r w:rsidRPr="00E51104">
        <w:rPr>
          <w:rFonts w:ascii="Times New Roman" w:hAnsi="Times New Roman"/>
          <w:sz w:val="24"/>
          <w:szCs w:val="24"/>
        </w:rPr>
        <w:t xml:space="preserve"> agricultural sector</w:t>
      </w:r>
      <w:r w:rsidR="007500A4" w:rsidRPr="00E51104">
        <w:rPr>
          <w:rFonts w:ascii="Times New Roman" w:hAnsi="Times New Roman"/>
          <w:sz w:val="24"/>
          <w:szCs w:val="24"/>
        </w:rPr>
        <w:t xml:space="preserve"> that is</w:t>
      </w:r>
      <w:r w:rsidR="00940A35" w:rsidRPr="00E51104">
        <w:rPr>
          <w:rFonts w:ascii="Times New Roman" w:hAnsi="Times New Roman"/>
          <w:sz w:val="24"/>
          <w:szCs w:val="24"/>
        </w:rPr>
        <w:t xml:space="preserve"> notable </w:t>
      </w:r>
      <w:r w:rsidR="00512CE8" w:rsidRPr="00E51104">
        <w:rPr>
          <w:rFonts w:ascii="Times New Roman" w:hAnsi="Times New Roman"/>
          <w:sz w:val="24"/>
          <w:szCs w:val="24"/>
        </w:rPr>
        <w:t>for</w:t>
      </w:r>
      <w:r w:rsidR="00940A35" w:rsidRPr="00E51104">
        <w:rPr>
          <w:rFonts w:ascii="Times New Roman" w:hAnsi="Times New Roman"/>
          <w:sz w:val="24"/>
          <w:szCs w:val="24"/>
        </w:rPr>
        <w:t xml:space="preserve"> its</w:t>
      </w:r>
      <w:r w:rsidR="00940A35" w:rsidRPr="00E51104">
        <w:rPr>
          <w:rFonts w:ascii="Times New Roman" w:eastAsia="Calibri" w:hAnsi="Times New Roman"/>
          <w:sz w:val="24"/>
          <w:szCs w:val="24"/>
        </w:rPr>
        <w:t xml:space="preserve"> </w:t>
      </w:r>
      <w:r w:rsidR="00322D4D" w:rsidRPr="00E51104">
        <w:rPr>
          <w:rFonts w:ascii="Times New Roman" w:eastAsia="Calibri" w:hAnsi="Times New Roman"/>
          <w:sz w:val="24"/>
          <w:szCs w:val="24"/>
        </w:rPr>
        <w:t>high-quality</w:t>
      </w:r>
      <w:r w:rsidR="008346F7" w:rsidRPr="00E51104">
        <w:rPr>
          <w:rFonts w:ascii="Times New Roman" w:eastAsia="Calibri" w:hAnsi="Times New Roman"/>
          <w:sz w:val="24"/>
          <w:szCs w:val="24"/>
        </w:rPr>
        <w:t xml:space="preserve"> </w:t>
      </w:r>
      <w:r w:rsidR="00940A35" w:rsidRPr="00E51104">
        <w:rPr>
          <w:rFonts w:ascii="Times New Roman" w:eastAsia="Calibri" w:hAnsi="Times New Roman"/>
          <w:sz w:val="24"/>
          <w:szCs w:val="24"/>
        </w:rPr>
        <w:t xml:space="preserve">red meat, tropical </w:t>
      </w:r>
      <w:proofErr w:type="gramStart"/>
      <w:r w:rsidR="00940A35" w:rsidRPr="00E51104">
        <w:rPr>
          <w:rFonts w:ascii="Times New Roman" w:eastAsia="Calibri" w:hAnsi="Times New Roman"/>
          <w:color w:val="000000"/>
          <w:sz w:val="24"/>
          <w:szCs w:val="24"/>
        </w:rPr>
        <w:t>fruit</w:t>
      </w:r>
      <w:proofErr w:type="gramEnd"/>
      <w:r w:rsidR="00940A35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and seafood</w:t>
      </w:r>
      <w:r w:rsidR="008346F7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940A35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(e.g. </w:t>
      </w:r>
      <w:r w:rsidR="00425788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Hunt et al. 2022</w:t>
      </w:r>
      <w:r w:rsidR="00940A35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). </w:t>
      </w:r>
      <w:r w:rsidR="000A0100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Yet it</w:t>
      </w:r>
      <w:r w:rsidR="00940A35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has limited food processing capability</w:t>
      </w:r>
      <w:r w:rsidR="008346F7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, which means that substantial volumes </w:t>
      </w:r>
      <w:r w:rsidR="009667E6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of produce </w:t>
      </w:r>
      <w:r w:rsidR="008346F7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are often wasted</w:t>
      </w:r>
      <w:r w:rsidR="009667E6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. NT </w:t>
      </w:r>
      <w:r w:rsidR="0018730B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produce</w:t>
      </w:r>
      <w:r w:rsidR="008346F7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,</w:t>
      </w:r>
      <w:r w:rsidR="0018730B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including live cattle exports, </w:t>
      </w:r>
      <w:r w:rsidR="008346F7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must be</w:t>
      </w:r>
      <w:r w:rsidR="0018730B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transported </w:t>
      </w:r>
      <w:r w:rsidR="008346F7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thousands</w:t>
      </w:r>
      <w:r w:rsidR="0018730B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of miles </w:t>
      </w:r>
      <w:r w:rsidR="008346F7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for processing</w:t>
      </w:r>
      <w:r w:rsidR="009667E6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both domestically and internationally</w:t>
      </w:r>
      <w:r w:rsidR="008346F7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. This is </w:t>
      </w:r>
      <w:r w:rsidR="00E526F9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despite</w:t>
      </w:r>
      <w:r w:rsidR="008346F7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657A78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substantial</w:t>
      </w:r>
      <w:r w:rsidR="00B471C4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512CE8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cold chain</w:t>
      </w:r>
      <w:r w:rsidR="00B471C4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storage and transport costs</w:t>
      </w:r>
      <w:r w:rsidR="00512CE8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, </w:t>
      </w:r>
      <w:r w:rsidR="008346F7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demands from local producers for </w:t>
      </w:r>
      <w:r w:rsidR="007500A4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local value-add</w:t>
      </w:r>
      <w:r w:rsidR="008346F7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</w:t>
      </w:r>
      <w:r w:rsidR="007500A4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processing </w:t>
      </w:r>
      <w:r w:rsidR="00DD2444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facili</w:t>
      </w:r>
      <w:r w:rsidR="008346F7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ties, </w:t>
      </w:r>
      <w:r w:rsidR="007500A4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as well as </w:t>
      </w:r>
      <w:r w:rsidR="00B471C4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national </w:t>
      </w:r>
      <w:r w:rsidR="00512CE8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recognition of</w:t>
      </w:r>
      <w:r w:rsidR="00512CE8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 </w:t>
      </w:r>
      <w:r w:rsidR="00657A78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>the need for a</w:t>
      </w:r>
      <w:r w:rsidR="00512CE8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 more sustainable agri-food industry in Australia</w:t>
      </w:r>
      <w:r w:rsidR="00C01063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 (</w:t>
      </w:r>
      <w:r w:rsidR="00657A78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e.g. </w:t>
      </w:r>
      <w:r w:rsidR="00C01063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>CSIRO</w:t>
      </w:r>
      <w:r w:rsidR="00425788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 2017</w:t>
      </w:r>
      <w:r w:rsidR="00C01063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>)</w:t>
      </w:r>
      <w:r w:rsidR="007500A4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. </w:t>
      </w:r>
      <w:r w:rsidR="00657A78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>F</w:t>
      </w:r>
      <w:r w:rsidR="00512CE8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ood wastage at the source </w:t>
      </w:r>
      <w:r w:rsidR="00657A78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>has been</w:t>
      </w:r>
      <w:r w:rsidR="00C01063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 </w:t>
      </w:r>
      <w:r w:rsidR="00F96942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highlighted </w:t>
      </w:r>
      <w:r w:rsidR="00B471C4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as </w:t>
      </w:r>
      <w:r w:rsidR="00512CE8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the most significant </w:t>
      </w:r>
      <w:r w:rsidR="00DD2444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global </w:t>
      </w:r>
      <w:r w:rsidR="00512CE8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>priority for improv</w:t>
      </w:r>
      <w:r w:rsidR="007500A4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>ing</w:t>
      </w:r>
      <w:r w:rsidR="00512CE8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 sustainability in food production (Vågsholm</w:t>
      </w:r>
      <w:r w:rsidR="00887E9B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, </w:t>
      </w:r>
      <w:r w:rsidR="00887E9B" w:rsidRPr="00E51104">
        <w:rPr>
          <w:rFonts w:ascii="Times New Roman" w:hAnsi="Times New Roman"/>
          <w:sz w:val="24"/>
          <w:szCs w:val="24"/>
        </w:rPr>
        <w:t>Arzoomand &amp; Boqvist</w:t>
      </w:r>
      <w:r w:rsidR="00512CE8" w:rsidRPr="00E51104">
        <w:rPr>
          <w:rFonts w:ascii="Times New Roman" w:hAnsi="Times New Roman"/>
          <w:color w:val="141414"/>
          <w:sz w:val="24"/>
          <w:szCs w:val="24"/>
          <w:shd w:val="clear" w:color="auto" w:fill="FFFFFF"/>
        </w:rPr>
        <w:t xml:space="preserve"> 2020).</w:t>
      </w:r>
    </w:p>
    <w:p w14:paraId="040768D2" w14:textId="39D734F2" w:rsidR="00512CE8" w:rsidRPr="00E51104" w:rsidRDefault="00512CE8" w:rsidP="00663780">
      <w:pPr>
        <w:jc w:val="both"/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</w:pPr>
    </w:p>
    <w:p w14:paraId="1016FD30" w14:textId="44AD2AC3" w:rsidR="00143291" w:rsidRPr="00E51104" w:rsidRDefault="00143291" w:rsidP="00663780">
      <w:pPr>
        <w:jc w:val="both"/>
        <w:rPr>
          <w:rFonts w:ascii="Times New Roman" w:eastAsia="Calibri" w:hAnsi="Times New Roman"/>
          <w:i/>
          <w:iCs/>
          <w:color w:val="202124"/>
          <w:sz w:val="24"/>
          <w:szCs w:val="24"/>
          <w:shd w:val="clear" w:color="auto" w:fill="FFFFFF"/>
        </w:rPr>
      </w:pPr>
      <w:r w:rsidRPr="00E51104">
        <w:rPr>
          <w:rFonts w:ascii="Times New Roman" w:eastAsia="Calibri" w:hAnsi="Times New Roman"/>
          <w:i/>
          <w:iCs/>
          <w:color w:val="202124"/>
          <w:sz w:val="24"/>
          <w:szCs w:val="24"/>
          <w:shd w:val="clear" w:color="auto" w:fill="FFFFFF"/>
        </w:rPr>
        <w:t>Sustainability benefits of localised food processing</w:t>
      </w:r>
    </w:p>
    <w:p w14:paraId="49985B29" w14:textId="7316EBC6" w:rsidR="00510E58" w:rsidRPr="00E51104" w:rsidRDefault="00143291" w:rsidP="00663780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 xml:space="preserve">The benefits of localised food processing have long been recognised </w:t>
      </w:r>
      <w:r w:rsidR="003A690A" w:rsidRPr="00E51104">
        <w:rPr>
          <w:rFonts w:ascii="Times New Roman" w:hAnsi="Times New Roman"/>
          <w:sz w:val="24"/>
          <w:szCs w:val="24"/>
        </w:rPr>
        <w:t xml:space="preserve">in terms of </w:t>
      </w:r>
      <w:r w:rsidR="009948C2" w:rsidRPr="00E51104">
        <w:rPr>
          <w:rFonts w:ascii="Times New Roman" w:hAnsi="Times New Roman"/>
          <w:sz w:val="24"/>
          <w:szCs w:val="24"/>
        </w:rPr>
        <w:t>prov</w:t>
      </w:r>
      <w:r w:rsidR="003A690A" w:rsidRPr="00E51104">
        <w:rPr>
          <w:rFonts w:ascii="Times New Roman" w:hAnsi="Times New Roman"/>
          <w:sz w:val="24"/>
          <w:szCs w:val="24"/>
        </w:rPr>
        <w:t>id</w:t>
      </w:r>
      <w:r w:rsidR="009948C2" w:rsidRPr="00E51104">
        <w:rPr>
          <w:rFonts w:ascii="Times New Roman" w:hAnsi="Times New Roman"/>
          <w:sz w:val="24"/>
          <w:szCs w:val="24"/>
        </w:rPr>
        <w:t>ing a</w:t>
      </w:r>
      <w:r w:rsidRPr="00E51104">
        <w:rPr>
          <w:rFonts w:ascii="Times New Roman" w:hAnsi="Times New Roman"/>
          <w:sz w:val="24"/>
          <w:szCs w:val="24"/>
        </w:rPr>
        <w:t xml:space="preserve"> sustainable </w:t>
      </w:r>
      <w:r w:rsidR="009948C2" w:rsidRPr="00E51104">
        <w:rPr>
          <w:rFonts w:ascii="Times New Roman" w:hAnsi="Times New Roman"/>
          <w:sz w:val="24"/>
          <w:szCs w:val="24"/>
        </w:rPr>
        <w:t xml:space="preserve">alternative </w:t>
      </w:r>
      <w:r w:rsidRPr="00E51104">
        <w:rPr>
          <w:rFonts w:ascii="Times New Roman" w:hAnsi="Times New Roman"/>
          <w:sz w:val="24"/>
          <w:szCs w:val="24"/>
        </w:rPr>
        <w:t xml:space="preserve">to mainstream food </w:t>
      </w:r>
      <w:r w:rsidR="00DD2444" w:rsidRPr="00E51104">
        <w:rPr>
          <w:rFonts w:ascii="Times New Roman" w:hAnsi="Times New Roman"/>
          <w:sz w:val="24"/>
          <w:szCs w:val="24"/>
        </w:rPr>
        <w:t xml:space="preserve">manufacturing </w:t>
      </w:r>
      <w:r w:rsidRPr="00E51104">
        <w:rPr>
          <w:rFonts w:ascii="Times New Roman" w:hAnsi="Times New Roman"/>
          <w:sz w:val="24"/>
          <w:szCs w:val="24"/>
        </w:rPr>
        <w:t>systems (e.g. Schönhart</w:t>
      </w:r>
      <w:r w:rsidR="0019627D" w:rsidRPr="00E51104">
        <w:rPr>
          <w:rFonts w:ascii="Times New Roman" w:hAnsi="Times New Roman"/>
          <w:sz w:val="24"/>
          <w:szCs w:val="24"/>
        </w:rPr>
        <w:t>, Penker &amp; Schmid</w:t>
      </w:r>
      <w:r w:rsidRPr="00E51104">
        <w:rPr>
          <w:rFonts w:ascii="Times New Roman" w:hAnsi="Times New Roman"/>
          <w:sz w:val="24"/>
          <w:szCs w:val="24"/>
        </w:rPr>
        <w:t xml:space="preserve"> 2009),</w:t>
      </w:r>
      <w:r w:rsidR="009948C2" w:rsidRPr="00E51104">
        <w:rPr>
          <w:rFonts w:ascii="Times New Roman" w:hAnsi="Times New Roman"/>
          <w:sz w:val="24"/>
          <w:szCs w:val="24"/>
        </w:rPr>
        <w:t xml:space="preserve"> </w:t>
      </w:r>
      <w:r w:rsidR="00B471C4" w:rsidRPr="00E51104">
        <w:rPr>
          <w:rFonts w:ascii="Times New Roman" w:hAnsi="Times New Roman"/>
          <w:sz w:val="24"/>
          <w:szCs w:val="24"/>
        </w:rPr>
        <w:t>including a range of</w:t>
      </w:r>
      <w:r w:rsidRPr="00E51104">
        <w:rPr>
          <w:rFonts w:ascii="Times New Roman" w:hAnsi="Times New Roman"/>
          <w:sz w:val="24"/>
          <w:szCs w:val="24"/>
        </w:rPr>
        <w:t xml:space="preserve"> environmental, economic, social and health </w:t>
      </w:r>
      <w:r w:rsidR="003A690A" w:rsidRPr="00E51104">
        <w:rPr>
          <w:rFonts w:ascii="Times New Roman" w:hAnsi="Times New Roman"/>
          <w:sz w:val="24"/>
          <w:szCs w:val="24"/>
        </w:rPr>
        <w:t>sustainability benefits (</w:t>
      </w:r>
      <w:r w:rsidRPr="00E51104">
        <w:rPr>
          <w:rFonts w:ascii="Times New Roman" w:hAnsi="Times New Roman"/>
          <w:sz w:val="24"/>
          <w:szCs w:val="24"/>
        </w:rPr>
        <w:t>Hu et al</w:t>
      </w:r>
      <w:r w:rsidR="00AB5998" w:rsidRPr="00E51104">
        <w:rPr>
          <w:rFonts w:ascii="Times New Roman" w:hAnsi="Times New Roman"/>
          <w:sz w:val="24"/>
          <w:szCs w:val="24"/>
        </w:rPr>
        <w:t>.</w:t>
      </w:r>
      <w:r w:rsidRPr="00E51104">
        <w:rPr>
          <w:rFonts w:ascii="Times New Roman" w:hAnsi="Times New Roman"/>
          <w:sz w:val="24"/>
          <w:szCs w:val="24"/>
        </w:rPr>
        <w:t xml:space="preserve"> 2011</w:t>
      </w:r>
      <w:r w:rsidR="003A690A" w:rsidRPr="00E51104">
        <w:rPr>
          <w:rFonts w:ascii="Times New Roman" w:hAnsi="Times New Roman"/>
          <w:sz w:val="24"/>
          <w:szCs w:val="24"/>
        </w:rPr>
        <w:t>)</w:t>
      </w:r>
      <w:r w:rsidRPr="00E51104">
        <w:rPr>
          <w:rFonts w:ascii="Times New Roman" w:hAnsi="Times New Roman"/>
          <w:sz w:val="24"/>
          <w:szCs w:val="24"/>
        </w:rPr>
        <w:t xml:space="preserve">. </w:t>
      </w:r>
      <w:r w:rsidR="00510E58" w:rsidRPr="00E51104">
        <w:rPr>
          <w:rFonts w:ascii="Times New Roman" w:hAnsi="Times New Roman"/>
          <w:color w:val="2E2E2E"/>
          <w:sz w:val="24"/>
          <w:szCs w:val="24"/>
        </w:rPr>
        <w:t xml:space="preserve">In comparison, traditional </w:t>
      </w:r>
      <w:r w:rsidR="00344D59" w:rsidRPr="00E51104">
        <w:rPr>
          <w:rFonts w:ascii="Times New Roman" w:hAnsi="Times New Roman"/>
          <w:color w:val="2E2E2E"/>
          <w:sz w:val="24"/>
          <w:szCs w:val="24"/>
        </w:rPr>
        <w:t>larger-</w:t>
      </w:r>
      <w:r w:rsidR="00510E58" w:rsidRPr="00E51104">
        <w:rPr>
          <w:rFonts w:ascii="Times New Roman" w:hAnsi="Times New Roman"/>
          <w:color w:val="2E2E2E"/>
          <w:sz w:val="24"/>
          <w:szCs w:val="24"/>
        </w:rPr>
        <w:t>scale</w:t>
      </w:r>
      <w:r w:rsidR="000C7B4E" w:rsidRPr="00E51104">
        <w:rPr>
          <w:rFonts w:ascii="Times New Roman" w:hAnsi="Times New Roman"/>
          <w:color w:val="2E2E2E"/>
          <w:sz w:val="24"/>
          <w:szCs w:val="24"/>
        </w:rPr>
        <w:t xml:space="preserve"> </w:t>
      </w:r>
      <w:r w:rsidR="00510E58" w:rsidRPr="00E51104">
        <w:rPr>
          <w:rFonts w:ascii="Times New Roman" w:hAnsi="Times New Roman"/>
          <w:color w:val="2E2E2E"/>
          <w:sz w:val="24"/>
          <w:szCs w:val="24"/>
        </w:rPr>
        <w:t>food </w:t>
      </w:r>
      <w:hyperlink r:id="rId8" w:tooltip="Learn more about manufacturing systems from ScienceDirect's AI-generated Topic Pages" w:history="1">
        <w:r w:rsidR="00510E58" w:rsidRPr="00E51104">
          <w:rPr>
            <w:rStyle w:val="Hyperlink"/>
            <w:rFonts w:ascii="Times New Roman" w:hAnsi="Times New Roman"/>
            <w:color w:val="2E2E2E"/>
            <w:sz w:val="24"/>
            <w:szCs w:val="24"/>
            <w:u w:val="none"/>
          </w:rPr>
          <w:t>manufacturing systems</w:t>
        </w:r>
      </w:hyperlink>
      <w:r w:rsidR="00510E58" w:rsidRPr="00E51104">
        <w:rPr>
          <w:rFonts w:ascii="Times New Roman" w:hAnsi="Times New Roman"/>
          <w:color w:val="2E2E2E"/>
          <w:sz w:val="24"/>
          <w:szCs w:val="24"/>
        </w:rPr>
        <w:t> </w:t>
      </w:r>
      <w:r w:rsidR="00344D59" w:rsidRPr="00E51104">
        <w:rPr>
          <w:rFonts w:ascii="Times New Roman" w:hAnsi="Times New Roman"/>
          <w:color w:val="2E2E2E"/>
          <w:sz w:val="24"/>
          <w:szCs w:val="24"/>
        </w:rPr>
        <w:t xml:space="preserve">that are mostly </w:t>
      </w:r>
      <w:r w:rsidR="00510E58" w:rsidRPr="00E51104">
        <w:rPr>
          <w:rFonts w:ascii="Times New Roman" w:hAnsi="Times New Roman"/>
          <w:color w:val="2E2E2E"/>
          <w:sz w:val="24"/>
          <w:szCs w:val="24"/>
        </w:rPr>
        <w:t xml:space="preserve">focused on </w:t>
      </w:r>
      <w:r w:rsidR="00322D4D" w:rsidRPr="00E51104">
        <w:rPr>
          <w:rFonts w:ascii="Times New Roman" w:hAnsi="Times New Roman"/>
          <w:color w:val="2E2E2E"/>
          <w:sz w:val="24"/>
          <w:szCs w:val="24"/>
        </w:rPr>
        <w:t>achieving</w:t>
      </w:r>
      <w:r w:rsidR="00510E58" w:rsidRPr="00E51104">
        <w:rPr>
          <w:rFonts w:ascii="Times New Roman" w:hAnsi="Times New Roman"/>
          <w:color w:val="2E2E2E"/>
          <w:sz w:val="24"/>
          <w:szCs w:val="24"/>
        </w:rPr>
        <w:t xml:space="preserve"> </w:t>
      </w:r>
      <w:r w:rsidR="00344D59" w:rsidRPr="00E51104">
        <w:rPr>
          <w:rFonts w:ascii="Times New Roman" w:hAnsi="Times New Roman"/>
          <w:color w:val="2E2E2E"/>
          <w:sz w:val="24"/>
          <w:szCs w:val="24"/>
        </w:rPr>
        <w:t xml:space="preserve">a </w:t>
      </w:r>
      <w:r w:rsidR="00510E58" w:rsidRPr="00E51104">
        <w:rPr>
          <w:rFonts w:ascii="Times New Roman" w:hAnsi="Times New Roman"/>
          <w:color w:val="2E2E2E"/>
          <w:sz w:val="24"/>
          <w:szCs w:val="24"/>
        </w:rPr>
        <w:t>competitive advantage through </w:t>
      </w:r>
      <w:hyperlink r:id="rId9" w:tooltip="Learn more about economies of scale from ScienceDirect's AI-generated Topic Pages" w:history="1">
        <w:r w:rsidR="00510E58" w:rsidRPr="00E51104">
          <w:rPr>
            <w:rStyle w:val="Hyperlink"/>
            <w:rFonts w:ascii="Times New Roman" w:hAnsi="Times New Roman"/>
            <w:color w:val="2E2E2E"/>
            <w:sz w:val="24"/>
            <w:szCs w:val="24"/>
            <w:u w:val="none"/>
          </w:rPr>
          <w:t>economies of scale</w:t>
        </w:r>
      </w:hyperlink>
      <w:r w:rsidR="00510E58" w:rsidRPr="00E51104">
        <w:rPr>
          <w:rFonts w:ascii="Times New Roman" w:hAnsi="Times New Roman"/>
          <w:color w:val="2E2E2E"/>
          <w:sz w:val="24"/>
          <w:szCs w:val="24"/>
        </w:rPr>
        <w:t>, are often characterised by environmental </w:t>
      </w:r>
      <w:hyperlink r:id="rId10" w:tooltip="Learn more about sustainability from ScienceDirect's AI-generated Topic Pages" w:history="1">
        <w:r w:rsidR="00510E58" w:rsidRPr="00E51104">
          <w:rPr>
            <w:rStyle w:val="Hyperlink"/>
            <w:rFonts w:ascii="Times New Roman" w:hAnsi="Times New Roman"/>
            <w:color w:val="2E2E2E"/>
            <w:sz w:val="24"/>
            <w:szCs w:val="24"/>
            <w:u w:val="none"/>
          </w:rPr>
          <w:t>sustainability</w:t>
        </w:r>
      </w:hyperlink>
      <w:r w:rsidR="00510E58" w:rsidRPr="00E51104">
        <w:rPr>
          <w:rFonts w:ascii="Times New Roman" w:hAnsi="Times New Roman"/>
          <w:color w:val="2E2E2E"/>
          <w:sz w:val="24"/>
          <w:szCs w:val="24"/>
        </w:rPr>
        <w:t> and resilience</w:t>
      </w:r>
      <w:r w:rsidR="000C7B4E" w:rsidRPr="00E51104">
        <w:rPr>
          <w:rFonts w:ascii="Times New Roman" w:hAnsi="Times New Roman"/>
          <w:color w:val="2E2E2E"/>
          <w:sz w:val="24"/>
          <w:szCs w:val="24"/>
        </w:rPr>
        <w:t xml:space="preserve"> </w:t>
      </w:r>
      <w:r w:rsidR="008800F6" w:rsidRPr="00E51104">
        <w:rPr>
          <w:rFonts w:ascii="Times New Roman" w:hAnsi="Times New Roman"/>
          <w:color w:val="2E2E2E"/>
          <w:sz w:val="24"/>
          <w:szCs w:val="24"/>
        </w:rPr>
        <w:t>issues</w:t>
      </w:r>
      <w:r w:rsidR="00510E58" w:rsidRPr="00E51104">
        <w:rPr>
          <w:rFonts w:ascii="Times New Roman" w:hAnsi="Times New Roman"/>
          <w:color w:val="2E2E2E"/>
          <w:sz w:val="24"/>
          <w:szCs w:val="24"/>
        </w:rPr>
        <w:t xml:space="preserve"> (</w:t>
      </w:r>
      <w:r w:rsidR="00510E58" w:rsidRPr="00E51104">
        <w:rPr>
          <w:rFonts w:ascii="Times New Roman" w:hAnsi="Times New Roman"/>
          <w:sz w:val="24"/>
          <w:szCs w:val="24"/>
        </w:rPr>
        <w:t>Gimenez-Escalante</w:t>
      </w:r>
      <w:r w:rsidR="00402437" w:rsidRPr="00E51104">
        <w:rPr>
          <w:rFonts w:ascii="Times New Roman" w:hAnsi="Times New Roman"/>
          <w:sz w:val="24"/>
          <w:szCs w:val="24"/>
        </w:rPr>
        <w:t>, Garcia-Garcia &amp; Rahimifard</w:t>
      </w:r>
      <w:r w:rsidR="00510E58" w:rsidRPr="00E51104">
        <w:rPr>
          <w:rFonts w:ascii="Times New Roman" w:hAnsi="Times New Roman"/>
          <w:sz w:val="24"/>
          <w:szCs w:val="24"/>
        </w:rPr>
        <w:t xml:space="preserve"> 2020</w:t>
      </w:r>
      <w:r w:rsidR="00510E58" w:rsidRPr="00E51104">
        <w:rPr>
          <w:rFonts w:ascii="Times New Roman" w:hAnsi="Times New Roman"/>
          <w:color w:val="2E2E2E"/>
          <w:sz w:val="24"/>
          <w:szCs w:val="24"/>
        </w:rPr>
        <w:t>).</w:t>
      </w:r>
    </w:p>
    <w:p w14:paraId="2CC91F42" w14:textId="77777777" w:rsidR="00143291" w:rsidRPr="00E51104" w:rsidRDefault="00143291" w:rsidP="00663780">
      <w:pPr>
        <w:jc w:val="both"/>
        <w:rPr>
          <w:rFonts w:ascii="Times New Roman" w:hAnsi="Times New Roman"/>
          <w:sz w:val="24"/>
          <w:szCs w:val="24"/>
        </w:rPr>
      </w:pPr>
    </w:p>
    <w:p w14:paraId="3AC0E83D" w14:textId="56A22B7B" w:rsidR="00143291" w:rsidRPr="00E51104" w:rsidRDefault="00143291" w:rsidP="00663780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 xml:space="preserve">With the </w:t>
      </w:r>
      <w:r w:rsidR="00657A78" w:rsidRPr="00E51104">
        <w:rPr>
          <w:rFonts w:ascii="Times New Roman" w:hAnsi="Times New Roman"/>
          <w:sz w:val="24"/>
          <w:szCs w:val="24"/>
        </w:rPr>
        <w:t>escalating</w:t>
      </w:r>
      <w:r w:rsidRPr="00E51104">
        <w:rPr>
          <w:rFonts w:ascii="Times New Roman" w:hAnsi="Times New Roman"/>
          <w:sz w:val="24"/>
          <w:szCs w:val="24"/>
        </w:rPr>
        <w:t xml:space="preserve"> global sustainability crisis (United Nations 2022), the importance of transitioning to </w:t>
      </w:r>
      <w:r w:rsidR="00322D4D" w:rsidRPr="00E51104">
        <w:rPr>
          <w:rFonts w:ascii="Times New Roman" w:hAnsi="Times New Roman"/>
          <w:sz w:val="24"/>
          <w:szCs w:val="24"/>
        </w:rPr>
        <w:t>more</w:t>
      </w:r>
      <w:r w:rsidRPr="00E51104">
        <w:rPr>
          <w:rFonts w:ascii="Times New Roman" w:hAnsi="Times New Roman"/>
          <w:sz w:val="24"/>
          <w:szCs w:val="24"/>
        </w:rPr>
        <w:t xml:space="preserve"> sustainable food systems </w:t>
      </w:r>
      <w:proofErr w:type="gramStart"/>
      <w:r w:rsidRPr="00E51104">
        <w:rPr>
          <w:rFonts w:ascii="Times New Roman" w:hAnsi="Times New Roman"/>
          <w:sz w:val="24"/>
          <w:szCs w:val="24"/>
        </w:rPr>
        <w:t>has</w:t>
      </w:r>
      <w:proofErr w:type="gramEnd"/>
      <w:r w:rsidRPr="00E51104">
        <w:rPr>
          <w:rFonts w:ascii="Times New Roman" w:hAnsi="Times New Roman"/>
          <w:sz w:val="24"/>
          <w:szCs w:val="24"/>
        </w:rPr>
        <w:t xml:space="preserve"> become increasingly recognised (e.g. Herrero </w:t>
      </w:r>
      <w:r w:rsidR="00AD62A8" w:rsidRPr="00E51104">
        <w:rPr>
          <w:rFonts w:ascii="Times New Roman" w:hAnsi="Times New Roman"/>
          <w:sz w:val="24"/>
          <w:szCs w:val="24"/>
        </w:rPr>
        <w:t xml:space="preserve">et al. </w:t>
      </w:r>
      <w:r w:rsidRPr="00E51104">
        <w:rPr>
          <w:rFonts w:ascii="Times New Roman" w:hAnsi="Times New Roman"/>
          <w:sz w:val="24"/>
          <w:szCs w:val="24"/>
        </w:rPr>
        <w:t>2020; Khan et al. 2021; Kuokkanen</w:t>
      </w:r>
      <w:r w:rsidR="008C3BB1" w:rsidRPr="00E51104">
        <w:rPr>
          <w:rFonts w:ascii="Times New Roman" w:hAnsi="Times New Roman"/>
          <w:sz w:val="24"/>
          <w:szCs w:val="24"/>
        </w:rPr>
        <w:t>, Uusitalo &amp; Koistinen</w:t>
      </w:r>
      <w:r w:rsidRPr="00E51104">
        <w:rPr>
          <w:rFonts w:ascii="Times New Roman" w:hAnsi="Times New Roman"/>
          <w:sz w:val="24"/>
          <w:szCs w:val="24"/>
        </w:rPr>
        <w:t xml:space="preserve"> 2019). </w:t>
      </w:r>
      <w:r w:rsidR="000C7B4E" w:rsidRPr="00E51104">
        <w:rPr>
          <w:rFonts w:ascii="Times New Roman" w:hAnsi="Times New Roman"/>
          <w:sz w:val="24"/>
          <w:szCs w:val="24"/>
        </w:rPr>
        <w:t>S</w:t>
      </w:r>
      <w:r w:rsidR="00322D4D" w:rsidRPr="00E51104">
        <w:rPr>
          <w:rFonts w:ascii="Times New Roman" w:hAnsi="Times New Roman"/>
          <w:sz w:val="24"/>
          <w:szCs w:val="24"/>
        </w:rPr>
        <w:t xml:space="preserve">ustainable </w:t>
      </w:r>
      <w:r w:rsidRPr="00E51104">
        <w:rPr>
          <w:rFonts w:ascii="Times New Roman" w:hAnsi="Times New Roman"/>
          <w:sz w:val="24"/>
          <w:szCs w:val="24"/>
        </w:rPr>
        <w:t xml:space="preserve">food chain innovation via local food processing creates benefits </w:t>
      </w:r>
      <w:r w:rsidR="0088236A" w:rsidRPr="00E51104">
        <w:rPr>
          <w:rFonts w:ascii="Times New Roman" w:hAnsi="Times New Roman"/>
          <w:sz w:val="24"/>
          <w:szCs w:val="24"/>
        </w:rPr>
        <w:t xml:space="preserve">that include a </w:t>
      </w:r>
      <w:r w:rsidRPr="00E51104">
        <w:rPr>
          <w:rFonts w:ascii="Times New Roman" w:hAnsi="Times New Roman"/>
          <w:sz w:val="24"/>
          <w:szCs w:val="24"/>
        </w:rPr>
        <w:t xml:space="preserve">reduced carbon footprint </w:t>
      </w:r>
      <w:r w:rsidR="0088236A" w:rsidRPr="00E51104">
        <w:rPr>
          <w:rFonts w:ascii="Times New Roman" w:hAnsi="Times New Roman"/>
          <w:sz w:val="24"/>
          <w:szCs w:val="24"/>
        </w:rPr>
        <w:t xml:space="preserve">based on </w:t>
      </w:r>
      <w:r w:rsidRPr="00E51104">
        <w:rPr>
          <w:rFonts w:ascii="Times New Roman" w:hAnsi="Times New Roman"/>
          <w:sz w:val="24"/>
          <w:szCs w:val="24"/>
        </w:rPr>
        <w:t xml:space="preserve">proximity to </w:t>
      </w:r>
      <w:r w:rsidR="0088236A" w:rsidRPr="00E51104">
        <w:rPr>
          <w:rFonts w:ascii="Times New Roman" w:hAnsi="Times New Roman"/>
          <w:sz w:val="24"/>
          <w:szCs w:val="24"/>
        </w:rPr>
        <w:t xml:space="preserve">the </w:t>
      </w:r>
      <w:r w:rsidRPr="00E51104">
        <w:rPr>
          <w:rFonts w:ascii="Times New Roman" w:hAnsi="Times New Roman"/>
          <w:sz w:val="24"/>
          <w:szCs w:val="24"/>
        </w:rPr>
        <w:t>food source, improvements in rural connectivity, employment opportunit</w:t>
      </w:r>
      <w:r w:rsidR="003A690A" w:rsidRPr="00E51104">
        <w:rPr>
          <w:rFonts w:ascii="Times New Roman" w:hAnsi="Times New Roman"/>
          <w:sz w:val="24"/>
          <w:szCs w:val="24"/>
        </w:rPr>
        <w:t>y</w:t>
      </w:r>
      <w:r w:rsidRPr="00E51104">
        <w:rPr>
          <w:rFonts w:ascii="Times New Roman" w:hAnsi="Times New Roman"/>
          <w:sz w:val="24"/>
          <w:szCs w:val="24"/>
        </w:rPr>
        <w:t xml:space="preserve"> and economic development, as well as </w:t>
      </w:r>
      <w:r w:rsidR="0088236A" w:rsidRPr="00E51104">
        <w:rPr>
          <w:rFonts w:ascii="Times New Roman" w:hAnsi="Times New Roman"/>
          <w:sz w:val="24"/>
          <w:szCs w:val="24"/>
        </w:rPr>
        <w:t xml:space="preserve">greater </w:t>
      </w:r>
      <w:r w:rsidRPr="00E51104">
        <w:rPr>
          <w:rFonts w:ascii="Times New Roman" w:hAnsi="Times New Roman"/>
          <w:sz w:val="24"/>
          <w:szCs w:val="24"/>
        </w:rPr>
        <w:t>food security (Knorr</w:t>
      </w:r>
      <w:r w:rsidR="00E1524A" w:rsidRPr="00E51104">
        <w:rPr>
          <w:rFonts w:ascii="Times New Roman" w:hAnsi="Times New Roman"/>
          <w:sz w:val="24"/>
          <w:szCs w:val="24"/>
        </w:rPr>
        <w:t>, Augustin &amp; Tiwari</w:t>
      </w:r>
      <w:r w:rsidRPr="00E51104">
        <w:rPr>
          <w:rFonts w:ascii="Times New Roman" w:hAnsi="Times New Roman"/>
          <w:sz w:val="24"/>
          <w:szCs w:val="24"/>
        </w:rPr>
        <w:t xml:space="preserve"> 2020).   </w:t>
      </w:r>
    </w:p>
    <w:p w14:paraId="159A4E05" w14:textId="18D2430F" w:rsidR="00143291" w:rsidRPr="00E51104" w:rsidRDefault="00143291" w:rsidP="00663780">
      <w:pPr>
        <w:jc w:val="both"/>
        <w:rPr>
          <w:rFonts w:ascii="Times New Roman" w:hAnsi="Times New Roman"/>
          <w:sz w:val="24"/>
          <w:szCs w:val="24"/>
        </w:rPr>
      </w:pPr>
    </w:p>
    <w:p w14:paraId="55634401" w14:textId="36221667" w:rsidR="00657A78" w:rsidRPr="00E51104" w:rsidRDefault="00657A78" w:rsidP="00663780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E51104">
        <w:rPr>
          <w:rFonts w:ascii="Times New Roman" w:hAnsi="Times New Roman"/>
          <w:i/>
          <w:iCs/>
          <w:sz w:val="24"/>
          <w:szCs w:val="24"/>
        </w:rPr>
        <w:t>New food processing technologies</w:t>
      </w:r>
    </w:p>
    <w:p w14:paraId="5BC61F4B" w14:textId="15F272D7" w:rsidR="00143291" w:rsidRPr="00E51104" w:rsidRDefault="00322D4D" w:rsidP="00663780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 xml:space="preserve">Recent </w:t>
      </w:r>
      <w:r w:rsidR="00143291" w:rsidRPr="00E51104">
        <w:rPr>
          <w:rFonts w:ascii="Times New Roman" w:hAnsi="Times New Roman"/>
          <w:sz w:val="24"/>
          <w:szCs w:val="24"/>
        </w:rPr>
        <w:t>food preservation technologies</w:t>
      </w:r>
      <w:r w:rsidRPr="00E51104">
        <w:rPr>
          <w:rFonts w:ascii="Times New Roman" w:hAnsi="Times New Roman"/>
          <w:sz w:val="24"/>
          <w:szCs w:val="24"/>
        </w:rPr>
        <w:t xml:space="preserve"> such as </w:t>
      </w:r>
      <w:r w:rsidRPr="00E51104">
        <w:rPr>
          <w:rStyle w:val="fontstyle01"/>
          <w:rFonts w:ascii="Times New Roman" w:hAnsi="Times New Roman"/>
          <w:sz w:val="24"/>
          <w:szCs w:val="24"/>
        </w:rPr>
        <w:t xml:space="preserve">microwave-assisted food processing technology </w:t>
      </w:r>
      <w:r w:rsidR="00BD3EDC" w:rsidRPr="00E51104">
        <w:rPr>
          <w:rStyle w:val="fontstyle01"/>
          <w:rFonts w:ascii="Times New Roman" w:hAnsi="Times New Roman"/>
          <w:sz w:val="24"/>
          <w:szCs w:val="24"/>
        </w:rPr>
        <w:t>used to produce</w:t>
      </w:r>
      <w:r w:rsidRPr="00E51104">
        <w:rPr>
          <w:rStyle w:val="fontstyle01"/>
          <w:rFonts w:ascii="Times New Roman" w:hAnsi="Times New Roman"/>
          <w:sz w:val="24"/>
          <w:szCs w:val="24"/>
        </w:rPr>
        <w:t xml:space="preserve"> shelf-stable foods (</w:t>
      </w:r>
      <w:r w:rsidR="00C70706" w:rsidRPr="00E51104">
        <w:rPr>
          <w:rStyle w:val="fontstyle01"/>
          <w:rFonts w:ascii="Times New Roman" w:hAnsi="Times New Roman"/>
          <w:sz w:val="24"/>
          <w:szCs w:val="24"/>
        </w:rPr>
        <w:t xml:space="preserve">e.g. </w:t>
      </w:r>
      <w:r w:rsidRPr="00E51104">
        <w:rPr>
          <w:rFonts w:ascii="Times New Roman" w:hAnsi="Times New Roman"/>
          <w:sz w:val="24"/>
          <w:szCs w:val="24"/>
        </w:rPr>
        <w:t>Stanley &amp; Petersen 2016</w:t>
      </w:r>
      <w:r w:rsidRPr="00E51104">
        <w:rPr>
          <w:rStyle w:val="fontstyle01"/>
          <w:rFonts w:ascii="Times New Roman" w:hAnsi="Times New Roman"/>
          <w:sz w:val="24"/>
          <w:szCs w:val="24"/>
        </w:rPr>
        <w:t>)</w:t>
      </w:r>
      <w:r w:rsidR="00C70706" w:rsidRPr="00E51104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143291" w:rsidRPr="00E51104">
        <w:rPr>
          <w:rFonts w:ascii="Times New Roman" w:hAnsi="Times New Roman"/>
          <w:sz w:val="24"/>
          <w:szCs w:val="24"/>
        </w:rPr>
        <w:t xml:space="preserve">have </w:t>
      </w:r>
      <w:r w:rsidR="00C70706" w:rsidRPr="00E51104">
        <w:rPr>
          <w:rFonts w:ascii="Times New Roman" w:hAnsi="Times New Roman"/>
          <w:sz w:val="24"/>
          <w:szCs w:val="24"/>
        </w:rPr>
        <w:t xml:space="preserve">potentially </w:t>
      </w:r>
      <w:r w:rsidR="000C7B4E" w:rsidRPr="00E51104">
        <w:rPr>
          <w:rFonts w:ascii="Times New Roman" w:hAnsi="Times New Roman"/>
          <w:sz w:val="24"/>
          <w:szCs w:val="24"/>
        </w:rPr>
        <w:t>further validated</w:t>
      </w:r>
      <w:r w:rsidR="00143291" w:rsidRPr="00E51104">
        <w:rPr>
          <w:rFonts w:ascii="Times New Roman" w:hAnsi="Times New Roman"/>
          <w:sz w:val="24"/>
          <w:szCs w:val="24"/>
        </w:rPr>
        <w:t xml:space="preserve"> the </w:t>
      </w:r>
      <w:r w:rsidR="000C7B4E" w:rsidRPr="00E51104">
        <w:rPr>
          <w:rFonts w:ascii="Times New Roman" w:hAnsi="Times New Roman"/>
          <w:sz w:val="24"/>
          <w:szCs w:val="24"/>
        </w:rPr>
        <w:t>need</w:t>
      </w:r>
      <w:r w:rsidR="003A690A" w:rsidRPr="00E51104">
        <w:rPr>
          <w:rFonts w:ascii="Times New Roman" w:hAnsi="Times New Roman"/>
          <w:sz w:val="24"/>
          <w:szCs w:val="24"/>
        </w:rPr>
        <w:t xml:space="preserve"> for </w:t>
      </w:r>
      <w:r w:rsidR="00143291" w:rsidRPr="00E51104">
        <w:rPr>
          <w:rFonts w:ascii="Times New Roman" w:hAnsi="Times New Roman"/>
          <w:sz w:val="24"/>
          <w:szCs w:val="24"/>
        </w:rPr>
        <w:t xml:space="preserve">localised food processing </w:t>
      </w:r>
      <w:r w:rsidR="000C7B4E" w:rsidRPr="00E51104">
        <w:rPr>
          <w:rFonts w:ascii="Times New Roman" w:hAnsi="Times New Roman"/>
          <w:sz w:val="24"/>
          <w:szCs w:val="24"/>
        </w:rPr>
        <w:t xml:space="preserve">to enable </w:t>
      </w:r>
      <w:r w:rsidR="00B471C4" w:rsidRPr="00E51104">
        <w:rPr>
          <w:rFonts w:ascii="Times New Roman" w:hAnsi="Times New Roman"/>
          <w:sz w:val="24"/>
          <w:szCs w:val="24"/>
        </w:rPr>
        <w:t xml:space="preserve">more </w:t>
      </w:r>
      <w:r w:rsidR="00143291" w:rsidRPr="00E51104">
        <w:rPr>
          <w:rFonts w:ascii="Times New Roman" w:hAnsi="Times New Roman"/>
          <w:sz w:val="24"/>
          <w:szCs w:val="24"/>
        </w:rPr>
        <w:t xml:space="preserve">sustainable food </w:t>
      </w:r>
      <w:r w:rsidR="000C7B4E" w:rsidRPr="00E51104">
        <w:rPr>
          <w:rFonts w:ascii="Times New Roman" w:hAnsi="Times New Roman"/>
          <w:sz w:val="24"/>
          <w:szCs w:val="24"/>
        </w:rPr>
        <w:t xml:space="preserve">manufacturing </w:t>
      </w:r>
      <w:r w:rsidR="00143291" w:rsidRPr="00E51104">
        <w:rPr>
          <w:rFonts w:ascii="Times New Roman" w:hAnsi="Times New Roman"/>
          <w:sz w:val="24"/>
          <w:szCs w:val="24"/>
        </w:rPr>
        <w:t>system</w:t>
      </w:r>
      <w:r w:rsidR="003A690A" w:rsidRPr="00E51104">
        <w:rPr>
          <w:rFonts w:ascii="Times New Roman" w:hAnsi="Times New Roman"/>
          <w:sz w:val="24"/>
          <w:szCs w:val="24"/>
        </w:rPr>
        <w:t>s</w:t>
      </w:r>
      <w:r w:rsidR="00143291" w:rsidRPr="00E51104">
        <w:rPr>
          <w:rFonts w:ascii="Times New Roman" w:hAnsi="Times New Roman"/>
          <w:sz w:val="24"/>
          <w:szCs w:val="24"/>
        </w:rPr>
        <w:t xml:space="preserve">. </w:t>
      </w:r>
      <w:r w:rsidR="000C7B4E" w:rsidRPr="00E51104">
        <w:rPr>
          <w:rFonts w:ascii="Times New Roman" w:hAnsi="Times New Roman"/>
          <w:sz w:val="24"/>
          <w:szCs w:val="24"/>
        </w:rPr>
        <w:t>These</w:t>
      </w:r>
      <w:r w:rsidR="00277D60" w:rsidRPr="00E51104">
        <w:rPr>
          <w:rFonts w:ascii="Times New Roman" w:hAnsi="Times New Roman"/>
          <w:sz w:val="24"/>
          <w:szCs w:val="24"/>
        </w:rPr>
        <w:t xml:space="preserve"> l</w:t>
      </w:r>
      <w:r w:rsidR="00143291" w:rsidRPr="00E51104">
        <w:rPr>
          <w:rFonts w:ascii="Times New Roman" w:hAnsi="Times New Roman"/>
          <w:sz w:val="24"/>
          <w:szCs w:val="24"/>
        </w:rPr>
        <w:t xml:space="preserve">eading-edge technologies </w:t>
      </w:r>
      <w:r w:rsidR="00277D60" w:rsidRPr="00E51104">
        <w:rPr>
          <w:rFonts w:ascii="Times New Roman" w:hAnsi="Times New Roman"/>
          <w:sz w:val="24"/>
          <w:szCs w:val="24"/>
        </w:rPr>
        <w:t xml:space="preserve">that involve </w:t>
      </w:r>
      <w:r w:rsidR="00143291" w:rsidRPr="00E51104">
        <w:rPr>
          <w:rFonts w:ascii="Times New Roman" w:hAnsi="Times New Roman"/>
          <w:sz w:val="24"/>
          <w:szCs w:val="24"/>
        </w:rPr>
        <w:t xml:space="preserve">sterilisation via microwaves (e.g. Tang et al. 2018) </w:t>
      </w:r>
      <w:r w:rsidR="00143291" w:rsidRPr="00E51104">
        <w:rPr>
          <w:rStyle w:val="fontstyle01"/>
          <w:rFonts w:ascii="Times New Roman" w:hAnsi="Times New Roman"/>
          <w:sz w:val="24"/>
          <w:szCs w:val="24"/>
        </w:rPr>
        <w:t xml:space="preserve">have the potential to replace canned or frozen </w:t>
      </w:r>
      <w:proofErr w:type="gramStart"/>
      <w:r w:rsidR="00143291" w:rsidRPr="00E51104">
        <w:rPr>
          <w:rStyle w:val="fontstyle01"/>
          <w:rFonts w:ascii="Times New Roman" w:hAnsi="Times New Roman"/>
          <w:sz w:val="24"/>
          <w:szCs w:val="24"/>
        </w:rPr>
        <w:t>foods, and</w:t>
      </w:r>
      <w:proofErr w:type="gramEnd"/>
      <w:r w:rsidR="00143291" w:rsidRPr="00E51104">
        <w:rPr>
          <w:rStyle w:val="fontstyle01"/>
          <w:rFonts w:ascii="Times New Roman" w:hAnsi="Times New Roman"/>
          <w:sz w:val="24"/>
          <w:szCs w:val="24"/>
        </w:rPr>
        <w:t xml:space="preserve"> are beginning to impact food product formats and distribution</w:t>
      </w:r>
      <w:r w:rsidR="0065131C" w:rsidRPr="00E51104">
        <w:rPr>
          <w:rStyle w:val="fontstyle01"/>
          <w:rFonts w:ascii="Times New Roman" w:hAnsi="Times New Roman"/>
          <w:sz w:val="24"/>
          <w:szCs w:val="24"/>
        </w:rPr>
        <w:t xml:space="preserve"> channels</w:t>
      </w:r>
      <w:r w:rsidR="00143291" w:rsidRPr="00E51104">
        <w:rPr>
          <w:rStyle w:val="fontstyle01"/>
          <w:rFonts w:ascii="Times New Roman" w:hAnsi="Times New Roman"/>
          <w:sz w:val="24"/>
          <w:szCs w:val="24"/>
        </w:rPr>
        <w:t xml:space="preserve">. </w:t>
      </w:r>
      <w:r w:rsidR="003F0578" w:rsidRPr="00E51104">
        <w:rPr>
          <w:rStyle w:val="fontstyle01"/>
          <w:rFonts w:ascii="Times New Roman" w:hAnsi="Times New Roman"/>
          <w:sz w:val="24"/>
          <w:szCs w:val="24"/>
        </w:rPr>
        <w:t>They</w:t>
      </w:r>
      <w:r w:rsidR="00143291" w:rsidRPr="00E51104">
        <w:rPr>
          <w:rFonts w:ascii="Times New Roman" w:hAnsi="Times New Roman"/>
          <w:sz w:val="24"/>
          <w:szCs w:val="24"/>
        </w:rPr>
        <w:t xml:space="preserve"> offer</w:t>
      </w:r>
      <w:r w:rsidR="003F0578" w:rsidRPr="00E51104">
        <w:rPr>
          <w:rFonts w:ascii="Times New Roman" w:hAnsi="Times New Roman"/>
          <w:sz w:val="24"/>
          <w:szCs w:val="24"/>
        </w:rPr>
        <w:t xml:space="preserve"> the</w:t>
      </w:r>
      <w:r w:rsidR="00143291" w:rsidRPr="00E51104">
        <w:rPr>
          <w:rFonts w:ascii="Times New Roman" w:hAnsi="Times New Roman"/>
          <w:sz w:val="24"/>
          <w:szCs w:val="24"/>
        </w:rPr>
        <w:t xml:space="preserve"> potential for </w:t>
      </w:r>
      <w:r w:rsidR="0065131C" w:rsidRPr="00E51104">
        <w:rPr>
          <w:rFonts w:ascii="Times New Roman" w:hAnsi="Times New Roman"/>
          <w:sz w:val="24"/>
          <w:szCs w:val="24"/>
        </w:rPr>
        <w:t xml:space="preserve">higher quality </w:t>
      </w:r>
      <w:r w:rsidR="001D1484" w:rsidRPr="00E51104">
        <w:rPr>
          <w:rFonts w:ascii="Times New Roman" w:hAnsi="Times New Roman"/>
          <w:sz w:val="24"/>
          <w:szCs w:val="24"/>
        </w:rPr>
        <w:t>shelf-</w:t>
      </w:r>
      <w:r w:rsidR="003A690A" w:rsidRPr="00E51104">
        <w:rPr>
          <w:rFonts w:ascii="Times New Roman" w:hAnsi="Times New Roman"/>
          <w:sz w:val="24"/>
          <w:szCs w:val="24"/>
        </w:rPr>
        <w:t xml:space="preserve">stable </w:t>
      </w:r>
      <w:r w:rsidR="00143291" w:rsidRPr="00E51104">
        <w:rPr>
          <w:rFonts w:ascii="Times New Roman" w:hAnsi="Times New Roman"/>
          <w:sz w:val="24"/>
          <w:szCs w:val="24"/>
        </w:rPr>
        <w:t xml:space="preserve">foods that are tastier, healthier, </w:t>
      </w:r>
      <w:r w:rsidR="0065131C" w:rsidRPr="00E51104">
        <w:rPr>
          <w:rFonts w:ascii="Times New Roman" w:hAnsi="Times New Roman"/>
          <w:sz w:val="24"/>
          <w:szCs w:val="24"/>
        </w:rPr>
        <w:t xml:space="preserve">more visually </w:t>
      </w:r>
      <w:r w:rsidR="008800F6" w:rsidRPr="00E51104">
        <w:rPr>
          <w:rFonts w:ascii="Times New Roman" w:hAnsi="Times New Roman"/>
          <w:sz w:val="24"/>
          <w:szCs w:val="24"/>
        </w:rPr>
        <w:t>appealing</w:t>
      </w:r>
      <w:r w:rsidR="00143291" w:rsidRPr="00E51104">
        <w:rPr>
          <w:rFonts w:ascii="Times New Roman" w:hAnsi="Times New Roman"/>
          <w:sz w:val="24"/>
          <w:szCs w:val="24"/>
        </w:rPr>
        <w:t xml:space="preserve"> and have a reduced carbon footprint compared with </w:t>
      </w:r>
      <w:r w:rsidR="0082584D" w:rsidRPr="00E51104">
        <w:rPr>
          <w:rFonts w:ascii="Times New Roman" w:hAnsi="Times New Roman"/>
          <w:sz w:val="24"/>
          <w:szCs w:val="24"/>
        </w:rPr>
        <w:t>those</w:t>
      </w:r>
      <w:r w:rsidR="00143291" w:rsidRPr="00E51104">
        <w:rPr>
          <w:rFonts w:ascii="Times New Roman" w:hAnsi="Times New Roman"/>
          <w:sz w:val="24"/>
          <w:szCs w:val="24"/>
        </w:rPr>
        <w:t xml:space="preserve"> produced </w:t>
      </w:r>
      <w:r w:rsidR="00E917E6" w:rsidRPr="00E51104">
        <w:rPr>
          <w:rFonts w:ascii="Times New Roman" w:hAnsi="Times New Roman"/>
          <w:sz w:val="24"/>
          <w:szCs w:val="24"/>
        </w:rPr>
        <w:t xml:space="preserve">via </w:t>
      </w:r>
      <w:r w:rsidR="0062785C" w:rsidRPr="00E51104">
        <w:rPr>
          <w:rFonts w:ascii="Times New Roman" w:hAnsi="Times New Roman"/>
          <w:sz w:val="24"/>
          <w:szCs w:val="24"/>
        </w:rPr>
        <w:t>traditional</w:t>
      </w:r>
      <w:r w:rsidR="00143291" w:rsidRPr="00E51104">
        <w:rPr>
          <w:rFonts w:ascii="Times New Roman" w:hAnsi="Times New Roman"/>
          <w:sz w:val="24"/>
          <w:szCs w:val="24"/>
        </w:rPr>
        <w:t xml:space="preserve"> methods.</w:t>
      </w:r>
      <w:r w:rsidR="0062785C" w:rsidRPr="00E51104">
        <w:rPr>
          <w:rFonts w:ascii="Times New Roman" w:hAnsi="Times New Roman"/>
          <w:sz w:val="24"/>
          <w:szCs w:val="24"/>
        </w:rPr>
        <w:t xml:space="preserve"> </w:t>
      </w:r>
      <w:r w:rsidR="009624CC" w:rsidRPr="00E51104">
        <w:rPr>
          <w:rFonts w:ascii="Times New Roman" w:hAnsi="Times New Roman"/>
          <w:sz w:val="24"/>
          <w:szCs w:val="24"/>
        </w:rPr>
        <w:t xml:space="preserve">The reduced need for cold chain in the food system is of </w:t>
      </w:r>
      <w:proofErr w:type="gramStart"/>
      <w:r w:rsidR="0062785C" w:rsidRPr="00E51104">
        <w:rPr>
          <w:rFonts w:ascii="Times New Roman" w:hAnsi="Times New Roman"/>
          <w:sz w:val="24"/>
          <w:szCs w:val="24"/>
        </w:rPr>
        <w:t>particular relevance</w:t>
      </w:r>
      <w:proofErr w:type="gramEnd"/>
      <w:r w:rsidR="0062785C" w:rsidRPr="00E51104">
        <w:rPr>
          <w:rFonts w:ascii="Times New Roman" w:hAnsi="Times New Roman"/>
          <w:sz w:val="24"/>
          <w:szCs w:val="24"/>
        </w:rPr>
        <w:t xml:space="preserve"> to the NT</w:t>
      </w:r>
      <w:r w:rsidR="009624CC" w:rsidRPr="00E51104">
        <w:rPr>
          <w:rFonts w:ascii="Times New Roman" w:hAnsi="Times New Roman"/>
          <w:sz w:val="24"/>
          <w:szCs w:val="24"/>
        </w:rPr>
        <w:t xml:space="preserve"> </w:t>
      </w:r>
      <w:r w:rsidR="0014087B">
        <w:rPr>
          <w:rFonts w:ascii="Times New Roman" w:hAnsi="Times New Roman"/>
          <w:sz w:val="24"/>
          <w:szCs w:val="24"/>
        </w:rPr>
        <w:t xml:space="preserve">and broadly Northern Australia </w:t>
      </w:r>
      <w:r w:rsidR="009624CC" w:rsidRPr="00E51104">
        <w:rPr>
          <w:rFonts w:ascii="Times New Roman" w:hAnsi="Times New Roman"/>
          <w:sz w:val="24"/>
          <w:szCs w:val="24"/>
        </w:rPr>
        <w:t>given its</w:t>
      </w:r>
      <w:r w:rsidR="0062785C" w:rsidRPr="00E51104">
        <w:rPr>
          <w:rFonts w:ascii="Times New Roman" w:hAnsi="Times New Roman"/>
          <w:sz w:val="24"/>
          <w:szCs w:val="24"/>
        </w:rPr>
        <w:t xml:space="preserve"> harsh tropical climate</w:t>
      </w:r>
      <w:r w:rsidR="0014087B">
        <w:rPr>
          <w:rFonts w:ascii="Times New Roman" w:hAnsi="Times New Roman"/>
          <w:sz w:val="24"/>
          <w:szCs w:val="24"/>
        </w:rPr>
        <w:t xml:space="preserve"> and isolated remote communities</w:t>
      </w:r>
      <w:r w:rsidR="00C70706" w:rsidRPr="00E51104">
        <w:rPr>
          <w:rFonts w:ascii="Times New Roman" w:hAnsi="Times New Roman"/>
          <w:sz w:val="24"/>
          <w:szCs w:val="24"/>
        </w:rPr>
        <w:t>.</w:t>
      </w:r>
    </w:p>
    <w:p w14:paraId="5AAB792E" w14:textId="05DAA589" w:rsidR="00143291" w:rsidRPr="00E51104" w:rsidRDefault="00143291" w:rsidP="00663780">
      <w:pPr>
        <w:jc w:val="both"/>
        <w:rPr>
          <w:rFonts w:ascii="Times New Roman" w:hAnsi="Times New Roman"/>
          <w:sz w:val="24"/>
          <w:szCs w:val="24"/>
        </w:rPr>
      </w:pPr>
    </w:p>
    <w:p w14:paraId="300D1E76" w14:textId="518B32FE" w:rsidR="009624CC" w:rsidRPr="00E51104" w:rsidRDefault="009624CC" w:rsidP="00663780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E51104">
        <w:rPr>
          <w:rFonts w:ascii="Times New Roman" w:hAnsi="Times New Roman"/>
          <w:i/>
          <w:iCs/>
          <w:sz w:val="24"/>
          <w:szCs w:val="24"/>
        </w:rPr>
        <w:t xml:space="preserve">Key challenges </w:t>
      </w:r>
    </w:p>
    <w:p w14:paraId="340C8997" w14:textId="6C0CD292" w:rsidR="00143291" w:rsidRPr="00E51104" w:rsidRDefault="00C70706" w:rsidP="00663780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>D</w:t>
      </w:r>
      <w:r w:rsidR="009624CC" w:rsidRPr="00E51104">
        <w:rPr>
          <w:rFonts w:ascii="Times New Roman" w:hAnsi="Times New Roman"/>
          <w:sz w:val="24"/>
          <w:szCs w:val="24"/>
        </w:rPr>
        <w:t xml:space="preserve">espite the </w:t>
      </w:r>
      <w:r w:rsidR="00C564AF" w:rsidRPr="00E51104">
        <w:rPr>
          <w:rFonts w:ascii="Times New Roman" w:hAnsi="Times New Roman"/>
          <w:sz w:val="24"/>
          <w:szCs w:val="24"/>
        </w:rPr>
        <w:t xml:space="preserve">potential </w:t>
      </w:r>
      <w:r w:rsidR="009624CC" w:rsidRPr="00E51104">
        <w:rPr>
          <w:rFonts w:ascii="Times New Roman" w:hAnsi="Times New Roman"/>
          <w:sz w:val="24"/>
          <w:szCs w:val="24"/>
        </w:rPr>
        <w:t>benefits</w:t>
      </w:r>
      <w:r w:rsidR="00C564AF" w:rsidRPr="00E51104">
        <w:rPr>
          <w:rFonts w:ascii="Times New Roman" w:hAnsi="Times New Roman"/>
          <w:sz w:val="24"/>
          <w:szCs w:val="24"/>
        </w:rPr>
        <w:t xml:space="preserve"> of localised food processing using new technologies</w:t>
      </w:r>
      <w:r w:rsidR="009624CC" w:rsidRPr="00E51104">
        <w:rPr>
          <w:rFonts w:ascii="Times New Roman" w:hAnsi="Times New Roman"/>
          <w:sz w:val="24"/>
          <w:szCs w:val="24"/>
        </w:rPr>
        <w:t xml:space="preserve">, </w:t>
      </w:r>
      <w:r w:rsidR="0062785C" w:rsidRPr="00E51104">
        <w:rPr>
          <w:rFonts w:ascii="Times New Roman" w:hAnsi="Times New Roman"/>
          <w:sz w:val="24"/>
          <w:szCs w:val="24"/>
        </w:rPr>
        <w:t xml:space="preserve">there are also </w:t>
      </w:r>
      <w:r w:rsidR="0065131C" w:rsidRPr="00E51104">
        <w:rPr>
          <w:rFonts w:ascii="Times New Roman" w:hAnsi="Times New Roman"/>
          <w:sz w:val="24"/>
          <w:szCs w:val="24"/>
        </w:rPr>
        <w:t>some</w:t>
      </w:r>
      <w:r w:rsidR="0062785C" w:rsidRPr="00E51104">
        <w:rPr>
          <w:rFonts w:ascii="Times New Roman" w:hAnsi="Times New Roman"/>
          <w:sz w:val="24"/>
          <w:szCs w:val="24"/>
        </w:rPr>
        <w:t xml:space="preserve"> challenges </w:t>
      </w:r>
      <w:r w:rsidR="00143291" w:rsidRPr="00E51104">
        <w:rPr>
          <w:rFonts w:ascii="Times New Roman" w:hAnsi="Times New Roman"/>
          <w:sz w:val="24"/>
          <w:szCs w:val="24"/>
        </w:rPr>
        <w:t>(</w:t>
      </w:r>
      <w:r w:rsidR="00C564AF" w:rsidRPr="00E51104">
        <w:rPr>
          <w:rFonts w:ascii="Times New Roman" w:hAnsi="Times New Roman"/>
          <w:sz w:val="24"/>
          <w:szCs w:val="24"/>
        </w:rPr>
        <w:t xml:space="preserve">e.g. </w:t>
      </w:r>
      <w:r w:rsidR="00143291" w:rsidRPr="00E51104">
        <w:rPr>
          <w:rFonts w:ascii="Times New Roman" w:hAnsi="Times New Roman"/>
          <w:sz w:val="24"/>
          <w:szCs w:val="24"/>
        </w:rPr>
        <w:t>Knorr</w:t>
      </w:r>
      <w:r w:rsidR="008D4104" w:rsidRPr="00E51104">
        <w:rPr>
          <w:rFonts w:ascii="Times New Roman" w:hAnsi="Times New Roman"/>
          <w:sz w:val="24"/>
          <w:szCs w:val="24"/>
        </w:rPr>
        <w:t>, Augustin &amp; Tiwari</w:t>
      </w:r>
      <w:r w:rsidR="00143291" w:rsidRPr="00E51104">
        <w:rPr>
          <w:rFonts w:ascii="Times New Roman" w:hAnsi="Times New Roman"/>
          <w:sz w:val="24"/>
          <w:szCs w:val="24"/>
        </w:rPr>
        <w:t xml:space="preserve"> 2020)</w:t>
      </w:r>
      <w:r w:rsidR="0062785C" w:rsidRPr="00E51104">
        <w:rPr>
          <w:rFonts w:ascii="Times New Roman" w:hAnsi="Times New Roman"/>
          <w:sz w:val="24"/>
          <w:szCs w:val="24"/>
        </w:rPr>
        <w:t xml:space="preserve">. </w:t>
      </w:r>
      <w:r w:rsidR="00FF41C2" w:rsidRPr="00E51104">
        <w:rPr>
          <w:rFonts w:ascii="Times New Roman" w:hAnsi="Times New Roman"/>
          <w:sz w:val="24"/>
          <w:szCs w:val="24"/>
        </w:rPr>
        <w:t>T</w:t>
      </w:r>
      <w:r w:rsidR="00C00CE8" w:rsidRPr="00E51104">
        <w:rPr>
          <w:rFonts w:ascii="Times New Roman" w:hAnsi="Times New Roman"/>
          <w:sz w:val="24"/>
          <w:szCs w:val="24"/>
        </w:rPr>
        <w:t xml:space="preserve">hese are illustrated </w:t>
      </w:r>
      <w:r w:rsidR="00FF41C2" w:rsidRPr="00E51104">
        <w:rPr>
          <w:rFonts w:ascii="Times New Roman" w:hAnsi="Times New Roman"/>
          <w:sz w:val="24"/>
          <w:szCs w:val="24"/>
        </w:rPr>
        <w:t xml:space="preserve">in the NT via </w:t>
      </w:r>
      <w:r w:rsidR="00C00CE8" w:rsidRPr="00E51104">
        <w:rPr>
          <w:rFonts w:ascii="Times New Roman" w:hAnsi="Times New Roman"/>
          <w:sz w:val="24"/>
          <w:szCs w:val="24"/>
        </w:rPr>
        <w:t xml:space="preserve">previous failed </w:t>
      </w:r>
      <w:r w:rsidR="00FF41C2" w:rsidRPr="00E51104">
        <w:rPr>
          <w:rFonts w:ascii="Times New Roman" w:hAnsi="Times New Roman"/>
          <w:sz w:val="24"/>
          <w:szCs w:val="24"/>
        </w:rPr>
        <w:t xml:space="preserve">attempts to establish </w:t>
      </w:r>
      <w:r w:rsidR="00C00CE8" w:rsidRPr="00E51104">
        <w:rPr>
          <w:rFonts w:ascii="Times New Roman" w:hAnsi="Times New Roman"/>
          <w:sz w:val="24"/>
          <w:szCs w:val="24"/>
        </w:rPr>
        <w:t>local pro</w:t>
      </w:r>
      <w:r w:rsidR="00C564AF" w:rsidRPr="00E51104">
        <w:rPr>
          <w:rFonts w:ascii="Times New Roman" w:hAnsi="Times New Roman"/>
          <w:sz w:val="24"/>
          <w:szCs w:val="24"/>
        </w:rPr>
        <w:t xml:space="preserve">cessing </w:t>
      </w:r>
      <w:r w:rsidR="00C00CE8" w:rsidRPr="00E51104">
        <w:rPr>
          <w:rFonts w:ascii="Times New Roman" w:hAnsi="Times New Roman"/>
          <w:sz w:val="24"/>
          <w:szCs w:val="24"/>
        </w:rPr>
        <w:t>facilities (e.g. Hunt et al. 2022</w:t>
      </w:r>
      <w:r w:rsidR="00A26719" w:rsidRPr="00E51104">
        <w:rPr>
          <w:rFonts w:ascii="Times New Roman" w:hAnsi="Times New Roman"/>
          <w:sz w:val="24"/>
          <w:szCs w:val="24"/>
        </w:rPr>
        <w:t>)</w:t>
      </w:r>
      <w:r w:rsidR="0019001A" w:rsidRPr="00E51104">
        <w:rPr>
          <w:rFonts w:ascii="Times New Roman" w:hAnsi="Times New Roman"/>
          <w:sz w:val="24"/>
          <w:szCs w:val="24"/>
        </w:rPr>
        <w:t>,</w:t>
      </w:r>
      <w:r w:rsidR="00A26719" w:rsidRPr="00E51104">
        <w:rPr>
          <w:rFonts w:ascii="Times New Roman" w:hAnsi="Times New Roman"/>
          <w:sz w:val="24"/>
          <w:szCs w:val="24"/>
        </w:rPr>
        <w:t xml:space="preserve"> including a $100 million abattoir plant south of Darwin, which opened in 2014 </w:t>
      </w:r>
      <w:r w:rsidR="00C564AF" w:rsidRPr="00E51104">
        <w:rPr>
          <w:rFonts w:ascii="Times New Roman" w:hAnsi="Times New Roman"/>
          <w:sz w:val="24"/>
          <w:szCs w:val="24"/>
        </w:rPr>
        <w:t>but</w:t>
      </w:r>
      <w:r w:rsidR="00A26719" w:rsidRPr="00E51104">
        <w:rPr>
          <w:rFonts w:ascii="Times New Roman" w:hAnsi="Times New Roman"/>
          <w:sz w:val="24"/>
          <w:szCs w:val="24"/>
        </w:rPr>
        <w:t xml:space="preserve"> was mothballed only </w:t>
      </w:r>
      <w:r w:rsidR="00A26719" w:rsidRPr="00E51104">
        <w:rPr>
          <w:rFonts w:ascii="Times New Roman" w:hAnsi="Times New Roman"/>
          <w:sz w:val="24"/>
          <w:szCs w:val="24"/>
        </w:rPr>
        <w:lastRenderedPageBreak/>
        <w:t>four years later (</w:t>
      </w:r>
      <w:r w:rsidR="00A26719" w:rsidRPr="00E51104">
        <w:rPr>
          <w:rFonts w:ascii="Times New Roman" w:hAnsi="Times New Roman"/>
          <w:sz w:val="24"/>
          <w:szCs w:val="24"/>
          <w:shd w:val="clear" w:color="auto" w:fill="FFFFFF"/>
        </w:rPr>
        <w:t>Nason 2019)</w:t>
      </w:r>
      <w:r w:rsidR="00A26719" w:rsidRPr="00E51104">
        <w:rPr>
          <w:rFonts w:ascii="Times New Roman" w:hAnsi="Times New Roman"/>
          <w:sz w:val="24"/>
          <w:szCs w:val="24"/>
        </w:rPr>
        <w:t xml:space="preserve">. </w:t>
      </w:r>
      <w:r w:rsidR="0065131C" w:rsidRPr="00E51104">
        <w:rPr>
          <w:rFonts w:ascii="Times New Roman" w:hAnsi="Times New Roman"/>
          <w:sz w:val="24"/>
          <w:szCs w:val="24"/>
        </w:rPr>
        <w:t>Localised innovative food processing</w:t>
      </w:r>
      <w:r w:rsidR="00143291" w:rsidRPr="00E51104">
        <w:rPr>
          <w:rFonts w:ascii="Times New Roman" w:hAnsi="Times New Roman"/>
          <w:sz w:val="24"/>
          <w:szCs w:val="24"/>
        </w:rPr>
        <w:t xml:space="preserve"> </w:t>
      </w:r>
      <w:r w:rsidR="00061EB0" w:rsidRPr="00E51104">
        <w:rPr>
          <w:rFonts w:ascii="Times New Roman" w:hAnsi="Times New Roman"/>
          <w:sz w:val="24"/>
          <w:szCs w:val="24"/>
        </w:rPr>
        <w:t xml:space="preserve">also </w:t>
      </w:r>
      <w:r w:rsidR="00143291" w:rsidRPr="00E51104">
        <w:rPr>
          <w:rFonts w:ascii="Times New Roman" w:hAnsi="Times New Roman"/>
          <w:sz w:val="24"/>
          <w:szCs w:val="24"/>
        </w:rPr>
        <w:t xml:space="preserve">has the potential </w:t>
      </w:r>
      <w:r w:rsidR="009624CC" w:rsidRPr="00E51104">
        <w:rPr>
          <w:rFonts w:ascii="Times New Roman" w:hAnsi="Times New Roman"/>
          <w:sz w:val="24"/>
          <w:szCs w:val="24"/>
        </w:rPr>
        <w:t>to negatively</w:t>
      </w:r>
      <w:r w:rsidR="00143291" w:rsidRPr="00E51104">
        <w:rPr>
          <w:rFonts w:ascii="Times New Roman" w:hAnsi="Times New Roman"/>
          <w:sz w:val="24"/>
          <w:szCs w:val="24"/>
        </w:rPr>
        <w:t xml:space="preserve"> impact</w:t>
      </w:r>
      <w:r w:rsidR="0065131C" w:rsidRPr="00E51104">
        <w:rPr>
          <w:rFonts w:ascii="Times New Roman" w:hAnsi="Times New Roman"/>
          <w:sz w:val="24"/>
          <w:szCs w:val="24"/>
        </w:rPr>
        <w:t xml:space="preserve"> NT</w:t>
      </w:r>
      <w:r w:rsidR="00143291" w:rsidRPr="00E51104">
        <w:rPr>
          <w:rFonts w:ascii="Times New Roman" w:hAnsi="Times New Roman"/>
          <w:sz w:val="24"/>
          <w:szCs w:val="24"/>
        </w:rPr>
        <w:t xml:space="preserve"> </w:t>
      </w:r>
      <w:r w:rsidR="0065131C" w:rsidRPr="00E51104">
        <w:rPr>
          <w:rFonts w:ascii="Times New Roman" w:hAnsi="Times New Roman"/>
          <w:sz w:val="24"/>
          <w:szCs w:val="24"/>
        </w:rPr>
        <w:t xml:space="preserve">and Australian </w:t>
      </w:r>
      <w:r w:rsidR="00143291" w:rsidRPr="00E51104">
        <w:rPr>
          <w:rFonts w:ascii="Times New Roman" w:hAnsi="Times New Roman"/>
          <w:sz w:val="24"/>
          <w:szCs w:val="24"/>
        </w:rPr>
        <w:t xml:space="preserve">businesses involved in the traditional </w:t>
      </w:r>
      <w:r w:rsidR="009624CC" w:rsidRPr="00E51104">
        <w:rPr>
          <w:rFonts w:ascii="Times New Roman" w:hAnsi="Times New Roman"/>
          <w:sz w:val="24"/>
          <w:szCs w:val="24"/>
        </w:rPr>
        <w:t xml:space="preserve">food </w:t>
      </w:r>
      <w:r w:rsidR="00143291" w:rsidRPr="00E51104">
        <w:rPr>
          <w:rFonts w:ascii="Times New Roman" w:hAnsi="Times New Roman"/>
          <w:sz w:val="24"/>
          <w:szCs w:val="24"/>
        </w:rPr>
        <w:t xml:space="preserve">system. </w:t>
      </w:r>
      <w:r w:rsidR="005955B5" w:rsidRPr="00E51104">
        <w:rPr>
          <w:rFonts w:ascii="Times New Roman" w:hAnsi="Times New Roman"/>
          <w:sz w:val="24"/>
          <w:szCs w:val="24"/>
        </w:rPr>
        <w:t>I</w:t>
      </w:r>
      <w:r w:rsidR="00143291" w:rsidRPr="00E51104">
        <w:rPr>
          <w:rFonts w:ascii="Times New Roman" w:hAnsi="Times New Roman"/>
          <w:sz w:val="24"/>
          <w:szCs w:val="24"/>
        </w:rPr>
        <w:t xml:space="preserve">n the context of shelf-stable foods that </w:t>
      </w:r>
      <w:r w:rsidR="005955B5" w:rsidRPr="00E51104">
        <w:rPr>
          <w:rFonts w:ascii="Times New Roman" w:hAnsi="Times New Roman"/>
          <w:sz w:val="24"/>
          <w:szCs w:val="24"/>
        </w:rPr>
        <w:t>no longer</w:t>
      </w:r>
      <w:r w:rsidR="00143291" w:rsidRPr="00E51104">
        <w:rPr>
          <w:rFonts w:ascii="Times New Roman" w:hAnsi="Times New Roman"/>
          <w:sz w:val="24"/>
          <w:szCs w:val="24"/>
        </w:rPr>
        <w:t xml:space="preserve"> require cold chain transport and storage, </w:t>
      </w:r>
      <w:r w:rsidR="005955B5" w:rsidRPr="00E51104">
        <w:rPr>
          <w:rFonts w:ascii="Times New Roman" w:hAnsi="Times New Roman"/>
          <w:sz w:val="24"/>
          <w:szCs w:val="24"/>
        </w:rPr>
        <w:t>there</w:t>
      </w:r>
      <w:r w:rsidR="00143291" w:rsidRPr="00E51104">
        <w:rPr>
          <w:rFonts w:ascii="Times New Roman" w:hAnsi="Times New Roman"/>
          <w:sz w:val="24"/>
          <w:szCs w:val="24"/>
        </w:rPr>
        <w:t xml:space="preserve"> could be negative </w:t>
      </w:r>
      <w:r w:rsidR="005955B5" w:rsidRPr="00E51104">
        <w:rPr>
          <w:rFonts w:ascii="Times New Roman" w:hAnsi="Times New Roman"/>
          <w:sz w:val="24"/>
          <w:szCs w:val="24"/>
        </w:rPr>
        <w:t xml:space="preserve">responses </w:t>
      </w:r>
      <w:r w:rsidR="00143291" w:rsidRPr="00E51104">
        <w:rPr>
          <w:rFonts w:ascii="Times New Roman" w:hAnsi="Times New Roman"/>
          <w:sz w:val="24"/>
          <w:szCs w:val="24"/>
        </w:rPr>
        <w:t xml:space="preserve">from </w:t>
      </w:r>
      <w:r w:rsidR="005955B5" w:rsidRPr="00E51104">
        <w:rPr>
          <w:rFonts w:ascii="Times New Roman" w:hAnsi="Times New Roman"/>
          <w:sz w:val="24"/>
          <w:szCs w:val="24"/>
        </w:rPr>
        <w:t>relevant existing</w:t>
      </w:r>
      <w:r w:rsidR="00143291" w:rsidRPr="00E51104">
        <w:rPr>
          <w:rFonts w:ascii="Times New Roman" w:hAnsi="Times New Roman"/>
          <w:sz w:val="24"/>
          <w:szCs w:val="24"/>
        </w:rPr>
        <w:t xml:space="preserve"> transport companies, </w:t>
      </w:r>
      <w:r w:rsidR="004C596B" w:rsidRPr="00E51104">
        <w:rPr>
          <w:rFonts w:ascii="Times New Roman" w:hAnsi="Times New Roman"/>
          <w:sz w:val="24"/>
          <w:szCs w:val="24"/>
        </w:rPr>
        <w:t>who view</w:t>
      </w:r>
      <w:r w:rsidR="00143291" w:rsidRPr="00E51104">
        <w:rPr>
          <w:rFonts w:ascii="Times New Roman" w:hAnsi="Times New Roman"/>
          <w:sz w:val="24"/>
          <w:szCs w:val="24"/>
        </w:rPr>
        <w:t xml:space="preserve"> the </w:t>
      </w:r>
      <w:r w:rsidR="004C596B" w:rsidRPr="00E51104">
        <w:rPr>
          <w:rFonts w:ascii="Times New Roman" w:hAnsi="Times New Roman"/>
          <w:sz w:val="24"/>
          <w:szCs w:val="24"/>
        </w:rPr>
        <w:t xml:space="preserve">alternative </w:t>
      </w:r>
      <w:r w:rsidR="00143291" w:rsidRPr="00E51104">
        <w:rPr>
          <w:rFonts w:ascii="Times New Roman" w:hAnsi="Times New Roman"/>
          <w:sz w:val="24"/>
          <w:szCs w:val="24"/>
        </w:rPr>
        <w:t xml:space="preserve">products as a threat to their </w:t>
      </w:r>
      <w:r w:rsidR="00A27C26" w:rsidRPr="00E51104">
        <w:rPr>
          <w:rFonts w:ascii="Times New Roman" w:hAnsi="Times New Roman"/>
          <w:sz w:val="24"/>
          <w:szCs w:val="24"/>
        </w:rPr>
        <w:t>bottom line</w:t>
      </w:r>
      <w:r w:rsidR="00143291" w:rsidRPr="00E51104">
        <w:rPr>
          <w:rFonts w:ascii="Times New Roman" w:hAnsi="Times New Roman"/>
          <w:sz w:val="24"/>
          <w:szCs w:val="24"/>
        </w:rPr>
        <w:t>.</w:t>
      </w:r>
      <w:r w:rsidR="009624CC" w:rsidRPr="00E51104">
        <w:rPr>
          <w:rFonts w:ascii="Times New Roman" w:hAnsi="Times New Roman"/>
          <w:sz w:val="24"/>
          <w:szCs w:val="24"/>
        </w:rPr>
        <w:t xml:space="preserve"> Such disruption </w:t>
      </w:r>
      <w:r w:rsidR="004C596B" w:rsidRPr="00E51104">
        <w:rPr>
          <w:rFonts w:ascii="Times New Roman" w:hAnsi="Times New Roman"/>
          <w:sz w:val="24"/>
          <w:szCs w:val="24"/>
        </w:rPr>
        <w:t xml:space="preserve">could </w:t>
      </w:r>
      <w:r w:rsidR="009624CC" w:rsidRPr="00E51104">
        <w:rPr>
          <w:rFonts w:ascii="Times New Roman" w:hAnsi="Times New Roman"/>
          <w:sz w:val="24"/>
          <w:szCs w:val="24"/>
        </w:rPr>
        <w:t xml:space="preserve">be a barrier to </w:t>
      </w:r>
      <w:r w:rsidR="004C596B" w:rsidRPr="00E51104">
        <w:rPr>
          <w:rFonts w:ascii="Times New Roman" w:hAnsi="Times New Roman"/>
          <w:sz w:val="24"/>
          <w:szCs w:val="24"/>
        </w:rPr>
        <w:t xml:space="preserve">the </w:t>
      </w:r>
      <w:r w:rsidR="009624CC" w:rsidRPr="00E51104">
        <w:rPr>
          <w:rFonts w:ascii="Times New Roman" w:hAnsi="Times New Roman"/>
          <w:sz w:val="24"/>
          <w:szCs w:val="24"/>
        </w:rPr>
        <w:t xml:space="preserve">adoption </w:t>
      </w:r>
      <w:r w:rsidR="004C596B" w:rsidRPr="00E51104">
        <w:rPr>
          <w:rFonts w:ascii="Times New Roman" w:hAnsi="Times New Roman"/>
          <w:sz w:val="24"/>
          <w:szCs w:val="24"/>
        </w:rPr>
        <w:t xml:space="preserve">of a localised food processing facility </w:t>
      </w:r>
      <w:r w:rsidR="009624CC" w:rsidRPr="00E51104">
        <w:rPr>
          <w:rFonts w:ascii="Times New Roman" w:hAnsi="Times New Roman"/>
          <w:sz w:val="24"/>
          <w:szCs w:val="24"/>
        </w:rPr>
        <w:t xml:space="preserve">(e.g. Reed 2015).  </w:t>
      </w:r>
    </w:p>
    <w:p w14:paraId="45B92DB8" w14:textId="77777777" w:rsidR="00A26719" w:rsidRPr="00E51104" w:rsidRDefault="00A26719" w:rsidP="00663780">
      <w:pPr>
        <w:jc w:val="both"/>
        <w:rPr>
          <w:rFonts w:ascii="Times New Roman" w:hAnsi="Times New Roman"/>
          <w:sz w:val="24"/>
          <w:szCs w:val="24"/>
        </w:rPr>
      </w:pPr>
    </w:p>
    <w:p w14:paraId="5AC4730B" w14:textId="5FB1DC5A" w:rsidR="000221BB" w:rsidRPr="00E51104" w:rsidRDefault="0062785C" w:rsidP="00663780">
      <w:pPr>
        <w:jc w:val="both"/>
        <w:rPr>
          <w:rFonts w:ascii="Times New Roman" w:eastAsia="Calibri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 xml:space="preserve">Another </w:t>
      </w:r>
      <w:r w:rsidR="000221BB" w:rsidRPr="00E51104">
        <w:rPr>
          <w:rFonts w:ascii="Times New Roman" w:hAnsi="Times New Roman"/>
          <w:sz w:val="24"/>
          <w:szCs w:val="24"/>
        </w:rPr>
        <w:t>challenge</w:t>
      </w:r>
      <w:r w:rsidRPr="00E51104">
        <w:rPr>
          <w:rFonts w:ascii="Times New Roman" w:hAnsi="Times New Roman"/>
          <w:sz w:val="24"/>
          <w:szCs w:val="24"/>
        </w:rPr>
        <w:t xml:space="preserve"> relates to </w:t>
      </w:r>
      <w:r w:rsidR="000D2D78" w:rsidRPr="00E51104">
        <w:rPr>
          <w:rFonts w:ascii="Times New Roman" w:hAnsi="Times New Roman"/>
          <w:sz w:val="24"/>
          <w:szCs w:val="24"/>
        </w:rPr>
        <w:t xml:space="preserve">the </w:t>
      </w:r>
      <w:r w:rsidRPr="00E51104">
        <w:rPr>
          <w:rFonts w:ascii="Times New Roman" w:hAnsi="Times New Roman"/>
          <w:sz w:val="24"/>
          <w:szCs w:val="24"/>
        </w:rPr>
        <w:t xml:space="preserve">matching </w:t>
      </w:r>
      <w:r w:rsidR="000D2D78" w:rsidRPr="00E51104">
        <w:rPr>
          <w:rFonts w:ascii="Times New Roman" w:hAnsi="Times New Roman"/>
          <w:sz w:val="24"/>
          <w:szCs w:val="24"/>
        </w:rPr>
        <w:t xml:space="preserve">of </w:t>
      </w:r>
      <w:r w:rsidRPr="00E51104">
        <w:rPr>
          <w:rFonts w:ascii="Times New Roman" w:hAnsi="Times New Roman"/>
          <w:sz w:val="24"/>
          <w:szCs w:val="24"/>
        </w:rPr>
        <w:t xml:space="preserve">localised </w:t>
      </w:r>
      <w:r w:rsidR="000D2D78" w:rsidRPr="00E51104">
        <w:rPr>
          <w:rFonts w:ascii="Times New Roman" w:hAnsi="Times New Roman"/>
          <w:sz w:val="24"/>
          <w:szCs w:val="24"/>
        </w:rPr>
        <w:t xml:space="preserve">food </w:t>
      </w:r>
      <w:r w:rsidRPr="00E51104">
        <w:rPr>
          <w:rFonts w:ascii="Times New Roman" w:hAnsi="Times New Roman"/>
          <w:sz w:val="24"/>
          <w:szCs w:val="24"/>
        </w:rPr>
        <w:t xml:space="preserve">supply </w:t>
      </w:r>
      <w:r w:rsidR="000D2D78" w:rsidRPr="00E51104">
        <w:rPr>
          <w:rFonts w:ascii="Times New Roman" w:hAnsi="Times New Roman"/>
          <w:sz w:val="24"/>
          <w:szCs w:val="24"/>
        </w:rPr>
        <w:t xml:space="preserve">against </w:t>
      </w:r>
      <w:r w:rsidRPr="00E51104">
        <w:rPr>
          <w:rFonts w:ascii="Times New Roman" w:hAnsi="Times New Roman"/>
          <w:sz w:val="24"/>
          <w:szCs w:val="24"/>
        </w:rPr>
        <w:t xml:space="preserve">market demand (e.g. Hu et al. 2011). </w:t>
      </w:r>
      <w:r w:rsidR="00221237" w:rsidRPr="00E51104">
        <w:rPr>
          <w:rFonts w:ascii="Times New Roman" w:hAnsi="Times New Roman"/>
          <w:sz w:val="24"/>
          <w:szCs w:val="24"/>
        </w:rPr>
        <w:t xml:space="preserve">From a </w:t>
      </w:r>
      <w:r w:rsidR="000221BB" w:rsidRPr="00E51104">
        <w:rPr>
          <w:rFonts w:ascii="Times New Roman" w:hAnsi="Times New Roman"/>
          <w:sz w:val="24"/>
          <w:szCs w:val="24"/>
        </w:rPr>
        <w:t>marketing</w:t>
      </w:r>
      <w:r w:rsidR="00221237" w:rsidRPr="00E51104">
        <w:rPr>
          <w:rFonts w:ascii="Times New Roman" w:hAnsi="Times New Roman"/>
          <w:sz w:val="24"/>
          <w:szCs w:val="24"/>
        </w:rPr>
        <w:t xml:space="preserve"> perspective</w:t>
      </w:r>
      <w:r w:rsidR="000D2D78" w:rsidRPr="00E51104">
        <w:rPr>
          <w:rFonts w:ascii="Times New Roman" w:hAnsi="Times New Roman"/>
          <w:sz w:val="24"/>
          <w:szCs w:val="24"/>
        </w:rPr>
        <w:t>,</w:t>
      </w:r>
      <w:r w:rsidR="00221237" w:rsidRPr="00E51104">
        <w:rPr>
          <w:rFonts w:ascii="Times New Roman" w:hAnsi="Times New Roman"/>
          <w:sz w:val="24"/>
          <w:szCs w:val="24"/>
        </w:rPr>
        <w:t xml:space="preserve"> </w:t>
      </w:r>
      <w:r w:rsidR="009624CC" w:rsidRPr="00E51104">
        <w:rPr>
          <w:rFonts w:ascii="Times New Roman" w:hAnsi="Times New Roman"/>
          <w:sz w:val="24"/>
          <w:szCs w:val="24"/>
        </w:rPr>
        <w:t>any</w:t>
      </w:r>
      <w:r w:rsidR="000221BB" w:rsidRPr="00E51104">
        <w:rPr>
          <w:rFonts w:ascii="Times New Roman" w:eastAsia="Calibri" w:hAnsi="Times New Roman"/>
          <w:sz w:val="24"/>
          <w:szCs w:val="24"/>
        </w:rPr>
        <w:t xml:space="preserve"> new shelf-stable NT </w:t>
      </w:r>
      <w:r w:rsidR="009624CC" w:rsidRPr="00E51104">
        <w:rPr>
          <w:rFonts w:ascii="Times New Roman" w:eastAsia="Calibri" w:hAnsi="Times New Roman"/>
          <w:sz w:val="24"/>
          <w:szCs w:val="24"/>
        </w:rPr>
        <w:t xml:space="preserve">food </w:t>
      </w:r>
      <w:r w:rsidR="000221BB" w:rsidRPr="00E51104">
        <w:rPr>
          <w:rFonts w:ascii="Times New Roman" w:eastAsia="Calibri" w:hAnsi="Times New Roman"/>
          <w:sz w:val="24"/>
          <w:szCs w:val="24"/>
        </w:rPr>
        <w:t xml:space="preserve">products </w:t>
      </w:r>
      <w:r w:rsidR="000D2D78" w:rsidRPr="00E51104">
        <w:rPr>
          <w:rFonts w:ascii="Times New Roman" w:eastAsia="Calibri" w:hAnsi="Times New Roman"/>
          <w:sz w:val="24"/>
          <w:szCs w:val="24"/>
        </w:rPr>
        <w:t xml:space="preserve">need to </w:t>
      </w:r>
      <w:r w:rsidR="000221BB" w:rsidRPr="00E51104">
        <w:rPr>
          <w:rFonts w:ascii="Times New Roman" w:eastAsia="Calibri" w:hAnsi="Times New Roman"/>
          <w:sz w:val="24"/>
          <w:szCs w:val="24"/>
        </w:rPr>
        <w:t xml:space="preserve">offer clear advantages against competition. </w:t>
      </w:r>
      <w:r w:rsidR="009624CC" w:rsidRPr="00E51104">
        <w:rPr>
          <w:rFonts w:ascii="Times New Roman" w:eastAsia="Calibri" w:hAnsi="Times New Roman"/>
          <w:sz w:val="24"/>
          <w:szCs w:val="24"/>
        </w:rPr>
        <w:t>Potential c</w:t>
      </w:r>
      <w:r w:rsidR="000221BB" w:rsidRPr="00E51104">
        <w:rPr>
          <w:rFonts w:ascii="Times New Roman" w:eastAsia="Calibri" w:hAnsi="Times New Roman"/>
          <w:sz w:val="24"/>
          <w:szCs w:val="24"/>
        </w:rPr>
        <w:t xml:space="preserve">ompetitors include Australia’s major supermarkets </w:t>
      </w:r>
      <w:r w:rsidR="002E6363" w:rsidRPr="00E51104">
        <w:rPr>
          <w:rFonts w:ascii="Times New Roman" w:eastAsia="Calibri" w:hAnsi="Times New Roman"/>
          <w:sz w:val="24"/>
          <w:szCs w:val="24"/>
        </w:rPr>
        <w:t xml:space="preserve">as well as </w:t>
      </w:r>
      <w:r w:rsidR="000221BB" w:rsidRPr="00E51104">
        <w:rPr>
          <w:rFonts w:ascii="Times New Roman" w:eastAsia="Calibri" w:hAnsi="Times New Roman"/>
          <w:sz w:val="24"/>
          <w:szCs w:val="24"/>
        </w:rPr>
        <w:t>multinational food manufacturers</w:t>
      </w:r>
      <w:r w:rsidR="002E6363" w:rsidRPr="00E51104">
        <w:rPr>
          <w:rFonts w:ascii="Times New Roman" w:eastAsia="Calibri" w:hAnsi="Times New Roman"/>
          <w:sz w:val="24"/>
          <w:szCs w:val="24"/>
        </w:rPr>
        <w:t>,</w:t>
      </w:r>
      <w:r w:rsidR="000221BB" w:rsidRPr="00E51104">
        <w:rPr>
          <w:rFonts w:ascii="Times New Roman" w:eastAsia="Calibri" w:hAnsi="Times New Roman"/>
          <w:sz w:val="24"/>
          <w:szCs w:val="24"/>
        </w:rPr>
        <w:t xml:space="preserve"> </w:t>
      </w:r>
      <w:r w:rsidR="002E6363" w:rsidRPr="00E51104">
        <w:rPr>
          <w:rFonts w:ascii="Times New Roman" w:eastAsia="Calibri" w:hAnsi="Times New Roman"/>
          <w:sz w:val="24"/>
          <w:szCs w:val="24"/>
        </w:rPr>
        <w:t xml:space="preserve">which all </w:t>
      </w:r>
      <w:r w:rsidR="000221BB" w:rsidRPr="00E51104">
        <w:rPr>
          <w:rFonts w:ascii="Times New Roman" w:eastAsia="Calibri" w:hAnsi="Times New Roman"/>
          <w:sz w:val="24"/>
          <w:szCs w:val="24"/>
        </w:rPr>
        <w:t xml:space="preserve">enjoy </w:t>
      </w:r>
      <w:r w:rsidR="000D2D78" w:rsidRPr="00E51104">
        <w:rPr>
          <w:rFonts w:ascii="Times New Roman" w:eastAsia="Calibri" w:hAnsi="Times New Roman"/>
          <w:sz w:val="24"/>
          <w:szCs w:val="24"/>
        </w:rPr>
        <w:t>high-</w:t>
      </w:r>
      <w:r w:rsidR="000221BB" w:rsidRPr="00E51104">
        <w:rPr>
          <w:rFonts w:ascii="Times New Roman" w:eastAsia="Calibri" w:hAnsi="Times New Roman"/>
          <w:sz w:val="24"/>
          <w:szCs w:val="24"/>
        </w:rPr>
        <w:t xml:space="preserve">volume sales </w:t>
      </w:r>
      <w:r w:rsidR="00A27C26" w:rsidRPr="00E51104">
        <w:rPr>
          <w:rFonts w:ascii="Times New Roman" w:eastAsia="Calibri" w:hAnsi="Times New Roman"/>
          <w:sz w:val="24"/>
          <w:szCs w:val="24"/>
        </w:rPr>
        <w:t>due</w:t>
      </w:r>
      <w:r w:rsidR="000221BB" w:rsidRPr="00E51104">
        <w:rPr>
          <w:rFonts w:ascii="Times New Roman" w:eastAsia="Calibri" w:hAnsi="Times New Roman"/>
          <w:sz w:val="24"/>
          <w:szCs w:val="24"/>
        </w:rPr>
        <w:t xml:space="preserve"> low production costs derived from economies of scale and/or production in emerging markets. Setting up </w:t>
      </w:r>
      <w:r w:rsidR="00C564AF" w:rsidRPr="00E51104">
        <w:rPr>
          <w:rFonts w:ascii="Times New Roman" w:eastAsia="Calibri" w:hAnsi="Times New Roman"/>
          <w:sz w:val="24"/>
          <w:szCs w:val="24"/>
        </w:rPr>
        <w:t>a new NT</w:t>
      </w:r>
      <w:r w:rsidR="000221BB" w:rsidRPr="00E51104">
        <w:rPr>
          <w:rFonts w:ascii="Times New Roman" w:eastAsia="Calibri" w:hAnsi="Times New Roman"/>
          <w:sz w:val="24"/>
          <w:szCs w:val="24"/>
        </w:rPr>
        <w:t xml:space="preserve"> food processing </w:t>
      </w:r>
      <w:r w:rsidR="00C564AF" w:rsidRPr="00E51104">
        <w:rPr>
          <w:rFonts w:ascii="Times New Roman" w:eastAsia="Calibri" w:hAnsi="Times New Roman"/>
          <w:sz w:val="24"/>
          <w:szCs w:val="24"/>
        </w:rPr>
        <w:t xml:space="preserve">facility </w:t>
      </w:r>
      <w:r w:rsidR="00CC7819" w:rsidRPr="00E51104">
        <w:rPr>
          <w:rFonts w:ascii="Times New Roman" w:eastAsia="Calibri" w:hAnsi="Times New Roman"/>
          <w:sz w:val="24"/>
          <w:szCs w:val="24"/>
        </w:rPr>
        <w:t xml:space="preserve">will involve </w:t>
      </w:r>
      <w:r w:rsidR="005E5BF0" w:rsidRPr="00E51104">
        <w:rPr>
          <w:rFonts w:ascii="Times New Roman" w:eastAsia="Calibri" w:hAnsi="Times New Roman"/>
          <w:sz w:val="24"/>
          <w:szCs w:val="24"/>
        </w:rPr>
        <w:t xml:space="preserve">the outlay of </w:t>
      </w:r>
      <w:r w:rsidR="000221BB" w:rsidRPr="00E51104">
        <w:rPr>
          <w:rFonts w:ascii="Times New Roman" w:eastAsia="Calibri" w:hAnsi="Times New Roman"/>
          <w:sz w:val="24"/>
          <w:szCs w:val="24"/>
        </w:rPr>
        <w:t>considerable capital expenditure</w:t>
      </w:r>
      <w:r w:rsidR="005E5BF0" w:rsidRPr="00E51104">
        <w:rPr>
          <w:rFonts w:ascii="Times New Roman" w:eastAsia="Calibri" w:hAnsi="Times New Roman"/>
          <w:sz w:val="24"/>
          <w:szCs w:val="24"/>
        </w:rPr>
        <w:t>,</w:t>
      </w:r>
      <w:r w:rsidR="007F298B" w:rsidRPr="00E51104">
        <w:rPr>
          <w:rFonts w:ascii="Times New Roman" w:eastAsia="Calibri" w:hAnsi="Times New Roman"/>
          <w:sz w:val="24"/>
          <w:szCs w:val="24"/>
        </w:rPr>
        <w:t xml:space="preserve"> and</w:t>
      </w:r>
      <w:r w:rsidR="000221BB" w:rsidRPr="00E51104">
        <w:rPr>
          <w:rFonts w:ascii="Times New Roman" w:eastAsia="Calibri" w:hAnsi="Times New Roman"/>
          <w:sz w:val="24"/>
          <w:szCs w:val="24"/>
        </w:rPr>
        <w:t xml:space="preserve"> the new products </w:t>
      </w:r>
      <w:r w:rsidR="005E5BF0" w:rsidRPr="00E51104">
        <w:rPr>
          <w:rFonts w:ascii="Times New Roman" w:eastAsia="Calibri" w:hAnsi="Times New Roman"/>
          <w:sz w:val="24"/>
          <w:szCs w:val="24"/>
        </w:rPr>
        <w:t xml:space="preserve">will </w:t>
      </w:r>
      <w:r w:rsidR="00A27C26" w:rsidRPr="00E51104">
        <w:rPr>
          <w:rFonts w:ascii="Times New Roman" w:eastAsia="Calibri" w:hAnsi="Times New Roman"/>
          <w:sz w:val="24"/>
          <w:szCs w:val="24"/>
        </w:rPr>
        <w:t xml:space="preserve">therefore </w:t>
      </w:r>
      <w:r w:rsidR="005E5BF0" w:rsidRPr="00E51104">
        <w:rPr>
          <w:rFonts w:ascii="Times New Roman" w:eastAsia="Calibri" w:hAnsi="Times New Roman"/>
          <w:sz w:val="24"/>
          <w:szCs w:val="24"/>
        </w:rPr>
        <w:t xml:space="preserve">need to </w:t>
      </w:r>
      <w:r w:rsidR="00A27C26" w:rsidRPr="00E51104">
        <w:rPr>
          <w:rFonts w:ascii="Times New Roman" w:eastAsia="Calibri" w:hAnsi="Times New Roman"/>
          <w:sz w:val="24"/>
          <w:szCs w:val="24"/>
        </w:rPr>
        <w:t>support</w:t>
      </w:r>
      <w:r w:rsidR="000221BB" w:rsidRPr="00E51104">
        <w:rPr>
          <w:rFonts w:ascii="Times New Roman" w:eastAsia="Calibri" w:hAnsi="Times New Roman"/>
          <w:sz w:val="24"/>
          <w:szCs w:val="24"/>
        </w:rPr>
        <w:t xml:space="preserve"> premium prices </w:t>
      </w:r>
      <w:r w:rsidR="00A27C26" w:rsidRPr="00E51104">
        <w:rPr>
          <w:rFonts w:ascii="Times New Roman" w:eastAsia="Calibri" w:hAnsi="Times New Roman"/>
          <w:sz w:val="24"/>
          <w:szCs w:val="24"/>
        </w:rPr>
        <w:t>justified by</w:t>
      </w:r>
      <w:r w:rsidR="000221BB" w:rsidRPr="00E51104">
        <w:rPr>
          <w:rFonts w:ascii="Times New Roman" w:eastAsia="Calibri" w:hAnsi="Times New Roman"/>
          <w:sz w:val="24"/>
          <w:szCs w:val="24"/>
        </w:rPr>
        <w:t xml:space="preserve"> the technology benefits</w:t>
      </w:r>
      <w:r w:rsidR="00A27C26" w:rsidRPr="00E51104">
        <w:rPr>
          <w:rFonts w:ascii="Times New Roman" w:eastAsia="Calibri" w:hAnsi="Times New Roman"/>
          <w:sz w:val="24"/>
          <w:szCs w:val="24"/>
        </w:rPr>
        <w:t>,</w:t>
      </w:r>
      <w:r w:rsidR="000221BB" w:rsidRPr="00E51104">
        <w:rPr>
          <w:rFonts w:ascii="Times New Roman" w:eastAsia="Calibri" w:hAnsi="Times New Roman"/>
          <w:sz w:val="24"/>
          <w:szCs w:val="24"/>
        </w:rPr>
        <w:t xml:space="preserve"> the unique selling points of NT produce</w:t>
      </w:r>
      <w:r w:rsidR="00A27C26" w:rsidRPr="00E51104">
        <w:rPr>
          <w:rFonts w:ascii="Times New Roman" w:eastAsia="Calibri" w:hAnsi="Times New Roman"/>
          <w:sz w:val="24"/>
          <w:szCs w:val="24"/>
        </w:rPr>
        <w:t xml:space="preserve"> and localised manufacture</w:t>
      </w:r>
      <w:r w:rsidR="000221BB" w:rsidRPr="00E51104">
        <w:rPr>
          <w:rFonts w:ascii="Times New Roman" w:eastAsia="Calibri" w:hAnsi="Times New Roman"/>
          <w:sz w:val="24"/>
          <w:szCs w:val="24"/>
        </w:rPr>
        <w:t>.</w:t>
      </w:r>
    </w:p>
    <w:p w14:paraId="7D1508F4" w14:textId="3D7E62C9" w:rsidR="00221237" w:rsidRPr="00E51104" w:rsidRDefault="00221237" w:rsidP="00663780">
      <w:pPr>
        <w:jc w:val="both"/>
        <w:rPr>
          <w:rFonts w:ascii="Times New Roman" w:hAnsi="Times New Roman"/>
          <w:sz w:val="24"/>
          <w:szCs w:val="24"/>
        </w:rPr>
      </w:pPr>
    </w:p>
    <w:p w14:paraId="0C27C626" w14:textId="45099E40" w:rsidR="00221237" w:rsidRPr="00E51104" w:rsidRDefault="00221237" w:rsidP="00663780">
      <w:pPr>
        <w:jc w:val="both"/>
        <w:rPr>
          <w:rFonts w:ascii="Times New Roman" w:hAnsi="Times New Roman"/>
          <w:sz w:val="24"/>
          <w:szCs w:val="24"/>
        </w:rPr>
      </w:pPr>
    </w:p>
    <w:p w14:paraId="05076874" w14:textId="7C309659" w:rsidR="0018730B" w:rsidRPr="00E51104" w:rsidRDefault="00CB7E8B" w:rsidP="00663780">
      <w:pPr>
        <w:jc w:val="both"/>
        <w:rPr>
          <w:rFonts w:ascii="Times New Roman" w:eastAsia="Calibri" w:hAnsi="Times New Roman"/>
          <w:b/>
          <w:bCs/>
          <w:color w:val="202124"/>
          <w:sz w:val="24"/>
          <w:szCs w:val="24"/>
          <w:shd w:val="clear" w:color="auto" w:fill="FFFFFF"/>
        </w:rPr>
      </w:pPr>
      <w:r w:rsidRPr="00E51104">
        <w:rPr>
          <w:rFonts w:ascii="Times New Roman" w:eastAsia="Calibri" w:hAnsi="Times New Roman"/>
          <w:b/>
          <w:bCs/>
          <w:color w:val="202124"/>
          <w:sz w:val="24"/>
          <w:szCs w:val="24"/>
          <w:shd w:val="clear" w:color="auto" w:fill="FFFFFF"/>
        </w:rPr>
        <w:t>Research</w:t>
      </w:r>
      <w:r w:rsidR="00B44431" w:rsidRPr="00E51104">
        <w:rPr>
          <w:rFonts w:ascii="Times New Roman" w:eastAsia="Calibri" w:hAnsi="Times New Roman"/>
          <w:b/>
          <w:bCs/>
          <w:color w:val="202124"/>
          <w:sz w:val="24"/>
          <w:szCs w:val="24"/>
          <w:shd w:val="clear" w:color="auto" w:fill="FFFFFF"/>
        </w:rPr>
        <w:t xml:space="preserve"> </w:t>
      </w:r>
      <w:r w:rsidR="000B72DB" w:rsidRPr="00E51104">
        <w:rPr>
          <w:rFonts w:ascii="Times New Roman" w:eastAsia="Calibri" w:hAnsi="Times New Roman"/>
          <w:b/>
          <w:bCs/>
          <w:color w:val="202124"/>
          <w:sz w:val="24"/>
          <w:szCs w:val="24"/>
          <w:shd w:val="clear" w:color="auto" w:fill="FFFFFF"/>
        </w:rPr>
        <w:t xml:space="preserve">objectives and </w:t>
      </w:r>
      <w:r w:rsidR="00B44431" w:rsidRPr="00E51104">
        <w:rPr>
          <w:rFonts w:ascii="Times New Roman" w:eastAsia="Calibri" w:hAnsi="Times New Roman"/>
          <w:b/>
          <w:bCs/>
          <w:color w:val="202124"/>
          <w:sz w:val="24"/>
          <w:szCs w:val="24"/>
          <w:shd w:val="clear" w:color="auto" w:fill="FFFFFF"/>
        </w:rPr>
        <w:t>approach</w:t>
      </w:r>
    </w:p>
    <w:p w14:paraId="51F6FC91" w14:textId="0BEF2DFA" w:rsidR="000B72DB" w:rsidRPr="00E51104" w:rsidRDefault="000B72DB" w:rsidP="00663780">
      <w:pPr>
        <w:jc w:val="both"/>
        <w:rPr>
          <w:rFonts w:ascii="Times New Roman" w:eastAsia="Calibri" w:hAnsi="Times New Roman"/>
          <w:sz w:val="24"/>
          <w:szCs w:val="24"/>
        </w:rPr>
      </w:pPr>
      <w:r w:rsidRPr="00E51104">
        <w:rPr>
          <w:rFonts w:ascii="Times New Roman" w:eastAsia="Calibri" w:hAnsi="Times New Roman"/>
          <w:sz w:val="24"/>
          <w:szCs w:val="24"/>
        </w:rPr>
        <w:t>This research sought to evaluate and inform:</w:t>
      </w:r>
    </w:p>
    <w:p w14:paraId="71C37655" w14:textId="77777777" w:rsidR="007F298B" w:rsidRPr="00E51104" w:rsidRDefault="007F298B" w:rsidP="00663780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50BCCCD2" w14:textId="7210EF23" w:rsidR="000B72DB" w:rsidRPr="00E51104" w:rsidRDefault="000B72DB" w:rsidP="00663780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The rationale for a</w:t>
      </w:r>
      <w:r w:rsidR="007F52B4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localised 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NT </w:t>
      </w:r>
      <w:r w:rsidR="00246F97" w:rsidRPr="00E51104">
        <w:rPr>
          <w:rFonts w:ascii="Times New Roman" w:eastAsia="Times New Roman" w:hAnsi="Times New Roman"/>
          <w:sz w:val="24"/>
          <w:szCs w:val="24"/>
          <w:lang w:eastAsia="en-AU"/>
        </w:rPr>
        <w:t>shelf-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stable food processing facility using new technologie</w:t>
      </w:r>
      <w:r w:rsidR="00C00CE8" w:rsidRPr="00E51104">
        <w:rPr>
          <w:rFonts w:ascii="Times New Roman" w:eastAsia="Times New Roman" w:hAnsi="Times New Roman"/>
          <w:sz w:val="24"/>
          <w:szCs w:val="24"/>
          <w:lang w:eastAsia="en-AU"/>
        </w:rPr>
        <w:t>s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. </w:t>
      </w:r>
    </w:p>
    <w:p w14:paraId="760A7BB0" w14:textId="77777777" w:rsidR="000B72DB" w:rsidRPr="00E51104" w:rsidRDefault="000B72DB" w:rsidP="00663780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Market opportunities, including the sustainability benefits, presented by NT-produce-based shelf-stable foods (i.e. red meat, tropical </w:t>
      </w:r>
      <w:proofErr w:type="gramStart"/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fruit</w:t>
      </w:r>
      <w:proofErr w:type="gramEnd"/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and seafood). </w:t>
      </w:r>
    </w:p>
    <w:p w14:paraId="0B380241" w14:textId="049A2825" w:rsidR="000B72DB" w:rsidRPr="00E51104" w:rsidRDefault="000B72DB" w:rsidP="00663780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Potential NT shelf-stable product competitive advantage/unique selling points, as well as marketing insights into product formats, packaging, pricing, distribution and promotion.</w:t>
      </w:r>
    </w:p>
    <w:p w14:paraId="69626616" w14:textId="2E84F1FE" w:rsidR="00B44431" w:rsidRPr="00E51104" w:rsidRDefault="00B44431" w:rsidP="00663780">
      <w:pPr>
        <w:jc w:val="both"/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</w:pPr>
    </w:p>
    <w:p w14:paraId="50560DD7" w14:textId="729F82A7" w:rsidR="000B72DB" w:rsidRPr="00E51104" w:rsidRDefault="002D439A" w:rsidP="00663780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r w:rsidRPr="00E51104">
        <w:rPr>
          <w:rFonts w:ascii="Times New Roman" w:eastAsia="Calibri" w:hAnsi="Times New Roman"/>
          <w:sz w:val="24"/>
          <w:szCs w:val="24"/>
        </w:rPr>
        <w:t>The research c</w:t>
      </w:r>
      <w:r w:rsidR="00B44431" w:rsidRPr="00E51104">
        <w:rPr>
          <w:rFonts w:ascii="Times New Roman" w:eastAsia="Calibri" w:hAnsi="Times New Roman"/>
          <w:sz w:val="24"/>
          <w:szCs w:val="24"/>
        </w:rPr>
        <w:t xml:space="preserve">omprised </w:t>
      </w:r>
      <w:r w:rsidR="000B72DB" w:rsidRPr="00E51104">
        <w:rPr>
          <w:rFonts w:ascii="Times New Roman" w:eastAsia="Calibri" w:hAnsi="Times New Roman"/>
          <w:sz w:val="24"/>
          <w:szCs w:val="24"/>
        </w:rPr>
        <w:t xml:space="preserve">three phases: </w:t>
      </w:r>
    </w:p>
    <w:p w14:paraId="6C643089" w14:textId="77777777" w:rsidR="007F298B" w:rsidRPr="00E51104" w:rsidRDefault="007F298B" w:rsidP="00663780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</w:p>
    <w:p w14:paraId="51486AAB" w14:textId="433BE1AE" w:rsidR="000B72DB" w:rsidRPr="00E51104" w:rsidRDefault="000B72DB" w:rsidP="00663780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r w:rsidRPr="00E51104">
        <w:rPr>
          <w:rFonts w:ascii="Times New Roman" w:eastAsia="Calibri" w:hAnsi="Times New Roman"/>
          <w:sz w:val="24"/>
          <w:szCs w:val="24"/>
        </w:rPr>
        <w:t>A</w:t>
      </w:r>
      <w:r w:rsidR="00B44431" w:rsidRPr="00E51104">
        <w:rPr>
          <w:rFonts w:ascii="Times New Roman" w:eastAsia="Calibri" w:hAnsi="Times New Roman"/>
          <w:sz w:val="24"/>
          <w:szCs w:val="24"/>
        </w:rPr>
        <w:t xml:space="preserve"> review of relevant industry reports and market data, as well as literature on marketing best practices, and innovative</w:t>
      </w:r>
      <w:r w:rsidR="00730889" w:rsidRPr="00E51104">
        <w:rPr>
          <w:rFonts w:ascii="Times New Roman" w:eastAsia="Calibri" w:hAnsi="Times New Roman"/>
          <w:sz w:val="24"/>
          <w:szCs w:val="24"/>
        </w:rPr>
        <w:t>,</w:t>
      </w:r>
      <w:r w:rsidR="00B44431" w:rsidRPr="00E51104">
        <w:rPr>
          <w:rFonts w:ascii="Times New Roman" w:eastAsia="Calibri" w:hAnsi="Times New Roman"/>
          <w:sz w:val="24"/>
          <w:szCs w:val="24"/>
        </w:rPr>
        <w:t xml:space="preserve"> localised </w:t>
      </w:r>
      <w:r w:rsidR="00A27C26" w:rsidRPr="00E51104">
        <w:rPr>
          <w:rFonts w:ascii="Times New Roman" w:eastAsia="Calibri" w:hAnsi="Times New Roman"/>
          <w:sz w:val="24"/>
          <w:szCs w:val="24"/>
        </w:rPr>
        <w:t xml:space="preserve">food </w:t>
      </w:r>
      <w:r w:rsidR="00B44431" w:rsidRPr="00E51104">
        <w:rPr>
          <w:rFonts w:ascii="Times New Roman" w:eastAsia="Calibri" w:hAnsi="Times New Roman"/>
          <w:sz w:val="24"/>
          <w:szCs w:val="24"/>
        </w:rPr>
        <w:t xml:space="preserve">manufacturing. </w:t>
      </w:r>
    </w:p>
    <w:p w14:paraId="15A406F0" w14:textId="6B4DA002" w:rsidR="000B72DB" w:rsidRPr="00E51104" w:rsidRDefault="000B72DB" w:rsidP="00663780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r w:rsidRPr="00E51104">
        <w:rPr>
          <w:rFonts w:ascii="Times New Roman" w:eastAsia="Calibri" w:hAnsi="Times New Roman"/>
          <w:sz w:val="24"/>
          <w:szCs w:val="24"/>
        </w:rPr>
        <w:t xml:space="preserve">Qualitative </w:t>
      </w:r>
      <w:r w:rsidR="004D6A7C" w:rsidRPr="00E51104">
        <w:rPr>
          <w:rFonts w:ascii="Times New Roman" w:eastAsia="Calibri" w:hAnsi="Times New Roman"/>
          <w:sz w:val="24"/>
          <w:szCs w:val="24"/>
        </w:rPr>
        <w:t xml:space="preserve">in-depth </w:t>
      </w:r>
      <w:r w:rsidR="00B44431" w:rsidRPr="00E51104">
        <w:rPr>
          <w:rFonts w:ascii="Times New Roman" w:eastAsia="Calibri" w:hAnsi="Times New Roman"/>
          <w:sz w:val="24"/>
          <w:szCs w:val="24"/>
        </w:rPr>
        <w:t xml:space="preserve">interviews and workshops with agriculture and other food industry experts, located in the NT and elsewhere in Australia. </w:t>
      </w:r>
    </w:p>
    <w:p w14:paraId="5770B200" w14:textId="325F40D2" w:rsidR="00B44431" w:rsidRPr="00E51104" w:rsidRDefault="002D5CE8" w:rsidP="00663780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r w:rsidRPr="00E51104">
        <w:rPr>
          <w:rFonts w:ascii="Times New Roman" w:eastAsia="Calibri" w:hAnsi="Times New Roman"/>
          <w:sz w:val="24"/>
          <w:szCs w:val="24"/>
        </w:rPr>
        <w:t>Retail</w:t>
      </w:r>
      <w:r w:rsidR="000B72DB" w:rsidRPr="00E51104">
        <w:rPr>
          <w:rFonts w:ascii="Times New Roman" w:eastAsia="Calibri" w:hAnsi="Times New Roman"/>
          <w:sz w:val="24"/>
          <w:szCs w:val="24"/>
        </w:rPr>
        <w:t xml:space="preserve"> audit and analysis of </w:t>
      </w:r>
      <w:r w:rsidR="00B06A46" w:rsidRPr="00E51104">
        <w:rPr>
          <w:rFonts w:ascii="Times New Roman" w:eastAsia="Calibri" w:hAnsi="Times New Roman"/>
          <w:sz w:val="24"/>
          <w:szCs w:val="24"/>
        </w:rPr>
        <w:t>shelf-</w:t>
      </w:r>
      <w:r w:rsidR="000B72DB" w:rsidRPr="00E51104">
        <w:rPr>
          <w:rFonts w:ascii="Times New Roman" w:eastAsia="Calibri" w:hAnsi="Times New Roman"/>
          <w:sz w:val="24"/>
          <w:szCs w:val="24"/>
        </w:rPr>
        <w:t>stable food products</w:t>
      </w:r>
      <w:r w:rsidR="00B06A46" w:rsidRPr="00E51104">
        <w:rPr>
          <w:rFonts w:ascii="Times New Roman" w:eastAsia="Calibri" w:hAnsi="Times New Roman"/>
          <w:sz w:val="24"/>
          <w:szCs w:val="24"/>
        </w:rPr>
        <w:t>’</w:t>
      </w:r>
      <w:r w:rsidR="00B52926" w:rsidRPr="00E51104">
        <w:rPr>
          <w:rFonts w:ascii="Times New Roman" w:eastAsia="Calibri" w:hAnsi="Times New Roman"/>
          <w:sz w:val="24"/>
          <w:szCs w:val="24"/>
        </w:rPr>
        <w:t xml:space="preserve"> brand strategies (e.g. </w:t>
      </w:r>
      <w:r w:rsidR="00401D29" w:rsidRPr="00E51104">
        <w:rPr>
          <w:rFonts w:ascii="Times New Roman" w:hAnsi="Times New Roman"/>
          <w:sz w:val="24"/>
          <w:szCs w:val="24"/>
        </w:rPr>
        <w:t>Laforet 2015</w:t>
      </w:r>
      <w:r w:rsidR="00B52926" w:rsidRPr="00E51104">
        <w:rPr>
          <w:rFonts w:ascii="Times New Roman" w:eastAsia="Calibri" w:hAnsi="Times New Roman"/>
          <w:sz w:val="24"/>
          <w:szCs w:val="24"/>
        </w:rPr>
        <w:t>)</w:t>
      </w:r>
      <w:r w:rsidR="000B72DB" w:rsidRPr="00E51104">
        <w:rPr>
          <w:rFonts w:ascii="Times New Roman" w:eastAsia="Calibri" w:hAnsi="Times New Roman"/>
          <w:sz w:val="24"/>
          <w:szCs w:val="24"/>
        </w:rPr>
        <w:t xml:space="preserve"> </w:t>
      </w:r>
      <w:r w:rsidR="00401D29" w:rsidRPr="00E51104">
        <w:rPr>
          <w:rFonts w:ascii="Times New Roman" w:eastAsia="Calibri" w:hAnsi="Times New Roman"/>
          <w:sz w:val="24"/>
          <w:szCs w:val="24"/>
        </w:rPr>
        <w:t xml:space="preserve">for </w:t>
      </w:r>
      <w:r w:rsidR="009B3FE0" w:rsidRPr="00E51104">
        <w:rPr>
          <w:rFonts w:ascii="Times New Roman" w:eastAsia="Calibri" w:hAnsi="Times New Roman"/>
          <w:sz w:val="24"/>
          <w:szCs w:val="24"/>
        </w:rPr>
        <w:t xml:space="preserve">those </w:t>
      </w:r>
      <w:r w:rsidR="000B72DB" w:rsidRPr="00E51104">
        <w:rPr>
          <w:rFonts w:ascii="Times New Roman" w:eastAsia="Calibri" w:hAnsi="Times New Roman"/>
          <w:sz w:val="24"/>
          <w:szCs w:val="24"/>
        </w:rPr>
        <w:t>sold by supermarket</w:t>
      </w:r>
      <w:r w:rsidR="009B3FE0" w:rsidRPr="00E51104">
        <w:rPr>
          <w:rFonts w:ascii="Times New Roman" w:eastAsia="Calibri" w:hAnsi="Times New Roman"/>
          <w:sz w:val="24"/>
          <w:szCs w:val="24"/>
        </w:rPr>
        <w:t>s</w:t>
      </w:r>
      <w:r w:rsidR="000B72DB" w:rsidRPr="00E51104">
        <w:rPr>
          <w:rFonts w:ascii="Times New Roman" w:eastAsia="Calibri" w:hAnsi="Times New Roman"/>
          <w:sz w:val="24"/>
          <w:szCs w:val="24"/>
        </w:rPr>
        <w:t xml:space="preserve"> and other online retailers, as well as </w:t>
      </w:r>
      <w:r w:rsidR="00A27C26" w:rsidRPr="00E51104">
        <w:rPr>
          <w:rFonts w:ascii="Times New Roman" w:eastAsia="Calibri" w:hAnsi="Times New Roman"/>
          <w:sz w:val="24"/>
          <w:szCs w:val="24"/>
        </w:rPr>
        <w:t xml:space="preserve">those sold by </w:t>
      </w:r>
      <w:r w:rsidR="000B72DB" w:rsidRPr="00E51104">
        <w:rPr>
          <w:rFonts w:ascii="Times New Roman" w:eastAsia="Calibri" w:hAnsi="Times New Roman"/>
          <w:sz w:val="24"/>
          <w:szCs w:val="24"/>
        </w:rPr>
        <w:t xml:space="preserve">manufacturers in both Australia and the wider </w:t>
      </w:r>
      <w:r w:rsidR="000B72DB" w:rsidRPr="00E51104">
        <w:rPr>
          <w:rFonts w:ascii="Times New Roman" w:eastAsia="Calibri" w:hAnsi="Times New Roman"/>
          <w:color w:val="000000"/>
          <w:sz w:val="24"/>
          <w:szCs w:val="24"/>
        </w:rPr>
        <w:t>Asia-Pacific (APAC)</w:t>
      </w:r>
      <w:r w:rsidR="000B72DB" w:rsidRPr="00E51104">
        <w:rPr>
          <w:rFonts w:ascii="Times New Roman" w:eastAsia="Calibri" w:hAnsi="Times New Roman"/>
          <w:sz w:val="24"/>
          <w:szCs w:val="24"/>
        </w:rPr>
        <w:t xml:space="preserve"> region. </w:t>
      </w:r>
    </w:p>
    <w:p w14:paraId="351BEC84" w14:textId="77777777" w:rsidR="000B72DB" w:rsidRPr="00E51104" w:rsidRDefault="000B72DB" w:rsidP="00663780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</w:pPr>
    </w:p>
    <w:p w14:paraId="6C1ACB79" w14:textId="1FB78B9C" w:rsidR="00F04C90" w:rsidRPr="00E51104" w:rsidRDefault="002D439A" w:rsidP="00663780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E51104">
        <w:rPr>
          <w:rFonts w:ascii="Times New Roman" w:hAnsi="Times New Roman"/>
          <w:b/>
          <w:bCs/>
          <w:sz w:val="24"/>
          <w:szCs w:val="24"/>
        </w:rPr>
        <w:t xml:space="preserve">Top-line </w:t>
      </w:r>
      <w:r w:rsidR="002D5CE8" w:rsidRPr="00E51104">
        <w:rPr>
          <w:rFonts w:ascii="Times New Roman" w:hAnsi="Times New Roman"/>
          <w:b/>
          <w:bCs/>
          <w:sz w:val="24"/>
          <w:szCs w:val="24"/>
        </w:rPr>
        <w:t>finding</w:t>
      </w:r>
      <w:r w:rsidRPr="00E51104">
        <w:rPr>
          <w:rFonts w:ascii="Times New Roman" w:hAnsi="Times New Roman"/>
          <w:b/>
          <w:bCs/>
          <w:sz w:val="24"/>
          <w:szCs w:val="24"/>
        </w:rPr>
        <w:t>s</w:t>
      </w:r>
    </w:p>
    <w:p w14:paraId="5F739671" w14:textId="77777777" w:rsidR="00133473" w:rsidRPr="00E51104" w:rsidRDefault="00133473" w:rsidP="00663780">
      <w:pPr>
        <w:jc w:val="both"/>
        <w:rPr>
          <w:rFonts w:ascii="Times New Roman" w:hAnsi="Times New Roman"/>
          <w:sz w:val="24"/>
          <w:szCs w:val="24"/>
        </w:rPr>
      </w:pPr>
    </w:p>
    <w:p w14:paraId="20275368" w14:textId="4B8FB159" w:rsidR="00133473" w:rsidRPr="00E51104" w:rsidRDefault="007F298B" w:rsidP="00663780">
      <w:pPr>
        <w:contextualSpacing/>
        <w:jc w:val="both"/>
        <w:rPr>
          <w:rFonts w:ascii="Times New Roman" w:eastAsia="Times New Roman" w:hAnsi="Times New Roman"/>
          <w:i/>
          <w:iCs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i/>
          <w:iCs/>
          <w:sz w:val="24"/>
          <w:szCs w:val="24"/>
          <w:lang w:eastAsia="en-AU"/>
        </w:rPr>
        <w:t>R</w:t>
      </w:r>
      <w:r w:rsidR="00133473" w:rsidRPr="00E51104">
        <w:rPr>
          <w:rFonts w:ascii="Times New Roman" w:eastAsia="Times New Roman" w:hAnsi="Times New Roman"/>
          <w:i/>
          <w:iCs/>
          <w:sz w:val="24"/>
          <w:szCs w:val="24"/>
          <w:lang w:eastAsia="en-AU"/>
        </w:rPr>
        <w:t xml:space="preserve">ationale for </w:t>
      </w:r>
      <w:r w:rsidR="008B5000" w:rsidRPr="00E51104">
        <w:rPr>
          <w:rFonts w:ascii="Times New Roman" w:eastAsia="Times New Roman" w:hAnsi="Times New Roman"/>
          <w:i/>
          <w:iCs/>
          <w:sz w:val="24"/>
          <w:szCs w:val="24"/>
          <w:lang w:eastAsia="en-AU"/>
        </w:rPr>
        <w:t>the innovative</w:t>
      </w:r>
      <w:r w:rsidR="00133473" w:rsidRPr="00E51104">
        <w:rPr>
          <w:rFonts w:ascii="Times New Roman" w:eastAsia="Times New Roman" w:hAnsi="Times New Roman"/>
          <w:i/>
          <w:iCs/>
          <w:sz w:val="24"/>
          <w:szCs w:val="24"/>
          <w:lang w:eastAsia="en-AU"/>
        </w:rPr>
        <w:t xml:space="preserve"> localised shelf-stable food processing facility </w:t>
      </w:r>
    </w:p>
    <w:p w14:paraId="42CA9D23" w14:textId="24740983" w:rsidR="00880F57" w:rsidRPr="00E51104" w:rsidRDefault="00A9046A" w:rsidP="00663780">
      <w:pPr>
        <w:jc w:val="both"/>
        <w:rPr>
          <w:rFonts w:ascii="Times New Roman" w:eastAsia="Calibri" w:hAnsi="Times New Roman"/>
          <w:sz w:val="24"/>
          <w:szCs w:val="24"/>
        </w:rPr>
      </w:pPr>
      <w:r w:rsidRPr="00E51104">
        <w:rPr>
          <w:rFonts w:ascii="Times New Roman" w:eastAsia="Calibri" w:hAnsi="Times New Roman"/>
          <w:sz w:val="24"/>
          <w:szCs w:val="24"/>
        </w:rPr>
        <w:t>T</w:t>
      </w:r>
      <w:r w:rsidR="00880F57" w:rsidRPr="00E51104">
        <w:rPr>
          <w:rFonts w:ascii="Times New Roman" w:eastAsia="Calibri" w:hAnsi="Times New Roman"/>
          <w:sz w:val="24"/>
          <w:szCs w:val="24"/>
        </w:rPr>
        <w:t>he</w:t>
      </w:r>
      <w:r w:rsidR="00C54330" w:rsidRPr="00E51104">
        <w:rPr>
          <w:rFonts w:ascii="Times New Roman" w:eastAsia="Calibri" w:hAnsi="Times New Roman"/>
          <w:sz w:val="24"/>
          <w:szCs w:val="24"/>
        </w:rPr>
        <w:t>se</w:t>
      </w:r>
      <w:r w:rsidR="00880F57" w:rsidRPr="00E51104">
        <w:rPr>
          <w:rFonts w:ascii="Times New Roman" w:eastAsia="Calibri" w:hAnsi="Times New Roman"/>
          <w:sz w:val="24"/>
          <w:szCs w:val="24"/>
        </w:rPr>
        <w:t xml:space="preserve"> research </w:t>
      </w:r>
      <w:r w:rsidRPr="00E51104">
        <w:rPr>
          <w:rFonts w:ascii="Times New Roman" w:eastAsia="Calibri" w:hAnsi="Times New Roman"/>
          <w:sz w:val="24"/>
          <w:szCs w:val="24"/>
        </w:rPr>
        <w:t xml:space="preserve">findings </w:t>
      </w:r>
      <w:r w:rsidR="00C54330" w:rsidRPr="00E51104">
        <w:rPr>
          <w:rFonts w:ascii="Times New Roman" w:eastAsia="Calibri" w:hAnsi="Times New Roman"/>
          <w:sz w:val="24"/>
          <w:szCs w:val="24"/>
        </w:rPr>
        <w:t>provide</w:t>
      </w:r>
      <w:r w:rsidRPr="00E51104">
        <w:rPr>
          <w:rFonts w:ascii="Times New Roman" w:eastAsia="Calibri" w:hAnsi="Times New Roman"/>
          <w:sz w:val="24"/>
          <w:szCs w:val="24"/>
        </w:rPr>
        <w:t xml:space="preserve"> </w:t>
      </w:r>
      <w:r w:rsidR="00880F57" w:rsidRPr="00E51104">
        <w:rPr>
          <w:rFonts w:ascii="Times New Roman" w:eastAsia="Calibri" w:hAnsi="Times New Roman"/>
          <w:sz w:val="24"/>
          <w:szCs w:val="24"/>
        </w:rPr>
        <w:t xml:space="preserve">a strong rationale for an NT shelf-stable food processing facility. </w:t>
      </w:r>
      <w:r w:rsidR="00C54330" w:rsidRPr="00E51104">
        <w:rPr>
          <w:rFonts w:ascii="Times New Roman" w:eastAsia="Calibri" w:hAnsi="Times New Roman"/>
          <w:sz w:val="24"/>
          <w:szCs w:val="24"/>
        </w:rPr>
        <w:t>Although</w:t>
      </w:r>
      <w:r w:rsidR="00880F57" w:rsidRPr="00E51104">
        <w:rPr>
          <w:rFonts w:ascii="Times New Roman" w:eastAsia="Calibri" w:hAnsi="Times New Roman"/>
          <w:sz w:val="24"/>
          <w:szCs w:val="24"/>
        </w:rPr>
        <w:t xml:space="preserve"> successful implementation requires </w:t>
      </w:r>
      <w:r w:rsidR="00C54330" w:rsidRPr="00E51104">
        <w:rPr>
          <w:rFonts w:ascii="Times New Roman" w:eastAsia="Calibri" w:hAnsi="Times New Roman"/>
          <w:sz w:val="24"/>
          <w:szCs w:val="24"/>
        </w:rPr>
        <w:t xml:space="preserve">in-depth </w:t>
      </w:r>
      <w:r w:rsidR="00B52926" w:rsidRPr="00E51104">
        <w:rPr>
          <w:rFonts w:ascii="Times New Roman" w:eastAsia="Calibri" w:hAnsi="Times New Roman"/>
          <w:sz w:val="24"/>
          <w:szCs w:val="24"/>
        </w:rPr>
        <w:t>understanding</w:t>
      </w:r>
      <w:r w:rsidR="00880F57" w:rsidRPr="00E51104">
        <w:rPr>
          <w:rFonts w:ascii="Times New Roman" w:eastAsia="Calibri" w:hAnsi="Times New Roman"/>
          <w:sz w:val="24"/>
          <w:szCs w:val="24"/>
        </w:rPr>
        <w:t xml:space="preserve"> of the benefits and </w:t>
      </w:r>
      <w:r w:rsidR="00B52926" w:rsidRPr="00E51104">
        <w:rPr>
          <w:rFonts w:ascii="Times New Roman" w:eastAsia="Calibri" w:hAnsi="Times New Roman"/>
          <w:sz w:val="24"/>
          <w:szCs w:val="24"/>
        </w:rPr>
        <w:t>challenges</w:t>
      </w:r>
      <w:r w:rsidR="00880F57" w:rsidRPr="00E51104">
        <w:rPr>
          <w:rFonts w:ascii="Times New Roman" w:eastAsia="Calibri" w:hAnsi="Times New Roman"/>
          <w:sz w:val="24"/>
          <w:szCs w:val="24"/>
        </w:rPr>
        <w:t xml:space="preserve"> </w:t>
      </w:r>
      <w:r w:rsidR="00880F57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associated with </w:t>
      </w:r>
      <w:r w:rsidR="008B5000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both </w:t>
      </w:r>
      <w:r w:rsidR="00880F57" w:rsidRPr="00E51104">
        <w:rPr>
          <w:rFonts w:ascii="Times New Roman" w:eastAsia="Times New Roman" w:hAnsi="Times New Roman"/>
          <w:sz w:val="24"/>
          <w:szCs w:val="24"/>
          <w:lang w:eastAsia="en-AU"/>
        </w:rPr>
        <w:t>the new food processing technolog</w:t>
      </w:r>
      <w:r w:rsidR="008B5000" w:rsidRPr="00E51104">
        <w:rPr>
          <w:rFonts w:ascii="Times New Roman" w:eastAsia="Times New Roman" w:hAnsi="Times New Roman"/>
          <w:sz w:val="24"/>
          <w:szCs w:val="24"/>
          <w:lang w:eastAsia="en-AU"/>
        </w:rPr>
        <w:t>ies</w:t>
      </w:r>
      <w:r w:rsidR="00880F57" w:rsidRPr="00E51104">
        <w:rPr>
          <w:rFonts w:ascii="Times New Roman" w:eastAsia="Calibri" w:hAnsi="Times New Roman"/>
          <w:sz w:val="24"/>
          <w:szCs w:val="24"/>
        </w:rPr>
        <w:t xml:space="preserve">, as </w:t>
      </w:r>
      <w:r w:rsidR="00B52926" w:rsidRPr="00E51104">
        <w:rPr>
          <w:rFonts w:ascii="Times New Roman" w:eastAsia="Calibri" w:hAnsi="Times New Roman"/>
          <w:sz w:val="24"/>
          <w:szCs w:val="24"/>
        </w:rPr>
        <w:t>well</w:t>
      </w:r>
      <w:r w:rsidR="00880F57" w:rsidRPr="00E51104">
        <w:rPr>
          <w:rFonts w:ascii="Times New Roman" w:eastAsia="Calibri" w:hAnsi="Times New Roman"/>
          <w:sz w:val="24"/>
          <w:szCs w:val="24"/>
        </w:rPr>
        <w:t xml:space="preserve"> as </w:t>
      </w:r>
      <w:r w:rsidR="007F298B" w:rsidRPr="00E51104">
        <w:rPr>
          <w:rFonts w:ascii="Times New Roman" w:eastAsia="Calibri" w:hAnsi="Times New Roman"/>
          <w:sz w:val="24"/>
          <w:szCs w:val="24"/>
        </w:rPr>
        <w:t xml:space="preserve">those associated with </w:t>
      </w:r>
      <w:r w:rsidR="008B5000" w:rsidRPr="00E51104">
        <w:rPr>
          <w:rFonts w:ascii="Times New Roman" w:eastAsia="Calibri" w:hAnsi="Times New Roman"/>
          <w:sz w:val="24"/>
          <w:szCs w:val="24"/>
        </w:rPr>
        <w:t>the facility</w:t>
      </w:r>
      <w:r w:rsidR="00C54330" w:rsidRPr="00E51104">
        <w:rPr>
          <w:rFonts w:ascii="Times New Roman" w:eastAsia="Calibri" w:hAnsi="Times New Roman"/>
          <w:sz w:val="24"/>
          <w:szCs w:val="24"/>
        </w:rPr>
        <w:t xml:space="preserve"> location</w:t>
      </w:r>
      <w:r w:rsidR="00880F57" w:rsidRPr="00E51104">
        <w:rPr>
          <w:rFonts w:ascii="Times New Roman" w:eastAsia="Calibri" w:hAnsi="Times New Roman"/>
          <w:sz w:val="24"/>
          <w:szCs w:val="24"/>
        </w:rPr>
        <w:t xml:space="preserve"> in the NT.  </w:t>
      </w:r>
    </w:p>
    <w:p w14:paraId="0D7E568A" w14:textId="77777777" w:rsidR="00880F57" w:rsidRPr="00E51104" w:rsidRDefault="00880F57" w:rsidP="00663780">
      <w:pPr>
        <w:jc w:val="both"/>
        <w:rPr>
          <w:rFonts w:ascii="Times New Roman" w:hAnsi="Times New Roman"/>
          <w:sz w:val="24"/>
          <w:szCs w:val="24"/>
        </w:rPr>
      </w:pPr>
    </w:p>
    <w:p w14:paraId="23B6230D" w14:textId="200511EB" w:rsidR="007F52B4" w:rsidRPr="00E51104" w:rsidRDefault="001F4E58" w:rsidP="00663780">
      <w:pPr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hAnsi="Times New Roman"/>
          <w:sz w:val="24"/>
          <w:szCs w:val="24"/>
        </w:rPr>
        <w:t>The</w:t>
      </w:r>
      <w:r w:rsidR="00570394" w:rsidRPr="00E51104">
        <w:rPr>
          <w:rFonts w:ascii="Times New Roman" w:hAnsi="Times New Roman"/>
          <w:sz w:val="24"/>
          <w:szCs w:val="24"/>
        </w:rPr>
        <w:t xml:space="preserve"> food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Pr="00E51104">
        <w:rPr>
          <w:rFonts w:ascii="Times New Roman" w:eastAsia="Calibri" w:hAnsi="Times New Roman"/>
          <w:sz w:val="24"/>
          <w:szCs w:val="24"/>
        </w:rPr>
        <w:t xml:space="preserve">industry experts </w:t>
      </w:r>
      <w:r w:rsidR="008B5000" w:rsidRPr="00E51104">
        <w:rPr>
          <w:rFonts w:ascii="Times New Roman" w:eastAsia="Calibri" w:hAnsi="Times New Roman"/>
          <w:sz w:val="24"/>
          <w:szCs w:val="24"/>
        </w:rPr>
        <w:t>highlight</w:t>
      </w:r>
      <w:r w:rsidRPr="00E51104">
        <w:rPr>
          <w:rFonts w:ascii="Times New Roman" w:eastAsia="Calibri" w:hAnsi="Times New Roman"/>
          <w:sz w:val="24"/>
          <w:szCs w:val="24"/>
        </w:rPr>
        <w:t xml:space="preserve">ed a broad range of 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advantages and disadvantages associated with the new food processing technolog</w:t>
      </w:r>
      <w:r w:rsidR="007F298B" w:rsidRPr="00E51104">
        <w:rPr>
          <w:rFonts w:ascii="Times New Roman" w:eastAsia="Times New Roman" w:hAnsi="Times New Roman"/>
          <w:sz w:val="24"/>
          <w:szCs w:val="24"/>
          <w:lang w:eastAsia="en-AU"/>
        </w:rPr>
        <w:t>ies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. </w:t>
      </w:r>
      <w:r w:rsidR="00880F57" w:rsidRPr="00E51104">
        <w:rPr>
          <w:rFonts w:ascii="Times New Roman" w:eastAsia="Times New Roman" w:hAnsi="Times New Roman"/>
          <w:sz w:val="24"/>
          <w:szCs w:val="24"/>
          <w:lang w:eastAsia="en-AU"/>
        </w:rPr>
        <w:t>T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he top three </w:t>
      </w:r>
      <w:r w:rsidR="002B4644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perceived 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benefits </w:t>
      </w:r>
      <w:r w:rsidR="002B4644" w:rsidRPr="00E51104">
        <w:rPr>
          <w:rFonts w:ascii="Times New Roman" w:eastAsia="Times New Roman" w:hAnsi="Times New Roman"/>
          <w:sz w:val="24"/>
          <w:szCs w:val="24"/>
          <w:lang w:eastAsia="en-AU"/>
        </w:rPr>
        <w:t>were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:</w:t>
      </w:r>
    </w:p>
    <w:p w14:paraId="18A4D37E" w14:textId="77777777" w:rsidR="001F4E58" w:rsidRPr="00E51104" w:rsidRDefault="001F4E58" w:rsidP="00663780">
      <w:pPr>
        <w:jc w:val="both"/>
        <w:rPr>
          <w:rFonts w:ascii="Times New Roman" w:hAnsi="Times New Roman"/>
          <w:sz w:val="24"/>
          <w:szCs w:val="24"/>
        </w:rPr>
      </w:pPr>
    </w:p>
    <w:p w14:paraId="14236B6E" w14:textId="565DE448" w:rsidR="007F52B4" w:rsidRPr="00E51104" w:rsidRDefault="008622B8" w:rsidP="00663780">
      <w:pPr>
        <w:numPr>
          <w:ilvl w:val="0"/>
          <w:numId w:val="4"/>
        </w:numPr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lastRenderedPageBreak/>
        <w:t>L</w:t>
      </w:r>
      <w:r w:rsidR="00197F0E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ogistical </w:t>
      </w:r>
      <w:r w:rsidR="007F52B4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and distribution benefits from </w:t>
      </w:r>
      <w:r w:rsidR="007F298B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the </w:t>
      </w:r>
      <w:r w:rsidR="007F52B4" w:rsidRPr="00E51104">
        <w:rPr>
          <w:rFonts w:ascii="Times New Roman" w:eastAsia="Times New Roman" w:hAnsi="Times New Roman"/>
          <w:sz w:val="24"/>
          <w:szCs w:val="24"/>
          <w:lang w:eastAsia="en-AU"/>
        </w:rPr>
        <w:t>lower storage, transport and handling costs</w:t>
      </w:r>
      <w:r w:rsidR="007F298B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due to the reduced need for cold chain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.</w:t>
      </w:r>
      <w:r w:rsidR="007F52B4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</w:t>
      </w:r>
    </w:p>
    <w:p w14:paraId="2DDD1C00" w14:textId="7864E653" w:rsidR="007F52B4" w:rsidRPr="00E51104" w:rsidRDefault="008622B8" w:rsidP="00663780">
      <w:pPr>
        <w:numPr>
          <w:ilvl w:val="0"/>
          <w:numId w:val="4"/>
        </w:numPr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D</w:t>
      </w:r>
      <w:r w:rsidR="00197F0E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evelopment </w:t>
      </w:r>
      <w:r w:rsidR="007F52B4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of local capability, including </w:t>
      </w:r>
      <w:r w:rsidR="007F298B" w:rsidRPr="00E51104">
        <w:rPr>
          <w:rFonts w:ascii="Times New Roman" w:eastAsia="Times New Roman" w:hAnsi="Times New Roman"/>
          <w:sz w:val="24"/>
          <w:szCs w:val="24"/>
          <w:lang w:eastAsia="en-AU"/>
        </w:rPr>
        <w:t>related</w:t>
      </w:r>
      <w:r w:rsidR="007F52B4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</w:t>
      </w:r>
      <w:r w:rsidR="008B5000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NT </w:t>
      </w:r>
      <w:r w:rsidR="007F52B4" w:rsidRPr="00E51104">
        <w:rPr>
          <w:rFonts w:ascii="Times New Roman" w:eastAsia="Times New Roman" w:hAnsi="Times New Roman"/>
          <w:sz w:val="24"/>
          <w:szCs w:val="24"/>
          <w:lang w:eastAsia="en-AU"/>
        </w:rPr>
        <w:t>growth opportunities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.</w:t>
      </w:r>
      <w:r w:rsidR="0014087B">
        <w:rPr>
          <w:rFonts w:ascii="Times New Roman" w:eastAsia="Times New Roman" w:hAnsi="Times New Roman"/>
          <w:sz w:val="24"/>
          <w:szCs w:val="24"/>
          <w:lang w:eastAsia="en-AU"/>
        </w:rPr>
        <w:t xml:space="preserve"> Including stimulating growth in the agricultural primary production sector?</w:t>
      </w:r>
    </w:p>
    <w:p w14:paraId="1687F8F4" w14:textId="3247F49E" w:rsidR="007F52B4" w:rsidRPr="00E51104" w:rsidRDefault="008622B8" w:rsidP="00663780">
      <w:pPr>
        <w:numPr>
          <w:ilvl w:val="0"/>
          <w:numId w:val="4"/>
        </w:numPr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S</w:t>
      </w:r>
      <w:r w:rsidR="00197F0E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upporting </w:t>
      </w:r>
      <w:r w:rsidR="007F52B4" w:rsidRPr="00E51104">
        <w:rPr>
          <w:rFonts w:ascii="Times New Roman" w:eastAsia="Times New Roman" w:hAnsi="Times New Roman"/>
          <w:sz w:val="24"/>
          <w:szCs w:val="24"/>
          <w:lang w:eastAsia="en-AU"/>
        </w:rPr>
        <w:t>NT and Australian food security and supply chain resilience.</w:t>
      </w:r>
    </w:p>
    <w:p w14:paraId="6A0AB87C" w14:textId="7EABBC5C" w:rsidR="007F52B4" w:rsidRPr="00E51104" w:rsidRDefault="007F52B4" w:rsidP="00663780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1D660AFD" w14:textId="04892348" w:rsidR="001F4E58" w:rsidRPr="00E51104" w:rsidRDefault="007F298B" w:rsidP="00663780">
      <w:pPr>
        <w:jc w:val="both"/>
        <w:rPr>
          <w:rFonts w:ascii="Times New Roman" w:eastAsia="Calibri" w:hAnsi="Times New Roman"/>
          <w:sz w:val="24"/>
          <w:szCs w:val="24"/>
        </w:rPr>
      </w:pPr>
      <w:r w:rsidRPr="00E51104">
        <w:rPr>
          <w:rFonts w:ascii="Times New Roman" w:eastAsia="Calibri" w:hAnsi="Times New Roman"/>
          <w:sz w:val="24"/>
          <w:szCs w:val="24"/>
        </w:rPr>
        <w:t>T</w:t>
      </w:r>
      <w:r w:rsidR="001F4E58" w:rsidRPr="00E51104">
        <w:rPr>
          <w:rFonts w:ascii="Times New Roman" w:eastAsia="Calibri" w:hAnsi="Times New Roman"/>
          <w:sz w:val="24"/>
          <w:szCs w:val="24"/>
        </w:rPr>
        <w:t xml:space="preserve">he top three </w:t>
      </w:r>
      <w:r w:rsidR="00E02CEB" w:rsidRPr="00E51104">
        <w:rPr>
          <w:rFonts w:ascii="Times New Roman" w:eastAsia="Calibri" w:hAnsi="Times New Roman"/>
          <w:sz w:val="24"/>
          <w:szCs w:val="24"/>
        </w:rPr>
        <w:t xml:space="preserve">perceived </w:t>
      </w:r>
      <w:r w:rsidR="001F4E58" w:rsidRPr="00E51104">
        <w:rPr>
          <w:rFonts w:ascii="Times New Roman" w:eastAsia="Calibri" w:hAnsi="Times New Roman"/>
          <w:sz w:val="24"/>
          <w:szCs w:val="24"/>
        </w:rPr>
        <w:t>barriers were:</w:t>
      </w:r>
    </w:p>
    <w:p w14:paraId="57097505" w14:textId="77777777" w:rsidR="001F4E58" w:rsidRPr="00E51104" w:rsidRDefault="001F4E58" w:rsidP="00663780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5944760F" w14:textId="4EBE9799" w:rsidR="007F52B4" w:rsidRPr="00E51104" w:rsidRDefault="007F52B4" w:rsidP="00663780">
      <w:pPr>
        <w:numPr>
          <w:ilvl w:val="0"/>
          <w:numId w:val="5"/>
        </w:numPr>
        <w:tabs>
          <w:tab w:val="left" w:pos="709"/>
        </w:tabs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The lack of commercial application of the new technolog</w:t>
      </w:r>
      <w:r w:rsidR="007F298B" w:rsidRPr="00E51104">
        <w:rPr>
          <w:rFonts w:ascii="Times New Roman" w:eastAsia="Times New Roman" w:hAnsi="Times New Roman"/>
          <w:sz w:val="24"/>
          <w:szCs w:val="24"/>
          <w:lang w:eastAsia="en-AU"/>
        </w:rPr>
        <w:t>ies, which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presents unknowns or risks.</w:t>
      </w:r>
    </w:p>
    <w:p w14:paraId="5BC9454B" w14:textId="03D9775C" w:rsidR="007F52B4" w:rsidRPr="00E51104" w:rsidRDefault="007F52B4" w:rsidP="00663780">
      <w:pPr>
        <w:numPr>
          <w:ilvl w:val="0"/>
          <w:numId w:val="5"/>
        </w:numPr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The high costs of both setting up and running the </w:t>
      </w:r>
      <w:r w:rsidR="00010382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food 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processing facility.</w:t>
      </w:r>
    </w:p>
    <w:p w14:paraId="2449F29E" w14:textId="513CB5A3" w:rsidR="007F52B4" w:rsidRPr="00E51104" w:rsidRDefault="00F72B44" w:rsidP="00663780">
      <w:pPr>
        <w:numPr>
          <w:ilvl w:val="0"/>
          <w:numId w:val="6"/>
        </w:numPr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Potential negative perceptions</w:t>
      </w:r>
      <w:r w:rsidR="00FC2369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and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unwillingness of agricultural</w:t>
      </w:r>
      <w:r w:rsidR="00FC2369" w:rsidRPr="00E51104">
        <w:rPr>
          <w:rFonts w:ascii="Times New Roman" w:eastAsia="Times New Roman" w:hAnsi="Times New Roman"/>
          <w:sz w:val="24"/>
          <w:szCs w:val="24"/>
          <w:lang w:eastAsia="en-AU"/>
        </w:rPr>
        <w:t>/primary</w:t>
      </w:r>
      <w:r w:rsidR="007F52B4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producer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s</w:t>
      </w:r>
      <w:r w:rsidR="007F52B4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to supply the </w:t>
      </w:r>
      <w:r w:rsidR="007F298B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new </w:t>
      </w:r>
      <w:r w:rsidR="007F52B4" w:rsidRPr="00E51104">
        <w:rPr>
          <w:rFonts w:ascii="Times New Roman" w:eastAsia="Times New Roman" w:hAnsi="Times New Roman"/>
          <w:sz w:val="24"/>
          <w:szCs w:val="24"/>
          <w:lang w:eastAsia="en-AU"/>
        </w:rPr>
        <w:t>facility.</w:t>
      </w:r>
    </w:p>
    <w:p w14:paraId="3D263165" w14:textId="77777777" w:rsidR="007F52B4" w:rsidRPr="00E51104" w:rsidRDefault="007F52B4" w:rsidP="00663780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6BBF5413" w14:textId="019A363E" w:rsidR="00133473" w:rsidRPr="00E51104" w:rsidRDefault="007F298B" w:rsidP="00663780">
      <w:pPr>
        <w:jc w:val="both"/>
        <w:rPr>
          <w:rFonts w:ascii="Times New Roman" w:eastAsia="Calibri" w:hAnsi="Times New Roman"/>
          <w:sz w:val="24"/>
          <w:szCs w:val="24"/>
        </w:rPr>
      </w:pPr>
      <w:r w:rsidRPr="00E51104">
        <w:rPr>
          <w:rFonts w:ascii="Times New Roman" w:eastAsia="Calibri" w:hAnsi="Times New Roman"/>
          <w:sz w:val="24"/>
          <w:szCs w:val="24"/>
        </w:rPr>
        <w:t>N</w:t>
      </w:r>
      <w:r w:rsidR="007F52B4" w:rsidRPr="00E51104">
        <w:rPr>
          <w:rFonts w:ascii="Times New Roman" w:eastAsia="Calibri" w:hAnsi="Times New Roman"/>
          <w:sz w:val="24"/>
          <w:szCs w:val="24"/>
        </w:rPr>
        <w:t xml:space="preserve">umerous location-specific </w:t>
      </w:r>
      <w:r w:rsidR="00880F57" w:rsidRPr="00E51104">
        <w:rPr>
          <w:rFonts w:ascii="Times New Roman" w:eastAsia="Calibri" w:hAnsi="Times New Roman"/>
          <w:sz w:val="24"/>
          <w:szCs w:val="24"/>
        </w:rPr>
        <w:t>considerations</w:t>
      </w:r>
      <w:r w:rsidR="007F52B4" w:rsidRPr="00E51104">
        <w:rPr>
          <w:rFonts w:ascii="Times New Roman" w:eastAsia="Calibri" w:hAnsi="Times New Roman"/>
          <w:sz w:val="24"/>
          <w:szCs w:val="24"/>
        </w:rPr>
        <w:t xml:space="preserve"> </w:t>
      </w:r>
      <w:r w:rsidR="00EA0F43" w:rsidRPr="00E51104">
        <w:rPr>
          <w:rFonts w:ascii="Times New Roman" w:eastAsia="Calibri" w:hAnsi="Times New Roman"/>
          <w:sz w:val="24"/>
          <w:szCs w:val="24"/>
        </w:rPr>
        <w:t xml:space="preserve">also </w:t>
      </w:r>
      <w:r w:rsidR="001F4E58" w:rsidRPr="00E51104">
        <w:rPr>
          <w:rFonts w:ascii="Times New Roman" w:eastAsia="Calibri" w:hAnsi="Times New Roman"/>
          <w:sz w:val="24"/>
          <w:szCs w:val="24"/>
        </w:rPr>
        <w:t xml:space="preserve">emerged from the </w:t>
      </w:r>
      <w:r w:rsidR="001F5795" w:rsidRPr="00E51104">
        <w:rPr>
          <w:rFonts w:ascii="Times New Roman" w:eastAsia="Calibri" w:hAnsi="Times New Roman"/>
          <w:sz w:val="24"/>
          <w:szCs w:val="24"/>
        </w:rPr>
        <w:t xml:space="preserve">food </w:t>
      </w:r>
      <w:r w:rsidRPr="00E51104">
        <w:rPr>
          <w:rFonts w:ascii="Times New Roman" w:eastAsia="Calibri" w:hAnsi="Times New Roman"/>
          <w:sz w:val="24"/>
          <w:szCs w:val="24"/>
        </w:rPr>
        <w:t xml:space="preserve">industry expert </w:t>
      </w:r>
      <w:r w:rsidR="001F4E58" w:rsidRPr="00E51104">
        <w:rPr>
          <w:rFonts w:ascii="Times New Roman" w:eastAsia="Calibri" w:hAnsi="Times New Roman"/>
          <w:sz w:val="24"/>
          <w:szCs w:val="24"/>
        </w:rPr>
        <w:t>interviews</w:t>
      </w:r>
      <w:r w:rsidR="002C4B4E" w:rsidRPr="00E51104">
        <w:rPr>
          <w:rFonts w:ascii="Times New Roman" w:eastAsia="Calibri" w:hAnsi="Times New Roman"/>
          <w:sz w:val="24"/>
          <w:szCs w:val="24"/>
        </w:rPr>
        <w:t>.</w:t>
      </w:r>
      <w:r w:rsidR="00880F57" w:rsidRPr="00E51104">
        <w:rPr>
          <w:rFonts w:ascii="Times New Roman" w:eastAsia="Calibri" w:hAnsi="Times New Roman"/>
          <w:sz w:val="24"/>
          <w:szCs w:val="24"/>
        </w:rPr>
        <w:t xml:space="preserve"> </w:t>
      </w:r>
      <w:r w:rsidR="002C4B4E" w:rsidRPr="00E51104">
        <w:rPr>
          <w:rFonts w:ascii="Times New Roman" w:eastAsia="Calibri" w:hAnsi="Times New Roman"/>
          <w:sz w:val="24"/>
          <w:szCs w:val="24"/>
        </w:rPr>
        <w:t xml:space="preserve">The top three </w:t>
      </w:r>
      <w:r w:rsidR="00EA0F43" w:rsidRPr="00E51104">
        <w:rPr>
          <w:rFonts w:ascii="Times New Roman" w:eastAsia="Calibri" w:hAnsi="Times New Roman"/>
          <w:sz w:val="24"/>
          <w:szCs w:val="24"/>
        </w:rPr>
        <w:t xml:space="preserve">perceived </w:t>
      </w:r>
      <w:r w:rsidR="00880F57" w:rsidRPr="00E51104">
        <w:rPr>
          <w:rFonts w:ascii="Times New Roman" w:eastAsia="Calibri" w:hAnsi="Times New Roman"/>
          <w:sz w:val="24"/>
          <w:szCs w:val="24"/>
        </w:rPr>
        <w:t xml:space="preserve">benefits of the </w:t>
      </w:r>
      <w:r w:rsidR="002C4B4E" w:rsidRPr="00E51104">
        <w:rPr>
          <w:rFonts w:ascii="Times New Roman" w:eastAsia="Calibri" w:hAnsi="Times New Roman"/>
          <w:sz w:val="24"/>
          <w:szCs w:val="24"/>
        </w:rPr>
        <w:t xml:space="preserve">localised </w:t>
      </w:r>
      <w:r w:rsidR="0020467B" w:rsidRPr="00E51104">
        <w:rPr>
          <w:rFonts w:ascii="Times New Roman" w:eastAsia="Calibri" w:hAnsi="Times New Roman"/>
          <w:sz w:val="24"/>
          <w:szCs w:val="24"/>
        </w:rPr>
        <w:t xml:space="preserve">food </w:t>
      </w:r>
      <w:r w:rsidR="00880F57" w:rsidRPr="00E51104">
        <w:rPr>
          <w:rFonts w:ascii="Times New Roman" w:eastAsia="Calibri" w:hAnsi="Times New Roman"/>
          <w:sz w:val="24"/>
          <w:szCs w:val="24"/>
        </w:rPr>
        <w:t xml:space="preserve">processing facility </w:t>
      </w:r>
      <w:r w:rsidR="0020467B" w:rsidRPr="00E51104">
        <w:rPr>
          <w:rFonts w:ascii="Times New Roman" w:eastAsia="Calibri" w:hAnsi="Times New Roman"/>
          <w:sz w:val="24"/>
          <w:szCs w:val="24"/>
        </w:rPr>
        <w:t>were</w:t>
      </w:r>
      <w:r w:rsidR="00133473" w:rsidRPr="00E51104">
        <w:rPr>
          <w:rFonts w:ascii="Times New Roman" w:eastAsia="Calibri" w:hAnsi="Times New Roman"/>
          <w:sz w:val="24"/>
          <w:szCs w:val="24"/>
        </w:rPr>
        <w:t>:</w:t>
      </w:r>
    </w:p>
    <w:p w14:paraId="510D7A1C" w14:textId="77777777" w:rsidR="001F5795" w:rsidRPr="00E51104" w:rsidRDefault="001F5795" w:rsidP="00663780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53F73C4B" w14:textId="141FA299" w:rsidR="007F52B4" w:rsidRPr="00E51104" w:rsidRDefault="007F298B" w:rsidP="00663780">
      <w:pPr>
        <w:pStyle w:val="ListParagraph"/>
        <w:numPr>
          <w:ilvl w:val="0"/>
          <w:numId w:val="6"/>
        </w:numPr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E51104">
        <w:rPr>
          <w:rFonts w:ascii="Times New Roman" w:eastAsia="Calibri" w:hAnsi="Times New Roman"/>
          <w:sz w:val="24"/>
          <w:szCs w:val="24"/>
        </w:rPr>
        <w:t>Supporting s</w:t>
      </w:r>
      <w:r w:rsidR="007F52B4" w:rsidRPr="00E51104">
        <w:rPr>
          <w:rFonts w:ascii="Times New Roman" w:eastAsia="Calibri" w:hAnsi="Times New Roman"/>
          <w:sz w:val="24"/>
          <w:szCs w:val="24"/>
        </w:rPr>
        <w:t xml:space="preserve">trategic national </w:t>
      </w:r>
      <w:r w:rsidR="00880F57" w:rsidRPr="00E51104">
        <w:rPr>
          <w:rFonts w:ascii="Times New Roman" w:eastAsia="Calibri" w:hAnsi="Times New Roman"/>
          <w:sz w:val="24"/>
          <w:szCs w:val="24"/>
        </w:rPr>
        <w:t>priorities and</w:t>
      </w:r>
      <w:r w:rsidR="00880F57" w:rsidRPr="00E51104">
        <w:rPr>
          <w:rFonts w:ascii="Times New Roman" w:eastAsia="Calibri" w:hAnsi="Times New Roman"/>
          <w:i/>
          <w:iCs/>
          <w:sz w:val="24"/>
          <w:szCs w:val="24"/>
        </w:rPr>
        <w:t xml:space="preserve"> </w:t>
      </w:r>
      <w:r w:rsidR="00880F57" w:rsidRPr="00E51104">
        <w:rPr>
          <w:rFonts w:ascii="Times New Roman" w:eastAsia="Calibri" w:hAnsi="Times New Roman"/>
          <w:sz w:val="24"/>
          <w:szCs w:val="24"/>
        </w:rPr>
        <w:t>e</w:t>
      </w:r>
      <w:r w:rsidR="007F52B4" w:rsidRPr="00E51104">
        <w:rPr>
          <w:rFonts w:ascii="Times New Roman" w:eastAsia="Calibri" w:hAnsi="Times New Roman"/>
          <w:color w:val="000000"/>
          <w:sz w:val="24"/>
          <w:szCs w:val="24"/>
        </w:rPr>
        <w:t>nhancing Australia’s sovereign food processing capabilities</w:t>
      </w:r>
      <w:r w:rsidR="0020467B" w:rsidRPr="00E51104">
        <w:rPr>
          <w:rFonts w:ascii="Times New Roman" w:eastAsia="Calibri" w:hAnsi="Times New Roman"/>
          <w:color w:val="000000"/>
          <w:sz w:val="24"/>
          <w:szCs w:val="24"/>
        </w:rPr>
        <w:t>, while</w:t>
      </w:r>
      <w:r w:rsidR="007F52B4" w:rsidRPr="00E51104">
        <w:rPr>
          <w:rFonts w:ascii="Times New Roman" w:eastAsia="Calibri" w:hAnsi="Times New Roman"/>
          <w:color w:val="000000"/>
          <w:sz w:val="24"/>
          <w:szCs w:val="24"/>
        </w:rPr>
        <w:t xml:space="preserve"> securing the NT’s food industry resilience.</w:t>
      </w:r>
    </w:p>
    <w:p w14:paraId="64AA8A68" w14:textId="7E80CC04" w:rsidR="007F52B4" w:rsidRPr="00E51104" w:rsidRDefault="007F52B4" w:rsidP="00663780">
      <w:pPr>
        <w:pStyle w:val="ListParagraph"/>
        <w:numPr>
          <w:ilvl w:val="0"/>
          <w:numId w:val="6"/>
        </w:numPr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E51104">
        <w:rPr>
          <w:rFonts w:ascii="Times New Roman" w:eastAsia="Calibri" w:hAnsi="Times New Roman"/>
          <w:color w:val="000000"/>
          <w:sz w:val="24"/>
          <w:szCs w:val="24"/>
        </w:rPr>
        <w:t>The NT’s proximity to APAC countries</w:t>
      </w:r>
      <w:r w:rsidR="00F076EF" w:rsidRPr="00E51104">
        <w:rPr>
          <w:rFonts w:ascii="Times New Roman" w:eastAsia="Calibri" w:hAnsi="Times New Roman"/>
          <w:color w:val="000000"/>
          <w:sz w:val="24"/>
          <w:szCs w:val="24"/>
        </w:rPr>
        <w:t>,</w:t>
      </w:r>
      <w:r w:rsidRPr="00E51104">
        <w:rPr>
          <w:rFonts w:ascii="Times New Roman" w:eastAsia="Calibri" w:hAnsi="Times New Roman"/>
          <w:color w:val="000000"/>
          <w:sz w:val="24"/>
          <w:szCs w:val="24"/>
        </w:rPr>
        <w:t xml:space="preserve"> mean</w:t>
      </w:r>
      <w:r w:rsidR="00133473" w:rsidRPr="00E51104">
        <w:rPr>
          <w:rFonts w:ascii="Times New Roman" w:eastAsia="Calibri" w:hAnsi="Times New Roman"/>
          <w:color w:val="000000"/>
          <w:sz w:val="24"/>
          <w:szCs w:val="24"/>
        </w:rPr>
        <w:t>ing</w:t>
      </w:r>
      <w:r w:rsidRPr="00E51104">
        <w:rPr>
          <w:rFonts w:ascii="Times New Roman" w:eastAsia="Calibri" w:hAnsi="Times New Roman"/>
          <w:color w:val="000000"/>
          <w:sz w:val="24"/>
          <w:szCs w:val="24"/>
        </w:rPr>
        <w:t xml:space="preserve"> shorter distances/times to export destinations, lower transportation costs and a reduced carbon footprint. </w:t>
      </w:r>
    </w:p>
    <w:p w14:paraId="1A081565" w14:textId="5A9707F6" w:rsidR="007F52B4" w:rsidRPr="00E51104" w:rsidRDefault="00F076EF" w:rsidP="00663780">
      <w:pPr>
        <w:pStyle w:val="ListParagraph"/>
        <w:numPr>
          <w:ilvl w:val="0"/>
          <w:numId w:val="6"/>
        </w:numPr>
        <w:jc w:val="both"/>
        <w:rPr>
          <w:rFonts w:ascii="Times New Roman" w:eastAsia="Calibri" w:hAnsi="Times New Roman"/>
          <w:sz w:val="24"/>
          <w:szCs w:val="24"/>
        </w:rPr>
      </w:pPr>
      <w:r w:rsidRPr="00E51104">
        <w:rPr>
          <w:rFonts w:ascii="Times New Roman" w:eastAsia="Calibri" w:hAnsi="Times New Roman"/>
          <w:sz w:val="24"/>
          <w:szCs w:val="24"/>
        </w:rPr>
        <w:t xml:space="preserve">Highlighting the </w:t>
      </w:r>
      <w:r w:rsidR="007F52B4" w:rsidRPr="00E51104">
        <w:rPr>
          <w:rFonts w:ascii="Times New Roman" w:eastAsia="Calibri" w:hAnsi="Times New Roman"/>
          <w:sz w:val="24"/>
          <w:szCs w:val="24"/>
        </w:rPr>
        <w:t xml:space="preserve">unique brand values </w:t>
      </w:r>
      <w:r w:rsidRPr="00E51104">
        <w:rPr>
          <w:rFonts w:ascii="Times New Roman" w:eastAsia="Calibri" w:hAnsi="Times New Roman"/>
          <w:sz w:val="24"/>
          <w:szCs w:val="24"/>
        </w:rPr>
        <w:t xml:space="preserve">and distinct advantages that food grown and processed in the NT has </w:t>
      </w:r>
      <w:r w:rsidR="007F52B4" w:rsidRPr="00E51104">
        <w:rPr>
          <w:rFonts w:ascii="Times New Roman" w:eastAsia="Calibri" w:hAnsi="Times New Roman"/>
          <w:sz w:val="24"/>
          <w:szCs w:val="24"/>
        </w:rPr>
        <w:t xml:space="preserve">over </w:t>
      </w:r>
      <w:r w:rsidRPr="00E51104">
        <w:rPr>
          <w:rFonts w:ascii="Times New Roman" w:eastAsia="Calibri" w:hAnsi="Times New Roman"/>
          <w:sz w:val="24"/>
          <w:szCs w:val="24"/>
        </w:rPr>
        <w:t>those</w:t>
      </w:r>
      <w:r w:rsidR="007F52B4" w:rsidRPr="00E51104">
        <w:rPr>
          <w:rFonts w:ascii="Times New Roman" w:eastAsia="Calibri" w:hAnsi="Times New Roman"/>
          <w:sz w:val="24"/>
          <w:szCs w:val="24"/>
        </w:rPr>
        <w:t xml:space="preserve"> produced elsewhere. </w:t>
      </w:r>
    </w:p>
    <w:p w14:paraId="43298242" w14:textId="77777777" w:rsidR="007F52B4" w:rsidRPr="00E51104" w:rsidRDefault="007F52B4" w:rsidP="00663780">
      <w:pPr>
        <w:jc w:val="both"/>
        <w:rPr>
          <w:rFonts w:ascii="Times New Roman" w:eastAsia="Calibri" w:hAnsi="Times New Roman"/>
          <w:iCs/>
          <w:sz w:val="24"/>
          <w:szCs w:val="24"/>
        </w:rPr>
      </w:pPr>
    </w:p>
    <w:p w14:paraId="2A76EB28" w14:textId="36BA60AD" w:rsidR="007F52B4" w:rsidRPr="00E51104" w:rsidRDefault="002C4B4E" w:rsidP="00663780">
      <w:pPr>
        <w:jc w:val="both"/>
        <w:rPr>
          <w:rFonts w:ascii="Times New Roman" w:eastAsia="Calibri" w:hAnsi="Times New Roman"/>
          <w:iCs/>
          <w:sz w:val="24"/>
          <w:szCs w:val="24"/>
        </w:rPr>
      </w:pPr>
      <w:r w:rsidRPr="00E51104">
        <w:rPr>
          <w:rFonts w:ascii="Times New Roman" w:eastAsia="Calibri" w:hAnsi="Times New Roman"/>
          <w:iCs/>
          <w:sz w:val="24"/>
          <w:szCs w:val="24"/>
        </w:rPr>
        <w:t xml:space="preserve">The top three </w:t>
      </w:r>
      <w:r w:rsidR="00150BAB" w:rsidRPr="00E51104">
        <w:rPr>
          <w:rFonts w:ascii="Times New Roman" w:eastAsia="Calibri" w:hAnsi="Times New Roman"/>
          <w:iCs/>
          <w:sz w:val="24"/>
          <w:szCs w:val="24"/>
        </w:rPr>
        <w:t xml:space="preserve">perceived challenges </w:t>
      </w:r>
      <w:r w:rsidRPr="00E51104">
        <w:rPr>
          <w:rFonts w:ascii="Times New Roman" w:eastAsia="Calibri" w:hAnsi="Times New Roman"/>
          <w:iCs/>
          <w:sz w:val="24"/>
          <w:szCs w:val="24"/>
        </w:rPr>
        <w:t>were:</w:t>
      </w:r>
      <w:r w:rsidR="007F52B4" w:rsidRPr="00E51104">
        <w:rPr>
          <w:rFonts w:ascii="Times New Roman" w:eastAsia="Calibri" w:hAnsi="Times New Roman"/>
          <w:iCs/>
          <w:sz w:val="24"/>
          <w:szCs w:val="24"/>
        </w:rPr>
        <w:t xml:space="preserve"> </w:t>
      </w:r>
    </w:p>
    <w:p w14:paraId="183DB4C7" w14:textId="77777777" w:rsidR="00150BAB" w:rsidRPr="00E51104" w:rsidRDefault="00150BAB" w:rsidP="00663780">
      <w:pPr>
        <w:jc w:val="both"/>
        <w:rPr>
          <w:rFonts w:ascii="Times New Roman" w:eastAsia="Calibri" w:hAnsi="Times New Roman"/>
          <w:iCs/>
          <w:sz w:val="24"/>
          <w:szCs w:val="24"/>
        </w:rPr>
      </w:pPr>
    </w:p>
    <w:p w14:paraId="6196BC5B" w14:textId="271BAABC" w:rsidR="002C4B4E" w:rsidRPr="00E51104" w:rsidRDefault="007F52B4" w:rsidP="00663780">
      <w:pPr>
        <w:numPr>
          <w:ilvl w:val="0"/>
          <w:numId w:val="9"/>
        </w:numPr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Insufficient </w:t>
      </w:r>
      <w:r w:rsidR="00133473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NT 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resources, including infrastructure, capital investment and skillset available for the processing facility set-up and operations. </w:t>
      </w:r>
    </w:p>
    <w:p w14:paraId="6FA91668" w14:textId="7E822372" w:rsidR="007F52B4" w:rsidRPr="00E51104" w:rsidRDefault="007F52B4" w:rsidP="00663780">
      <w:pPr>
        <w:numPr>
          <w:ilvl w:val="0"/>
          <w:numId w:val="9"/>
        </w:numPr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The Australian Government favouring investment in other states and territories, at the expense of economic development in the NT. </w:t>
      </w:r>
    </w:p>
    <w:p w14:paraId="1C150EEB" w14:textId="77777777" w:rsidR="007F52B4" w:rsidRPr="00E51104" w:rsidRDefault="007F52B4" w:rsidP="00663780">
      <w:pPr>
        <w:numPr>
          <w:ilvl w:val="0"/>
          <w:numId w:val="11"/>
        </w:numPr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Negative perceptions of the NT's commercial viability, given the failure of earlier NT food processing ventures. </w:t>
      </w:r>
    </w:p>
    <w:p w14:paraId="5A985DB6" w14:textId="77777777" w:rsidR="002D439A" w:rsidRPr="00E51104" w:rsidRDefault="002D439A" w:rsidP="00663780">
      <w:pPr>
        <w:jc w:val="both"/>
        <w:rPr>
          <w:rFonts w:ascii="Times New Roman" w:hAnsi="Times New Roman"/>
          <w:sz w:val="24"/>
          <w:szCs w:val="24"/>
        </w:rPr>
      </w:pPr>
    </w:p>
    <w:p w14:paraId="1B83EADD" w14:textId="77777777" w:rsidR="009748D9" w:rsidRPr="00E51104" w:rsidRDefault="00133473" w:rsidP="00663780">
      <w:pPr>
        <w:contextualSpacing/>
        <w:jc w:val="both"/>
        <w:rPr>
          <w:rFonts w:ascii="Times New Roman" w:eastAsia="Times New Roman" w:hAnsi="Times New Roman"/>
          <w:i/>
          <w:iCs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i/>
          <w:iCs/>
          <w:sz w:val="24"/>
          <w:szCs w:val="24"/>
          <w:lang w:eastAsia="en-AU"/>
        </w:rPr>
        <w:t>Market opportunities</w:t>
      </w:r>
    </w:p>
    <w:p w14:paraId="656529FE" w14:textId="024F92D9" w:rsidR="003D086F" w:rsidRPr="00E51104" w:rsidRDefault="003D086F" w:rsidP="00663780">
      <w:pPr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A wide range of </w:t>
      </w:r>
      <w:r w:rsidR="00041B4C" w:rsidRPr="00E51104">
        <w:rPr>
          <w:rFonts w:ascii="Times New Roman" w:eastAsia="Times New Roman" w:hAnsi="Times New Roman"/>
          <w:sz w:val="24"/>
          <w:szCs w:val="24"/>
          <w:lang w:eastAsia="en-AU"/>
        </w:rPr>
        <w:t>opportunities for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</w:t>
      </w:r>
      <w:r w:rsidR="003C1D46" w:rsidRPr="00E51104">
        <w:rPr>
          <w:rFonts w:ascii="Times New Roman" w:eastAsia="Times New Roman" w:hAnsi="Times New Roman"/>
          <w:sz w:val="24"/>
          <w:szCs w:val="24"/>
          <w:lang w:eastAsia="en-AU"/>
        </w:rPr>
        <w:t>shelf-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stable products made </w:t>
      </w:r>
      <w:r w:rsidR="003C1D46" w:rsidRPr="00E51104">
        <w:rPr>
          <w:rFonts w:ascii="Times New Roman" w:eastAsia="Times New Roman" w:hAnsi="Times New Roman"/>
          <w:sz w:val="24"/>
          <w:szCs w:val="24"/>
          <w:lang w:eastAsia="en-AU"/>
        </w:rPr>
        <w:t>in a local food processing facility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were identified</w:t>
      </w:r>
      <w:r w:rsidR="00FC2369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by the research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for use by consumers, manufacturers and food service organisations. While considerable opportunit</w:t>
      </w:r>
      <w:r w:rsidR="00FC2369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ies were 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identified for </w:t>
      </w:r>
      <w:r w:rsidR="00FC2369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shelf-stable 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products using </w:t>
      </w:r>
      <w:r w:rsidR="00854600" w:rsidRPr="00E51104">
        <w:rPr>
          <w:rFonts w:ascii="Times New Roman" w:eastAsia="Times New Roman" w:hAnsi="Times New Roman"/>
          <w:sz w:val="24"/>
          <w:szCs w:val="24"/>
          <w:lang w:eastAsia="en-AU"/>
        </w:rPr>
        <w:t>high-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quality </w:t>
      </w:r>
      <w:r w:rsidR="00FC2369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NT 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red meat, tropical </w:t>
      </w:r>
      <w:proofErr w:type="gramStart"/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fruit</w:t>
      </w:r>
      <w:proofErr w:type="gramEnd"/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and seafood, many were also identified for </w:t>
      </w:r>
      <w:r w:rsidR="00854600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using 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out-of-specification or low-value produce, as well as that which would </w:t>
      </w:r>
      <w:r w:rsidR="00041B4C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otherwise </w:t>
      </w:r>
      <w:r w:rsidR="00085821" w:rsidRPr="00E51104">
        <w:rPr>
          <w:rFonts w:ascii="Times New Roman" w:eastAsia="Times New Roman" w:hAnsi="Times New Roman"/>
          <w:sz w:val="24"/>
          <w:szCs w:val="24"/>
          <w:lang w:eastAsia="en-AU"/>
        </w:rPr>
        <w:t>be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wasted (e.g. mango waste, low-value mea</w:t>
      </w:r>
      <w:r w:rsidR="00FC2369" w:rsidRPr="00E51104">
        <w:rPr>
          <w:rFonts w:ascii="Times New Roman" w:eastAsia="Times New Roman" w:hAnsi="Times New Roman"/>
          <w:sz w:val="24"/>
          <w:szCs w:val="24"/>
          <w:lang w:eastAsia="en-AU"/>
        </w:rPr>
        <w:t>t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and fish offal, </w:t>
      </w:r>
      <w:r w:rsidR="00FC2369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including 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skin and bone). </w:t>
      </w:r>
    </w:p>
    <w:p w14:paraId="0EA59A31" w14:textId="77777777" w:rsidR="009E6CB8" w:rsidRPr="00E51104" w:rsidRDefault="009E6CB8" w:rsidP="00663780">
      <w:pPr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</w:p>
    <w:p w14:paraId="4B469DF4" w14:textId="1E9AEACE" w:rsidR="00133473" w:rsidRPr="00E51104" w:rsidRDefault="00041B4C" w:rsidP="00663780">
      <w:pPr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P</w:t>
      </w:r>
      <w:r w:rsidR="009E6CB8" w:rsidRPr="00E51104">
        <w:rPr>
          <w:rFonts w:ascii="Times New Roman" w:eastAsia="Times New Roman" w:hAnsi="Times New Roman"/>
          <w:sz w:val="24"/>
          <w:szCs w:val="24"/>
          <w:lang w:eastAsia="en-AU"/>
        </w:rPr>
        <w:t>roduct</w:t>
      </w:r>
      <w:r w:rsidR="00133473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</w:t>
      </w:r>
      <w:r w:rsidR="003D086F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category 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market </w:t>
      </w:r>
      <w:r w:rsidR="00133473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opportunities </w:t>
      </w:r>
      <w:r w:rsidR="009E6CB8" w:rsidRPr="00E51104">
        <w:rPr>
          <w:rFonts w:ascii="Times New Roman" w:eastAsia="Times New Roman" w:hAnsi="Times New Roman"/>
          <w:sz w:val="24"/>
          <w:szCs w:val="24"/>
          <w:lang w:eastAsia="en-AU"/>
        </w:rPr>
        <w:t>included</w:t>
      </w:r>
      <w:r w:rsidR="00133473" w:rsidRPr="00E51104">
        <w:rPr>
          <w:rFonts w:ascii="Times New Roman" w:eastAsia="Times New Roman" w:hAnsi="Times New Roman"/>
          <w:sz w:val="24"/>
          <w:szCs w:val="24"/>
          <w:lang w:eastAsia="en-AU"/>
        </w:rPr>
        <w:t>:</w:t>
      </w:r>
    </w:p>
    <w:p w14:paraId="382EA1A6" w14:textId="77777777" w:rsidR="00EC566F" w:rsidRPr="00E51104" w:rsidRDefault="00EC566F" w:rsidP="00663780">
      <w:pPr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</w:p>
    <w:p w14:paraId="5C50164D" w14:textId="5DF360A3" w:rsidR="009E6CB8" w:rsidRPr="00E51104" w:rsidRDefault="00133473" w:rsidP="00663780">
      <w:pPr>
        <w:numPr>
          <w:ilvl w:val="0"/>
          <w:numId w:val="12"/>
        </w:numPr>
        <w:ind w:left="360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Bulk/high-volume waste produce value-add ingredients</w:t>
      </w:r>
      <w:r w:rsidR="003D086F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</w:t>
      </w:r>
    </w:p>
    <w:p w14:paraId="5CCF3B5C" w14:textId="1A991A98" w:rsidR="003D086F" w:rsidRPr="00E51104" w:rsidRDefault="00B03BB0" w:rsidP="00663780">
      <w:pPr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e</w:t>
      </w:r>
      <w:r w:rsidR="00863B52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.g. for use in health, </w:t>
      </w:r>
      <w:proofErr w:type="gramStart"/>
      <w:r w:rsidR="00041B4C" w:rsidRPr="00E51104">
        <w:rPr>
          <w:rFonts w:ascii="Times New Roman" w:eastAsia="Times New Roman" w:hAnsi="Times New Roman"/>
          <w:sz w:val="24"/>
          <w:szCs w:val="24"/>
          <w:lang w:eastAsia="en-AU"/>
        </w:rPr>
        <w:t>wellbeing</w:t>
      </w:r>
      <w:proofErr w:type="gramEnd"/>
      <w:r w:rsidR="00863B52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and beauty product</w:t>
      </w:r>
      <w:r w:rsidR="00041B4C" w:rsidRPr="00E51104">
        <w:rPr>
          <w:rFonts w:ascii="Times New Roman" w:eastAsia="Times New Roman" w:hAnsi="Times New Roman"/>
          <w:sz w:val="24"/>
          <w:szCs w:val="24"/>
          <w:lang w:eastAsia="en-AU"/>
        </w:rPr>
        <w:t>s</w:t>
      </w:r>
      <w:r w:rsidR="00863B52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such as protein powders, nutraceuticals </w:t>
      </w:r>
      <w:r w:rsidR="00041B4C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and cosmetics </w:t>
      </w:r>
      <w:r w:rsidR="00863B52" w:rsidRPr="00E51104">
        <w:rPr>
          <w:rFonts w:ascii="Times New Roman" w:eastAsia="Times New Roman" w:hAnsi="Times New Roman"/>
          <w:sz w:val="24"/>
          <w:szCs w:val="24"/>
          <w:lang w:eastAsia="en-AU"/>
        </w:rPr>
        <w:t>from fruit and collagen powders, as well as products using First Nations foods such as Kakadu plum powder/puree</w:t>
      </w:r>
      <w:r w:rsidR="00EC566F" w:rsidRPr="00E51104">
        <w:rPr>
          <w:rFonts w:ascii="Times New Roman" w:eastAsia="Times New Roman" w:hAnsi="Times New Roman"/>
          <w:sz w:val="24"/>
          <w:szCs w:val="24"/>
          <w:lang w:eastAsia="en-AU"/>
        </w:rPr>
        <w:t>.</w:t>
      </w:r>
    </w:p>
    <w:p w14:paraId="0F2EDFF2" w14:textId="77777777" w:rsidR="00863B52" w:rsidRPr="00E51104" w:rsidRDefault="00863B52" w:rsidP="00663780">
      <w:pPr>
        <w:ind w:left="720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D4E0A3A" w14:textId="7E9DEC04" w:rsidR="00133473" w:rsidRPr="00E51104" w:rsidRDefault="00133473" w:rsidP="00663780">
      <w:pPr>
        <w:numPr>
          <w:ilvl w:val="0"/>
          <w:numId w:val="12"/>
        </w:numPr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lastRenderedPageBreak/>
        <w:t>Snacks and convenience foods</w:t>
      </w:r>
      <w:r w:rsidR="003D086F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such as 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fruit powder and juices, as well as ready-to-eat snacks such as dried beef and fruit straps. </w:t>
      </w:r>
    </w:p>
    <w:p w14:paraId="55EB0FD6" w14:textId="77777777" w:rsidR="00133473" w:rsidRPr="00E51104" w:rsidRDefault="00133473" w:rsidP="00663780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35CB6A7F" w14:textId="14F748F8" w:rsidR="00133473" w:rsidRPr="00E51104" w:rsidRDefault="00133473" w:rsidP="00663780">
      <w:pPr>
        <w:numPr>
          <w:ilvl w:val="0"/>
          <w:numId w:val="12"/>
        </w:numPr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Pet food and snacks</w:t>
      </w:r>
      <w:r w:rsidR="009E045E" w:rsidRPr="00E51104">
        <w:rPr>
          <w:rFonts w:ascii="Times New Roman" w:eastAsia="Times New Roman" w:hAnsi="Times New Roman"/>
          <w:sz w:val="24"/>
          <w:szCs w:val="24"/>
          <w:lang w:eastAsia="en-AU"/>
        </w:rPr>
        <w:t>, including</w:t>
      </w:r>
      <w:r w:rsidR="00863B52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economy products from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meat and fish</w:t>
      </w:r>
      <w:r w:rsidR="00EC566F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waste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, </w:t>
      </w:r>
      <w:r w:rsidR="00D21820" w:rsidRPr="00E51104">
        <w:rPr>
          <w:rFonts w:ascii="Times New Roman" w:eastAsia="Times New Roman" w:hAnsi="Times New Roman"/>
          <w:sz w:val="24"/>
          <w:szCs w:val="24"/>
          <w:lang w:eastAsia="en-AU"/>
        </w:rPr>
        <w:t>as well as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</w:t>
      </w:r>
      <w:r w:rsidR="00D21820" w:rsidRPr="00E51104">
        <w:rPr>
          <w:rFonts w:ascii="Times New Roman" w:eastAsia="Times New Roman" w:hAnsi="Times New Roman"/>
          <w:sz w:val="24"/>
          <w:szCs w:val="24"/>
          <w:lang w:eastAsia="en-AU"/>
        </w:rPr>
        <w:t>pre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mium pet food products.</w:t>
      </w:r>
    </w:p>
    <w:p w14:paraId="57C1573D" w14:textId="77777777" w:rsidR="00133473" w:rsidRPr="00E51104" w:rsidRDefault="00133473" w:rsidP="00663780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415B213A" w14:textId="2616DC11" w:rsidR="00863B52" w:rsidRPr="00E51104" w:rsidRDefault="00863B52" w:rsidP="00663780">
      <w:pPr>
        <w:numPr>
          <w:ilvl w:val="0"/>
          <w:numId w:val="12"/>
        </w:numPr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Functional pre-prepared meal ingredients items, </w:t>
      </w:r>
      <w:r w:rsidR="0004060E"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as well as 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>ready</w:t>
      </w:r>
      <w:r w:rsidR="0026718E" w:rsidRPr="00E51104">
        <w:rPr>
          <w:rFonts w:ascii="Times New Roman" w:eastAsia="Times New Roman" w:hAnsi="Times New Roman"/>
          <w:sz w:val="24"/>
          <w:szCs w:val="24"/>
          <w:lang w:eastAsia="en-AU"/>
        </w:rPr>
        <w:t>-to-eat</w:t>
      </w:r>
      <w:r w:rsidRPr="00E51104">
        <w:rPr>
          <w:rFonts w:ascii="Times New Roman" w:eastAsia="Times New Roman" w:hAnsi="Times New Roman"/>
          <w:sz w:val="24"/>
          <w:szCs w:val="24"/>
          <w:lang w:eastAsia="en-AU"/>
        </w:rPr>
        <w:t xml:space="preserve"> meals</w:t>
      </w:r>
      <w:r w:rsidR="0004060E" w:rsidRPr="00E51104">
        <w:rPr>
          <w:rFonts w:ascii="Times New Roman" w:eastAsia="Times New Roman" w:hAnsi="Times New Roman"/>
          <w:sz w:val="24"/>
          <w:szCs w:val="24"/>
          <w:lang w:eastAsia="en-AU"/>
        </w:rPr>
        <w:t>.</w:t>
      </w:r>
    </w:p>
    <w:p w14:paraId="2F3C957B" w14:textId="1A54C6CB" w:rsidR="00133473" w:rsidRPr="00E51104" w:rsidRDefault="00133473" w:rsidP="00401D29">
      <w:pPr>
        <w:contextualSpacing/>
        <w:jc w:val="both"/>
        <w:rPr>
          <w:rFonts w:ascii="Times New Roman" w:eastAsia="Times New Roman" w:hAnsi="Times New Roman"/>
          <w:sz w:val="24"/>
          <w:szCs w:val="24"/>
          <w:lang w:eastAsia="en-AU"/>
        </w:rPr>
      </w:pPr>
    </w:p>
    <w:p w14:paraId="423F4CC0" w14:textId="77777777" w:rsidR="00133473" w:rsidRPr="00E51104" w:rsidRDefault="00133473" w:rsidP="00663780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7F55F624" w14:textId="475EF6AA" w:rsidR="00133473" w:rsidRPr="00E51104" w:rsidRDefault="00863B52" w:rsidP="00663780">
      <w:pPr>
        <w:contextualSpacing/>
        <w:jc w:val="both"/>
        <w:rPr>
          <w:rFonts w:ascii="Times New Roman" w:eastAsia="Times New Roman" w:hAnsi="Times New Roman"/>
          <w:i/>
          <w:iCs/>
          <w:sz w:val="24"/>
          <w:szCs w:val="24"/>
          <w:lang w:eastAsia="en-AU"/>
        </w:rPr>
      </w:pPr>
      <w:r w:rsidRPr="00E51104">
        <w:rPr>
          <w:rFonts w:ascii="Times New Roman" w:eastAsia="Times New Roman" w:hAnsi="Times New Roman"/>
          <w:i/>
          <w:iCs/>
          <w:sz w:val="24"/>
          <w:szCs w:val="24"/>
          <w:lang w:eastAsia="en-AU"/>
        </w:rPr>
        <w:t>NT shelf-stable product competitive advantage</w:t>
      </w:r>
      <w:r w:rsidR="0035284A" w:rsidRPr="00E51104">
        <w:rPr>
          <w:rFonts w:ascii="Times New Roman" w:eastAsia="Times New Roman" w:hAnsi="Times New Roman"/>
          <w:i/>
          <w:iCs/>
          <w:sz w:val="24"/>
          <w:szCs w:val="24"/>
          <w:lang w:eastAsia="en-AU"/>
        </w:rPr>
        <w:t>s</w:t>
      </w:r>
    </w:p>
    <w:p w14:paraId="07AFF474" w14:textId="4629407A" w:rsidR="00BC0D50" w:rsidRPr="00E51104" w:rsidRDefault="00BC358B" w:rsidP="00663780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eastAsia="Calibri" w:hAnsi="Times New Roman"/>
          <w:sz w:val="24"/>
          <w:szCs w:val="24"/>
        </w:rPr>
        <w:t xml:space="preserve">This </w:t>
      </w:r>
      <w:r w:rsidR="0035284A" w:rsidRPr="00E51104">
        <w:rPr>
          <w:rFonts w:ascii="Times New Roman" w:eastAsia="Calibri" w:hAnsi="Times New Roman"/>
          <w:sz w:val="24"/>
          <w:szCs w:val="24"/>
        </w:rPr>
        <w:t>research</w:t>
      </w:r>
      <w:r w:rsidRPr="00E51104">
        <w:rPr>
          <w:rFonts w:ascii="Times New Roman" w:eastAsia="Calibri" w:hAnsi="Times New Roman"/>
          <w:sz w:val="24"/>
          <w:szCs w:val="24"/>
        </w:rPr>
        <w:t xml:space="preserve"> and </w:t>
      </w:r>
      <w:r w:rsidR="0026718E" w:rsidRPr="00E51104">
        <w:rPr>
          <w:rFonts w:ascii="Times New Roman" w:eastAsia="Calibri" w:hAnsi="Times New Roman"/>
          <w:sz w:val="24"/>
          <w:szCs w:val="24"/>
        </w:rPr>
        <w:t>its</w:t>
      </w:r>
      <w:r w:rsidRPr="00E51104">
        <w:rPr>
          <w:rFonts w:ascii="Times New Roman" w:eastAsia="Calibri" w:hAnsi="Times New Roman"/>
          <w:sz w:val="24"/>
          <w:szCs w:val="24"/>
        </w:rPr>
        <w:t xml:space="preserve"> retail audit analysis in particular identified </w:t>
      </w:r>
      <w:r w:rsidR="00970767" w:rsidRPr="00E51104">
        <w:rPr>
          <w:rFonts w:ascii="Times New Roman" w:eastAsia="Calibri" w:hAnsi="Times New Roman"/>
          <w:sz w:val="24"/>
          <w:szCs w:val="24"/>
        </w:rPr>
        <w:t xml:space="preserve">over </w:t>
      </w:r>
      <w:r w:rsidR="00BC0D50" w:rsidRPr="00E51104">
        <w:rPr>
          <w:rFonts w:ascii="Times New Roman" w:eastAsia="Calibri" w:hAnsi="Times New Roman"/>
          <w:sz w:val="24"/>
          <w:szCs w:val="24"/>
        </w:rPr>
        <w:t>5</w:t>
      </w:r>
      <w:r w:rsidR="00970767" w:rsidRPr="00E51104">
        <w:rPr>
          <w:rFonts w:ascii="Times New Roman" w:eastAsia="Calibri" w:hAnsi="Times New Roman"/>
          <w:sz w:val="24"/>
          <w:szCs w:val="24"/>
        </w:rPr>
        <w:t>0</w:t>
      </w:r>
      <w:r w:rsidRPr="00E51104">
        <w:rPr>
          <w:rFonts w:ascii="Times New Roman" w:eastAsia="Calibri" w:hAnsi="Times New Roman"/>
          <w:sz w:val="24"/>
          <w:szCs w:val="24"/>
        </w:rPr>
        <w:t xml:space="preserve"> unique selling points for shelf-stable products </w:t>
      </w:r>
      <w:r w:rsidR="002C2D7B" w:rsidRPr="00E51104">
        <w:rPr>
          <w:rFonts w:ascii="Times New Roman" w:eastAsia="Calibri" w:hAnsi="Times New Roman"/>
          <w:sz w:val="24"/>
          <w:szCs w:val="24"/>
        </w:rPr>
        <w:t>manufactured</w:t>
      </w:r>
      <w:r w:rsidRPr="00E51104">
        <w:rPr>
          <w:rFonts w:ascii="Times New Roman" w:eastAsia="Calibri" w:hAnsi="Times New Roman"/>
          <w:sz w:val="24"/>
          <w:szCs w:val="24"/>
        </w:rPr>
        <w:t xml:space="preserve"> locally </w:t>
      </w:r>
      <w:r w:rsidR="002C2D7B" w:rsidRPr="00E51104">
        <w:rPr>
          <w:rFonts w:ascii="Times New Roman" w:eastAsia="Calibri" w:hAnsi="Times New Roman"/>
          <w:sz w:val="24"/>
          <w:szCs w:val="24"/>
        </w:rPr>
        <w:t>using</w:t>
      </w:r>
      <w:r w:rsidRPr="00E51104">
        <w:rPr>
          <w:rFonts w:ascii="Times New Roman" w:eastAsia="Calibri" w:hAnsi="Times New Roman"/>
          <w:sz w:val="24"/>
          <w:szCs w:val="24"/>
        </w:rPr>
        <w:t xml:space="preserve"> NT produce. </w:t>
      </w:r>
      <w:r w:rsidR="0026718E" w:rsidRPr="00E51104">
        <w:rPr>
          <w:rFonts w:ascii="Times New Roman" w:eastAsia="Calibri" w:hAnsi="Times New Roman"/>
          <w:sz w:val="24"/>
          <w:szCs w:val="24"/>
        </w:rPr>
        <w:t>All of them</w:t>
      </w:r>
      <w:r w:rsidR="00BC0D50" w:rsidRPr="00E51104">
        <w:rPr>
          <w:rFonts w:ascii="Times New Roman" w:eastAsia="Calibri" w:hAnsi="Times New Roman"/>
          <w:sz w:val="24"/>
          <w:szCs w:val="24"/>
        </w:rPr>
        <w:t xml:space="preserve"> had</w:t>
      </w:r>
      <w:r w:rsidRPr="00E51104">
        <w:rPr>
          <w:rFonts w:ascii="Times New Roman" w:eastAsia="Calibri" w:hAnsi="Times New Roman"/>
          <w:sz w:val="24"/>
          <w:szCs w:val="24"/>
        </w:rPr>
        <w:t xml:space="preserve"> strong sustainability </w:t>
      </w:r>
      <w:r w:rsidR="00970767" w:rsidRPr="00E51104">
        <w:rPr>
          <w:rFonts w:ascii="Times New Roman" w:eastAsia="Calibri" w:hAnsi="Times New Roman"/>
          <w:sz w:val="24"/>
          <w:szCs w:val="24"/>
        </w:rPr>
        <w:t>theme</w:t>
      </w:r>
      <w:r w:rsidRPr="00E51104">
        <w:rPr>
          <w:rFonts w:ascii="Times New Roman" w:eastAsia="Calibri" w:hAnsi="Times New Roman"/>
          <w:sz w:val="24"/>
          <w:szCs w:val="24"/>
        </w:rPr>
        <w:t>s</w:t>
      </w:r>
      <w:r w:rsidR="00566058" w:rsidRPr="00E51104">
        <w:rPr>
          <w:rFonts w:ascii="Times New Roman" w:eastAsia="Calibri" w:hAnsi="Times New Roman"/>
          <w:sz w:val="24"/>
          <w:szCs w:val="24"/>
        </w:rPr>
        <w:t xml:space="preserve"> and provide</w:t>
      </w:r>
      <w:r w:rsidR="002C2D7B" w:rsidRPr="00E51104">
        <w:rPr>
          <w:rFonts w:ascii="Times New Roman" w:eastAsia="Calibri" w:hAnsi="Times New Roman"/>
          <w:sz w:val="24"/>
          <w:szCs w:val="24"/>
        </w:rPr>
        <w:t>d</w:t>
      </w:r>
      <w:r w:rsidR="00566058" w:rsidRPr="00E51104">
        <w:rPr>
          <w:rFonts w:ascii="Times New Roman" w:eastAsia="Calibri" w:hAnsi="Times New Roman"/>
          <w:sz w:val="24"/>
          <w:szCs w:val="24"/>
        </w:rPr>
        <w:t xml:space="preserve"> further support for the localised </w:t>
      </w:r>
      <w:r w:rsidR="00522137" w:rsidRPr="00E51104">
        <w:rPr>
          <w:rFonts w:ascii="Times New Roman" w:eastAsia="Calibri" w:hAnsi="Times New Roman"/>
          <w:sz w:val="24"/>
          <w:szCs w:val="24"/>
        </w:rPr>
        <w:t xml:space="preserve">food </w:t>
      </w:r>
      <w:r w:rsidR="00566058" w:rsidRPr="00E51104">
        <w:rPr>
          <w:rFonts w:ascii="Times New Roman" w:eastAsia="Calibri" w:hAnsi="Times New Roman"/>
          <w:sz w:val="24"/>
          <w:szCs w:val="24"/>
        </w:rPr>
        <w:t>processing facility</w:t>
      </w:r>
      <w:r w:rsidR="007C1F74" w:rsidRPr="00E51104">
        <w:rPr>
          <w:rFonts w:ascii="Times New Roman" w:eastAsia="Calibri" w:hAnsi="Times New Roman"/>
          <w:sz w:val="24"/>
          <w:szCs w:val="24"/>
        </w:rPr>
        <w:t xml:space="preserve">. </w:t>
      </w:r>
      <w:r w:rsidR="00BC0D50" w:rsidRPr="00E51104">
        <w:rPr>
          <w:rFonts w:ascii="Times New Roman" w:eastAsia="Calibri" w:hAnsi="Times New Roman"/>
          <w:sz w:val="24"/>
          <w:szCs w:val="24"/>
        </w:rPr>
        <w:t xml:space="preserve">A sample of the unique selling points are presented in Table 1 </w:t>
      </w:r>
      <w:proofErr w:type="gramStart"/>
      <w:r w:rsidR="00A45B84" w:rsidRPr="00E51104">
        <w:rPr>
          <w:rFonts w:ascii="Times New Roman" w:eastAsia="Calibri" w:hAnsi="Times New Roman"/>
          <w:sz w:val="24"/>
          <w:szCs w:val="24"/>
        </w:rPr>
        <w:t xml:space="preserve">below, </w:t>
      </w:r>
      <w:r w:rsidR="00BC0D50" w:rsidRPr="00E51104">
        <w:rPr>
          <w:rFonts w:ascii="Times New Roman" w:eastAsia="Calibri" w:hAnsi="Times New Roman"/>
          <w:sz w:val="24"/>
          <w:szCs w:val="24"/>
        </w:rPr>
        <w:t>and</w:t>
      </w:r>
      <w:proofErr w:type="gramEnd"/>
      <w:r w:rsidR="00BC0D50" w:rsidRPr="00E51104">
        <w:rPr>
          <w:rFonts w:ascii="Times New Roman" w:eastAsia="Calibri" w:hAnsi="Times New Roman"/>
          <w:sz w:val="24"/>
          <w:szCs w:val="24"/>
        </w:rPr>
        <w:t xml:space="preserve"> </w:t>
      </w:r>
      <w:r w:rsidR="007C1F74" w:rsidRPr="00E51104">
        <w:rPr>
          <w:rFonts w:ascii="Times New Roman" w:hAnsi="Times New Roman"/>
          <w:sz w:val="24"/>
          <w:szCs w:val="24"/>
        </w:rPr>
        <w:t xml:space="preserve">have been divided up according to </w:t>
      </w:r>
      <w:r w:rsidR="00A45B84" w:rsidRPr="00E51104">
        <w:rPr>
          <w:rFonts w:ascii="Times New Roman" w:hAnsi="Times New Roman"/>
          <w:sz w:val="24"/>
          <w:szCs w:val="24"/>
        </w:rPr>
        <w:t xml:space="preserve">the </w:t>
      </w:r>
      <w:r w:rsidR="007C1F74" w:rsidRPr="00E51104">
        <w:rPr>
          <w:rFonts w:ascii="Times New Roman" w:hAnsi="Times New Roman"/>
          <w:sz w:val="24"/>
          <w:szCs w:val="24"/>
        </w:rPr>
        <w:t>four key sustainability dimensions (</w:t>
      </w:r>
      <w:r w:rsidR="002C2D7B" w:rsidRPr="00E51104">
        <w:rPr>
          <w:rFonts w:ascii="Times New Roman" w:hAnsi="Times New Roman"/>
          <w:sz w:val="24"/>
          <w:szCs w:val="24"/>
        </w:rPr>
        <w:t xml:space="preserve">e.g. </w:t>
      </w:r>
      <w:r w:rsidR="007C1F74" w:rsidRPr="00E51104">
        <w:rPr>
          <w:rFonts w:ascii="Times New Roman" w:hAnsi="Times New Roman"/>
          <w:sz w:val="24"/>
          <w:szCs w:val="24"/>
        </w:rPr>
        <w:t xml:space="preserve">Greenland et al. 2022). </w:t>
      </w:r>
    </w:p>
    <w:p w14:paraId="6B633293" w14:textId="5798119C" w:rsidR="00BC0D50" w:rsidRPr="00E51104" w:rsidRDefault="00BC0D50" w:rsidP="00663780">
      <w:pPr>
        <w:jc w:val="both"/>
        <w:rPr>
          <w:rFonts w:ascii="Times New Roman" w:hAnsi="Times New Roman"/>
          <w:sz w:val="24"/>
          <w:szCs w:val="24"/>
        </w:rPr>
      </w:pPr>
    </w:p>
    <w:p w14:paraId="7E0D55DE" w14:textId="437821F8" w:rsidR="00F04C90" w:rsidRPr="00E51104" w:rsidRDefault="00566058" w:rsidP="00663780">
      <w:pPr>
        <w:jc w:val="both"/>
        <w:rPr>
          <w:rFonts w:ascii="Times New Roman" w:eastAsia="Calibri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 xml:space="preserve">These unique selling points </w:t>
      </w:r>
      <w:r w:rsidR="002C2D7B" w:rsidRPr="00E51104">
        <w:rPr>
          <w:rFonts w:ascii="Times New Roman" w:hAnsi="Times New Roman"/>
          <w:sz w:val="24"/>
          <w:szCs w:val="24"/>
        </w:rPr>
        <w:t>provide</w:t>
      </w:r>
      <w:r w:rsidRPr="00E51104">
        <w:rPr>
          <w:rFonts w:ascii="Times New Roman" w:hAnsi="Times New Roman"/>
          <w:sz w:val="24"/>
          <w:szCs w:val="24"/>
        </w:rPr>
        <w:t xml:space="preserve"> avenues for gaining </w:t>
      </w:r>
      <w:r w:rsidR="0015043B" w:rsidRPr="00E51104">
        <w:rPr>
          <w:rFonts w:ascii="Times New Roman" w:hAnsi="Times New Roman"/>
          <w:sz w:val="24"/>
          <w:szCs w:val="24"/>
        </w:rPr>
        <w:t xml:space="preserve">a </w:t>
      </w:r>
      <w:r w:rsidRPr="00E51104">
        <w:rPr>
          <w:rFonts w:ascii="Times New Roman" w:hAnsi="Times New Roman"/>
          <w:sz w:val="24"/>
          <w:szCs w:val="24"/>
        </w:rPr>
        <w:t>competitive advantage</w:t>
      </w:r>
      <w:r w:rsidR="0026718E" w:rsidRPr="00E51104">
        <w:rPr>
          <w:rFonts w:ascii="Times New Roman" w:hAnsi="Times New Roman"/>
          <w:sz w:val="24"/>
          <w:szCs w:val="24"/>
        </w:rPr>
        <w:t xml:space="preserve"> via a localised food processing facility in NT</w:t>
      </w:r>
      <w:r w:rsidRPr="00E51104">
        <w:rPr>
          <w:rFonts w:ascii="Times New Roman" w:hAnsi="Times New Roman"/>
          <w:sz w:val="24"/>
          <w:szCs w:val="24"/>
        </w:rPr>
        <w:t xml:space="preserve">. </w:t>
      </w:r>
      <w:r w:rsidR="006E6936" w:rsidRPr="00E51104">
        <w:rPr>
          <w:rFonts w:ascii="Times New Roman" w:hAnsi="Times New Roman"/>
          <w:sz w:val="24"/>
          <w:szCs w:val="24"/>
        </w:rPr>
        <w:t>W</w:t>
      </w:r>
      <w:r w:rsidR="00970767" w:rsidRPr="00E51104">
        <w:rPr>
          <w:rFonts w:ascii="Times New Roman" w:eastAsia="Calibri" w:hAnsi="Times New Roman"/>
          <w:sz w:val="24"/>
          <w:szCs w:val="24"/>
        </w:rPr>
        <w:t xml:space="preserve">hen </w:t>
      </w:r>
      <w:r w:rsidR="006E6936" w:rsidRPr="00E51104">
        <w:rPr>
          <w:rFonts w:ascii="Times New Roman" w:eastAsia="Calibri" w:hAnsi="Times New Roman"/>
          <w:sz w:val="24"/>
          <w:szCs w:val="24"/>
        </w:rPr>
        <w:t xml:space="preserve">effectively </w:t>
      </w:r>
      <w:r w:rsidRPr="00E51104">
        <w:rPr>
          <w:rFonts w:ascii="Times New Roman" w:eastAsia="Calibri" w:hAnsi="Times New Roman"/>
          <w:sz w:val="24"/>
          <w:szCs w:val="24"/>
        </w:rPr>
        <w:t>incorporated</w:t>
      </w:r>
      <w:r w:rsidR="00970767" w:rsidRPr="00E51104">
        <w:rPr>
          <w:rFonts w:ascii="Times New Roman" w:eastAsia="Calibri" w:hAnsi="Times New Roman"/>
          <w:sz w:val="24"/>
          <w:szCs w:val="24"/>
        </w:rPr>
        <w:t xml:space="preserve"> </w:t>
      </w:r>
      <w:r w:rsidR="006E6936" w:rsidRPr="00E51104">
        <w:rPr>
          <w:rFonts w:ascii="Times New Roman" w:eastAsia="Calibri" w:hAnsi="Times New Roman"/>
          <w:sz w:val="24"/>
          <w:szCs w:val="24"/>
        </w:rPr>
        <w:t>into</w:t>
      </w:r>
      <w:r w:rsidR="00970767" w:rsidRPr="00E51104">
        <w:rPr>
          <w:rFonts w:ascii="Times New Roman" w:eastAsia="Calibri" w:hAnsi="Times New Roman"/>
          <w:sz w:val="24"/>
          <w:szCs w:val="24"/>
        </w:rPr>
        <w:t xml:space="preserve"> marketing </w:t>
      </w:r>
      <w:r w:rsidR="006E6936" w:rsidRPr="00E51104">
        <w:rPr>
          <w:rFonts w:ascii="Times New Roman" w:eastAsia="Calibri" w:hAnsi="Times New Roman"/>
          <w:sz w:val="24"/>
          <w:szCs w:val="24"/>
        </w:rPr>
        <w:t>initiative</w:t>
      </w:r>
      <w:r w:rsidR="00D27BA0" w:rsidRPr="00E51104">
        <w:rPr>
          <w:rFonts w:ascii="Times New Roman" w:eastAsia="Calibri" w:hAnsi="Times New Roman"/>
          <w:sz w:val="24"/>
          <w:szCs w:val="24"/>
        </w:rPr>
        <w:t>s</w:t>
      </w:r>
      <w:r w:rsidR="006E6936" w:rsidRPr="00E51104">
        <w:rPr>
          <w:rFonts w:ascii="Times New Roman" w:eastAsia="Calibri" w:hAnsi="Times New Roman"/>
          <w:sz w:val="24"/>
          <w:szCs w:val="24"/>
        </w:rPr>
        <w:t xml:space="preserve">, they </w:t>
      </w:r>
      <w:r w:rsidR="00970767" w:rsidRPr="00E51104">
        <w:rPr>
          <w:rFonts w:ascii="Times New Roman" w:eastAsia="Calibri" w:hAnsi="Times New Roman"/>
          <w:sz w:val="24"/>
          <w:szCs w:val="24"/>
        </w:rPr>
        <w:t xml:space="preserve">can help </w:t>
      </w:r>
      <w:r w:rsidR="006E6936" w:rsidRPr="00E51104">
        <w:rPr>
          <w:rFonts w:ascii="Times New Roman" w:eastAsia="Calibri" w:hAnsi="Times New Roman"/>
          <w:sz w:val="24"/>
          <w:szCs w:val="24"/>
        </w:rPr>
        <w:t>validate</w:t>
      </w:r>
      <w:r w:rsidR="00BC358B" w:rsidRPr="00E51104">
        <w:rPr>
          <w:rFonts w:ascii="Times New Roman" w:eastAsia="Calibri" w:hAnsi="Times New Roman"/>
          <w:sz w:val="24"/>
          <w:szCs w:val="24"/>
        </w:rPr>
        <w:t xml:space="preserve"> the premium prices that </w:t>
      </w:r>
      <w:r w:rsidR="006E6936" w:rsidRPr="00E51104">
        <w:rPr>
          <w:rFonts w:ascii="Times New Roman" w:eastAsia="Calibri" w:hAnsi="Times New Roman"/>
          <w:sz w:val="24"/>
          <w:szCs w:val="24"/>
        </w:rPr>
        <w:t xml:space="preserve">will </w:t>
      </w:r>
      <w:r w:rsidR="0026718E" w:rsidRPr="00E51104">
        <w:rPr>
          <w:rFonts w:ascii="Times New Roman" w:eastAsia="Calibri" w:hAnsi="Times New Roman"/>
          <w:sz w:val="24"/>
          <w:szCs w:val="24"/>
        </w:rPr>
        <w:t xml:space="preserve">likely </w:t>
      </w:r>
      <w:r w:rsidR="006E6936" w:rsidRPr="00E51104">
        <w:rPr>
          <w:rFonts w:ascii="Times New Roman" w:eastAsia="Calibri" w:hAnsi="Times New Roman"/>
          <w:sz w:val="24"/>
          <w:szCs w:val="24"/>
        </w:rPr>
        <w:t xml:space="preserve">be </w:t>
      </w:r>
      <w:r w:rsidR="00BC358B" w:rsidRPr="00E51104">
        <w:rPr>
          <w:rFonts w:ascii="Times New Roman" w:eastAsia="Calibri" w:hAnsi="Times New Roman"/>
          <w:sz w:val="24"/>
          <w:szCs w:val="24"/>
        </w:rPr>
        <w:t>required</w:t>
      </w:r>
      <w:r w:rsidR="00970767" w:rsidRPr="00E51104">
        <w:rPr>
          <w:rFonts w:ascii="Times New Roman" w:eastAsia="Calibri" w:hAnsi="Times New Roman"/>
          <w:sz w:val="24"/>
          <w:szCs w:val="24"/>
        </w:rPr>
        <w:t xml:space="preserve"> to support the higher costs associated with localised food processing</w:t>
      </w:r>
      <w:r w:rsidR="00BC358B" w:rsidRPr="00E51104">
        <w:rPr>
          <w:rFonts w:ascii="Times New Roman" w:eastAsia="Calibri" w:hAnsi="Times New Roman"/>
          <w:sz w:val="24"/>
          <w:szCs w:val="24"/>
        </w:rPr>
        <w:t>.</w:t>
      </w:r>
      <w:r w:rsidRPr="00E51104">
        <w:rPr>
          <w:rFonts w:ascii="Times New Roman" w:eastAsia="Calibri" w:hAnsi="Times New Roman"/>
          <w:sz w:val="24"/>
          <w:szCs w:val="24"/>
        </w:rPr>
        <w:t xml:space="preserve"> </w:t>
      </w:r>
      <w:r w:rsidR="0026718E" w:rsidRPr="00E51104">
        <w:rPr>
          <w:rFonts w:ascii="Times New Roman" w:eastAsia="Calibri" w:hAnsi="Times New Roman"/>
          <w:sz w:val="24"/>
          <w:szCs w:val="24"/>
        </w:rPr>
        <w:t>Although t</w:t>
      </w:r>
      <w:r w:rsidRPr="00E51104">
        <w:rPr>
          <w:rFonts w:ascii="Times New Roman" w:hAnsi="Times New Roman"/>
          <w:sz w:val="24"/>
          <w:szCs w:val="24"/>
        </w:rPr>
        <w:t xml:space="preserve">he relevance of the unique selling point </w:t>
      </w:r>
      <w:r w:rsidR="002C2D7B" w:rsidRPr="00E51104">
        <w:rPr>
          <w:rFonts w:ascii="Times New Roman" w:hAnsi="Times New Roman"/>
          <w:sz w:val="24"/>
          <w:szCs w:val="24"/>
        </w:rPr>
        <w:t>will be</w:t>
      </w:r>
      <w:r w:rsidRPr="00E51104">
        <w:rPr>
          <w:rFonts w:ascii="Times New Roman" w:hAnsi="Times New Roman"/>
          <w:sz w:val="24"/>
          <w:szCs w:val="24"/>
        </w:rPr>
        <w:t xml:space="preserve"> dependent upon the specific </w:t>
      </w:r>
      <w:r w:rsidR="007741BA" w:rsidRPr="00E51104">
        <w:rPr>
          <w:rFonts w:ascii="Times New Roman" w:hAnsi="Times New Roman"/>
          <w:sz w:val="24"/>
          <w:szCs w:val="24"/>
        </w:rPr>
        <w:t>shelf-</w:t>
      </w:r>
      <w:r w:rsidRPr="00E51104">
        <w:rPr>
          <w:rFonts w:ascii="Times New Roman" w:hAnsi="Times New Roman"/>
          <w:sz w:val="24"/>
          <w:szCs w:val="24"/>
        </w:rPr>
        <w:t xml:space="preserve">stable product and </w:t>
      </w:r>
      <w:r w:rsidR="003C5BFB" w:rsidRPr="00E51104">
        <w:rPr>
          <w:rFonts w:ascii="Times New Roman" w:hAnsi="Times New Roman"/>
          <w:sz w:val="24"/>
          <w:szCs w:val="24"/>
        </w:rPr>
        <w:t xml:space="preserve">its </w:t>
      </w:r>
      <w:r w:rsidRPr="00E51104">
        <w:rPr>
          <w:rFonts w:ascii="Times New Roman" w:hAnsi="Times New Roman"/>
          <w:sz w:val="24"/>
          <w:szCs w:val="24"/>
        </w:rPr>
        <w:t>associated NT ingredient</w:t>
      </w:r>
      <w:r w:rsidR="007741BA" w:rsidRPr="00E51104">
        <w:rPr>
          <w:rFonts w:ascii="Times New Roman" w:hAnsi="Times New Roman"/>
          <w:sz w:val="24"/>
          <w:szCs w:val="24"/>
        </w:rPr>
        <w:t>s</w:t>
      </w:r>
      <w:r w:rsidRPr="00E51104">
        <w:rPr>
          <w:rFonts w:ascii="Times New Roman" w:hAnsi="Times New Roman"/>
          <w:sz w:val="24"/>
          <w:szCs w:val="24"/>
        </w:rPr>
        <w:t>.</w:t>
      </w:r>
    </w:p>
    <w:p w14:paraId="5C6C0D72" w14:textId="77777777" w:rsidR="00BC358B" w:rsidRPr="00E51104" w:rsidRDefault="00BC358B" w:rsidP="00663780">
      <w:pPr>
        <w:jc w:val="both"/>
        <w:rPr>
          <w:rFonts w:ascii="Times New Roman" w:hAnsi="Times New Roman"/>
          <w:sz w:val="24"/>
          <w:szCs w:val="24"/>
        </w:rPr>
      </w:pPr>
    </w:p>
    <w:p w14:paraId="5D3DF86A" w14:textId="77777777" w:rsidR="00315692" w:rsidRPr="00E51104" w:rsidRDefault="00315692" w:rsidP="00663780">
      <w:pPr>
        <w:jc w:val="both"/>
        <w:rPr>
          <w:rFonts w:ascii="Times New Roman" w:hAnsi="Times New Roman"/>
          <w:sz w:val="24"/>
          <w:szCs w:val="24"/>
        </w:rPr>
      </w:pPr>
    </w:p>
    <w:p w14:paraId="2D6FDFF6" w14:textId="0D4D07D3" w:rsidR="00315692" w:rsidRPr="00E51104" w:rsidRDefault="00315692" w:rsidP="00663780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E51104">
        <w:rPr>
          <w:rFonts w:ascii="Times New Roman" w:hAnsi="Times New Roman"/>
          <w:i/>
          <w:iCs/>
          <w:sz w:val="24"/>
          <w:szCs w:val="24"/>
        </w:rPr>
        <w:t>Table 1. S</w:t>
      </w:r>
      <w:r w:rsidR="00BC0D50" w:rsidRPr="00E51104">
        <w:rPr>
          <w:rFonts w:ascii="Times New Roman" w:hAnsi="Times New Roman"/>
          <w:i/>
          <w:iCs/>
          <w:sz w:val="24"/>
          <w:szCs w:val="24"/>
        </w:rPr>
        <w:t xml:space="preserve">ample </w:t>
      </w:r>
      <w:r w:rsidRPr="00E51104">
        <w:rPr>
          <w:rFonts w:ascii="Times New Roman" w:hAnsi="Times New Roman"/>
          <w:i/>
          <w:iCs/>
          <w:sz w:val="24"/>
          <w:szCs w:val="24"/>
        </w:rPr>
        <w:t>of unique selling points</w:t>
      </w:r>
      <w:r w:rsidR="00BC0D50" w:rsidRPr="00E51104">
        <w:rPr>
          <w:rFonts w:ascii="Times New Roman" w:hAnsi="Times New Roman"/>
          <w:i/>
          <w:iCs/>
          <w:sz w:val="24"/>
          <w:szCs w:val="24"/>
        </w:rPr>
        <w:t xml:space="preserve"> of </w:t>
      </w:r>
      <w:r w:rsidR="00BC0A03" w:rsidRPr="00E51104">
        <w:rPr>
          <w:rFonts w:ascii="Times New Roman" w:hAnsi="Times New Roman"/>
          <w:i/>
          <w:iCs/>
          <w:sz w:val="24"/>
          <w:szCs w:val="24"/>
        </w:rPr>
        <w:t xml:space="preserve">NT’s </w:t>
      </w:r>
      <w:r w:rsidR="00BC0D50" w:rsidRPr="00E51104">
        <w:rPr>
          <w:rFonts w:ascii="Times New Roman" w:hAnsi="Times New Roman"/>
          <w:i/>
          <w:iCs/>
          <w:sz w:val="24"/>
          <w:szCs w:val="24"/>
        </w:rPr>
        <w:t>localised food processing</w:t>
      </w:r>
      <w:r w:rsidRPr="00E5110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BC0D50" w:rsidRPr="00E51104">
        <w:rPr>
          <w:rFonts w:ascii="Times New Roman" w:hAnsi="Times New Roman"/>
          <w:i/>
          <w:iCs/>
          <w:sz w:val="24"/>
          <w:szCs w:val="24"/>
        </w:rPr>
        <w:t>facility</w:t>
      </w:r>
      <w:r w:rsidR="002C2D7B" w:rsidRPr="00E51104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37EFB7F6" w14:textId="77777777" w:rsidR="00315692" w:rsidRPr="00E51104" w:rsidRDefault="00315692" w:rsidP="00663780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15692" w:rsidRPr="00E51104" w14:paraId="4A12E08E" w14:textId="77777777" w:rsidTr="007569E2">
        <w:tc>
          <w:tcPr>
            <w:tcW w:w="9016" w:type="dxa"/>
            <w:shd w:val="clear" w:color="auto" w:fill="D9D9D9" w:themeFill="background1" w:themeFillShade="D9"/>
          </w:tcPr>
          <w:p w14:paraId="47D178C4" w14:textId="3DD5DDF1" w:rsidR="00315692" w:rsidRPr="00E51104" w:rsidRDefault="00315692" w:rsidP="006637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SOCIAL – </w:t>
            </w:r>
            <w:r w:rsidRPr="00E511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satisfying </w:t>
            </w:r>
            <w:r w:rsidR="001D5CEA" w:rsidRPr="00E511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health and wellbeing </w:t>
            </w:r>
            <w:r w:rsidRPr="00E51104">
              <w:rPr>
                <w:rFonts w:ascii="Times New Roman" w:hAnsi="Times New Roman" w:cs="Times New Roman"/>
                <w:i/>
                <w:sz w:val="24"/>
                <w:szCs w:val="24"/>
              </w:rPr>
              <w:t>needs</w:t>
            </w:r>
            <w:r w:rsidR="001D5CEA" w:rsidRPr="00E511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C2D7B" w:rsidRPr="00E51104">
              <w:rPr>
                <w:rFonts w:ascii="Times New Roman" w:hAnsi="Times New Roman" w:cs="Times New Roman"/>
                <w:i/>
                <w:sz w:val="24"/>
                <w:szCs w:val="24"/>
              </w:rPr>
              <w:t>via</w:t>
            </w:r>
            <w:r w:rsidR="001D5CEA" w:rsidRPr="00E511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shelf-stable foods </w:t>
            </w:r>
            <w:r w:rsidR="002C2D7B" w:rsidRPr="00E51104">
              <w:rPr>
                <w:rFonts w:ascii="Times New Roman" w:hAnsi="Times New Roman" w:cs="Times New Roman"/>
                <w:i/>
                <w:sz w:val="24"/>
                <w:szCs w:val="24"/>
              </w:rPr>
              <w:t>produced by the new</w:t>
            </w:r>
            <w:r w:rsidR="007569E2" w:rsidRPr="00E511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technolog</w:t>
            </w:r>
            <w:r w:rsidR="002C2D7B" w:rsidRPr="00E51104">
              <w:rPr>
                <w:rFonts w:ascii="Times New Roman" w:hAnsi="Times New Roman" w:cs="Times New Roman"/>
                <w:i/>
                <w:sz w:val="24"/>
                <w:szCs w:val="24"/>
              </w:rPr>
              <w:t>ies</w:t>
            </w:r>
          </w:p>
        </w:tc>
      </w:tr>
      <w:tr w:rsidR="00315692" w:rsidRPr="00E51104" w14:paraId="429A2B58" w14:textId="77777777" w:rsidTr="007569E2">
        <w:tc>
          <w:tcPr>
            <w:tcW w:w="9016" w:type="dxa"/>
          </w:tcPr>
          <w:p w14:paraId="500CFACF" w14:textId="52B48ABD" w:rsidR="00315692" w:rsidRPr="00E51104" w:rsidRDefault="007569E2" w:rsidP="00663780">
            <w:pPr>
              <w:pStyle w:val="ListParagraph"/>
              <w:numPr>
                <w:ilvl w:val="1"/>
                <w:numId w:val="14"/>
              </w:numPr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Improved </w:t>
            </w:r>
            <w:r w:rsidR="00234824" w:rsidRPr="00E51104">
              <w:rPr>
                <w:rFonts w:ascii="Times New Roman" w:hAnsi="Times New Roman" w:cs="Times New Roman"/>
                <w:sz w:val="24"/>
                <w:szCs w:val="24"/>
              </w:rPr>
              <w:t>shelf-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>stable food</w:t>
            </w:r>
            <w:r w:rsidR="00315692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quality </w:t>
            </w:r>
            <w:r w:rsidR="00234824" w:rsidRPr="00E511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15692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nutrition, colour, texture, flavour, </w:t>
            </w:r>
            <w:r w:rsidR="001D5CEA" w:rsidRPr="00E51104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r w:rsidR="00315692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benefits</w:t>
            </w:r>
          </w:p>
          <w:p w14:paraId="1CFEB3E3" w14:textId="01B8ABFE" w:rsidR="00315692" w:rsidRPr="00E51104" w:rsidRDefault="00315692" w:rsidP="00663780">
            <w:pPr>
              <w:pStyle w:val="ListParagraph"/>
              <w:numPr>
                <w:ilvl w:val="1"/>
                <w:numId w:val="14"/>
              </w:numPr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>‘Cleaner’</w:t>
            </w:r>
            <w:r w:rsidR="0026718E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products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4824" w:rsidRPr="00E511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less added colours, preservatives, flavourings, sugars, fillers, allergens </w:t>
            </w:r>
          </w:p>
          <w:p w14:paraId="7247D963" w14:textId="613956D2" w:rsidR="00315692" w:rsidRPr="00E51104" w:rsidRDefault="00315692" w:rsidP="00663780">
            <w:pPr>
              <w:pStyle w:val="ListParagraph"/>
              <w:numPr>
                <w:ilvl w:val="1"/>
                <w:numId w:val="14"/>
              </w:numPr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Added convenience </w:t>
            </w:r>
            <w:r w:rsidR="0037301F" w:rsidRPr="00E511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longer shelf</w:t>
            </w:r>
            <w:r w:rsidR="0037301F" w:rsidRPr="00E511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>life, ease of storage</w:t>
            </w:r>
            <w:r w:rsidR="0037301F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transport, </w:t>
            </w:r>
            <w:r w:rsidR="00B01982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ready to 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  <w:p w14:paraId="56096CA7" w14:textId="77777777" w:rsidR="00315692" w:rsidRPr="00E51104" w:rsidRDefault="00315692" w:rsidP="00663780">
            <w:pPr>
              <w:pStyle w:val="ListParagraph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692" w:rsidRPr="00E51104" w14:paraId="2DA1624A" w14:textId="77777777" w:rsidTr="007569E2">
        <w:tc>
          <w:tcPr>
            <w:tcW w:w="9016" w:type="dxa"/>
            <w:shd w:val="clear" w:color="auto" w:fill="D9D9D9" w:themeFill="background1" w:themeFillShade="D9"/>
          </w:tcPr>
          <w:p w14:paraId="5FDB859A" w14:textId="43EB2924" w:rsidR="007569E2" w:rsidRPr="00E51104" w:rsidRDefault="00315692" w:rsidP="006637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POLITICAL </w:t>
            </w:r>
            <w:r w:rsidRPr="00E511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– </w:t>
            </w:r>
            <w:r w:rsidR="007569E2" w:rsidRPr="00E511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localised processing s</w:t>
            </w:r>
            <w:r w:rsidR="007569E2" w:rsidRPr="00E51104">
              <w:rPr>
                <w:rFonts w:ascii="Times New Roman" w:hAnsi="Times New Roman" w:cs="Times New Roman"/>
                <w:sz w:val="24"/>
                <w:szCs w:val="24"/>
              </w:rPr>
              <w:t>upports national and local government priorities</w:t>
            </w:r>
          </w:p>
          <w:p w14:paraId="2F7D9F4B" w14:textId="03A14ADA" w:rsidR="00315692" w:rsidRPr="00E51104" w:rsidRDefault="00315692" w:rsidP="006637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4CF4D" w14:textId="77777777" w:rsidR="00315692" w:rsidRPr="00E51104" w:rsidRDefault="00315692" w:rsidP="006637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692" w:rsidRPr="00E51104" w14:paraId="02089CF2" w14:textId="77777777" w:rsidTr="007569E2">
        <w:tc>
          <w:tcPr>
            <w:tcW w:w="9016" w:type="dxa"/>
          </w:tcPr>
          <w:p w14:paraId="01C289BC" w14:textId="26CCF994" w:rsidR="007569E2" w:rsidRPr="00E51104" w:rsidRDefault="007569E2" w:rsidP="00663780">
            <w:pPr>
              <w:pStyle w:val="ListParagraph"/>
              <w:numPr>
                <w:ilvl w:val="1"/>
                <w:numId w:val="17"/>
              </w:numPr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>Improve</w:t>
            </w:r>
            <w:r w:rsidR="002C2D7B" w:rsidRPr="00E5110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food sovereignty, security and supply chain resilience </w:t>
            </w:r>
          </w:p>
          <w:p w14:paraId="1F2AAEE4" w14:textId="208F6B60" w:rsidR="007569E2" w:rsidRPr="00E51104" w:rsidRDefault="007569E2" w:rsidP="00663780">
            <w:pPr>
              <w:pStyle w:val="ListParagraph"/>
              <w:numPr>
                <w:ilvl w:val="1"/>
                <w:numId w:val="17"/>
              </w:numPr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>Reduced live export dependence</w:t>
            </w:r>
          </w:p>
          <w:p w14:paraId="43842025" w14:textId="77777777" w:rsidR="007569E2" w:rsidRPr="00E51104" w:rsidRDefault="007569E2" w:rsidP="00663780">
            <w:pPr>
              <w:pStyle w:val="ListParagraph"/>
              <w:numPr>
                <w:ilvl w:val="1"/>
                <w:numId w:val="17"/>
              </w:numPr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>Development of APAC and international trade relations</w:t>
            </w:r>
          </w:p>
          <w:p w14:paraId="6FAAAF01" w14:textId="77777777" w:rsidR="00315692" w:rsidRPr="00E51104" w:rsidRDefault="00315692" w:rsidP="006637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692" w:rsidRPr="00E51104" w14:paraId="723BF6DE" w14:textId="77777777" w:rsidTr="007569E2">
        <w:tc>
          <w:tcPr>
            <w:tcW w:w="9016" w:type="dxa"/>
            <w:shd w:val="clear" w:color="auto" w:fill="D9D9D9" w:themeFill="background1" w:themeFillShade="D9"/>
          </w:tcPr>
          <w:p w14:paraId="1F79B2D4" w14:textId="6135FE31" w:rsidR="00315692" w:rsidRPr="00E51104" w:rsidRDefault="00315692" w:rsidP="006637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ECONOMIC </w:t>
            </w:r>
            <w:r w:rsidRPr="00E5110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– </w:t>
            </w:r>
            <w:r w:rsidR="007569E2" w:rsidRPr="00E511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regional</w:t>
            </w:r>
            <w:r w:rsidR="007569E2" w:rsidRPr="00E5110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E511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growth, investment, infrastructure development, employment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CE2A5D" w14:textId="77777777" w:rsidR="00315692" w:rsidRPr="00E51104" w:rsidRDefault="00315692" w:rsidP="006637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9E2" w:rsidRPr="00E51104" w14:paraId="57CF7E4C" w14:textId="77777777" w:rsidTr="007569E2">
        <w:tc>
          <w:tcPr>
            <w:tcW w:w="9016" w:type="dxa"/>
          </w:tcPr>
          <w:p w14:paraId="63AA7CD5" w14:textId="54EAD4BF" w:rsidR="007569E2" w:rsidRPr="00E51104" w:rsidRDefault="007569E2" w:rsidP="00663780">
            <w:pPr>
              <w:pStyle w:val="ListParagraph"/>
              <w:numPr>
                <w:ilvl w:val="1"/>
                <w:numId w:val="17"/>
              </w:numPr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>Support</w:t>
            </w:r>
            <w:r w:rsidR="00501726" w:rsidRPr="00E5110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remote, regional and community development</w:t>
            </w:r>
          </w:p>
          <w:p w14:paraId="0DF328DB" w14:textId="57FD00B7" w:rsidR="007569E2" w:rsidRPr="00E51104" w:rsidRDefault="00700B6D" w:rsidP="00663780">
            <w:pPr>
              <w:pStyle w:val="ListParagraph"/>
              <w:numPr>
                <w:ilvl w:val="1"/>
                <w:numId w:val="17"/>
              </w:numPr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7569E2" w:rsidRPr="00E51104">
              <w:rPr>
                <w:rFonts w:ascii="Times New Roman" w:hAnsi="Times New Roman" w:cs="Times New Roman"/>
                <w:sz w:val="24"/>
                <w:szCs w:val="24"/>
              </w:rPr>
              <w:t>ey NT industry sector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development</w:t>
            </w:r>
            <w:r w:rsidR="007569E2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– horticulture, fisheries, livestock, manufacturing</w:t>
            </w:r>
          </w:p>
          <w:p w14:paraId="7FE8FE52" w14:textId="4FF09042" w:rsidR="007569E2" w:rsidRPr="00E51104" w:rsidRDefault="00700B6D" w:rsidP="00663780">
            <w:pPr>
              <w:pStyle w:val="ListParagraph"/>
              <w:numPr>
                <w:ilvl w:val="1"/>
                <w:numId w:val="17"/>
              </w:numPr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7569E2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ocal business 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development </w:t>
            </w:r>
            <w:r w:rsidR="00AF72AC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that </w:t>
            </w:r>
            <w:r w:rsidR="007569E2" w:rsidRPr="00E51104">
              <w:rPr>
                <w:rFonts w:ascii="Times New Roman" w:hAnsi="Times New Roman" w:cs="Times New Roman"/>
                <w:sz w:val="24"/>
                <w:szCs w:val="24"/>
              </w:rPr>
              <w:t>support</w:t>
            </w:r>
            <w:r w:rsidR="00AF72AC" w:rsidRPr="00E5110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569E2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local community</w:t>
            </w:r>
          </w:p>
          <w:p w14:paraId="65E9DCFB" w14:textId="589C5155" w:rsidR="00B92EA3" w:rsidRPr="00E51104" w:rsidRDefault="00B92EA3" w:rsidP="00663780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692" w:rsidRPr="00E51104" w14:paraId="1D4BD8EA" w14:textId="77777777" w:rsidTr="007569E2">
        <w:tc>
          <w:tcPr>
            <w:tcW w:w="9016" w:type="dxa"/>
            <w:shd w:val="clear" w:color="auto" w:fill="D9D9D9" w:themeFill="background1" w:themeFillShade="D9"/>
          </w:tcPr>
          <w:p w14:paraId="4119FEAC" w14:textId="500839D2" w:rsidR="00315692" w:rsidRPr="00E51104" w:rsidRDefault="00315692" w:rsidP="0066378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SUSTAINABLE PRODUCTION 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(ENVIRONMENTAL) </w:t>
            </w:r>
            <w:r w:rsidRPr="00E511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–</w:t>
            </w:r>
            <w:r w:rsidR="00B92EA3" w:rsidRPr="00E511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511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practices that help maintain the natural ecosystem </w:t>
            </w:r>
          </w:p>
        </w:tc>
      </w:tr>
      <w:tr w:rsidR="00315692" w:rsidRPr="00E51104" w14:paraId="3A9AA2B6" w14:textId="77777777" w:rsidTr="007569E2">
        <w:tc>
          <w:tcPr>
            <w:tcW w:w="9016" w:type="dxa"/>
          </w:tcPr>
          <w:p w14:paraId="20A67EEE" w14:textId="5C641624" w:rsidR="00315692" w:rsidRPr="00E51104" w:rsidRDefault="00315692" w:rsidP="00663780">
            <w:pPr>
              <w:pStyle w:val="ListParagraph"/>
              <w:numPr>
                <w:ilvl w:val="1"/>
                <w:numId w:val="19"/>
              </w:numPr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Using produce that would </w:t>
            </w:r>
            <w:r w:rsidR="00700B6D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otherwise 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>be wasted</w:t>
            </w:r>
          </w:p>
          <w:p w14:paraId="3D20D3E4" w14:textId="06FA5137" w:rsidR="00315692" w:rsidRPr="00E51104" w:rsidRDefault="00700B6D" w:rsidP="00663780">
            <w:pPr>
              <w:pStyle w:val="ListParagraph"/>
              <w:numPr>
                <w:ilvl w:val="1"/>
                <w:numId w:val="19"/>
              </w:numPr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Reduced carbon footprint – m</w:t>
            </w:r>
            <w:r w:rsidR="00B92EA3" w:rsidRPr="00E51104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2EA3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="00315692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fficient 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and ‘green’ </w:t>
            </w:r>
            <w:r w:rsidR="00315692" w:rsidRPr="00E51104">
              <w:rPr>
                <w:rFonts w:ascii="Times New Roman" w:hAnsi="Times New Roman" w:cs="Times New Roman"/>
                <w:sz w:val="24"/>
                <w:szCs w:val="24"/>
              </w:rPr>
              <w:t>processing technology</w:t>
            </w:r>
            <w:r w:rsidR="00B92EA3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74CD1F" w14:textId="5ADB0AE4" w:rsidR="00315692" w:rsidRPr="00E51104" w:rsidRDefault="00315692" w:rsidP="00663780">
            <w:pPr>
              <w:pStyle w:val="ListParagraph"/>
              <w:numPr>
                <w:ilvl w:val="1"/>
                <w:numId w:val="19"/>
              </w:numPr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>Sustainably</w:t>
            </w:r>
            <w:r w:rsidR="00B92EA3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and ethically </w:t>
            </w:r>
            <w:r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sourced </w:t>
            </w:r>
            <w:r w:rsidR="00B92EA3" w:rsidRPr="00E51104">
              <w:rPr>
                <w:rFonts w:ascii="Times New Roman" w:hAnsi="Times New Roman" w:cs="Times New Roman"/>
                <w:sz w:val="24"/>
                <w:szCs w:val="24"/>
              </w:rPr>
              <w:t>produce</w:t>
            </w:r>
            <w:r w:rsidR="00F73ABD" w:rsidRPr="00E511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2EA3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="00B52926" w:rsidRPr="00E51104">
              <w:rPr>
                <w:rFonts w:ascii="Times New Roman" w:hAnsi="Times New Roman" w:cs="Times New Roman"/>
                <w:sz w:val="24"/>
                <w:szCs w:val="24"/>
              </w:rPr>
              <w:t>minimise</w:t>
            </w:r>
            <w:r w:rsidR="00B92EA3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environmental degradation </w:t>
            </w:r>
            <w:r w:rsidR="00F73ABD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while </w:t>
            </w:r>
            <w:r w:rsidR="00B92EA3" w:rsidRPr="00E51104">
              <w:rPr>
                <w:rFonts w:ascii="Times New Roman" w:hAnsi="Times New Roman" w:cs="Times New Roman"/>
                <w:sz w:val="24"/>
                <w:szCs w:val="24"/>
              </w:rPr>
              <w:t>support</w:t>
            </w:r>
            <w:r w:rsidR="00F73ABD" w:rsidRPr="00E51104"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  <w:r w:rsidR="00B92EA3" w:rsidRPr="00E51104">
              <w:rPr>
                <w:rFonts w:ascii="Times New Roman" w:hAnsi="Times New Roman" w:cs="Times New Roman"/>
                <w:sz w:val="24"/>
                <w:szCs w:val="24"/>
              </w:rPr>
              <w:t xml:space="preserve"> communities</w:t>
            </w:r>
          </w:p>
          <w:p w14:paraId="5BC54951" w14:textId="77777777" w:rsidR="00315692" w:rsidRPr="00E51104" w:rsidRDefault="00315692" w:rsidP="00663780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60E460" w14:textId="6B9086A5" w:rsidR="00315692" w:rsidRDefault="00315692" w:rsidP="00663780">
      <w:pPr>
        <w:jc w:val="both"/>
        <w:rPr>
          <w:rFonts w:ascii="Times New Roman" w:hAnsi="Times New Roman"/>
          <w:sz w:val="24"/>
          <w:szCs w:val="24"/>
        </w:rPr>
      </w:pPr>
    </w:p>
    <w:p w14:paraId="228A6B38" w14:textId="77777777" w:rsidR="00852A07" w:rsidRPr="00E51104" w:rsidRDefault="00852A07" w:rsidP="00663780">
      <w:pPr>
        <w:jc w:val="both"/>
        <w:rPr>
          <w:rFonts w:ascii="Times New Roman" w:hAnsi="Times New Roman"/>
          <w:sz w:val="24"/>
          <w:szCs w:val="24"/>
        </w:rPr>
      </w:pPr>
    </w:p>
    <w:p w14:paraId="6A238A68" w14:textId="4751C398" w:rsidR="00401D29" w:rsidRPr="00E51104" w:rsidRDefault="00700B6D" w:rsidP="00401D29">
      <w:pPr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E5110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C</w:t>
      </w:r>
      <w:r w:rsidR="00401D29" w:rsidRPr="00E5110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onclusion</w:t>
      </w:r>
    </w:p>
    <w:p w14:paraId="26D470C3" w14:textId="428490E8" w:rsidR="00F60586" w:rsidRPr="00E51104" w:rsidRDefault="00700B6D" w:rsidP="006545B3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This developmental paper has </w:t>
      </w:r>
      <w:r w:rsidR="00995995" w:rsidRPr="00E51104">
        <w:rPr>
          <w:rFonts w:ascii="Times New Roman" w:hAnsi="Times New Roman"/>
          <w:sz w:val="24"/>
          <w:szCs w:val="24"/>
          <w:shd w:val="clear" w:color="auto" w:fill="FFFFFF"/>
        </w:rPr>
        <w:t>touched on several</w:t>
      </w:r>
      <w:r w:rsidR="006545B3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sustainability </w:t>
      </w:r>
      <w:r w:rsidR="00995995" w:rsidRPr="00E51104">
        <w:rPr>
          <w:rFonts w:ascii="Times New Roman" w:hAnsi="Times New Roman"/>
          <w:sz w:val="24"/>
          <w:szCs w:val="24"/>
          <w:shd w:val="clear" w:color="auto" w:fill="FFFFFF"/>
        </w:rPr>
        <w:t>debat</w:t>
      </w:r>
      <w:r w:rsidR="006545B3" w:rsidRPr="00E51104">
        <w:rPr>
          <w:rFonts w:ascii="Times New Roman" w:hAnsi="Times New Roman"/>
          <w:sz w:val="24"/>
          <w:szCs w:val="24"/>
          <w:shd w:val="clear" w:color="auto" w:fill="FFFFFF"/>
        </w:rPr>
        <w:t>es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95995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in </w:t>
      </w:r>
      <w:r w:rsidR="007D702F" w:rsidRPr="00E51104">
        <w:rPr>
          <w:rFonts w:ascii="Times New Roman" w:hAnsi="Times New Roman"/>
          <w:sz w:val="24"/>
          <w:szCs w:val="24"/>
          <w:shd w:val="clear" w:color="auto" w:fill="FFFFFF"/>
        </w:rPr>
        <w:t>relation to the</w:t>
      </w:r>
      <w:r w:rsidR="00995995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proposed </w:t>
      </w:r>
      <w:r w:rsidR="007D702F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local </w:t>
      </w:r>
      <w:r w:rsidR="006545B3" w:rsidRPr="00E51104">
        <w:rPr>
          <w:rFonts w:ascii="Times New Roman" w:hAnsi="Times New Roman"/>
          <w:sz w:val="24"/>
          <w:szCs w:val="24"/>
          <w:shd w:val="clear" w:color="auto" w:fill="FFFFFF"/>
        </w:rPr>
        <w:t>food processing facility</w:t>
      </w:r>
      <w:r w:rsidR="007D702F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in the NT</w:t>
      </w:r>
      <w:r w:rsidR="006545B3" w:rsidRPr="00E51104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01982" w:rsidRPr="00E51104">
        <w:rPr>
          <w:rFonts w:ascii="Times New Roman" w:hAnsi="Times New Roman"/>
          <w:sz w:val="24"/>
          <w:szCs w:val="24"/>
          <w:shd w:val="clear" w:color="auto" w:fill="FFFFFF"/>
        </w:rPr>
        <w:t>For example, l</w:t>
      </w:r>
      <w:r w:rsidR="00A23EC0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ocalised </w:t>
      </w:r>
      <w:r w:rsidR="006545B3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food processing </w:t>
      </w:r>
      <w:r w:rsidR="00995995" w:rsidRPr="00E51104">
        <w:rPr>
          <w:rFonts w:ascii="Times New Roman" w:hAnsi="Times New Roman"/>
          <w:sz w:val="24"/>
          <w:szCs w:val="24"/>
          <w:shd w:val="clear" w:color="auto" w:fill="FFFFFF"/>
        </w:rPr>
        <w:t>offers numerous</w:t>
      </w:r>
      <w:r w:rsidR="006545B3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95995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potential </w:t>
      </w:r>
      <w:r w:rsidR="006545B3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sustainability benefits, </w:t>
      </w:r>
      <w:r w:rsidR="00A23EC0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it </w:t>
      </w:r>
      <w:r w:rsidR="006545B3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also </w:t>
      </w:r>
      <w:r w:rsidR="00995995" w:rsidRPr="00E51104">
        <w:rPr>
          <w:rFonts w:ascii="Times New Roman" w:hAnsi="Times New Roman"/>
          <w:sz w:val="24"/>
          <w:szCs w:val="24"/>
          <w:shd w:val="clear" w:color="auto" w:fill="FFFFFF"/>
        </w:rPr>
        <w:t>require</w:t>
      </w:r>
      <w:r w:rsidR="006545B3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s </w:t>
      </w:r>
      <w:r w:rsidR="00A23EC0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an adjustment by </w:t>
      </w:r>
      <w:r w:rsidR="006545B3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current mainstream food systems. </w:t>
      </w:r>
      <w:r w:rsidR="003947C4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Furthermore, while the </w:t>
      </w:r>
      <w:r w:rsidR="006545B3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application of new food processing technologies </w:t>
      </w:r>
      <w:r w:rsidR="00995995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can </w:t>
      </w:r>
      <w:r w:rsidR="006545B3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also </w:t>
      </w:r>
      <w:r w:rsidR="003947C4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provide </w:t>
      </w:r>
      <w:r w:rsidR="006545B3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sustainability benefits, </w:t>
      </w:r>
      <w:r w:rsidR="003947C4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there are also </w:t>
      </w:r>
      <w:r w:rsidR="006545B3" w:rsidRPr="00E51104">
        <w:rPr>
          <w:rFonts w:ascii="Times New Roman" w:hAnsi="Times New Roman"/>
          <w:sz w:val="24"/>
          <w:szCs w:val="24"/>
          <w:shd w:val="clear" w:color="auto" w:fill="FFFFFF"/>
        </w:rPr>
        <w:t>adoption barriers</w:t>
      </w:r>
      <w:r w:rsidR="003947C4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as with most adoptions</w:t>
      </w:r>
      <w:r w:rsidR="006545B3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995995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Even if the challenges of altering the mainstream food </w:t>
      </w:r>
      <w:r w:rsidR="00B01982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manufacturing </w:t>
      </w:r>
      <w:r w:rsidR="00995995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system and </w:t>
      </w:r>
      <w:r w:rsidR="00E526F9" w:rsidRPr="00E51104">
        <w:rPr>
          <w:rFonts w:ascii="Times New Roman" w:hAnsi="Times New Roman"/>
          <w:sz w:val="24"/>
          <w:szCs w:val="24"/>
          <w:shd w:val="clear" w:color="auto" w:fill="FFFFFF"/>
        </w:rPr>
        <w:t>technological</w:t>
      </w:r>
      <w:r w:rsidR="00995995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innovation barriers </w:t>
      </w:r>
      <w:r w:rsidR="00E526F9" w:rsidRPr="00E51104">
        <w:rPr>
          <w:rFonts w:ascii="Times New Roman" w:hAnsi="Times New Roman"/>
          <w:sz w:val="24"/>
          <w:szCs w:val="24"/>
          <w:shd w:val="clear" w:color="auto" w:fill="FFFFFF"/>
        </w:rPr>
        <w:t>can</w:t>
      </w:r>
      <w:r w:rsidR="00995995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be overcome, </w:t>
      </w:r>
      <w:r w:rsidR="00FC4063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995995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commercial success of the </w:t>
      </w:r>
      <w:r w:rsidR="00F60586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corresponding NT </w:t>
      </w:r>
      <w:r w:rsidR="00FC4063" w:rsidRPr="00E51104">
        <w:rPr>
          <w:rFonts w:ascii="Times New Roman" w:hAnsi="Times New Roman"/>
          <w:sz w:val="24"/>
          <w:szCs w:val="24"/>
          <w:shd w:val="clear" w:color="auto" w:fill="FFFFFF"/>
        </w:rPr>
        <w:t>shelf-</w:t>
      </w:r>
      <w:r w:rsidR="00E526F9" w:rsidRPr="00E51104">
        <w:rPr>
          <w:rFonts w:ascii="Times New Roman" w:hAnsi="Times New Roman"/>
          <w:sz w:val="24"/>
          <w:szCs w:val="24"/>
          <w:shd w:val="clear" w:color="auto" w:fill="FFFFFF"/>
        </w:rPr>
        <w:t>stable</w:t>
      </w:r>
      <w:r w:rsidR="00F60586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food products </w:t>
      </w:r>
      <w:r w:rsidR="00B01982" w:rsidRPr="00E51104">
        <w:rPr>
          <w:rFonts w:ascii="Times New Roman" w:hAnsi="Times New Roman"/>
          <w:sz w:val="24"/>
          <w:szCs w:val="24"/>
          <w:shd w:val="clear" w:color="auto" w:fill="FFFFFF"/>
        </w:rPr>
        <w:t>will be</w:t>
      </w:r>
      <w:r w:rsidR="00F60586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dependent on their ability to compete in the marketplace. The unique selling points of NT products</w:t>
      </w:r>
      <w:r w:rsidR="00551F33" w:rsidRPr="00E51104">
        <w:rPr>
          <w:rFonts w:ascii="Times New Roman" w:hAnsi="Times New Roman"/>
          <w:sz w:val="24"/>
          <w:szCs w:val="24"/>
          <w:shd w:val="clear" w:color="auto" w:fill="FFFFFF"/>
        </w:rPr>
        <w:t>, as</w:t>
      </w:r>
      <w:r w:rsidR="00F60586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526F9" w:rsidRPr="00E51104">
        <w:rPr>
          <w:rFonts w:ascii="Times New Roman" w:hAnsi="Times New Roman"/>
          <w:sz w:val="24"/>
          <w:szCs w:val="24"/>
          <w:shd w:val="clear" w:color="auto" w:fill="FFFFFF"/>
        </w:rPr>
        <w:t>identified</w:t>
      </w:r>
      <w:r w:rsidR="00F60586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in this research</w:t>
      </w:r>
      <w:r w:rsidR="00551F33" w:rsidRPr="00E51104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F60586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correlate with the four pillars of sustainable development (e.g. Greenland et al. 2022)</w:t>
      </w:r>
      <w:r w:rsidR="00B56462" w:rsidRPr="00E51104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F60586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and can be used in marketing to compete against mainstream products </w:t>
      </w:r>
      <w:r w:rsidR="00B56462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including from </w:t>
      </w:r>
      <w:r w:rsidR="00F60586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multinational </w:t>
      </w:r>
      <w:r w:rsidR="00E526F9" w:rsidRPr="00E51104">
        <w:rPr>
          <w:rFonts w:ascii="Times New Roman" w:hAnsi="Times New Roman"/>
          <w:sz w:val="24"/>
          <w:szCs w:val="24"/>
          <w:shd w:val="clear" w:color="auto" w:fill="FFFFFF"/>
        </w:rPr>
        <w:t>manufacturers</w:t>
      </w:r>
      <w:r w:rsidR="00F60586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that </w:t>
      </w:r>
      <w:r w:rsidR="00FB19CE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experience </w:t>
      </w:r>
      <w:r w:rsidR="00E526F9" w:rsidRPr="00E51104">
        <w:rPr>
          <w:rFonts w:ascii="Times New Roman" w:hAnsi="Times New Roman"/>
          <w:sz w:val="24"/>
          <w:szCs w:val="24"/>
          <w:shd w:val="clear" w:color="auto" w:fill="FFFFFF"/>
        </w:rPr>
        <w:t>larger</w:t>
      </w:r>
      <w:r w:rsidR="00F60586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economies of scale.</w:t>
      </w:r>
    </w:p>
    <w:p w14:paraId="16E2F513" w14:textId="77777777" w:rsidR="00F60586" w:rsidRPr="00E51104" w:rsidRDefault="00F60586" w:rsidP="006545B3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1DB597FC" w14:textId="3EF6A349" w:rsidR="00401D29" w:rsidRPr="00E51104" w:rsidRDefault="00F60586" w:rsidP="006545B3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5A94698C" w14:textId="44253B0D" w:rsidR="00401D29" w:rsidRPr="00E51104" w:rsidRDefault="00401D29" w:rsidP="00401D29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Moving forward, this paper aims to stimulate </w:t>
      </w:r>
      <w:r w:rsidR="00F60586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further 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discussion </w:t>
      </w:r>
      <w:r w:rsidR="00F60586" w:rsidRPr="00E51104">
        <w:rPr>
          <w:rFonts w:ascii="Times New Roman" w:hAnsi="Times New Roman"/>
          <w:sz w:val="24"/>
          <w:szCs w:val="24"/>
          <w:shd w:val="clear" w:color="auto" w:fill="FFFFFF"/>
        </w:rPr>
        <w:t>of the sustainability issues raised</w:t>
      </w:r>
      <w:r w:rsidR="00C90572" w:rsidRPr="00E51104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F60586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and how to further localised manufacturing </w:t>
      </w:r>
      <w:r w:rsidR="00E526F9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that </w:t>
      </w:r>
      <w:r w:rsidR="00F60586" w:rsidRPr="00E51104">
        <w:rPr>
          <w:rFonts w:ascii="Times New Roman" w:hAnsi="Times New Roman"/>
          <w:sz w:val="24"/>
          <w:szCs w:val="24"/>
          <w:shd w:val="clear" w:color="auto" w:fill="FFFFFF"/>
        </w:rPr>
        <w:t>support</w:t>
      </w:r>
      <w:r w:rsidR="00C90572" w:rsidRPr="00E51104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F60586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526F9" w:rsidRPr="00E51104">
        <w:rPr>
          <w:rFonts w:ascii="Times New Roman" w:hAnsi="Times New Roman"/>
          <w:sz w:val="24"/>
          <w:szCs w:val="24"/>
          <w:shd w:val="clear" w:color="auto" w:fill="FFFFFF"/>
        </w:rPr>
        <w:t>sustainable development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14:paraId="0AA2193F" w14:textId="77777777" w:rsidR="00401D29" w:rsidRPr="00E51104" w:rsidRDefault="00401D29" w:rsidP="00401D29">
      <w:pPr>
        <w:jc w:val="both"/>
        <w:rPr>
          <w:rFonts w:ascii="Times New Roman" w:hAnsi="Times New Roman"/>
          <w:color w:val="FF0000"/>
          <w:sz w:val="24"/>
          <w:szCs w:val="24"/>
          <w:shd w:val="clear" w:color="auto" w:fill="FFFFFF"/>
        </w:rPr>
      </w:pPr>
      <w:r w:rsidRPr="00E51104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 xml:space="preserve"> </w:t>
      </w:r>
    </w:p>
    <w:p w14:paraId="752622EB" w14:textId="77777777" w:rsidR="00315692" w:rsidRPr="00E51104" w:rsidRDefault="00315692" w:rsidP="00663780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7029396" w14:textId="34574FD5" w:rsidR="00315692" w:rsidRPr="00E51104" w:rsidRDefault="00A223AB" w:rsidP="00663780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E51104">
        <w:rPr>
          <w:rFonts w:ascii="Times New Roman" w:hAnsi="Times New Roman"/>
          <w:b/>
          <w:bCs/>
          <w:sz w:val="24"/>
          <w:szCs w:val="24"/>
        </w:rPr>
        <w:t>References</w:t>
      </w:r>
    </w:p>
    <w:p w14:paraId="5839A2D4" w14:textId="77777777" w:rsidR="00863B52" w:rsidRPr="00E51104" w:rsidRDefault="00863B52" w:rsidP="00663780">
      <w:pPr>
        <w:jc w:val="both"/>
        <w:rPr>
          <w:rFonts w:ascii="Times New Roman" w:hAnsi="Times New Roman"/>
          <w:sz w:val="24"/>
          <w:szCs w:val="24"/>
        </w:rPr>
      </w:pPr>
    </w:p>
    <w:p w14:paraId="4CCFEEDD" w14:textId="4D8B587A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>CSIRO 2017</w:t>
      </w:r>
      <w:r w:rsidR="00AA0A5B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Pr="00E51104">
        <w:rPr>
          <w:rFonts w:ascii="Times New Roman" w:hAnsi="Times New Roman"/>
          <w:i/>
          <w:sz w:val="24"/>
          <w:szCs w:val="24"/>
        </w:rPr>
        <w:t>Food and Agribusiness: A roadmap for unlocking value‑adding growth opportunities for Australia</w:t>
      </w:r>
      <w:r w:rsidR="00AA0A5B" w:rsidRPr="00E51104">
        <w:rPr>
          <w:rFonts w:ascii="Times New Roman" w:hAnsi="Times New Roman"/>
          <w:i/>
          <w:sz w:val="24"/>
          <w:szCs w:val="24"/>
        </w:rPr>
        <w:t xml:space="preserve">, </w:t>
      </w:r>
      <w:r w:rsidR="00AA0A5B" w:rsidRPr="00E51104">
        <w:rPr>
          <w:rFonts w:ascii="Times New Roman" w:hAnsi="Times New Roman"/>
          <w:sz w:val="24"/>
          <w:szCs w:val="24"/>
        </w:rPr>
        <w:t xml:space="preserve">accessed </w:t>
      </w:r>
      <w:r w:rsidR="00B01982" w:rsidRPr="00E51104">
        <w:rPr>
          <w:rFonts w:ascii="Times New Roman" w:hAnsi="Times New Roman"/>
          <w:sz w:val="24"/>
          <w:szCs w:val="24"/>
        </w:rPr>
        <w:t>09/03/23</w:t>
      </w:r>
      <w:r w:rsidR="00AA0A5B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AA0A5B" w:rsidRPr="00E51104">
        <w:rPr>
          <w:rFonts w:ascii="Times New Roman" w:hAnsi="Times New Roman"/>
          <w:sz w:val="24"/>
          <w:szCs w:val="24"/>
        </w:rPr>
        <w:t>&lt;</w:t>
      </w:r>
      <w:r w:rsidRPr="00E51104">
        <w:rPr>
          <w:rFonts w:ascii="Times New Roman" w:hAnsi="Times New Roman"/>
          <w:sz w:val="24"/>
          <w:szCs w:val="24"/>
        </w:rPr>
        <w:t>https://www.csiro.au/en/work-with-us/services/consultancy-strategic-advice-services/csiro-futures/agriculture-and-food/agribusiness-roadmap</w:t>
      </w:r>
      <w:r w:rsidR="00AA0A5B" w:rsidRPr="00E51104">
        <w:rPr>
          <w:rFonts w:ascii="Times New Roman" w:hAnsi="Times New Roman"/>
          <w:sz w:val="24"/>
          <w:szCs w:val="24"/>
        </w:rPr>
        <w:t>&gt;</w:t>
      </w:r>
      <w:r w:rsidRPr="00E51104">
        <w:rPr>
          <w:rFonts w:ascii="Times New Roman" w:hAnsi="Times New Roman"/>
          <w:sz w:val="24"/>
          <w:szCs w:val="24"/>
        </w:rPr>
        <w:t>.</w:t>
      </w:r>
    </w:p>
    <w:p w14:paraId="600B7850" w14:textId="77777777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</w:p>
    <w:p w14:paraId="37091353" w14:textId="676EC5F8" w:rsidR="00EE6998" w:rsidRPr="00E51104" w:rsidRDefault="00EE6998" w:rsidP="00EE6998">
      <w:pPr>
        <w:jc w:val="both"/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</w:pPr>
      <w:r w:rsidRPr="00E51104">
        <w:rPr>
          <w:rFonts w:ascii="Times New Roman" w:hAnsi="Times New Roman"/>
          <w:color w:val="000000"/>
          <w:spacing w:val="8"/>
          <w:sz w:val="24"/>
          <w:szCs w:val="24"/>
          <w:shd w:val="clear" w:color="auto" w:fill="FFFFFF"/>
        </w:rPr>
        <w:t>Fathom World</w:t>
      </w:r>
      <w:r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2017, </w:t>
      </w:r>
      <w:r w:rsidRPr="00E51104">
        <w:rPr>
          <w:rFonts w:ascii="Times New Roman" w:eastAsia="Calibri" w:hAnsi="Times New Roman"/>
          <w:i/>
          <w:color w:val="202124"/>
          <w:sz w:val="24"/>
          <w:szCs w:val="24"/>
          <w:shd w:val="clear" w:color="auto" w:fill="FFFFFF"/>
        </w:rPr>
        <w:t>Disruptive sustainability defined</w:t>
      </w:r>
      <w:r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>, Editorial March 30,</w:t>
      </w:r>
      <w:r w:rsidR="005D7BF3" w:rsidRPr="00E51104">
        <w:rPr>
          <w:rFonts w:ascii="Times New Roman" w:eastAsia="Calibri" w:hAnsi="Times New Roman"/>
          <w:color w:val="202124"/>
          <w:sz w:val="24"/>
          <w:szCs w:val="24"/>
          <w:shd w:val="clear" w:color="auto" w:fill="FFFFFF"/>
        </w:rPr>
        <w:t xml:space="preserve"> accessed ??, &lt;</w:t>
      </w:r>
      <w:r w:rsidR="005D7BF3" w:rsidRPr="00E51104">
        <w:rPr>
          <w:rFonts w:ascii="Times New Roman" w:eastAsia="Calibri" w:hAnsi="Times New Roman"/>
          <w:sz w:val="24"/>
          <w:szCs w:val="24"/>
          <w:shd w:val="clear" w:color="auto" w:fill="FFFFFF"/>
        </w:rPr>
        <w:t>https://fathom.world/what-is-disruptive-sustainability/&gt;.</w:t>
      </w:r>
    </w:p>
    <w:p w14:paraId="72372A9F" w14:textId="77777777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</w:p>
    <w:p w14:paraId="3DB264EA" w14:textId="0E5CCC3C" w:rsidR="00EE6998" w:rsidRPr="00E51104" w:rsidRDefault="00EE6998" w:rsidP="00EE6998">
      <w:pPr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>Gimenez-Escalante, P, Garcia-Garcia, G &amp; Rahimifard, S 2020</w:t>
      </w:r>
      <w:r w:rsidR="00EA7307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EA7307" w:rsidRPr="00E51104">
        <w:rPr>
          <w:rFonts w:ascii="Times New Roman" w:hAnsi="Times New Roman"/>
          <w:sz w:val="24"/>
          <w:szCs w:val="24"/>
        </w:rPr>
        <w:t>‘</w:t>
      </w:r>
      <w:r w:rsidRPr="00E51104">
        <w:rPr>
          <w:rFonts w:ascii="Times New Roman" w:hAnsi="Times New Roman"/>
          <w:sz w:val="24"/>
          <w:szCs w:val="24"/>
        </w:rPr>
        <w:t>A method to assess the feasibility of implementing distributed localised manufacturing strategies in the food sector</w:t>
      </w:r>
      <w:r w:rsidR="00EA7307" w:rsidRPr="00E51104">
        <w:rPr>
          <w:rFonts w:ascii="Times New Roman" w:hAnsi="Times New Roman"/>
          <w:sz w:val="24"/>
          <w:szCs w:val="24"/>
        </w:rPr>
        <w:t>’,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Pr="00E51104">
        <w:rPr>
          <w:rFonts w:ascii="Times New Roman" w:hAnsi="Times New Roman"/>
          <w:i/>
          <w:sz w:val="24"/>
          <w:szCs w:val="24"/>
        </w:rPr>
        <w:t>Journal of Cleaner Production, 266</w:t>
      </w:r>
      <w:r w:rsidRPr="00E51104">
        <w:rPr>
          <w:rFonts w:ascii="Times New Roman" w:hAnsi="Times New Roman"/>
          <w:sz w:val="24"/>
          <w:szCs w:val="24"/>
        </w:rPr>
        <w:t xml:space="preserve">, 121934 https://doi.org/10.1016/j.jclepro.2020.121934. </w:t>
      </w:r>
    </w:p>
    <w:p w14:paraId="7FD64CB4" w14:textId="77777777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</w:p>
    <w:p w14:paraId="6616B0D2" w14:textId="7EF18A60" w:rsidR="00EE6998" w:rsidRPr="00E51104" w:rsidRDefault="00EE6998" w:rsidP="00EE6998">
      <w:pPr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>Greenland, S, Saleem, M, Misra, R &amp; Mason, J 2022</w:t>
      </w:r>
      <w:r w:rsidR="00B52354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B52354" w:rsidRPr="00E51104">
        <w:rPr>
          <w:rFonts w:ascii="Times New Roman" w:hAnsi="Times New Roman"/>
          <w:sz w:val="24"/>
          <w:szCs w:val="24"/>
        </w:rPr>
        <w:t>‘</w:t>
      </w:r>
      <w:r w:rsidRPr="00E51104">
        <w:rPr>
          <w:rFonts w:ascii="Times New Roman" w:hAnsi="Times New Roman"/>
          <w:sz w:val="24"/>
          <w:szCs w:val="24"/>
        </w:rPr>
        <w:t>Sustainable management education and an empirical five-pillar model of sustainability</w:t>
      </w:r>
      <w:r w:rsidR="00B52354" w:rsidRPr="00E51104">
        <w:rPr>
          <w:rFonts w:ascii="Times New Roman" w:hAnsi="Times New Roman"/>
          <w:sz w:val="24"/>
          <w:szCs w:val="24"/>
        </w:rPr>
        <w:t>’,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Pr="00E51104">
        <w:rPr>
          <w:rFonts w:ascii="Times New Roman" w:hAnsi="Times New Roman"/>
          <w:i/>
          <w:sz w:val="24"/>
          <w:szCs w:val="24"/>
        </w:rPr>
        <w:t>The International Journal of Management Education, 20</w:t>
      </w:r>
      <w:r w:rsidRPr="00E51104">
        <w:rPr>
          <w:rFonts w:ascii="Times New Roman" w:hAnsi="Times New Roman"/>
          <w:sz w:val="24"/>
          <w:szCs w:val="24"/>
        </w:rPr>
        <w:t>(3), 100658–. https://doi.org/10.1016/j.ijme.2022.10065.</w:t>
      </w:r>
    </w:p>
    <w:p w14:paraId="0F8A523E" w14:textId="77777777" w:rsidR="00EE6998" w:rsidRPr="00E51104" w:rsidRDefault="00EE6998" w:rsidP="00EE6998">
      <w:pPr>
        <w:rPr>
          <w:rFonts w:ascii="Times New Roman" w:hAnsi="Times New Roman"/>
          <w:sz w:val="24"/>
          <w:szCs w:val="24"/>
        </w:rPr>
      </w:pPr>
    </w:p>
    <w:p w14:paraId="0E86F062" w14:textId="7B3DAC01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Herrero, M, Thornton, PK, Mason-D’Croz, D, Palmer, J, Bodirsky, </w:t>
      </w:r>
      <w:r w:rsidR="00B01982" w:rsidRPr="00E51104">
        <w:rPr>
          <w:rFonts w:ascii="Times New Roman" w:hAnsi="Times New Roman"/>
          <w:sz w:val="24"/>
          <w:szCs w:val="24"/>
        </w:rPr>
        <w:t xml:space="preserve">et al. 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>2021</w:t>
      </w:r>
      <w:r w:rsidR="00AB27F1" w:rsidRPr="00E51104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A7307" w:rsidRPr="00E51104">
        <w:rPr>
          <w:rFonts w:ascii="Times New Roman" w:hAnsi="Times New Roman"/>
          <w:sz w:val="24"/>
          <w:szCs w:val="24"/>
          <w:shd w:val="clear" w:color="auto" w:fill="FFFFFF"/>
        </w:rPr>
        <w:t>‘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>Articulating the effect of food systems innovation on the Sustainable Development Goals</w:t>
      </w:r>
      <w:r w:rsidR="00EA7307" w:rsidRPr="00E51104">
        <w:rPr>
          <w:rFonts w:ascii="Times New Roman" w:hAnsi="Times New Roman"/>
          <w:sz w:val="24"/>
          <w:szCs w:val="24"/>
          <w:shd w:val="clear" w:color="auto" w:fill="FFFFFF"/>
        </w:rPr>
        <w:t>’,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E51104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The Lancet. Planetary Health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="00327DAC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vol. </w:t>
      </w:r>
      <w:r w:rsidRPr="00E51104">
        <w:rPr>
          <w:rFonts w:ascii="Times New Roman" w:hAnsi="Times New Roman"/>
          <w:iCs/>
          <w:sz w:val="24"/>
          <w:szCs w:val="24"/>
          <w:shd w:val="clear" w:color="auto" w:fill="FFFFFF"/>
        </w:rPr>
        <w:t>5</w:t>
      </w:r>
      <w:r w:rsidR="00327DAC" w:rsidRPr="00E51104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, no. 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>1, e50–e62. https://doi.org/10.1016/S2542-5196(20)30277-1</w:t>
      </w:r>
      <w:r w:rsidR="003D42C6" w:rsidRPr="00E51104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9C097DF" w14:textId="77777777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</w:p>
    <w:p w14:paraId="22EB71B6" w14:textId="5E0A7DA0" w:rsidR="00143291" w:rsidRPr="00E51104" w:rsidRDefault="00143291" w:rsidP="00663780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>Hu, G</w:t>
      </w:r>
      <w:r w:rsidR="00A94AFD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Wang, L, Arendt, S &amp; Boeckenstedt, R 2011</w:t>
      </w:r>
      <w:r w:rsidR="00A94AFD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383ED1" w:rsidRPr="00E51104">
        <w:rPr>
          <w:rFonts w:ascii="Times New Roman" w:hAnsi="Times New Roman"/>
          <w:sz w:val="24"/>
          <w:szCs w:val="24"/>
        </w:rPr>
        <w:t>‘</w:t>
      </w:r>
      <w:r w:rsidRPr="00E51104">
        <w:rPr>
          <w:rFonts w:ascii="Times New Roman" w:hAnsi="Times New Roman"/>
          <w:sz w:val="24"/>
          <w:szCs w:val="24"/>
        </w:rPr>
        <w:t xml:space="preserve">Analyzing </w:t>
      </w:r>
      <w:r w:rsidR="00A94AFD" w:rsidRPr="00E51104">
        <w:rPr>
          <w:rFonts w:ascii="Times New Roman" w:hAnsi="Times New Roman"/>
          <w:sz w:val="24"/>
          <w:szCs w:val="24"/>
        </w:rPr>
        <w:t>sustainable, localized food production systems with a systematic optimization model</w:t>
      </w:r>
      <w:r w:rsidR="00383ED1" w:rsidRPr="00E51104">
        <w:rPr>
          <w:rFonts w:ascii="Times New Roman" w:hAnsi="Times New Roman"/>
          <w:sz w:val="24"/>
          <w:szCs w:val="24"/>
        </w:rPr>
        <w:t>’,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Pr="00E51104">
        <w:rPr>
          <w:rFonts w:ascii="Times New Roman" w:hAnsi="Times New Roman"/>
          <w:i/>
          <w:sz w:val="24"/>
          <w:szCs w:val="24"/>
        </w:rPr>
        <w:t xml:space="preserve">Journal of Hunger &amp; </w:t>
      </w:r>
      <w:r w:rsidRPr="00E51104">
        <w:rPr>
          <w:rFonts w:ascii="Times New Roman" w:hAnsi="Times New Roman"/>
          <w:i/>
          <w:sz w:val="24"/>
          <w:szCs w:val="24"/>
        </w:rPr>
        <w:lastRenderedPageBreak/>
        <w:t>Environmental Nutrition</w:t>
      </w:r>
      <w:r w:rsidRPr="00E51104">
        <w:rPr>
          <w:rFonts w:ascii="Times New Roman" w:hAnsi="Times New Roman"/>
          <w:sz w:val="24"/>
          <w:szCs w:val="24"/>
        </w:rPr>
        <w:t xml:space="preserve">, </w:t>
      </w:r>
      <w:r w:rsidR="00A94AFD" w:rsidRPr="00E51104">
        <w:rPr>
          <w:rFonts w:ascii="Times New Roman" w:hAnsi="Times New Roman"/>
          <w:sz w:val="24"/>
          <w:szCs w:val="24"/>
        </w:rPr>
        <w:t xml:space="preserve">vol. </w:t>
      </w:r>
      <w:r w:rsidRPr="00E51104">
        <w:rPr>
          <w:rFonts w:ascii="Times New Roman" w:hAnsi="Times New Roman"/>
          <w:sz w:val="24"/>
          <w:szCs w:val="24"/>
        </w:rPr>
        <w:t>6</w:t>
      </w:r>
      <w:r w:rsidR="00A94AFD" w:rsidRPr="00E51104">
        <w:rPr>
          <w:rFonts w:ascii="Times New Roman" w:hAnsi="Times New Roman"/>
          <w:sz w:val="24"/>
          <w:szCs w:val="24"/>
        </w:rPr>
        <w:t xml:space="preserve">, no. </w:t>
      </w:r>
      <w:r w:rsidRPr="00E51104">
        <w:rPr>
          <w:rFonts w:ascii="Times New Roman" w:hAnsi="Times New Roman"/>
          <w:sz w:val="24"/>
          <w:szCs w:val="24"/>
        </w:rPr>
        <w:t>2, 220–232. https://doi.org/10.1080/19320248.2011.576217</w:t>
      </w:r>
      <w:r w:rsidR="00A94AFD" w:rsidRPr="00E51104">
        <w:rPr>
          <w:rFonts w:ascii="Times New Roman" w:hAnsi="Times New Roman"/>
          <w:sz w:val="24"/>
          <w:szCs w:val="24"/>
        </w:rPr>
        <w:t>.</w:t>
      </w:r>
    </w:p>
    <w:p w14:paraId="3D760C70" w14:textId="77777777" w:rsidR="00143291" w:rsidRPr="00E51104" w:rsidRDefault="00143291" w:rsidP="00663780">
      <w:pPr>
        <w:jc w:val="both"/>
        <w:rPr>
          <w:rFonts w:ascii="Times New Roman" w:hAnsi="Times New Roman"/>
          <w:sz w:val="24"/>
          <w:szCs w:val="24"/>
        </w:rPr>
      </w:pPr>
    </w:p>
    <w:p w14:paraId="650A43E2" w14:textId="5E7078A8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>Hunt, W, Juliano, P, Forrest, I, Frost, D, Dawkins, T, Gamage, M, et al. 2022</w:t>
      </w:r>
      <w:r w:rsidR="00A94AFD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5602B9" w:rsidRPr="00E51104">
        <w:rPr>
          <w:rFonts w:ascii="Times New Roman" w:hAnsi="Times New Roman"/>
          <w:sz w:val="24"/>
          <w:szCs w:val="24"/>
        </w:rPr>
        <w:t>‘</w:t>
      </w:r>
      <w:r w:rsidRPr="00E51104">
        <w:rPr>
          <w:rFonts w:ascii="Times New Roman" w:hAnsi="Times New Roman"/>
          <w:sz w:val="24"/>
          <w:szCs w:val="24"/>
        </w:rPr>
        <w:t xml:space="preserve">Supply-chains </w:t>
      </w:r>
      <w:r w:rsidR="005602B9" w:rsidRPr="00E51104">
        <w:rPr>
          <w:rFonts w:ascii="Times New Roman" w:hAnsi="Times New Roman"/>
          <w:sz w:val="24"/>
          <w:szCs w:val="24"/>
        </w:rPr>
        <w:t xml:space="preserve">for shelf-stable food manufacturing </w:t>
      </w:r>
      <w:r w:rsidRPr="00E51104">
        <w:rPr>
          <w:rFonts w:ascii="Times New Roman" w:hAnsi="Times New Roman"/>
          <w:sz w:val="24"/>
          <w:szCs w:val="24"/>
        </w:rPr>
        <w:t>in Northern Australia</w:t>
      </w:r>
      <w:r w:rsidR="005602B9" w:rsidRPr="00E51104">
        <w:rPr>
          <w:rFonts w:ascii="Times New Roman" w:hAnsi="Times New Roman"/>
          <w:sz w:val="24"/>
          <w:szCs w:val="24"/>
        </w:rPr>
        <w:t>’,</w:t>
      </w:r>
      <w:r w:rsidRPr="00E51104">
        <w:rPr>
          <w:rFonts w:ascii="Times New Roman" w:hAnsi="Times New Roman"/>
          <w:sz w:val="24"/>
          <w:szCs w:val="24"/>
        </w:rPr>
        <w:t xml:space="preserve"> An interim report prepared for the Australian Government Department of Education under the Northern Australia Food Technology Innovation project, Charles Darwin University, Darwin, Australia.</w:t>
      </w:r>
    </w:p>
    <w:p w14:paraId="55DB1AC7" w14:textId="77777777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</w:p>
    <w:p w14:paraId="3665F474" w14:textId="6E2F3D2D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>Kasinathan, P, Pugazhendhi, R</w:t>
      </w:r>
      <w:r w:rsidR="008E18F1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Elavarasan, RM</w:t>
      </w:r>
      <w:r w:rsidR="008E18F1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Ramachandaramurthy, VK</w:t>
      </w:r>
      <w:r w:rsidR="008E18F1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Ramanathan, V</w:t>
      </w:r>
      <w:r w:rsidR="008E18F1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et al.</w:t>
      </w:r>
      <w:r w:rsidR="008E18F1" w:rsidRPr="00E51104">
        <w:rPr>
          <w:rFonts w:ascii="Times New Roman" w:hAnsi="Times New Roman"/>
          <w:sz w:val="24"/>
          <w:szCs w:val="24"/>
        </w:rPr>
        <w:t xml:space="preserve"> 2022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40049E" w:rsidRPr="00E51104">
        <w:rPr>
          <w:rFonts w:ascii="Times New Roman" w:hAnsi="Times New Roman"/>
          <w:sz w:val="24"/>
          <w:szCs w:val="24"/>
        </w:rPr>
        <w:t>‘</w:t>
      </w:r>
      <w:r w:rsidRPr="00E51104">
        <w:rPr>
          <w:rFonts w:ascii="Times New Roman" w:hAnsi="Times New Roman"/>
          <w:sz w:val="24"/>
          <w:szCs w:val="24"/>
        </w:rPr>
        <w:t xml:space="preserve">Realization of Sustainable Development Goals with </w:t>
      </w:r>
      <w:r w:rsidR="00AC626A" w:rsidRPr="00E51104">
        <w:rPr>
          <w:rFonts w:ascii="Times New Roman" w:hAnsi="Times New Roman"/>
          <w:sz w:val="24"/>
          <w:szCs w:val="24"/>
        </w:rPr>
        <w:t xml:space="preserve">disruptive technologies by integrating </w:t>
      </w:r>
      <w:r w:rsidRPr="00E51104">
        <w:rPr>
          <w:rFonts w:ascii="Times New Roman" w:hAnsi="Times New Roman"/>
          <w:sz w:val="24"/>
          <w:szCs w:val="24"/>
        </w:rPr>
        <w:t xml:space="preserve">Industry 5.0, Society 5.0, </w:t>
      </w:r>
      <w:r w:rsidR="00425E06" w:rsidRPr="00E51104">
        <w:rPr>
          <w:rFonts w:ascii="Times New Roman" w:hAnsi="Times New Roman"/>
          <w:sz w:val="24"/>
          <w:szCs w:val="24"/>
        </w:rPr>
        <w:t>s</w:t>
      </w:r>
      <w:r w:rsidRPr="00E51104">
        <w:rPr>
          <w:rFonts w:ascii="Times New Roman" w:hAnsi="Times New Roman"/>
          <w:sz w:val="24"/>
          <w:szCs w:val="24"/>
        </w:rPr>
        <w:t xml:space="preserve">mart </w:t>
      </w:r>
      <w:r w:rsidR="00425E06" w:rsidRPr="00E51104">
        <w:rPr>
          <w:rFonts w:ascii="Times New Roman" w:hAnsi="Times New Roman"/>
          <w:sz w:val="24"/>
          <w:szCs w:val="24"/>
        </w:rPr>
        <w:t>c</w:t>
      </w:r>
      <w:r w:rsidRPr="00E51104">
        <w:rPr>
          <w:rFonts w:ascii="Times New Roman" w:hAnsi="Times New Roman"/>
          <w:sz w:val="24"/>
          <w:szCs w:val="24"/>
        </w:rPr>
        <w:t xml:space="preserve">ities and </w:t>
      </w:r>
      <w:r w:rsidR="00425E06" w:rsidRPr="00E51104">
        <w:rPr>
          <w:rFonts w:ascii="Times New Roman" w:hAnsi="Times New Roman"/>
          <w:sz w:val="24"/>
          <w:szCs w:val="24"/>
        </w:rPr>
        <w:t>v</w:t>
      </w:r>
      <w:r w:rsidRPr="00E51104">
        <w:rPr>
          <w:rFonts w:ascii="Times New Roman" w:hAnsi="Times New Roman"/>
          <w:sz w:val="24"/>
          <w:szCs w:val="24"/>
        </w:rPr>
        <w:t>illages</w:t>
      </w:r>
      <w:r w:rsidR="0040049E" w:rsidRPr="00E51104">
        <w:rPr>
          <w:rFonts w:ascii="Times New Roman" w:hAnsi="Times New Roman"/>
          <w:sz w:val="24"/>
          <w:szCs w:val="24"/>
        </w:rPr>
        <w:t>’</w:t>
      </w:r>
      <w:r w:rsidR="00AC626A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Pr="00E51104">
        <w:rPr>
          <w:rFonts w:ascii="Times New Roman" w:hAnsi="Times New Roman"/>
          <w:i/>
          <w:sz w:val="24"/>
          <w:szCs w:val="24"/>
        </w:rPr>
        <w:t>Sustainability</w:t>
      </w:r>
      <w:r w:rsidRPr="00E51104">
        <w:rPr>
          <w:rFonts w:ascii="Times New Roman" w:hAnsi="Times New Roman"/>
          <w:sz w:val="24"/>
          <w:szCs w:val="24"/>
        </w:rPr>
        <w:t xml:space="preserve">, </w:t>
      </w:r>
      <w:r w:rsidR="00AC626A" w:rsidRPr="00E51104">
        <w:rPr>
          <w:rFonts w:ascii="Times New Roman" w:hAnsi="Times New Roman"/>
          <w:sz w:val="24"/>
          <w:szCs w:val="24"/>
        </w:rPr>
        <w:t xml:space="preserve">vol. </w:t>
      </w:r>
      <w:r w:rsidRPr="00E51104">
        <w:rPr>
          <w:rFonts w:ascii="Times New Roman" w:hAnsi="Times New Roman"/>
          <w:sz w:val="24"/>
          <w:szCs w:val="24"/>
        </w:rPr>
        <w:t>14, 15258. https://doi.org/10.3390/su142215258</w:t>
      </w:r>
      <w:r w:rsidR="00AC626A" w:rsidRPr="00E51104">
        <w:rPr>
          <w:rFonts w:ascii="Times New Roman" w:hAnsi="Times New Roman"/>
          <w:sz w:val="24"/>
          <w:szCs w:val="24"/>
        </w:rPr>
        <w:t>.</w:t>
      </w:r>
    </w:p>
    <w:p w14:paraId="005FE395" w14:textId="77777777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</w:p>
    <w:p w14:paraId="2311DADB" w14:textId="2B2B11B2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>Khan, N</w:t>
      </w:r>
      <w:r w:rsidR="00DB3D20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Ray, RL</w:t>
      </w:r>
      <w:r w:rsidR="00DB3D20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Kassem, HS</w:t>
      </w:r>
      <w:r w:rsidR="00DB3D20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Hussain, S</w:t>
      </w:r>
      <w:r w:rsidR="00DB3D20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Zhang, S</w:t>
      </w:r>
      <w:r w:rsidR="00DB3D20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Khayyam, M</w:t>
      </w:r>
      <w:r w:rsidR="00DB3D20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Ihtisham, M</w:t>
      </w:r>
      <w:r w:rsidR="00DB3D20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Asongu, SA</w:t>
      </w:r>
      <w:r w:rsidR="00DB3D20" w:rsidRPr="00E51104">
        <w:rPr>
          <w:rFonts w:ascii="Times New Roman" w:hAnsi="Times New Roman"/>
          <w:sz w:val="24"/>
          <w:szCs w:val="24"/>
        </w:rPr>
        <w:t xml:space="preserve"> 2021,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DB3D20" w:rsidRPr="00E51104">
        <w:rPr>
          <w:rFonts w:ascii="Times New Roman" w:hAnsi="Times New Roman"/>
          <w:sz w:val="24"/>
          <w:szCs w:val="24"/>
        </w:rPr>
        <w:t>‘</w:t>
      </w:r>
      <w:r w:rsidRPr="00E51104">
        <w:rPr>
          <w:rFonts w:ascii="Times New Roman" w:hAnsi="Times New Roman"/>
          <w:sz w:val="24"/>
          <w:szCs w:val="24"/>
        </w:rPr>
        <w:t xml:space="preserve">Potential </w:t>
      </w:r>
      <w:r w:rsidR="00DB3D20" w:rsidRPr="00E51104">
        <w:rPr>
          <w:rFonts w:ascii="Times New Roman" w:hAnsi="Times New Roman"/>
          <w:sz w:val="24"/>
          <w:szCs w:val="24"/>
        </w:rPr>
        <w:t>role of technology innovation in transformation of sustainable food systems</w:t>
      </w:r>
      <w:r w:rsidRPr="00E51104">
        <w:rPr>
          <w:rFonts w:ascii="Times New Roman" w:hAnsi="Times New Roman"/>
          <w:sz w:val="24"/>
          <w:szCs w:val="24"/>
        </w:rPr>
        <w:t xml:space="preserve">: A </w:t>
      </w:r>
      <w:r w:rsidR="00DB3D20" w:rsidRPr="00E51104">
        <w:rPr>
          <w:rFonts w:ascii="Times New Roman" w:hAnsi="Times New Roman"/>
          <w:sz w:val="24"/>
          <w:szCs w:val="24"/>
        </w:rPr>
        <w:t>r</w:t>
      </w:r>
      <w:r w:rsidRPr="00E51104">
        <w:rPr>
          <w:rFonts w:ascii="Times New Roman" w:hAnsi="Times New Roman"/>
          <w:sz w:val="24"/>
          <w:szCs w:val="24"/>
        </w:rPr>
        <w:t>eview</w:t>
      </w:r>
      <w:r w:rsidR="00DB3D20" w:rsidRPr="00E51104">
        <w:rPr>
          <w:rFonts w:ascii="Times New Roman" w:hAnsi="Times New Roman"/>
          <w:sz w:val="24"/>
          <w:szCs w:val="24"/>
        </w:rPr>
        <w:t>’,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Pr="00E51104">
        <w:rPr>
          <w:rFonts w:ascii="Times New Roman" w:hAnsi="Times New Roman"/>
          <w:i/>
          <w:sz w:val="24"/>
          <w:szCs w:val="24"/>
        </w:rPr>
        <w:t>Agriculture</w:t>
      </w:r>
      <w:r w:rsidRPr="00E51104">
        <w:rPr>
          <w:rFonts w:ascii="Times New Roman" w:hAnsi="Times New Roman"/>
          <w:sz w:val="24"/>
          <w:szCs w:val="24"/>
        </w:rPr>
        <w:t xml:space="preserve">, </w:t>
      </w:r>
      <w:r w:rsidR="00DB3D20" w:rsidRPr="00E51104">
        <w:rPr>
          <w:rFonts w:ascii="Times New Roman" w:hAnsi="Times New Roman"/>
          <w:sz w:val="24"/>
          <w:szCs w:val="24"/>
        </w:rPr>
        <w:t xml:space="preserve">vol. </w:t>
      </w:r>
      <w:r w:rsidRPr="00E51104">
        <w:rPr>
          <w:rFonts w:ascii="Times New Roman" w:hAnsi="Times New Roman"/>
          <w:sz w:val="24"/>
          <w:szCs w:val="24"/>
        </w:rPr>
        <w:t>11, 984.</w:t>
      </w:r>
    </w:p>
    <w:p w14:paraId="7F05D1C8" w14:textId="77777777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</w:p>
    <w:p w14:paraId="1D4DD7C6" w14:textId="3953EF36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 xml:space="preserve">Knorr D, Augustin MA </w:t>
      </w:r>
      <w:r w:rsidR="00693469" w:rsidRPr="00E51104">
        <w:rPr>
          <w:rFonts w:ascii="Times New Roman" w:hAnsi="Times New Roman"/>
          <w:sz w:val="24"/>
          <w:szCs w:val="24"/>
        </w:rPr>
        <w:t>&amp;</w:t>
      </w:r>
      <w:r w:rsidRPr="00E51104">
        <w:rPr>
          <w:rFonts w:ascii="Times New Roman" w:hAnsi="Times New Roman"/>
          <w:sz w:val="24"/>
          <w:szCs w:val="24"/>
        </w:rPr>
        <w:t xml:space="preserve"> Tiwari B 2020</w:t>
      </w:r>
      <w:r w:rsidR="00693469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693469" w:rsidRPr="00E51104">
        <w:rPr>
          <w:rFonts w:ascii="Times New Roman" w:hAnsi="Times New Roman"/>
          <w:sz w:val="24"/>
          <w:szCs w:val="24"/>
        </w:rPr>
        <w:t>‘</w:t>
      </w:r>
      <w:r w:rsidRPr="00E51104">
        <w:rPr>
          <w:rFonts w:ascii="Times New Roman" w:hAnsi="Times New Roman"/>
          <w:sz w:val="24"/>
          <w:szCs w:val="24"/>
        </w:rPr>
        <w:t xml:space="preserve">Advancing the </w:t>
      </w:r>
      <w:r w:rsidR="00693469" w:rsidRPr="00E51104">
        <w:rPr>
          <w:rFonts w:ascii="Times New Roman" w:hAnsi="Times New Roman"/>
          <w:sz w:val="24"/>
          <w:szCs w:val="24"/>
        </w:rPr>
        <w:t>role of food processing for improved integration in sustainable food chains’</w:t>
      </w:r>
      <w:r w:rsidR="0049243C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Pr="00E51104">
        <w:rPr>
          <w:rFonts w:ascii="Times New Roman" w:hAnsi="Times New Roman"/>
          <w:i/>
          <w:sz w:val="24"/>
          <w:szCs w:val="24"/>
        </w:rPr>
        <w:t>Frontiers in Nutrition</w:t>
      </w:r>
      <w:r w:rsidR="00693469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693469" w:rsidRPr="00E51104">
        <w:rPr>
          <w:rFonts w:ascii="Times New Roman" w:hAnsi="Times New Roman"/>
          <w:sz w:val="24"/>
          <w:szCs w:val="24"/>
        </w:rPr>
        <w:t xml:space="preserve">vol. </w:t>
      </w:r>
      <w:r w:rsidRPr="00E51104">
        <w:rPr>
          <w:rFonts w:ascii="Times New Roman" w:hAnsi="Times New Roman"/>
          <w:sz w:val="24"/>
          <w:szCs w:val="24"/>
        </w:rPr>
        <w:t>7</w:t>
      </w:r>
      <w:r w:rsidR="00693469" w:rsidRPr="00E51104">
        <w:rPr>
          <w:rFonts w:ascii="Times New Roman" w:hAnsi="Times New Roman"/>
          <w:sz w:val="24"/>
          <w:szCs w:val="24"/>
        </w:rPr>
        <w:t xml:space="preserve">, no. </w:t>
      </w:r>
      <w:r w:rsidRPr="00E51104">
        <w:rPr>
          <w:rFonts w:ascii="Times New Roman" w:hAnsi="Times New Roman"/>
          <w:sz w:val="24"/>
          <w:szCs w:val="24"/>
        </w:rPr>
        <w:t>34</w:t>
      </w:r>
      <w:r w:rsidR="00693469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693469" w:rsidRPr="00E51104">
        <w:rPr>
          <w:rFonts w:ascii="Times New Roman" w:hAnsi="Times New Roman"/>
          <w:sz w:val="24"/>
          <w:szCs w:val="24"/>
        </w:rPr>
        <w:t>DOI</w:t>
      </w:r>
      <w:r w:rsidRPr="00E51104">
        <w:rPr>
          <w:rFonts w:ascii="Times New Roman" w:hAnsi="Times New Roman"/>
          <w:sz w:val="24"/>
          <w:szCs w:val="24"/>
        </w:rPr>
        <w:t>: 10.3389/fnut.2020.00034</w:t>
      </w:r>
      <w:r w:rsidR="00A4247D" w:rsidRPr="00E51104">
        <w:rPr>
          <w:rFonts w:ascii="Times New Roman" w:hAnsi="Times New Roman"/>
          <w:sz w:val="24"/>
          <w:szCs w:val="24"/>
        </w:rPr>
        <w:t>.</w:t>
      </w:r>
    </w:p>
    <w:p w14:paraId="4E5B92FB" w14:textId="77777777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</w:p>
    <w:p w14:paraId="10BC9DD1" w14:textId="49C06E96" w:rsidR="00F04C90" w:rsidRPr="00E51104" w:rsidRDefault="00F04C90" w:rsidP="00663780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>Kuokkanen,</w:t>
      </w:r>
      <w:r w:rsidR="00A4247D" w:rsidRPr="00E51104">
        <w:rPr>
          <w:rFonts w:ascii="Times New Roman" w:hAnsi="Times New Roman"/>
          <w:sz w:val="24"/>
          <w:szCs w:val="24"/>
        </w:rPr>
        <w:t xml:space="preserve"> </w:t>
      </w:r>
      <w:r w:rsidRPr="00E51104">
        <w:rPr>
          <w:rFonts w:ascii="Times New Roman" w:hAnsi="Times New Roman"/>
          <w:sz w:val="24"/>
          <w:szCs w:val="24"/>
        </w:rPr>
        <w:t>A, Uusitalo, V &amp; Koistinen, K 2019</w:t>
      </w:r>
      <w:r w:rsidR="00A4247D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A4247D" w:rsidRPr="00E51104">
        <w:rPr>
          <w:rFonts w:ascii="Times New Roman" w:hAnsi="Times New Roman"/>
          <w:sz w:val="24"/>
          <w:szCs w:val="24"/>
        </w:rPr>
        <w:t>‘</w:t>
      </w:r>
      <w:r w:rsidRPr="00E51104">
        <w:rPr>
          <w:rFonts w:ascii="Times New Roman" w:hAnsi="Times New Roman"/>
          <w:sz w:val="24"/>
          <w:szCs w:val="24"/>
        </w:rPr>
        <w:t xml:space="preserve">A framework of disruptive sustainable innovation: </w:t>
      </w:r>
      <w:r w:rsidR="00A4247D" w:rsidRPr="00E51104">
        <w:rPr>
          <w:rFonts w:ascii="Times New Roman" w:hAnsi="Times New Roman"/>
          <w:sz w:val="24"/>
          <w:szCs w:val="24"/>
        </w:rPr>
        <w:t xml:space="preserve">An </w:t>
      </w:r>
      <w:r w:rsidRPr="00E51104">
        <w:rPr>
          <w:rFonts w:ascii="Times New Roman" w:hAnsi="Times New Roman"/>
          <w:sz w:val="24"/>
          <w:szCs w:val="24"/>
        </w:rPr>
        <w:t>example of the Finnish food system</w:t>
      </w:r>
      <w:r w:rsidR="00A4247D" w:rsidRPr="00E51104">
        <w:rPr>
          <w:rFonts w:ascii="Times New Roman" w:hAnsi="Times New Roman"/>
          <w:sz w:val="24"/>
          <w:szCs w:val="24"/>
        </w:rPr>
        <w:t xml:space="preserve">’, </w:t>
      </w:r>
      <w:r w:rsidRPr="00E51104">
        <w:rPr>
          <w:rFonts w:ascii="Times New Roman" w:hAnsi="Times New Roman"/>
          <w:i/>
          <w:sz w:val="24"/>
          <w:szCs w:val="24"/>
        </w:rPr>
        <w:t>Technology Analysis &amp; Strategic Management</w:t>
      </w:r>
      <w:r w:rsidRPr="00E51104">
        <w:rPr>
          <w:rFonts w:ascii="Times New Roman" w:hAnsi="Times New Roman"/>
          <w:sz w:val="24"/>
          <w:szCs w:val="24"/>
        </w:rPr>
        <w:t xml:space="preserve">, </w:t>
      </w:r>
      <w:r w:rsidR="00A4247D" w:rsidRPr="00E51104">
        <w:rPr>
          <w:rFonts w:ascii="Times New Roman" w:hAnsi="Times New Roman"/>
          <w:sz w:val="24"/>
          <w:szCs w:val="24"/>
        </w:rPr>
        <w:t xml:space="preserve">vol. </w:t>
      </w:r>
      <w:r w:rsidRPr="00E51104">
        <w:rPr>
          <w:rFonts w:ascii="Times New Roman" w:hAnsi="Times New Roman"/>
          <w:sz w:val="24"/>
          <w:szCs w:val="24"/>
        </w:rPr>
        <w:t>31</w:t>
      </w:r>
      <w:r w:rsidR="00A4247D" w:rsidRPr="00E51104">
        <w:rPr>
          <w:rFonts w:ascii="Times New Roman" w:hAnsi="Times New Roman"/>
          <w:sz w:val="24"/>
          <w:szCs w:val="24"/>
        </w:rPr>
        <w:t xml:space="preserve">, no. </w:t>
      </w:r>
      <w:r w:rsidRPr="00E51104">
        <w:rPr>
          <w:rFonts w:ascii="Times New Roman" w:hAnsi="Times New Roman"/>
          <w:sz w:val="24"/>
          <w:szCs w:val="24"/>
        </w:rPr>
        <w:t>7, 749–764. https://doi.org/10.1080/09537325.2018.1550254</w:t>
      </w:r>
      <w:r w:rsidR="00A4247D" w:rsidRPr="00E51104">
        <w:rPr>
          <w:rFonts w:ascii="Times New Roman" w:hAnsi="Times New Roman"/>
          <w:sz w:val="24"/>
          <w:szCs w:val="24"/>
        </w:rPr>
        <w:t>.</w:t>
      </w:r>
    </w:p>
    <w:p w14:paraId="2EFF1931" w14:textId="77777777" w:rsidR="00F04C90" w:rsidRPr="00E51104" w:rsidRDefault="00F04C90" w:rsidP="00663780">
      <w:pPr>
        <w:jc w:val="both"/>
        <w:rPr>
          <w:rFonts w:ascii="Times New Roman" w:hAnsi="Times New Roman"/>
          <w:sz w:val="24"/>
          <w:szCs w:val="24"/>
        </w:rPr>
      </w:pPr>
    </w:p>
    <w:p w14:paraId="1644C30F" w14:textId="32BAE315" w:rsidR="00B52926" w:rsidRPr="00E51104" w:rsidRDefault="00B52926" w:rsidP="00B52926">
      <w:pPr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>Laforet, S 2015</w:t>
      </w:r>
      <w:r w:rsidR="00A4247D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Managing brand portfolios: Audit of leading grocery supplier brands 2004 to 2012. </w:t>
      </w:r>
      <w:r w:rsidRPr="00E51104">
        <w:rPr>
          <w:rFonts w:ascii="Times New Roman" w:hAnsi="Times New Roman"/>
          <w:i/>
          <w:sz w:val="24"/>
          <w:szCs w:val="24"/>
        </w:rPr>
        <w:t xml:space="preserve">Journal of Strategic Marketing, </w:t>
      </w:r>
      <w:r w:rsidR="0076043F" w:rsidRPr="00E51104">
        <w:rPr>
          <w:rFonts w:ascii="Times New Roman" w:hAnsi="Times New Roman"/>
          <w:sz w:val="24"/>
          <w:szCs w:val="24"/>
        </w:rPr>
        <w:t>vol.</w:t>
      </w:r>
      <w:r w:rsidR="0076043F" w:rsidRPr="00E51104">
        <w:rPr>
          <w:rFonts w:ascii="Times New Roman" w:hAnsi="Times New Roman"/>
          <w:i/>
          <w:sz w:val="24"/>
          <w:szCs w:val="24"/>
        </w:rPr>
        <w:t xml:space="preserve"> </w:t>
      </w:r>
      <w:r w:rsidRPr="00E51104">
        <w:rPr>
          <w:rFonts w:ascii="Times New Roman" w:hAnsi="Times New Roman"/>
          <w:sz w:val="24"/>
          <w:szCs w:val="24"/>
        </w:rPr>
        <w:t>23</w:t>
      </w:r>
      <w:r w:rsidR="0076043F" w:rsidRPr="00E51104">
        <w:rPr>
          <w:rFonts w:ascii="Times New Roman" w:hAnsi="Times New Roman"/>
          <w:sz w:val="24"/>
          <w:szCs w:val="24"/>
        </w:rPr>
        <w:t xml:space="preserve">, no. </w:t>
      </w:r>
      <w:r w:rsidRPr="00E51104">
        <w:rPr>
          <w:rFonts w:ascii="Times New Roman" w:hAnsi="Times New Roman"/>
          <w:sz w:val="24"/>
          <w:szCs w:val="24"/>
        </w:rPr>
        <w:t xml:space="preserve">1, 72–89. https://doi.org/10.1080/0965254X.2014.914068. </w:t>
      </w:r>
    </w:p>
    <w:p w14:paraId="14A4D619" w14:textId="12B64A7C" w:rsidR="007500A4" w:rsidRPr="00E51104" w:rsidRDefault="007500A4" w:rsidP="00663780">
      <w:pPr>
        <w:jc w:val="both"/>
        <w:rPr>
          <w:rFonts w:ascii="Times New Roman" w:hAnsi="Times New Roman"/>
          <w:sz w:val="24"/>
          <w:szCs w:val="24"/>
        </w:rPr>
      </w:pPr>
    </w:p>
    <w:p w14:paraId="74CD2821" w14:textId="43007FDA" w:rsidR="00EE6998" w:rsidRPr="00E51104" w:rsidRDefault="00EE6998" w:rsidP="00EE6998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E51104">
        <w:rPr>
          <w:rFonts w:ascii="Times New Roman" w:hAnsi="Times New Roman"/>
          <w:sz w:val="24"/>
          <w:szCs w:val="24"/>
          <w:shd w:val="clear" w:color="auto" w:fill="FFFFFF"/>
        </w:rPr>
        <w:t>Nason, J 2019</w:t>
      </w:r>
      <w:r w:rsidR="00E8420B" w:rsidRPr="00E51104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8420B" w:rsidRPr="00E51104">
        <w:rPr>
          <w:rFonts w:ascii="Times New Roman" w:hAnsi="Times New Roman"/>
          <w:sz w:val="24"/>
          <w:szCs w:val="24"/>
          <w:shd w:val="clear" w:color="auto" w:fill="FFFFFF"/>
        </w:rPr>
        <w:t>‘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>Australia’s proposed new abattoirs: Where are they all up to?</w:t>
      </w:r>
      <w:r w:rsidR="00E8420B" w:rsidRPr="00E51104">
        <w:rPr>
          <w:rFonts w:ascii="Times New Roman" w:hAnsi="Times New Roman"/>
          <w:sz w:val="24"/>
          <w:szCs w:val="24"/>
          <w:shd w:val="clear" w:color="auto" w:fill="FFFFFF"/>
        </w:rPr>
        <w:t>’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51104">
        <w:rPr>
          <w:rFonts w:ascii="Times New Roman" w:hAnsi="Times New Roman"/>
          <w:i/>
          <w:sz w:val="24"/>
          <w:szCs w:val="24"/>
          <w:shd w:val="clear" w:color="auto" w:fill="FFFFFF"/>
        </w:rPr>
        <w:t>Beef Central, October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. https://www.beefcentral.com/processing/australias-proposed-new-abattoirs-where-are-they-all-up-to/.  </w:t>
      </w:r>
    </w:p>
    <w:p w14:paraId="7D8962E2" w14:textId="77777777" w:rsidR="00EE6998" w:rsidRPr="00E51104" w:rsidRDefault="00EE6998" w:rsidP="00EE6998">
      <w:pPr>
        <w:rPr>
          <w:rFonts w:ascii="Times New Roman" w:hAnsi="Times New Roman"/>
          <w:sz w:val="24"/>
          <w:szCs w:val="24"/>
        </w:rPr>
      </w:pPr>
    </w:p>
    <w:p w14:paraId="286A11A9" w14:textId="680E03D2" w:rsidR="00EE6998" w:rsidRPr="00E51104" w:rsidRDefault="00EE6998" w:rsidP="00EE6998">
      <w:pPr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>Reed, P 2015</w:t>
      </w:r>
      <w:r w:rsidR="00390A66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Pr="00E51104">
        <w:rPr>
          <w:rFonts w:ascii="Times New Roman" w:hAnsi="Times New Roman"/>
          <w:i/>
          <w:sz w:val="24"/>
          <w:szCs w:val="24"/>
        </w:rPr>
        <w:t>Strategic Marketing (Decision Making &amp; Planning)</w:t>
      </w:r>
      <w:r w:rsidRPr="00E51104">
        <w:rPr>
          <w:rFonts w:ascii="Times New Roman" w:hAnsi="Times New Roman"/>
          <w:sz w:val="24"/>
          <w:szCs w:val="24"/>
        </w:rPr>
        <w:t>, 4</w:t>
      </w:r>
      <w:r w:rsidR="00BB35C2" w:rsidRPr="00E51104">
        <w:rPr>
          <w:rFonts w:ascii="Times New Roman" w:hAnsi="Times New Roman"/>
          <w:sz w:val="24"/>
          <w:szCs w:val="24"/>
        </w:rPr>
        <w:t>th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BB35C2" w:rsidRPr="00E51104">
        <w:rPr>
          <w:rFonts w:ascii="Times New Roman" w:hAnsi="Times New Roman"/>
          <w:sz w:val="24"/>
          <w:szCs w:val="24"/>
        </w:rPr>
        <w:t>edn</w:t>
      </w:r>
      <w:r w:rsidRPr="00E51104">
        <w:rPr>
          <w:rFonts w:ascii="Times New Roman" w:hAnsi="Times New Roman"/>
          <w:sz w:val="24"/>
          <w:szCs w:val="24"/>
        </w:rPr>
        <w:t>, Cengage Learning.</w:t>
      </w:r>
    </w:p>
    <w:p w14:paraId="71D515C6" w14:textId="77777777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</w:p>
    <w:p w14:paraId="460013EA" w14:textId="2D84E3D2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>Schönhart,</w:t>
      </w:r>
      <w:r w:rsidR="00673B15" w:rsidRPr="00E51104">
        <w:rPr>
          <w:rFonts w:ascii="Times New Roman" w:hAnsi="Times New Roman"/>
          <w:sz w:val="24"/>
          <w:szCs w:val="24"/>
        </w:rPr>
        <w:t xml:space="preserve"> </w:t>
      </w:r>
      <w:r w:rsidRPr="00E51104">
        <w:rPr>
          <w:rFonts w:ascii="Times New Roman" w:hAnsi="Times New Roman"/>
          <w:sz w:val="24"/>
          <w:szCs w:val="24"/>
        </w:rPr>
        <w:t>M, Penker, M &amp; Schmid, E 2009</w:t>
      </w:r>
      <w:r w:rsidR="00673B15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673B15" w:rsidRPr="00E51104">
        <w:rPr>
          <w:rFonts w:ascii="Times New Roman" w:hAnsi="Times New Roman"/>
          <w:sz w:val="24"/>
          <w:szCs w:val="24"/>
        </w:rPr>
        <w:t>‘</w:t>
      </w:r>
      <w:r w:rsidRPr="00E51104">
        <w:rPr>
          <w:rFonts w:ascii="Times New Roman" w:hAnsi="Times New Roman"/>
          <w:sz w:val="24"/>
          <w:szCs w:val="24"/>
        </w:rPr>
        <w:t>Sustainable local food production and consumption: Challenges for implementation and research</w:t>
      </w:r>
      <w:r w:rsidR="00673B15" w:rsidRPr="00E51104">
        <w:rPr>
          <w:rFonts w:ascii="Times New Roman" w:hAnsi="Times New Roman"/>
          <w:sz w:val="24"/>
          <w:szCs w:val="24"/>
        </w:rPr>
        <w:t>’,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Pr="00E51104">
        <w:rPr>
          <w:rFonts w:ascii="Times New Roman" w:hAnsi="Times New Roman"/>
          <w:i/>
          <w:sz w:val="24"/>
          <w:szCs w:val="24"/>
        </w:rPr>
        <w:t>Outlook on Agriculture</w:t>
      </w:r>
      <w:r w:rsidRPr="00E51104">
        <w:rPr>
          <w:rFonts w:ascii="Times New Roman" w:hAnsi="Times New Roman"/>
          <w:sz w:val="24"/>
          <w:szCs w:val="24"/>
        </w:rPr>
        <w:t xml:space="preserve">, </w:t>
      </w:r>
      <w:r w:rsidR="00673B15" w:rsidRPr="00E51104">
        <w:rPr>
          <w:rFonts w:ascii="Times New Roman" w:hAnsi="Times New Roman"/>
          <w:sz w:val="24"/>
          <w:szCs w:val="24"/>
        </w:rPr>
        <w:t xml:space="preserve">vol. </w:t>
      </w:r>
      <w:r w:rsidRPr="00E51104">
        <w:rPr>
          <w:rFonts w:ascii="Times New Roman" w:hAnsi="Times New Roman"/>
          <w:sz w:val="24"/>
          <w:szCs w:val="24"/>
        </w:rPr>
        <w:t>38</w:t>
      </w:r>
      <w:r w:rsidR="00673B15" w:rsidRPr="00E51104">
        <w:rPr>
          <w:rFonts w:ascii="Times New Roman" w:hAnsi="Times New Roman"/>
          <w:sz w:val="24"/>
          <w:szCs w:val="24"/>
        </w:rPr>
        <w:t xml:space="preserve">, no. </w:t>
      </w:r>
      <w:r w:rsidRPr="00E51104">
        <w:rPr>
          <w:rFonts w:ascii="Times New Roman" w:hAnsi="Times New Roman"/>
          <w:sz w:val="24"/>
          <w:szCs w:val="24"/>
        </w:rPr>
        <w:t>2, 175–182. https://doi.org/10.5367/000000009788632313</w:t>
      </w:r>
      <w:r w:rsidR="00E4559B" w:rsidRPr="00E51104">
        <w:rPr>
          <w:rFonts w:ascii="Times New Roman" w:hAnsi="Times New Roman"/>
          <w:sz w:val="24"/>
          <w:szCs w:val="24"/>
        </w:rPr>
        <w:t>.</w:t>
      </w:r>
      <w:r w:rsidRPr="00E51104">
        <w:rPr>
          <w:rFonts w:ascii="Times New Roman" w:hAnsi="Times New Roman"/>
          <w:sz w:val="24"/>
          <w:szCs w:val="24"/>
        </w:rPr>
        <w:t xml:space="preserve"> </w:t>
      </w:r>
    </w:p>
    <w:p w14:paraId="0C08D526" w14:textId="77777777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</w:rPr>
      </w:pPr>
    </w:p>
    <w:p w14:paraId="52686769" w14:textId="6C253043" w:rsidR="00322D4D" w:rsidRPr="00E51104" w:rsidRDefault="00322D4D" w:rsidP="00322D4D">
      <w:pPr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>Stanley</w:t>
      </w:r>
      <w:r w:rsidR="00E4559B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RA &amp; Petersen</w:t>
      </w:r>
      <w:r w:rsidR="00E4559B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P 2016</w:t>
      </w:r>
      <w:r w:rsidR="00E4559B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E4559B" w:rsidRPr="00E51104">
        <w:rPr>
          <w:rFonts w:ascii="Times New Roman" w:hAnsi="Times New Roman"/>
          <w:sz w:val="24"/>
          <w:szCs w:val="24"/>
        </w:rPr>
        <w:t>‘</w:t>
      </w:r>
      <w:r w:rsidRPr="00E51104">
        <w:rPr>
          <w:rFonts w:ascii="Times New Roman" w:hAnsi="Times New Roman"/>
          <w:sz w:val="24"/>
          <w:szCs w:val="24"/>
        </w:rPr>
        <w:t xml:space="preserve">Microwave-assisted </w:t>
      </w:r>
      <w:bookmarkStart w:id="1" w:name="_Hlk118349425"/>
      <w:r w:rsidRPr="00E51104">
        <w:rPr>
          <w:rFonts w:ascii="Times New Roman" w:hAnsi="Times New Roman"/>
          <w:sz w:val="24"/>
          <w:szCs w:val="24"/>
        </w:rPr>
        <w:t xml:space="preserve">pasteurization and sterilization </w:t>
      </w:r>
      <w:bookmarkEnd w:id="1"/>
      <w:r w:rsidRPr="00E51104">
        <w:rPr>
          <w:rFonts w:ascii="Times New Roman" w:hAnsi="Times New Roman"/>
          <w:sz w:val="24"/>
          <w:szCs w:val="24"/>
        </w:rPr>
        <w:t>– commercial perspective</w:t>
      </w:r>
      <w:r w:rsidR="00E4559B" w:rsidRPr="00E51104">
        <w:rPr>
          <w:rFonts w:ascii="Times New Roman" w:hAnsi="Times New Roman"/>
          <w:sz w:val="24"/>
          <w:szCs w:val="24"/>
        </w:rPr>
        <w:t>’</w:t>
      </w:r>
      <w:r w:rsidRPr="00E51104">
        <w:rPr>
          <w:rFonts w:ascii="Times New Roman" w:hAnsi="Times New Roman"/>
          <w:sz w:val="24"/>
          <w:szCs w:val="24"/>
        </w:rPr>
        <w:t xml:space="preserve">, in M Regier, K Knoerzer &amp; H Schubert (eds), </w:t>
      </w:r>
      <w:r w:rsidRPr="00E51104">
        <w:rPr>
          <w:rFonts w:ascii="Times New Roman" w:hAnsi="Times New Roman"/>
          <w:i/>
          <w:sz w:val="24"/>
          <w:szCs w:val="24"/>
        </w:rPr>
        <w:t xml:space="preserve">The </w:t>
      </w:r>
      <w:r w:rsidR="00F25DEE" w:rsidRPr="00E51104">
        <w:rPr>
          <w:rFonts w:ascii="Times New Roman" w:hAnsi="Times New Roman"/>
          <w:i/>
          <w:sz w:val="24"/>
          <w:szCs w:val="24"/>
        </w:rPr>
        <w:t>microwave processing of foods</w:t>
      </w:r>
      <w:r w:rsidRPr="00E51104">
        <w:rPr>
          <w:rFonts w:ascii="Times New Roman" w:hAnsi="Times New Roman"/>
          <w:sz w:val="24"/>
          <w:szCs w:val="24"/>
        </w:rPr>
        <w:t>, Elsevier, UK, pp. 200</w:t>
      </w:r>
      <w:r w:rsidR="00A111EF" w:rsidRPr="00E51104">
        <w:rPr>
          <w:rFonts w:ascii="Times New Roman" w:hAnsi="Times New Roman"/>
          <w:sz w:val="24"/>
          <w:szCs w:val="24"/>
        </w:rPr>
        <w:t>–</w:t>
      </w:r>
      <w:r w:rsidRPr="00E51104">
        <w:rPr>
          <w:rFonts w:ascii="Times New Roman" w:hAnsi="Times New Roman"/>
          <w:sz w:val="24"/>
          <w:szCs w:val="24"/>
        </w:rPr>
        <w:t>219. ISBN 9780081005286.</w:t>
      </w:r>
    </w:p>
    <w:p w14:paraId="605FB324" w14:textId="411AE0F7" w:rsidR="00322D4D" w:rsidRPr="00E51104" w:rsidRDefault="00322D4D" w:rsidP="00663780">
      <w:pPr>
        <w:jc w:val="both"/>
        <w:rPr>
          <w:rFonts w:ascii="Times New Roman" w:hAnsi="Times New Roman"/>
          <w:sz w:val="24"/>
          <w:szCs w:val="24"/>
        </w:rPr>
      </w:pPr>
    </w:p>
    <w:p w14:paraId="5CBDA606" w14:textId="7B4D1D95" w:rsidR="00425788" w:rsidRPr="00E51104" w:rsidRDefault="00425788" w:rsidP="00425788">
      <w:pPr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>Tang, J, Hong, YK, Inanoglu, S &amp; Liu</w:t>
      </w:r>
      <w:r w:rsidR="00C26949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F 2018</w:t>
      </w:r>
      <w:r w:rsidR="00C26949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C26949" w:rsidRPr="00E51104">
        <w:rPr>
          <w:rFonts w:ascii="Times New Roman" w:hAnsi="Times New Roman"/>
          <w:sz w:val="24"/>
          <w:szCs w:val="24"/>
        </w:rPr>
        <w:t>‘</w:t>
      </w:r>
      <w:r w:rsidRPr="00E51104">
        <w:rPr>
          <w:rFonts w:ascii="Times New Roman" w:hAnsi="Times New Roman"/>
          <w:sz w:val="24"/>
          <w:szCs w:val="24"/>
        </w:rPr>
        <w:t>Microwave pasteurization for ready-to-eat meals</w:t>
      </w:r>
      <w:r w:rsidR="00C26949" w:rsidRPr="00E51104">
        <w:rPr>
          <w:rFonts w:ascii="Times New Roman" w:hAnsi="Times New Roman"/>
          <w:sz w:val="24"/>
          <w:szCs w:val="24"/>
        </w:rPr>
        <w:t xml:space="preserve">’, </w:t>
      </w:r>
      <w:r w:rsidRPr="00E51104">
        <w:rPr>
          <w:rFonts w:ascii="Times New Roman" w:hAnsi="Times New Roman"/>
          <w:i/>
          <w:sz w:val="24"/>
          <w:szCs w:val="24"/>
        </w:rPr>
        <w:t xml:space="preserve">Current Opinion </w:t>
      </w:r>
      <w:r w:rsidR="00E51104" w:rsidRPr="00E51104">
        <w:rPr>
          <w:rFonts w:ascii="Times New Roman" w:hAnsi="Times New Roman"/>
          <w:i/>
          <w:sz w:val="24"/>
          <w:szCs w:val="24"/>
        </w:rPr>
        <w:t xml:space="preserve">in </w:t>
      </w:r>
      <w:r w:rsidRPr="00E51104">
        <w:rPr>
          <w:rFonts w:ascii="Times New Roman" w:hAnsi="Times New Roman"/>
          <w:i/>
          <w:sz w:val="24"/>
          <w:szCs w:val="24"/>
        </w:rPr>
        <w:t>Food Sci</w:t>
      </w:r>
      <w:r w:rsidR="00E51104" w:rsidRPr="00E51104">
        <w:rPr>
          <w:rFonts w:ascii="Times New Roman" w:hAnsi="Times New Roman"/>
          <w:i/>
          <w:sz w:val="24"/>
          <w:szCs w:val="24"/>
        </w:rPr>
        <w:t>ence</w:t>
      </w:r>
      <w:r w:rsidR="00C26949" w:rsidRPr="00E51104">
        <w:rPr>
          <w:rFonts w:ascii="Times New Roman" w:hAnsi="Times New Roman"/>
          <w:i/>
          <w:sz w:val="24"/>
          <w:szCs w:val="24"/>
        </w:rPr>
        <w:t>,</w:t>
      </w:r>
      <w:r w:rsidRPr="00E51104">
        <w:rPr>
          <w:rFonts w:ascii="Times New Roman" w:hAnsi="Times New Roman"/>
          <w:i/>
          <w:sz w:val="24"/>
          <w:szCs w:val="24"/>
        </w:rPr>
        <w:t xml:space="preserve"> </w:t>
      </w:r>
      <w:r w:rsidR="00C26949" w:rsidRPr="00E51104">
        <w:rPr>
          <w:rFonts w:ascii="Times New Roman" w:hAnsi="Times New Roman"/>
          <w:sz w:val="24"/>
          <w:szCs w:val="24"/>
        </w:rPr>
        <w:t>vol.</w:t>
      </w:r>
      <w:r w:rsidR="00C26949" w:rsidRPr="00E51104">
        <w:rPr>
          <w:rFonts w:ascii="Times New Roman" w:hAnsi="Times New Roman"/>
          <w:i/>
          <w:sz w:val="24"/>
          <w:szCs w:val="24"/>
        </w:rPr>
        <w:t xml:space="preserve"> </w:t>
      </w:r>
      <w:r w:rsidRPr="00E51104">
        <w:rPr>
          <w:rFonts w:ascii="Times New Roman" w:hAnsi="Times New Roman"/>
          <w:sz w:val="24"/>
          <w:szCs w:val="24"/>
        </w:rPr>
        <w:t>23, 133–141.</w:t>
      </w:r>
    </w:p>
    <w:p w14:paraId="72971163" w14:textId="77777777" w:rsidR="00425788" w:rsidRPr="00E51104" w:rsidRDefault="00425788" w:rsidP="00425788">
      <w:pPr>
        <w:rPr>
          <w:rFonts w:ascii="Times New Roman" w:hAnsi="Times New Roman"/>
          <w:sz w:val="24"/>
          <w:szCs w:val="24"/>
        </w:rPr>
      </w:pPr>
    </w:p>
    <w:p w14:paraId="4E02DB84" w14:textId="6A81FA6A" w:rsidR="00EE6998" w:rsidRPr="00E51104" w:rsidRDefault="00EE6998" w:rsidP="00EE6998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51104">
        <w:rPr>
          <w:rFonts w:ascii="Times New Roman" w:hAnsi="Times New Roman"/>
          <w:sz w:val="24"/>
          <w:szCs w:val="24"/>
          <w:shd w:val="clear" w:color="auto" w:fill="FFFFFF"/>
        </w:rPr>
        <w:t>United Nations 2022</w:t>
      </w:r>
      <w:r w:rsidR="00DE54DF" w:rsidRPr="00E51104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E54DF" w:rsidRPr="00E51104">
        <w:rPr>
          <w:rFonts w:ascii="Times New Roman" w:hAnsi="Times New Roman"/>
          <w:sz w:val="24"/>
          <w:szCs w:val="24"/>
          <w:shd w:val="clear" w:color="auto" w:fill="FFFFFF"/>
        </w:rPr>
        <w:t>‘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>The Sustainable Development Goals Report 2022</w:t>
      </w:r>
      <w:r w:rsidR="00DE54DF" w:rsidRPr="00E51104">
        <w:rPr>
          <w:rFonts w:ascii="Times New Roman" w:hAnsi="Times New Roman"/>
          <w:sz w:val="24"/>
          <w:szCs w:val="24"/>
          <w:shd w:val="clear" w:color="auto" w:fill="FFFFFF"/>
        </w:rPr>
        <w:t>’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DE54DF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accessed </w:t>
      </w:r>
      <w:r w:rsidR="00E51104" w:rsidRPr="00E51104">
        <w:rPr>
          <w:rFonts w:ascii="Times New Roman" w:hAnsi="Times New Roman"/>
          <w:sz w:val="24"/>
          <w:szCs w:val="24"/>
          <w:shd w:val="clear" w:color="auto" w:fill="FFFFFF"/>
        </w:rPr>
        <w:t>09/03/23</w:t>
      </w:r>
      <w:r w:rsidR="00DE54DF"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Pr="00E51104">
        <w:rPr>
          <w:rFonts w:ascii="Times New Roman" w:hAnsi="Times New Roman"/>
          <w:sz w:val="24"/>
          <w:szCs w:val="24"/>
          <w:shd w:val="clear" w:color="auto" w:fill="FFFFFF"/>
        </w:rPr>
        <w:t xml:space="preserve">https://unstats.un.org/sdgs/report/2022/The-Sustainable-Development-Goals-Report-2022.pdf. </w:t>
      </w:r>
    </w:p>
    <w:p w14:paraId="5EAC4300" w14:textId="77777777" w:rsidR="00EE6998" w:rsidRPr="00E51104" w:rsidRDefault="00EE6998" w:rsidP="00EE6998">
      <w:pPr>
        <w:rPr>
          <w:rFonts w:ascii="Times New Roman" w:hAnsi="Times New Roman"/>
          <w:sz w:val="24"/>
          <w:szCs w:val="24"/>
        </w:rPr>
      </w:pPr>
    </w:p>
    <w:p w14:paraId="288301AC" w14:textId="15256599" w:rsidR="00425788" w:rsidRPr="00E51104" w:rsidRDefault="00425788" w:rsidP="00425788">
      <w:pPr>
        <w:rPr>
          <w:rFonts w:ascii="Times New Roman" w:hAnsi="Times New Roman"/>
          <w:sz w:val="24"/>
          <w:szCs w:val="24"/>
        </w:rPr>
      </w:pPr>
      <w:r w:rsidRPr="00E51104">
        <w:rPr>
          <w:rFonts w:ascii="Times New Roman" w:hAnsi="Times New Roman"/>
          <w:sz w:val="24"/>
          <w:szCs w:val="24"/>
        </w:rPr>
        <w:t>Vågsholm, I, Arzoomand, NS &amp; Boqvist, S 2020</w:t>
      </w:r>
      <w:r w:rsidR="00C36F3D" w:rsidRPr="00E51104">
        <w:rPr>
          <w:rFonts w:ascii="Times New Roman" w:hAnsi="Times New Roman"/>
          <w:sz w:val="24"/>
          <w:szCs w:val="24"/>
        </w:rPr>
        <w:t>,</w:t>
      </w:r>
      <w:r w:rsidRPr="00E51104">
        <w:rPr>
          <w:rFonts w:ascii="Times New Roman" w:hAnsi="Times New Roman"/>
          <w:sz w:val="24"/>
          <w:szCs w:val="24"/>
        </w:rPr>
        <w:t xml:space="preserve"> </w:t>
      </w:r>
      <w:r w:rsidR="00C36F3D" w:rsidRPr="00E51104">
        <w:rPr>
          <w:rFonts w:ascii="Times New Roman" w:hAnsi="Times New Roman"/>
          <w:sz w:val="24"/>
          <w:szCs w:val="24"/>
        </w:rPr>
        <w:t>‘</w:t>
      </w:r>
      <w:r w:rsidRPr="00E51104">
        <w:rPr>
          <w:rFonts w:ascii="Times New Roman" w:hAnsi="Times New Roman"/>
          <w:sz w:val="24"/>
          <w:szCs w:val="24"/>
        </w:rPr>
        <w:t>Food security, safety, and sustainability—getting the trade-offs right</w:t>
      </w:r>
      <w:r w:rsidR="00C36F3D" w:rsidRPr="00E51104">
        <w:rPr>
          <w:rFonts w:ascii="Times New Roman" w:hAnsi="Times New Roman"/>
          <w:sz w:val="24"/>
          <w:szCs w:val="24"/>
        </w:rPr>
        <w:t xml:space="preserve">’, </w:t>
      </w:r>
      <w:r w:rsidRPr="00E51104">
        <w:rPr>
          <w:rFonts w:ascii="Times New Roman" w:hAnsi="Times New Roman"/>
          <w:i/>
          <w:sz w:val="24"/>
          <w:szCs w:val="24"/>
        </w:rPr>
        <w:t xml:space="preserve">Frontiers in Sustainable Food Systems, </w:t>
      </w:r>
      <w:r w:rsidR="00C36F3D" w:rsidRPr="00E51104">
        <w:rPr>
          <w:rFonts w:ascii="Times New Roman" w:hAnsi="Times New Roman"/>
          <w:sz w:val="24"/>
          <w:szCs w:val="24"/>
        </w:rPr>
        <w:t>vol.</w:t>
      </w:r>
      <w:r w:rsidR="00C36F3D" w:rsidRPr="00E51104">
        <w:rPr>
          <w:rFonts w:ascii="Times New Roman" w:hAnsi="Times New Roman"/>
          <w:i/>
          <w:sz w:val="24"/>
          <w:szCs w:val="24"/>
        </w:rPr>
        <w:t xml:space="preserve"> </w:t>
      </w:r>
      <w:r w:rsidRPr="00E51104">
        <w:rPr>
          <w:rFonts w:ascii="Times New Roman" w:hAnsi="Times New Roman"/>
          <w:sz w:val="24"/>
          <w:szCs w:val="24"/>
        </w:rPr>
        <w:t>4</w:t>
      </w:r>
      <w:r w:rsidR="00C36F3D" w:rsidRPr="00E51104">
        <w:rPr>
          <w:rFonts w:ascii="Times New Roman" w:hAnsi="Times New Roman"/>
          <w:sz w:val="24"/>
          <w:szCs w:val="24"/>
        </w:rPr>
        <w:t xml:space="preserve">, no. </w:t>
      </w:r>
      <w:r w:rsidRPr="00E51104">
        <w:rPr>
          <w:rFonts w:ascii="Times New Roman" w:hAnsi="Times New Roman"/>
          <w:sz w:val="24"/>
          <w:szCs w:val="24"/>
        </w:rPr>
        <w:t>16, 1</w:t>
      </w:r>
      <w:r w:rsidR="0055636E" w:rsidRPr="00E51104">
        <w:rPr>
          <w:rFonts w:ascii="Times New Roman" w:hAnsi="Times New Roman"/>
          <w:sz w:val="24"/>
          <w:szCs w:val="24"/>
        </w:rPr>
        <w:t>–</w:t>
      </w:r>
      <w:r w:rsidRPr="00E51104">
        <w:rPr>
          <w:rFonts w:ascii="Times New Roman" w:hAnsi="Times New Roman"/>
          <w:sz w:val="24"/>
          <w:szCs w:val="24"/>
        </w:rPr>
        <w:t xml:space="preserve">14. </w:t>
      </w:r>
      <w:r w:rsidR="008800F6" w:rsidRPr="00E51104">
        <w:rPr>
          <w:rFonts w:ascii="Times New Roman" w:hAnsi="Times New Roman"/>
          <w:sz w:val="24"/>
          <w:szCs w:val="24"/>
        </w:rPr>
        <w:t>doi</w:t>
      </w:r>
      <w:r w:rsidRPr="00E51104">
        <w:rPr>
          <w:rFonts w:ascii="Times New Roman" w:hAnsi="Times New Roman"/>
          <w:sz w:val="24"/>
          <w:szCs w:val="24"/>
        </w:rPr>
        <w:t>:10.3389/fsufs.2020.00016.</w:t>
      </w:r>
    </w:p>
    <w:p w14:paraId="631F8FD2" w14:textId="77777777" w:rsidR="00EE6998" w:rsidRPr="00E51104" w:rsidRDefault="00EE6998" w:rsidP="00A26719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DB3BCC0" w14:textId="77777777" w:rsidR="00C00CE8" w:rsidRPr="00E51104" w:rsidRDefault="00C00CE8" w:rsidP="00C00CE8">
      <w:pPr>
        <w:rPr>
          <w:rFonts w:ascii="Times New Roman" w:hAnsi="Times New Roman"/>
          <w:sz w:val="24"/>
          <w:szCs w:val="24"/>
        </w:rPr>
      </w:pPr>
    </w:p>
    <w:p w14:paraId="31ECC9D0" w14:textId="77777777" w:rsidR="00C00CE8" w:rsidRPr="00E51104" w:rsidRDefault="00C00CE8" w:rsidP="00425788">
      <w:pPr>
        <w:jc w:val="both"/>
        <w:rPr>
          <w:rFonts w:ascii="Times New Roman" w:hAnsi="Times New Roman"/>
          <w:sz w:val="24"/>
          <w:szCs w:val="24"/>
        </w:rPr>
      </w:pPr>
    </w:p>
    <w:sectPr w:rsidR="00C00CE8" w:rsidRPr="00E511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166D2" w14:textId="77777777" w:rsidR="0035647A" w:rsidRDefault="0035647A" w:rsidP="00A26719">
      <w:r>
        <w:separator/>
      </w:r>
    </w:p>
  </w:endnote>
  <w:endnote w:type="continuationSeparator" w:id="0">
    <w:p w14:paraId="2CB4A59E" w14:textId="77777777" w:rsidR="0035647A" w:rsidRDefault="0035647A" w:rsidP="00A26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P6F00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4B6F8" w14:textId="77777777" w:rsidR="0035647A" w:rsidRDefault="0035647A" w:rsidP="00A26719">
      <w:r>
        <w:separator/>
      </w:r>
    </w:p>
  </w:footnote>
  <w:footnote w:type="continuationSeparator" w:id="0">
    <w:p w14:paraId="0854F06D" w14:textId="77777777" w:rsidR="0035647A" w:rsidRDefault="0035647A" w:rsidP="00A26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24C9E"/>
    <w:multiLevelType w:val="hybridMultilevel"/>
    <w:tmpl w:val="089E11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9013CE"/>
    <w:multiLevelType w:val="hybridMultilevel"/>
    <w:tmpl w:val="EFAAFB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70346"/>
    <w:multiLevelType w:val="hybridMultilevel"/>
    <w:tmpl w:val="9CBC4A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36EC2"/>
    <w:multiLevelType w:val="hybridMultilevel"/>
    <w:tmpl w:val="BA52627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3111EA"/>
    <w:multiLevelType w:val="hybridMultilevel"/>
    <w:tmpl w:val="D1A665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83954"/>
    <w:multiLevelType w:val="hybridMultilevel"/>
    <w:tmpl w:val="2650280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83374F"/>
    <w:multiLevelType w:val="hybridMultilevel"/>
    <w:tmpl w:val="36A0E0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087D18"/>
    <w:multiLevelType w:val="hybridMultilevel"/>
    <w:tmpl w:val="A7B07E1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2CA0742"/>
    <w:multiLevelType w:val="hybridMultilevel"/>
    <w:tmpl w:val="438A6B0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F112DD"/>
    <w:multiLevelType w:val="hybridMultilevel"/>
    <w:tmpl w:val="958A37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1418F6"/>
    <w:multiLevelType w:val="hybridMultilevel"/>
    <w:tmpl w:val="55FAE5F8"/>
    <w:lvl w:ilvl="0" w:tplc="588A425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804DB8"/>
    <w:multiLevelType w:val="hybridMultilevel"/>
    <w:tmpl w:val="A04055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264A03"/>
    <w:multiLevelType w:val="hybridMultilevel"/>
    <w:tmpl w:val="4CCA560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CBA0B58"/>
    <w:multiLevelType w:val="hybridMultilevel"/>
    <w:tmpl w:val="629EB4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02F88"/>
    <w:multiLevelType w:val="hybridMultilevel"/>
    <w:tmpl w:val="9EF258F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255EB9"/>
    <w:multiLevelType w:val="hybridMultilevel"/>
    <w:tmpl w:val="799849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083712"/>
    <w:multiLevelType w:val="hybridMultilevel"/>
    <w:tmpl w:val="F43C51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8F1B2E"/>
    <w:multiLevelType w:val="hybridMultilevel"/>
    <w:tmpl w:val="DC765F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C96887"/>
    <w:multiLevelType w:val="hybridMultilevel"/>
    <w:tmpl w:val="9C3C12B2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1"/>
  </w:num>
  <w:num w:numId="5">
    <w:abstractNumId w:val="16"/>
  </w:num>
  <w:num w:numId="6">
    <w:abstractNumId w:val="14"/>
  </w:num>
  <w:num w:numId="7">
    <w:abstractNumId w:val="12"/>
  </w:num>
  <w:num w:numId="8">
    <w:abstractNumId w:val="3"/>
  </w:num>
  <w:num w:numId="9">
    <w:abstractNumId w:val="17"/>
  </w:num>
  <w:num w:numId="10">
    <w:abstractNumId w:val="0"/>
  </w:num>
  <w:num w:numId="11">
    <w:abstractNumId w:val="8"/>
  </w:num>
  <w:num w:numId="12">
    <w:abstractNumId w:val="9"/>
  </w:num>
  <w:num w:numId="13">
    <w:abstractNumId w:val="10"/>
  </w:num>
  <w:num w:numId="14">
    <w:abstractNumId w:val="15"/>
  </w:num>
  <w:num w:numId="15">
    <w:abstractNumId w:val="4"/>
  </w:num>
  <w:num w:numId="16">
    <w:abstractNumId w:val="2"/>
  </w:num>
  <w:num w:numId="17">
    <w:abstractNumId w:val="6"/>
  </w:num>
  <w:num w:numId="18">
    <w:abstractNumId w:val="11"/>
  </w:num>
  <w:num w:numId="19">
    <w:abstractNumId w:val="13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C90"/>
    <w:rsid w:val="00010382"/>
    <w:rsid w:val="000221BB"/>
    <w:rsid w:val="0004060E"/>
    <w:rsid w:val="00041B4C"/>
    <w:rsid w:val="00061427"/>
    <w:rsid w:val="00061EB0"/>
    <w:rsid w:val="00066FAE"/>
    <w:rsid w:val="00085821"/>
    <w:rsid w:val="000A0100"/>
    <w:rsid w:val="000A08F4"/>
    <w:rsid w:val="000A5729"/>
    <w:rsid w:val="000A7270"/>
    <w:rsid w:val="000B72DB"/>
    <w:rsid w:val="000C5703"/>
    <w:rsid w:val="000C7B4E"/>
    <w:rsid w:val="000D2D78"/>
    <w:rsid w:val="000F5CC1"/>
    <w:rsid w:val="00133473"/>
    <w:rsid w:val="001335C5"/>
    <w:rsid w:val="0014087B"/>
    <w:rsid w:val="00143291"/>
    <w:rsid w:val="0015043B"/>
    <w:rsid w:val="00150BAB"/>
    <w:rsid w:val="0015652C"/>
    <w:rsid w:val="00156C23"/>
    <w:rsid w:val="0016076D"/>
    <w:rsid w:val="00180ED6"/>
    <w:rsid w:val="0018688F"/>
    <w:rsid w:val="0018730B"/>
    <w:rsid w:val="0019001A"/>
    <w:rsid w:val="0019627D"/>
    <w:rsid w:val="00197F0E"/>
    <w:rsid w:val="001A30E0"/>
    <w:rsid w:val="001A3B76"/>
    <w:rsid w:val="001A6EB0"/>
    <w:rsid w:val="001B61BA"/>
    <w:rsid w:val="001D1484"/>
    <w:rsid w:val="001D5CEA"/>
    <w:rsid w:val="001E6F3C"/>
    <w:rsid w:val="001F4E58"/>
    <w:rsid w:val="001F5795"/>
    <w:rsid w:val="0020467B"/>
    <w:rsid w:val="00221237"/>
    <w:rsid w:val="002271CD"/>
    <w:rsid w:val="00234824"/>
    <w:rsid w:val="00246F97"/>
    <w:rsid w:val="00251F70"/>
    <w:rsid w:val="0026718E"/>
    <w:rsid w:val="00270963"/>
    <w:rsid w:val="00277D60"/>
    <w:rsid w:val="00292E5A"/>
    <w:rsid w:val="002B4644"/>
    <w:rsid w:val="002C2D7B"/>
    <w:rsid w:val="002C4B4E"/>
    <w:rsid w:val="002D439A"/>
    <w:rsid w:val="002D5CE8"/>
    <w:rsid w:val="002E6363"/>
    <w:rsid w:val="002E6D6B"/>
    <w:rsid w:val="002F23B9"/>
    <w:rsid w:val="0031182D"/>
    <w:rsid w:val="00315692"/>
    <w:rsid w:val="00322D4D"/>
    <w:rsid w:val="00327DAC"/>
    <w:rsid w:val="00344D59"/>
    <w:rsid w:val="00350A5A"/>
    <w:rsid w:val="0035284A"/>
    <w:rsid w:val="0035647A"/>
    <w:rsid w:val="00356C66"/>
    <w:rsid w:val="003672D7"/>
    <w:rsid w:val="0037301F"/>
    <w:rsid w:val="00383ED1"/>
    <w:rsid w:val="00390A66"/>
    <w:rsid w:val="003947C4"/>
    <w:rsid w:val="003A690A"/>
    <w:rsid w:val="003C1D46"/>
    <w:rsid w:val="003C5BFB"/>
    <w:rsid w:val="003D086F"/>
    <w:rsid w:val="003D42C6"/>
    <w:rsid w:val="003E4CB7"/>
    <w:rsid w:val="003F0578"/>
    <w:rsid w:val="0040049E"/>
    <w:rsid w:val="00401D29"/>
    <w:rsid w:val="00402437"/>
    <w:rsid w:val="00425788"/>
    <w:rsid w:val="00425E06"/>
    <w:rsid w:val="004374EF"/>
    <w:rsid w:val="00444107"/>
    <w:rsid w:val="00453F5B"/>
    <w:rsid w:val="0047761F"/>
    <w:rsid w:val="0048623C"/>
    <w:rsid w:val="00487082"/>
    <w:rsid w:val="0049243C"/>
    <w:rsid w:val="004A45E4"/>
    <w:rsid w:val="004B2DB3"/>
    <w:rsid w:val="004C596B"/>
    <w:rsid w:val="004D6A7C"/>
    <w:rsid w:val="00501726"/>
    <w:rsid w:val="0050408C"/>
    <w:rsid w:val="00510E58"/>
    <w:rsid w:val="00512CE8"/>
    <w:rsid w:val="00522137"/>
    <w:rsid w:val="00526C29"/>
    <w:rsid w:val="00527FC3"/>
    <w:rsid w:val="00540C65"/>
    <w:rsid w:val="00547C3D"/>
    <w:rsid w:val="00551F33"/>
    <w:rsid w:val="0055636E"/>
    <w:rsid w:val="0056022A"/>
    <w:rsid w:val="005602B9"/>
    <w:rsid w:val="00566058"/>
    <w:rsid w:val="00570394"/>
    <w:rsid w:val="00572617"/>
    <w:rsid w:val="00593597"/>
    <w:rsid w:val="005955B5"/>
    <w:rsid w:val="00596687"/>
    <w:rsid w:val="005978D9"/>
    <w:rsid w:val="005A75BF"/>
    <w:rsid w:val="005D0C52"/>
    <w:rsid w:val="005D7BF3"/>
    <w:rsid w:val="005E3D28"/>
    <w:rsid w:val="005E5BF0"/>
    <w:rsid w:val="006044B5"/>
    <w:rsid w:val="006067BF"/>
    <w:rsid w:val="00610AEA"/>
    <w:rsid w:val="00625E99"/>
    <w:rsid w:val="0062785C"/>
    <w:rsid w:val="00635C6F"/>
    <w:rsid w:val="0065131C"/>
    <w:rsid w:val="006545B3"/>
    <w:rsid w:val="00657A78"/>
    <w:rsid w:val="00663188"/>
    <w:rsid w:val="00663780"/>
    <w:rsid w:val="00664FAF"/>
    <w:rsid w:val="00665731"/>
    <w:rsid w:val="00673B15"/>
    <w:rsid w:val="00693469"/>
    <w:rsid w:val="0069473C"/>
    <w:rsid w:val="006A1336"/>
    <w:rsid w:val="006A60A1"/>
    <w:rsid w:val="006B1E62"/>
    <w:rsid w:val="006E3983"/>
    <w:rsid w:val="006E5C05"/>
    <w:rsid w:val="006E6936"/>
    <w:rsid w:val="00700B6D"/>
    <w:rsid w:val="00730889"/>
    <w:rsid w:val="007349FE"/>
    <w:rsid w:val="00735043"/>
    <w:rsid w:val="00737FBE"/>
    <w:rsid w:val="00742F53"/>
    <w:rsid w:val="007500A4"/>
    <w:rsid w:val="007569E2"/>
    <w:rsid w:val="0076043F"/>
    <w:rsid w:val="0076793B"/>
    <w:rsid w:val="007741BA"/>
    <w:rsid w:val="00793F1F"/>
    <w:rsid w:val="007A50FF"/>
    <w:rsid w:val="007B5599"/>
    <w:rsid w:val="007C1F74"/>
    <w:rsid w:val="007D702F"/>
    <w:rsid w:val="007E45DE"/>
    <w:rsid w:val="007F298B"/>
    <w:rsid w:val="007F2C82"/>
    <w:rsid w:val="007F4D80"/>
    <w:rsid w:val="007F52B4"/>
    <w:rsid w:val="0082584D"/>
    <w:rsid w:val="00827EA7"/>
    <w:rsid w:val="008346F7"/>
    <w:rsid w:val="008449D2"/>
    <w:rsid w:val="008462C2"/>
    <w:rsid w:val="00852A07"/>
    <w:rsid w:val="00854600"/>
    <w:rsid w:val="00855AAE"/>
    <w:rsid w:val="008622B8"/>
    <w:rsid w:val="0086289C"/>
    <w:rsid w:val="00863B52"/>
    <w:rsid w:val="00871421"/>
    <w:rsid w:val="00876E16"/>
    <w:rsid w:val="008800F6"/>
    <w:rsid w:val="00880F57"/>
    <w:rsid w:val="0088236A"/>
    <w:rsid w:val="00885A0E"/>
    <w:rsid w:val="00887E9B"/>
    <w:rsid w:val="008940C2"/>
    <w:rsid w:val="008A310A"/>
    <w:rsid w:val="008B04B9"/>
    <w:rsid w:val="008B5000"/>
    <w:rsid w:val="008C0DDE"/>
    <w:rsid w:val="008C3BB1"/>
    <w:rsid w:val="008D0814"/>
    <w:rsid w:val="008D4104"/>
    <w:rsid w:val="008D4E33"/>
    <w:rsid w:val="008E18F1"/>
    <w:rsid w:val="008E2693"/>
    <w:rsid w:val="008F560F"/>
    <w:rsid w:val="008F6299"/>
    <w:rsid w:val="00900783"/>
    <w:rsid w:val="00907D79"/>
    <w:rsid w:val="0091446E"/>
    <w:rsid w:val="009251F0"/>
    <w:rsid w:val="00930683"/>
    <w:rsid w:val="009344AA"/>
    <w:rsid w:val="00936ADF"/>
    <w:rsid w:val="00940A35"/>
    <w:rsid w:val="009615D8"/>
    <w:rsid w:val="009624CC"/>
    <w:rsid w:val="009667E6"/>
    <w:rsid w:val="00967D91"/>
    <w:rsid w:val="00970767"/>
    <w:rsid w:val="00972073"/>
    <w:rsid w:val="009748D9"/>
    <w:rsid w:val="00977CEE"/>
    <w:rsid w:val="009948C2"/>
    <w:rsid w:val="00995995"/>
    <w:rsid w:val="009A32AC"/>
    <w:rsid w:val="009B3FE0"/>
    <w:rsid w:val="009B6D34"/>
    <w:rsid w:val="009E045E"/>
    <w:rsid w:val="009E244F"/>
    <w:rsid w:val="009E6CB8"/>
    <w:rsid w:val="009F3A45"/>
    <w:rsid w:val="00A026BD"/>
    <w:rsid w:val="00A07FBA"/>
    <w:rsid w:val="00A111EF"/>
    <w:rsid w:val="00A14DAF"/>
    <w:rsid w:val="00A223AB"/>
    <w:rsid w:val="00A23EC0"/>
    <w:rsid w:val="00A26719"/>
    <w:rsid w:val="00A27C26"/>
    <w:rsid w:val="00A35ACB"/>
    <w:rsid w:val="00A4247D"/>
    <w:rsid w:val="00A45B84"/>
    <w:rsid w:val="00A8046D"/>
    <w:rsid w:val="00A80644"/>
    <w:rsid w:val="00A81936"/>
    <w:rsid w:val="00A82E74"/>
    <w:rsid w:val="00A9046A"/>
    <w:rsid w:val="00A94AFD"/>
    <w:rsid w:val="00AA0A5B"/>
    <w:rsid w:val="00AB27F1"/>
    <w:rsid w:val="00AB5998"/>
    <w:rsid w:val="00AC2D11"/>
    <w:rsid w:val="00AC626A"/>
    <w:rsid w:val="00AC7CE9"/>
    <w:rsid w:val="00AD62A8"/>
    <w:rsid w:val="00AE4B65"/>
    <w:rsid w:val="00AE53A5"/>
    <w:rsid w:val="00AF72AC"/>
    <w:rsid w:val="00B01982"/>
    <w:rsid w:val="00B03BB0"/>
    <w:rsid w:val="00B06A46"/>
    <w:rsid w:val="00B15D46"/>
    <w:rsid w:val="00B214EF"/>
    <w:rsid w:val="00B416F0"/>
    <w:rsid w:val="00B44431"/>
    <w:rsid w:val="00B44473"/>
    <w:rsid w:val="00B4609D"/>
    <w:rsid w:val="00B471C4"/>
    <w:rsid w:val="00B47D65"/>
    <w:rsid w:val="00B52354"/>
    <w:rsid w:val="00B52926"/>
    <w:rsid w:val="00B56462"/>
    <w:rsid w:val="00B601B7"/>
    <w:rsid w:val="00B92EA3"/>
    <w:rsid w:val="00BB16B5"/>
    <w:rsid w:val="00BB35C2"/>
    <w:rsid w:val="00BC0A03"/>
    <w:rsid w:val="00BC0D50"/>
    <w:rsid w:val="00BC358B"/>
    <w:rsid w:val="00BD0755"/>
    <w:rsid w:val="00BD3EDC"/>
    <w:rsid w:val="00BD7665"/>
    <w:rsid w:val="00BE3F9E"/>
    <w:rsid w:val="00BE713A"/>
    <w:rsid w:val="00C00CE8"/>
    <w:rsid w:val="00C01063"/>
    <w:rsid w:val="00C062CF"/>
    <w:rsid w:val="00C26949"/>
    <w:rsid w:val="00C27BCD"/>
    <w:rsid w:val="00C36F3D"/>
    <w:rsid w:val="00C445BA"/>
    <w:rsid w:val="00C54330"/>
    <w:rsid w:val="00C564AF"/>
    <w:rsid w:val="00C64F5C"/>
    <w:rsid w:val="00C70706"/>
    <w:rsid w:val="00C81E1E"/>
    <w:rsid w:val="00C822B6"/>
    <w:rsid w:val="00C82AF8"/>
    <w:rsid w:val="00C872AC"/>
    <w:rsid w:val="00C90572"/>
    <w:rsid w:val="00CA4F8F"/>
    <w:rsid w:val="00CB4220"/>
    <w:rsid w:val="00CB547F"/>
    <w:rsid w:val="00CB5929"/>
    <w:rsid w:val="00CB7E8B"/>
    <w:rsid w:val="00CC31CB"/>
    <w:rsid w:val="00CC6BC8"/>
    <w:rsid w:val="00CC7819"/>
    <w:rsid w:val="00D04BF1"/>
    <w:rsid w:val="00D21820"/>
    <w:rsid w:val="00D27BA0"/>
    <w:rsid w:val="00D44C7A"/>
    <w:rsid w:val="00D47B81"/>
    <w:rsid w:val="00D53826"/>
    <w:rsid w:val="00D758D4"/>
    <w:rsid w:val="00D83E8B"/>
    <w:rsid w:val="00D9063C"/>
    <w:rsid w:val="00D97BE0"/>
    <w:rsid w:val="00DA3BB1"/>
    <w:rsid w:val="00DB3D20"/>
    <w:rsid w:val="00DC69DC"/>
    <w:rsid w:val="00DD2444"/>
    <w:rsid w:val="00DE04C8"/>
    <w:rsid w:val="00DE54DF"/>
    <w:rsid w:val="00DF43CA"/>
    <w:rsid w:val="00E02CEB"/>
    <w:rsid w:val="00E0380A"/>
    <w:rsid w:val="00E1524A"/>
    <w:rsid w:val="00E4559B"/>
    <w:rsid w:val="00E51104"/>
    <w:rsid w:val="00E526F9"/>
    <w:rsid w:val="00E76A7B"/>
    <w:rsid w:val="00E8420B"/>
    <w:rsid w:val="00E917E6"/>
    <w:rsid w:val="00E94C6A"/>
    <w:rsid w:val="00EA0F43"/>
    <w:rsid w:val="00EA7307"/>
    <w:rsid w:val="00EC566F"/>
    <w:rsid w:val="00ED36D9"/>
    <w:rsid w:val="00EE64CD"/>
    <w:rsid w:val="00EE6998"/>
    <w:rsid w:val="00F04C90"/>
    <w:rsid w:val="00F076EF"/>
    <w:rsid w:val="00F25DEE"/>
    <w:rsid w:val="00F60586"/>
    <w:rsid w:val="00F72B44"/>
    <w:rsid w:val="00F73ABD"/>
    <w:rsid w:val="00F74CF0"/>
    <w:rsid w:val="00F93AF8"/>
    <w:rsid w:val="00F96942"/>
    <w:rsid w:val="00FB19CE"/>
    <w:rsid w:val="00FC1132"/>
    <w:rsid w:val="00FC2369"/>
    <w:rsid w:val="00FC4063"/>
    <w:rsid w:val="00FC7F65"/>
    <w:rsid w:val="00FD0560"/>
    <w:rsid w:val="00FE4A35"/>
    <w:rsid w:val="00FE7EDD"/>
    <w:rsid w:val="00FF21A7"/>
    <w:rsid w:val="00FF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41E13"/>
  <w15:chartTrackingRefBased/>
  <w15:docId w15:val="{9B72EDD1-73C3-43EF-BC6F-E7AFA97A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C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6A60A1"/>
    <w:rPr>
      <w:rFonts w:ascii="AdvP6F00" w:hAnsi="AdvP6F00" w:hint="default"/>
      <w:b w:val="0"/>
      <w:bCs w:val="0"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0B72DB"/>
    <w:pPr>
      <w:ind w:left="720"/>
      <w:contextualSpacing/>
    </w:pPr>
  </w:style>
  <w:style w:type="table" w:styleId="TableGrid">
    <w:name w:val="Table Grid"/>
    <w:basedOn w:val="TableNormal"/>
    <w:uiPriority w:val="39"/>
    <w:rsid w:val="00315692"/>
    <w:rPr>
      <w:rFonts w:asciiTheme="minorHAnsi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0E5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3F9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26719"/>
    <w:rPr>
      <w:rFonts w:asciiTheme="minorHAnsi" w:hAnsiTheme="minorHAnsi" w:cstheme="minorBid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6719"/>
    <w:rPr>
      <w:rFonts w:asciiTheme="minorHAnsi" w:hAnsiTheme="minorHAnsi" w:cstheme="minorBidi"/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2671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E4C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4CB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4CB7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4C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4CB7"/>
    <w:rPr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C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C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engineering/gas-fuel-manufactur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sciencedirect.com/topics/earth-and-planetary-sciences/environmental-impact-assess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iencedirect.com/topics/earth-and-planetary-sciences/economy-of-sc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14F4F-FED1-4A26-9DE2-C22A0004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2826</Words>
  <Characters>17864</Characters>
  <Application>Microsoft Office Word</Application>
  <DocSecurity>0</DocSecurity>
  <Lines>470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Greenland</dc:creator>
  <cp:keywords/>
  <dc:description/>
  <cp:lastModifiedBy>Steven Greenland</cp:lastModifiedBy>
  <cp:revision>3</cp:revision>
  <cp:lastPrinted>2023-03-21T23:17:00Z</cp:lastPrinted>
  <dcterms:created xsi:type="dcterms:W3CDTF">2023-03-13T04:20:00Z</dcterms:created>
  <dcterms:modified xsi:type="dcterms:W3CDTF">2023-03-22T01:48:00Z</dcterms:modified>
</cp:coreProperties>
</file>