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81227" w14:textId="77777777" w:rsidR="00891B5F" w:rsidRPr="00891B5F" w:rsidRDefault="00891B5F" w:rsidP="00891B5F">
      <w:pPr>
        <w:widowControl w:val="0"/>
        <w:autoSpaceDE w:val="0"/>
        <w:autoSpaceDN w:val="0"/>
        <w:spacing w:before="59" w:after="0" w:line="240" w:lineRule="auto"/>
        <w:ind w:left="100" w:right="1644"/>
        <w:outlineLvl w:val="0"/>
        <w:rPr>
          <w:rFonts w:ascii="Times New Roman" w:eastAsia="Times New Roman" w:hAnsi="Times New Roman" w:cs="Times New Roman"/>
          <w:b/>
          <w:bCs/>
          <w:sz w:val="24"/>
          <w:szCs w:val="24"/>
          <w:lang w:val="en-US" w:eastAsia="en-US" w:bidi="en-US"/>
        </w:rPr>
      </w:pPr>
      <w:bookmarkStart w:id="0" w:name="OLE_LINK3"/>
      <w:bookmarkStart w:id="1" w:name="OLE_LINK4"/>
      <w:r w:rsidRPr="00891B5F">
        <w:rPr>
          <w:rFonts w:ascii="Times New Roman" w:eastAsia="Times New Roman" w:hAnsi="Times New Roman" w:cs="Times New Roman"/>
          <w:b/>
          <w:bCs/>
          <w:sz w:val="24"/>
          <w:szCs w:val="24"/>
          <w:lang w:val="en-US" w:eastAsia="en-US" w:bidi="en-US"/>
        </w:rPr>
        <w:t>Title: An investigation of how Industry 4.0 supports servitization and its impact on manufacturing’s value chain</w:t>
      </w:r>
    </w:p>
    <w:p w14:paraId="3D3D2C59" w14:textId="77777777" w:rsidR="00891B5F" w:rsidRPr="00891B5F" w:rsidRDefault="00891B5F" w:rsidP="00891B5F">
      <w:pPr>
        <w:widowControl w:val="0"/>
        <w:autoSpaceDE w:val="0"/>
        <w:autoSpaceDN w:val="0"/>
        <w:spacing w:before="59" w:after="0" w:line="240" w:lineRule="auto"/>
        <w:ind w:left="100" w:right="1644"/>
        <w:outlineLvl w:val="0"/>
        <w:rPr>
          <w:rFonts w:ascii="Times New Roman" w:eastAsia="Times New Roman" w:hAnsi="Times New Roman" w:cs="Times New Roman"/>
          <w:b/>
          <w:bCs/>
          <w:sz w:val="24"/>
          <w:szCs w:val="24"/>
          <w:lang w:val="en-US" w:eastAsia="en-US" w:bidi="en-US"/>
        </w:rPr>
      </w:pPr>
    </w:p>
    <w:p w14:paraId="6EDB256D" w14:textId="77777777" w:rsidR="00891B5F" w:rsidRPr="00891B5F" w:rsidRDefault="00891B5F" w:rsidP="00891B5F">
      <w:pPr>
        <w:widowControl w:val="0"/>
        <w:autoSpaceDE w:val="0"/>
        <w:autoSpaceDN w:val="0"/>
        <w:spacing w:before="59" w:after="0" w:line="240" w:lineRule="auto"/>
        <w:ind w:left="100" w:right="1644"/>
        <w:outlineLvl w:val="0"/>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t>Dr Jiachen Hou, School of Management, University of Bradford</w:t>
      </w:r>
    </w:p>
    <w:p w14:paraId="6837B14B" w14:textId="77777777" w:rsidR="00891B5F" w:rsidRPr="00891B5F" w:rsidRDefault="00891B5F" w:rsidP="00891B5F">
      <w:pPr>
        <w:widowControl w:val="0"/>
        <w:autoSpaceDE w:val="0"/>
        <w:autoSpaceDN w:val="0"/>
        <w:spacing w:before="59" w:after="0" w:line="240" w:lineRule="auto"/>
        <w:ind w:left="100" w:right="1644"/>
        <w:outlineLvl w:val="0"/>
        <w:rPr>
          <w:rFonts w:ascii="Times New Roman" w:eastAsia="Times New Roman" w:hAnsi="Times New Roman" w:cs="Times New Roman"/>
          <w:b/>
          <w:bCs/>
          <w:sz w:val="24"/>
          <w:szCs w:val="24"/>
          <w:lang w:val="en-US" w:eastAsia="en-US" w:bidi="en-US"/>
        </w:rPr>
      </w:pPr>
    </w:p>
    <w:p w14:paraId="3B997D43" w14:textId="77777777" w:rsidR="00891B5F" w:rsidRPr="00891B5F" w:rsidRDefault="00891B5F" w:rsidP="00891B5F">
      <w:pPr>
        <w:widowControl w:val="0"/>
        <w:autoSpaceDE w:val="0"/>
        <w:autoSpaceDN w:val="0"/>
        <w:spacing w:after="0" w:line="240" w:lineRule="auto"/>
        <w:rPr>
          <w:rFonts w:ascii="Times New Roman" w:eastAsia="Times New Roman" w:hAnsi="Times New Roman" w:cs="Times New Roman"/>
          <w:b/>
          <w:sz w:val="24"/>
          <w:szCs w:val="24"/>
          <w:lang w:val="en-US" w:eastAsia="en-US" w:bidi="en-US"/>
        </w:rPr>
      </w:pPr>
      <w:r w:rsidRPr="00891B5F">
        <w:rPr>
          <w:rFonts w:ascii="Times New Roman" w:eastAsia="Times New Roman" w:hAnsi="Times New Roman" w:cs="Times New Roman"/>
          <w:b/>
          <w:sz w:val="24"/>
          <w:szCs w:val="24"/>
          <w:lang w:val="en-US" w:eastAsia="en-US" w:bidi="en-US"/>
        </w:rPr>
        <w:t>Summary:</w:t>
      </w:r>
    </w:p>
    <w:p w14:paraId="0A674637" w14:textId="77777777" w:rsidR="00891B5F" w:rsidRPr="00891B5F" w:rsidRDefault="00891B5F" w:rsidP="00891B5F">
      <w:pPr>
        <w:widowControl w:val="0"/>
        <w:autoSpaceDE w:val="0"/>
        <w:autoSpaceDN w:val="0"/>
        <w:spacing w:before="1" w:after="0" w:line="240" w:lineRule="auto"/>
        <w:ind w:right="1438"/>
        <w:jc w:val="both"/>
        <w:rPr>
          <w:rFonts w:ascii="Times New Roman" w:eastAsia="Times New Roman" w:hAnsi="Times New Roman" w:cs="Times New Roman"/>
          <w:color w:val="0E101A"/>
          <w:sz w:val="24"/>
          <w:szCs w:val="24"/>
          <w:lang w:val="en-US" w:eastAsia="en-US" w:bidi="en-US"/>
        </w:rPr>
      </w:pPr>
    </w:p>
    <w:p w14:paraId="36FD5B69"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Through a systematic and comprehensive review of the literature on Industry 4.0 and servitization, this paper analyses the research focus on the analysis of how Industry 4.0 enables servitization from the perspective of value-added activities. Through reading all the selected 38 articles, the authors identified three areas of focus in this research: (1) innovation &amp;knowledge-based perspective, (2) operational perspective, and (3), technology perspective. The findings from the thematic analysis will inform the development of a survey questionnaire, which will be distributed to UK manufacturers.</w:t>
      </w:r>
    </w:p>
    <w:p w14:paraId="30A8A429"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sz w:val="24"/>
          <w:szCs w:val="24"/>
          <w:lang w:val="en-US" w:eastAsia="en-US" w:bidi="en-US"/>
        </w:rPr>
      </w:pPr>
    </w:p>
    <w:p w14:paraId="50AE8AA4"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Track: Operations, Logistics and Supply Chain Management</w:t>
      </w:r>
    </w:p>
    <w:p w14:paraId="530995EF"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sz w:val="24"/>
          <w:szCs w:val="24"/>
          <w:lang w:val="en-US" w:eastAsia="en-US" w:bidi="en-US"/>
        </w:rPr>
      </w:pPr>
    </w:p>
    <w:p w14:paraId="31C9E24B"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Word count: 2030 (including title and summary)</w:t>
      </w:r>
    </w:p>
    <w:p w14:paraId="28FB2360" w14:textId="77777777" w:rsidR="00891B5F" w:rsidRPr="00891B5F" w:rsidRDefault="00891B5F" w:rsidP="00891B5F">
      <w:pPr>
        <w:autoSpaceDE w:val="0"/>
        <w:autoSpaceDN w:val="0"/>
        <w:spacing w:before="1" w:after="0" w:line="240" w:lineRule="auto"/>
        <w:rPr>
          <w:rFonts w:ascii="Times New Roman" w:eastAsia="Times New Roman" w:hAnsi="Times New Roman" w:cs="Times New Roman"/>
          <w:sz w:val="24"/>
          <w:szCs w:val="24"/>
          <w:lang w:val="en-US" w:eastAsia="en-US" w:bidi="en-US"/>
        </w:rPr>
      </w:pPr>
    </w:p>
    <w:bookmarkEnd w:id="0"/>
    <w:bookmarkEnd w:id="1"/>
    <w:p w14:paraId="4588E255" w14:textId="77777777" w:rsidR="00891B5F" w:rsidRPr="00891B5F" w:rsidRDefault="00891B5F" w:rsidP="00891B5F">
      <w:pPr>
        <w:widowControl w:val="0"/>
        <w:numPr>
          <w:ilvl w:val="0"/>
          <w:numId w:val="2"/>
        </w:numPr>
        <w:autoSpaceDE w:val="0"/>
        <w:autoSpaceDN w:val="0"/>
        <w:spacing w:before="209" w:after="0" w:line="240" w:lineRule="auto"/>
        <w:outlineLvl w:val="1"/>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t>Introduction and literature review</w:t>
      </w:r>
    </w:p>
    <w:p w14:paraId="2F5FA328" w14:textId="77777777" w:rsidR="00891B5F" w:rsidRPr="00891B5F" w:rsidRDefault="00891B5F" w:rsidP="00891B5F">
      <w:pPr>
        <w:widowControl w:val="0"/>
        <w:autoSpaceDE w:val="0"/>
        <w:autoSpaceDN w:val="0"/>
        <w:spacing w:before="1" w:after="0" w:line="240" w:lineRule="auto"/>
        <w:ind w:right="1438"/>
        <w:jc w:val="both"/>
        <w:rPr>
          <w:rFonts w:ascii="Times New Roman" w:eastAsia="Times New Roman" w:hAnsi="Times New Roman" w:cs="Times New Roman"/>
          <w:sz w:val="24"/>
          <w:szCs w:val="24"/>
          <w:lang w:val="en-US" w:eastAsia="en-US" w:bidi="en-US"/>
        </w:rPr>
      </w:pPr>
    </w:p>
    <w:p w14:paraId="03030BED"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color w:val="0E101A"/>
          <w:sz w:val="24"/>
          <w:szCs w:val="24"/>
          <w:lang w:val="en-US" w:eastAsia="en-US" w:bidi="en-US"/>
        </w:rPr>
      </w:pPr>
      <w:r w:rsidRPr="00891B5F">
        <w:rPr>
          <w:rFonts w:ascii="Times New Roman" w:eastAsia="Times New Roman" w:hAnsi="Times New Roman" w:cs="Times New Roman"/>
          <w:color w:val="0E101A"/>
          <w:sz w:val="24"/>
          <w:szCs w:val="24"/>
          <w:lang w:val="en-US" w:eastAsia="en-US" w:bidi="en-US"/>
        </w:rPr>
        <w:t xml:space="preserve">Servitization is recognized as the transformation process of shifting from manufacturing towards offering integrated bundles </w:t>
      </w:r>
      <w:r w:rsidRPr="00891B5F">
        <w:rPr>
          <w:rFonts w:ascii="Times New Roman" w:eastAsia="Times New Roman" w:hAnsi="Times New Roman" w:cs="Times New Roman"/>
          <w:color w:val="000000" w:themeColor="text1"/>
          <w:sz w:val="24"/>
          <w:szCs w:val="24"/>
          <w:lang w:val="en-US" w:eastAsia="en-US" w:bidi="en-US"/>
        </w:rPr>
        <w:t xml:space="preserve">(Vandermerwe &amp; Rada, 1988). </w:t>
      </w:r>
      <w:r w:rsidRPr="00891B5F">
        <w:rPr>
          <w:rFonts w:ascii="Times New Roman" w:eastAsia="Times New Roman" w:hAnsi="Times New Roman" w:cs="Times New Roman"/>
          <w:color w:val="0E101A"/>
          <w:sz w:val="24"/>
          <w:szCs w:val="24"/>
          <w:lang w:val="en-US" w:eastAsia="en-US" w:bidi="en-US"/>
        </w:rPr>
        <w:t>While the debate on firms adding additional values through servitization was initially coined in the 90s, the opportunities to provide individualized solutions received more attention only in the last decade with the development of Internet Technology, particularly with the Hanover Trade Fair in 2011, where the Industry 4.0 was recognized as a collective interface between products and services to provide integrated solutions, demonstrating the importance of technology in product-service integration. Industry 4.0 is about interdisciplinary integration between people, machinery, process, and systems with smartly connected devices which cultivate a new level of cross-boundary collaboration whereby the increasing competition and growing demand for individualized products/services are driving forces. The revolution of Industry 4.0 and Servitization are reshaping the structure of the industry and redesigning the business process.</w:t>
      </w:r>
    </w:p>
    <w:p w14:paraId="26ED4722"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color w:val="0E101A"/>
          <w:sz w:val="24"/>
          <w:szCs w:val="24"/>
          <w:lang w:val="en-US" w:eastAsia="en-US" w:bidi="en-US"/>
        </w:rPr>
      </w:pPr>
    </w:p>
    <w:p w14:paraId="77CEBA7E" w14:textId="77777777" w:rsidR="00891B5F" w:rsidRPr="00891B5F" w:rsidRDefault="00891B5F" w:rsidP="00891B5F">
      <w:pPr>
        <w:widowControl w:val="0"/>
        <w:autoSpaceDE w:val="0"/>
        <w:autoSpaceDN w:val="0"/>
        <w:spacing w:after="0" w:line="240" w:lineRule="auto"/>
        <w:ind w:left="100" w:right="1430"/>
        <w:jc w:val="both"/>
        <w:rPr>
          <w:rFonts w:ascii="Times New Roman" w:eastAsia="Times New Roman" w:hAnsi="Times New Roman" w:cs="Times New Roman"/>
          <w:color w:val="0E101A"/>
          <w:sz w:val="24"/>
          <w:szCs w:val="24"/>
          <w:lang w:val="en-US" w:eastAsia="en-US" w:bidi="en-US"/>
        </w:rPr>
      </w:pPr>
      <w:r w:rsidRPr="00891B5F">
        <w:rPr>
          <w:rFonts w:ascii="Times New Roman" w:eastAsia="Times New Roman" w:hAnsi="Times New Roman" w:cs="Times New Roman"/>
          <w:color w:val="0E101A"/>
          <w:sz w:val="24"/>
          <w:szCs w:val="24"/>
          <w:lang w:val="en-US" w:eastAsia="en-US" w:bidi="en-US"/>
        </w:rPr>
        <w:t xml:space="preserve">With a handful of relevant papers available, Grubic (2014) discussed the benefits and challenges of using remote monitoring technologies to support servitized strategies. The findings reveal that interdependence has existed between remote monitoring technology and servitized business model; however, there are no clear findings on what benefits and risks contributed by using remote monitoring technology and how it added value to the servitized businesses. </w:t>
      </w:r>
      <w:r w:rsidRPr="00891B5F">
        <w:rPr>
          <w:rFonts w:ascii="Times New Roman" w:eastAsia="Times New Roman" w:hAnsi="Times New Roman" w:cs="Times New Roman"/>
          <w:color w:val="000000" w:themeColor="text1"/>
          <w:sz w:val="24"/>
          <w:szCs w:val="24"/>
          <w:lang w:val="en-US" w:eastAsia="en-US" w:bidi="en-US"/>
        </w:rPr>
        <w:t xml:space="preserve">Paschou, et. al (2017) classified the key Industry 4.0 technologies </w:t>
      </w:r>
      <w:r w:rsidRPr="00891B5F">
        <w:rPr>
          <w:rFonts w:ascii="Times New Roman" w:eastAsia="Times New Roman" w:hAnsi="Times New Roman" w:cs="Times New Roman"/>
          <w:color w:val="0E101A"/>
          <w:sz w:val="24"/>
          <w:szCs w:val="24"/>
          <w:lang w:val="en-US" w:eastAsia="en-US" w:bidi="en-US"/>
        </w:rPr>
        <w:t xml:space="preserve">that have been applied in the process of servitization, such as big data, additive manufacturing, cloud computing, cyber security, IoT, predictive analysis, and remote monitoring. It was found that research on how Industry 4.0 related </w:t>
      </w:r>
      <w:r w:rsidRPr="00891B5F">
        <w:rPr>
          <w:rFonts w:ascii="Times New Roman" w:eastAsia="Times New Roman" w:hAnsi="Times New Roman" w:cs="Times New Roman"/>
          <w:color w:val="0E101A"/>
          <w:sz w:val="24"/>
          <w:szCs w:val="24"/>
          <w:lang w:val="en-US" w:eastAsia="en-US" w:bidi="en-US"/>
        </w:rPr>
        <w:lastRenderedPageBreak/>
        <w:t xml:space="preserve">technologies support servitization is under-investigated explained why the benefit and risks are not articulated from Grubic’s research. Unlike Grubic’s findings, Suppatvech, Godsell, and Day (2019) reviewed papers published from 2009 to 2018 and identified benefits and challenges corresponding to IoT- enabled servitized business model. Chowdhury, Haftor, and Pashkevich (2018) examined the value-generating characteristics of Smart Product-Service Systems (PSS) during the design and delivery phases in industrial firms. It was evident that smart technologies facilitated the retrieval of data across organizational boundaries. Parida, Sjodin, and Reim (2019) conducted a literature review that emphasized how digitization can support firms in adding value through various means, such as creating value by utilizing digital platforms, understanding customer needs, and fostering collaboration. Additionally, the review highlighted value delivery by managing new capabilities and revising operational processes and responsibilities, as well as value capture. </w:t>
      </w:r>
    </w:p>
    <w:p w14:paraId="50D56E21" w14:textId="77777777" w:rsidR="00891B5F" w:rsidRPr="00891B5F" w:rsidRDefault="00891B5F" w:rsidP="00891B5F">
      <w:pPr>
        <w:widowControl w:val="0"/>
        <w:autoSpaceDE w:val="0"/>
        <w:autoSpaceDN w:val="0"/>
        <w:spacing w:after="0" w:line="240" w:lineRule="auto"/>
        <w:ind w:left="100" w:right="1430"/>
        <w:jc w:val="both"/>
        <w:rPr>
          <w:rFonts w:ascii="Times New Roman" w:eastAsia="Times New Roman" w:hAnsi="Times New Roman" w:cs="Times New Roman"/>
          <w:color w:val="0E101A"/>
          <w:sz w:val="24"/>
          <w:szCs w:val="24"/>
          <w:lang w:val="en-US" w:eastAsia="en-US" w:bidi="en-US"/>
        </w:rPr>
      </w:pPr>
    </w:p>
    <w:p w14:paraId="26EED9A8" w14:textId="77777777" w:rsidR="00891B5F" w:rsidRPr="00891B5F" w:rsidRDefault="00891B5F" w:rsidP="00891B5F">
      <w:pPr>
        <w:widowControl w:val="0"/>
        <w:autoSpaceDE w:val="0"/>
        <w:autoSpaceDN w:val="0"/>
        <w:spacing w:after="0" w:line="240" w:lineRule="auto"/>
        <w:ind w:left="100" w:right="1430"/>
        <w:jc w:val="both"/>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color w:val="0E101A"/>
          <w:sz w:val="24"/>
          <w:szCs w:val="24"/>
          <w:lang w:val="en-US" w:eastAsia="en-US" w:bidi="en-US"/>
        </w:rPr>
        <w:t xml:space="preserve">While the existing research indicates using Industry 4.0 technology supports servitization is recognized as a diverse and complicated journey for adding value to firms., the intersection of these two fields has only recently gained more attention (Grubic 2014; Paschou, et. al, 2017; Chowdhury, </w:t>
      </w:r>
      <w:r w:rsidRPr="00891B5F">
        <w:rPr>
          <w:rFonts w:ascii="Times New Roman" w:eastAsia="Times New Roman" w:hAnsi="Times New Roman" w:cs="Times New Roman"/>
          <w:color w:val="000000" w:themeColor="text1"/>
          <w:sz w:val="24"/>
          <w:szCs w:val="24"/>
          <w:lang w:val="en-US" w:eastAsia="en-US" w:bidi="en-US"/>
        </w:rPr>
        <w:t>Haftor</w:t>
      </w:r>
      <w:r w:rsidRPr="00891B5F">
        <w:rPr>
          <w:rFonts w:ascii="Times New Roman" w:eastAsia="Times New Roman" w:hAnsi="Times New Roman" w:cs="Times New Roman"/>
          <w:color w:val="0E101A"/>
          <w:sz w:val="24"/>
          <w:szCs w:val="24"/>
          <w:lang w:val="en-US" w:eastAsia="en-US" w:bidi="en-US"/>
        </w:rPr>
        <w:t>, and Pashkevich 2018; Suppatvech, Godsell, and Day 2019; Kohtamäki, et al. 2019; and Parida, et al. 2019).  As a result, we currently lack a clear understanding of how value is generated through industry 4.0 supported Servitization. Thus, the research aim is to investigate </w:t>
      </w:r>
      <w:r w:rsidRPr="00891B5F">
        <w:rPr>
          <w:rFonts w:ascii="Times New Roman" w:eastAsia="Times New Roman" w:hAnsi="Times New Roman" w:cs="Times New Roman"/>
          <w:b/>
          <w:bCs/>
          <w:sz w:val="24"/>
          <w:szCs w:val="24"/>
          <w:lang w:val="en-US" w:eastAsia="en-US" w:bidi="en-US"/>
        </w:rPr>
        <w:t>to what extent Industry4.0 supports value-added activities in Servitization? </w:t>
      </w:r>
    </w:p>
    <w:p w14:paraId="3420CA90" w14:textId="77777777" w:rsidR="00891B5F" w:rsidRPr="00891B5F" w:rsidRDefault="00891B5F" w:rsidP="00891B5F">
      <w:pPr>
        <w:widowControl w:val="0"/>
        <w:autoSpaceDE w:val="0"/>
        <w:autoSpaceDN w:val="0"/>
        <w:spacing w:after="0" w:line="240" w:lineRule="auto"/>
        <w:ind w:left="100" w:right="1430"/>
        <w:jc w:val="both"/>
        <w:rPr>
          <w:rFonts w:ascii="Times New Roman" w:eastAsia="Times New Roman" w:hAnsi="Times New Roman" w:cs="Times New Roman"/>
          <w:b/>
          <w:bCs/>
          <w:sz w:val="24"/>
          <w:szCs w:val="24"/>
          <w:lang w:val="en-US" w:eastAsia="en-US" w:bidi="en-US"/>
        </w:rPr>
      </w:pPr>
    </w:p>
    <w:p w14:paraId="6907C98E" w14:textId="77777777" w:rsidR="00891B5F" w:rsidRPr="00891B5F" w:rsidRDefault="00891B5F" w:rsidP="00891B5F">
      <w:pPr>
        <w:widowControl w:val="0"/>
        <w:autoSpaceDE w:val="0"/>
        <w:autoSpaceDN w:val="0"/>
        <w:spacing w:after="0" w:line="240" w:lineRule="auto"/>
        <w:ind w:left="100" w:right="1430"/>
        <w:jc w:val="both"/>
        <w:rPr>
          <w:rFonts w:ascii="Times New Roman" w:eastAsia="Times New Roman" w:hAnsi="Times New Roman" w:cs="Times New Roman"/>
          <w:color w:val="0E101A"/>
          <w:sz w:val="24"/>
          <w:szCs w:val="24"/>
          <w:lang w:val="en-US" w:eastAsia="en-US" w:bidi="en-US"/>
        </w:rPr>
      </w:pPr>
      <w:r w:rsidRPr="00891B5F">
        <w:rPr>
          <w:rFonts w:ascii="Times New Roman" w:eastAsia="Times New Roman" w:hAnsi="Times New Roman" w:cs="Times New Roman"/>
          <w:color w:val="0E101A"/>
          <w:sz w:val="24"/>
          <w:szCs w:val="24"/>
          <w:lang w:val="en-US" w:eastAsia="en-US" w:bidi="en-US"/>
        </w:rPr>
        <w:t>There are two stages involved in this study. First, the author carried out a systematic review. The author’s aim is not to conduct a complete view of servitization and Industry 4.0 literature but to identify and evaluate the intersection of these two domains. Second, the systematic review-based findings will be utilized to create a survey questionnaire that will be distributed to selected manufacturing companies in the UK. At this point, the author completed the task for the first stage.</w:t>
      </w:r>
    </w:p>
    <w:p w14:paraId="6ACC4538"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color w:val="0E101A"/>
          <w:sz w:val="24"/>
          <w:szCs w:val="24"/>
          <w:lang w:val="en-US" w:eastAsia="en-US" w:bidi="en-US"/>
        </w:rPr>
      </w:pPr>
    </w:p>
    <w:p w14:paraId="3988601E" w14:textId="77777777" w:rsidR="00891B5F" w:rsidRPr="00891B5F" w:rsidRDefault="00891B5F" w:rsidP="00891B5F">
      <w:pPr>
        <w:widowControl w:val="0"/>
        <w:numPr>
          <w:ilvl w:val="0"/>
          <w:numId w:val="1"/>
        </w:numPr>
        <w:tabs>
          <w:tab w:val="left" w:pos="381"/>
        </w:tabs>
        <w:autoSpaceDE w:val="0"/>
        <w:autoSpaceDN w:val="0"/>
        <w:spacing w:before="219" w:after="0" w:line="240" w:lineRule="auto"/>
        <w:ind w:left="100"/>
        <w:outlineLvl w:val="0"/>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t>Research methods</w:t>
      </w:r>
    </w:p>
    <w:p w14:paraId="3FDC3298" w14:textId="77777777" w:rsidR="00891B5F" w:rsidRPr="00891B5F" w:rsidRDefault="00891B5F" w:rsidP="00891B5F">
      <w:pPr>
        <w:widowControl w:val="0"/>
        <w:autoSpaceDE w:val="0"/>
        <w:autoSpaceDN w:val="0"/>
        <w:spacing w:before="1" w:after="0" w:line="240" w:lineRule="auto"/>
        <w:ind w:right="1438"/>
        <w:jc w:val="both"/>
        <w:rPr>
          <w:rFonts w:ascii="Times New Roman" w:eastAsia="Times New Roman" w:hAnsi="Times New Roman" w:cs="Times New Roman"/>
          <w:color w:val="0E101A"/>
          <w:sz w:val="24"/>
          <w:szCs w:val="24"/>
          <w:lang w:val="en-US" w:eastAsia="en-US" w:bidi="en-US"/>
        </w:rPr>
      </w:pPr>
    </w:p>
    <w:p w14:paraId="7D8DC6EF"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color w:val="0E101A"/>
          <w:sz w:val="24"/>
          <w:szCs w:val="24"/>
          <w:lang w:val="en-US" w:eastAsia="en-US" w:bidi="en-US"/>
        </w:rPr>
      </w:pPr>
      <w:r w:rsidRPr="00891B5F">
        <w:rPr>
          <w:rFonts w:ascii="Times New Roman" w:eastAsia="Times New Roman" w:hAnsi="Times New Roman" w:cs="Times New Roman"/>
          <w:color w:val="0E101A"/>
          <w:sz w:val="24"/>
          <w:szCs w:val="24"/>
          <w:lang w:val="en-US" w:eastAsia="en-US" w:bidi="en-US"/>
        </w:rPr>
        <w:t xml:space="preserve">Using a mixed-method approach, this research investigates the extent to which Industry 4.0 facilitates value-added activities in servitization.  The qualitative stage involved descriptive and thematic analysis of previous studies linking Industry 4.0 and servitization, with the aid of the text analysis tool Leximancer to gain a deeper understanding of their relationship. </w:t>
      </w:r>
      <w:r w:rsidRPr="00891B5F">
        <w:rPr>
          <w:rFonts w:ascii="Times New Roman" w:eastAsia="Times New Roman" w:hAnsi="Times New Roman" w:cs="Times New Roman"/>
          <w:sz w:val="24"/>
          <w:szCs w:val="24"/>
          <w:lang w:val="en-US" w:eastAsia="en-US" w:bidi="en-US"/>
        </w:rPr>
        <w:t xml:space="preserve">The scope of the systematic review includes papers published in the academic literature which specifically deal with business and management implications on those using Industry 4.0 to support servitization. </w:t>
      </w:r>
      <w:r w:rsidRPr="00891B5F">
        <w:rPr>
          <w:rFonts w:ascii="Times New Roman" w:eastAsia="Times New Roman" w:hAnsi="Times New Roman" w:cs="Times New Roman"/>
          <w:color w:val="0E101A"/>
          <w:sz w:val="24"/>
          <w:szCs w:val="24"/>
          <w:lang w:val="en-US" w:eastAsia="en-US" w:bidi="en-US"/>
        </w:rPr>
        <w:t>In the subsequent quantitative stage, the findings from the thematic analysis will inform the development of a survey questionnaire, which will be distributed to UK manufacturers.</w:t>
      </w:r>
    </w:p>
    <w:p w14:paraId="4315B73C"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color w:val="0E101A"/>
          <w:sz w:val="24"/>
          <w:szCs w:val="24"/>
          <w:lang w:val="en-US" w:eastAsia="en-US" w:bidi="en-US"/>
        </w:rPr>
      </w:pPr>
    </w:p>
    <w:p w14:paraId="33234EBE" w14:textId="77777777" w:rsidR="00891B5F" w:rsidRPr="00891B5F" w:rsidRDefault="00891B5F" w:rsidP="00891B5F">
      <w:pPr>
        <w:widowControl w:val="0"/>
        <w:numPr>
          <w:ilvl w:val="0"/>
          <w:numId w:val="1"/>
        </w:numPr>
        <w:tabs>
          <w:tab w:val="left" w:pos="381"/>
        </w:tabs>
        <w:autoSpaceDE w:val="0"/>
        <w:autoSpaceDN w:val="0"/>
        <w:spacing w:before="219" w:after="0" w:line="240" w:lineRule="auto"/>
        <w:outlineLvl w:val="0"/>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t>Findings from the descriptive analysis and thematic analysis</w:t>
      </w:r>
    </w:p>
    <w:p w14:paraId="6C908F9C" w14:textId="77777777" w:rsidR="00891B5F" w:rsidRPr="00891B5F" w:rsidRDefault="00891B5F" w:rsidP="00891B5F">
      <w:pPr>
        <w:widowControl w:val="0"/>
        <w:autoSpaceDE w:val="0"/>
        <w:autoSpaceDN w:val="0"/>
        <w:spacing w:before="1" w:after="0" w:line="240" w:lineRule="auto"/>
        <w:ind w:right="1438"/>
        <w:jc w:val="both"/>
        <w:rPr>
          <w:rFonts w:ascii="Times New Roman" w:eastAsia="Times New Roman" w:hAnsi="Times New Roman" w:cs="Times New Roman"/>
          <w:sz w:val="24"/>
          <w:szCs w:val="24"/>
          <w:lang w:val="en-US" w:eastAsia="en-US" w:bidi="en-US"/>
        </w:rPr>
      </w:pPr>
    </w:p>
    <w:p w14:paraId="00E2438B"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b/>
          <w:bCs/>
          <w:sz w:val="24"/>
          <w:szCs w:val="24"/>
          <w:lang w:bidi="en-US"/>
        </w:rPr>
      </w:pPr>
      <w:r w:rsidRPr="00891B5F">
        <w:rPr>
          <w:rFonts w:ascii="Times New Roman" w:eastAsia="Times New Roman" w:hAnsi="Times New Roman" w:cs="Times New Roman"/>
          <w:b/>
          <w:bCs/>
          <w:sz w:val="24"/>
          <w:szCs w:val="24"/>
          <w:lang w:val="en-US" w:eastAsia="en-US" w:bidi="en-US"/>
        </w:rPr>
        <w:t>3.1 Descriptive</w:t>
      </w:r>
      <w:r w:rsidRPr="00891B5F">
        <w:rPr>
          <w:rFonts w:ascii="Times New Roman" w:eastAsia="Times New Roman" w:hAnsi="Times New Roman" w:cs="Times New Roman"/>
          <w:b/>
          <w:bCs/>
          <w:sz w:val="24"/>
          <w:szCs w:val="24"/>
          <w:lang w:bidi="en-US"/>
        </w:rPr>
        <w:t xml:space="preserve"> analysis</w:t>
      </w:r>
    </w:p>
    <w:p w14:paraId="0345E652" w14:textId="77777777" w:rsidR="00891B5F" w:rsidRPr="00891B5F" w:rsidRDefault="00891B5F" w:rsidP="00891B5F">
      <w:pPr>
        <w:widowControl w:val="0"/>
        <w:autoSpaceDE w:val="0"/>
        <w:autoSpaceDN w:val="0"/>
        <w:spacing w:before="1" w:after="0" w:line="240" w:lineRule="auto"/>
        <w:ind w:right="1438"/>
        <w:jc w:val="both"/>
        <w:rPr>
          <w:rFonts w:ascii="Times New Roman" w:eastAsia="Times New Roman" w:hAnsi="Times New Roman" w:cs="Times New Roman"/>
          <w:sz w:val="24"/>
          <w:szCs w:val="24"/>
          <w:lang w:val="en-US" w:eastAsia="en-US" w:bidi="en-US"/>
        </w:rPr>
      </w:pPr>
    </w:p>
    <w:p w14:paraId="2BA17B75" w14:textId="454C4D4B"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 xml:space="preserve">The total scholarly articles used in this study were </w:t>
      </w:r>
      <w:r w:rsidRPr="00891B5F">
        <w:rPr>
          <w:rFonts w:ascii="Times New Roman" w:eastAsia="Times New Roman" w:hAnsi="Times New Roman" w:cs="Times New Roman"/>
          <w:color w:val="000000" w:themeColor="text1"/>
          <w:sz w:val="24"/>
          <w:szCs w:val="24"/>
          <w:lang w:val="en-US" w:eastAsia="en-US" w:bidi="en-US"/>
        </w:rPr>
        <w:t>4</w:t>
      </w:r>
      <w:r w:rsidR="007379BE">
        <w:rPr>
          <w:rFonts w:ascii="Times New Roman" w:eastAsia="Times New Roman" w:hAnsi="Times New Roman" w:cs="Times New Roman"/>
          <w:color w:val="000000" w:themeColor="text1"/>
          <w:sz w:val="24"/>
          <w:szCs w:val="24"/>
          <w:lang w:val="en-US" w:eastAsia="en-US" w:bidi="en-US"/>
        </w:rPr>
        <w:t>2</w:t>
      </w:r>
      <w:bookmarkStart w:id="2" w:name="_GoBack"/>
      <w:bookmarkEnd w:id="2"/>
      <w:r w:rsidRPr="00891B5F">
        <w:rPr>
          <w:rFonts w:ascii="Times New Roman" w:eastAsia="Times New Roman" w:hAnsi="Times New Roman" w:cs="Times New Roman"/>
          <w:sz w:val="24"/>
          <w:szCs w:val="24"/>
          <w:lang w:val="en-US" w:eastAsia="en-US" w:bidi="en-US"/>
        </w:rPr>
        <w:t xml:space="preserve"> papers which were published in 1</w:t>
      </w:r>
      <w:r w:rsidR="001C6955">
        <w:rPr>
          <w:rFonts w:ascii="Times New Roman" w:eastAsia="Times New Roman" w:hAnsi="Times New Roman" w:cs="Times New Roman"/>
          <w:sz w:val="24"/>
          <w:szCs w:val="24"/>
          <w:lang w:val="en-US" w:eastAsia="en-US" w:bidi="en-US"/>
        </w:rPr>
        <w:t>9</w:t>
      </w:r>
      <w:r w:rsidRPr="00891B5F">
        <w:rPr>
          <w:rFonts w:ascii="Times New Roman" w:eastAsia="Times New Roman" w:hAnsi="Times New Roman" w:cs="Times New Roman"/>
          <w:sz w:val="24"/>
          <w:szCs w:val="24"/>
          <w:lang w:val="en-US" w:eastAsia="en-US" w:bidi="en-US"/>
        </w:rPr>
        <w:t xml:space="preserve"> targeted journals between 2013 and 2023, demonstrating the relevance of the topic to a wide array of research disciplines. With 45 articles, the most important source of empirical evidence in the sample is qualitative approaches</w:t>
      </w:r>
      <w:r w:rsidRPr="00891B5F">
        <w:rPr>
          <w:rFonts w:ascii="Times New Roman" w:eastAsia="Times New Roman" w:hAnsi="Times New Roman" w:cs="Times New Roman"/>
          <w:spacing w:val="-1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where</w:t>
      </w:r>
      <w:r w:rsidRPr="00891B5F">
        <w:rPr>
          <w:rFonts w:ascii="Times New Roman" w:eastAsia="Times New Roman" w:hAnsi="Times New Roman" w:cs="Times New Roman"/>
          <w:spacing w:val="-1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interview</w:t>
      </w:r>
      <w:r w:rsidRPr="00891B5F">
        <w:rPr>
          <w:rFonts w:ascii="Times New Roman" w:eastAsia="Times New Roman" w:hAnsi="Times New Roman" w:cs="Times New Roman"/>
          <w:spacing w:val="-1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studies</w:t>
      </w:r>
      <w:r w:rsidRPr="00891B5F">
        <w:rPr>
          <w:rFonts w:ascii="Times New Roman" w:eastAsia="Times New Roman" w:hAnsi="Times New Roman" w:cs="Times New Roman"/>
          <w:spacing w:val="-10"/>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are</w:t>
      </w:r>
      <w:r w:rsidRPr="00891B5F">
        <w:rPr>
          <w:rFonts w:ascii="Times New Roman" w:eastAsia="Times New Roman" w:hAnsi="Times New Roman" w:cs="Times New Roman"/>
          <w:spacing w:val="-15"/>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the</w:t>
      </w:r>
      <w:r w:rsidRPr="00891B5F">
        <w:rPr>
          <w:rFonts w:ascii="Times New Roman" w:eastAsia="Times New Roman" w:hAnsi="Times New Roman" w:cs="Times New Roman"/>
          <w:spacing w:val="-15"/>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most</w:t>
      </w:r>
      <w:r w:rsidRPr="00891B5F">
        <w:rPr>
          <w:rFonts w:ascii="Times New Roman" w:eastAsia="Times New Roman" w:hAnsi="Times New Roman" w:cs="Times New Roman"/>
          <w:spacing w:val="-15"/>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frequently</w:t>
      </w:r>
      <w:r w:rsidRPr="00891B5F">
        <w:rPr>
          <w:rFonts w:ascii="Times New Roman" w:eastAsia="Times New Roman" w:hAnsi="Times New Roman" w:cs="Times New Roman"/>
          <w:spacing w:val="-1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applied</w:t>
      </w:r>
      <w:r w:rsidRPr="00891B5F">
        <w:rPr>
          <w:rFonts w:ascii="Times New Roman" w:eastAsia="Times New Roman" w:hAnsi="Times New Roman" w:cs="Times New Roman"/>
          <w:spacing w:val="-1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method.</w:t>
      </w:r>
      <w:r w:rsidRPr="00891B5F">
        <w:rPr>
          <w:rFonts w:ascii="Times New Roman" w:eastAsia="Times New Roman" w:hAnsi="Times New Roman" w:cs="Times New Roman"/>
          <w:spacing w:val="-10"/>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 xml:space="preserve">With respect to countries, there is no single country takes the lead. The analysis shows that how Industry 4.0 supports servitzation research is still a young field. </w:t>
      </w:r>
    </w:p>
    <w:p w14:paraId="6D0A0829"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sz w:val="24"/>
          <w:szCs w:val="24"/>
          <w:lang w:val="en-US" w:eastAsia="en-US" w:bidi="en-US"/>
        </w:rPr>
      </w:pPr>
    </w:p>
    <w:p w14:paraId="34E7F77B"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t>3.2 Thematic analysis</w:t>
      </w:r>
    </w:p>
    <w:p w14:paraId="420DFF2D" w14:textId="77777777" w:rsidR="00891B5F" w:rsidRPr="00891B5F" w:rsidRDefault="00891B5F" w:rsidP="00891B5F">
      <w:pPr>
        <w:widowControl w:val="0"/>
        <w:autoSpaceDE w:val="0"/>
        <w:autoSpaceDN w:val="0"/>
        <w:spacing w:before="1" w:after="0" w:line="240" w:lineRule="auto"/>
        <w:ind w:left="100" w:right="1438"/>
        <w:jc w:val="both"/>
        <w:rPr>
          <w:rFonts w:ascii="Times New Roman" w:eastAsia="Times New Roman" w:hAnsi="Times New Roman" w:cs="Times New Roman"/>
          <w:sz w:val="24"/>
          <w:szCs w:val="24"/>
          <w:lang w:val="en-US" w:eastAsia="en-US" w:bidi="en-US"/>
        </w:rPr>
      </w:pPr>
    </w:p>
    <w:p w14:paraId="2E0344DB" w14:textId="77777777" w:rsidR="00891B5F" w:rsidRPr="00891B5F" w:rsidRDefault="00891B5F" w:rsidP="00891B5F">
      <w:pPr>
        <w:widowControl w:val="0"/>
        <w:autoSpaceDE w:val="0"/>
        <w:autoSpaceDN w:val="0"/>
        <w:spacing w:before="80" w:after="0" w:line="240" w:lineRule="auto"/>
        <w:ind w:left="100" w:right="1436"/>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The</w:t>
      </w:r>
      <w:r w:rsidRPr="00891B5F">
        <w:rPr>
          <w:rFonts w:ascii="Times New Roman" w:eastAsia="Times New Roman" w:hAnsi="Times New Roman" w:cs="Times New Roman"/>
          <w:spacing w:val="-5"/>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study</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is</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motivated</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by</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the</w:t>
      </w:r>
      <w:r w:rsidRPr="00891B5F">
        <w:rPr>
          <w:rFonts w:ascii="Times New Roman" w:eastAsia="Times New Roman" w:hAnsi="Times New Roman" w:cs="Times New Roman"/>
          <w:spacing w:val="-5"/>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need</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to</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identify</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a</w:t>
      </w:r>
      <w:r w:rsidRPr="00891B5F">
        <w:rPr>
          <w:rFonts w:ascii="Times New Roman" w:eastAsia="Times New Roman" w:hAnsi="Times New Roman" w:cs="Times New Roman"/>
          <w:spacing w:val="-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clear</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picture</w:t>
      </w:r>
      <w:r w:rsidRPr="00891B5F">
        <w:rPr>
          <w:rFonts w:ascii="Times New Roman" w:eastAsia="Times New Roman" w:hAnsi="Times New Roman" w:cs="Times New Roman"/>
          <w:spacing w:val="-5"/>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for</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understanding</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how</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value</w:t>
      </w:r>
      <w:r w:rsidRPr="00891B5F">
        <w:rPr>
          <w:rFonts w:ascii="Times New Roman" w:eastAsia="Times New Roman" w:hAnsi="Times New Roman" w:cs="Times New Roman"/>
          <w:spacing w:val="-5"/>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is realized</w:t>
      </w:r>
      <w:r w:rsidRPr="00891B5F">
        <w:rPr>
          <w:rFonts w:ascii="Times New Roman" w:eastAsia="Times New Roman" w:hAnsi="Times New Roman" w:cs="Times New Roman"/>
          <w:spacing w:val="-18"/>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through</w:t>
      </w:r>
      <w:r w:rsidRPr="00891B5F">
        <w:rPr>
          <w:rFonts w:ascii="Times New Roman" w:eastAsia="Times New Roman" w:hAnsi="Times New Roman" w:cs="Times New Roman"/>
          <w:spacing w:val="-1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industry</w:t>
      </w:r>
      <w:r w:rsidRPr="00891B5F">
        <w:rPr>
          <w:rFonts w:ascii="Times New Roman" w:eastAsia="Times New Roman" w:hAnsi="Times New Roman" w:cs="Times New Roman"/>
          <w:spacing w:val="-17"/>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4.0</w:t>
      </w:r>
      <w:r w:rsidRPr="00891B5F">
        <w:rPr>
          <w:rFonts w:ascii="Times New Roman" w:eastAsia="Times New Roman" w:hAnsi="Times New Roman" w:cs="Times New Roman"/>
          <w:spacing w:val="-17"/>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supported</w:t>
      </w:r>
      <w:r w:rsidRPr="00891B5F">
        <w:rPr>
          <w:rFonts w:ascii="Times New Roman" w:eastAsia="Times New Roman" w:hAnsi="Times New Roman" w:cs="Times New Roman"/>
          <w:spacing w:val="-1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servitization?</w:t>
      </w:r>
      <w:r w:rsidRPr="00891B5F">
        <w:rPr>
          <w:rFonts w:ascii="Times New Roman" w:eastAsia="Times New Roman" w:hAnsi="Times New Roman" w:cs="Times New Roman"/>
          <w:spacing w:val="35"/>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Leximancer is a content analytic tool that applies a clustering algorithm to carry out conceptual and relational analysis, it has been used to analyse large collections of articles by academics, for example on social responsibility(Lin, McKenna et al. 2019), sustainable supply chain(Kim and Kim 2017), open innovation (Randhawa, Wilden et al. 2016), service-dominant logic(Esmaeilian, Behdad et al. 2016), social marketing(Dann 2010), etc. Leximancer quantifies the conceptual structure of text to identify: 1) the concepts with a theme, 2) the frequency of the concepts, and 3) the correlation between concepts and themes.</w:t>
      </w:r>
    </w:p>
    <w:p w14:paraId="4E75416D" w14:textId="77777777" w:rsidR="00891B5F" w:rsidRPr="00891B5F" w:rsidRDefault="00891B5F" w:rsidP="00891B5F">
      <w:pPr>
        <w:widowControl w:val="0"/>
        <w:autoSpaceDE w:val="0"/>
        <w:autoSpaceDN w:val="0"/>
        <w:spacing w:before="1" w:after="0" w:line="240" w:lineRule="auto"/>
        <w:ind w:right="1438"/>
        <w:jc w:val="both"/>
        <w:rPr>
          <w:rFonts w:ascii="Times New Roman" w:eastAsia="Times New Roman" w:hAnsi="Times New Roman" w:cs="Times New Roman"/>
          <w:sz w:val="24"/>
          <w:szCs w:val="24"/>
          <w:lang w:bidi="en-US"/>
        </w:rPr>
      </w:pPr>
    </w:p>
    <w:p w14:paraId="035BD176" w14:textId="77777777" w:rsidR="00891B5F" w:rsidRPr="00891B5F" w:rsidRDefault="00891B5F" w:rsidP="00891B5F">
      <w:pPr>
        <w:widowControl w:val="0"/>
        <w:autoSpaceDE w:val="0"/>
        <w:autoSpaceDN w:val="0"/>
        <w:spacing w:after="0" w:line="240" w:lineRule="auto"/>
        <w:ind w:left="100" w:right="1428"/>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The</w:t>
      </w:r>
      <w:r w:rsidRPr="00891B5F">
        <w:rPr>
          <w:rFonts w:ascii="Times New Roman" w:eastAsia="Times New Roman" w:hAnsi="Times New Roman" w:cs="Times New Roman"/>
          <w:spacing w:val="-19"/>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text</w:t>
      </w:r>
      <w:r w:rsidRPr="00891B5F">
        <w:rPr>
          <w:rFonts w:ascii="Times New Roman" w:eastAsia="Times New Roman" w:hAnsi="Times New Roman" w:cs="Times New Roman"/>
          <w:spacing w:val="-19"/>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mining</w:t>
      </w:r>
      <w:r w:rsidRPr="00891B5F">
        <w:rPr>
          <w:rFonts w:ascii="Times New Roman" w:eastAsia="Times New Roman" w:hAnsi="Times New Roman" w:cs="Times New Roman"/>
          <w:spacing w:val="-1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analysis was</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carried</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out</w:t>
      </w:r>
      <w:r w:rsidRPr="00891B5F">
        <w:rPr>
          <w:rFonts w:ascii="Times New Roman" w:eastAsia="Times New Roman" w:hAnsi="Times New Roman" w:cs="Times New Roman"/>
          <w:spacing w:val="-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to</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explore</w:t>
      </w:r>
      <w:r w:rsidRPr="00891B5F">
        <w:rPr>
          <w:rFonts w:ascii="Times New Roman" w:eastAsia="Times New Roman" w:hAnsi="Times New Roman" w:cs="Times New Roman"/>
          <w:spacing w:val="-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the</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themes</w:t>
      </w:r>
      <w:r w:rsidRPr="00891B5F">
        <w:rPr>
          <w:rFonts w:ascii="Times New Roman" w:eastAsia="Times New Roman" w:hAnsi="Times New Roman" w:cs="Times New Roman"/>
          <w:spacing w:val="-1"/>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that</w:t>
      </w:r>
      <w:r w:rsidRPr="00891B5F">
        <w:rPr>
          <w:rFonts w:ascii="Times New Roman" w:eastAsia="Times New Roman" w:hAnsi="Times New Roman" w:cs="Times New Roman"/>
          <w:spacing w:val="-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are</w:t>
      </w:r>
      <w:r w:rsidRPr="00891B5F">
        <w:rPr>
          <w:rFonts w:ascii="Times New Roman" w:eastAsia="Times New Roman" w:hAnsi="Times New Roman" w:cs="Times New Roman"/>
          <w:spacing w:val="-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used</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to</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group</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the</w:t>
      </w:r>
      <w:r w:rsidRPr="00891B5F">
        <w:rPr>
          <w:rFonts w:ascii="Times New Roman" w:eastAsia="Times New Roman" w:hAnsi="Times New Roman" w:cs="Times New Roman"/>
          <w:spacing w:val="-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key</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concepts.</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Figure</w:t>
      </w:r>
      <w:r w:rsidRPr="00891B5F">
        <w:rPr>
          <w:rFonts w:ascii="Times New Roman" w:eastAsia="Times New Roman" w:hAnsi="Times New Roman" w:cs="Times New Roman"/>
          <w:spacing w:val="-9"/>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1</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displays</w:t>
      </w:r>
      <w:r w:rsidRPr="00891B5F">
        <w:rPr>
          <w:rFonts w:ascii="Times New Roman" w:eastAsia="Times New Roman" w:hAnsi="Times New Roman" w:cs="Times New Roman"/>
          <w:spacing w:val="-6"/>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a</w:t>
      </w:r>
      <w:r w:rsidRPr="00891B5F">
        <w:rPr>
          <w:rFonts w:ascii="Times New Roman" w:eastAsia="Times New Roman" w:hAnsi="Times New Roman" w:cs="Times New Roman"/>
          <w:spacing w:val="-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conceptual</w:t>
      </w:r>
      <w:r w:rsidRPr="00891B5F">
        <w:rPr>
          <w:rFonts w:ascii="Times New Roman" w:eastAsia="Times New Roman" w:hAnsi="Times New Roman" w:cs="Times New Roman"/>
          <w:spacing w:val="-9"/>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map</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that</w:t>
      </w:r>
      <w:r w:rsidRPr="00891B5F">
        <w:rPr>
          <w:rFonts w:ascii="Times New Roman" w:eastAsia="Times New Roman" w:hAnsi="Times New Roman" w:cs="Times New Roman"/>
          <w:spacing w:val="-6"/>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shows</w:t>
      </w:r>
      <w:r w:rsidRPr="00891B5F">
        <w:rPr>
          <w:rFonts w:ascii="Times New Roman" w:eastAsia="Times New Roman" w:hAnsi="Times New Roman" w:cs="Times New Roman"/>
          <w:spacing w:val="-6"/>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the</w:t>
      </w:r>
      <w:r w:rsidRPr="00891B5F">
        <w:rPr>
          <w:rFonts w:ascii="Times New Roman" w:eastAsia="Times New Roman" w:hAnsi="Times New Roman" w:cs="Times New Roman"/>
          <w:spacing w:val="-9"/>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list</w:t>
      </w:r>
      <w:r w:rsidRPr="00891B5F">
        <w:rPr>
          <w:rFonts w:ascii="Times New Roman" w:eastAsia="Times New Roman" w:hAnsi="Times New Roman" w:cs="Times New Roman"/>
          <w:spacing w:val="-8"/>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of</w:t>
      </w:r>
      <w:r w:rsidRPr="00891B5F">
        <w:rPr>
          <w:rFonts w:ascii="Times New Roman" w:eastAsia="Times New Roman" w:hAnsi="Times New Roman" w:cs="Times New Roman"/>
          <w:spacing w:val="-7"/>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developed</w:t>
      </w:r>
      <w:r w:rsidRPr="00891B5F">
        <w:rPr>
          <w:rFonts w:ascii="Times New Roman" w:eastAsia="Times New Roman" w:hAnsi="Times New Roman" w:cs="Times New Roman"/>
          <w:spacing w:val="-8"/>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concepts</w:t>
      </w:r>
      <w:r w:rsidRPr="00891B5F">
        <w:rPr>
          <w:rFonts w:ascii="Times New Roman" w:eastAsia="Times New Roman" w:hAnsi="Times New Roman" w:cs="Times New Roman"/>
          <w:spacing w:val="-6"/>
          <w:sz w:val="24"/>
          <w:szCs w:val="24"/>
          <w:lang w:val="en-US" w:eastAsia="en-US" w:bidi="en-US"/>
        </w:rPr>
        <w:t xml:space="preserve"> and themes. </w:t>
      </w:r>
      <w:r w:rsidRPr="00891B5F">
        <w:rPr>
          <w:rFonts w:ascii="Times New Roman" w:eastAsia="Times New Roman" w:hAnsi="Times New Roman" w:cs="Times New Roman"/>
          <w:sz w:val="24"/>
          <w:szCs w:val="24"/>
          <w:lang w:val="en-US" w:eastAsia="en-US" w:bidi="en-US"/>
        </w:rPr>
        <w:t>Through reading all the selected articles, the authors identified three areas of focus in this research: (1) innovation &amp;knowledge-based perspective, (2) operational perspective, and (3), technology</w:t>
      </w:r>
      <w:r w:rsidRPr="00891B5F">
        <w:rPr>
          <w:rFonts w:ascii="Times New Roman" w:eastAsia="Times New Roman" w:hAnsi="Times New Roman" w:cs="Times New Roman"/>
          <w:spacing w:val="-1"/>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perspective.</w:t>
      </w:r>
    </w:p>
    <w:p w14:paraId="747F4DB1" w14:textId="77777777" w:rsidR="00891B5F" w:rsidRPr="00891B5F" w:rsidRDefault="00891B5F" w:rsidP="00891B5F">
      <w:pPr>
        <w:widowControl w:val="0"/>
        <w:autoSpaceDE w:val="0"/>
        <w:autoSpaceDN w:val="0"/>
        <w:spacing w:after="0" w:line="240" w:lineRule="auto"/>
        <w:ind w:left="100" w:right="1428"/>
        <w:jc w:val="both"/>
        <w:rPr>
          <w:rFonts w:ascii="Times New Roman" w:eastAsia="Times New Roman" w:hAnsi="Times New Roman" w:cs="Times New Roman"/>
          <w:sz w:val="24"/>
          <w:szCs w:val="24"/>
          <w:lang w:val="en-US" w:eastAsia="en-US" w:bidi="en-US"/>
        </w:rPr>
      </w:pPr>
    </w:p>
    <w:p w14:paraId="52D4777C" w14:textId="77777777" w:rsidR="00891B5F" w:rsidRPr="00891B5F" w:rsidRDefault="00891B5F" w:rsidP="00891B5F">
      <w:pPr>
        <w:widowControl w:val="0"/>
        <w:autoSpaceDE w:val="0"/>
        <w:autoSpaceDN w:val="0"/>
        <w:spacing w:after="0" w:line="240" w:lineRule="auto"/>
        <w:ind w:left="100" w:right="1428"/>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noProof/>
          <w:sz w:val="24"/>
          <w:szCs w:val="24"/>
          <w:lang w:val="en-US" w:bidi="en-US"/>
        </w:rPr>
        <w:lastRenderedPageBreak/>
        <mc:AlternateContent>
          <mc:Choice Requires="wpg">
            <w:drawing>
              <wp:anchor distT="0" distB="0" distL="114300" distR="114300" simplePos="0" relativeHeight="251659264" behindDoc="0" locked="0" layoutInCell="1" allowOverlap="1" wp14:anchorId="6A770F05" wp14:editId="7488206F">
                <wp:simplePos x="0" y="0"/>
                <wp:positionH relativeFrom="column">
                  <wp:posOffset>-737870</wp:posOffset>
                </wp:positionH>
                <wp:positionV relativeFrom="paragraph">
                  <wp:posOffset>-119346</wp:posOffset>
                </wp:positionV>
                <wp:extent cx="6300537" cy="4677031"/>
                <wp:effectExtent l="0" t="0" r="11430" b="9525"/>
                <wp:wrapNone/>
                <wp:docPr id="10" name="Group 10"/>
                <wp:cNvGraphicFramePr/>
                <a:graphic xmlns:a="http://schemas.openxmlformats.org/drawingml/2006/main">
                  <a:graphicData uri="http://schemas.microsoft.com/office/word/2010/wordprocessingGroup">
                    <wpg:wgp>
                      <wpg:cNvGrpSpPr/>
                      <wpg:grpSpPr>
                        <a:xfrm>
                          <a:off x="0" y="0"/>
                          <a:ext cx="6300537" cy="4677031"/>
                          <a:chOff x="0" y="0"/>
                          <a:chExt cx="6300537" cy="4677031"/>
                        </a:xfrm>
                      </wpg:grpSpPr>
                      <wps:wsp>
                        <wps:cNvPr id="11" name="Freeform 11"/>
                        <wps:cNvSpPr/>
                        <wps:spPr>
                          <a:xfrm>
                            <a:off x="537411" y="0"/>
                            <a:ext cx="4572000" cy="2809240"/>
                          </a:xfrm>
                          <a:custGeom>
                            <a:avLst/>
                            <a:gdLst>
                              <a:gd name="connsiteX0" fmla="*/ 1152324 w 4611804"/>
                              <a:gd name="connsiteY0" fmla="*/ 2270760 h 2771152"/>
                              <a:gd name="connsiteX1" fmla="*/ 1098984 w 4611804"/>
                              <a:gd name="connsiteY1" fmla="*/ 2346960 h 2771152"/>
                              <a:gd name="connsiteX2" fmla="*/ 1045644 w 4611804"/>
                              <a:gd name="connsiteY2" fmla="*/ 2400300 h 2771152"/>
                              <a:gd name="connsiteX3" fmla="*/ 1015164 w 4611804"/>
                              <a:gd name="connsiteY3" fmla="*/ 2430780 h 2771152"/>
                              <a:gd name="connsiteX4" fmla="*/ 984684 w 4611804"/>
                              <a:gd name="connsiteY4" fmla="*/ 2468880 h 2771152"/>
                              <a:gd name="connsiteX5" fmla="*/ 946584 w 4611804"/>
                              <a:gd name="connsiteY5" fmla="*/ 2499360 h 2771152"/>
                              <a:gd name="connsiteX6" fmla="*/ 885624 w 4611804"/>
                              <a:gd name="connsiteY6" fmla="*/ 2560320 h 2771152"/>
                              <a:gd name="connsiteX7" fmla="*/ 794184 w 4611804"/>
                              <a:gd name="connsiteY7" fmla="*/ 2636520 h 2771152"/>
                              <a:gd name="connsiteX8" fmla="*/ 672264 w 4611804"/>
                              <a:gd name="connsiteY8" fmla="*/ 2682240 h 2771152"/>
                              <a:gd name="connsiteX9" fmla="*/ 428424 w 4611804"/>
                              <a:gd name="connsiteY9" fmla="*/ 2758440 h 2771152"/>
                              <a:gd name="connsiteX10" fmla="*/ 367464 w 4611804"/>
                              <a:gd name="connsiteY10" fmla="*/ 2766060 h 2771152"/>
                              <a:gd name="connsiteX11" fmla="*/ 85524 w 4611804"/>
                              <a:gd name="connsiteY11" fmla="*/ 2743200 h 2771152"/>
                              <a:gd name="connsiteX12" fmla="*/ 39804 w 4611804"/>
                              <a:gd name="connsiteY12" fmla="*/ 2689860 h 2771152"/>
                              <a:gd name="connsiteX13" fmla="*/ 32184 w 4611804"/>
                              <a:gd name="connsiteY13" fmla="*/ 2644140 h 2771152"/>
                              <a:gd name="connsiteX14" fmla="*/ 24564 w 4611804"/>
                              <a:gd name="connsiteY14" fmla="*/ 2583180 h 2771152"/>
                              <a:gd name="connsiteX15" fmla="*/ 9324 w 4611804"/>
                              <a:gd name="connsiteY15" fmla="*/ 2438400 h 2771152"/>
                              <a:gd name="connsiteX16" fmla="*/ 9324 w 4611804"/>
                              <a:gd name="connsiteY16" fmla="*/ 1524000 h 2771152"/>
                              <a:gd name="connsiteX17" fmla="*/ 16944 w 4611804"/>
                              <a:gd name="connsiteY17" fmla="*/ 1463040 h 2771152"/>
                              <a:gd name="connsiteX18" fmla="*/ 154104 w 4611804"/>
                              <a:gd name="connsiteY18" fmla="*/ 1455420 h 2771152"/>
                              <a:gd name="connsiteX19" fmla="*/ 199824 w 4611804"/>
                              <a:gd name="connsiteY19" fmla="*/ 1447800 h 2771152"/>
                              <a:gd name="connsiteX20" fmla="*/ 329364 w 4611804"/>
                              <a:gd name="connsiteY20" fmla="*/ 1432560 h 2771152"/>
                              <a:gd name="connsiteX21" fmla="*/ 382704 w 4611804"/>
                              <a:gd name="connsiteY21" fmla="*/ 1386840 h 2771152"/>
                              <a:gd name="connsiteX22" fmla="*/ 405564 w 4611804"/>
                              <a:gd name="connsiteY22" fmla="*/ 1363980 h 2771152"/>
                              <a:gd name="connsiteX23" fmla="*/ 443664 w 4611804"/>
                              <a:gd name="connsiteY23" fmla="*/ 1333500 h 2771152"/>
                              <a:gd name="connsiteX24" fmla="*/ 458904 w 4611804"/>
                              <a:gd name="connsiteY24" fmla="*/ 1310640 h 2771152"/>
                              <a:gd name="connsiteX25" fmla="*/ 481764 w 4611804"/>
                              <a:gd name="connsiteY25" fmla="*/ 1295400 h 2771152"/>
                              <a:gd name="connsiteX26" fmla="*/ 527484 w 4611804"/>
                              <a:gd name="connsiteY26" fmla="*/ 1242060 h 2771152"/>
                              <a:gd name="connsiteX27" fmla="*/ 550344 w 4611804"/>
                              <a:gd name="connsiteY27" fmla="*/ 1219200 h 2771152"/>
                              <a:gd name="connsiteX28" fmla="*/ 611304 w 4611804"/>
                              <a:gd name="connsiteY28" fmla="*/ 1143000 h 2771152"/>
                              <a:gd name="connsiteX29" fmla="*/ 664644 w 4611804"/>
                              <a:gd name="connsiteY29" fmla="*/ 1059180 h 2771152"/>
                              <a:gd name="connsiteX30" fmla="*/ 687504 w 4611804"/>
                              <a:gd name="connsiteY30" fmla="*/ 1021080 h 2771152"/>
                              <a:gd name="connsiteX31" fmla="*/ 733224 w 4611804"/>
                              <a:gd name="connsiteY31" fmla="*/ 975360 h 2771152"/>
                              <a:gd name="connsiteX32" fmla="*/ 756084 w 4611804"/>
                              <a:gd name="connsiteY32" fmla="*/ 952500 h 2771152"/>
                              <a:gd name="connsiteX33" fmla="*/ 824664 w 4611804"/>
                              <a:gd name="connsiteY33" fmla="*/ 899160 h 2771152"/>
                              <a:gd name="connsiteX34" fmla="*/ 847524 w 4611804"/>
                              <a:gd name="connsiteY34" fmla="*/ 876300 h 2771152"/>
                              <a:gd name="connsiteX35" fmla="*/ 938964 w 4611804"/>
                              <a:gd name="connsiteY35" fmla="*/ 792480 h 2771152"/>
                              <a:gd name="connsiteX36" fmla="*/ 954204 w 4611804"/>
                              <a:gd name="connsiteY36" fmla="*/ 769620 h 2771152"/>
                              <a:gd name="connsiteX37" fmla="*/ 977064 w 4611804"/>
                              <a:gd name="connsiteY37" fmla="*/ 739140 h 2771152"/>
                              <a:gd name="connsiteX38" fmla="*/ 992304 w 4611804"/>
                              <a:gd name="connsiteY38" fmla="*/ 708660 h 2771152"/>
                              <a:gd name="connsiteX39" fmla="*/ 1038024 w 4611804"/>
                              <a:gd name="connsiteY39" fmla="*/ 662940 h 2771152"/>
                              <a:gd name="connsiteX40" fmla="*/ 1053264 w 4611804"/>
                              <a:gd name="connsiteY40" fmla="*/ 632460 h 2771152"/>
                              <a:gd name="connsiteX41" fmla="*/ 1098984 w 4611804"/>
                              <a:gd name="connsiteY41" fmla="*/ 548640 h 2771152"/>
                              <a:gd name="connsiteX42" fmla="*/ 1129464 w 4611804"/>
                              <a:gd name="connsiteY42" fmla="*/ 480060 h 2771152"/>
                              <a:gd name="connsiteX43" fmla="*/ 1152324 w 4611804"/>
                              <a:gd name="connsiteY43" fmla="*/ 449580 h 2771152"/>
                              <a:gd name="connsiteX44" fmla="*/ 1167564 w 4611804"/>
                              <a:gd name="connsiteY44" fmla="*/ 419100 h 2771152"/>
                              <a:gd name="connsiteX45" fmla="*/ 1190424 w 4611804"/>
                              <a:gd name="connsiteY45" fmla="*/ 396240 h 2771152"/>
                              <a:gd name="connsiteX46" fmla="*/ 1220904 w 4611804"/>
                              <a:gd name="connsiteY46" fmla="*/ 350520 h 2771152"/>
                              <a:gd name="connsiteX47" fmla="*/ 1236144 w 4611804"/>
                              <a:gd name="connsiteY47" fmla="*/ 327660 h 2771152"/>
                              <a:gd name="connsiteX48" fmla="*/ 1297104 w 4611804"/>
                              <a:gd name="connsiteY48" fmla="*/ 266700 h 2771152"/>
                              <a:gd name="connsiteX49" fmla="*/ 1312344 w 4611804"/>
                              <a:gd name="connsiteY49" fmla="*/ 243840 h 2771152"/>
                              <a:gd name="connsiteX50" fmla="*/ 1335204 w 4611804"/>
                              <a:gd name="connsiteY50" fmla="*/ 228600 h 2771152"/>
                              <a:gd name="connsiteX51" fmla="*/ 1388544 w 4611804"/>
                              <a:gd name="connsiteY51" fmla="*/ 182880 h 2771152"/>
                              <a:gd name="connsiteX52" fmla="*/ 1411404 w 4611804"/>
                              <a:gd name="connsiteY52" fmla="*/ 175260 h 2771152"/>
                              <a:gd name="connsiteX53" fmla="*/ 1548564 w 4611804"/>
                              <a:gd name="connsiteY53" fmla="*/ 152400 h 2771152"/>
                              <a:gd name="connsiteX54" fmla="*/ 1670484 w 4611804"/>
                              <a:gd name="connsiteY54" fmla="*/ 129540 h 2771152"/>
                              <a:gd name="connsiteX55" fmla="*/ 1708584 w 4611804"/>
                              <a:gd name="connsiteY55" fmla="*/ 121920 h 2771152"/>
                              <a:gd name="connsiteX56" fmla="*/ 1769544 w 4611804"/>
                              <a:gd name="connsiteY56" fmla="*/ 106680 h 2771152"/>
                              <a:gd name="connsiteX57" fmla="*/ 1937184 w 4611804"/>
                              <a:gd name="connsiteY57" fmla="*/ 91440 h 2771152"/>
                              <a:gd name="connsiteX58" fmla="*/ 2013384 w 4611804"/>
                              <a:gd name="connsiteY58" fmla="*/ 68580 h 2771152"/>
                              <a:gd name="connsiteX59" fmla="*/ 2036244 w 4611804"/>
                              <a:gd name="connsiteY59" fmla="*/ 60960 h 2771152"/>
                              <a:gd name="connsiteX60" fmla="*/ 2135304 w 4611804"/>
                              <a:gd name="connsiteY60" fmla="*/ 53340 h 2771152"/>
                              <a:gd name="connsiteX61" fmla="*/ 2181024 w 4611804"/>
                              <a:gd name="connsiteY61" fmla="*/ 45720 h 2771152"/>
                              <a:gd name="connsiteX62" fmla="*/ 2211504 w 4611804"/>
                              <a:gd name="connsiteY62" fmla="*/ 38100 h 2771152"/>
                              <a:gd name="connsiteX63" fmla="*/ 2272464 w 4611804"/>
                              <a:gd name="connsiteY63" fmla="*/ 30480 h 2771152"/>
                              <a:gd name="connsiteX64" fmla="*/ 2379144 w 4611804"/>
                              <a:gd name="connsiteY64" fmla="*/ 22860 h 2771152"/>
                              <a:gd name="connsiteX65" fmla="*/ 2402004 w 4611804"/>
                              <a:gd name="connsiteY65" fmla="*/ 38100 h 2771152"/>
                              <a:gd name="connsiteX66" fmla="*/ 2554404 w 4611804"/>
                              <a:gd name="connsiteY66" fmla="*/ 15240 h 2771152"/>
                              <a:gd name="connsiteX67" fmla="*/ 2783004 w 4611804"/>
                              <a:gd name="connsiteY67" fmla="*/ 0 h 2771152"/>
                              <a:gd name="connsiteX68" fmla="*/ 3042084 w 4611804"/>
                              <a:gd name="connsiteY68" fmla="*/ 15240 h 2771152"/>
                              <a:gd name="connsiteX69" fmla="*/ 3369744 w 4611804"/>
                              <a:gd name="connsiteY69" fmla="*/ 129540 h 2771152"/>
                              <a:gd name="connsiteX70" fmla="*/ 3491664 w 4611804"/>
                              <a:gd name="connsiteY70" fmla="*/ 182880 h 2771152"/>
                              <a:gd name="connsiteX71" fmla="*/ 3529764 w 4611804"/>
                              <a:gd name="connsiteY71" fmla="*/ 205740 h 2771152"/>
                              <a:gd name="connsiteX72" fmla="*/ 3560244 w 4611804"/>
                              <a:gd name="connsiteY72" fmla="*/ 213360 h 2771152"/>
                              <a:gd name="connsiteX73" fmla="*/ 3605964 w 4611804"/>
                              <a:gd name="connsiteY73" fmla="*/ 228600 h 2771152"/>
                              <a:gd name="connsiteX74" fmla="*/ 3613584 w 4611804"/>
                              <a:gd name="connsiteY74" fmla="*/ 190500 h 2771152"/>
                              <a:gd name="connsiteX75" fmla="*/ 3644064 w 4611804"/>
                              <a:gd name="connsiteY75" fmla="*/ 205740 h 2771152"/>
                              <a:gd name="connsiteX76" fmla="*/ 3712644 w 4611804"/>
                              <a:gd name="connsiteY76" fmla="*/ 266700 h 2771152"/>
                              <a:gd name="connsiteX77" fmla="*/ 3750744 w 4611804"/>
                              <a:gd name="connsiteY77" fmla="*/ 320040 h 2771152"/>
                              <a:gd name="connsiteX78" fmla="*/ 3811704 w 4611804"/>
                              <a:gd name="connsiteY78" fmla="*/ 403860 h 2771152"/>
                              <a:gd name="connsiteX79" fmla="*/ 3834564 w 4611804"/>
                              <a:gd name="connsiteY79" fmla="*/ 472440 h 2771152"/>
                              <a:gd name="connsiteX80" fmla="*/ 3842184 w 4611804"/>
                              <a:gd name="connsiteY80" fmla="*/ 495300 h 2771152"/>
                              <a:gd name="connsiteX81" fmla="*/ 3834564 w 4611804"/>
                              <a:gd name="connsiteY81" fmla="*/ 586740 h 2771152"/>
                              <a:gd name="connsiteX82" fmla="*/ 3804084 w 4611804"/>
                              <a:gd name="connsiteY82" fmla="*/ 609600 h 2771152"/>
                              <a:gd name="connsiteX83" fmla="*/ 3750744 w 4611804"/>
                              <a:gd name="connsiteY83" fmla="*/ 662940 h 2771152"/>
                              <a:gd name="connsiteX84" fmla="*/ 3705024 w 4611804"/>
                              <a:gd name="connsiteY84" fmla="*/ 693420 h 2771152"/>
                              <a:gd name="connsiteX85" fmla="*/ 3682164 w 4611804"/>
                              <a:gd name="connsiteY85" fmla="*/ 716280 h 2771152"/>
                              <a:gd name="connsiteX86" fmla="*/ 3636444 w 4611804"/>
                              <a:gd name="connsiteY86" fmla="*/ 746760 h 2771152"/>
                              <a:gd name="connsiteX87" fmla="*/ 3583104 w 4611804"/>
                              <a:gd name="connsiteY87" fmla="*/ 784860 h 2771152"/>
                              <a:gd name="connsiteX88" fmla="*/ 3590724 w 4611804"/>
                              <a:gd name="connsiteY88" fmla="*/ 815340 h 2771152"/>
                              <a:gd name="connsiteX89" fmla="*/ 3666924 w 4611804"/>
                              <a:gd name="connsiteY89" fmla="*/ 822960 h 2771152"/>
                              <a:gd name="connsiteX90" fmla="*/ 3697404 w 4611804"/>
                              <a:gd name="connsiteY90" fmla="*/ 800100 h 2771152"/>
                              <a:gd name="connsiteX91" fmla="*/ 3781224 w 4611804"/>
                              <a:gd name="connsiteY91" fmla="*/ 746760 h 2771152"/>
                              <a:gd name="connsiteX92" fmla="*/ 3880284 w 4611804"/>
                              <a:gd name="connsiteY92" fmla="*/ 662940 h 2771152"/>
                              <a:gd name="connsiteX93" fmla="*/ 3933624 w 4611804"/>
                              <a:gd name="connsiteY93" fmla="*/ 617220 h 2771152"/>
                              <a:gd name="connsiteX94" fmla="*/ 3994584 w 4611804"/>
                              <a:gd name="connsiteY94" fmla="*/ 571500 h 2771152"/>
                              <a:gd name="connsiteX95" fmla="*/ 4040304 w 4611804"/>
                              <a:gd name="connsiteY95" fmla="*/ 533400 h 2771152"/>
                              <a:gd name="connsiteX96" fmla="*/ 4131744 w 4611804"/>
                              <a:gd name="connsiteY96" fmla="*/ 487680 h 2771152"/>
                              <a:gd name="connsiteX97" fmla="*/ 4345104 w 4611804"/>
                              <a:gd name="connsiteY97" fmla="*/ 495300 h 2771152"/>
                              <a:gd name="connsiteX98" fmla="*/ 4390824 w 4611804"/>
                              <a:gd name="connsiteY98" fmla="*/ 525780 h 2771152"/>
                              <a:gd name="connsiteX99" fmla="*/ 4421304 w 4611804"/>
                              <a:gd name="connsiteY99" fmla="*/ 571500 h 2771152"/>
                              <a:gd name="connsiteX100" fmla="*/ 4444164 w 4611804"/>
                              <a:gd name="connsiteY100" fmla="*/ 594360 h 2771152"/>
                              <a:gd name="connsiteX101" fmla="*/ 4474644 w 4611804"/>
                              <a:gd name="connsiteY101" fmla="*/ 655320 h 2771152"/>
                              <a:gd name="connsiteX102" fmla="*/ 4497504 w 4611804"/>
                              <a:gd name="connsiteY102" fmla="*/ 739140 h 2771152"/>
                              <a:gd name="connsiteX103" fmla="*/ 4489884 w 4611804"/>
                              <a:gd name="connsiteY103" fmla="*/ 929640 h 2771152"/>
                              <a:gd name="connsiteX104" fmla="*/ 4482264 w 4611804"/>
                              <a:gd name="connsiteY104" fmla="*/ 960120 h 2771152"/>
                              <a:gd name="connsiteX105" fmla="*/ 4505124 w 4611804"/>
                              <a:gd name="connsiteY105" fmla="*/ 1013460 h 2771152"/>
                              <a:gd name="connsiteX106" fmla="*/ 4520364 w 4611804"/>
                              <a:gd name="connsiteY106" fmla="*/ 1043940 h 2771152"/>
                              <a:gd name="connsiteX107" fmla="*/ 4558464 w 4611804"/>
                              <a:gd name="connsiteY107" fmla="*/ 1097280 h 2771152"/>
                              <a:gd name="connsiteX108" fmla="*/ 4566084 w 4611804"/>
                              <a:gd name="connsiteY108" fmla="*/ 1127760 h 2771152"/>
                              <a:gd name="connsiteX109" fmla="*/ 4581324 w 4611804"/>
                              <a:gd name="connsiteY109" fmla="*/ 1165860 h 2771152"/>
                              <a:gd name="connsiteX110" fmla="*/ 4596564 w 4611804"/>
                              <a:gd name="connsiteY110" fmla="*/ 1226820 h 2771152"/>
                              <a:gd name="connsiteX111" fmla="*/ 4611804 w 4611804"/>
                              <a:gd name="connsiteY111" fmla="*/ 1295400 h 2771152"/>
                              <a:gd name="connsiteX112" fmla="*/ 4604184 w 4611804"/>
                              <a:gd name="connsiteY112" fmla="*/ 1386840 h 2771152"/>
                              <a:gd name="connsiteX113" fmla="*/ 4588944 w 4611804"/>
                              <a:gd name="connsiteY113" fmla="*/ 1417320 h 2771152"/>
                              <a:gd name="connsiteX114" fmla="*/ 4558464 w 4611804"/>
                              <a:gd name="connsiteY114" fmla="*/ 1478280 h 2771152"/>
                              <a:gd name="connsiteX115" fmla="*/ 4527984 w 4611804"/>
                              <a:gd name="connsiteY115" fmla="*/ 1524000 h 2771152"/>
                              <a:gd name="connsiteX116" fmla="*/ 4482264 w 4611804"/>
                              <a:gd name="connsiteY116" fmla="*/ 1577340 h 2771152"/>
                              <a:gd name="connsiteX117" fmla="*/ 4444164 w 4611804"/>
                              <a:gd name="connsiteY117" fmla="*/ 1600200 h 2771152"/>
                              <a:gd name="connsiteX118" fmla="*/ 4413684 w 4611804"/>
                              <a:gd name="connsiteY118" fmla="*/ 1607820 h 2771152"/>
                              <a:gd name="connsiteX119" fmla="*/ 4367964 w 4611804"/>
                              <a:gd name="connsiteY119" fmla="*/ 1623060 h 2771152"/>
                              <a:gd name="connsiteX120" fmla="*/ 4185084 w 4611804"/>
                              <a:gd name="connsiteY120" fmla="*/ 1630680 h 2771152"/>
                              <a:gd name="connsiteX121" fmla="*/ 4101264 w 4611804"/>
                              <a:gd name="connsiteY121" fmla="*/ 1645920 h 2771152"/>
                              <a:gd name="connsiteX122" fmla="*/ 3773604 w 4611804"/>
                              <a:gd name="connsiteY122" fmla="*/ 1668780 h 2771152"/>
                              <a:gd name="connsiteX123" fmla="*/ 3735504 w 4611804"/>
                              <a:gd name="connsiteY123" fmla="*/ 1676400 h 2771152"/>
                              <a:gd name="connsiteX124" fmla="*/ 3651684 w 4611804"/>
                              <a:gd name="connsiteY124" fmla="*/ 1691640 h 2771152"/>
                              <a:gd name="connsiteX125" fmla="*/ 3605964 w 4611804"/>
                              <a:gd name="connsiteY125" fmla="*/ 1706880 h 2771152"/>
                              <a:gd name="connsiteX126" fmla="*/ 3529764 w 4611804"/>
                              <a:gd name="connsiteY126" fmla="*/ 1760220 h 2771152"/>
                              <a:gd name="connsiteX127" fmla="*/ 3468804 w 4611804"/>
                              <a:gd name="connsiteY127" fmla="*/ 1790700 h 2771152"/>
                              <a:gd name="connsiteX128" fmla="*/ 3415464 w 4611804"/>
                              <a:gd name="connsiteY128" fmla="*/ 1821180 h 2771152"/>
                              <a:gd name="connsiteX129" fmla="*/ 3384984 w 4611804"/>
                              <a:gd name="connsiteY129" fmla="*/ 1851660 h 2771152"/>
                              <a:gd name="connsiteX130" fmla="*/ 3263064 w 4611804"/>
                              <a:gd name="connsiteY130" fmla="*/ 1958340 h 2771152"/>
                              <a:gd name="connsiteX131" fmla="*/ 3179244 w 4611804"/>
                              <a:gd name="connsiteY131" fmla="*/ 2057400 h 2771152"/>
                              <a:gd name="connsiteX132" fmla="*/ 3148764 w 4611804"/>
                              <a:gd name="connsiteY132" fmla="*/ 2072640 h 2771152"/>
                              <a:gd name="connsiteX133" fmla="*/ 3103044 w 4611804"/>
                              <a:gd name="connsiteY133" fmla="*/ 2110740 h 2771152"/>
                              <a:gd name="connsiteX134" fmla="*/ 3072564 w 4611804"/>
                              <a:gd name="connsiteY134" fmla="*/ 2118360 h 2771152"/>
                              <a:gd name="connsiteX135" fmla="*/ 3049704 w 4611804"/>
                              <a:gd name="connsiteY135" fmla="*/ 2133600 h 2771152"/>
                              <a:gd name="connsiteX136" fmla="*/ 2958264 w 4611804"/>
                              <a:gd name="connsiteY136" fmla="*/ 2156460 h 2771152"/>
                              <a:gd name="connsiteX137" fmla="*/ 2813484 w 4611804"/>
                              <a:gd name="connsiteY137" fmla="*/ 2148840 h 2771152"/>
                              <a:gd name="connsiteX138" fmla="*/ 2798244 w 4611804"/>
                              <a:gd name="connsiteY138" fmla="*/ 2125980 h 2771152"/>
                              <a:gd name="connsiteX139" fmla="*/ 2783004 w 4611804"/>
                              <a:gd name="connsiteY139" fmla="*/ 2087880 h 2771152"/>
                              <a:gd name="connsiteX140" fmla="*/ 2767764 w 4611804"/>
                              <a:gd name="connsiteY140" fmla="*/ 2057400 h 2771152"/>
                              <a:gd name="connsiteX141" fmla="*/ 2752524 w 4611804"/>
                              <a:gd name="connsiteY141" fmla="*/ 1988820 h 2771152"/>
                              <a:gd name="connsiteX142" fmla="*/ 2714424 w 4611804"/>
                              <a:gd name="connsiteY142" fmla="*/ 1943100 h 2771152"/>
                              <a:gd name="connsiteX143" fmla="*/ 2699184 w 4611804"/>
                              <a:gd name="connsiteY143" fmla="*/ 1920240 h 2771152"/>
                              <a:gd name="connsiteX144" fmla="*/ 2676324 w 4611804"/>
                              <a:gd name="connsiteY144" fmla="*/ 1897380 h 2771152"/>
                              <a:gd name="connsiteX145" fmla="*/ 2653464 w 4611804"/>
                              <a:gd name="connsiteY145" fmla="*/ 1866900 h 2771152"/>
                              <a:gd name="connsiteX146" fmla="*/ 2622984 w 4611804"/>
                              <a:gd name="connsiteY146" fmla="*/ 1836420 h 2771152"/>
                              <a:gd name="connsiteX147" fmla="*/ 2600124 w 4611804"/>
                              <a:gd name="connsiteY147" fmla="*/ 1805940 h 2771152"/>
                              <a:gd name="connsiteX148" fmla="*/ 2569644 w 4611804"/>
                              <a:gd name="connsiteY148" fmla="*/ 1775460 h 2771152"/>
                              <a:gd name="connsiteX149" fmla="*/ 2531544 w 4611804"/>
                              <a:gd name="connsiteY149" fmla="*/ 1714500 h 2771152"/>
                              <a:gd name="connsiteX150" fmla="*/ 2508684 w 4611804"/>
                              <a:gd name="connsiteY150" fmla="*/ 1684020 h 2771152"/>
                              <a:gd name="connsiteX151" fmla="*/ 2493444 w 4611804"/>
                              <a:gd name="connsiteY151" fmla="*/ 1661160 h 2771152"/>
                              <a:gd name="connsiteX152" fmla="*/ 2394384 w 4611804"/>
                              <a:gd name="connsiteY152" fmla="*/ 1653540 h 2771152"/>
                              <a:gd name="connsiteX153" fmla="*/ 2371524 w 4611804"/>
                              <a:gd name="connsiteY153" fmla="*/ 1645920 h 2771152"/>
                              <a:gd name="connsiteX154" fmla="*/ 1982904 w 4611804"/>
                              <a:gd name="connsiteY154" fmla="*/ 1645920 h 2771152"/>
                              <a:gd name="connsiteX155" fmla="*/ 1952424 w 4611804"/>
                              <a:gd name="connsiteY155" fmla="*/ 1653540 h 2771152"/>
                              <a:gd name="connsiteX156" fmla="*/ 1883844 w 4611804"/>
                              <a:gd name="connsiteY156" fmla="*/ 1668780 h 2771152"/>
                              <a:gd name="connsiteX157" fmla="*/ 1830504 w 4611804"/>
                              <a:gd name="connsiteY157" fmla="*/ 1684020 h 2771152"/>
                              <a:gd name="connsiteX158" fmla="*/ 1784784 w 4611804"/>
                              <a:gd name="connsiteY158" fmla="*/ 1706880 h 2771152"/>
                              <a:gd name="connsiteX159" fmla="*/ 1754304 w 4611804"/>
                              <a:gd name="connsiteY159" fmla="*/ 1722120 h 2771152"/>
                              <a:gd name="connsiteX160" fmla="*/ 1708584 w 4611804"/>
                              <a:gd name="connsiteY160" fmla="*/ 1737360 h 2771152"/>
                              <a:gd name="connsiteX161" fmla="*/ 1685724 w 4611804"/>
                              <a:gd name="connsiteY161" fmla="*/ 1744980 h 2771152"/>
                              <a:gd name="connsiteX162" fmla="*/ 1632384 w 4611804"/>
                              <a:gd name="connsiteY162" fmla="*/ 1767840 h 2771152"/>
                              <a:gd name="connsiteX163" fmla="*/ 1548564 w 4611804"/>
                              <a:gd name="connsiteY163" fmla="*/ 1851660 h 2771152"/>
                              <a:gd name="connsiteX164" fmla="*/ 1510464 w 4611804"/>
                              <a:gd name="connsiteY164" fmla="*/ 1889760 h 2771152"/>
                              <a:gd name="connsiteX165" fmla="*/ 1479984 w 4611804"/>
                              <a:gd name="connsiteY165" fmla="*/ 1920240 h 2771152"/>
                              <a:gd name="connsiteX166" fmla="*/ 1441884 w 4611804"/>
                              <a:gd name="connsiteY166" fmla="*/ 1950720 h 2771152"/>
                              <a:gd name="connsiteX167" fmla="*/ 1419024 w 4611804"/>
                              <a:gd name="connsiteY167" fmla="*/ 1973580 h 2771152"/>
                              <a:gd name="connsiteX168" fmla="*/ 1358064 w 4611804"/>
                              <a:gd name="connsiteY168" fmla="*/ 2019300 h 2771152"/>
                              <a:gd name="connsiteX169" fmla="*/ 1335204 w 4611804"/>
                              <a:gd name="connsiteY169" fmla="*/ 2042160 h 2771152"/>
                              <a:gd name="connsiteX170" fmla="*/ 1289484 w 4611804"/>
                              <a:gd name="connsiteY170" fmla="*/ 2072640 h 2771152"/>
                              <a:gd name="connsiteX171" fmla="*/ 1243764 w 4611804"/>
                              <a:gd name="connsiteY171" fmla="*/ 2110740 h 2771152"/>
                              <a:gd name="connsiteX172" fmla="*/ 1182804 w 4611804"/>
                              <a:gd name="connsiteY172" fmla="*/ 2179320 h 2771152"/>
                              <a:gd name="connsiteX173" fmla="*/ 1175184 w 4611804"/>
                              <a:gd name="connsiteY173" fmla="*/ 2202180 h 2771152"/>
                              <a:gd name="connsiteX174" fmla="*/ 1152324 w 4611804"/>
                              <a:gd name="connsiteY174" fmla="*/ 2270760 h 27711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Lst>
                            <a:rect l="l" t="t" r="r" b="b"/>
                            <a:pathLst>
                              <a:path w="4611804" h="2771152">
                                <a:moveTo>
                                  <a:pt x="1152324" y="2270760"/>
                                </a:moveTo>
                                <a:cubicBezTo>
                                  <a:pt x="1139624" y="2294890"/>
                                  <a:pt x="1127738" y="2315593"/>
                                  <a:pt x="1098984" y="2346960"/>
                                </a:cubicBezTo>
                                <a:cubicBezTo>
                                  <a:pt x="1081993" y="2365496"/>
                                  <a:pt x="1063424" y="2382520"/>
                                  <a:pt x="1045644" y="2400300"/>
                                </a:cubicBezTo>
                                <a:cubicBezTo>
                                  <a:pt x="1035484" y="2410460"/>
                                  <a:pt x="1024140" y="2419560"/>
                                  <a:pt x="1015164" y="2430780"/>
                                </a:cubicBezTo>
                                <a:cubicBezTo>
                                  <a:pt x="1005004" y="2443480"/>
                                  <a:pt x="996184" y="2457380"/>
                                  <a:pt x="984684" y="2468880"/>
                                </a:cubicBezTo>
                                <a:cubicBezTo>
                                  <a:pt x="973184" y="2480380"/>
                                  <a:pt x="958535" y="2488328"/>
                                  <a:pt x="946584" y="2499360"/>
                                </a:cubicBezTo>
                                <a:cubicBezTo>
                                  <a:pt x="925468" y="2518852"/>
                                  <a:pt x="905944" y="2540000"/>
                                  <a:pt x="885624" y="2560320"/>
                                </a:cubicBezTo>
                                <a:cubicBezTo>
                                  <a:pt x="861092" y="2584852"/>
                                  <a:pt x="824373" y="2624444"/>
                                  <a:pt x="794184" y="2636520"/>
                                </a:cubicBezTo>
                                <a:cubicBezTo>
                                  <a:pt x="601357" y="2713651"/>
                                  <a:pt x="803664" y="2634458"/>
                                  <a:pt x="672264" y="2682240"/>
                                </a:cubicBezTo>
                                <a:cubicBezTo>
                                  <a:pt x="592469" y="2711256"/>
                                  <a:pt x="513938" y="2747751"/>
                                  <a:pt x="428424" y="2758440"/>
                                </a:cubicBezTo>
                                <a:lnTo>
                                  <a:pt x="367464" y="2766060"/>
                                </a:lnTo>
                                <a:cubicBezTo>
                                  <a:pt x="365889" y="2766011"/>
                                  <a:pt x="156078" y="2787296"/>
                                  <a:pt x="85524" y="2743200"/>
                                </a:cubicBezTo>
                                <a:cubicBezTo>
                                  <a:pt x="70540" y="2733835"/>
                                  <a:pt x="49264" y="2702473"/>
                                  <a:pt x="39804" y="2689860"/>
                                </a:cubicBezTo>
                                <a:cubicBezTo>
                                  <a:pt x="37264" y="2674620"/>
                                  <a:pt x="34369" y="2659435"/>
                                  <a:pt x="32184" y="2644140"/>
                                </a:cubicBezTo>
                                <a:cubicBezTo>
                                  <a:pt x="29288" y="2623868"/>
                                  <a:pt x="26957" y="2603518"/>
                                  <a:pt x="24564" y="2583180"/>
                                </a:cubicBezTo>
                                <a:cubicBezTo>
                                  <a:pt x="17605" y="2524026"/>
                                  <a:pt x="15371" y="2498869"/>
                                  <a:pt x="9324" y="2438400"/>
                                </a:cubicBezTo>
                                <a:cubicBezTo>
                                  <a:pt x="-2776" y="2014893"/>
                                  <a:pt x="-3436" y="2117345"/>
                                  <a:pt x="9324" y="1524000"/>
                                </a:cubicBezTo>
                                <a:cubicBezTo>
                                  <a:pt x="9764" y="1503527"/>
                                  <a:pt x="-1563" y="1471806"/>
                                  <a:pt x="16944" y="1463040"/>
                                </a:cubicBezTo>
                                <a:cubicBezTo>
                                  <a:pt x="58327" y="1443438"/>
                                  <a:pt x="108384" y="1457960"/>
                                  <a:pt x="154104" y="1455420"/>
                                </a:cubicBezTo>
                                <a:cubicBezTo>
                                  <a:pt x="169344" y="1452880"/>
                                  <a:pt x="184459" y="1449417"/>
                                  <a:pt x="199824" y="1447800"/>
                                </a:cubicBezTo>
                                <a:cubicBezTo>
                                  <a:pt x="330767" y="1434017"/>
                                  <a:pt x="259975" y="1449907"/>
                                  <a:pt x="329364" y="1432560"/>
                                </a:cubicBezTo>
                                <a:cubicBezTo>
                                  <a:pt x="386088" y="1375836"/>
                                  <a:pt x="314277" y="1445492"/>
                                  <a:pt x="382704" y="1386840"/>
                                </a:cubicBezTo>
                                <a:cubicBezTo>
                                  <a:pt x="390886" y="1379827"/>
                                  <a:pt x="397454" y="1371076"/>
                                  <a:pt x="405564" y="1363980"/>
                                </a:cubicBezTo>
                                <a:cubicBezTo>
                                  <a:pt x="417804" y="1353270"/>
                                  <a:pt x="432164" y="1345000"/>
                                  <a:pt x="443664" y="1333500"/>
                                </a:cubicBezTo>
                                <a:cubicBezTo>
                                  <a:pt x="450140" y="1327024"/>
                                  <a:pt x="452428" y="1317116"/>
                                  <a:pt x="458904" y="1310640"/>
                                </a:cubicBezTo>
                                <a:cubicBezTo>
                                  <a:pt x="465380" y="1304164"/>
                                  <a:pt x="474729" y="1301263"/>
                                  <a:pt x="481764" y="1295400"/>
                                </a:cubicBezTo>
                                <a:cubicBezTo>
                                  <a:pt x="510126" y="1271765"/>
                                  <a:pt x="502257" y="1271491"/>
                                  <a:pt x="527484" y="1242060"/>
                                </a:cubicBezTo>
                                <a:cubicBezTo>
                                  <a:pt x="534497" y="1233878"/>
                                  <a:pt x="543383" y="1227426"/>
                                  <a:pt x="550344" y="1219200"/>
                                </a:cubicBezTo>
                                <a:cubicBezTo>
                                  <a:pt x="571355" y="1194369"/>
                                  <a:pt x="596757" y="1172094"/>
                                  <a:pt x="611304" y="1143000"/>
                                </a:cubicBezTo>
                                <a:cubicBezTo>
                                  <a:pt x="654901" y="1055806"/>
                                  <a:pt x="610669" y="1136288"/>
                                  <a:pt x="664644" y="1059180"/>
                                </a:cubicBezTo>
                                <a:cubicBezTo>
                                  <a:pt x="673137" y="1047047"/>
                                  <a:pt x="678125" y="1032543"/>
                                  <a:pt x="687504" y="1021080"/>
                                </a:cubicBezTo>
                                <a:cubicBezTo>
                                  <a:pt x="701152" y="1004399"/>
                                  <a:pt x="717984" y="990600"/>
                                  <a:pt x="733224" y="975360"/>
                                </a:cubicBezTo>
                                <a:cubicBezTo>
                                  <a:pt x="740844" y="967740"/>
                                  <a:pt x="747578" y="959116"/>
                                  <a:pt x="756084" y="952500"/>
                                </a:cubicBezTo>
                                <a:cubicBezTo>
                                  <a:pt x="778944" y="934720"/>
                                  <a:pt x="804186" y="919638"/>
                                  <a:pt x="824664" y="899160"/>
                                </a:cubicBezTo>
                                <a:cubicBezTo>
                                  <a:pt x="832284" y="891540"/>
                                  <a:pt x="839245" y="883199"/>
                                  <a:pt x="847524" y="876300"/>
                                </a:cubicBezTo>
                                <a:cubicBezTo>
                                  <a:pt x="893777" y="837756"/>
                                  <a:pt x="876286" y="886496"/>
                                  <a:pt x="938964" y="792480"/>
                                </a:cubicBezTo>
                                <a:cubicBezTo>
                                  <a:pt x="944044" y="784860"/>
                                  <a:pt x="948881" y="777072"/>
                                  <a:pt x="954204" y="769620"/>
                                </a:cubicBezTo>
                                <a:cubicBezTo>
                                  <a:pt x="961586" y="759286"/>
                                  <a:pt x="970333" y="749910"/>
                                  <a:pt x="977064" y="739140"/>
                                </a:cubicBezTo>
                                <a:cubicBezTo>
                                  <a:pt x="983084" y="729507"/>
                                  <a:pt x="985208" y="717530"/>
                                  <a:pt x="992304" y="708660"/>
                                </a:cubicBezTo>
                                <a:cubicBezTo>
                                  <a:pt x="1005768" y="691830"/>
                                  <a:pt x="1028385" y="682217"/>
                                  <a:pt x="1038024" y="662940"/>
                                </a:cubicBezTo>
                                <a:cubicBezTo>
                                  <a:pt x="1043104" y="652780"/>
                                  <a:pt x="1047628" y="642323"/>
                                  <a:pt x="1053264" y="632460"/>
                                </a:cubicBezTo>
                                <a:cubicBezTo>
                                  <a:pt x="1081095" y="583756"/>
                                  <a:pt x="1064436" y="635009"/>
                                  <a:pt x="1098984" y="548640"/>
                                </a:cubicBezTo>
                                <a:cubicBezTo>
                                  <a:pt x="1107013" y="528568"/>
                                  <a:pt x="1117599" y="499044"/>
                                  <a:pt x="1129464" y="480060"/>
                                </a:cubicBezTo>
                                <a:cubicBezTo>
                                  <a:pt x="1136195" y="469290"/>
                                  <a:pt x="1145593" y="460350"/>
                                  <a:pt x="1152324" y="449580"/>
                                </a:cubicBezTo>
                                <a:cubicBezTo>
                                  <a:pt x="1158344" y="439947"/>
                                  <a:pt x="1160962" y="428343"/>
                                  <a:pt x="1167564" y="419100"/>
                                </a:cubicBezTo>
                                <a:cubicBezTo>
                                  <a:pt x="1173828" y="410331"/>
                                  <a:pt x="1183808" y="404746"/>
                                  <a:pt x="1190424" y="396240"/>
                                </a:cubicBezTo>
                                <a:cubicBezTo>
                                  <a:pt x="1201669" y="381782"/>
                                  <a:pt x="1210744" y="365760"/>
                                  <a:pt x="1220904" y="350520"/>
                                </a:cubicBezTo>
                                <a:cubicBezTo>
                                  <a:pt x="1225984" y="342900"/>
                                  <a:pt x="1229668" y="334136"/>
                                  <a:pt x="1236144" y="327660"/>
                                </a:cubicBezTo>
                                <a:cubicBezTo>
                                  <a:pt x="1256464" y="307340"/>
                                  <a:pt x="1281164" y="290610"/>
                                  <a:pt x="1297104" y="266700"/>
                                </a:cubicBezTo>
                                <a:cubicBezTo>
                                  <a:pt x="1302184" y="259080"/>
                                  <a:pt x="1305868" y="250316"/>
                                  <a:pt x="1312344" y="243840"/>
                                </a:cubicBezTo>
                                <a:cubicBezTo>
                                  <a:pt x="1318820" y="237364"/>
                                  <a:pt x="1328251" y="234560"/>
                                  <a:pt x="1335204" y="228600"/>
                                </a:cubicBezTo>
                                <a:cubicBezTo>
                                  <a:pt x="1361451" y="206102"/>
                                  <a:pt x="1360554" y="196875"/>
                                  <a:pt x="1388544" y="182880"/>
                                </a:cubicBezTo>
                                <a:cubicBezTo>
                                  <a:pt x="1395728" y="179288"/>
                                  <a:pt x="1403514" y="176763"/>
                                  <a:pt x="1411404" y="175260"/>
                                </a:cubicBezTo>
                                <a:cubicBezTo>
                                  <a:pt x="1456936" y="166587"/>
                                  <a:pt x="1502844" y="160020"/>
                                  <a:pt x="1548564" y="152400"/>
                                </a:cubicBezTo>
                                <a:cubicBezTo>
                                  <a:pt x="1619835" y="140522"/>
                                  <a:pt x="1579134" y="147810"/>
                                  <a:pt x="1670484" y="129540"/>
                                </a:cubicBezTo>
                                <a:cubicBezTo>
                                  <a:pt x="1683184" y="127000"/>
                                  <a:pt x="1696019" y="125061"/>
                                  <a:pt x="1708584" y="121920"/>
                                </a:cubicBezTo>
                                <a:cubicBezTo>
                                  <a:pt x="1728904" y="116840"/>
                                  <a:pt x="1748685" y="108576"/>
                                  <a:pt x="1769544" y="106680"/>
                                </a:cubicBezTo>
                                <a:lnTo>
                                  <a:pt x="1937184" y="91440"/>
                                </a:lnTo>
                                <a:cubicBezTo>
                                  <a:pt x="2045834" y="55223"/>
                                  <a:pt x="1932771" y="91612"/>
                                  <a:pt x="2013384" y="68580"/>
                                </a:cubicBezTo>
                                <a:cubicBezTo>
                                  <a:pt x="2021107" y="66373"/>
                                  <a:pt x="2028274" y="61956"/>
                                  <a:pt x="2036244" y="60960"/>
                                </a:cubicBezTo>
                                <a:cubicBezTo>
                                  <a:pt x="2069106" y="56852"/>
                                  <a:pt x="2102284" y="55880"/>
                                  <a:pt x="2135304" y="53340"/>
                                </a:cubicBezTo>
                                <a:cubicBezTo>
                                  <a:pt x="2150544" y="50800"/>
                                  <a:pt x="2165874" y="48750"/>
                                  <a:pt x="2181024" y="45720"/>
                                </a:cubicBezTo>
                                <a:cubicBezTo>
                                  <a:pt x="2191293" y="43666"/>
                                  <a:pt x="2201174" y="39822"/>
                                  <a:pt x="2211504" y="38100"/>
                                </a:cubicBezTo>
                                <a:cubicBezTo>
                                  <a:pt x="2231704" y="34733"/>
                                  <a:pt x="2252144" y="33020"/>
                                  <a:pt x="2272464" y="30480"/>
                                </a:cubicBezTo>
                                <a:cubicBezTo>
                                  <a:pt x="2337611" y="8764"/>
                                  <a:pt x="2302244" y="13247"/>
                                  <a:pt x="2379144" y="22860"/>
                                </a:cubicBezTo>
                                <a:cubicBezTo>
                                  <a:pt x="2386764" y="27940"/>
                                  <a:pt x="2392866" y="37491"/>
                                  <a:pt x="2402004" y="38100"/>
                                </a:cubicBezTo>
                                <a:cubicBezTo>
                                  <a:pt x="2497645" y="44476"/>
                                  <a:pt x="2475189" y="27122"/>
                                  <a:pt x="2554404" y="15240"/>
                                </a:cubicBezTo>
                                <a:cubicBezTo>
                                  <a:pt x="2594719" y="9193"/>
                                  <a:pt x="2760163" y="1269"/>
                                  <a:pt x="2783004" y="0"/>
                                </a:cubicBezTo>
                                <a:cubicBezTo>
                                  <a:pt x="2869364" y="5080"/>
                                  <a:pt x="2956378" y="3476"/>
                                  <a:pt x="3042084" y="15240"/>
                                </a:cubicBezTo>
                                <a:cubicBezTo>
                                  <a:pt x="3109458" y="24487"/>
                                  <a:pt x="3334056" y="113926"/>
                                  <a:pt x="3369744" y="129540"/>
                                </a:cubicBezTo>
                                <a:cubicBezTo>
                                  <a:pt x="3410384" y="147320"/>
                                  <a:pt x="3453626" y="160057"/>
                                  <a:pt x="3491664" y="182880"/>
                                </a:cubicBezTo>
                                <a:cubicBezTo>
                                  <a:pt x="3504364" y="190500"/>
                                  <a:pt x="3516230" y="199725"/>
                                  <a:pt x="3529764" y="205740"/>
                                </a:cubicBezTo>
                                <a:cubicBezTo>
                                  <a:pt x="3539334" y="209993"/>
                                  <a:pt x="3550213" y="210351"/>
                                  <a:pt x="3560244" y="213360"/>
                                </a:cubicBezTo>
                                <a:cubicBezTo>
                                  <a:pt x="3575631" y="217976"/>
                                  <a:pt x="3605964" y="228600"/>
                                  <a:pt x="3605964" y="228600"/>
                                </a:cubicBezTo>
                                <a:cubicBezTo>
                                  <a:pt x="3608504" y="215900"/>
                                  <a:pt x="3602478" y="197163"/>
                                  <a:pt x="3613584" y="190500"/>
                                </a:cubicBezTo>
                                <a:cubicBezTo>
                                  <a:pt x="3623324" y="184656"/>
                                  <a:pt x="3634431" y="199720"/>
                                  <a:pt x="3644064" y="205740"/>
                                </a:cubicBezTo>
                                <a:cubicBezTo>
                                  <a:pt x="3667583" y="220440"/>
                                  <a:pt x="3695728" y="246400"/>
                                  <a:pt x="3712644" y="266700"/>
                                </a:cubicBezTo>
                                <a:cubicBezTo>
                                  <a:pt x="3726632" y="283486"/>
                                  <a:pt x="3737422" y="302721"/>
                                  <a:pt x="3750744" y="320040"/>
                                </a:cubicBezTo>
                                <a:cubicBezTo>
                                  <a:pt x="3784032" y="363314"/>
                                  <a:pt x="3789309" y="359069"/>
                                  <a:pt x="3811704" y="403860"/>
                                </a:cubicBezTo>
                                <a:cubicBezTo>
                                  <a:pt x="3829219" y="438890"/>
                                  <a:pt x="3824863" y="438486"/>
                                  <a:pt x="3834564" y="472440"/>
                                </a:cubicBezTo>
                                <a:cubicBezTo>
                                  <a:pt x="3836771" y="480163"/>
                                  <a:pt x="3839644" y="487680"/>
                                  <a:pt x="3842184" y="495300"/>
                                </a:cubicBezTo>
                                <a:cubicBezTo>
                                  <a:pt x="3839644" y="525780"/>
                                  <a:pt x="3844236" y="557724"/>
                                  <a:pt x="3834564" y="586740"/>
                                </a:cubicBezTo>
                                <a:cubicBezTo>
                                  <a:pt x="3830548" y="598788"/>
                                  <a:pt x="3813481" y="601057"/>
                                  <a:pt x="3804084" y="609600"/>
                                </a:cubicBezTo>
                                <a:cubicBezTo>
                                  <a:pt x="3785478" y="626514"/>
                                  <a:pt x="3771666" y="648992"/>
                                  <a:pt x="3750744" y="662940"/>
                                </a:cubicBezTo>
                                <a:cubicBezTo>
                                  <a:pt x="3735504" y="673100"/>
                                  <a:pt x="3717976" y="680468"/>
                                  <a:pt x="3705024" y="693420"/>
                                </a:cubicBezTo>
                                <a:cubicBezTo>
                                  <a:pt x="3697404" y="701040"/>
                                  <a:pt x="3690670" y="709664"/>
                                  <a:pt x="3682164" y="716280"/>
                                </a:cubicBezTo>
                                <a:cubicBezTo>
                                  <a:pt x="3667706" y="727525"/>
                                  <a:pt x="3649396" y="733808"/>
                                  <a:pt x="3636444" y="746760"/>
                                </a:cubicBezTo>
                                <a:cubicBezTo>
                                  <a:pt x="3600284" y="782920"/>
                                  <a:pt x="3619595" y="772696"/>
                                  <a:pt x="3583104" y="784860"/>
                                </a:cubicBezTo>
                                <a:cubicBezTo>
                                  <a:pt x="3585644" y="795020"/>
                                  <a:pt x="3584020" y="807295"/>
                                  <a:pt x="3590724" y="815340"/>
                                </a:cubicBezTo>
                                <a:cubicBezTo>
                                  <a:pt x="3612333" y="841271"/>
                                  <a:pt x="3640861" y="827304"/>
                                  <a:pt x="3666924" y="822960"/>
                                </a:cubicBezTo>
                                <a:cubicBezTo>
                                  <a:pt x="3677084" y="815340"/>
                                  <a:pt x="3686837" y="807145"/>
                                  <a:pt x="3697404" y="800100"/>
                                </a:cubicBezTo>
                                <a:cubicBezTo>
                                  <a:pt x="3733485" y="776046"/>
                                  <a:pt x="3745101" y="775278"/>
                                  <a:pt x="3781224" y="746760"/>
                                </a:cubicBezTo>
                                <a:cubicBezTo>
                                  <a:pt x="3815174" y="719958"/>
                                  <a:pt x="3847327" y="690954"/>
                                  <a:pt x="3880284" y="662940"/>
                                </a:cubicBezTo>
                                <a:cubicBezTo>
                                  <a:pt x="3898127" y="647774"/>
                                  <a:pt x="3914890" y="631271"/>
                                  <a:pt x="3933624" y="617220"/>
                                </a:cubicBezTo>
                                <a:cubicBezTo>
                                  <a:pt x="3953944" y="601980"/>
                                  <a:pt x="3974612" y="587193"/>
                                  <a:pt x="3994584" y="571500"/>
                                </a:cubicBezTo>
                                <a:cubicBezTo>
                                  <a:pt x="4010183" y="559244"/>
                                  <a:pt x="4023377" y="543745"/>
                                  <a:pt x="4040304" y="533400"/>
                                </a:cubicBezTo>
                                <a:cubicBezTo>
                                  <a:pt x="4069382" y="515630"/>
                                  <a:pt x="4131744" y="487680"/>
                                  <a:pt x="4131744" y="487680"/>
                                </a:cubicBezTo>
                                <a:cubicBezTo>
                                  <a:pt x="4202864" y="490220"/>
                                  <a:pt x="4274696" y="484946"/>
                                  <a:pt x="4345104" y="495300"/>
                                </a:cubicBezTo>
                                <a:cubicBezTo>
                                  <a:pt x="4363225" y="497965"/>
                                  <a:pt x="4390824" y="525780"/>
                                  <a:pt x="4390824" y="525780"/>
                                </a:cubicBezTo>
                                <a:cubicBezTo>
                                  <a:pt x="4400984" y="541020"/>
                                  <a:pt x="4408352" y="558548"/>
                                  <a:pt x="4421304" y="571500"/>
                                </a:cubicBezTo>
                                <a:cubicBezTo>
                                  <a:pt x="4428924" y="579120"/>
                                  <a:pt x="4438378" y="585268"/>
                                  <a:pt x="4444164" y="594360"/>
                                </a:cubicBezTo>
                                <a:cubicBezTo>
                                  <a:pt x="4456361" y="613527"/>
                                  <a:pt x="4469134" y="633280"/>
                                  <a:pt x="4474644" y="655320"/>
                                </a:cubicBezTo>
                                <a:cubicBezTo>
                                  <a:pt x="4491832" y="724072"/>
                                  <a:pt x="4483260" y="696409"/>
                                  <a:pt x="4497504" y="739140"/>
                                </a:cubicBezTo>
                                <a:cubicBezTo>
                                  <a:pt x="4494964" y="802640"/>
                                  <a:pt x="4494256" y="866240"/>
                                  <a:pt x="4489884" y="929640"/>
                                </a:cubicBezTo>
                                <a:cubicBezTo>
                                  <a:pt x="4489163" y="940088"/>
                                  <a:pt x="4482264" y="949647"/>
                                  <a:pt x="4482264" y="960120"/>
                                </a:cubicBezTo>
                                <a:cubicBezTo>
                                  <a:pt x="4482264" y="988280"/>
                                  <a:pt x="4492681" y="991684"/>
                                  <a:pt x="4505124" y="1013460"/>
                                </a:cubicBezTo>
                                <a:cubicBezTo>
                                  <a:pt x="4510760" y="1023323"/>
                                  <a:pt x="4513762" y="1034697"/>
                                  <a:pt x="4520364" y="1043940"/>
                                </a:cubicBezTo>
                                <a:cubicBezTo>
                                  <a:pt x="4550996" y="1086825"/>
                                  <a:pt x="4538679" y="1044520"/>
                                  <a:pt x="4558464" y="1097280"/>
                                </a:cubicBezTo>
                                <a:cubicBezTo>
                                  <a:pt x="4562141" y="1107086"/>
                                  <a:pt x="4562772" y="1117825"/>
                                  <a:pt x="4566084" y="1127760"/>
                                </a:cubicBezTo>
                                <a:cubicBezTo>
                                  <a:pt x="4570409" y="1140736"/>
                                  <a:pt x="4577301" y="1152787"/>
                                  <a:pt x="4581324" y="1165860"/>
                                </a:cubicBezTo>
                                <a:cubicBezTo>
                                  <a:pt x="4587484" y="1185879"/>
                                  <a:pt x="4591484" y="1206500"/>
                                  <a:pt x="4596564" y="1226820"/>
                                </a:cubicBezTo>
                                <a:cubicBezTo>
                                  <a:pt x="4607325" y="1269865"/>
                                  <a:pt x="4602130" y="1247031"/>
                                  <a:pt x="4611804" y="1295400"/>
                                </a:cubicBezTo>
                                <a:cubicBezTo>
                                  <a:pt x="4609264" y="1325880"/>
                                  <a:pt x="4609821" y="1356778"/>
                                  <a:pt x="4604184" y="1386840"/>
                                </a:cubicBezTo>
                                <a:cubicBezTo>
                                  <a:pt x="4602091" y="1398005"/>
                                  <a:pt x="4593419" y="1406879"/>
                                  <a:pt x="4588944" y="1417320"/>
                                </a:cubicBezTo>
                                <a:cubicBezTo>
                                  <a:pt x="4567705" y="1466878"/>
                                  <a:pt x="4601933" y="1409971"/>
                                  <a:pt x="4558464" y="1478280"/>
                                </a:cubicBezTo>
                                <a:cubicBezTo>
                                  <a:pt x="4548630" y="1493733"/>
                                  <a:pt x="4538144" y="1508760"/>
                                  <a:pt x="4527984" y="1524000"/>
                                </a:cubicBezTo>
                                <a:cubicBezTo>
                                  <a:pt x="4512021" y="1547944"/>
                                  <a:pt x="4507849" y="1557441"/>
                                  <a:pt x="4482264" y="1577340"/>
                                </a:cubicBezTo>
                                <a:cubicBezTo>
                                  <a:pt x="4470573" y="1586433"/>
                                  <a:pt x="4457698" y="1594185"/>
                                  <a:pt x="4444164" y="1600200"/>
                                </a:cubicBezTo>
                                <a:cubicBezTo>
                                  <a:pt x="4434594" y="1604453"/>
                                  <a:pt x="4423715" y="1604811"/>
                                  <a:pt x="4413684" y="1607820"/>
                                </a:cubicBezTo>
                                <a:cubicBezTo>
                                  <a:pt x="4398297" y="1612436"/>
                                  <a:pt x="4384014" y="1622391"/>
                                  <a:pt x="4367964" y="1623060"/>
                                </a:cubicBezTo>
                                <a:lnTo>
                                  <a:pt x="4185084" y="1630680"/>
                                </a:lnTo>
                                <a:cubicBezTo>
                                  <a:pt x="4167589" y="1634179"/>
                                  <a:pt x="4117106" y="1644701"/>
                                  <a:pt x="4101264" y="1645920"/>
                                </a:cubicBezTo>
                                <a:cubicBezTo>
                                  <a:pt x="4054766" y="1649497"/>
                                  <a:pt x="3863310" y="1656819"/>
                                  <a:pt x="3773604" y="1668780"/>
                                </a:cubicBezTo>
                                <a:cubicBezTo>
                                  <a:pt x="3760766" y="1670492"/>
                                  <a:pt x="3748279" y="1674271"/>
                                  <a:pt x="3735504" y="1676400"/>
                                </a:cubicBezTo>
                                <a:cubicBezTo>
                                  <a:pt x="3691228" y="1683779"/>
                                  <a:pt x="3688258" y="1680668"/>
                                  <a:pt x="3651684" y="1691640"/>
                                </a:cubicBezTo>
                                <a:cubicBezTo>
                                  <a:pt x="3636297" y="1696256"/>
                                  <a:pt x="3605964" y="1706880"/>
                                  <a:pt x="3605964" y="1706880"/>
                                </a:cubicBezTo>
                                <a:cubicBezTo>
                                  <a:pt x="3586850" y="1721216"/>
                                  <a:pt x="3548526" y="1750839"/>
                                  <a:pt x="3529764" y="1760220"/>
                                </a:cubicBezTo>
                                <a:cubicBezTo>
                                  <a:pt x="3509444" y="1770380"/>
                                  <a:pt x="3486979" y="1777069"/>
                                  <a:pt x="3468804" y="1790700"/>
                                </a:cubicBezTo>
                                <a:cubicBezTo>
                                  <a:pt x="3431898" y="1818379"/>
                                  <a:pt x="3450372" y="1809544"/>
                                  <a:pt x="3415464" y="1821180"/>
                                </a:cubicBezTo>
                                <a:cubicBezTo>
                                  <a:pt x="3405304" y="1831340"/>
                                  <a:pt x="3396022" y="1842462"/>
                                  <a:pt x="3384984" y="1851660"/>
                                </a:cubicBezTo>
                                <a:cubicBezTo>
                                  <a:pt x="3329627" y="1897791"/>
                                  <a:pt x="3309636" y="1898462"/>
                                  <a:pt x="3263064" y="1958340"/>
                                </a:cubicBezTo>
                                <a:cubicBezTo>
                                  <a:pt x="3248834" y="1976636"/>
                                  <a:pt x="3206422" y="2037017"/>
                                  <a:pt x="3179244" y="2057400"/>
                                </a:cubicBezTo>
                                <a:cubicBezTo>
                                  <a:pt x="3170157" y="2064216"/>
                                  <a:pt x="3158007" y="2066038"/>
                                  <a:pt x="3148764" y="2072640"/>
                                </a:cubicBezTo>
                                <a:cubicBezTo>
                                  <a:pt x="3121301" y="2092257"/>
                                  <a:pt x="3133279" y="2097782"/>
                                  <a:pt x="3103044" y="2110740"/>
                                </a:cubicBezTo>
                                <a:cubicBezTo>
                                  <a:pt x="3093418" y="2114865"/>
                                  <a:pt x="3082724" y="2115820"/>
                                  <a:pt x="3072564" y="2118360"/>
                                </a:cubicBezTo>
                                <a:cubicBezTo>
                                  <a:pt x="3064944" y="2123440"/>
                                  <a:pt x="3058073" y="2129881"/>
                                  <a:pt x="3049704" y="2133600"/>
                                </a:cubicBezTo>
                                <a:cubicBezTo>
                                  <a:pt x="3013478" y="2149701"/>
                                  <a:pt x="2996602" y="2150070"/>
                                  <a:pt x="2958264" y="2156460"/>
                                </a:cubicBezTo>
                                <a:cubicBezTo>
                                  <a:pt x="2910004" y="2153920"/>
                                  <a:pt x="2860957" y="2157883"/>
                                  <a:pt x="2813484" y="2148840"/>
                                </a:cubicBezTo>
                                <a:cubicBezTo>
                                  <a:pt x="2804488" y="2147126"/>
                                  <a:pt x="2802340" y="2134171"/>
                                  <a:pt x="2798244" y="2125980"/>
                                </a:cubicBezTo>
                                <a:cubicBezTo>
                                  <a:pt x="2792127" y="2113746"/>
                                  <a:pt x="2788559" y="2100379"/>
                                  <a:pt x="2783004" y="2087880"/>
                                </a:cubicBezTo>
                                <a:cubicBezTo>
                                  <a:pt x="2778391" y="2077500"/>
                                  <a:pt x="2772844" y="2067560"/>
                                  <a:pt x="2767764" y="2057400"/>
                                </a:cubicBezTo>
                                <a:cubicBezTo>
                                  <a:pt x="2764837" y="2039840"/>
                                  <a:pt x="2761903" y="2007579"/>
                                  <a:pt x="2752524" y="1988820"/>
                                </a:cubicBezTo>
                                <a:cubicBezTo>
                                  <a:pt x="2738335" y="1960441"/>
                                  <a:pt x="2735490" y="1968379"/>
                                  <a:pt x="2714424" y="1943100"/>
                                </a:cubicBezTo>
                                <a:cubicBezTo>
                                  <a:pt x="2708561" y="1936065"/>
                                  <a:pt x="2705047" y="1927275"/>
                                  <a:pt x="2699184" y="1920240"/>
                                </a:cubicBezTo>
                                <a:cubicBezTo>
                                  <a:pt x="2692285" y="1911961"/>
                                  <a:pt x="2683337" y="1905562"/>
                                  <a:pt x="2676324" y="1897380"/>
                                </a:cubicBezTo>
                                <a:cubicBezTo>
                                  <a:pt x="2668059" y="1887737"/>
                                  <a:pt x="2661827" y="1876458"/>
                                  <a:pt x="2653464" y="1866900"/>
                                </a:cubicBezTo>
                                <a:cubicBezTo>
                                  <a:pt x="2644002" y="1856087"/>
                                  <a:pt x="2632446" y="1847233"/>
                                  <a:pt x="2622984" y="1836420"/>
                                </a:cubicBezTo>
                                <a:cubicBezTo>
                                  <a:pt x="2614621" y="1826862"/>
                                  <a:pt x="2608487" y="1815498"/>
                                  <a:pt x="2600124" y="1805940"/>
                                </a:cubicBezTo>
                                <a:cubicBezTo>
                                  <a:pt x="2590662" y="1795127"/>
                                  <a:pt x="2578995" y="1786369"/>
                                  <a:pt x="2569644" y="1775460"/>
                                </a:cubicBezTo>
                                <a:cubicBezTo>
                                  <a:pt x="2561120" y="1765515"/>
                                  <a:pt x="2534969" y="1719638"/>
                                  <a:pt x="2531544" y="1714500"/>
                                </a:cubicBezTo>
                                <a:cubicBezTo>
                                  <a:pt x="2524499" y="1703933"/>
                                  <a:pt x="2516066" y="1694354"/>
                                  <a:pt x="2508684" y="1684020"/>
                                </a:cubicBezTo>
                                <a:cubicBezTo>
                                  <a:pt x="2503361" y="1676568"/>
                                  <a:pt x="2502293" y="1663520"/>
                                  <a:pt x="2493444" y="1661160"/>
                                </a:cubicBezTo>
                                <a:cubicBezTo>
                                  <a:pt x="2461445" y="1652627"/>
                                  <a:pt x="2427404" y="1656080"/>
                                  <a:pt x="2394384" y="1653540"/>
                                </a:cubicBezTo>
                                <a:cubicBezTo>
                                  <a:pt x="2386764" y="1651000"/>
                                  <a:pt x="2379516" y="1646719"/>
                                  <a:pt x="2371524" y="1645920"/>
                                </a:cubicBezTo>
                                <a:cubicBezTo>
                                  <a:pt x="2224396" y="1631207"/>
                                  <a:pt x="2148078" y="1641062"/>
                                  <a:pt x="1982904" y="1645920"/>
                                </a:cubicBezTo>
                                <a:cubicBezTo>
                                  <a:pt x="1972744" y="1648460"/>
                                  <a:pt x="1962647" y="1651268"/>
                                  <a:pt x="1952424" y="1653540"/>
                                </a:cubicBezTo>
                                <a:cubicBezTo>
                                  <a:pt x="1917069" y="1661397"/>
                                  <a:pt x="1916365" y="1659488"/>
                                  <a:pt x="1883844" y="1668780"/>
                                </a:cubicBezTo>
                                <a:cubicBezTo>
                                  <a:pt x="1807322" y="1690644"/>
                                  <a:pt x="1925789" y="1660199"/>
                                  <a:pt x="1830504" y="1684020"/>
                                </a:cubicBezTo>
                                <a:cubicBezTo>
                                  <a:pt x="1786573" y="1713308"/>
                                  <a:pt x="1828951" y="1687951"/>
                                  <a:pt x="1784784" y="1706880"/>
                                </a:cubicBezTo>
                                <a:cubicBezTo>
                                  <a:pt x="1774343" y="1711355"/>
                                  <a:pt x="1764851" y="1717901"/>
                                  <a:pt x="1754304" y="1722120"/>
                                </a:cubicBezTo>
                                <a:cubicBezTo>
                                  <a:pt x="1739389" y="1728086"/>
                                  <a:pt x="1723824" y="1732280"/>
                                  <a:pt x="1708584" y="1737360"/>
                                </a:cubicBezTo>
                                <a:cubicBezTo>
                                  <a:pt x="1700964" y="1739900"/>
                                  <a:pt x="1692908" y="1741388"/>
                                  <a:pt x="1685724" y="1744980"/>
                                </a:cubicBezTo>
                                <a:cubicBezTo>
                                  <a:pt x="1648060" y="1763812"/>
                                  <a:pt x="1666020" y="1756628"/>
                                  <a:pt x="1632384" y="1767840"/>
                                </a:cubicBezTo>
                                <a:lnTo>
                                  <a:pt x="1548564" y="1851660"/>
                                </a:lnTo>
                                <a:lnTo>
                                  <a:pt x="1510464" y="1889760"/>
                                </a:lnTo>
                                <a:cubicBezTo>
                                  <a:pt x="1500304" y="1899920"/>
                                  <a:pt x="1491204" y="1911264"/>
                                  <a:pt x="1479984" y="1920240"/>
                                </a:cubicBezTo>
                                <a:cubicBezTo>
                                  <a:pt x="1467284" y="1930400"/>
                                  <a:pt x="1454124" y="1940010"/>
                                  <a:pt x="1441884" y="1950720"/>
                                </a:cubicBezTo>
                                <a:cubicBezTo>
                                  <a:pt x="1433774" y="1957816"/>
                                  <a:pt x="1427364" y="1966756"/>
                                  <a:pt x="1419024" y="1973580"/>
                                </a:cubicBezTo>
                                <a:cubicBezTo>
                                  <a:pt x="1399365" y="1989664"/>
                                  <a:pt x="1376025" y="2001339"/>
                                  <a:pt x="1358064" y="2019300"/>
                                </a:cubicBezTo>
                                <a:cubicBezTo>
                                  <a:pt x="1350444" y="2026920"/>
                                  <a:pt x="1343710" y="2035544"/>
                                  <a:pt x="1335204" y="2042160"/>
                                </a:cubicBezTo>
                                <a:cubicBezTo>
                                  <a:pt x="1320746" y="2053405"/>
                                  <a:pt x="1289484" y="2072640"/>
                                  <a:pt x="1289484" y="2072640"/>
                                </a:cubicBezTo>
                                <a:cubicBezTo>
                                  <a:pt x="1254581" y="2124994"/>
                                  <a:pt x="1299009" y="2066544"/>
                                  <a:pt x="1243764" y="2110740"/>
                                </a:cubicBezTo>
                                <a:cubicBezTo>
                                  <a:pt x="1226935" y="2124203"/>
                                  <a:pt x="1194971" y="2154985"/>
                                  <a:pt x="1182804" y="2179320"/>
                                </a:cubicBezTo>
                                <a:cubicBezTo>
                                  <a:pt x="1179212" y="2186504"/>
                                  <a:pt x="1177297" y="2194431"/>
                                  <a:pt x="1175184" y="2202180"/>
                                </a:cubicBezTo>
                                <a:cubicBezTo>
                                  <a:pt x="1159328" y="2260319"/>
                                  <a:pt x="1165024" y="2246630"/>
                                  <a:pt x="1152324" y="2270760"/>
                                </a:cubicBezTo>
                                <a:close/>
                              </a:path>
                            </a:pathLst>
                          </a:cu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12"/>
                        <wps:cNvSpPr/>
                        <wps:spPr>
                          <a:xfrm>
                            <a:off x="1668379" y="1632953"/>
                            <a:ext cx="3095795" cy="2080260"/>
                          </a:xfrm>
                          <a:custGeom>
                            <a:avLst/>
                            <a:gdLst>
                              <a:gd name="connsiteX0" fmla="*/ 2075 w 3095795"/>
                              <a:gd name="connsiteY0" fmla="*/ 716280 h 2080260"/>
                              <a:gd name="connsiteX1" fmla="*/ 17315 w 3095795"/>
                              <a:gd name="connsiteY1" fmla="*/ 830580 h 2080260"/>
                              <a:gd name="connsiteX2" fmla="*/ 40175 w 3095795"/>
                              <a:gd name="connsiteY2" fmla="*/ 891540 h 2080260"/>
                              <a:gd name="connsiteX3" fmla="*/ 55415 w 3095795"/>
                              <a:gd name="connsiteY3" fmla="*/ 922020 h 2080260"/>
                              <a:gd name="connsiteX4" fmla="*/ 101135 w 3095795"/>
                              <a:gd name="connsiteY4" fmla="*/ 960120 h 2080260"/>
                              <a:gd name="connsiteX5" fmla="*/ 177335 w 3095795"/>
                              <a:gd name="connsiteY5" fmla="*/ 975360 h 2080260"/>
                              <a:gd name="connsiteX6" fmla="*/ 230675 w 3095795"/>
                              <a:gd name="connsiteY6" fmla="*/ 1028700 h 2080260"/>
                              <a:gd name="connsiteX7" fmla="*/ 238295 w 3095795"/>
                              <a:gd name="connsiteY7" fmla="*/ 1051560 h 2080260"/>
                              <a:gd name="connsiteX8" fmla="*/ 261155 w 3095795"/>
                              <a:gd name="connsiteY8" fmla="*/ 1059180 h 2080260"/>
                              <a:gd name="connsiteX9" fmla="*/ 329735 w 3095795"/>
                              <a:gd name="connsiteY9" fmla="*/ 1074420 h 2080260"/>
                              <a:gd name="connsiteX10" fmla="*/ 375455 w 3095795"/>
                              <a:gd name="connsiteY10" fmla="*/ 1104900 h 2080260"/>
                              <a:gd name="connsiteX11" fmla="*/ 543095 w 3095795"/>
                              <a:gd name="connsiteY11" fmla="*/ 1127760 h 2080260"/>
                              <a:gd name="connsiteX12" fmla="*/ 604055 w 3095795"/>
                              <a:gd name="connsiteY12" fmla="*/ 1150620 h 2080260"/>
                              <a:gd name="connsiteX13" fmla="*/ 634535 w 3095795"/>
                              <a:gd name="connsiteY13" fmla="*/ 1165860 h 2080260"/>
                              <a:gd name="connsiteX14" fmla="*/ 657395 w 3095795"/>
                              <a:gd name="connsiteY14" fmla="*/ 1188720 h 2080260"/>
                              <a:gd name="connsiteX15" fmla="*/ 703115 w 3095795"/>
                              <a:gd name="connsiteY15" fmla="*/ 1211580 h 2080260"/>
                              <a:gd name="connsiteX16" fmla="*/ 718355 w 3095795"/>
                              <a:gd name="connsiteY16" fmla="*/ 1188720 h 2080260"/>
                              <a:gd name="connsiteX17" fmla="*/ 741215 w 3095795"/>
                              <a:gd name="connsiteY17" fmla="*/ 1196340 h 2080260"/>
                              <a:gd name="connsiteX18" fmla="*/ 885995 w 3095795"/>
                              <a:gd name="connsiteY18" fmla="*/ 1203960 h 2080260"/>
                              <a:gd name="connsiteX19" fmla="*/ 1068875 w 3095795"/>
                              <a:gd name="connsiteY19" fmla="*/ 1226820 h 2080260"/>
                              <a:gd name="connsiteX20" fmla="*/ 1084115 w 3095795"/>
                              <a:gd name="connsiteY20" fmla="*/ 1203960 h 2080260"/>
                              <a:gd name="connsiteX21" fmla="*/ 1175555 w 3095795"/>
                              <a:gd name="connsiteY21" fmla="*/ 1219200 h 2080260"/>
                              <a:gd name="connsiteX22" fmla="*/ 1236515 w 3095795"/>
                              <a:gd name="connsiteY22" fmla="*/ 1272540 h 2080260"/>
                              <a:gd name="connsiteX23" fmla="*/ 1228895 w 3095795"/>
                              <a:gd name="connsiteY23" fmla="*/ 1493520 h 2080260"/>
                              <a:gd name="connsiteX24" fmla="*/ 1221275 w 3095795"/>
                              <a:gd name="connsiteY24" fmla="*/ 1516380 h 2080260"/>
                              <a:gd name="connsiteX25" fmla="*/ 1236515 w 3095795"/>
                              <a:gd name="connsiteY25" fmla="*/ 1569720 h 2080260"/>
                              <a:gd name="connsiteX26" fmla="*/ 1244135 w 3095795"/>
                              <a:gd name="connsiteY26" fmla="*/ 1592580 h 2080260"/>
                              <a:gd name="connsiteX27" fmla="*/ 1259375 w 3095795"/>
                              <a:gd name="connsiteY27" fmla="*/ 1615440 h 2080260"/>
                              <a:gd name="connsiteX28" fmla="*/ 1282235 w 3095795"/>
                              <a:gd name="connsiteY28" fmla="*/ 1684020 h 2080260"/>
                              <a:gd name="connsiteX29" fmla="*/ 1305095 w 3095795"/>
                              <a:gd name="connsiteY29" fmla="*/ 1744980 h 2080260"/>
                              <a:gd name="connsiteX30" fmla="*/ 1312715 w 3095795"/>
                              <a:gd name="connsiteY30" fmla="*/ 1790700 h 2080260"/>
                              <a:gd name="connsiteX31" fmla="*/ 1366055 w 3095795"/>
                              <a:gd name="connsiteY31" fmla="*/ 1859280 h 2080260"/>
                              <a:gd name="connsiteX32" fmla="*/ 1404155 w 3095795"/>
                              <a:gd name="connsiteY32" fmla="*/ 1905000 h 2080260"/>
                              <a:gd name="connsiteX33" fmla="*/ 1427015 w 3095795"/>
                              <a:gd name="connsiteY33" fmla="*/ 1912620 h 2080260"/>
                              <a:gd name="connsiteX34" fmla="*/ 1449875 w 3095795"/>
                              <a:gd name="connsiteY34" fmla="*/ 1927860 h 2080260"/>
                              <a:gd name="connsiteX35" fmla="*/ 1526075 w 3095795"/>
                              <a:gd name="connsiteY35" fmla="*/ 1950720 h 2080260"/>
                              <a:gd name="connsiteX36" fmla="*/ 1548935 w 3095795"/>
                              <a:gd name="connsiteY36" fmla="*/ 1965960 h 2080260"/>
                              <a:gd name="connsiteX37" fmla="*/ 1640375 w 3095795"/>
                              <a:gd name="connsiteY37" fmla="*/ 1988820 h 2080260"/>
                              <a:gd name="connsiteX38" fmla="*/ 1686095 w 3095795"/>
                              <a:gd name="connsiteY38" fmla="*/ 2004060 h 2080260"/>
                              <a:gd name="connsiteX39" fmla="*/ 1716575 w 3095795"/>
                              <a:gd name="connsiteY39" fmla="*/ 2019300 h 2080260"/>
                              <a:gd name="connsiteX40" fmla="*/ 1747055 w 3095795"/>
                              <a:gd name="connsiteY40" fmla="*/ 2026920 h 2080260"/>
                              <a:gd name="connsiteX41" fmla="*/ 1823255 w 3095795"/>
                              <a:gd name="connsiteY41" fmla="*/ 2057400 h 2080260"/>
                              <a:gd name="connsiteX42" fmla="*/ 1853735 w 3095795"/>
                              <a:gd name="connsiteY42" fmla="*/ 2065020 h 2080260"/>
                              <a:gd name="connsiteX43" fmla="*/ 1899455 w 3095795"/>
                              <a:gd name="connsiteY43" fmla="*/ 2080260 h 2080260"/>
                              <a:gd name="connsiteX44" fmla="*/ 1952795 w 3095795"/>
                              <a:gd name="connsiteY44" fmla="*/ 2072640 h 2080260"/>
                              <a:gd name="connsiteX45" fmla="*/ 2006135 w 3095795"/>
                              <a:gd name="connsiteY45" fmla="*/ 2034540 h 2080260"/>
                              <a:gd name="connsiteX46" fmla="*/ 2059475 w 3095795"/>
                              <a:gd name="connsiteY46" fmla="*/ 1973580 h 2080260"/>
                              <a:gd name="connsiteX47" fmla="*/ 2112815 w 3095795"/>
                              <a:gd name="connsiteY47" fmla="*/ 1920240 h 2080260"/>
                              <a:gd name="connsiteX48" fmla="*/ 2128055 w 3095795"/>
                              <a:gd name="connsiteY48" fmla="*/ 1897380 h 2080260"/>
                              <a:gd name="connsiteX49" fmla="*/ 2150915 w 3095795"/>
                              <a:gd name="connsiteY49" fmla="*/ 1882140 h 2080260"/>
                              <a:gd name="connsiteX50" fmla="*/ 2219495 w 3095795"/>
                              <a:gd name="connsiteY50" fmla="*/ 1805940 h 2080260"/>
                              <a:gd name="connsiteX51" fmla="*/ 2234735 w 3095795"/>
                              <a:gd name="connsiteY51" fmla="*/ 1775460 h 2080260"/>
                              <a:gd name="connsiteX52" fmla="*/ 2265215 w 3095795"/>
                              <a:gd name="connsiteY52" fmla="*/ 1699260 h 2080260"/>
                              <a:gd name="connsiteX53" fmla="*/ 2295695 w 3095795"/>
                              <a:gd name="connsiteY53" fmla="*/ 1653540 h 2080260"/>
                              <a:gd name="connsiteX54" fmla="*/ 2310935 w 3095795"/>
                              <a:gd name="connsiteY54" fmla="*/ 1630680 h 2080260"/>
                              <a:gd name="connsiteX55" fmla="*/ 2333795 w 3095795"/>
                              <a:gd name="connsiteY55" fmla="*/ 1607820 h 2080260"/>
                              <a:gd name="connsiteX56" fmla="*/ 2364275 w 3095795"/>
                              <a:gd name="connsiteY56" fmla="*/ 1562100 h 2080260"/>
                              <a:gd name="connsiteX57" fmla="*/ 2394755 w 3095795"/>
                              <a:gd name="connsiteY57" fmla="*/ 1531620 h 2080260"/>
                              <a:gd name="connsiteX58" fmla="*/ 2409995 w 3095795"/>
                              <a:gd name="connsiteY58" fmla="*/ 1508760 h 2080260"/>
                              <a:gd name="connsiteX59" fmla="*/ 2463335 w 3095795"/>
                              <a:gd name="connsiteY59" fmla="*/ 1485900 h 2080260"/>
                              <a:gd name="connsiteX60" fmla="*/ 2570015 w 3095795"/>
                              <a:gd name="connsiteY60" fmla="*/ 1455420 h 2080260"/>
                              <a:gd name="connsiteX61" fmla="*/ 2676695 w 3095795"/>
                              <a:gd name="connsiteY61" fmla="*/ 1394460 h 2080260"/>
                              <a:gd name="connsiteX62" fmla="*/ 2714795 w 3095795"/>
                              <a:gd name="connsiteY62" fmla="*/ 1371600 h 2080260"/>
                              <a:gd name="connsiteX63" fmla="*/ 2745275 w 3095795"/>
                              <a:gd name="connsiteY63" fmla="*/ 1348740 h 2080260"/>
                              <a:gd name="connsiteX64" fmla="*/ 2775755 w 3095795"/>
                              <a:gd name="connsiteY64" fmla="*/ 1333500 h 2080260"/>
                              <a:gd name="connsiteX65" fmla="*/ 2844335 w 3095795"/>
                              <a:gd name="connsiteY65" fmla="*/ 1287780 h 2080260"/>
                              <a:gd name="connsiteX66" fmla="*/ 2905295 w 3095795"/>
                              <a:gd name="connsiteY66" fmla="*/ 1249680 h 2080260"/>
                              <a:gd name="connsiteX67" fmla="*/ 2935775 w 3095795"/>
                              <a:gd name="connsiteY67" fmla="*/ 1219200 h 2080260"/>
                              <a:gd name="connsiteX68" fmla="*/ 2966255 w 3095795"/>
                              <a:gd name="connsiteY68" fmla="*/ 1196340 h 2080260"/>
                              <a:gd name="connsiteX69" fmla="*/ 2989115 w 3095795"/>
                              <a:gd name="connsiteY69" fmla="*/ 1165860 h 2080260"/>
                              <a:gd name="connsiteX70" fmla="*/ 3034835 w 3095795"/>
                              <a:gd name="connsiteY70" fmla="*/ 1089660 h 2080260"/>
                              <a:gd name="connsiteX71" fmla="*/ 3042455 w 3095795"/>
                              <a:gd name="connsiteY71" fmla="*/ 1051560 h 2080260"/>
                              <a:gd name="connsiteX72" fmla="*/ 3057695 w 3095795"/>
                              <a:gd name="connsiteY72" fmla="*/ 1021080 h 2080260"/>
                              <a:gd name="connsiteX73" fmla="*/ 3065315 w 3095795"/>
                              <a:gd name="connsiteY73" fmla="*/ 967740 h 2080260"/>
                              <a:gd name="connsiteX74" fmla="*/ 3080555 w 3095795"/>
                              <a:gd name="connsiteY74" fmla="*/ 922020 h 2080260"/>
                              <a:gd name="connsiteX75" fmla="*/ 3088175 w 3095795"/>
                              <a:gd name="connsiteY75" fmla="*/ 861060 h 2080260"/>
                              <a:gd name="connsiteX76" fmla="*/ 3095795 w 3095795"/>
                              <a:gd name="connsiteY76" fmla="*/ 830580 h 2080260"/>
                              <a:gd name="connsiteX77" fmla="*/ 3088175 w 3095795"/>
                              <a:gd name="connsiteY77" fmla="*/ 464820 h 2080260"/>
                              <a:gd name="connsiteX78" fmla="*/ 3042455 w 3095795"/>
                              <a:gd name="connsiteY78" fmla="*/ 411480 h 2080260"/>
                              <a:gd name="connsiteX79" fmla="*/ 3011975 w 3095795"/>
                              <a:gd name="connsiteY79" fmla="*/ 396240 h 2080260"/>
                              <a:gd name="connsiteX80" fmla="*/ 2958635 w 3095795"/>
                              <a:gd name="connsiteY80" fmla="*/ 350520 h 2080260"/>
                              <a:gd name="connsiteX81" fmla="*/ 2905295 w 3095795"/>
                              <a:gd name="connsiteY81" fmla="*/ 335280 h 2080260"/>
                              <a:gd name="connsiteX82" fmla="*/ 2882435 w 3095795"/>
                              <a:gd name="connsiteY82" fmla="*/ 327660 h 2080260"/>
                              <a:gd name="connsiteX83" fmla="*/ 2806235 w 3095795"/>
                              <a:gd name="connsiteY83" fmla="*/ 312420 h 2080260"/>
                              <a:gd name="connsiteX84" fmla="*/ 2752895 w 3095795"/>
                              <a:gd name="connsiteY84" fmla="*/ 297180 h 2080260"/>
                              <a:gd name="connsiteX85" fmla="*/ 2707175 w 3095795"/>
                              <a:gd name="connsiteY85" fmla="*/ 259080 h 2080260"/>
                              <a:gd name="connsiteX86" fmla="*/ 2676695 w 3095795"/>
                              <a:gd name="connsiteY86" fmla="*/ 213360 h 2080260"/>
                              <a:gd name="connsiteX87" fmla="*/ 2653835 w 3095795"/>
                              <a:gd name="connsiteY87" fmla="*/ 167640 h 2080260"/>
                              <a:gd name="connsiteX88" fmla="*/ 2608115 w 3095795"/>
                              <a:gd name="connsiteY88" fmla="*/ 144780 h 2080260"/>
                              <a:gd name="connsiteX89" fmla="*/ 2554775 w 3095795"/>
                              <a:gd name="connsiteY89" fmla="*/ 152400 h 2080260"/>
                              <a:gd name="connsiteX90" fmla="*/ 2486195 w 3095795"/>
                              <a:gd name="connsiteY90" fmla="*/ 167640 h 2080260"/>
                              <a:gd name="connsiteX91" fmla="*/ 2409995 w 3095795"/>
                              <a:gd name="connsiteY91" fmla="*/ 220980 h 2080260"/>
                              <a:gd name="connsiteX92" fmla="*/ 2379515 w 3095795"/>
                              <a:gd name="connsiteY92" fmla="*/ 236220 h 2080260"/>
                              <a:gd name="connsiteX93" fmla="*/ 2326175 w 3095795"/>
                              <a:gd name="connsiteY93" fmla="*/ 251460 h 2080260"/>
                              <a:gd name="connsiteX94" fmla="*/ 2303315 w 3095795"/>
                              <a:gd name="connsiteY94" fmla="*/ 259080 h 2080260"/>
                              <a:gd name="connsiteX95" fmla="*/ 2257595 w 3095795"/>
                              <a:gd name="connsiteY95" fmla="*/ 266700 h 2080260"/>
                              <a:gd name="connsiteX96" fmla="*/ 2227115 w 3095795"/>
                              <a:gd name="connsiteY96" fmla="*/ 274320 h 2080260"/>
                              <a:gd name="connsiteX97" fmla="*/ 2150915 w 3095795"/>
                              <a:gd name="connsiteY97" fmla="*/ 327660 h 2080260"/>
                              <a:gd name="connsiteX98" fmla="*/ 2105195 w 3095795"/>
                              <a:gd name="connsiteY98" fmla="*/ 373380 h 2080260"/>
                              <a:gd name="connsiteX99" fmla="*/ 2059475 w 3095795"/>
                              <a:gd name="connsiteY99" fmla="*/ 419100 h 2080260"/>
                              <a:gd name="connsiteX100" fmla="*/ 2028995 w 3095795"/>
                              <a:gd name="connsiteY100" fmla="*/ 449580 h 2080260"/>
                              <a:gd name="connsiteX101" fmla="*/ 2013755 w 3095795"/>
                              <a:gd name="connsiteY101" fmla="*/ 472440 h 2080260"/>
                              <a:gd name="connsiteX102" fmla="*/ 1990895 w 3095795"/>
                              <a:gd name="connsiteY102" fmla="*/ 487680 h 2080260"/>
                              <a:gd name="connsiteX103" fmla="*/ 1937555 w 3095795"/>
                              <a:gd name="connsiteY103" fmla="*/ 533400 h 2080260"/>
                              <a:gd name="connsiteX104" fmla="*/ 1907075 w 3095795"/>
                              <a:gd name="connsiteY104" fmla="*/ 548640 h 2080260"/>
                              <a:gd name="connsiteX105" fmla="*/ 1884215 w 3095795"/>
                              <a:gd name="connsiteY105" fmla="*/ 563880 h 2080260"/>
                              <a:gd name="connsiteX106" fmla="*/ 1853735 w 3095795"/>
                              <a:gd name="connsiteY106" fmla="*/ 586740 h 2080260"/>
                              <a:gd name="connsiteX107" fmla="*/ 1830875 w 3095795"/>
                              <a:gd name="connsiteY107" fmla="*/ 594360 h 2080260"/>
                              <a:gd name="connsiteX108" fmla="*/ 1808015 w 3095795"/>
                              <a:gd name="connsiteY108" fmla="*/ 609600 h 2080260"/>
                              <a:gd name="connsiteX109" fmla="*/ 1762295 w 3095795"/>
                              <a:gd name="connsiteY109" fmla="*/ 617220 h 2080260"/>
                              <a:gd name="connsiteX110" fmla="*/ 1640375 w 3095795"/>
                              <a:gd name="connsiteY110" fmla="*/ 609600 h 2080260"/>
                              <a:gd name="connsiteX111" fmla="*/ 1587035 w 3095795"/>
                              <a:gd name="connsiteY111" fmla="*/ 571500 h 2080260"/>
                              <a:gd name="connsiteX112" fmla="*/ 1541315 w 3095795"/>
                              <a:gd name="connsiteY112" fmla="*/ 533400 h 2080260"/>
                              <a:gd name="connsiteX113" fmla="*/ 1526075 w 3095795"/>
                              <a:gd name="connsiteY113" fmla="*/ 449580 h 2080260"/>
                              <a:gd name="connsiteX114" fmla="*/ 1503215 w 3095795"/>
                              <a:gd name="connsiteY114" fmla="*/ 373380 h 2080260"/>
                              <a:gd name="connsiteX115" fmla="*/ 1495595 w 3095795"/>
                              <a:gd name="connsiteY115" fmla="*/ 350520 h 2080260"/>
                              <a:gd name="connsiteX116" fmla="*/ 1457495 w 3095795"/>
                              <a:gd name="connsiteY116" fmla="*/ 251460 h 2080260"/>
                              <a:gd name="connsiteX117" fmla="*/ 1396535 w 3095795"/>
                              <a:gd name="connsiteY117" fmla="*/ 190500 h 2080260"/>
                              <a:gd name="connsiteX118" fmla="*/ 1358435 w 3095795"/>
                              <a:gd name="connsiteY118" fmla="*/ 137160 h 2080260"/>
                              <a:gd name="connsiteX119" fmla="*/ 1335575 w 3095795"/>
                              <a:gd name="connsiteY119" fmla="*/ 106680 h 2080260"/>
                              <a:gd name="connsiteX120" fmla="*/ 1312715 w 3095795"/>
                              <a:gd name="connsiteY120" fmla="*/ 68580 h 2080260"/>
                              <a:gd name="connsiteX121" fmla="*/ 1289855 w 3095795"/>
                              <a:gd name="connsiteY121" fmla="*/ 38100 h 2080260"/>
                              <a:gd name="connsiteX122" fmla="*/ 1274615 w 3095795"/>
                              <a:gd name="connsiteY122" fmla="*/ 15240 h 2080260"/>
                              <a:gd name="connsiteX123" fmla="*/ 1244135 w 3095795"/>
                              <a:gd name="connsiteY123" fmla="*/ 0 h 2080260"/>
                              <a:gd name="connsiteX124" fmla="*/ 1076495 w 3095795"/>
                              <a:gd name="connsiteY124" fmla="*/ 7620 h 2080260"/>
                              <a:gd name="connsiteX125" fmla="*/ 1015535 w 3095795"/>
                              <a:gd name="connsiteY125" fmla="*/ 22860 h 2080260"/>
                              <a:gd name="connsiteX126" fmla="*/ 962195 w 3095795"/>
                              <a:gd name="connsiteY126" fmla="*/ 38100 h 2080260"/>
                              <a:gd name="connsiteX127" fmla="*/ 908855 w 3095795"/>
                              <a:gd name="connsiteY127" fmla="*/ 76200 h 2080260"/>
                              <a:gd name="connsiteX128" fmla="*/ 893615 w 3095795"/>
                              <a:gd name="connsiteY128" fmla="*/ 99060 h 2080260"/>
                              <a:gd name="connsiteX129" fmla="*/ 863135 w 3095795"/>
                              <a:gd name="connsiteY129" fmla="*/ 121920 h 2080260"/>
                              <a:gd name="connsiteX130" fmla="*/ 817415 w 3095795"/>
                              <a:gd name="connsiteY130" fmla="*/ 175260 h 2080260"/>
                              <a:gd name="connsiteX131" fmla="*/ 764075 w 3095795"/>
                              <a:gd name="connsiteY131" fmla="*/ 228600 h 2080260"/>
                              <a:gd name="connsiteX132" fmla="*/ 741215 w 3095795"/>
                              <a:gd name="connsiteY132" fmla="*/ 251460 h 2080260"/>
                              <a:gd name="connsiteX133" fmla="*/ 725975 w 3095795"/>
                              <a:gd name="connsiteY133" fmla="*/ 274320 h 2080260"/>
                              <a:gd name="connsiteX134" fmla="*/ 695495 w 3095795"/>
                              <a:gd name="connsiteY134" fmla="*/ 259080 h 2080260"/>
                              <a:gd name="connsiteX135" fmla="*/ 665015 w 3095795"/>
                              <a:gd name="connsiteY135" fmla="*/ 251460 h 2080260"/>
                              <a:gd name="connsiteX136" fmla="*/ 619295 w 3095795"/>
                              <a:gd name="connsiteY136" fmla="*/ 236220 h 2080260"/>
                              <a:gd name="connsiteX137" fmla="*/ 596435 w 3095795"/>
                              <a:gd name="connsiteY137" fmla="*/ 228600 h 2080260"/>
                              <a:gd name="connsiteX138" fmla="*/ 504995 w 3095795"/>
                              <a:gd name="connsiteY138" fmla="*/ 236220 h 2080260"/>
                              <a:gd name="connsiteX139" fmla="*/ 444035 w 3095795"/>
                              <a:gd name="connsiteY139" fmla="*/ 266700 h 2080260"/>
                              <a:gd name="connsiteX140" fmla="*/ 413555 w 3095795"/>
                              <a:gd name="connsiteY140" fmla="*/ 281940 h 2080260"/>
                              <a:gd name="connsiteX141" fmla="*/ 375455 w 3095795"/>
                              <a:gd name="connsiteY141" fmla="*/ 304800 h 2080260"/>
                              <a:gd name="connsiteX142" fmla="*/ 344975 w 3095795"/>
                              <a:gd name="connsiteY142" fmla="*/ 312420 h 2080260"/>
                              <a:gd name="connsiteX143" fmla="*/ 322115 w 3095795"/>
                              <a:gd name="connsiteY143" fmla="*/ 327660 h 2080260"/>
                              <a:gd name="connsiteX144" fmla="*/ 291635 w 3095795"/>
                              <a:gd name="connsiteY144" fmla="*/ 335280 h 2080260"/>
                              <a:gd name="connsiteX145" fmla="*/ 268775 w 3095795"/>
                              <a:gd name="connsiteY145" fmla="*/ 342900 h 2080260"/>
                              <a:gd name="connsiteX146" fmla="*/ 215435 w 3095795"/>
                              <a:gd name="connsiteY146" fmla="*/ 373380 h 2080260"/>
                              <a:gd name="connsiteX147" fmla="*/ 192575 w 3095795"/>
                              <a:gd name="connsiteY147" fmla="*/ 396240 h 2080260"/>
                              <a:gd name="connsiteX148" fmla="*/ 162095 w 3095795"/>
                              <a:gd name="connsiteY148" fmla="*/ 464820 h 2080260"/>
                              <a:gd name="connsiteX149" fmla="*/ 154475 w 3095795"/>
                              <a:gd name="connsiteY149" fmla="*/ 487680 h 2080260"/>
                              <a:gd name="connsiteX150" fmla="*/ 139235 w 3095795"/>
                              <a:gd name="connsiteY150" fmla="*/ 541020 h 2080260"/>
                              <a:gd name="connsiteX151" fmla="*/ 101135 w 3095795"/>
                              <a:gd name="connsiteY151" fmla="*/ 579120 h 2080260"/>
                              <a:gd name="connsiteX152" fmla="*/ 78275 w 3095795"/>
                              <a:gd name="connsiteY152" fmla="*/ 601980 h 2080260"/>
                              <a:gd name="connsiteX153" fmla="*/ 63035 w 3095795"/>
                              <a:gd name="connsiteY153" fmla="*/ 647700 h 2080260"/>
                              <a:gd name="connsiteX154" fmla="*/ 2075 w 3095795"/>
                              <a:gd name="connsiteY154" fmla="*/ 716280 h 20802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Lst>
                            <a:rect l="l" t="t" r="r" b="b"/>
                            <a:pathLst>
                              <a:path w="3095795" h="2080260">
                                <a:moveTo>
                                  <a:pt x="2075" y="716280"/>
                                </a:moveTo>
                                <a:cubicBezTo>
                                  <a:pt x="-5545" y="746760"/>
                                  <a:pt x="9714" y="796376"/>
                                  <a:pt x="17315" y="830580"/>
                                </a:cubicBezTo>
                                <a:cubicBezTo>
                                  <a:pt x="20108" y="843148"/>
                                  <a:pt x="37538" y="885607"/>
                                  <a:pt x="40175" y="891540"/>
                                </a:cubicBezTo>
                                <a:cubicBezTo>
                                  <a:pt x="44788" y="901920"/>
                                  <a:pt x="48813" y="912777"/>
                                  <a:pt x="55415" y="922020"/>
                                </a:cubicBezTo>
                                <a:cubicBezTo>
                                  <a:pt x="64777" y="935127"/>
                                  <a:pt x="86283" y="952694"/>
                                  <a:pt x="101135" y="960120"/>
                                </a:cubicBezTo>
                                <a:cubicBezTo>
                                  <a:pt x="122414" y="970760"/>
                                  <a:pt x="157678" y="972552"/>
                                  <a:pt x="177335" y="975360"/>
                                </a:cubicBezTo>
                                <a:cubicBezTo>
                                  <a:pt x="208954" y="985900"/>
                                  <a:pt x="215391" y="982847"/>
                                  <a:pt x="230675" y="1028700"/>
                                </a:cubicBezTo>
                                <a:cubicBezTo>
                                  <a:pt x="233215" y="1036320"/>
                                  <a:pt x="232615" y="1045880"/>
                                  <a:pt x="238295" y="1051560"/>
                                </a:cubicBezTo>
                                <a:cubicBezTo>
                                  <a:pt x="243975" y="1057240"/>
                                  <a:pt x="253314" y="1057438"/>
                                  <a:pt x="261155" y="1059180"/>
                                </a:cubicBezTo>
                                <a:cubicBezTo>
                                  <a:pt x="275628" y="1062396"/>
                                  <a:pt x="312581" y="1064890"/>
                                  <a:pt x="329735" y="1074420"/>
                                </a:cubicBezTo>
                                <a:cubicBezTo>
                                  <a:pt x="345746" y="1083315"/>
                                  <a:pt x="360215" y="1094740"/>
                                  <a:pt x="375455" y="1104900"/>
                                </a:cubicBezTo>
                                <a:cubicBezTo>
                                  <a:pt x="438525" y="1146947"/>
                                  <a:pt x="389170" y="1119659"/>
                                  <a:pt x="543095" y="1127760"/>
                                </a:cubicBezTo>
                                <a:cubicBezTo>
                                  <a:pt x="568230" y="1136138"/>
                                  <a:pt x="576720" y="1138471"/>
                                  <a:pt x="604055" y="1150620"/>
                                </a:cubicBezTo>
                                <a:cubicBezTo>
                                  <a:pt x="614435" y="1155233"/>
                                  <a:pt x="625292" y="1159258"/>
                                  <a:pt x="634535" y="1165860"/>
                                </a:cubicBezTo>
                                <a:cubicBezTo>
                                  <a:pt x="643304" y="1172124"/>
                                  <a:pt x="649116" y="1181821"/>
                                  <a:pt x="657395" y="1188720"/>
                                </a:cubicBezTo>
                                <a:cubicBezTo>
                                  <a:pt x="677090" y="1205133"/>
                                  <a:pt x="680204" y="1203943"/>
                                  <a:pt x="703115" y="1211580"/>
                                </a:cubicBezTo>
                                <a:cubicBezTo>
                                  <a:pt x="708195" y="1203960"/>
                                  <a:pt x="709852" y="1192121"/>
                                  <a:pt x="718355" y="1188720"/>
                                </a:cubicBezTo>
                                <a:cubicBezTo>
                                  <a:pt x="725813" y="1185737"/>
                                  <a:pt x="733216" y="1195613"/>
                                  <a:pt x="741215" y="1196340"/>
                                </a:cubicBezTo>
                                <a:cubicBezTo>
                                  <a:pt x="789343" y="1200715"/>
                                  <a:pt x="837735" y="1201420"/>
                                  <a:pt x="885995" y="1203960"/>
                                </a:cubicBezTo>
                                <a:cubicBezTo>
                                  <a:pt x="975156" y="1233680"/>
                                  <a:pt x="915675" y="1218309"/>
                                  <a:pt x="1068875" y="1226820"/>
                                </a:cubicBezTo>
                                <a:cubicBezTo>
                                  <a:pt x="1073955" y="1219200"/>
                                  <a:pt x="1075175" y="1205947"/>
                                  <a:pt x="1084115" y="1203960"/>
                                </a:cubicBezTo>
                                <a:cubicBezTo>
                                  <a:pt x="1093069" y="1201970"/>
                                  <a:pt x="1161096" y="1216308"/>
                                  <a:pt x="1175555" y="1219200"/>
                                </a:cubicBezTo>
                                <a:cubicBezTo>
                                  <a:pt x="1228895" y="1254760"/>
                                  <a:pt x="1211115" y="1234440"/>
                                  <a:pt x="1236515" y="1272540"/>
                                </a:cubicBezTo>
                                <a:cubicBezTo>
                                  <a:pt x="1233975" y="1346200"/>
                                  <a:pt x="1233493" y="1419960"/>
                                  <a:pt x="1228895" y="1493520"/>
                                </a:cubicBezTo>
                                <a:cubicBezTo>
                                  <a:pt x="1228394" y="1501537"/>
                                  <a:pt x="1220476" y="1508388"/>
                                  <a:pt x="1221275" y="1516380"/>
                                </a:cubicBezTo>
                                <a:cubicBezTo>
                                  <a:pt x="1223115" y="1534780"/>
                                  <a:pt x="1231202" y="1552008"/>
                                  <a:pt x="1236515" y="1569720"/>
                                </a:cubicBezTo>
                                <a:cubicBezTo>
                                  <a:pt x="1238823" y="1577413"/>
                                  <a:pt x="1240543" y="1585396"/>
                                  <a:pt x="1244135" y="1592580"/>
                                </a:cubicBezTo>
                                <a:cubicBezTo>
                                  <a:pt x="1248231" y="1600771"/>
                                  <a:pt x="1255656" y="1607071"/>
                                  <a:pt x="1259375" y="1615440"/>
                                </a:cubicBezTo>
                                <a:cubicBezTo>
                                  <a:pt x="1274615" y="1649730"/>
                                  <a:pt x="1270805" y="1655445"/>
                                  <a:pt x="1282235" y="1684020"/>
                                </a:cubicBezTo>
                                <a:cubicBezTo>
                                  <a:pt x="1285201" y="1691436"/>
                                  <a:pt x="1302109" y="1731541"/>
                                  <a:pt x="1305095" y="1744980"/>
                                </a:cubicBezTo>
                                <a:cubicBezTo>
                                  <a:pt x="1308447" y="1760062"/>
                                  <a:pt x="1306773" y="1776438"/>
                                  <a:pt x="1312715" y="1790700"/>
                                </a:cubicBezTo>
                                <a:cubicBezTo>
                                  <a:pt x="1331974" y="1836922"/>
                                  <a:pt x="1340362" y="1828449"/>
                                  <a:pt x="1366055" y="1859280"/>
                                </a:cubicBezTo>
                                <a:cubicBezTo>
                                  <a:pt x="1383626" y="1880365"/>
                                  <a:pt x="1379110" y="1888304"/>
                                  <a:pt x="1404155" y="1905000"/>
                                </a:cubicBezTo>
                                <a:cubicBezTo>
                                  <a:pt x="1410838" y="1909455"/>
                                  <a:pt x="1419831" y="1909028"/>
                                  <a:pt x="1427015" y="1912620"/>
                                </a:cubicBezTo>
                                <a:cubicBezTo>
                                  <a:pt x="1435206" y="1916716"/>
                                  <a:pt x="1441457" y="1924252"/>
                                  <a:pt x="1449875" y="1927860"/>
                                </a:cubicBezTo>
                                <a:cubicBezTo>
                                  <a:pt x="1479692" y="1940639"/>
                                  <a:pt x="1495342" y="1930231"/>
                                  <a:pt x="1526075" y="1950720"/>
                                </a:cubicBezTo>
                                <a:cubicBezTo>
                                  <a:pt x="1533695" y="1955800"/>
                                  <a:pt x="1540328" y="1962830"/>
                                  <a:pt x="1548935" y="1965960"/>
                                </a:cubicBezTo>
                                <a:cubicBezTo>
                                  <a:pt x="1632755" y="1996440"/>
                                  <a:pt x="1583225" y="1969770"/>
                                  <a:pt x="1640375" y="1988820"/>
                                </a:cubicBezTo>
                                <a:cubicBezTo>
                                  <a:pt x="1655615" y="1993900"/>
                                  <a:pt x="1671180" y="1998094"/>
                                  <a:pt x="1686095" y="2004060"/>
                                </a:cubicBezTo>
                                <a:cubicBezTo>
                                  <a:pt x="1696642" y="2008279"/>
                                  <a:pt x="1705939" y="2015312"/>
                                  <a:pt x="1716575" y="2019300"/>
                                </a:cubicBezTo>
                                <a:cubicBezTo>
                                  <a:pt x="1726381" y="2022977"/>
                                  <a:pt x="1737024" y="2023911"/>
                                  <a:pt x="1747055" y="2026920"/>
                                </a:cubicBezTo>
                                <a:cubicBezTo>
                                  <a:pt x="1884151" y="2068049"/>
                                  <a:pt x="1721414" y="2019210"/>
                                  <a:pt x="1823255" y="2057400"/>
                                </a:cubicBezTo>
                                <a:cubicBezTo>
                                  <a:pt x="1833061" y="2061077"/>
                                  <a:pt x="1843704" y="2062011"/>
                                  <a:pt x="1853735" y="2065020"/>
                                </a:cubicBezTo>
                                <a:cubicBezTo>
                                  <a:pt x="1869122" y="2069636"/>
                                  <a:pt x="1899455" y="2080260"/>
                                  <a:pt x="1899455" y="2080260"/>
                                </a:cubicBezTo>
                                <a:cubicBezTo>
                                  <a:pt x="1917235" y="2077720"/>
                                  <a:pt x="1935592" y="2077801"/>
                                  <a:pt x="1952795" y="2072640"/>
                                </a:cubicBezTo>
                                <a:cubicBezTo>
                                  <a:pt x="1958980" y="2070784"/>
                                  <a:pt x="2006106" y="2034565"/>
                                  <a:pt x="2006135" y="2034540"/>
                                </a:cubicBezTo>
                                <a:cubicBezTo>
                                  <a:pt x="2036277" y="2008704"/>
                                  <a:pt x="2028629" y="2007230"/>
                                  <a:pt x="2059475" y="1973580"/>
                                </a:cubicBezTo>
                                <a:cubicBezTo>
                                  <a:pt x="2076466" y="1955044"/>
                                  <a:pt x="2098867" y="1941162"/>
                                  <a:pt x="2112815" y="1920240"/>
                                </a:cubicBezTo>
                                <a:cubicBezTo>
                                  <a:pt x="2117895" y="1912620"/>
                                  <a:pt x="2121579" y="1903856"/>
                                  <a:pt x="2128055" y="1897380"/>
                                </a:cubicBezTo>
                                <a:cubicBezTo>
                                  <a:pt x="2134531" y="1890904"/>
                                  <a:pt x="2144070" y="1888224"/>
                                  <a:pt x="2150915" y="1882140"/>
                                </a:cubicBezTo>
                                <a:cubicBezTo>
                                  <a:pt x="2174291" y="1861362"/>
                                  <a:pt x="2202162" y="1833673"/>
                                  <a:pt x="2219495" y="1805940"/>
                                </a:cubicBezTo>
                                <a:cubicBezTo>
                                  <a:pt x="2225515" y="1796307"/>
                                  <a:pt x="2230260" y="1785901"/>
                                  <a:pt x="2234735" y="1775460"/>
                                </a:cubicBezTo>
                                <a:cubicBezTo>
                                  <a:pt x="2245511" y="1750315"/>
                                  <a:pt x="2250040" y="1722022"/>
                                  <a:pt x="2265215" y="1699260"/>
                                </a:cubicBezTo>
                                <a:lnTo>
                                  <a:pt x="2295695" y="1653540"/>
                                </a:lnTo>
                                <a:cubicBezTo>
                                  <a:pt x="2300775" y="1645920"/>
                                  <a:pt x="2304459" y="1637156"/>
                                  <a:pt x="2310935" y="1630680"/>
                                </a:cubicBezTo>
                                <a:cubicBezTo>
                                  <a:pt x="2318555" y="1623060"/>
                                  <a:pt x="2327179" y="1616326"/>
                                  <a:pt x="2333795" y="1607820"/>
                                </a:cubicBezTo>
                                <a:cubicBezTo>
                                  <a:pt x="2345040" y="1593362"/>
                                  <a:pt x="2351323" y="1575052"/>
                                  <a:pt x="2364275" y="1562100"/>
                                </a:cubicBezTo>
                                <a:cubicBezTo>
                                  <a:pt x="2374435" y="1551940"/>
                                  <a:pt x="2385404" y="1542529"/>
                                  <a:pt x="2394755" y="1531620"/>
                                </a:cubicBezTo>
                                <a:cubicBezTo>
                                  <a:pt x="2400715" y="1524667"/>
                                  <a:pt x="2402375" y="1513840"/>
                                  <a:pt x="2409995" y="1508760"/>
                                </a:cubicBezTo>
                                <a:cubicBezTo>
                                  <a:pt x="2426090" y="1498030"/>
                                  <a:pt x="2445280" y="1492844"/>
                                  <a:pt x="2463335" y="1485900"/>
                                </a:cubicBezTo>
                                <a:cubicBezTo>
                                  <a:pt x="2503939" y="1470283"/>
                                  <a:pt x="2526049" y="1466411"/>
                                  <a:pt x="2570015" y="1455420"/>
                                </a:cubicBezTo>
                                <a:lnTo>
                                  <a:pt x="2676695" y="1394460"/>
                                </a:lnTo>
                                <a:cubicBezTo>
                                  <a:pt x="2689512" y="1387039"/>
                                  <a:pt x="2702947" y="1380486"/>
                                  <a:pt x="2714795" y="1371600"/>
                                </a:cubicBezTo>
                                <a:cubicBezTo>
                                  <a:pt x="2724955" y="1363980"/>
                                  <a:pt x="2734505" y="1355471"/>
                                  <a:pt x="2745275" y="1348740"/>
                                </a:cubicBezTo>
                                <a:cubicBezTo>
                                  <a:pt x="2754908" y="1342720"/>
                                  <a:pt x="2766015" y="1339344"/>
                                  <a:pt x="2775755" y="1333500"/>
                                </a:cubicBezTo>
                                <a:cubicBezTo>
                                  <a:pt x="2813855" y="1310640"/>
                                  <a:pt x="2813855" y="1306830"/>
                                  <a:pt x="2844335" y="1287780"/>
                                </a:cubicBezTo>
                                <a:cubicBezTo>
                                  <a:pt x="2848551" y="1285145"/>
                                  <a:pt x="2895920" y="1257716"/>
                                  <a:pt x="2905295" y="1249680"/>
                                </a:cubicBezTo>
                                <a:cubicBezTo>
                                  <a:pt x="2916204" y="1240329"/>
                                  <a:pt x="2924962" y="1228662"/>
                                  <a:pt x="2935775" y="1219200"/>
                                </a:cubicBezTo>
                                <a:cubicBezTo>
                                  <a:pt x="2945333" y="1210837"/>
                                  <a:pt x="2957275" y="1205320"/>
                                  <a:pt x="2966255" y="1196340"/>
                                </a:cubicBezTo>
                                <a:cubicBezTo>
                                  <a:pt x="2975235" y="1187360"/>
                                  <a:pt x="2981832" y="1176264"/>
                                  <a:pt x="2989115" y="1165860"/>
                                </a:cubicBezTo>
                                <a:cubicBezTo>
                                  <a:pt x="3021298" y="1119884"/>
                                  <a:pt x="3014255" y="1130820"/>
                                  <a:pt x="3034835" y="1089660"/>
                                </a:cubicBezTo>
                                <a:cubicBezTo>
                                  <a:pt x="3037375" y="1076960"/>
                                  <a:pt x="3038359" y="1063847"/>
                                  <a:pt x="3042455" y="1051560"/>
                                </a:cubicBezTo>
                                <a:cubicBezTo>
                                  <a:pt x="3046047" y="1040784"/>
                                  <a:pt x="3054706" y="1032039"/>
                                  <a:pt x="3057695" y="1021080"/>
                                </a:cubicBezTo>
                                <a:cubicBezTo>
                                  <a:pt x="3062421" y="1003752"/>
                                  <a:pt x="3061276" y="985241"/>
                                  <a:pt x="3065315" y="967740"/>
                                </a:cubicBezTo>
                                <a:cubicBezTo>
                                  <a:pt x="3068927" y="952087"/>
                                  <a:pt x="3080555" y="922020"/>
                                  <a:pt x="3080555" y="922020"/>
                                </a:cubicBezTo>
                                <a:cubicBezTo>
                                  <a:pt x="3083095" y="901700"/>
                                  <a:pt x="3084808" y="881260"/>
                                  <a:pt x="3088175" y="861060"/>
                                </a:cubicBezTo>
                                <a:cubicBezTo>
                                  <a:pt x="3089897" y="850730"/>
                                  <a:pt x="3095795" y="841053"/>
                                  <a:pt x="3095795" y="830580"/>
                                </a:cubicBezTo>
                                <a:cubicBezTo>
                                  <a:pt x="3095795" y="708634"/>
                                  <a:pt x="3095199" y="586564"/>
                                  <a:pt x="3088175" y="464820"/>
                                </a:cubicBezTo>
                                <a:cubicBezTo>
                                  <a:pt x="3086718" y="439569"/>
                                  <a:pt x="3060262" y="422610"/>
                                  <a:pt x="3042455" y="411480"/>
                                </a:cubicBezTo>
                                <a:cubicBezTo>
                                  <a:pt x="3032822" y="405460"/>
                                  <a:pt x="3021218" y="402842"/>
                                  <a:pt x="3011975" y="396240"/>
                                </a:cubicBezTo>
                                <a:cubicBezTo>
                                  <a:pt x="2957927" y="357634"/>
                                  <a:pt x="3023908" y="387819"/>
                                  <a:pt x="2958635" y="350520"/>
                                </a:cubicBezTo>
                                <a:cubicBezTo>
                                  <a:pt x="2949500" y="345300"/>
                                  <a:pt x="2912718" y="337401"/>
                                  <a:pt x="2905295" y="335280"/>
                                </a:cubicBezTo>
                                <a:cubicBezTo>
                                  <a:pt x="2897572" y="333073"/>
                                  <a:pt x="2890261" y="329466"/>
                                  <a:pt x="2882435" y="327660"/>
                                </a:cubicBezTo>
                                <a:cubicBezTo>
                                  <a:pt x="2857195" y="321835"/>
                                  <a:pt x="2831365" y="318702"/>
                                  <a:pt x="2806235" y="312420"/>
                                </a:cubicBezTo>
                                <a:cubicBezTo>
                                  <a:pt x="2796469" y="309979"/>
                                  <a:pt x="2763827" y="302646"/>
                                  <a:pt x="2752895" y="297180"/>
                                </a:cubicBezTo>
                                <a:cubicBezTo>
                                  <a:pt x="2736885" y="289175"/>
                                  <a:pt x="2717899" y="272868"/>
                                  <a:pt x="2707175" y="259080"/>
                                </a:cubicBezTo>
                                <a:cubicBezTo>
                                  <a:pt x="2695930" y="244622"/>
                                  <a:pt x="2682487" y="230736"/>
                                  <a:pt x="2676695" y="213360"/>
                                </a:cubicBezTo>
                                <a:cubicBezTo>
                                  <a:pt x="2670497" y="194767"/>
                                  <a:pt x="2668607" y="182412"/>
                                  <a:pt x="2653835" y="167640"/>
                                </a:cubicBezTo>
                                <a:cubicBezTo>
                                  <a:pt x="2639063" y="152868"/>
                                  <a:pt x="2626708" y="150978"/>
                                  <a:pt x="2608115" y="144780"/>
                                </a:cubicBezTo>
                                <a:lnTo>
                                  <a:pt x="2554775" y="152400"/>
                                </a:lnTo>
                                <a:cubicBezTo>
                                  <a:pt x="2542766" y="154248"/>
                                  <a:pt x="2502068" y="158822"/>
                                  <a:pt x="2486195" y="167640"/>
                                </a:cubicBezTo>
                                <a:cubicBezTo>
                                  <a:pt x="2402802" y="213969"/>
                                  <a:pt x="2473922" y="181025"/>
                                  <a:pt x="2409995" y="220980"/>
                                </a:cubicBezTo>
                                <a:cubicBezTo>
                                  <a:pt x="2400362" y="227000"/>
                                  <a:pt x="2389956" y="231745"/>
                                  <a:pt x="2379515" y="236220"/>
                                </a:cubicBezTo>
                                <a:cubicBezTo>
                                  <a:pt x="2361245" y="244050"/>
                                  <a:pt x="2345509" y="245936"/>
                                  <a:pt x="2326175" y="251460"/>
                                </a:cubicBezTo>
                                <a:cubicBezTo>
                                  <a:pt x="2318452" y="253667"/>
                                  <a:pt x="2311156" y="257338"/>
                                  <a:pt x="2303315" y="259080"/>
                                </a:cubicBezTo>
                                <a:cubicBezTo>
                                  <a:pt x="2288233" y="262432"/>
                                  <a:pt x="2272745" y="263670"/>
                                  <a:pt x="2257595" y="266700"/>
                                </a:cubicBezTo>
                                <a:cubicBezTo>
                                  <a:pt x="2247326" y="268754"/>
                                  <a:pt x="2237275" y="271780"/>
                                  <a:pt x="2227115" y="274320"/>
                                </a:cubicBezTo>
                                <a:cubicBezTo>
                                  <a:pt x="2212673" y="283948"/>
                                  <a:pt x="2167034" y="313153"/>
                                  <a:pt x="2150915" y="327660"/>
                                </a:cubicBezTo>
                                <a:cubicBezTo>
                                  <a:pt x="2134895" y="342078"/>
                                  <a:pt x="2120435" y="358140"/>
                                  <a:pt x="2105195" y="373380"/>
                                </a:cubicBezTo>
                                <a:lnTo>
                                  <a:pt x="2059475" y="419100"/>
                                </a:lnTo>
                                <a:cubicBezTo>
                                  <a:pt x="2049315" y="429260"/>
                                  <a:pt x="2036965" y="437625"/>
                                  <a:pt x="2028995" y="449580"/>
                                </a:cubicBezTo>
                                <a:cubicBezTo>
                                  <a:pt x="2023915" y="457200"/>
                                  <a:pt x="2020231" y="465964"/>
                                  <a:pt x="2013755" y="472440"/>
                                </a:cubicBezTo>
                                <a:cubicBezTo>
                                  <a:pt x="2007279" y="478916"/>
                                  <a:pt x="1997930" y="481817"/>
                                  <a:pt x="1990895" y="487680"/>
                                </a:cubicBezTo>
                                <a:cubicBezTo>
                                  <a:pt x="1953490" y="518851"/>
                                  <a:pt x="1983215" y="504863"/>
                                  <a:pt x="1937555" y="533400"/>
                                </a:cubicBezTo>
                                <a:cubicBezTo>
                                  <a:pt x="1927922" y="539420"/>
                                  <a:pt x="1916938" y="543004"/>
                                  <a:pt x="1907075" y="548640"/>
                                </a:cubicBezTo>
                                <a:cubicBezTo>
                                  <a:pt x="1899124" y="553184"/>
                                  <a:pt x="1891667" y="558557"/>
                                  <a:pt x="1884215" y="563880"/>
                                </a:cubicBezTo>
                                <a:cubicBezTo>
                                  <a:pt x="1873881" y="571262"/>
                                  <a:pt x="1864762" y="580439"/>
                                  <a:pt x="1853735" y="586740"/>
                                </a:cubicBezTo>
                                <a:cubicBezTo>
                                  <a:pt x="1846761" y="590725"/>
                                  <a:pt x="1838059" y="590768"/>
                                  <a:pt x="1830875" y="594360"/>
                                </a:cubicBezTo>
                                <a:cubicBezTo>
                                  <a:pt x="1822684" y="598456"/>
                                  <a:pt x="1816703" y="606704"/>
                                  <a:pt x="1808015" y="609600"/>
                                </a:cubicBezTo>
                                <a:cubicBezTo>
                                  <a:pt x="1793358" y="614486"/>
                                  <a:pt x="1777535" y="614680"/>
                                  <a:pt x="1762295" y="617220"/>
                                </a:cubicBezTo>
                                <a:cubicBezTo>
                                  <a:pt x="1721655" y="614680"/>
                                  <a:pt x="1680644" y="615640"/>
                                  <a:pt x="1640375" y="609600"/>
                                </a:cubicBezTo>
                                <a:cubicBezTo>
                                  <a:pt x="1612863" y="605473"/>
                                  <a:pt x="1605968" y="587277"/>
                                  <a:pt x="1587035" y="571500"/>
                                </a:cubicBezTo>
                                <a:cubicBezTo>
                                  <a:pt x="1523382" y="518456"/>
                                  <a:pt x="1608101" y="600186"/>
                                  <a:pt x="1541315" y="533400"/>
                                </a:cubicBezTo>
                                <a:cubicBezTo>
                                  <a:pt x="1524966" y="484354"/>
                                  <a:pt x="1540435" y="535743"/>
                                  <a:pt x="1526075" y="449580"/>
                                </a:cubicBezTo>
                                <a:cubicBezTo>
                                  <a:pt x="1522236" y="426548"/>
                                  <a:pt x="1509990" y="393705"/>
                                  <a:pt x="1503215" y="373380"/>
                                </a:cubicBezTo>
                                <a:cubicBezTo>
                                  <a:pt x="1500675" y="365760"/>
                                  <a:pt x="1497170" y="358396"/>
                                  <a:pt x="1495595" y="350520"/>
                                </a:cubicBezTo>
                                <a:cubicBezTo>
                                  <a:pt x="1488689" y="315991"/>
                                  <a:pt x="1484699" y="278664"/>
                                  <a:pt x="1457495" y="251460"/>
                                </a:cubicBezTo>
                                <a:cubicBezTo>
                                  <a:pt x="1437175" y="231140"/>
                                  <a:pt x="1413777" y="213489"/>
                                  <a:pt x="1396535" y="190500"/>
                                </a:cubicBezTo>
                                <a:cubicBezTo>
                                  <a:pt x="1321825" y="90887"/>
                                  <a:pt x="1414147" y="215156"/>
                                  <a:pt x="1358435" y="137160"/>
                                </a:cubicBezTo>
                                <a:cubicBezTo>
                                  <a:pt x="1351053" y="126826"/>
                                  <a:pt x="1342620" y="117247"/>
                                  <a:pt x="1335575" y="106680"/>
                                </a:cubicBezTo>
                                <a:cubicBezTo>
                                  <a:pt x="1327360" y="94357"/>
                                  <a:pt x="1320930" y="80903"/>
                                  <a:pt x="1312715" y="68580"/>
                                </a:cubicBezTo>
                                <a:cubicBezTo>
                                  <a:pt x="1305670" y="58013"/>
                                  <a:pt x="1297237" y="48434"/>
                                  <a:pt x="1289855" y="38100"/>
                                </a:cubicBezTo>
                                <a:cubicBezTo>
                                  <a:pt x="1284532" y="30648"/>
                                  <a:pt x="1281650" y="21103"/>
                                  <a:pt x="1274615" y="15240"/>
                                </a:cubicBezTo>
                                <a:cubicBezTo>
                                  <a:pt x="1265889" y="7968"/>
                                  <a:pt x="1254295" y="5080"/>
                                  <a:pt x="1244135" y="0"/>
                                </a:cubicBezTo>
                                <a:cubicBezTo>
                                  <a:pt x="1188255" y="2540"/>
                                  <a:pt x="1132155" y="2054"/>
                                  <a:pt x="1076495" y="7620"/>
                                </a:cubicBezTo>
                                <a:cubicBezTo>
                                  <a:pt x="1055654" y="9704"/>
                                  <a:pt x="1035855" y="17780"/>
                                  <a:pt x="1015535" y="22860"/>
                                </a:cubicBezTo>
                                <a:cubicBezTo>
                                  <a:pt x="1005769" y="25301"/>
                                  <a:pt x="973127" y="32634"/>
                                  <a:pt x="962195" y="38100"/>
                                </a:cubicBezTo>
                                <a:cubicBezTo>
                                  <a:pt x="953542" y="42427"/>
                                  <a:pt x="912307" y="72748"/>
                                  <a:pt x="908855" y="76200"/>
                                </a:cubicBezTo>
                                <a:cubicBezTo>
                                  <a:pt x="902379" y="82676"/>
                                  <a:pt x="900091" y="92584"/>
                                  <a:pt x="893615" y="99060"/>
                                </a:cubicBezTo>
                                <a:cubicBezTo>
                                  <a:pt x="884635" y="108040"/>
                                  <a:pt x="872693" y="113557"/>
                                  <a:pt x="863135" y="121920"/>
                                </a:cubicBezTo>
                                <a:cubicBezTo>
                                  <a:pt x="785766" y="189618"/>
                                  <a:pt x="866383" y="120851"/>
                                  <a:pt x="817415" y="175260"/>
                                </a:cubicBezTo>
                                <a:cubicBezTo>
                                  <a:pt x="800594" y="193950"/>
                                  <a:pt x="781855" y="210820"/>
                                  <a:pt x="764075" y="228600"/>
                                </a:cubicBezTo>
                                <a:cubicBezTo>
                                  <a:pt x="756455" y="236220"/>
                                  <a:pt x="747193" y="242494"/>
                                  <a:pt x="741215" y="251460"/>
                                </a:cubicBezTo>
                                <a:lnTo>
                                  <a:pt x="725975" y="274320"/>
                                </a:lnTo>
                                <a:cubicBezTo>
                                  <a:pt x="715815" y="269240"/>
                                  <a:pt x="706131" y="263068"/>
                                  <a:pt x="695495" y="259080"/>
                                </a:cubicBezTo>
                                <a:cubicBezTo>
                                  <a:pt x="685689" y="255403"/>
                                  <a:pt x="675046" y="254469"/>
                                  <a:pt x="665015" y="251460"/>
                                </a:cubicBezTo>
                                <a:cubicBezTo>
                                  <a:pt x="649628" y="246844"/>
                                  <a:pt x="634535" y="241300"/>
                                  <a:pt x="619295" y="236220"/>
                                </a:cubicBezTo>
                                <a:lnTo>
                                  <a:pt x="596435" y="228600"/>
                                </a:lnTo>
                                <a:cubicBezTo>
                                  <a:pt x="565955" y="231140"/>
                                  <a:pt x="534667" y="228802"/>
                                  <a:pt x="504995" y="236220"/>
                                </a:cubicBezTo>
                                <a:cubicBezTo>
                                  <a:pt x="482955" y="241730"/>
                                  <a:pt x="464355" y="256540"/>
                                  <a:pt x="444035" y="266700"/>
                                </a:cubicBezTo>
                                <a:cubicBezTo>
                                  <a:pt x="433875" y="271780"/>
                                  <a:pt x="423295" y="276096"/>
                                  <a:pt x="413555" y="281940"/>
                                </a:cubicBezTo>
                                <a:cubicBezTo>
                                  <a:pt x="400855" y="289560"/>
                                  <a:pt x="388989" y="298785"/>
                                  <a:pt x="375455" y="304800"/>
                                </a:cubicBezTo>
                                <a:cubicBezTo>
                                  <a:pt x="365885" y="309053"/>
                                  <a:pt x="355135" y="309880"/>
                                  <a:pt x="344975" y="312420"/>
                                </a:cubicBezTo>
                                <a:cubicBezTo>
                                  <a:pt x="337355" y="317500"/>
                                  <a:pt x="330533" y="324052"/>
                                  <a:pt x="322115" y="327660"/>
                                </a:cubicBezTo>
                                <a:cubicBezTo>
                                  <a:pt x="312489" y="331785"/>
                                  <a:pt x="301705" y="332403"/>
                                  <a:pt x="291635" y="335280"/>
                                </a:cubicBezTo>
                                <a:cubicBezTo>
                                  <a:pt x="283912" y="337487"/>
                                  <a:pt x="276158" y="339736"/>
                                  <a:pt x="268775" y="342900"/>
                                </a:cubicBezTo>
                                <a:cubicBezTo>
                                  <a:pt x="253431" y="349476"/>
                                  <a:pt x="228940" y="362126"/>
                                  <a:pt x="215435" y="373380"/>
                                </a:cubicBezTo>
                                <a:cubicBezTo>
                                  <a:pt x="207156" y="380279"/>
                                  <a:pt x="199474" y="387961"/>
                                  <a:pt x="192575" y="396240"/>
                                </a:cubicBezTo>
                                <a:cubicBezTo>
                                  <a:pt x="172449" y="420391"/>
                                  <a:pt x="173170" y="431594"/>
                                  <a:pt x="162095" y="464820"/>
                                </a:cubicBezTo>
                                <a:cubicBezTo>
                                  <a:pt x="159555" y="472440"/>
                                  <a:pt x="156423" y="479888"/>
                                  <a:pt x="154475" y="487680"/>
                                </a:cubicBezTo>
                                <a:cubicBezTo>
                                  <a:pt x="152034" y="497446"/>
                                  <a:pt x="144701" y="530088"/>
                                  <a:pt x="139235" y="541020"/>
                                </a:cubicBezTo>
                                <a:cubicBezTo>
                                  <a:pt x="123269" y="572951"/>
                                  <a:pt x="127261" y="557349"/>
                                  <a:pt x="101135" y="579120"/>
                                </a:cubicBezTo>
                                <a:cubicBezTo>
                                  <a:pt x="92856" y="586019"/>
                                  <a:pt x="85895" y="594360"/>
                                  <a:pt x="78275" y="601980"/>
                                </a:cubicBezTo>
                                <a:cubicBezTo>
                                  <a:pt x="73195" y="617220"/>
                                  <a:pt x="71946" y="634334"/>
                                  <a:pt x="63035" y="647700"/>
                                </a:cubicBezTo>
                                <a:cubicBezTo>
                                  <a:pt x="30562" y="696409"/>
                                  <a:pt x="9695" y="685800"/>
                                  <a:pt x="2075" y="716280"/>
                                </a:cubicBezTo>
                                <a:close/>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reeform 13"/>
                        <wps:cNvSpPr/>
                        <wps:spPr>
                          <a:xfrm>
                            <a:off x="1568784" y="2671011"/>
                            <a:ext cx="2214058" cy="2006020"/>
                          </a:xfrm>
                          <a:custGeom>
                            <a:avLst/>
                            <a:gdLst>
                              <a:gd name="connsiteX0" fmla="*/ 274320 w 2214058"/>
                              <a:gd name="connsiteY0" fmla="*/ 0 h 2006020"/>
                              <a:gd name="connsiteX1" fmla="*/ 205740 w 2214058"/>
                              <a:gd name="connsiteY1" fmla="*/ 15240 h 2006020"/>
                              <a:gd name="connsiteX2" fmla="*/ 182880 w 2214058"/>
                              <a:gd name="connsiteY2" fmla="*/ 30480 h 2006020"/>
                              <a:gd name="connsiteX3" fmla="*/ 106680 w 2214058"/>
                              <a:gd name="connsiteY3" fmla="*/ 99060 h 2006020"/>
                              <a:gd name="connsiteX4" fmla="*/ 83820 w 2214058"/>
                              <a:gd name="connsiteY4" fmla="*/ 114300 h 2006020"/>
                              <a:gd name="connsiteX5" fmla="*/ 68580 w 2214058"/>
                              <a:gd name="connsiteY5" fmla="*/ 160020 h 2006020"/>
                              <a:gd name="connsiteX6" fmla="*/ 53340 w 2214058"/>
                              <a:gd name="connsiteY6" fmla="*/ 365760 h 2006020"/>
                              <a:gd name="connsiteX7" fmla="*/ 15240 w 2214058"/>
                              <a:gd name="connsiteY7" fmla="*/ 457200 h 2006020"/>
                              <a:gd name="connsiteX8" fmla="*/ 0 w 2214058"/>
                              <a:gd name="connsiteY8" fmla="*/ 525780 h 2006020"/>
                              <a:gd name="connsiteX9" fmla="*/ 15240 w 2214058"/>
                              <a:gd name="connsiteY9" fmla="*/ 678180 h 2006020"/>
                              <a:gd name="connsiteX10" fmla="*/ 30480 w 2214058"/>
                              <a:gd name="connsiteY10" fmla="*/ 708660 h 2006020"/>
                              <a:gd name="connsiteX11" fmla="*/ 45720 w 2214058"/>
                              <a:gd name="connsiteY11" fmla="*/ 746760 h 2006020"/>
                              <a:gd name="connsiteX12" fmla="*/ 68580 w 2214058"/>
                              <a:gd name="connsiteY12" fmla="*/ 792480 h 2006020"/>
                              <a:gd name="connsiteX13" fmla="*/ 83820 w 2214058"/>
                              <a:gd name="connsiteY13" fmla="*/ 845820 h 2006020"/>
                              <a:gd name="connsiteX14" fmla="*/ 106680 w 2214058"/>
                              <a:gd name="connsiteY14" fmla="*/ 899160 h 2006020"/>
                              <a:gd name="connsiteX15" fmla="*/ 137160 w 2214058"/>
                              <a:gd name="connsiteY15" fmla="*/ 1021080 h 2006020"/>
                              <a:gd name="connsiteX16" fmla="*/ 144780 w 2214058"/>
                              <a:gd name="connsiteY16" fmla="*/ 1097280 h 2006020"/>
                              <a:gd name="connsiteX17" fmla="*/ 160020 w 2214058"/>
                              <a:gd name="connsiteY17" fmla="*/ 1165860 h 2006020"/>
                              <a:gd name="connsiteX18" fmla="*/ 175260 w 2214058"/>
                              <a:gd name="connsiteY18" fmla="*/ 1234440 h 2006020"/>
                              <a:gd name="connsiteX19" fmla="*/ 182880 w 2214058"/>
                              <a:gd name="connsiteY19" fmla="*/ 1493520 h 2006020"/>
                              <a:gd name="connsiteX20" fmla="*/ 198120 w 2214058"/>
                              <a:gd name="connsiteY20" fmla="*/ 1615440 h 2006020"/>
                              <a:gd name="connsiteX21" fmla="*/ 213360 w 2214058"/>
                              <a:gd name="connsiteY21" fmla="*/ 1668780 h 2006020"/>
                              <a:gd name="connsiteX22" fmla="*/ 228600 w 2214058"/>
                              <a:gd name="connsiteY22" fmla="*/ 1691640 h 2006020"/>
                              <a:gd name="connsiteX23" fmla="*/ 236220 w 2214058"/>
                              <a:gd name="connsiteY23" fmla="*/ 1714500 h 2006020"/>
                              <a:gd name="connsiteX24" fmla="*/ 259080 w 2214058"/>
                              <a:gd name="connsiteY24" fmla="*/ 1737360 h 2006020"/>
                              <a:gd name="connsiteX25" fmla="*/ 335280 w 2214058"/>
                              <a:gd name="connsiteY25" fmla="*/ 1805940 h 2006020"/>
                              <a:gd name="connsiteX26" fmla="*/ 388620 w 2214058"/>
                              <a:gd name="connsiteY26" fmla="*/ 1821180 h 2006020"/>
                              <a:gd name="connsiteX27" fmla="*/ 411480 w 2214058"/>
                              <a:gd name="connsiteY27" fmla="*/ 1828800 h 2006020"/>
                              <a:gd name="connsiteX28" fmla="*/ 464820 w 2214058"/>
                              <a:gd name="connsiteY28" fmla="*/ 1836420 h 2006020"/>
                              <a:gd name="connsiteX29" fmla="*/ 518160 w 2214058"/>
                              <a:gd name="connsiteY29" fmla="*/ 1859280 h 2006020"/>
                              <a:gd name="connsiteX30" fmla="*/ 548640 w 2214058"/>
                              <a:gd name="connsiteY30" fmla="*/ 1866900 h 2006020"/>
                              <a:gd name="connsiteX31" fmla="*/ 624840 w 2214058"/>
                              <a:gd name="connsiteY31" fmla="*/ 1882140 h 2006020"/>
                              <a:gd name="connsiteX32" fmla="*/ 670560 w 2214058"/>
                              <a:gd name="connsiteY32" fmla="*/ 1905000 h 2006020"/>
                              <a:gd name="connsiteX33" fmla="*/ 731520 w 2214058"/>
                              <a:gd name="connsiteY33" fmla="*/ 1927860 h 2006020"/>
                              <a:gd name="connsiteX34" fmla="*/ 762000 w 2214058"/>
                              <a:gd name="connsiteY34" fmla="*/ 1935480 h 2006020"/>
                              <a:gd name="connsiteX35" fmla="*/ 891540 w 2214058"/>
                              <a:gd name="connsiteY35" fmla="*/ 1950720 h 2006020"/>
                              <a:gd name="connsiteX36" fmla="*/ 1005840 w 2214058"/>
                              <a:gd name="connsiteY36" fmla="*/ 1981200 h 2006020"/>
                              <a:gd name="connsiteX37" fmla="*/ 1120140 w 2214058"/>
                              <a:gd name="connsiteY37" fmla="*/ 2004060 h 2006020"/>
                              <a:gd name="connsiteX38" fmla="*/ 1600200 w 2214058"/>
                              <a:gd name="connsiteY38" fmla="*/ 1988820 h 2006020"/>
                              <a:gd name="connsiteX39" fmla="*/ 1630680 w 2214058"/>
                              <a:gd name="connsiteY39" fmla="*/ 1981200 h 2006020"/>
                              <a:gd name="connsiteX40" fmla="*/ 1653540 w 2214058"/>
                              <a:gd name="connsiteY40" fmla="*/ 1965960 h 2006020"/>
                              <a:gd name="connsiteX41" fmla="*/ 1676400 w 2214058"/>
                              <a:gd name="connsiteY41" fmla="*/ 1943100 h 2006020"/>
                              <a:gd name="connsiteX42" fmla="*/ 1706880 w 2214058"/>
                              <a:gd name="connsiteY42" fmla="*/ 1927860 h 2006020"/>
                              <a:gd name="connsiteX43" fmla="*/ 1744980 w 2214058"/>
                              <a:gd name="connsiteY43" fmla="*/ 1943100 h 2006020"/>
                              <a:gd name="connsiteX44" fmla="*/ 1882140 w 2214058"/>
                              <a:gd name="connsiteY44" fmla="*/ 1927860 h 2006020"/>
                              <a:gd name="connsiteX45" fmla="*/ 1935480 w 2214058"/>
                              <a:gd name="connsiteY45" fmla="*/ 1897380 h 2006020"/>
                              <a:gd name="connsiteX46" fmla="*/ 1958340 w 2214058"/>
                              <a:gd name="connsiteY46" fmla="*/ 1889760 h 2006020"/>
                              <a:gd name="connsiteX47" fmla="*/ 1981200 w 2214058"/>
                              <a:gd name="connsiteY47" fmla="*/ 1874520 h 2006020"/>
                              <a:gd name="connsiteX48" fmla="*/ 2019300 w 2214058"/>
                              <a:gd name="connsiteY48" fmla="*/ 1859280 h 2006020"/>
                              <a:gd name="connsiteX49" fmla="*/ 2065020 w 2214058"/>
                              <a:gd name="connsiteY49" fmla="*/ 1836420 h 2006020"/>
                              <a:gd name="connsiteX50" fmla="*/ 2148840 w 2214058"/>
                              <a:gd name="connsiteY50" fmla="*/ 1767840 h 2006020"/>
                              <a:gd name="connsiteX51" fmla="*/ 2194560 w 2214058"/>
                              <a:gd name="connsiteY51" fmla="*/ 1706880 h 2006020"/>
                              <a:gd name="connsiteX52" fmla="*/ 2202180 w 2214058"/>
                              <a:gd name="connsiteY52" fmla="*/ 1562100 h 2006020"/>
                              <a:gd name="connsiteX53" fmla="*/ 2179320 w 2214058"/>
                              <a:gd name="connsiteY53" fmla="*/ 1539240 h 2006020"/>
                              <a:gd name="connsiteX54" fmla="*/ 2164080 w 2214058"/>
                              <a:gd name="connsiteY54" fmla="*/ 1516380 h 2006020"/>
                              <a:gd name="connsiteX55" fmla="*/ 2141220 w 2214058"/>
                              <a:gd name="connsiteY55" fmla="*/ 1493520 h 2006020"/>
                              <a:gd name="connsiteX56" fmla="*/ 2125980 w 2214058"/>
                              <a:gd name="connsiteY56" fmla="*/ 1470660 h 2006020"/>
                              <a:gd name="connsiteX57" fmla="*/ 2103120 w 2214058"/>
                              <a:gd name="connsiteY57" fmla="*/ 1447800 h 2006020"/>
                              <a:gd name="connsiteX58" fmla="*/ 2080260 w 2214058"/>
                              <a:gd name="connsiteY58" fmla="*/ 1417320 h 2006020"/>
                              <a:gd name="connsiteX59" fmla="*/ 2019300 w 2214058"/>
                              <a:gd name="connsiteY59" fmla="*/ 1371600 h 2006020"/>
                              <a:gd name="connsiteX60" fmla="*/ 1950720 w 2214058"/>
                              <a:gd name="connsiteY60" fmla="*/ 1310640 h 2006020"/>
                              <a:gd name="connsiteX61" fmla="*/ 1882140 w 2214058"/>
                              <a:gd name="connsiteY61" fmla="*/ 1287780 h 2006020"/>
                              <a:gd name="connsiteX62" fmla="*/ 1813560 w 2214058"/>
                              <a:gd name="connsiteY62" fmla="*/ 1226820 h 2006020"/>
                              <a:gd name="connsiteX63" fmla="*/ 1805940 w 2214058"/>
                              <a:gd name="connsiteY63" fmla="*/ 1196340 h 2006020"/>
                              <a:gd name="connsiteX64" fmla="*/ 1790700 w 2214058"/>
                              <a:gd name="connsiteY64" fmla="*/ 1165860 h 2006020"/>
                              <a:gd name="connsiteX65" fmla="*/ 1783080 w 2214058"/>
                              <a:gd name="connsiteY65" fmla="*/ 1143000 h 2006020"/>
                              <a:gd name="connsiteX66" fmla="*/ 1767840 w 2214058"/>
                              <a:gd name="connsiteY66" fmla="*/ 1112520 h 2006020"/>
                              <a:gd name="connsiteX67" fmla="*/ 1760220 w 2214058"/>
                              <a:gd name="connsiteY67" fmla="*/ 1089660 h 2006020"/>
                              <a:gd name="connsiteX68" fmla="*/ 1744980 w 2214058"/>
                              <a:gd name="connsiteY68" fmla="*/ 1059180 h 2006020"/>
                              <a:gd name="connsiteX69" fmla="*/ 1737360 w 2214058"/>
                              <a:gd name="connsiteY69" fmla="*/ 1036320 h 2006020"/>
                              <a:gd name="connsiteX70" fmla="*/ 1691640 w 2214058"/>
                              <a:gd name="connsiteY70" fmla="*/ 998220 h 2006020"/>
                              <a:gd name="connsiteX71" fmla="*/ 1645920 w 2214058"/>
                              <a:gd name="connsiteY71" fmla="*/ 952500 h 2006020"/>
                              <a:gd name="connsiteX72" fmla="*/ 1638300 w 2214058"/>
                              <a:gd name="connsiteY72" fmla="*/ 556260 h 2006020"/>
                              <a:gd name="connsiteX73" fmla="*/ 1623060 w 2214058"/>
                              <a:gd name="connsiteY73" fmla="*/ 525780 h 2006020"/>
                              <a:gd name="connsiteX74" fmla="*/ 1615440 w 2214058"/>
                              <a:gd name="connsiteY74" fmla="*/ 502920 h 2006020"/>
                              <a:gd name="connsiteX75" fmla="*/ 1584960 w 2214058"/>
                              <a:gd name="connsiteY75" fmla="*/ 457200 h 2006020"/>
                              <a:gd name="connsiteX76" fmla="*/ 1562100 w 2214058"/>
                              <a:gd name="connsiteY76" fmla="*/ 403860 h 2006020"/>
                              <a:gd name="connsiteX77" fmla="*/ 1546860 w 2214058"/>
                              <a:gd name="connsiteY77" fmla="*/ 342900 h 2006020"/>
                              <a:gd name="connsiteX78" fmla="*/ 1539240 w 2214058"/>
                              <a:gd name="connsiteY78" fmla="*/ 320040 h 2006020"/>
                              <a:gd name="connsiteX79" fmla="*/ 1516380 w 2214058"/>
                              <a:gd name="connsiteY79" fmla="*/ 312420 h 2006020"/>
                              <a:gd name="connsiteX80" fmla="*/ 1440180 w 2214058"/>
                              <a:gd name="connsiteY80" fmla="*/ 297180 h 2006020"/>
                              <a:gd name="connsiteX81" fmla="*/ 1409700 w 2214058"/>
                              <a:gd name="connsiteY81" fmla="*/ 281940 h 2006020"/>
                              <a:gd name="connsiteX82" fmla="*/ 1059180 w 2214058"/>
                              <a:gd name="connsiteY82" fmla="*/ 228600 h 2006020"/>
                              <a:gd name="connsiteX83" fmla="*/ 944880 w 2214058"/>
                              <a:gd name="connsiteY83" fmla="*/ 205740 h 2006020"/>
                              <a:gd name="connsiteX84" fmla="*/ 853440 w 2214058"/>
                              <a:gd name="connsiteY84" fmla="*/ 190500 h 2006020"/>
                              <a:gd name="connsiteX85" fmla="*/ 739140 w 2214058"/>
                              <a:gd name="connsiteY85" fmla="*/ 167640 h 2006020"/>
                              <a:gd name="connsiteX86" fmla="*/ 662940 w 2214058"/>
                              <a:gd name="connsiteY86" fmla="*/ 144780 h 2006020"/>
                              <a:gd name="connsiteX87" fmla="*/ 586740 w 2214058"/>
                              <a:gd name="connsiteY87" fmla="*/ 106680 h 2006020"/>
                              <a:gd name="connsiteX88" fmla="*/ 533400 w 2214058"/>
                              <a:gd name="connsiteY88" fmla="*/ 91440 h 2006020"/>
                              <a:gd name="connsiteX89" fmla="*/ 502920 w 2214058"/>
                              <a:gd name="connsiteY89" fmla="*/ 76200 h 2006020"/>
                              <a:gd name="connsiteX90" fmla="*/ 472440 w 2214058"/>
                              <a:gd name="connsiteY90" fmla="*/ 68580 h 2006020"/>
                              <a:gd name="connsiteX91" fmla="*/ 358140 w 2214058"/>
                              <a:gd name="connsiteY91" fmla="*/ 30480 h 2006020"/>
                              <a:gd name="connsiteX92" fmla="*/ 205740 w 2214058"/>
                              <a:gd name="connsiteY92" fmla="*/ 38100 h 2006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Lst>
                            <a:rect l="l" t="t" r="r" b="b"/>
                            <a:pathLst>
                              <a:path w="2214058" h="2006020">
                                <a:moveTo>
                                  <a:pt x="274320" y="0"/>
                                </a:moveTo>
                                <a:cubicBezTo>
                                  <a:pt x="256760" y="2927"/>
                                  <a:pt x="224499" y="5861"/>
                                  <a:pt x="205740" y="15240"/>
                                </a:cubicBezTo>
                                <a:cubicBezTo>
                                  <a:pt x="197549" y="19336"/>
                                  <a:pt x="190332" y="25157"/>
                                  <a:pt x="182880" y="30480"/>
                                </a:cubicBezTo>
                                <a:cubicBezTo>
                                  <a:pt x="124408" y="72246"/>
                                  <a:pt x="179624" y="34221"/>
                                  <a:pt x="106680" y="99060"/>
                                </a:cubicBezTo>
                                <a:cubicBezTo>
                                  <a:pt x="99835" y="105144"/>
                                  <a:pt x="91440" y="109220"/>
                                  <a:pt x="83820" y="114300"/>
                                </a:cubicBezTo>
                                <a:cubicBezTo>
                                  <a:pt x="78740" y="129540"/>
                                  <a:pt x="69471" y="143980"/>
                                  <a:pt x="68580" y="160020"/>
                                </a:cubicBezTo>
                                <a:cubicBezTo>
                                  <a:pt x="65171" y="221391"/>
                                  <a:pt x="63261" y="301274"/>
                                  <a:pt x="53340" y="365760"/>
                                </a:cubicBezTo>
                                <a:cubicBezTo>
                                  <a:pt x="40372" y="450050"/>
                                  <a:pt x="50051" y="317955"/>
                                  <a:pt x="15240" y="457200"/>
                                </a:cubicBezTo>
                                <a:cubicBezTo>
                                  <a:pt x="4479" y="500245"/>
                                  <a:pt x="9674" y="477411"/>
                                  <a:pt x="0" y="525780"/>
                                </a:cubicBezTo>
                                <a:cubicBezTo>
                                  <a:pt x="1057" y="541642"/>
                                  <a:pt x="2649" y="640408"/>
                                  <a:pt x="15240" y="678180"/>
                                </a:cubicBezTo>
                                <a:cubicBezTo>
                                  <a:pt x="18832" y="688956"/>
                                  <a:pt x="25867" y="698280"/>
                                  <a:pt x="30480" y="708660"/>
                                </a:cubicBezTo>
                                <a:cubicBezTo>
                                  <a:pt x="36035" y="721159"/>
                                  <a:pt x="40060" y="734308"/>
                                  <a:pt x="45720" y="746760"/>
                                </a:cubicBezTo>
                                <a:cubicBezTo>
                                  <a:pt x="52771" y="762272"/>
                                  <a:pt x="62463" y="776577"/>
                                  <a:pt x="68580" y="792480"/>
                                </a:cubicBezTo>
                                <a:cubicBezTo>
                                  <a:pt x="75218" y="809739"/>
                                  <a:pt x="77601" y="828406"/>
                                  <a:pt x="83820" y="845820"/>
                                </a:cubicBezTo>
                                <a:cubicBezTo>
                                  <a:pt x="90326" y="864037"/>
                                  <a:pt x="100174" y="880943"/>
                                  <a:pt x="106680" y="899160"/>
                                </a:cubicBezTo>
                                <a:cubicBezTo>
                                  <a:pt x="119429" y="934857"/>
                                  <a:pt x="129210" y="985307"/>
                                  <a:pt x="137160" y="1021080"/>
                                </a:cubicBezTo>
                                <a:cubicBezTo>
                                  <a:pt x="139700" y="1046480"/>
                                  <a:pt x="140799" y="1072066"/>
                                  <a:pt x="144780" y="1097280"/>
                                </a:cubicBezTo>
                                <a:cubicBezTo>
                                  <a:pt x="148432" y="1120411"/>
                                  <a:pt x="155113" y="1142962"/>
                                  <a:pt x="160020" y="1165860"/>
                                </a:cubicBezTo>
                                <a:cubicBezTo>
                                  <a:pt x="174531" y="1233577"/>
                                  <a:pt x="160588" y="1175750"/>
                                  <a:pt x="175260" y="1234440"/>
                                </a:cubicBezTo>
                                <a:cubicBezTo>
                                  <a:pt x="177800" y="1320800"/>
                                  <a:pt x="179207" y="1407201"/>
                                  <a:pt x="182880" y="1493520"/>
                                </a:cubicBezTo>
                                <a:cubicBezTo>
                                  <a:pt x="188657" y="1629281"/>
                                  <a:pt x="180624" y="1554203"/>
                                  <a:pt x="198120" y="1615440"/>
                                </a:cubicBezTo>
                                <a:cubicBezTo>
                                  <a:pt x="201375" y="1626833"/>
                                  <a:pt x="207270" y="1656600"/>
                                  <a:pt x="213360" y="1668780"/>
                                </a:cubicBezTo>
                                <a:cubicBezTo>
                                  <a:pt x="217456" y="1676971"/>
                                  <a:pt x="224504" y="1683449"/>
                                  <a:pt x="228600" y="1691640"/>
                                </a:cubicBezTo>
                                <a:cubicBezTo>
                                  <a:pt x="232192" y="1698824"/>
                                  <a:pt x="231765" y="1707817"/>
                                  <a:pt x="236220" y="1714500"/>
                                </a:cubicBezTo>
                                <a:cubicBezTo>
                                  <a:pt x="242198" y="1723466"/>
                                  <a:pt x="251984" y="1729250"/>
                                  <a:pt x="259080" y="1737360"/>
                                </a:cubicBezTo>
                                <a:cubicBezTo>
                                  <a:pt x="284886" y="1766853"/>
                                  <a:pt x="294177" y="1792239"/>
                                  <a:pt x="335280" y="1805940"/>
                                </a:cubicBezTo>
                                <a:cubicBezTo>
                                  <a:pt x="390090" y="1824210"/>
                                  <a:pt x="321643" y="1802044"/>
                                  <a:pt x="388620" y="1821180"/>
                                </a:cubicBezTo>
                                <a:cubicBezTo>
                                  <a:pt x="396343" y="1823387"/>
                                  <a:pt x="403604" y="1827225"/>
                                  <a:pt x="411480" y="1828800"/>
                                </a:cubicBezTo>
                                <a:cubicBezTo>
                                  <a:pt x="429092" y="1832322"/>
                                  <a:pt x="447040" y="1833880"/>
                                  <a:pt x="464820" y="1836420"/>
                                </a:cubicBezTo>
                                <a:cubicBezTo>
                                  <a:pt x="491913" y="1849967"/>
                                  <a:pt x="491998" y="1851805"/>
                                  <a:pt x="518160" y="1859280"/>
                                </a:cubicBezTo>
                                <a:cubicBezTo>
                                  <a:pt x="528230" y="1862157"/>
                                  <a:pt x="538371" y="1864846"/>
                                  <a:pt x="548640" y="1866900"/>
                                </a:cubicBezTo>
                                <a:cubicBezTo>
                                  <a:pt x="598538" y="1876880"/>
                                  <a:pt x="583542" y="1870340"/>
                                  <a:pt x="624840" y="1882140"/>
                                </a:cubicBezTo>
                                <a:cubicBezTo>
                                  <a:pt x="669531" y="1894909"/>
                                  <a:pt x="626032" y="1882736"/>
                                  <a:pt x="670560" y="1905000"/>
                                </a:cubicBezTo>
                                <a:cubicBezTo>
                                  <a:pt x="681296" y="1910368"/>
                                  <a:pt x="716132" y="1923463"/>
                                  <a:pt x="731520" y="1927860"/>
                                </a:cubicBezTo>
                                <a:cubicBezTo>
                                  <a:pt x="741590" y="1930737"/>
                                  <a:pt x="751696" y="1933607"/>
                                  <a:pt x="762000" y="1935480"/>
                                </a:cubicBezTo>
                                <a:cubicBezTo>
                                  <a:pt x="803177" y="1942967"/>
                                  <a:pt x="850671" y="1946633"/>
                                  <a:pt x="891540" y="1950720"/>
                                </a:cubicBezTo>
                                <a:cubicBezTo>
                                  <a:pt x="969464" y="1981890"/>
                                  <a:pt x="886356" y="1951329"/>
                                  <a:pt x="1005840" y="1981200"/>
                                </a:cubicBezTo>
                                <a:cubicBezTo>
                                  <a:pt x="1084224" y="2000796"/>
                                  <a:pt x="1046065" y="1993478"/>
                                  <a:pt x="1120140" y="2004060"/>
                                </a:cubicBezTo>
                                <a:cubicBezTo>
                                  <a:pt x="1199349" y="2002646"/>
                                  <a:pt x="1452167" y="2015735"/>
                                  <a:pt x="1600200" y="1988820"/>
                                </a:cubicBezTo>
                                <a:cubicBezTo>
                                  <a:pt x="1610504" y="1986947"/>
                                  <a:pt x="1620520" y="1983740"/>
                                  <a:pt x="1630680" y="1981200"/>
                                </a:cubicBezTo>
                                <a:cubicBezTo>
                                  <a:pt x="1638300" y="1976120"/>
                                  <a:pt x="1646505" y="1971823"/>
                                  <a:pt x="1653540" y="1965960"/>
                                </a:cubicBezTo>
                                <a:cubicBezTo>
                                  <a:pt x="1661819" y="1959061"/>
                                  <a:pt x="1667631" y="1949364"/>
                                  <a:pt x="1676400" y="1943100"/>
                                </a:cubicBezTo>
                                <a:cubicBezTo>
                                  <a:pt x="1685643" y="1936498"/>
                                  <a:pt x="1696720" y="1932940"/>
                                  <a:pt x="1706880" y="1927860"/>
                                </a:cubicBezTo>
                                <a:cubicBezTo>
                                  <a:pt x="1719580" y="1932940"/>
                                  <a:pt x="1731321" y="1942381"/>
                                  <a:pt x="1744980" y="1943100"/>
                                </a:cubicBezTo>
                                <a:cubicBezTo>
                                  <a:pt x="1814092" y="1946737"/>
                                  <a:pt x="1831179" y="1940600"/>
                                  <a:pt x="1882140" y="1927860"/>
                                </a:cubicBezTo>
                                <a:cubicBezTo>
                                  <a:pt x="1905098" y="1912555"/>
                                  <a:pt x="1908410" y="1908981"/>
                                  <a:pt x="1935480" y="1897380"/>
                                </a:cubicBezTo>
                                <a:cubicBezTo>
                                  <a:pt x="1942863" y="1894216"/>
                                  <a:pt x="1951156" y="1893352"/>
                                  <a:pt x="1958340" y="1889760"/>
                                </a:cubicBezTo>
                                <a:cubicBezTo>
                                  <a:pt x="1966531" y="1885664"/>
                                  <a:pt x="1973009" y="1878616"/>
                                  <a:pt x="1981200" y="1874520"/>
                                </a:cubicBezTo>
                                <a:cubicBezTo>
                                  <a:pt x="1993434" y="1868403"/>
                                  <a:pt x="2007066" y="1865397"/>
                                  <a:pt x="2019300" y="1859280"/>
                                </a:cubicBezTo>
                                <a:cubicBezTo>
                                  <a:pt x="2078386" y="1829737"/>
                                  <a:pt x="2007561" y="1855573"/>
                                  <a:pt x="2065020" y="1836420"/>
                                </a:cubicBezTo>
                                <a:cubicBezTo>
                                  <a:pt x="2089323" y="1818192"/>
                                  <a:pt x="2127229" y="1794253"/>
                                  <a:pt x="2148840" y="1767840"/>
                                </a:cubicBezTo>
                                <a:cubicBezTo>
                                  <a:pt x="2164924" y="1748181"/>
                                  <a:pt x="2194560" y="1706880"/>
                                  <a:pt x="2194560" y="1706880"/>
                                </a:cubicBezTo>
                                <a:cubicBezTo>
                                  <a:pt x="2214752" y="1646304"/>
                                  <a:pt x="2222413" y="1643033"/>
                                  <a:pt x="2202180" y="1562100"/>
                                </a:cubicBezTo>
                                <a:cubicBezTo>
                                  <a:pt x="2199566" y="1551645"/>
                                  <a:pt x="2186219" y="1547519"/>
                                  <a:pt x="2179320" y="1539240"/>
                                </a:cubicBezTo>
                                <a:cubicBezTo>
                                  <a:pt x="2173457" y="1532205"/>
                                  <a:pt x="2169943" y="1523415"/>
                                  <a:pt x="2164080" y="1516380"/>
                                </a:cubicBezTo>
                                <a:cubicBezTo>
                                  <a:pt x="2157181" y="1508101"/>
                                  <a:pt x="2148119" y="1501799"/>
                                  <a:pt x="2141220" y="1493520"/>
                                </a:cubicBezTo>
                                <a:cubicBezTo>
                                  <a:pt x="2135357" y="1486485"/>
                                  <a:pt x="2131843" y="1477695"/>
                                  <a:pt x="2125980" y="1470660"/>
                                </a:cubicBezTo>
                                <a:cubicBezTo>
                                  <a:pt x="2119081" y="1462381"/>
                                  <a:pt x="2110133" y="1455982"/>
                                  <a:pt x="2103120" y="1447800"/>
                                </a:cubicBezTo>
                                <a:cubicBezTo>
                                  <a:pt x="2094855" y="1438157"/>
                                  <a:pt x="2089657" y="1425863"/>
                                  <a:pt x="2080260" y="1417320"/>
                                </a:cubicBezTo>
                                <a:cubicBezTo>
                                  <a:pt x="2061466" y="1400234"/>
                                  <a:pt x="2037261" y="1389561"/>
                                  <a:pt x="2019300" y="1371600"/>
                                </a:cubicBezTo>
                                <a:cubicBezTo>
                                  <a:pt x="2007105" y="1359405"/>
                                  <a:pt x="1974516" y="1320838"/>
                                  <a:pt x="1950720" y="1310640"/>
                                </a:cubicBezTo>
                                <a:cubicBezTo>
                                  <a:pt x="1885696" y="1282773"/>
                                  <a:pt x="1957749" y="1329021"/>
                                  <a:pt x="1882140" y="1287780"/>
                                </a:cubicBezTo>
                                <a:cubicBezTo>
                                  <a:pt x="1834513" y="1261801"/>
                                  <a:pt x="1841405" y="1263947"/>
                                  <a:pt x="1813560" y="1226820"/>
                                </a:cubicBezTo>
                                <a:cubicBezTo>
                                  <a:pt x="1811020" y="1216660"/>
                                  <a:pt x="1809617" y="1206146"/>
                                  <a:pt x="1805940" y="1196340"/>
                                </a:cubicBezTo>
                                <a:cubicBezTo>
                                  <a:pt x="1801952" y="1185704"/>
                                  <a:pt x="1795175" y="1176301"/>
                                  <a:pt x="1790700" y="1165860"/>
                                </a:cubicBezTo>
                                <a:cubicBezTo>
                                  <a:pt x="1787536" y="1158477"/>
                                  <a:pt x="1786244" y="1150383"/>
                                  <a:pt x="1783080" y="1143000"/>
                                </a:cubicBezTo>
                                <a:cubicBezTo>
                                  <a:pt x="1778605" y="1132559"/>
                                  <a:pt x="1772315" y="1122961"/>
                                  <a:pt x="1767840" y="1112520"/>
                                </a:cubicBezTo>
                                <a:cubicBezTo>
                                  <a:pt x="1764676" y="1105137"/>
                                  <a:pt x="1763384" y="1097043"/>
                                  <a:pt x="1760220" y="1089660"/>
                                </a:cubicBezTo>
                                <a:cubicBezTo>
                                  <a:pt x="1755745" y="1079219"/>
                                  <a:pt x="1749455" y="1069621"/>
                                  <a:pt x="1744980" y="1059180"/>
                                </a:cubicBezTo>
                                <a:cubicBezTo>
                                  <a:pt x="1741816" y="1051797"/>
                                  <a:pt x="1741815" y="1043003"/>
                                  <a:pt x="1737360" y="1036320"/>
                                </a:cubicBezTo>
                                <a:cubicBezTo>
                                  <a:pt x="1718408" y="1007892"/>
                                  <a:pt x="1714642" y="1018666"/>
                                  <a:pt x="1691640" y="998220"/>
                                </a:cubicBezTo>
                                <a:cubicBezTo>
                                  <a:pt x="1675531" y="983901"/>
                                  <a:pt x="1645920" y="952500"/>
                                  <a:pt x="1645920" y="952500"/>
                                </a:cubicBezTo>
                                <a:cubicBezTo>
                                  <a:pt x="1643380" y="820420"/>
                                  <a:pt x="1645367" y="688175"/>
                                  <a:pt x="1638300" y="556260"/>
                                </a:cubicBezTo>
                                <a:cubicBezTo>
                                  <a:pt x="1637692" y="544917"/>
                                  <a:pt x="1627535" y="536221"/>
                                  <a:pt x="1623060" y="525780"/>
                                </a:cubicBezTo>
                                <a:cubicBezTo>
                                  <a:pt x="1619896" y="518397"/>
                                  <a:pt x="1619341" y="509941"/>
                                  <a:pt x="1615440" y="502920"/>
                                </a:cubicBezTo>
                                <a:cubicBezTo>
                                  <a:pt x="1606545" y="486909"/>
                                  <a:pt x="1590752" y="474576"/>
                                  <a:pt x="1584960" y="457200"/>
                                </a:cubicBezTo>
                                <a:cubicBezTo>
                                  <a:pt x="1567090" y="403589"/>
                                  <a:pt x="1590348" y="469772"/>
                                  <a:pt x="1562100" y="403860"/>
                                </a:cubicBezTo>
                                <a:cubicBezTo>
                                  <a:pt x="1551649" y="379474"/>
                                  <a:pt x="1554016" y="371524"/>
                                  <a:pt x="1546860" y="342900"/>
                                </a:cubicBezTo>
                                <a:cubicBezTo>
                                  <a:pt x="1544912" y="335108"/>
                                  <a:pt x="1544920" y="325720"/>
                                  <a:pt x="1539240" y="320040"/>
                                </a:cubicBezTo>
                                <a:cubicBezTo>
                                  <a:pt x="1533560" y="314360"/>
                                  <a:pt x="1524103" y="314627"/>
                                  <a:pt x="1516380" y="312420"/>
                                </a:cubicBezTo>
                                <a:cubicBezTo>
                                  <a:pt x="1484552" y="303326"/>
                                  <a:pt x="1476106" y="303168"/>
                                  <a:pt x="1440180" y="297180"/>
                                </a:cubicBezTo>
                                <a:cubicBezTo>
                                  <a:pt x="1430020" y="292100"/>
                                  <a:pt x="1419512" y="287664"/>
                                  <a:pt x="1409700" y="281940"/>
                                </a:cubicBezTo>
                                <a:cubicBezTo>
                                  <a:pt x="1255557" y="192023"/>
                                  <a:pt x="1417930" y="247482"/>
                                  <a:pt x="1059180" y="228600"/>
                                </a:cubicBezTo>
                                <a:cubicBezTo>
                                  <a:pt x="908771" y="209799"/>
                                  <a:pt x="1082113" y="234631"/>
                                  <a:pt x="944880" y="205740"/>
                                </a:cubicBezTo>
                                <a:cubicBezTo>
                                  <a:pt x="914642" y="199374"/>
                                  <a:pt x="883962" y="195319"/>
                                  <a:pt x="853440" y="190500"/>
                                </a:cubicBezTo>
                                <a:cubicBezTo>
                                  <a:pt x="767271" y="176894"/>
                                  <a:pt x="831628" y="190762"/>
                                  <a:pt x="739140" y="167640"/>
                                </a:cubicBezTo>
                                <a:cubicBezTo>
                                  <a:pt x="720719" y="163035"/>
                                  <a:pt x="676191" y="152731"/>
                                  <a:pt x="662940" y="144780"/>
                                </a:cubicBezTo>
                                <a:cubicBezTo>
                                  <a:pt x="627147" y="123304"/>
                                  <a:pt x="625628" y="119643"/>
                                  <a:pt x="586740" y="106680"/>
                                </a:cubicBezTo>
                                <a:cubicBezTo>
                                  <a:pt x="557739" y="97013"/>
                                  <a:pt x="559084" y="102448"/>
                                  <a:pt x="533400" y="91440"/>
                                </a:cubicBezTo>
                                <a:cubicBezTo>
                                  <a:pt x="522959" y="86965"/>
                                  <a:pt x="513556" y="80188"/>
                                  <a:pt x="502920" y="76200"/>
                                </a:cubicBezTo>
                                <a:cubicBezTo>
                                  <a:pt x="493114" y="72523"/>
                                  <a:pt x="482107" y="72608"/>
                                  <a:pt x="472440" y="68580"/>
                                </a:cubicBezTo>
                                <a:cubicBezTo>
                                  <a:pt x="371973" y="26719"/>
                                  <a:pt x="452503" y="43960"/>
                                  <a:pt x="358140" y="30480"/>
                                </a:cubicBezTo>
                                <a:cubicBezTo>
                                  <a:pt x="215908" y="38382"/>
                                  <a:pt x="266771" y="38100"/>
                                  <a:pt x="205740" y="38100"/>
                                </a:cubicBezTo>
                              </a:path>
                            </a:pathLst>
                          </a:custGeom>
                          <a:no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 name="Group 14"/>
                        <wpg:cNvGrpSpPr/>
                        <wpg:grpSpPr>
                          <a:xfrm>
                            <a:off x="0" y="729916"/>
                            <a:ext cx="6300537" cy="3447850"/>
                            <a:chOff x="0" y="0"/>
                            <a:chExt cx="6300537" cy="3447850"/>
                          </a:xfrm>
                        </wpg:grpSpPr>
                        <wps:wsp>
                          <wps:cNvPr id="15" name="Text Box 15"/>
                          <wps:cNvSpPr txBox="1"/>
                          <wps:spPr>
                            <a:xfrm>
                              <a:off x="3633537" y="3120190"/>
                              <a:ext cx="2667000" cy="327660"/>
                            </a:xfrm>
                            <a:prstGeom prst="rect">
                              <a:avLst/>
                            </a:prstGeom>
                            <a:solidFill>
                              <a:sysClr val="window" lastClr="FFFFFF"/>
                            </a:solidFill>
                            <a:ln w="6350">
                              <a:solidFill>
                                <a:srgbClr val="00B050"/>
                              </a:solidFill>
                            </a:ln>
                          </wps:spPr>
                          <wps:txbx>
                            <w:txbxContent>
                              <w:p w14:paraId="27A35C61" w14:textId="77777777" w:rsidR="00891B5F" w:rsidRPr="002B1237" w:rsidRDefault="00891B5F" w:rsidP="00891B5F">
                                <w:pPr>
                                  <w:rPr>
                                    <w14:textOutline w14:w="9525" w14:cap="rnd" w14:cmpd="sng" w14:algn="ctr">
                                      <w14:noFill/>
                                      <w14:prstDash w14:val="solid"/>
                                      <w14:bevel/>
                                    </w14:textOutline>
                                  </w:rPr>
                                </w:pPr>
                                <w:r>
                                  <w:rPr>
                                    <w14:textOutline w14:w="9525" w14:cap="rnd" w14:cmpd="sng" w14:algn="ctr">
                                      <w14:noFill/>
                                      <w14:prstDash w14:val="solid"/>
                                      <w14:bevel/>
                                    </w14:textOutline>
                                  </w:rPr>
                                  <w:t>I</w:t>
                                </w:r>
                                <w:r w:rsidRPr="002B1237">
                                  <w:rPr>
                                    <w14:textOutline w14:w="9525" w14:cap="rnd" w14:cmpd="sng" w14:algn="ctr">
                                      <w14:noFill/>
                                      <w14:prstDash w14:val="solid"/>
                                      <w14:bevel/>
                                    </w14:textOutline>
                                  </w:rPr>
                                  <w:t>nnovation &amp;knowledge-based perspective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4106779" y="2229853"/>
                              <a:ext cx="1950720" cy="274320"/>
                            </a:xfrm>
                            <a:prstGeom prst="rect">
                              <a:avLst/>
                            </a:prstGeom>
                            <a:solidFill>
                              <a:sysClr val="window" lastClr="FFFFFF"/>
                            </a:solidFill>
                            <a:ln w="6350">
                              <a:solidFill>
                                <a:srgbClr val="FF0000"/>
                              </a:solidFill>
                            </a:ln>
                          </wps:spPr>
                          <wps:txbx>
                            <w:txbxContent>
                              <w:p w14:paraId="615FF565" w14:textId="77777777" w:rsidR="00891B5F" w:rsidRPr="002B1237" w:rsidRDefault="00891B5F" w:rsidP="00891B5F">
                                <w:pPr>
                                  <w:rPr>
                                    <w14:textOutline w14:w="9525" w14:cap="rnd" w14:cmpd="sng" w14:algn="ctr">
                                      <w14:noFill/>
                                      <w14:prstDash w14:val="solid"/>
                                      <w14:bevel/>
                                    </w14:textOutline>
                                  </w:rPr>
                                </w:pPr>
                                <w:r>
                                  <w:rPr>
                                    <w14:textOutline w14:w="9525" w14:cap="rnd" w14:cmpd="sng" w14:algn="ctr">
                                      <w14:noFill/>
                                      <w14:prstDash w14:val="solid"/>
                                      <w14:bevel/>
                                    </w14:textOutline>
                                  </w:rPr>
                                  <w:t>Technology</w:t>
                                </w:r>
                                <w:r w:rsidRPr="002B1237">
                                  <w:rPr>
                                    <w14:textOutline w14:w="9525" w14:cap="rnd" w14:cmpd="sng" w14:algn="ctr">
                                      <w14:noFill/>
                                      <w14:prstDash w14:val="solid"/>
                                      <w14:bevel/>
                                    </w14:textOutline>
                                  </w:rPr>
                                  <w:t>-based perspective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0" y="0"/>
                              <a:ext cx="2004060" cy="358140"/>
                            </a:xfrm>
                            <a:prstGeom prst="rect">
                              <a:avLst/>
                            </a:prstGeom>
                            <a:solidFill>
                              <a:sysClr val="window" lastClr="FFFFFF"/>
                            </a:solidFill>
                            <a:ln w="6350">
                              <a:solidFill>
                                <a:srgbClr val="002060"/>
                              </a:solidFill>
                            </a:ln>
                          </wps:spPr>
                          <wps:txbx>
                            <w:txbxContent>
                              <w:p w14:paraId="35BD9B9E" w14:textId="77777777" w:rsidR="00891B5F" w:rsidRPr="008412C5" w:rsidRDefault="00891B5F" w:rsidP="00891B5F">
                                <w:pPr>
                                  <w:rPr>
                                    <w14:textOutline w14:w="9525" w14:cap="rnd" w14:cmpd="sng" w14:algn="ctr">
                                      <w14:noFill/>
                                      <w14:prstDash w14:val="solid"/>
                                      <w14:bevel/>
                                    </w14:textOutline>
                                  </w:rPr>
                                </w:pPr>
                                <w:r>
                                  <w:rPr>
                                    <w14:textOutline w14:w="9525" w14:cap="rnd" w14:cmpd="sng" w14:algn="ctr">
                                      <w14:noFill/>
                                      <w14:prstDash w14:val="solid"/>
                                      <w14:bevel/>
                                    </w14:textOutline>
                                  </w:rPr>
                                  <w:t>Operational-based perspective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6A770F05" id="Group 10" o:spid="_x0000_s1026" style="position:absolute;left:0;text-align:left;margin-left:-58.1pt;margin-top:-9.4pt;width:496.1pt;height:368.25pt;z-index:251659264" coordsize="63005,4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">
                <v:shape id="Freeform 11" o:spid="_x0000_s1027" style="position:absolute;left:5374;width:45720;height:28092;visibility:visible;mso-wrap-style:square;v-text-anchor:middle" coordsize="4611804,277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" path="m1152324,2270760v-12700,24130,-24586,44833,-53340,76200c1081993,2365496,1063424,2382520,1045644,2400300v-10160,10160,-21504,19260,-30480,30480c1005004,2443480,996184,2457380,984684,2468880v-11500,11500,-26149,19448,-38100,30480c925468,2518852,905944,2540000,885624,2560320v-24532,24532,-61251,64124,-91440,76200c601357,2713651,803664,2634458,672264,2682240v-79795,29016,-158326,65511,-243840,76200l367464,2766060v-1575,-49,-211386,21236,-281940,-22860c70540,2733835,49264,2702473,39804,2689860v-2540,-15240,-5435,-30425,-7620,-45720c29288,2623868,26957,2603518,24564,2583180,17605,2524026,15371,2498869,9324,2438400v-12100,-423507,-12760,-321055,,-914400c9764,1503527,-1563,1471806,16944,1463040v41383,-19602,91440,-5080,137160,-7620c169344,1452880,184459,1449417,199824,1447800v130943,-13783,60151,2107,129540,-15240c386088,1375836,314277,1445492,382704,1386840v8182,-7013,14750,-15764,22860,-22860c417804,1353270,432164,1345000,443664,1333500v6476,-6476,8764,-16384,15240,-22860c465380,1304164,474729,1301263,481764,1295400v28362,-23635,20493,-23909,45720,-53340c534497,1233878,543383,1227426,550344,1219200v21011,-24831,46413,-47106,60960,-76200c654901,1055806,610669,1136288,664644,1059180v8493,-12133,13481,-26637,22860,-38100c701152,1004399,717984,990600,733224,975360v7620,-7620,14354,-16244,22860,-22860c778944,934720,804186,919638,824664,899160v7620,-7620,14581,-15961,22860,-22860c893777,837756,876286,886496,938964,792480v5080,-7620,9917,-15408,15240,-22860c961586,759286,970333,749910,977064,739140v6020,-9633,8144,-21610,15240,-30480c1005768,691830,1028385,682217,1038024,662940v5080,-10160,9604,-20617,15240,-30480c1081095,583756,1064436,635009,1098984,548640v8029,-20072,18615,-49596,30480,-68580c1136195,469290,1145593,460350,1152324,449580v6020,-9633,8638,-21237,15240,-30480c1173828,410331,1183808,404746,1190424,396240v11245,-14458,20320,-30480,30480,-45720c1225984,342900,1229668,334136,1236144,327660v20320,-20320,45020,-37050,60960,-60960c1302184,259080,1305868,250316,1312344,243840v6476,-6476,15907,-9280,22860,-15240c1361451,206102,1360554,196875,1388544,182880v7184,-3592,14970,-6117,22860,-7620c1456936,166587,1502844,160020,1548564,152400v71271,-11878,30570,-4590,121920,-22860c1683184,127000,1696019,125061,1708584,121920v20320,-5080,40101,-13344,60960,-15240l1937184,91440v108650,-36217,-4413,172,76200,-22860c2021107,66373,2028274,61956,2036244,60960v32862,-4108,66040,-5080,99060,-7620c2150544,50800,2165874,48750,2181024,45720v10269,-2054,20150,-5898,30480,-7620c2231704,34733,2252144,33020,2272464,30480v65147,-21716,29780,-17233,106680,-7620c2386764,27940,2392866,37491,2402004,38100v95641,6376,73185,-10978,152400,-22860c2594719,9193,2760163,1269,2783004,v86360,5080,173374,3476,259080,15240c3109458,24487,3334056,113926,3369744,129540v40640,17780,83882,30517,121920,53340c3504364,190500,3516230,199725,3529764,205740v9570,4253,20449,4611,30480,7620c3575631,217976,3605964,228600,3605964,228600v2540,-12700,-3486,-31437,7620,-38100c3623324,184656,3634431,199720,3644064,205740v23519,14700,51664,40660,68580,60960c3726632,283486,3737422,302721,3750744,320040v33288,43274,38565,39029,60960,83820c3829219,438890,3824863,438486,3834564,472440v2207,7723,5080,15240,7620,22860c3839644,525780,3844236,557724,3834564,586740v-4016,12048,-21083,14317,-30480,22860c3785478,626514,3771666,648992,3750744,662940v-15240,10160,-32768,17528,-45720,30480c3697404,701040,3690670,709664,3682164,716280v-14458,11245,-32768,17528,-45720,30480c3600284,782920,3619595,772696,3583104,784860v2540,10160,916,22435,7620,30480c3612333,841271,3640861,827304,3666924,822960v10160,-7620,19913,-15815,30480,-22860c3733485,776046,3745101,775278,3781224,746760v33950,-26802,66103,-55806,99060,-83820c3898127,647774,3914890,631271,3933624,617220v20320,-15240,40988,-30027,60960,-45720c4010183,559244,4023377,543745,4040304,533400v29078,-17770,91440,-45720,91440,-45720c4202864,490220,4274696,484946,4345104,495300v18121,2665,45720,30480,45720,30480c4400984,541020,4408352,558548,4421304,571500v7620,7620,17074,13768,22860,22860c4456361,613527,4469134,633280,4474644,655320v17188,68752,8616,41089,22860,83820c4494964,802640,4494256,866240,4489884,929640v-721,10448,-7620,20007,-7620,30480c4482264,988280,4492681,991684,4505124,1013460v5636,9863,8638,21237,15240,30480c4550996,1086825,4538679,1044520,4558464,1097280v3677,9806,4308,20545,7620,30480c4570409,1140736,4577301,1152787,4581324,1165860v6160,20019,10160,40640,15240,60960c4607325,1269865,4602130,1247031,4611804,1295400v-2540,30480,-1983,61378,-7620,91440c4602091,1398005,4593419,1406879,4588944,1417320v-21239,49558,12989,-7349,-30480,60960c4548630,1493733,4538144,1508760,4527984,1524000v-15963,23944,-20135,33441,-45720,53340c4470573,1586433,4457698,1594185,4444164,1600200v-9570,4253,-20449,4611,-30480,7620c4398297,1612436,4384014,1622391,4367964,1623060r-182880,7620c4167589,1634179,4117106,1644701,4101264,1645920v-46498,3577,-237954,10899,-327660,22860c3760766,1670492,3748279,1674271,3735504,1676400v-44276,7379,-47246,4268,-83820,15240c3636297,1696256,3605964,1706880,3605964,1706880v-19114,14336,-57438,43959,-76200,53340c3509444,1770380,3486979,1777069,3468804,1790700v-36906,27679,-18432,18844,-53340,30480c3405304,1831340,3396022,1842462,3384984,1851660v-55357,46131,-75348,46802,-121920,106680c3248834,1976636,3206422,2037017,3179244,2057400v-9087,6816,-21237,8638,-30480,15240c3121301,2092257,3133279,2097782,3103044,2110740v-9626,4125,-20320,5080,-30480,7620c3064944,2123440,3058073,2129881,3049704,2133600v-36226,16101,-53102,16470,-91440,22860c2910004,2153920,2860957,2157883,2813484,2148840v-8996,-1714,-11144,-14669,-15240,-22860c2792127,2113746,2788559,2100379,2783004,2087880v-4613,-10380,-10160,-20320,-15240,-30480c2764837,2039840,2761903,2007579,2752524,1988820v-14189,-28379,-17034,-20441,-38100,-45720c2708561,1936065,2705047,1927275,2699184,1920240v-6899,-8279,-15847,-14678,-22860,-22860c2668059,1887737,2661827,1876458,2653464,1866900v-9462,-10813,-21018,-19667,-30480,-30480c2614621,1826862,2608487,1815498,2600124,1805940v-9462,-10813,-21129,-19571,-30480,-30480c2561120,1765515,2534969,1719638,2531544,1714500v-7045,-10567,-15478,-20146,-22860,-30480c2503361,1676568,2502293,1663520,2493444,1661160v-31999,-8533,-66040,-5080,-99060,-7620c2386764,1651000,2379516,1646719,2371524,1645920v-147128,-14713,-223446,-4858,-388620,c1972744,1648460,1962647,1651268,1952424,1653540v-35355,7857,-36059,5948,-68580,15240c1807322,1690644,1925789,1660199,1830504,1684020v-43931,29288,-1553,3931,-45720,22860c1774343,1711355,1764851,1717901,1754304,1722120v-14915,5966,-30480,10160,-45720,15240c1700964,1739900,1692908,1741388,1685724,1744980v-37664,18832,-19704,11648,-53340,22860l1548564,1851660r-38100,38100c1500304,1899920,1491204,1911264,1479984,1920240v-12700,10160,-25860,19770,-38100,30480c1433774,1957816,1427364,1966756,1419024,1973580v-19659,16084,-42999,27759,-60960,45720c1350444,2026920,1343710,2035544,1335204,2042160v-14458,11245,-45720,30480,-45720,30480c1254581,2124994,1299009,2066544,1243764,2110740v-16829,13463,-48793,44245,-60960,68580c1179212,2186504,1177297,2194431,1175184,2202180v-15856,58139,-10160,44450,-22860,68580xe" filled="f" strokecolor="#2f528f" strokeweight="1pt">
                  <v:stroke joinstyle="miter"/>
                  <v:path arrowok="t" o:connecttype="custom" o:connectlocs="1142378,2301970;1089499,2379218;1036619,2433291;1006402,2464190;976185,2502813;938414,2533712;877980,2595510;787329,2672758;666462,2719106;424726,2796353;364292,2804078;84786,2780904;39460,2726831;31906,2680482;24352,2618684;9244,2471915;9244,1544947;16798,1483149;152774,1475424;198099,1467699;326521,1452250;379401,1405901;402064,1382727;439835,1351828;454943,1328654;477606,1313205;522931,1259131;545594,1235957;606028,1158710;658908,1073738;681570,1035114;726896,988766;749558,965592;817546,911518;840209,888344;930860,803372;945968,780198;968631,749299;983740,718400;1029065,672052;1044173,641153;1089499,556181;1119716,486658;1142378,455759;1157487,424860;1180150,401686;1210367,355338;1225475,332164;1285909,270366;1301017,247191;1323680,231742;1376560,185394;1399222,177669;1535199,154495;1656066,131320;1693837,123596;1754271,108146;1920464,92697;1996007,69523;2018669,61798;2116874,54073;2162200,46348;2192417,38624;2252851,30899;2358610,23174;2381273,38624;2532357,15449;2758984,0;3015828,15449;3340660,131320;3461528,185394;3499299,208568;3529516,216293;3574841,231742;3582396,193118;3612612,208568;3680601,270366;3718372,324439;3778806,409411;3801468,478933;3809023,502108;3801468,594804;3771251,617979;3718372,672052;3673046,702951;3650384,726125;3605058,757024;3552179,795647;3559733,826546;3635275,834271;3665492,811097;3748589,757024;3846794,672052;3899673,625703;3960107,579355;4005433,540731;4096083,494383;4307602,502108;4352927,533007;4383144,579355;4405807,602529;4436024,664327;4458687,749299;4451132,942417;4443578,973316;4466241,1027389;4481349,1058288;4519120,1112362;4526675,1143260;4541783,1181884;4556892,1243682;4572000,1313205;4564446,1405901;4549337,1436800;4519120,1498598;4488903,1544947;4443578,1599020;4405807,1622194;4375590,1629919;4330265,1645368;4148963,1653093;4065866,1668542;3741034,1691716;3703263,1699441;3620167,1714891;3574841,1730340;3499299,1784413;3438865,1815312;3385985,1846211;3355769,1877110;3234901,1985256;3151804,2085678;3121587,2101127;3076262,2139751;3046045,2147476;3023382,2162925;2932732,2186099;2789201,2178375;2774093,2155200;2758984,2116577;2743876,2085678;2728767,2016155;2690996,1969807;2675888,1946633;2653225,1923458;2630562,1892560;2600345,1861661;2577683,1830762;2547466,1799863;2509695,1738065;2487032,1707166;2471923,1683992;2373718,1676267;2351056,1668542;1965790,1668542;1935573,1676267;1867585,1691716;1814705,1707166;1769380,1730340;1739163,1745790;1693837,1761239;1671175,1768964;1618295,1792138;1535199,1877110;1497427,1915734;1467210,1946633;1429439,1977532;1406777,2000706;1346343,2047054;1323680,2070228;1278355,2101127;1233029,2139751;1172595,2209274;1165041,2232448;1142378,2301970" o:connectangles="0,0,0,0,0,0,0,0,0,0,0,0,0,0,0,0,0,0,0,0,0,0,0,0,0,0,0,0,0,0,0,0,0,0,0,0,0,0,0,0,0,0,0,0,0,0,0,0,0,0,0,0,0,0,0,0,0,0,0,0,0,0,0,0,0,0,0,0,0,0,0,0,0,0,0,0,0,0,0,0,0,0,0,0,0,0,0,0,0,0,0,0,0,0,0,0,0,0,0,0,0,0,0,0,0,0,0,0,0,0,0,0,0,0,0,0,0,0,0,0,0,0,0,0,0,0,0,0,0,0,0,0,0,0,0,0,0,0,0,0,0,0,0,0,0,0,0,0,0,0,0,0,0,0,0,0,0,0,0,0,0,0,0,0,0,0,0,0,0,0,0,0,0,0,0"/>
                </v:shape>
                <v:shape id="Freeform 12" o:spid="_x0000_s1028" style="position:absolute;left:16683;top:16329;width:30958;height:20803;visibility:visible;mso-wrap-style:square;v-text-anchor:middle" coordsize="3095795,208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" path="m2075,716280v-7620,30480,7639,80096,15240,114300c20108,843148,37538,885607,40175,891540v4613,10380,8638,21237,15240,30480c64777,935127,86283,952694,101135,960120v21279,10640,56543,12432,76200,15240c208954,985900,215391,982847,230675,1028700v2540,7620,1940,17180,7620,22860c243975,1057240,253314,1057438,261155,1059180v14473,3216,51426,5710,68580,15240c345746,1083315,360215,1094740,375455,1104900v63070,42047,13715,14759,167640,22860c568230,1136138,576720,1138471,604055,1150620v10380,4613,21237,8638,30480,15240c643304,1172124,649116,1181821,657395,1188720v19695,16413,22809,15223,45720,22860c708195,1203960,709852,1192121,718355,1188720v7458,-2983,14861,6893,22860,7620c789343,1200715,837735,1201420,885995,1203960v89161,29720,29680,14349,182880,22860c1073955,1219200,1075175,1205947,1084115,1203960v8954,-1990,76981,12348,91440,15240c1228895,1254760,1211115,1234440,1236515,1272540v-2540,73660,-3022,147420,-7620,220980c1228394,1501537,1220476,1508388,1221275,1516380v1840,18400,9927,35628,15240,53340c1238823,1577413,1240543,1585396,1244135,1592580v4096,8191,11521,14491,15240,22860c1274615,1649730,1270805,1655445,1282235,1684020v2966,7416,19874,47521,22860,60960c1308447,1760062,1306773,1776438,1312715,1790700v19259,46222,27647,37749,53340,68580c1383626,1880365,1379110,1888304,1404155,1905000v6683,4455,15676,4028,22860,7620c1435206,1916716,1441457,1924252,1449875,1927860v29817,12779,45467,2371,76200,22860c1533695,1955800,1540328,1962830,1548935,1965960v83820,30480,34290,3810,91440,22860c1655615,1993900,1671180,1998094,1686095,2004060v10547,4219,19844,11252,30480,15240c1726381,2022977,1737024,2023911,1747055,2026920v137096,41129,-25641,-7710,76200,30480c1833061,2061077,1843704,2062011,1853735,2065020v15387,4616,45720,15240,45720,15240c1917235,2077720,1935592,2077801,1952795,2072640v6185,-1856,53311,-38075,53340,-38100c2036277,2008704,2028629,2007230,2059475,1973580v16991,-18536,39392,-32418,53340,-53340c2117895,1912620,2121579,1903856,2128055,1897380v6476,-6476,16015,-9156,22860,-15240c2174291,1861362,2202162,1833673,2219495,1805940v6020,-9633,10765,-20039,15240,-30480c2245511,1750315,2250040,1722022,2265215,1699260r30480,-45720c2300775,1645920,2304459,1637156,2310935,1630680v7620,-7620,16244,-14354,22860,-22860c2345040,1593362,2351323,1575052,2364275,1562100v10160,-10160,21129,-19571,30480,-30480c2400715,1524667,2402375,1513840,2409995,1508760v16095,-10730,35285,-15916,53340,-22860c2503939,1470283,2526049,1466411,2570015,1455420r106680,-60960c2689512,1387039,2702947,1380486,2714795,1371600v10160,-7620,19710,-16129,30480,-22860c2754908,1342720,2766015,1339344,2775755,1333500v38100,-22860,38100,-26670,68580,-45720c2848551,1285145,2895920,1257716,2905295,1249680v10909,-9351,19667,-21018,30480,-30480c2945333,1210837,2957275,1205320,2966255,1196340v8980,-8980,15577,-20076,22860,-30480c3021298,1119884,3014255,1130820,3034835,1089660v2540,-12700,3524,-25813,7620,-38100c3046047,1040784,3054706,1032039,3057695,1021080v4726,-17328,3581,-35839,7620,-53340c3068927,952087,3080555,922020,3080555,922020v2540,-20320,4253,-40760,7620,-60960c3089897,850730,3095795,841053,3095795,830580v,-121946,-596,-244016,-7620,-365760c3086718,439569,3060262,422610,3042455,411480v-9633,-6020,-21237,-8638,-30480,-15240c2957927,357634,3023908,387819,2958635,350520v-9135,-5220,-45917,-13119,-53340,-15240c2897572,333073,2890261,329466,2882435,327660v-25240,-5825,-51070,-8958,-76200,-15240c2796469,309979,2763827,302646,2752895,297180v-16010,-8005,-34996,-24312,-45720,-38100c2695930,244622,2682487,230736,2676695,213360v-6198,-18593,-8088,-30948,-22860,-45720c2639063,152868,2626708,150978,2608115,144780r-53340,7620c2542766,154248,2502068,158822,2486195,167640v-83393,46329,-12273,13385,-76200,53340c2400362,227000,2389956,231745,2379515,236220v-18270,7830,-34006,9716,-53340,15240c2318452,253667,2311156,257338,2303315,259080v-15082,3352,-30570,4590,-45720,7620c2247326,268754,2237275,271780,2227115,274320v-14442,9628,-60081,38833,-76200,53340c2134895,342078,2120435,358140,2105195,373380r-45720,45720c2049315,429260,2036965,437625,2028995,449580v-5080,7620,-8764,16384,-15240,22860c2007279,478916,1997930,481817,1990895,487680v-37405,31171,-7680,17183,-53340,45720c1927922,539420,1916938,543004,1907075,548640v-7951,4544,-15408,9917,-22860,15240c1873881,571262,1864762,580439,1853735,586740v-6974,3985,-15676,4028,-22860,7620c1822684,598456,1816703,606704,1808015,609600v-14657,4886,-30480,5080,-45720,7620c1721655,614680,1680644,615640,1640375,609600v-27512,-4127,-34407,-22323,-53340,-38100c1523382,518456,1608101,600186,1541315,533400v-16349,-49046,-880,2343,-15240,-83820c1522236,426548,1509990,393705,1503215,373380v-2540,-7620,-6045,-14984,-7620,-22860c1488689,315991,1484699,278664,1457495,251460v-20320,-20320,-43718,-37971,-60960,-60960c1321825,90887,1414147,215156,1358435,137160v-7382,-10334,-15815,-19913,-22860,-30480c1327360,94357,1320930,80903,1312715,68580v-7045,-10567,-15478,-20146,-22860,-30480c1284532,30648,1281650,21103,1274615,15240,1265889,7968,1254295,5080,1244135,v-55880,2540,-111980,2054,-167640,7620c1055654,9704,1035855,17780,1015535,22860v-9766,2441,-42408,9774,-53340,15240c953542,42427,912307,72748,908855,76200v-6476,6476,-8764,16384,-15240,22860c884635,108040,872693,113557,863135,121920v-77369,67698,3248,-1069,-45720,53340c800594,193950,781855,210820,764075,228600v-7620,7620,-16882,13894,-22860,22860l725975,274320v-10160,-5080,-19844,-11252,-30480,-15240c685689,255403,675046,254469,665015,251460v-15387,-4616,-30480,-10160,-45720,-15240l596435,228600v-30480,2540,-61768,202,-91440,7620c482955,241730,464355,256540,444035,266700v-10160,5080,-20740,9396,-30480,15240c400855,289560,388989,298785,375455,304800v-9570,4253,-20320,5080,-30480,7620c337355,317500,330533,324052,322115,327660v-9626,4125,-20410,4743,-30480,7620c283912,337487,276158,339736,268775,342900v-15344,6576,-39835,19226,-53340,30480c207156,380279,199474,387961,192575,396240v-20126,24151,-19405,35354,-30480,68580c159555,472440,156423,479888,154475,487680v-2441,9766,-9774,42408,-15240,53340c123269,572951,127261,557349,101135,579120v-8279,6899,-15240,15240,-22860,22860c73195,617220,71946,634334,63035,647700,30562,696409,9695,685800,2075,716280xe" filled="f" strokecolor="red" strokeweight="1pt">
                  <v:stroke joinstyle="miter"/>
                  <v:path arrowok="t" o:connecttype="custom" o:connectlocs="2075,716280;17315,830580;40175,891540;55415,922020;101135,960120;177335,975360;230675,1028700;238295,1051560;261155,1059180;329735,1074420;375455,1104900;543095,1127760;604055,1150620;634535,1165860;657395,1188720;703115,1211580;718355,1188720;741215,1196340;885995,1203960;1068875,1226820;1084115,1203960;1175555,1219200;1236515,1272540;1228895,1493520;1221275,1516380;1236515,1569720;1244135,1592580;1259375,1615440;1282235,1684020;1305095,1744980;1312715,1790700;1366055,1859280;1404155,1905000;1427015,1912620;1449875,1927860;1526075,1950720;1548935,1965960;1640375,1988820;1686095,2004060;1716575,2019300;1747055,2026920;1823255,2057400;1853735,2065020;1899455,2080260;1952795,2072640;2006135,2034540;2059475,1973580;2112815,1920240;2128055,1897380;2150915,1882140;2219495,1805940;2234735,1775460;2265215,1699260;2295695,1653540;2310935,1630680;2333795,1607820;2364275,1562100;2394755,1531620;2409995,1508760;2463335,1485900;2570015,1455420;2676695,1394460;2714795,1371600;2745275,1348740;2775755,1333500;2844335,1287780;2905295,1249680;2935775,1219200;2966255,1196340;2989115,1165860;3034835,1089660;3042455,1051560;3057695,1021080;3065315,967740;3080555,922020;3088175,861060;3095795,830580;3088175,464820;3042455,411480;3011975,396240;2958635,350520;2905295,335280;2882435,327660;2806235,312420;2752895,297180;2707175,259080;2676695,213360;2653835,167640;2608115,144780;2554775,152400;2486195,167640;2409995,220980;2379515,236220;2326175,251460;2303315,259080;2257595,266700;2227115,274320;2150915,327660;2105195,373380;2059475,419100;2028995,449580;2013755,472440;1990895,487680;1937555,533400;1907075,548640;1884215,563880;1853735,586740;1830875,594360;1808015,609600;1762295,617220;1640375,609600;1587035,571500;1541315,533400;1526075,449580;1503215,373380;1495595,350520;1457495,251460;1396535,190500;1358435,137160;1335575,106680;1312715,68580;1289855,38100;1274615,15240;1244135,0;1076495,7620;1015535,22860;962195,38100;908855,76200;893615,99060;863135,121920;817415,175260;764075,228600;741215,251460;725975,274320;695495,259080;665015,251460;619295,236220;596435,228600;504995,236220;444035,266700;413555,281940;375455,304800;344975,312420;322115,327660;291635,335280;268775,342900;215435,373380;192575,396240;162095,464820;154475,487680;139235,541020;101135,579120;78275,601980;63035,647700;2075,716280" o:connectangles="0,0,0,0,0,0,0,0,0,0,0,0,0,0,0,0,0,0,0,0,0,0,0,0,0,0,0,0,0,0,0,0,0,0,0,0,0,0,0,0,0,0,0,0,0,0,0,0,0,0,0,0,0,0,0,0,0,0,0,0,0,0,0,0,0,0,0,0,0,0,0,0,0,0,0,0,0,0,0,0,0,0,0,0,0,0,0,0,0,0,0,0,0,0,0,0,0,0,0,0,0,0,0,0,0,0,0,0,0,0,0,0,0,0,0,0,0,0,0,0,0,0,0,0,0,0,0,0,0,0,0,0,0,0,0,0,0,0,0,0,0,0,0,0,0,0,0,0,0,0,0,0,0,0,0"/>
                </v:shape>
                <v:shape id="Freeform 13" o:spid="_x0000_s1029" style="position:absolute;left:15687;top:26710;width:22141;height:20060;visibility:visible;mso-wrap-style:square;v-text-anchor:middle" coordsize="2214058,200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" path="m274320,c256760,2927,224499,5861,205740,15240v-8191,4096,-15408,9917,-22860,15240c124408,72246,179624,34221,106680,99060v-6845,6084,-15240,10160,-22860,15240c78740,129540,69471,143980,68580,160020,65171,221391,63261,301274,53340,365760,40372,450050,50051,317955,15240,457200,4479,500245,9674,477411,,525780v1057,15862,2649,114628,15240,152400c18832,688956,25867,698280,30480,708660v5555,12499,9580,25648,15240,38100c52771,762272,62463,776577,68580,792480v6638,17259,9021,35926,15240,53340c90326,864037,100174,880943,106680,899160v12749,35697,22530,86147,30480,121920c139700,1046480,140799,1072066,144780,1097280v3652,23131,10333,45682,15240,68580c174531,1233577,160588,1175750,175260,1234440v2540,86360,3947,172761,7620,259080c188657,1629281,180624,1554203,198120,1615440v3255,11393,9150,41160,15240,53340c217456,1676971,224504,1683449,228600,1691640v3592,7184,3165,16177,7620,22860c242198,1723466,251984,1729250,259080,1737360v25806,29493,35097,54879,76200,68580c390090,1824210,321643,1802044,388620,1821180v7723,2207,14984,6045,22860,7620c429092,1832322,447040,1833880,464820,1836420v27093,13547,27178,15385,53340,22860c528230,1862157,538371,1864846,548640,1866900v49898,9980,34902,3440,76200,15240c669531,1894909,626032,1882736,670560,1905000v10736,5368,45572,18463,60960,22860c741590,1930737,751696,1933607,762000,1935480v41177,7487,88671,11153,129540,15240c969464,1981890,886356,1951329,1005840,1981200v78384,19596,40225,12278,114300,22860c1199349,2002646,1452167,2015735,1600200,1988820v10304,-1873,20320,-5080,30480,-7620c1638300,1976120,1646505,1971823,1653540,1965960v8279,-6899,14091,-16596,22860,-22860c1685643,1936498,1696720,1932940,1706880,1927860v12700,5080,24441,14521,38100,15240c1814092,1946737,1831179,1940600,1882140,1927860v22958,-15305,26270,-18879,53340,-30480c1942863,1894216,1951156,1893352,1958340,1889760v8191,-4096,14669,-11144,22860,-15240c1993434,1868403,2007066,1865397,2019300,1859280v59086,-29543,-11739,-3707,45720,-22860c2089323,1818192,2127229,1794253,2148840,1767840v16084,-19659,45720,-60960,45720,-60960c2214752,1646304,2222413,1643033,2202180,1562100v-2614,-10455,-15961,-14581,-22860,-22860c2173457,1532205,2169943,1523415,2164080,1516380v-6899,-8279,-15961,-14581,-22860,-22860c2135357,1486485,2131843,1477695,2125980,1470660v-6899,-8279,-15847,-14678,-22860,-22860c2094855,1438157,2089657,1425863,2080260,1417320v-18794,-17086,-42999,-27759,-60960,-45720c2007105,1359405,1974516,1320838,1950720,1310640v-65024,-27867,7029,18381,-68580,-22860c1834513,1261801,1841405,1263947,1813560,1226820v-2540,-10160,-3943,-20674,-7620,-30480c1801952,1185704,1795175,1176301,1790700,1165860v-3164,-7383,-4456,-15477,-7620,-22860c1778605,1132559,1772315,1122961,1767840,1112520v-3164,-7383,-4456,-15477,-7620,-22860c1755745,1079219,1749455,1069621,1744980,1059180v-3164,-7383,-3165,-16177,-7620,-22860c1718408,1007892,1714642,1018666,1691640,998220v-16109,-14319,-45720,-45720,-45720,-45720c1643380,820420,1645367,688175,1638300,556260v-608,-11343,-10765,-20039,-15240,-30480c1619896,518397,1619341,509941,1615440,502920v-8895,-16011,-24688,-28344,-30480,-45720c1567090,403589,1590348,469772,1562100,403860v-10451,-24386,-8084,-32336,-15240,-60960c1544912,335108,1544920,325720,1539240,320040v-5680,-5680,-15137,-5413,-22860,-7620c1484552,303326,1476106,303168,1440180,297180v-10160,-5080,-20668,-9516,-30480,-15240c1255557,192023,1417930,247482,1059180,228600v-150409,-18801,22933,6031,-114300,-22860c914642,199374,883962,195319,853440,190500v-86169,-13606,-21812,262,-114300,-22860c720719,163035,676191,152731,662940,144780,627147,123304,625628,119643,586740,106680,557739,97013,559084,102448,533400,91440,522959,86965,513556,80188,502920,76200v-9806,-3677,-20813,-3592,-30480,-7620c371973,26719,452503,43960,358140,30480v-142232,7902,-91369,7620,-152400,7620e" filled="f" strokecolor="#00b050" strokeweight="1pt">
                  <v:stroke joinstyle="miter"/>
                  <v:path arrowok="t" o:connecttype="custom" o:connectlocs="274320,0;205740,15240;182880,30480;106680,99060;83820,114300;68580,160020;53340,365760;15240,457200;0,525780;15240,678180;30480,708660;45720,746760;68580,792480;83820,845820;106680,899160;137160,1021080;144780,1097280;160020,1165860;175260,1234440;182880,1493520;198120,1615440;213360,1668780;228600,1691640;236220,1714500;259080,1737360;335280,1805940;388620,1821180;411480,1828800;464820,1836420;518160,1859280;548640,1866900;624840,1882140;670560,1905000;731520,1927860;762000,1935480;891540,1950720;1005840,1981200;1120140,2004060;1600200,1988820;1630680,1981200;1653540,1965960;1676400,1943100;1706880,1927860;1744980,1943100;1882140,1927860;1935480,1897380;1958340,1889760;1981200,1874520;2019300,1859280;2065020,1836420;2148840,1767840;2194560,1706880;2202180,1562100;2179320,1539240;2164080,1516380;2141220,1493520;2125980,1470660;2103120,1447800;2080260,1417320;2019300,1371600;1950720,1310640;1882140,1287780;1813560,1226820;1805940,1196340;1790700,1165860;1783080,1143000;1767840,1112520;1760220,1089660;1744980,1059180;1737360,1036320;1691640,998220;1645920,952500;1638300,556260;1623060,525780;1615440,502920;1584960,457200;1562100,403860;1546860,342900;1539240,320040;1516380,312420;1440180,297180;1409700,281940;1059180,228600;944880,205740;853440,190500;739140,167640;662940,144780;586740,106680;533400,91440;502920,76200;472440,68580;358140,30480;205740,38100" o:connectangles="0,0,0,0,0,0,0,0,0,0,0,0,0,0,0,0,0,0,0,0,0,0,0,0,0,0,0,0,0,0,0,0,0,0,0,0,0,0,0,0,0,0,0,0,0,0,0,0,0,0,0,0,0,0,0,0,0,0,0,0,0,0,0,0,0,0,0,0,0,0,0,0,0,0,0,0,0,0,0,0,0,0,0,0,0,0,0,0,0,0,0,0,0"/>
                </v:shape>
                <v:group id="Group 14" o:spid="_x0000_s1030" style="position:absolute;top:7299;width:63005;height:34478" coordsize="63005,3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202" coordsize="21600,21600" o:spt="202" path="m,l,21600r21600,l21600,xe">
                    <v:stroke joinstyle="miter"/>
                    <v:path gradientshapeok="t" o:connecttype="rect"/>
                  </v:shapetype>
                  <v:shape id="Text Box 15" o:spid="_x0000_s1031" type="#_x0000_t202" style="position:absolute;left:36335;top:31201;width:26670;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" fillcolor="window" strokecolor="#00b050" strokeweight=".5pt">
                    <v:textbox>
                      <w:txbxContent>
                        <w:p w14:paraId="27A35C61" w14:textId="77777777" w:rsidR="00891B5F" w:rsidRPr="002B1237" w:rsidRDefault="00891B5F" w:rsidP="00891B5F">
                          <w:pPr>
                            <w:rPr>
                              <w14:textOutline w14:w="9525" w14:cap="rnd" w14:cmpd="sng" w14:algn="ctr">
                                <w14:noFill/>
                                <w14:prstDash w14:val="solid"/>
                                <w14:bevel/>
                              </w14:textOutline>
                            </w:rPr>
                          </w:pPr>
                          <w:r>
                            <w:rPr>
                              <w14:textOutline w14:w="9525" w14:cap="rnd" w14:cmpd="sng" w14:algn="ctr">
                                <w14:noFill/>
                                <w14:prstDash w14:val="solid"/>
                                <w14:bevel/>
                              </w14:textOutline>
                            </w:rPr>
                            <w:t>I</w:t>
                          </w:r>
                          <w:r w:rsidRPr="002B1237">
                            <w:rPr>
                              <w14:textOutline w14:w="9525" w14:cap="rnd" w14:cmpd="sng" w14:algn="ctr">
                                <w14:noFill/>
                                <w14:prstDash w14:val="solid"/>
                                <w14:bevel/>
                              </w14:textOutline>
                            </w:rPr>
                            <w:t>nnovation &amp;knowledge-based perspective</w:t>
                          </w:r>
                        </w:p>
                      </w:txbxContent>
                    </v:textbox>
                  </v:shape>
                  <v:shape id="Text Box 16" o:spid="_x0000_s1032" type="#_x0000_t202" style="position:absolute;left:41067;top:22298;width:19507;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" fillcolor="window" strokecolor="red" strokeweight=".5pt">
                    <v:textbox>
                      <w:txbxContent>
                        <w:p w14:paraId="615FF565" w14:textId="77777777" w:rsidR="00891B5F" w:rsidRPr="002B1237" w:rsidRDefault="00891B5F" w:rsidP="00891B5F">
                          <w:pPr>
                            <w:rPr>
                              <w14:textOutline w14:w="9525" w14:cap="rnd" w14:cmpd="sng" w14:algn="ctr">
                                <w14:noFill/>
                                <w14:prstDash w14:val="solid"/>
                                <w14:bevel/>
                              </w14:textOutline>
                            </w:rPr>
                          </w:pPr>
                          <w:r>
                            <w:rPr>
                              <w14:textOutline w14:w="9525" w14:cap="rnd" w14:cmpd="sng" w14:algn="ctr">
                                <w14:noFill/>
                                <w14:prstDash w14:val="solid"/>
                                <w14:bevel/>
                              </w14:textOutline>
                            </w:rPr>
                            <w:t>Technology</w:t>
                          </w:r>
                          <w:r w:rsidRPr="002B1237">
                            <w:rPr>
                              <w14:textOutline w14:w="9525" w14:cap="rnd" w14:cmpd="sng" w14:algn="ctr">
                                <w14:noFill/>
                                <w14:prstDash w14:val="solid"/>
                                <w14:bevel/>
                              </w14:textOutline>
                            </w:rPr>
                            <w:t>-based perspective</w:t>
                          </w:r>
                        </w:p>
                      </w:txbxContent>
                    </v:textbox>
                  </v:shape>
                  <v:shape id="Text Box 17" o:spid="_x0000_s1033" type="#_x0000_t202" style="position:absolute;width:20040;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" fillcolor="window" strokecolor="#002060" strokeweight=".5pt">
                    <v:textbox>
                      <w:txbxContent>
                        <w:p w14:paraId="35BD9B9E" w14:textId="77777777" w:rsidR="00891B5F" w:rsidRPr="008412C5" w:rsidRDefault="00891B5F" w:rsidP="00891B5F">
                          <w:pPr>
                            <w:rPr>
                              <w14:textOutline w14:w="9525" w14:cap="rnd" w14:cmpd="sng" w14:algn="ctr">
                                <w14:noFill/>
                                <w14:prstDash w14:val="solid"/>
                                <w14:bevel/>
                              </w14:textOutline>
                            </w:rPr>
                          </w:pPr>
                          <w:r>
                            <w:rPr>
                              <w14:textOutline w14:w="9525" w14:cap="rnd" w14:cmpd="sng" w14:algn="ctr">
                                <w14:noFill/>
                                <w14:prstDash w14:val="solid"/>
                                <w14:bevel/>
                              </w14:textOutline>
                            </w:rPr>
                            <w:t>Operational-based perspective</w:t>
                          </w:r>
                        </w:p>
                      </w:txbxContent>
                    </v:textbox>
                  </v:shape>
                </v:group>
              </v:group>
            </w:pict>
          </mc:Fallback>
        </mc:AlternateContent>
      </w:r>
      <w:r w:rsidRPr="00891B5F">
        <w:rPr>
          <w:rFonts w:ascii="Times New Roman" w:eastAsia="Times New Roman" w:hAnsi="Times New Roman" w:cs="Times New Roman"/>
          <w:noProof/>
          <w:sz w:val="24"/>
          <w:szCs w:val="24"/>
          <w:lang w:val="en-US" w:eastAsia="en-US" w:bidi="en-US"/>
        </w:rPr>
        <w:drawing>
          <wp:inline distT="0" distB="0" distL="0" distR="0" wp14:anchorId="25513890" wp14:editId="37F3B811">
            <wp:extent cx="4647627" cy="4647627"/>
            <wp:effectExtent l="0" t="0" r="0" b="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ndustry 4 and servitization-concept-map-17.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4683327" cy="4683327"/>
                    </a:xfrm>
                    <a:prstGeom prst="rect">
                      <a:avLst/>
                    </a:prstGeom>
                  </pic:spPr>
                </pic:pic>
              </a:graphicData>
            </a:graphic>
          </wp:inline>
        </w:drawing>
      </w:r>
    </w:p>
    <w:p w14:paraId="3BF8B760" w14:textId="77777777" w:rsidR="00891B5F" w:rsidRPr="00891B5F" w:rsidRDefault="00891B5F" w:rsidP="00891B5F">
      <w:pPr>
        <w:widowControl w:val="0"/>
        <w:autoSpaceDE w:val="0"/>
        <w:autoSpaceDN w:val="0"/>
        <w:spacing w:before="1" w:after="0" w:line="240" w:lineRule="auto"/>
        <w:ind w:right="1438"/>
        <w:jc w:val="both"/>
        <w:rPr>
          <w:rFonts w:ascii="Times New Roman" w:eastAsia="Times New Roman" w:hAnsi="Times New Roman" w:cs="Times New Roman"/>
          <w:sz w:val="24"/>
          <w:szCs w:val="24"/>
          <w:lang w:val="en-US" w:bidi="en-US"/>
        </w:rPr>
      </w:pPr>
      <w:r w:rsidRPr="00891B5F">
        <w:rPr>
          <w:rFonts w:ascii="Times New Roman" w:eastAsia="Times New Roman" w:hAnsi="Times New Roman" w:cs="Times New Roman"/>
          <w:sz w:val="24"/>
          <w:szCs w:val="24"/>
          <w:lang w:val="en-US" w:bidi="en-US"/>
        </w:rPr>
        <w:t>Figure 1:  A conceptual map</w:t>
      </w:r>
    </w:p>
    <w:p w14:paraId="4F9FA3DB"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color w:val="0E101A"/>
          <w:sz w:val="24"/>
          <w:szCs w:val="24"/>
          <w:lang w:val="en-US" w:eastAsia="en-US" w:bidi="en-US"/>
        </w:rPr>
      </w:pPr>
    </w:p>
    <w:p w14:paraId="3A5DFB6D" w14:textId="77777777" w:rsidR="00891B5F" w:rsidRPr="00891B5F" w:rsidRDefault="00891B5F" w:rsidP="00891B5F">
      <w:pPr>
        <w:widowControl w:val="0"/>
        <w:autoSpaceDE w:val="0"/>
        <w:autoSpaceDN w:val="0"/>
        <w:spacing w:before="215" w:after="0" w:line="240" w:lineRule="auto"/>
        <w:ind w:left="100"/>
        <w:outlineLvl w:val="0"/>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t>3.2.1 Technology based perspective</w:t>
      </w:r>
    </w:p>
    <w:p w14:paraId="42834988" w14:textId="77777777" w:rsidR="00891B5F" w:rsidRPr="00891B5F" w:rsidRDefault="00891B5F" w:rsidP="00891B5F">
      <w:pPr>
        <w:widowControl w:val="0"/>
        <w:autoSpaceDE w:val="0"/>
        <w:autoSpaceDN w:val="0"/>
        <w:spacing w:after="0" w:line="240" w:lineRule="auto"/>
        <w:ind w:left="100" w:right="1427"/>
        <w:jc w:val="both"/>
        <w:rPr>
          <w:rFonts w:ascii="Times New Roman" w:eastAsia="Times New Roman" w:hAnsi="Times New Roman" w:cs="Times New Roman"/>
          <w:bCs/>
          <w:sz w:val="24"/>
          <w:szCs w:val="24"/>
          <w:lang w:val="en-US" w:eastAsia="en-US" w:bidi="en-US"/>
        </w:rPr>
      </w:pPr>
    </w:p>
    <w:p w14:paraId="41A8C471" w14:textId="77777777" w:rsidR="00891B5F" w:rsidRPr="00891B5F" w:rsidRDefault="00891B5F" w:rsidP="00891B5F">
      <w:pPr>
        <w:widowControl w:val="0"/>
        <w:autoSpaceDE w:val="0"/>
        <w:autoSpaceDN w:val="0"/>
        <w:spacing w:after="0" w:line="240" w:lineRule="auto"/>
        <w:ind w:left="100" w:right="1427"/>
        <w:jc w:val="both"/>
        <w:rPr>
          <w:rFonts w:ascii="Times New Roman" w:eastAsia="Times New Roman" w:hAnsi="Times New Roman" w:cs="Times New Roman"/>
          <w:bCs/>
          <w:sz w:val="24"/>
          <w:szCs w:val="24"/>
          <w:lang w:val="en-US" w:eastAsia="en-US" w:bidi="en-US"/>
        </w:rPr>
      </w:pPr>
      <w:r w:rsidRPr="00891B5F">
        <w:rPr>
          <w:rFonts w:ascii="Times New Roman" w:eastAsia="Times New Roman" w:hAnsi="Times New Roman" w:cs="Times New Roman"/>
          <w:bCs/>
          <w:sz w:val="24"/>
          <w:szCs w:val="24"/>
          <w:lang w:val="en-US" w:eastAsia="en-US" w:bidi="en-US"/>
        </w:rPr>
        <w:t>Technology-based perspective indicates the important role of technology in the process of servitisation. Many studies draw on the notion of connectivity, intelligence and analytics to illustrate how products and services can be benefited from servitised activities (</w:t>
      </w:r>
      <w:r w:rsidRPr="00891B5F">
        <w:rPr>
          <w:rFonts w:ascii="Times New Roman" w:eastAsia="Times New Roman" w:hAnsi="Times New Roman" w:cs="Times New Roman"/>
          <w:sz w:val="24"/>
          <w:szCs w:val="24"/>
          <w:lang w:val="en-US" w:eastAsia="en-US" w:bidi="en-US"/>
        </w:rPr>
        <w:t>Lightfoot</w:t>
      </w:r>
      <w:r w:rsidRPr="00891B5F">
        <w:rPr>
          <w:rFonts w:ascii="Times New Roman" w:eastAsia="Times New Roman" w:hAnsi="Times New Roman" w:cs="Times New Roman"/>
          <w:bCs/>
          <w:sz w:val="24"/>
          <w:szCs w:val="24"/>
          <w:lang w:val="en-US" w:eastAsia="en-US" w:bidi="en-US"/>
        </w:rPr>
        <w:t xml:space="preserve"> et al, 2011; Kamp  et al. 2016;  Klein et al. 2018; Alcayaga et al. 2019; Dreyer et al. 2019; Kohtamäki, et al. 2019; and Ren et al. 2019). There is an emphasis on utilising the platform approach to deliver the values to the focal firms and their clients to manage resources, capabilities, relationships, trust and boundaries for servitized activities (Clausen, 2013; Obal and Lancioni, 2013). Integration between product and service modularity with appropriate business models has changed how platforms work, from product platforms to platform ecosystems(Cenamor, et al. 2017; Hasselblatt et al. 2018; </w:t>
      </w:r>
      <w:r w:rsidRPr="00891B5F">
        <w:rPr>
          <w:rFonts w:ascii="Times New Roman" w:eastAsia="Times New Roman" w:hAnsi="Times New Roman" w:cs="Times New Roman"/>
          <w:bCs/>
          <w:sz w:val="24"/>
          <w:szCs w:val="24"/>
          <w:lang w:eastAsia="en-US" w:bidi="en-US"/>
        </w:rPr>
        <w:t>F</w:t>
      </w:r>
      <w:r w:rsidRPr="00891B5F">
        <w:rPr>
          <w:rFonts w:ascii="Times New Roman" w:eastAsia="Times New Roman" w:hAnsi="Times New Roman" w:cs="Times New Roman" w:hint="eastAsia"/>
          <w:bCs/>
          <w:sz w:val="24"/>
          <w:szCs w:val="24"/>
          <w:lang w:bidi="en-US"/>
        </w:rPr>
        <w:t>ran</w:t>
      </w:r>
      <w:r w:rsidRPr="00891B5F">
        <w:rPr>
          <w:rFonts w:ascii="Times New Roman" w:eastAsia="Times New Roman" w:hAnsi="Times New Roman" w:cs="Times New Roman"/>
          <w:bCs/>
          <w:sz w:val="24"/>
          <w:szCs w:val="24"/>
          <w:lang w:bidi="en-US"/>
        </w:rPr>
        <w:t xml:space="preserve">k, 2019; </w:t>
      </w:r>
      <w:r w:rsidRPr="00891B5F">
        <w:rPr>
          <w:rFonts w:ascii="Times New Roman" w:eastAsia="Times New Roman" w:hAnsi="Times New Roman" w:cs="Times New Roman"/>
          <w:bCs/>
          <w:sz w:val="24"/>
          <w:szCs w:val="24"/>
          <w:lang w:val="en-US" w:eastAsia="en-US" w:bidi="en-US"/>
        </w:rPr>
        <w:t xml:space="preserve">and </w:t>
      </w:r>
      <w:r w:rsidRPr="00891B5F">
        <w:rPr>
          <w:rFonts w:ascii="Times New Roman" w:eastAsia="Times New Roman" w:hAnsi="Times New Roman" w:cs="Times New Roman"/>
          <w:sz w:val="24"/>
          <w:szCs w:val="24"/>
          <w:lang w:val="en-US" w:eastAsia="en-US" w:bidi="en-US"/>
        </w:rPr>
        <w:t>Sklyar, 2019</w:t>
      </w:r>
      <w:r w:rsidRPr="00891B5F">
        <w:rPr>
          <w:rFonts w:ascii="Times New Roman" w:eastAsia="Times New Roman" w:hAnsi="Times New Roman" w:cs="Times New Roman"/>
          <w:bCs/>
          <w:sz w:val="24"/>
          <w:szCs w:val="24"/>
          <w:lang w:val="en-US" w:eastAsia="en-US" w:bidi="en-US"/>
        </w:rPr>
        <w:t>). The ‘Platform’ concept indicates capabilities are essential to manufacturers focusing on servitisation because it links processes and resources.</w:t>
      </w:r>
    </w:p>
    <w:p w14:paraId="0284FB52"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sz w:val="24"/>
          <w:szCs w:val="24"/>
          <w:lang w:val="en-US" w:eastAsia="en-US" w:bidi="en-US"/>
        </w:rPr>
      </w:pPr>
    </w:p>
    <w:p w14:paraId="42AA2B37" w14:textId="3EF548C2"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 xml:space="preserve">The focus here is the role of the capabilities in delivering servitized solutions among various parties. Research has shown that human resources, physical resources, knowledge, and processes are essential components that create capabilities enabling servitized business models (Kohtamäki et al. 2019;  </w:t>
      </w:r>
      <w:r w:rsidRPr="00891B5F">
        <w:rPr>
          <w:rFonts w:ascii="Times New Roman" w:eastAsia="Times New Roman" w:hAnsi="Times New Roman" w:cs="Times New Roman"/>
          <w:sz w:val="24"/>
          <w:szCs w:val="24"/>
          <w:lang w:val="en-US" w:eastAsia="en-US" w:bidi="en-US"/>
        </w:rPr>
        <w:lastRenderedPageBreak/>
        <w:t>Suppatvech et al. 2019). While resources may eventually wear out, capabilities refer to a firm's ability to continually update its resources in a constantly changing environment (</w:t>
      </w:r>
      <w:r w:rsidRPr="00891B5F">
        <w:rPr>
          <w:rFonts w:ascii="Times New Roman" w:eastAsia="Times New Roman" w:hAnsi="Times New Roman" w:cs="Times New Roman"/>
          <w:color w:val="000000" w:themeColor="text1"/>
          <w:sz w:val="24"/>
          <w:szCs w:val="24"/>
          <w:lang w:val="en-US" w:eastAsia="en-US" w:bidi="en-US"/>
        </w:rPr>
        <w:t>Opresnik and Taisch 2015</w:t>
      </w:r>
      <w:r w:rsidRPr="00891B5F">
        <w:rPr>
          <w:rFonts w:ascii="Times New Roman" w:eastAsia="Times New Roman" w:hAnsi="Times New Roman" w:cs="Times New Roman"/>
          <w:sz w:val="24"/>
          <w:szCs w:val="24"/>
          <w:lang w:val="en-US" w:eastAsia="en-US" w:bidi="en-US"/>
        </w:rPr>
        <w:t xml:space="preserve">). Capabilities can be identified from various angles; </w:t>
      </w:r>
      <w:r w:rsidRPr="00891B5F">
        <w:rPr>
          <w:rFonts w:ascii="Times New Roman" w:eastAsia="Times New Roman" w:hAnsi="Times New Roman" w:cs="Times New Roman"/>
          <w:b/>
          <w:sz w:val="24"/>
          <w:szCs w:val="24"/>
          <w:lang w:val="en-US" w:eastAsia="en-US" w:bidi="en-US"/>
        </w:rPr>
        <w:t xml:space="preserve">strategic capabilities </w:t>
      </w:r>
      <w:r w:rsidRPr="00891B5F">
        <w:rPr>
          <w:rFonts w:ascii="Times New Roman" w:eastAsia="Times New Roman" w:hAnsi="Times New Roman" w:cs="Times New Roman"/>
          <w:sz w:val="24"/>
          <w:szCs w:val="24"/>
          <w:lang w:val="en-US" w:eastAsia="en-US" w:bidi="en-US"/>
        </w:rPr>
        <w:t>require firms to develop their core competencies that cannot be easily replicated</w:t>
      </w:r>
      <w:r w:rsidRPr="00891B5F">
        <w:rPr>
          <w:rFonts w:ascii="Times New Roman" w:eastAsia="Times New Roman" w:hAnsi="Times New Roman" w:cs="Times New Roman"/>
          <w:spacing w:val="-8"/>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by</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other</w:t>
      </w:r>
      <w:r w:rsidRPr="00891B5F">
        <w:rPr>
          <w:rFonts w:ascii="Times New Roman" w:eastAsia="Times New Roman" w:hAnsi="Times New Roman" w:cs="Times New Roman"/>
          <w:spacing w:val="-3"/>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 xml:space="preserve">firms (Hasselblatt et al. 2018), </w:t>
      </w:r>
      <w:r w:rsidRPr="00891B5F">
        <w:rPr>
          <w:rFonts w:ascii="Times New Roman" w:eastAsia="Times New Roman" w:hAnsi="Times New Roman" w:cs="Times New Roman"/>
          <w:b/>
          <w:sz w:val="24"/>
          <w:szCs w:val="24"/>
          <w:lang w:val="en-US" w:eastAsia="en-US" w:bidi="en-US"/>
        </w:rPr>
        <w:t xml:space="preserve">Digital capabilities, </w:t>
      </w:r>
      <w:r w:rsidRPr="00891B5F">
        <w:rPr>
          <w:rFonts w:ascii="Times New Roman" w:eastAsia="Times New Roman" w:hAnsi="Times New Roman" w:cs="Times New Roman"/>
          <w:sz w:val="24"/>
          <w:szCs w:val="24"/>
          <w:lang w:val="en-US" w:eastAsia="en-US" w:bidi="en-US"/>
        </w:rPr>
        <w:t>namely</w:t>
      </w:r>
      <w:r w:rsidRPr="00891B5F">
        <w:rPr>
          <w:rFonts w:ascii="Times New Roman" w:eastAsia="Times New Roman" w:hAnsi="Times New Roman" w:cs="Times New Roman"/>
          <w:spacing w:val="-6"/>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intelligence capability, connect capability, and analytic capability</w:t>
      </w:r>
      <w:r w:rsidRPr="00891B5F">
        <w:rPr>
          <w:rFonts w:ascii="Times New Roman" w:eastAsia="Times New Roman" w:hAnsi="Times New Roman" w:cs="Times New Roman"/>
          <w:b/>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enable value-creation by identifying customers’ needs and actively respond</w:t>
      </w:r>
      <w:r w:rsidRPr="00891B5F">
        <w:rPr>
          <w:rFonts w:ascii="Times New Roman" w:eastAsia="Times New Roman" w:hAnsi="Times New Roman" w:cs="Times New Roman"/>
          <w:spacing w:val="3"/>
          <w:sz w:val="24"/>
          <w:szCs w:val="24"/>
          <w:lang w:val="en-US" w:eastAsia="en-US" w:bidi="en-US"/>
        </w:rPr>
        <w:t xml:space="preserve"> to </w:t>
      </w:r>
      <w:r w:rsidRPr="00891B5F">
        <w:rPr>
          <w:rFonts w:ascii="Times New Roman" w:eastAsia="Times New Roman" w:hAnsi="Times New Roman" w:cs="Times New Roman"/>
          <w:sz w:val="24"/>
          <w:szCs w:val="24"/>
          <w:lang w:val="en-US" w:eastAsia="en-US" w:bidi="en-US"/>
        </w:rPr>
        <w:t>demands</w:t>
      </w:r>
      <w:r w:rsidRPr="00891B5F">
        <w:rPr>
          <w:rFonts w:ascii="Times New Roman" w:eastAsia="Times New Roman" w:hAnsi="Times New Roman" w:cs="Times New Roman"/>
          <w:spacing w:val="-4"/>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Lenka</w:t>
      </w:r>
      <w:r w:rsidRPr="00891B5F">
        <w:rPr>
          <w:rFonts w:ascii="Times New Roman" w:eastAsia="Times New Roman" w:hAnsi="Times New Roman" w:cs="Times New Roman"/>
          <w:spacing w:val="-4"/>
          <w:sz w:val="24"/>
          <w:szCs w:val="24"/>
          <w:lang w:val="en-US" w:eastAsia="en-US" w:bidi="en-US"/>
        </w:rPr>
        <w:t xml:space="preserve"> et al</w:t>
      </w:r>
      <w:r w:rsidRPr="00891B5F">
        <w:rPr>
          <w:rFonts w:ascii="Times New Roman" w:eastAsia="Times New Roman" w:hAnsi="Times New Roman" w:cs="Times New Roman"/>
          <w:spacing w:val="-5"/>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 xml:space="preserve">2017). </w:t>
      </w:r>
      <w:r w:rsidRPr="00891B5F">
        <w:rPr>
          <w:rFonts w:ascii="Times New Roman" w:eastAsia="Times New Roman" w:hAnsi="Times New Roman" w:cs="Times New Roman"/>
          <w:b/>
          <w:sz w:val="24"/>
          <w:szCs w:val="24"/>
          <w:lang w:val="en-US" w:eastAsia="en-US" w:bidi="en-US"/>
        </w:rPr>
        <w:t xml:space="preserve">Operational capabilities </w:t>
      </w:r>
      <w:r w:rsidRPr="00891B5F">
        <w:rPr>
          <w:rFonts w:ascii="Times New Roman" w:eastAsia="Times New Roman" w:hAnsi="Times New Roman" w:cs="Times New Roman"/>
          <w:sz w:val="24"/>
          <w:szCs w:val="24"/>
          <w:lang w:val="en-US" w:eastAsia="en-US" w:bidi="en-US"/>
        </w:rPr>
        <w:t>refer to the processes, systems, and resources that a company has in place to carry out its operations which are important to monitoring, controlling and optimising equipment and processes (Grubic 2014; Kohtamäki et al. 2019</w:t>
      </w:r>
      <w:r w:rsidR="00FB6867">
        <w:rPr>
          <w:rFonts w:ascii="Times New Roman" w:eastAsia="Times New Roman" w:hAnsi="Times New Roman" w:cs="Times New Roman"/>
          <w:sz w:val="24"/>
          <w:szCs w:val="24"/>
          <w:lang w:val="en-US" w:eastAsia="en-US" w:bidi="en-US"/>
        </w:rPr>
        <w:t>;</w:t>
      </w:r>
      <w:r w:rsidR="009D3092">
        <w:rPr>
          <w:rFonts w:ascii="Times New Roman" w:eastAsia="Times New Roman" w:hAnsi="Times New Roman" w:cs="Times New Roman"/>
          <w:sz w:val="24"/>
          <w:szCs w:val="24"/>
          <w:lang w:val="en-US" w:eastAsia="en-US" w:bidi="en-US"/>
        </w:rPr>
        <w:t xml:space="preserve"> Chirumalla, 2023</w:t>
      </w:r>
      <w:r w:rsidRPr="00891B5F">
        <w:rPr>
          <w:rFonts w:ascii="Times New Roman" w:eastAsia="Times New Roman" w:hAnsi="Times New Roman" w:cs="Times New Roman"/>
          <w:sz w:val="24"/>
          <w:szCs w:val="24"/>
          <w:lang w:val="en-US" w:eastAsia="en-US" w:bidi="en-US"/>
        </w:rPr>
        <w:t xml:space="preserve">). </w:t>
      </w:r>
    </w:p>
    <w:p w14:paraId="1548C031" w14:textId="77777777" w:rsidR="00891B5F" w:rsidRPr="00891B5F" w:rsidRDefault="00891B5F" w:rsidP="00891B5F">
      <w:pPr>
        <w:widowControl w:val="0"/>
        <w:autoSpaceDE w:val="0"/>
        <w:autoSpaceDN w:val="0"/>
        <w:spacing w:after="0" w:line="240" w:lineRule="auto"/>
        <w:ind w:right="1427"/>
        <w:jc w:val="both"/>
        <w:rPr>
          <w:rFonts w:ascii="Times New Roman" w:eastAsia="Times New Roman" w:hAnsi="Times New Roman" w:cs="Times New Roman"/>
          <w:sz w:val="24"/>
          <w:szCs w:val="24"/>
          <w:lang w:val="en-US" w:eastAsia="en-US" w:bidi="en-US"/>
        </w:rPr>
      </w:pPr>
    </w:p>
    <w:p w14:paraId="2301CECD"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color w:val="374151"/>
          <w:sz w:val="24"/>
          <w:szCs w:val="24"/>
          <w:shd w:val="clear" w:color="auto" w:fill="F7F7F8"/>
          <w:lang w:bidi="en-US"/>
        </w:rPr>
      </w:pPr>
      <w:r w:rsidRPr="00891B5F">
        <w:rPr>
          <w:rFonts w:ascii="Times New Roman" w:eastAsia="Times New Roman" w:hAnsi="Times New Roman" w:cs="Times New Roman"/>
          <w:b/>
          <w:bCs/>
          <w:sz w:val="24"/>
          <w:szCs w:val="24"/>
          <w:lang w:val="en-US" w:eastAsia="en-US" w:bidi="en-US"/>
        </w:rPr>
        <w:t xml:space="preserve">Key question is: </w:t>
      </w:r>
      <w:r w:rsidRPr="00891B5F">
        <w:rPr>
          <w:rFonts w:ascii="Times New Roman" w:eastAsia="Times New Roman" w:hAnsi="Times New Roman" w:cs="Times New Roman"/>
          <w:sz w:val="24"/>
          <w:szCs w:val="24"/>
          <w:lang w:val="en-US" w:eastAsia="en-US" w:bidi="en-US"/>
        </w:rPr>
        <w:t>How should capabilities be configured to deliver advanced services?</w:t>
      </w:r>
    </w:p>
    <w:p w14:paraId="17674E64"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b/>
          <w:bCs/>
          <w:sz w:val="24"/>
          <w:szCs w:val="24"/>
          <w:lang w:val="en-US" w:eastAsia="en-US" w:bidi="en-US"/>
        </w:rPr>
      </w:pPr>
    </w:p>
    <w:p w14:paraId="7137037A" w14:textId="77777777" w:rsidR="00891B5F" w:rsidRPr="00891B5F" w:rsidRDefault="00891B5F" w:rsidP="00891B5F">
      <w:pPr>
        <w:widowControl w:val="0"/>
        <w:autoSpaceDE w:val="0"/>
        <w:autoSpaceDN w:val="0"/>
        <w:spacing w:before="221" w:after="0" w:line="240" w:lineRule="auto"/>
        <w:outlineLvl w:val="1"/>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t>3.2.2 Innovation-Knowledge based</w:t>
      </w:r>
    </w:p>
    <w:p w14:paraId="668D6584"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sz w:val="24"/>
          <w:szCs w:val="24"/>
          <w:lang w:val="en-US" w:eastAsia="en-US" w:bidi="en-US"/>
        </w:rPr>
      </w:pPr>
    </w:p>
    <w:p w14:paraId="597C5F14"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color w:val="111111"/>
          <w:sz w:val="24"/>
          <w:szCs w:val="24"/>
          <w:lang w:val="en-US" w:eastAsia="en-US" w:bidi="en-US"/>
        </w:rPr>
      </w:pPr>
      <w:r w:rsidRPr="00891B5F">
        <w:rPr>
          <w:rFonts w:ascii="Times New Roman" w:eastAsia="Times New Roman" w:hAnsi="Times New Roman" w:cs="Times New Roman"/>
          <w:color w:val="111111"/>
          <w:sz w:val="24"/>
          <w:szCs w:val="24"/>
          <w:lang w:val="en-US" w:eastAsia="en-US" w:bidi="en-US"/>
        </w:rPr>
        <w:t xml:space="preserve">Information and knowledge exchange is necessary to enable predictive maintenance service(Dreyer, et al. 2019), for example, the importance of understanding ‘know-hows’ and ‘know-whys’ that can help to convert data into knowledge that helps monitor machine behaviors (Kamp, et al. 2016); to predict the condition, various data is gathered from the real-time monitoring, including performance data, product usage (Grubic 2014). Product-level data are translated into diagnostic and prognostic information for further analysing the state of interrelated components as well as maintenance history and mitigating the potential risks(Grubic and Jennions 2017; Alcayaga, Wiener et al. 2019). Knowledge management is required to support modular product architecture and subsystems/components (Marion et al. 2015). Knowledge is required for the product and the product’s performance from clients’ processes(Grubic and Jennions 2018). </w:t>
      </w:r>
    </w:p>
    <w:p w14:paraId="13587236"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color w:val="111111"/>
          <w:sz w:val="24"/>
          <w:szCs w:val="24"/>
          <w:lang w:val="en-US" w:eastAsia="en-US" w:bidi="en-US"/>
        </w:rPr>
      </w:pPr>
    </w:p>
    <w:p w14:paraId="43224354"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color w:val="111111"/>
          <w:sz w:val="24"/>
          <w:szCs w:val="24"/>
          <w:lang w:val="en-US" w:eastAsia="en-US" w:bidi="en-US"/>
        </w:rPr>
      </w:pPr>
      <w:r w:rsidRPr="00891B5F">
        <w:rPr>
          <w:rFonts w:ascii="Times New Roman" w:eastAsia="Times New Roman" w:hAnsi="Times New Roman" w:cs="Times New Roman"/>
          <w:color w:val="111111"/>
          <w:sz w:val="24"/>
          <w:szCs w:val="24"/>
          <w:lang w:val="en-US" w:eastAsia="en-US" w:bidi="en-US"/>
        </w:rPr>
        <w:t>In the area of innovation-knowledge aspect of industry 4.0 supported servitization, the results show that customers expect solutions that don’t exist in the current market (Goduscheit and Faullant 2018); this indicates servitization could lead to further innovation. In an ecosystem, information sharing and knowledge exchange across the internal level also lead to innovation activities(Kroh et al. 2018). Therefore, it indicates the impact of knowledge sharing on servitization. However, the research carried out by (Kroh et al. 2018) explores that companies with a high degree of servitization aren’t necessarily lead to innovation performance.</w:t>
      </w:r>
    </w:p>
    <w:p w14:paraId="147DD2D2"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color w:val="111111"/>
          <w:sz w:val="24"/>
          <w:szCs w:val="24"/>
          <w:lang w:val="en-US" w:eastAsia="en-US" w:bidi="en-US"/>
        </w:rPr>
      </w:pPr>
    </w:p>
    <w:p w14:paraId="3A0D8BF2"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b/>
          <w:bCs/>
          <w:sz w:val="24"/>
          <w:szCs w:val="24"/>
          <w:lang w:val="en-US" w:eastAsia="en-US" w:bidi="en-US"/>
        </w:rPr>
        <w:t xml:space="preserve">Key question is: </w:t>
      </w:r>
      <w:r w:rsidRPr="00891B5F">
        <w:rPr>
          <w:rFonts w:ascii="Times New Roman" w:eastAsia="Times New Roman" w:hAnsi="Times New Roman" w:cs="Times New Roman"/>
          <w:sz w:val="24"/>
          <w:szCs w:val="24"/>
          <w:lang w:val="en-US" w:eastAsia="en-US" w:bidi="en-US"/>
        </w:rPr>
        <w:t>To what extent do knowledge sharing and innovation contribute to the drive towards servitization?</w:t>
      </w:r>
    </w:p>
    <w:p w14:paraId="34BE8B98" w14:textId="77777777" w:rsidR="00891B5F" w:rsidRPr="00891B5F" w:rsidRDefault="00891B5F" w:rsidP="00891B5F">
      <w:pPr>
        <w:widowControl w:val="0"/>
        <w:autoSpaceDE w:val="0"/>
        <w:autoSpaceDN w:val="0"/>
        <w:spacing w:after="0" w:line="240" w:lineRule="auto"/>
        <w:rPr>
          <w:rFonts w:ascii="Times New Roman" w:eastAsia="Times New Roman" w:hAnsi="Times New Roman" w:cs="Times New Roman"/>
          <w:sz w:val="24"/>
          <w:szCs w:val="24"/>
          <w:lang w:val="en-US" w:eastAsia="en-US" w:bidi="en-US"/>
        </w:rPr>
      </w:pPr>
    </w:p>
    <w:p w14:paraId="0CFE2767" w14:textId="77777777" w:rsidR="00891B5F" w:rsidRPr="00891B5F" w:rsidRDefault="00891B5F" w:rsidP="00891B5F">
      <w:pPr>
        <w:widowControl w:val="0"/>
        <w:autoSpaceDE w:val="0"/>
        <w:autoSpaceDN w:val="0"/>
        <w:spacing w:before="88" w:after="0" w:line="240" w:lineRule="auto"/>
        <w:ind w:left="100"/>
        <w:jc w:val="both"/>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t>3.2.3. Operational-based perspective</w:t>
      </w:r>
    </w:p>
    <w:p w14:paraId="0D3A6473" w14:textId="77777777" w:rsidR="00891B5F" w:rsidRPr="00891B5F" w:rsidRDefault="00891B5F" w:rsidP="00891B5F">
      <w:pPr>
        <w:widowControl w:val="0"/>
        <w:autoSpaceDE w:val="0"/>
        <w:autoSpaceDN w:val="0"/>
        <w:spacing w:after="0" w:line="240" w:lineRule="auto"/>
        <w:ind w:right="1379"/>
        <w:jc w:val="both"/>
        <w:rPr>
          <w:rFonts w:ascii="Times New Roman" w:eastAsia="Times New Roman" w:hAnsi="Times New Roman" w:cs="Times New Roman"/>
          <w:sz w:val="24"/>
          <w:szCs w:val="24"/>
          <w:lang w:val="en-US" w:eastAsia="en-US" w:bidi="en-US"/>
        </w:rPr>
      </w:pPr>
    </w:p>
    <w:p w14:paraId="142C54F0" w14:textId="5A140E86"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 xml:space="preserve">The ultimate goal for servitization is to enhance firms’ competitiveness by adding services offering. The findings suggest that servitization strategy needs </w:t>
      </w:r>
      <w:r w:rsidRPr="00891B5F">
        <w:rPr>
          <w:rFonts w:ascii="Times New Roman" w:eastAsia="Times New Roman" w:hAnsi="Times New Roman" w:cs="Times New Roman"/>
          <w:sz w:val="24"/>
          <w:szCs w:val="24"/>
          <w:lang w:val="en-US" w:eastAsia="en-US" w:bidi="en-US"/>
        </w:rPr>
        <w:lastRenderedPageBreak/>
        <w:t xml:space="preserve">to be aligned with different product life cycle stages (Ren et al. 2019), and the Operational process is central to managing various product life cycle stages. Servitization involves complex processes, not only require to restructure and redeployment of firms resources and the relationships between various players, but also require changes to the current processes in order to meet the transaction of adding value to the physical goods (Baines et al 2009; Turunen and Finne, 2014; Kowalkowski, 2017; Martín-Peña, et. al. 2019; Kolagar, et. al. 2022; </w:t>
      </w:r>
      <w:r w:rsidR="000F1AEE">
        <w:rPr>
          <w:rFonts w:ascii="Times New Roman" w:eastAsia="Times New Roman" w:hAnsi="Times New Roman" w:cs="Times New Roman"/>
          <w:sz w:val="24"/>
          <w:szCs w:val="24"/>
          <w:lang w:val="en-US" w:eastAsia="en-US" w:bidi="en-US"/>
        </w:rPr>
        <w:t xml:space="preserve">Schiavone, et. </w:t>
      </w:r>
      <w:r w:rsidR="000F1AEE" w:rsidRPr="00891B5F">
        <w:rPr>
          <w:rFonts w:ascii="Times New Roman" w:eastAsia="Times New Roman" w:hAnsi="Times New Roman" w:cs="Times New Roman"/>
          <w:sz w:val="24"/>
          <w:szCs w:val="24"/>
          <w:lang w:val="en-US" w:eastAsia="en-US" w:bidi="en-US"/>
        </w:rPr>
        <w:t>al.</w:t>
      </w:r>
      <w:r w:rsidR="000F1AEE">
        <w:rPr>
          <w:rFonts w:ascii="Times New Roman" w:eastAsia="Times New Roman" w:hAnsi="Times New Roman" w:cs="Times New Roman"/>
          <w:sz w:val="24"/>
          <w:szCs w:val="24"/>
          <w:lang w:val="en-US" w:eastAsia="en-US" w:bidi="en-US"/>
        </w:rPr>
        <w:t xml:space="preserve">, 2022; </w:t>
      </w:r>
      <w:r w:rsidR="009543C3">
        <w:rPr>
          <w:rFonts w:ascii="Times New Roman" w:eastAsia="Times New Roman" w:hAnsi="Times New Roman" w:cs="Times New Roman"/>
          <w:sz w:val="24"/>
          <w:szCs w:val="24"/>
          <w:lang w:val="en-US" w:eastAsia="en-US" w:bidi="en-US"/>
        </w:rPr>
        <w:t>Bortoluzzi, et. al</w:t>
      </w:r>
      <w:r w:rsidR="00EC6202">
        <w:rPr>
          <w:rFonts w:ascii="Times New Roman" w:eastAsia="Times New Roman" w:hAnsi="Times New Roman" w:cs="Times New Roman"/>
          <w:sz w:val="24"/>
          <w:szCs w:val="24"/>
          <w:lang w:val="en-US" w:eastAsia="en-US" w:bidi="en-US"/>
        </w:rPr>
        <w:t xml:space="preserve">. 2022; </w:t>
      </w:r>
      <w:r w:rsidRPr="00891B5F">
        <w:rPr>
          <w:rFonts w:ascii="Times New Roman" w:eastAsia="Times New Roman" w:hAnsi="Times New Roman" w:cs="Times New Roman"/>
          <w:sz w:val="24"/>
          <w:szCs w:val="24"/>
          <w:lang w:val="en-US" w:eastAsia="en-US" w:bidi="en-US"/>
        </w:rPr>
        <w:t xml:space="preserve">Iriarte, et. </w:t>
      </w:r>
      <w:r w:rsidR="00195A3B" w:rsidRPr="00891B5F">
        <w:rPr>
          <w:rFonts w:ascii="Times New Roman" w:eastAsia="Times New Roman" w:hAnsi="Times New Roman" w:cs="Times New Roman"/>
          <w:sz w:val="24"/>
          <w:szCs w:val="24"/>
          <w:lang w:val="en-US" w:eastAsia="en-US" w:bidi="en-US"/>
        </w:rPr>
        <w:t xml:space="preserve">al. </w:t>
      </w:r>
      <w:r w:rsidRPr="00891B5F">
        <w:rPr>
          <w:rFonts w:ascii="Times New Roman" w:eastAsia="Times New Roman" w:hAnsi="Times New Roman" w:cs="Times New Roman"/>
          <w:sz w:val="24"/>
          <w:szCs w:val="24"/>
          <w:lang w:val="en-US" w:eastAsia="en-US" w:bidi="en-US"/>
        </w:rPr>
        <w:t xml:space="preserve"> 2023). </w:t>
      </w:r>
    </w:p>
    <w:p w14:paraId="03C347C5"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sz w:val="24"/>
          <w:szCs w:val="24"/>
          <w:lang w:val="en-US" w:eastAsia="en-US" w:bidi="en-US"/>
        </w:rPr>
      </w:pPr>
    </w:p>
    <w:p w14:paraId="75A4F61A"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From operations management’s perspective, servitization is achieved through various value-added activities that equip manufacturing flexibility. Flexibility is the centre of advanced services for servitized firms. It refers to the ability to change in terms of product and service offering, production volume, variety of products, delivery of the time and mode, etc. From a servitization perspective, flexibility means capabilities that supplement firms’ traditional product offerings. More specifically, the ability to deal with unexpected changes both internally and externally to enhance the value that customers expect. Eliminating waste is the first step towards adding value. Even though the original purpose was about reducing negative environmental impact, what wasteful (non-value added) activities are and where are exist in the transformation of servitization/PSS process haven’t been properly explored.</w:t>
      </w:r>
    </w:p>
    <w:p w14:paraId="548243B9"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sz w:val="24"/>
          <w:szCs w:val="24"/>
          <w:lang w:val="en-US" w:eastAsia="en-US" w:bidi="en-US"/>
        </w:rPr>
      </w:pPr>
    </w:p>
    <w:p w14:paraId="246CE8D9"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b/>
          <w:bCs/>
          <w:sz w:val="24"/>
          <w:szCs w:val="24"/>
          <w:lang w:val="en-US" w:eastAsia="en-US" w:bidi="en-US"/>
        </w:rPr>
        <w:t xml:space="preserve">Key questions are: </w:t>
      </w:r>
    </w:p>
    <w:p w14:paraId="012DA21B" w14:textId="77777777" w:rsidR="00891B5F" w:rsidRPr="00891B5F" w:rsidRDefault="00891B5F" w:rsidP="00891B5F">
      <w:pPr>
        <w:widowControl w:val="0"/>
        <w:numPr>
          <w:ilvl w:val="0"/>
          <w:numId w:val="3"/>
        </w:numPr>
        <w:autoSpaceDE w:val="0"/>
        <w:autoSpaceDN w:val="0"/>
        <w:spacing w:after="0" w:line="240" w:lineRule="auto"/>
        <w:contextualSpacing/>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In what ways does Industry 4.0-supported servitization improve operational flexibility?</w:t>
      </w:r>
    </w:p>
    <w:p w14:paraId="4EB08E0B" w14:textId="77777777" w:rsidR="00891B5F" w:rsidRPr="00891B5F" w:rsidRDefault="00891B5F" w:rsidP="00891B5F">
      <w:pPr>
        <w:widowControl w:val="0"/>
        <w:numPr>
          <w:ilvl w:val="0"/>
          <w:numId w:val="3"/>
        </w:numPr>
        <w:autoSpaceDE w:val="0"/>
        <w:autoSpaceDN w:val="0"/>
        <w:spacing w:after="0" w:line="240" w:lineRule="auto"/>
        <w:ind w:right="1430"/>
        <w:contextualSpacing/>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How does Industry 4.0 eliminate non-value-added activities in the process of servitization?</w:t>
      </w:r>
    </w:p>
    <w:p w14:paraId="66462A97" w14:textId="77777777" w:rsidR="00891B5F" w:rsidRPr="00891B5F" w:rsidRDefault="00891B5F" w:rsidP="00891B5F">
      <w:pPr>
        <w:widowControl w:val="0"/>
        <w:numPr>
          <w:ilvl w:val="0"/>
          <w:numId w:val="3"/>
        </w:numPr>
        <w:autoSpaceDE w:val="0"/>
        <w:autoSpaceDN w:val="0"/>
        <w:spacing w:after="0" w:line="240" w:lineRule="auto"/>
        <w:ind w:right="1430"/>
        <w:contextualSpacing/>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How does Industry 4.0-supported servitization contribute to efficiency or effectiveness?</w:t>
      </w:r>
    </w:p>
    <w:p w14:paraId="2CDCCC0E"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lang w:val="en-US" w:eastAsia="en-US" w:bidi="en-US"/>
        </w:rPr>
      </w:pPr>
    </w:p>
    <w:p w14:paraId="2D8D0FD3" w14:textId="77777777" w:rsidR="00891B5F" w:rsidRPr="00891B5F" w:rsidRDefault="00891B5F" w:rsidP="00891B5F">
      <w:pPr>
        <w:widowControl w:val="0"/>
        <w:numPr>
          <w:ilvl w:val="0"/>
          <w:numId w:val="1"/>
        </w:numPr>
        <w:autoSpaceDE w:val="0"/>
        <w:autoSpaceDN w:val="0"/>
        <w:spacing w:after="0" w:line="240" w:lineRule="auto"/>
        <w:ind w:right="1430"/>
        <w:contextualSpacing/>
        <w:jc w:val="both"/>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t>Contribution:</w:t>
      </w:r>
    </w:p>
    <w:p w14:paraId="17A4EA38"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sz w:val="24"/>
          <w:szCs w:val="24"/>
          <w:lang w:val="en-US" w:eastAsia="en-US" w:bidi="en-US"/>
        </w:rPr>
      </w:pPr>
    </w:p>
    <w:p w14:paraId="2CBA34A5"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In this research, the authors identified three key areas of focus which provide insights into capabilities, knowledge sharing, innovation, operations and technology with servitization. The findings can contribute to the development of frameworks and models that explore the value chain in relation to Industry 4.0-supported servitization.</w:t>
      </w:r>
    </w:p>
    <w:p w14:paraId="7E8270A9"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sz w:val="24"/>
          <w:szCs w:val="24"/>
          <w:lang w:val="en-US" w:eastAsia="en-US" w:bidi="en-US"/>
        </w:rPr>
      </w:pPr>
    </w:p>
    <w:p w14:paraId="6D28F19D" w14:textId="77777777" w:rsidR="00891B5F" w:rsidRPr="00891B5F" w:rsidRDefault="00891B5F" w:rsidP="00891B5F">
      <w:pPr>
        <w:widowControl w:val="0"/>
        <w:numPr>
          <w:ilvl w:val="0"/>
          <w:numId w:val="1"/>
        </w:numPr>
        <w:autoSpaceDE w:val="0"/>
        <w:autoSpaceDN w:val="0"/>
        <w:spacing w:after="0" w:line="240" w:lineRule="auto"/>
        <w:ind w:right="137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b/>
          <w:bCs/>
          <w:sz w:val="24"/>
          <w:szCs w:val="24"/>
          <w:lang w:val="en-US" w:eastAsia="en-US" w:bidi="en-US"/>
        </w:rPr>
        <w:t xml:space="preserve">Next stage: Quantitative research </w:t>
      </w:r>
    </w:p>
    <w:p w14:paraId="56C9F55E"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sz w:val="24"/>
          <w:szCs w:val="24"/>
          <w:lang w:val="en-US" w:eastAsia="en-US" w:bidi="en-US"/>
        </w:rPr>
      </w:pPr>
    </w:p>
    <w:p w14:paraId="1CD6EF31"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b/>
          <w:bCs/>
          <w:color w:val="0E101A"/>
          <w:sz w:val="24"/>
          <w:szCs w:val="24"/>
          <w:lang w:val="en-US" w:eastAsia="en-US" w:bidi="en-US"/>
        </w:rPr>
      </w:pPr>
      <w:r w:rsidRPr="00891B5F">
        <w:rPr>
          <w:rFonts w:ascii="Times New Roman" w:eastAsia="Times New Roman" w:hAnsi="Times New Roman" w:cs="Times New Roman"/>
          <w:sz w:val="24"/>
          <w:szCs w:val="24"/>
          <w:lang w:eastAsia="en-US" w:bidi="en-US"/>
        </w:rPr>
        <w:t xml:space="preserve">The aim of the quantitative research is to confirm the qualitative research findings and answer the above questions which will assess </w:t>
      </w:r>
      <w:r w:rsidRPr="00891B5F">
        <w:rPr>
          <w:rFonts w:ascii="Times New Roman" w:eastAsia="Times New Roman" w:hAnsi="Times New Roman" w:cs="Times New Roman"/>
          <w:b/>
          <w:bCs/>
          <w:color w:val="0E101A"/>
          <w:sz w:val="24"/>
          <w:szCs w:val="24"/>
          <w:lang w:val="en-US" w:eastAsia="en-US" w:bidi="en-US"/>
        </w:rPr>
        <w:t>to what extent Industry4.0 supports value-added activities in Servitization? </w:t>
      </w:r>
    </w:p>
    <w:p w14:paraId="7CA2EEAF"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b/>
          <w:bCs/>
          <w:color w:val="0E101A"/>
          <w:sz w:val="24"/>
          <w:szCs w:val="24"/>
          <w:lang w:val="en-US" w:eastAsia="en-US" w:bidi="en-US"/>
        </w:rPr>
      </w:pPr>
    </w:p>
    <w:p w14:paraId="11AB9F25" w14:textId="77777777" w:rsidR="00891B5F" w:rsidRPr="00891B5F" w:rsidRDefault="00891B5F" w:rsidP="00891B5F">
      <w:pPr>
        <w:widowControl w:val="0"/>
        <w:autoSpaceDE w:val="0"/>
        <w:autoSpaceDN w:val="0"/>
        <w:spacing w:after="0" w:line="240" w:lineRule="auto"/>
        <w:ind w:left="100" w:right="1379"/>
        <w:jc w:val="both"/>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t>My plan to further develop the paper prior to discussion/presentation at the conference including:</w:t>
      </w:r>
    </w:p>
    <w:p w14:paraId="000513C1" w14:textId="77777777" w:rsidR="00891B5F" w:rsidRPr="00891B5F" w:rsidRDefault="00891B5F" w:rsidP="00891B5F">
      <w:pPr>
        <w:widowControl w:val="0"/>
        <w:numPr>
          <w:ilvl w:val="0"/>
          <w:numId w:val="4"/>
        </w:numPr>
        <w:autoSpaceDE w:val="0"/>
        <w:autoSpaceDN w:val="0"/>
        <w:spacing w:after="0" w:line="240" w:lineRule="auto"/>
        <w:ind w:right="137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Finalize the survey questionnaire.</w:t>
      </w:r>
    </w:p>
    <w:p w14:paraId="5DD38743" w14:textId="77777777" w:rsidR="00891B5F" w:rsidRPr="00891B5F" w:rsidRDefault="00891B5F" w:rsidP="00891B5F">
      <w:pPr>
        <w:widowControl w:val="0"/>
        <w:numPr>
          <w:ilvl w:val="0"/>
          <w:numId w:val="4"/>
        </w:numPr>
        <w:autoSpaceDE w:val="0"/>
        <w:autoSpaceDN w:val="0"/>
        <w:spacing w:after="0" w:line="240" w:lineRule="auto"/>
        <w:ind w:right="137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Pilot study for the questionnaire.</w:t>
      </w:r>
    </w:p>
    <w:p w14:paraId="16F8FF5E" w14:textId="77777777" w:rsidR="00891B5F" w:rsidRPr="00891B5F" w:rsidRDefault="00891B5F" w:rsidP="00891B5F">
      <w:pPr>
        <w:widowControl w:val="0"/>
        <w:numPr>
          <w:ilvl w:val="0"/>
          <w:numId w:val="4"/>
        </w:numPr>
        <w:autoSpaceDE w:val="0"/>
        <w:autoSpaceDN w:val="0"/>
        <w:spacing w:after="0" w:line="240" w:lineRule="auto"/>
        <w:ind w:right="137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eastAsia="en-US" w:bidi="en-US"/>
        </w:rPr>
        <w:t xml:space="preserve">Collect data from UK based manufacturing industry. </w:t>
      </w:r>
    </w:p>
    <w:p w14:paraId="69697B4F"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color w:val="0E101A"/>
          <w:sz w:val="24"/>
          <w:szCs w:val="24"/>
          <w:lang w:val="en-US" w:eastAsia="en-US" w:bidi="en-US"/>
        </w:rPr>
      </w:pPr>
    </w:p>
    <w:p w14:paraId="0EAC6E74" w14:textId="77777777" w:rsidR="00891B5F" w:rsidRPr="00891B5F" w:rsidRDefault="00891B5F" w:rsidP="00891B5F">
      <w:pPr>
        <w:widowControl w:val="0"/>
        <w:autoSpaceDE w:val="0"/>
        <w:autoSpaceDN w:val="0"/>
        <w:spacing w:after="0" w:line="240" w:lineRule="auto"/>
        <w:ind w:right="1430"/>
        <w:jc w:val="both"/>
        <w:rPr>
          <w:rFonts w:ascii="Times New Roman" w:eastAsia="Times New Roman" w:hAnsi="Times New Roman" w:cs="Times New Roman"/>
          <w:b/>
          <w:bCs/>
          <w:color w:val="0E101A"/>
          <w:sz w:val="24"/>
          <w:szCs w:val="24"/>
          <w:lang w:val="en-US" w:eastAsia="en-US" w:bidi="en-US"/>
        </w:rPr>
      </w:pPr>
    </w:p>
    <w:p w14:paraId="08160913" w14:textId="77777777" w:rsidR="00891B5F" w:rsidRPr="00891B5F" w:rsidRDefault="00891B5F" w:rsidP="00891B5F">
      <w:pPr>
        <w:widowControl w:val="0"/>
        <w:autoSpaceDE w:val="0"/>
        <w:autoSpaceDN w:val="0"/>
        <w:spacing w:before="135" w:after="0" w:line="240" w:lineRule="auto"/>
        <w:ind w:left="100"/>
        <w:rPr>
          <w:rFonts w:ascii="Times New Roman" w:eastAsia="Times New Roman" w:hAnsi="Times New Roman" w:cs="Times New Roman"/>
          <w:b/>
          <w:bCs/>
          <w:sz w:val="24"/>
          <w:szCs w:val="24"/>
          <w:lang w:val="en-US" w:eastAsia="en-US" w:bidi="en-US"/>
        </w:rPr>
      </w:pPr>
      <w:r w:rsidRPr="00891B5F">
        <w:rPr>
          <w:rFonts w:ascii="Times New Roman" w:eastAsia="Times New Roman" w:hAnsi="Times New Roman" w:cs="Times New Roman"/>
          <w:b/>
          <w:bCs/>
          <w:sz w:val="24"/>
          <w:szCs w:val="24"/>
          <w:lang w:val="en-US" w:eastAsia="en-US" w:bidi="en-US"/>
        </w:rPr>
        <w:lastRenderedPageBreak/>
        <w:t>References:</w:t>
      </w:r>
    </w:p>
    <w:p w14:paraId="5066C277" w14:textId="77777777" w:rsidR="00891B5F" w:rsidRPr="00891B5F" w:rsidRDefault="00891B5F" w:rsidP="00891B5F">
      <w:pPr>
        <w:widowControl w:val="0"/>
        <w:autoSpaceDE w:val="0"/>
        <w:autoSpaceDN w:val="0"/>
        <w:spacing w:before="10" w:after="0" w:line="240" w:lineRule="auto"/>
        <w:rPr>
          <w:rFonts w:ascii="Times New Roman" w:eastAsia="Times New Roman" w:hAnsi="Times New Roman" w:cs="Times New Roman"/>
          <w:sz w:val="24"/>
          <w:szCs w:val="24"/>
          <w:lang w:val="en-US" w:eastAsia="en-US" w:bidi="en-US"/>
        </w:rPr>
      </w:pPr>
    </w:p>
    <w:p w14:paraId="113F41A6" w14:textId="77777777" w:rsidR="00891B5F" w:rsidRPr="00891B5F" w:rsidRDefault="00891B5F" w:rsidP="00891B5F">
      <w:pPr>
        <w:widowControl w:val="0"/>
        <w:autoSpaceDE w:val="0"/>
        <w:autoSpaceDN w:val="0"/>
        <w:spacing w:after="0" w:line="242" w:lineRule="auto"/>
        <w:ind w:left="100" w:right="163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 xml:space="preserve">Alcayaga, A., Wiener, M., and Hansen. E. (2019). "Towards a framework of smart-circular systems: An integrative literature review." </w:t>
      </w:r>
      <w:r w:rsidRPr="00891B5F">
        <w:rPr>
          <w:rFonts w:ascii="Times New Roman" w:eastAsia="Times New Roman" w:hAnsi="Times New Roman" w:cs="Times New Roman"/>
          <w:sz w:val="24"/>
          <w:szCs w:val="24"/>
          <w:u w:val="single"/>
          <w:lang w:val="en-US" w:eastAsia="en-US" w:bidi="en-US"/>
        </w:rPr>
        <w:t>Journal of Cleaner Production</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b/>
          <w:sz w:val="24"/>
          <w:szCs w:val="24"/>
          <w:lang w:val="en-US" w:eastAsia="en-US" w:bidi="en-US"/>
        </w:rPr>
        <w:t>221</w:t>
      </w:r>
      <w:r w:rsidRPr="00891B5F">
        <w:rPr>
          <w:rFonts w:ascii="Times New Roman" w:eastAsia="Times New Roman" w:hAnsi="Times New Roman" w:cs="Times New Roman"/>
          <w:sz w:val="24"/>
          <w:szCs w:val="24"/>
          <w:lang w:val="en-US" w:eastAsia="en-US" w:bidi="en-US"/>
        </w:rPr>
        <w:t>:</w:t>
      </w:r>
      <w:r w:rsidRPr="00891B5F">
        <w:rPr>
          <w:rFonts w:ascii="Times New Roman" w:eastAsia="Times New Roman" w:hAnsi="Times New Roman" w:cs="Times New Roman"/>
          <w:spacing w:val="2"/>
          <w:sz w:val="24"/>
          <w:szCs w:val="24"/>
          <w:lang w:val="en-US" w:eastAsia="en-US" w:bidi="en-US"/>
        </w:rPr>
        <w:t xml:space="preserve"> </w:t>
      </w:r>
      <w:r w:rsidRPr="00891B5F">
        <w:rPr>
          <w:rFonts w:ascii="Times New Roman" w:eastAsia="Times New Roman" w:hAnsi="Times New Roman" w:cs="Times New Roman"/>
          <w:sz w:val="24"/>
          <w:szCs w:val="24"/>
          <w:lang w:val="en-US" w:eastAsia="en-US" w:bidi="en-US"/>
        </w:rPr>
        <w:t>622-634.</w:t>
      </w:r>
    </w:p>
    <w:p w14:paraId="42C63ECB" w14:textId="77777777" w:rsidR="00891B5F" w:rsidRPr="00891B5F" w:rsidRDefault="00891B5F" w:rsidP="00891B5F">
      <w:pPr>
        <w:widowControl w:val="0"/>
        <w:autoSpaceDE w:val="0"/>
        <w:autoSpaceDN w:val="0"/>
        <w:spacing w:before="3" w:after="0" w:line="240" w:lineRule="auto"/>
        <w:jc w:val="both"/>
        <w:rPr>
          <w:rFonts w:ascii="Times New Roman" w:eastAsia="Times New Roman" w:hAnsi="Times New Roman" w:cs="Times New Roman"/>
          <w:sz w:val="24"/>
          <w:szCs w:val="24"/>
          <w:lang w:val="en-US" w:eastAsia="en-US" w:bidi="en-US"/>
        </w:rPr>
      </w:pPr>
    </w:p>
    <w:p w14:paraId="4D6C8ECC" w14:textId="77777777" w:rsidR="00C81FB2" w:rsidRDefault="00891B5F" w:rsidP="00C81FB2">
      <w:pPr>
        <w:widowControl w:val="0"/>
        <w:autoSpaceDE w:val="0"/>
        <w:autoSpaceDN w:val="0"/>
        <w:spacing w:before="51" w:after="0" w:line="240" w:lineRule="auto"/>
        <w:ind w:left="100" w:right="1644"/>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Baines, T., and Lightfoot, H. (2014). "</w:t>
      </w:r>
      <w:bookmarkStart w:id="3" w:name="OLE_LINK5"/>
      <w:bookmarkStart w:id="4" w:name="OLE_LINK6"/>
      <w:r w:rsidRPr="00891B5F">
        <w:rPr>
          <w:rFonts w:ascii="Times New Roman" w:eastAsia="Times New Roman" w:hAnsi="Times New Roman" w:cs="Times New Roman"/>
          <w:sz w:val="24"/>
          <w:szCs w:val="24"/>
          <w:lang w:val="en-US" w:eastAsia="en-US" w:bidi="en-US"/>
        </w:rPr>
        <w:t>Servitization of the manufacturing firm:Exploring the operations practices and technologies that deliver advanced services</w:t>
      </w:r>
      <w:bookmarkEnd w:id="3"/>
      <w:bookmarkEnd w:id="4"/>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sz w:val="24"/>
          <w:szCs w:val="24"/>
          <w:u w:val="single"/>
          <w:lang w:val="en-US" w:eastAsia="en-US" w:bidi="en-US"/>
        </w:rPr>
        <w:t>International Journal of Operations &amp; Production Management</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b/>
          <w:sz w:val="24"/>
          <w:szCs w:val="24"/>
          <w:lang w:val="en-US" w:eastAsia="en-US" w:bidi="en-US"/>
        </w:rPr>
        <w:t>34/1</w:t>
      </w:r>
      <w:r w:rsidRPr="00891B5F">
        <w:rPr>
          <w:rFonts w:ascii="Times New Roman" w:eastAsia="Times New Roman" w:hAnsi="Times New Roman" w:cs="Times New Roman"/>
          <w:sz w:val="24"/>
          <w:szCs w:val="24"/>
          <w:lang w:val="en-US" w:eastAsia="en-US" w:bidi="en-US"/>
        </w:rPr>
        <w:t>: 2-35.</w:t>
      </w:r>
    </w:p>
    <w:p w14:paraId="4ECD8339" w14:textId="77777777" w:rsidR="00C81FB2" w:rsidRDefault="00C81FB2" w:rsidP="00C81FB2">
      <w:pPr>
        <w:widowControl w:val="0"/>
        <w:autoSpaceDE w:val="0"/>
        <w:autoSpaceDN w:val="0"/>
        <w:spacing w:before="51" w:after="0" w:line="240" w:lineRule="auto"/>
        <w:ind w:left="100" w:right="1644"/>
        <w:jc w:val="both"/>
        <w:rPr>
          <w:rFonts w:ascii="Times New Roman" w:eastAsia="Times New Roman" w:hAnsi="Times New Roman" w:cs="Times New Roman"/>
          <w:sz w:val="24"/>
          <w:szCs w:val="24"/>
          <w:lang w:val="en-US" w:eastAsia="en-US" w:bidi="en-US"/>
        </w:rPr>
      </w:pPr>
    </w:p>
    <w:p w14:paraId="06E99939" w14:textId="5EA841B8" w:rsidR="00D220CB" w:rsidRPr="00D220CB" w:rsidRDefault="00D220CB" w:rsidP="00C81FB2">
      <w:pPr>
        <w:widowControl w:val="0"/>
        <w:autoSpaceDE w:val="0"/>
        <w:autoSpaceDN w:val="0"/>
        <w:spacing w:before="51" w:after="0" w:line="240" w:lineRule="auto"/>
        <w:ind w:left="100" w:right="1644"/>
        <w:jc w:val="both"/>
        <w:rPr>
          <w:rFonts w:ascii="Times New Roman" w:eastAsia="Times New Roman" w:hAnsi="Times New Roman" w:cs="Times New Roman"/>
          <w:sz w:val="24"/>
          <w:szCs w:val="24"/>
          <w:lang w:val="en-US" w:eastAsia="en-US" w:bidi="en-US"/>
        </w:rPr>
      </w:pPr>
      <w:r w:rsidRPr="00D220CB">
        <w:rPr>
          <w:rFonts w:ascii="Times New Roman" w:eastAsia="Times New Roman" w:hAnsi="Times New Roman" w:cs="Times New Roman"/>
          <w:sz w:val="24"/>
          <w:szCs w:val="24"/>
          <w:lang w:val="en-US" w:eastAsia="en-US" w:bidi="en-US"/>
        </w:rPr>
        <w:t xml:space="preserve">Bortoluzzi, G., Chiarvesio, M., Romanello, R., Tabacco, R. &amp; Veglio, V. </w:t>
      </w:r>
      <w:r w:rsidR="00C81FB2">
        <w:rPr>
          <w:rFonts w:ascii="Times New Roman" w:eastAsia="Times New Roman" w:hAnsi="Times New Roman" w:cs="Times New Roman"/>
          <w:sz w:val="24"/>
          <w:szCs w:val="24"/>
          <w:lang w:val="en-US" w:eastAsia="en-US" w:bidi="en-US"/>
        </w:rPr>
        <w:t>(</w:t>
      </w:r>
      <w:r w:rsidRPr="00D220CB">
        <w:rPr>
          <w:rFonts w:ascii="Times New Roman" w:eastAsia="Times New Roman" w:hAnsi="Times New Roman" w:cs="Times New Roman"/>
          <w:sz w:val="24"/>
          <w:szCs w:val="24"/>
          <w:lang w:val="en-US" w:eastAsia="en-US" w:bidi="en-US"/>
        </w:rPr>
        <w:t>2022</w:t>
      </w:r>
      <w:r w:rsidR="00C81FB2">
        <w:rPr>
          <w:rFonts w:ascii="Times New Roman" w:eastAsia="Times New Roman" w:hAnsi="Times New Roman" w:cs="Times New Roman"/>
          <w:sz w:val="24"/>
          <w:szCs w:val="24"/>
          <w:lang w:val="en-US" w:eastAsia="en-US" w:bidi="en-US"/>
        </w:rPr>
        <w:t xml:space="preserve">). </w:t>
      </w:r>
      <w:r w:rsidRPr="00D220CB">
        <w:rPr>
          <w:rFonts w:ascii="Times New Roman" w:eastAsia="Times New Roman" w:hAnsi="Times New Roman" w:cs="Times New Roman"/>
          <w:sz w:val="24"/>
          <w:szCs w:val="24"/>
          <w:lang w:val="en-US" w:eastAsia="en-US" w:bidi="en-US"/>
        </w:rPr>
        <w:t xml:space="preserve"> "Servitisation and performance in the business-to-business context: the moderating role of Industry 4.0 technologies"</w:t>
      </w:r>
      <w:r w:rsidR="00CC396D">
        <w:rPr>
          <w:rFonts w:ascii="Times New Roman" w:eastAsia="Times New Roman" w:hAnsi="Times New Roman" w:cs="Times New Roman"/>
          <w:sz w:val="24"/>
          <w:szCs w:val="24"/>
          <w:lang w:val="en-US" w:eastAsia="en-US" w:bidi="en-US"/>
        </w:rPr>
        <w:t>.</w:t>
      </w:r>
      <w:r w:rsidRPr="00D220CB">
        <w:rPr>
          <w:rFonts w:ascii="Times New Roman" w:eastAsia="Times New Roman" w:hAnsi="Times New Roman" w:cs="Times New Roman"/>
          <w:sz w:val="24"/>
          <w:szCs w:val="24"/>
          <w:lang w:val="en-US" w:eastAsia="en-US" w:bidi="en-US"/>
        </w:rPr>
        <w:t> </w:t>
      </w:r>
      <w:r w:rsidRPr="00D220CB">
        <w:rPr>
          <w:rFonts w:ascii="Times New Roman" w:eastAsia="Times New Roman" w:hAnsi="Times New Roman" w:cs="Times New Roman"/>
          <w:sz w:val="24"/>
          <w:szCs w:val="24"/>
          <w:u w:val="single"/>
          <w:lang w:val="en-US" w:eastAsia="en-US" w:bidi="en-US"/>
        </w:rPr>
        <w:t>Journal of Manufacturing Technology Management</w:t>
      </w:r>
      <w:r w:rsidR="00C81FB2">
        <w:rPr>
          <w:rFonts w:ascii="Times New Roman" w:eastAsia="Times New Roman" w:hAnsi="Times New Roman" w:cs="Times New Roman"/>
          <w:sz w:val="24"/>
          <w:szCs w:val="24"/>
          <w:lang w:val="en-US" w:eastAsia="en-US" w:bidi="en-US"/>
        </w:rPr>
        <w:t>.</w:t>
      </w:r>
      <w:r w:rsidRPr="00D220CB">
        <w:rPr>
          <w:rFonts w:ascii="Times New Roman" w:eastAsia="Times New Roman" w:hAnsi="Times New Roman" w:cs="Times New Roman"/>
          <w:sz w:val="24"/>
          <w:szCs w:val="24"/>
          <w:lang w:val="en-US" w:eastAsia="en-US" w:bidi="en-US"/>
        </w:rPr>
        <w:t> </w:t>
      </w:r>
      <w:r w:rsidR="00C81FB2" w:rsidRPr="00C81FB2">
        <w:rPr>
          <w:rFonts w:ascii="Times New Roman" w:eastAsia="Times New Roman" w:hAnsi="Times New Roman" w:cs="Times New Roman"/>
          <w:b/>
          <w:sz w:val="24"/>
          <w:szCs w:val="24"/>
          <w:lang w:val="en-US" w:eastAsia="en-US" w:bidi="en-US"/>
        </w:rPr>
        <w:t>33</w:t>
      </w:r>
      <w:r w:rsidR="00C81FB2">
        <w:rPr>
          <w:rFonts w:ascii="Times New Roman" w:eastAsia="Times New Roman" w:hAnsi="Times New Roman" w:cs="Times New Roman"/>
          <w:sz w:val="24"/>
          <w:szCs w:val="24"/>
          <w:lang w:val="en-US" w:eastAsia="en-US" w:bidi="en-US"/>
        </w:rPr>
        <w:t>(9):</w:t>
      </w:r>
      <w:r w:rsidRPr="00D220CB">
        <w:rPr>
          <w:rFonts w:ascii="Times New Roman" w:eastAsia="Times New Roman" w:hAnsi="Times New Roman" w:cs="Times New Roman"/>
          <w:sz w:val="24"/>
          <w:szCs w:val="24"/>
          <w:lang w:val="en-US" w:eastAsia="en-US" w:bidi="en-US"/>
        </w:rPr>
        <w:t>108-128.</w:t>
      </w:r>
    </w:p>
    <w:p w14:paraId="4CECD1A7" w14:textId="77777777" w:rsidR="00D220CB" w:rsidRPr="00D220CB" w:rsidRDefault="00D220CB" w:rsidP="00891B5F">
      <w:pPr>
        <w:widowControl w:val="0"/>
        <w:autoSpaceDE w:val="0"/>
        <w:autoSpaceDN w:val="0"/>
        <w:spacing w:before="8" w:after="0" w:line="240" w:lineRule="auto"/>
        <w:jc w:val="both"/>
        <w:rPr>
          <w:rFonts w:ascii="Times New Roman" w:eastAsia="Times New Roman" w:hAnsi="Times New Roman" w:cs="Times New Roman"/>
          <w:sz w:val="24"/>
          <w:szCs w:val="24"/>
          <w:lang w:eastAsia="en-US" w:bidi="en-US"/>
        </w:rPr>
      </w:pPr>
    </w:p>
    <w:p w14:paraId="372DBD6A" w14:textId="77777777" w:rsidR="00637814" w:rsidRDefault="00891B5F" w:rsidP="00637814">
      <w:pPr>
        <w:widowControl w:val="0"/>
        <w:autoSpaceDE w:val="0"/>
        <w:autoSpaceDN w:val="0"/>
        <w:spacing w:before="54" w:after="0" w:line="237" w:lineRule="auto"/>
        <w:ind w:left="100" w:right="1824"/>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 xml:space="preserve">Cenamor, J., Sjodin, D., and Parida, V. (2017). "Adopting a platform approach in servitization: Leveraging the value of digitalization." </w:t>
      </w:r>
      <w:r w:rsidRPr="00891B5F">
        <w:rPr>
          <w:rFonts w:ascii="Times New Roman" w:eastAsia="Times New Roman" w:hAnsi="Times New Roman" w:cs="Times New Roman"/>
          <w:sz w:val="24"/>
          <w:szCs w:val="24"/>
          <w:u w:val="single"/>
          <w:lang w:val="en-US" w:eastAsia="en-US" w:bidi="en-US"/>
        </w:rPr>
        <w:t>International Journal of Production Economics</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b/>
          <w:sz w:val="24"/>
          <w:szCs w:val="24"/>
          <w:lang w:val="en-US" w:eastAsia="en-US" w:bidi="en-US"/>
        </w:rPr>
        <w:t>192</w:t>
      </w:r>
      <w:r w:rsidRPr="00891B5F">
        <w:rPr>
          <w:rFonts w:ascii="Times New Roman" w:eastAsia="Times New Roman" w:hAnsi="Times New Roman" w:cs="Times New Roman"/>
          <w:sz w:val="24"/>
          <w:szCs w:val="24"/>
          <w:lang w:val="en-US" w:eastAsia="en-US" w:bidi="en-US"/>
        </w:rPr>
        <w:t>: 54-65.</w:t>
      </w:r>
    </w:p>
    <w:p w14:paraId="5440A95B" w14:textId="77777777" w:rsidR="00637814" w:rsidRDefault="00637814" w:rsidP="00637814">
      <w:pPr>
        <w:widowControl w:val="0"/>
        <w:autoSpaceDE w:val="0"/>
        <w:autoSpaceDN w:val="0"/>
        <w:spacing w:before="54" w:after="0" w:line="237" w:lineRule="auto"/>
        <w:ind w:left="100" w:right="1824"/>
        <w:jc w:val="both"/>
        <w:rPr>
          <w:rFonts w:ascii="Times New Roman" w:eastAsia="Times New Roman" w:hAnsi="Times New Roman" w:cs="Times New Roman"/>
          <w:sz w:val="24"/>
          <w:szCs w:val="24"/>
          <w:lang w:val="en-US" w:eastAsia="en-US" w:bidi="en-US"/>
        </w:rPr>
      </w:pPr>
    </w:p>
    <w:p w14:paraId="55C5DCA2" w14:textId="3FD24FD2" w:rsidR="00637814" w:rsidRPr="00D220CB" w:rsidRDefault="00637814" w:rsidP="00637814">
      <w:pPr>
        <w:widowControl w:val="0"/>
        <w:autoSpaceDE w:val="0"/>
        <w:autoSpaceDN w:val="0"/>
        <w:spacing w:before="54" w:after="0" w:line="237" w:lineRule="auto"/>
        <w:ind w:left="100" w:right="1824"/>
        <w:jc w:val="both"/>
        <w:rPr>
          <w:rFonts w:ascii="Times New Roman" w:eastAsia="Times New Roman" w:hAnsi="Times New Roman" w:cs="Times New Roman"/>
          <w:b/>
          <w:sz w:val="24"/>
          <w:szCs w:val="24"/>
          <w:lang w:val="en-US" w:eastAsia="en-US" w:bidi="en-US"/>
        </w:rPr>
      </w:pPr>
      <w:r w:rsidRPr="00D220CB">
        <w:rPr>
          <w:rFonts w:ascii="Times New Roman" w:eastAsia="Times New Roman" w:hAnsi="Times New Roman" w:cs="Times New Roman"/>
          <w:sz w:val="24"/>
          <w:szCs w:val="24"/>
          <w:lang w:val="en-US" w:eastAsia="en-US" w:bidi="en-US"/>
        </w:rPr>
        <w:t xml:space="preserve">Chirumalla, K., Leoni, L. &amp; Oghazi, P. </w:t>
      </w:r>
      <w:r>
        <w:rPr>
          <w:rFonts w:ascii="Times New Roman" w:eastAsia="Times New Roman" w:hAnsi="Times New Roman" w:cs="Times New Roman"/>
          <w:sz w:val="24"/>
          <w:szCs w:val="24"/>
          <w:lang w:val="en-US" w:eastAsia="en-US" w:bidi="en-US"/>
        </w:rPr>
        <w:t>(</w:t>
      </w:r>
      <w:r w:rsidRPr="00D220CB">
        <w:rPr>
          <w:rFonts w:ascii="Times New Roman" w:eastAsia="Times New Roman" w:hAnsi="Times New Roman" w:cs="Times New Roman"/>
          <w:sz w:val="24"/>
          <w:szCs w:val="24"/>
          <w:lang w:val="en-US" w:eastAsia="en-US" w:bidi="en-US"/>
        </w:rPr>
        <w:t>2023</w:t>
      </w:r>
      <w:r>
        <w:rPr>
          <w:rFonts w:ascii="Times New Roman" w:eastAsia="Times New Roman" w:hAnsi="Times New Roman" w:cs="Times New Roman"/>
          <w:sz w:val="24"/>
          <w:szCs w:val="24"/>
          <w:lang w:val="en-US" w:eastAsia="en-US" w:bidi="en-US"/>
        </w:rPr>
        <w:t>0</w:t>
      </w:r>
      <w:r w:rsidRPr="00D220CB">
        <w:rPr>
          <w:rFonts w:ascii="Times New Roman" w:eastAsia="Times New Roman" w:hAnsi="Times New Roman" w:cs="Times New Roman"/>
          <w:sz w:val="24"/>
          <w:szCs w:val="24"/>
          <w:lang w:val="en-US" w:eastAsia="en-US" w:bidi="en-US"/>
        </w:rPr>
        <w:t>, "Moving from servitization to digital servitization: Identifying the required dynamic capabilities and related microfoundations to facilitate the transition</w:t>
      </w:r>
      <w:r w:rsidR="00CC396D">
        <w:rPr>
          <w:rFonts w:ascii="Times New Roman" w:eastAsia="Times New Roman" w:hAnsi="Times New Roman" w:cs="Times New Roman"/>
          <w:sz w:val="24"/>
          <w:szCs w:val="24"/>
          <w:lang w:val="en-US" w:eastAsia="en-US" w:bidi="en-US"/>
        </w:rPr>
        <w:t>.”</w:t>
      </w:r>
      <w:r w:rsidRPr="00D220CB">
        <w:rPr>
          <w:rFonts w:ascii="Times New Roman" w:eastAsia="Times New Roman" w:hAnsi="Times New Roman" w:cs="Times New Roman"/>
          <w:sz w:val="24"/>
          <w:szCs w:val="24"/>
          <w:lang w:val="en-US" w:eastAsia="en-US" w:bidi="en-US"/>
        </w:rPr>
        <w:t> </w:t>
      </w:r>
      <w:r w:rsidRPr="00D220CB">
        <w:rPr>
          <w:rFonts w:ascii="Times New Roman" w:eastAsia="Times New Roman" w:hAnsi="Times New Roman" w:cs="Times New Roman"/>
          <w:sz w:val="24"/>
          <w:szCs w:val="24"/>
          <w:u w:val="single"/>
          <w:lang w:val="en-US" w:eastAsia="en-US" w:bidi="en-US"/>
        </w:rPr>
        <w:t>Journal of Business Research</w:t>
      </w:r>
      <w:r w:rsidRPr="00CC396D">
        <w:rPr>
          <w:rFonts w:ascii="Times New Roman" w:eastAsia="Times New Roman" w:hAnsi="Times New Roman" w:cs="Times New Roman"/>
          <w:sz w:val="24"/>
          <w:szCs w:val="24"/>
          <w:u w:val="single"/>
          <w:lang w:val="en-US" w:eastAsia="en-US" w:bidi="en-US"/>
        </w:rPr>
        <w:t>.</w:t>
      </w:r>
      <w:r w:rsidRPr="00D220CB">
        <w:rPr>
          <w:rFonts w:ascii="Times New Roman" w:eastAsia="Times New Roman" w:hAnsi="Times New Roman" w:cs="Times New Roman"/>
          <w:sz w:val="24"/>
          <w:szCs w:val="24"/>
          <w:lang w:val="en-US" w:eastAsia="en-US" w:bidi="en-US"/>
        </w:rPr>
        <w:t> </w:t>
      </w:r>
      <w:r w:rsidRPr="00637814">
        <w:rPr>
          <w:rFonts w:ascii="Times New Roman" w:eastAsia="Times New Roman" w:hAnsi="Times New Roman" w:cs="Times New Roman"/>
          <w:b/>
          <w:sz w:val="24"/>
          <w:szCs w:val="24"/>
          <w:lang w:val="en-US" w:eastAsia="en-US" w:bidi="en-US"/>
        </w:rPr>
        <w:t>158</w:t>
      </w:r>
    </w:p>
    <w:p w14:paraId="36F53850" w14:textId="77777777" w:rsidR="00C81FB2" w:rsidRDefault="00C81FB2" w:rsidP="00891B5F">
      <w:pPr>
        <w:widowControl w:val="0"/>
        <w:autoSpaceDE w:val="0"/>
        <w:autoSpaceDN w:val="0"/>
        <w:spacing w:before="54" w:after="0" w:line="237" w:lineRule="auto"/>
        <w:ind w:left="100" w:right="1824"/>
        <w:jc w:val="both"/>
        <w:rPr>
          <w:rFonts w:ascii="Times New Roman" w:eastAsia="Times New Roman" w:hAnsi="Times New Roman" w:cs="Times New Roman"/>
          <w:sz w:val="24"/>
          <w:szCs w:val="24"/>
          <w:lang w:val="en-US" w:eastAsia="en-US" w:bidi="en-US"/>
        </w:rPr>
      </w:pPr>
    </w:p>
    <w:p w14:paraId="0D4FBD9D" w14:textId="735FA2CB" w:rsidR="00891B5F" w:rsidRPr="00891B5F" w:rsidRDefault="00891B5F" w:rsidP="00891B5F">
      <w:pPr>
        <w:widowControl w:val="0"/>
        <w:autoSpaceDE w:val="0"/>
        <w:autoSpaceDN w:val="0"/>
        <w:spacing w:before="54" w:after="0" w:line="237" w:lineRule="auto"/>
        <w:ind w:left="100" w:right="1824"/>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 xml:space="preserve">Goduscheit, C., and Faullant, R. (2018). "Paths Toward Radical Service Innovation in Manufacturing Companies-A Service-Dominant Logic Perspective." </w:t>
      </w:r>
      <w:r w:rsidRPr="00891B5F">
        <w:rPr>
          <w:rFonts w:ascii="Times New Roman" w:eastAsia="Times New Roman" w:hAnsi="Times New Roman" w:cs="Times New Roman"/>
          <w:sz w:val="24"/>
          <w:szCs w:val="24"/>
          <w:u w:val="single"/>
          <w:lang w:val="en-US" w:eastAsia="en-US" w:bidi="en-US"/>
        </w:rPr>
        <w:t>Journal of Product</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sz w:val="24"/>
          <w:szCs w:val="24"/>
          <w:u w:val="single"/>
          <w:lang w:val="en-US" w:eastAsia="en-US" w:bidi="en-US"/>
        </w:rPr>
        <w:t>Innovation Management</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b/>
          <w:sz w:val="24"/>
          <w:szCs w:val="24"/>
          <w:lang w:val="en-US" w:eastAsia="en-US" w:bidi="en-US"/>
        </w:rPr>
        <w:t>35</w:t>
      </w:r>
      <w:r w:rsidRPr="00891B5F">
        <w:rPr>
          <w:rFonts w:ascii="Times New Roman" w:eastAsia="Times New Roman" w:hAnsi="Times New Roman" w:cs="Times New Roman"/>
          <w:sz w:val="24"/>
          <w:szCs w:val="24"/>
          <w:lang w:val="en-US" w:eastAsia="en-US" w:bidi="en-US"/>
        </w:rPr>
        <w:t>(5): 701-719.</w:t>
      </w:r>
    </w:p>
    <w:p w14:paraId="4729F27F" w14:textId="77777777" w:rsidR="00891B5F" w:rsidRPr="00891B5F" w:rsidRDefault="00891B5F" w:rsidP="00891B5F">
      <w:pPr>
        <w:widowControl w:val="0"/>
        <w:autoSpaceDE w:val="0"/>
        <w:autoSpaceDN w:val="0"/>
        <w:spacing w:after="0" w:line="240" w:lineRule="auto"/>
        <w:jc w:val="both"/>
        <w:rPr>
          <w:rFonts w:ascii="Times New Roman" w:eastAsia="Times New Roman" w:hAnsi="Times New Roman" w:cs="Times New Roman"/>
          <w:sz w:val="24"/>
          <w:szCs w:val="24"/>
          <w:lang w:val="en-US" w:eastAsia="en-US" w:bidi="en-US"/>
        </w:rPr>
      </w:pPr>
    </w:p>
    <w:p w14:paraId="2F48D066" w14:textId="77777777" w:rsidR="00891B5F" w:rsidRPr="00891B5F" w:rsidRDefault="00891B5F" w:rsidP="00891B5F">
      <w:pPr>
        <w:widowControl w:val="0"/>
        <w:autoSpaceDE w:val="0"/>
        <w:autoSpaceDN w:val="0"/>
        <w:spacing w:before="54" w:after="0" w:line="237" w:lineRule="auto"/>
        <w:ind w:left="100" w:right="1464"/>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 xml:space="preserve">Chowdhury, S., Haftor, D., Pashkevich, N. (2018). "Smart Product-Service Systems (Smart PSS) in Industrial Firms: A Literature Review." </w:t>
      </w:r>
      <w:r w:rsidRPr="00891B5F">
        <w:rPr>
          <w:rFonts w:ascii="Times New Roman" w:eastAsia="Times New Roman" w:hAnsi="Times New Roman" w:cs="Times New Roman"/>
          <w:sz w:val="24"/>
          <w:szCs w:val="24"/>
          <w:u w:val="single"/>
          <w:lang w:val="en-US" w:eastAsia="en-US" w:bidi="en-US"/>
        </w:rPr>
        <w:t>Procedia CIRP</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b/>
          <w:sz w:val="24"/>
          <w:szCs w:val="24"/>
          <w:lang w:val="en-US" w:eastAsia="en-US" w:bidi="en-US"/>
        </w:rPr>
        <w:t>2018</w:t>
      </w:r>
      <w:r w:rsidRPr="00891B5F">
        <w:rPr>
          <w:rFonts w:ascii="Times New Roman" w:eastAsia="Times New Roman" w:hAnsi="Times New Roman" w:cs="Times New Roman"/>
          <w:sz w:val="24"/>
          <w:szCs w:val="24"/>
          <w:lang w:val="en-US" w:eastAsia="en-US" w:bidi="en-US"/>
        </w:rPr>
        <w:t>: 26-31.</w:t>
      </w:r>
    </w:p>
    <w:p w14:paraId="176F9FDD" w14:textId="77777777" w:rsidR="00891B5F" w:rsidRPr="00891B5F" w:rsidRDefault="00891B5F" w:rsidP="00891B5F">
      <w:pPr>
        <w:widowControl w:val="0"/>
        <w:autoSpaceDE w:val="0"/>
        <w:autoSpaceDN w:val="0"/>
        <w:spacing w:before="9" w:after="0" w:line="240" w:lineRule="auto"/>
        <w:jc w:val="both"/>
        <w:rPr>
          <w:rFonts w:ascii="Times New Roman" w:eastAsia="Times New Roman" w:hAnsi="Times New Roman" w:cs="Times New Roman"/>
          <w:sz w:val="24"/>
          <w:szCs w:val="24"/>
          <w:lang w:val="en-US" w:eastAsia="en-US" w:bidi="en-US"/>
        </w:rPr>
      </w:pPr>
    </w:p>
    <w:p w14:paraId="3054ADB7" w14:textId="77777777" w:rsidR="00891B5F" w:rsidRPr="00891B5F" w:rsidRDefault="00891B5F" w:rsidP="00891B5F">
      <w:pPr>
        <w:widowControl w:val="0"/>
        <w:autoSpaceDE w:val="0"/>
        <w:autoSpaceDN w:val="0"/>
        <w:spacing w:before="52" w:after="0" w:line="242" w:lineRule="auto"/>
        <w:ind w:left="100" w:right="151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 xml:space="preserve">Coreynen, W., Matthyssens, P., and  Bockhaven, W.(2017). "Boosting servitization through digitization: Pathways and dynamic resource configurations for manufacturers." </w:t>
      </w:r>
      <w:r w:rsidRPr="00891B5F">
        <w:rPr>
          <w:rFonts w:ascii="Times New Roman" w:eastAsia="Times New Roman" w:hAnsi="Times New Roman" w:cs="Times New Roman"/>
          <w:sz w:val="24"/>
          <w:szCs w:val="24"/>
          <w:u w:val="single"/>
          <w:lang w:val="en-US" w:eastAsia="en-US" w:bidi="en-US"/>
        </w:rPr>
        <w:t>Industrial Marketing Management</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b/>
          <w:sz w:val="24"/>
          <w:szCs w:val="24"/>
          <w:lang w:val="en-US" w:eastAsia="en-US" w:bidi="en-US"/>
        </w:rPr>
        <w:t>60</w:t>
      </w:r>
      <w:r w:rsidRPr="00891B5F">
        <w:rPr>
          <w:rFonts w:ascii="Times New Roman" w:eastAsia="Times New Roman" w:hAnsi="Times New Roman" w:cs="Times New Roman"/>
          <w:sz w:val="24"/>
          <w:szCs w:val="24"/>
          <w:lang w:val="en-US" w:eastAsia="en-US" w:bidi="en-US"/>
        </w:rPr>
        <w:t>: 42-53.</w:t>
      </w:r>
    </w:p>
    <w:p w14:paraId="3B990372" w14:textId="77777777" w:rsidR="00891B5F" w:rsidRPr="00891B5F" w:rsidRDefault="00891B5F" w:rsidP="00891B5F">
      <w:pPr>
        <w:widowControl w:val="0"/>
        <w:autoSpaceDE w:val="0"/>
        <w:autoSpaceDN w:val="0"/>
        <w:spacing w:before="9" w:after="0" w:line="240" w:lineRule="auto"/>
        <w:jc w:val="both"/>
        <w:rPr>
          <w:rFonts w:ascii="Times New Roman" w:eastAsia="Times New Roman" w:hAnsi="Times New Roman" w:cs="Times New Roman"/>
          <w:sz w:val="24"/>
          <w:szCs w:val="24"/>
          <w:lang w:val="en-US" w:eastAsia="en-US" w:bidi="en-US"/>
        </w:rPr>
      </w:pPr>
    </w:p>
    <w:p w14:paraId="78260E91" w14:textId="77777777" w:rsidR="00891B5F" w:rsidRPr="00891B5F" w:rsidRDefault="00891B5F" w:rsidP="00891B5F">
      <w:pPr>
        <w:widowControl w:val="0"/>
        <w:autoSpaceDE w:val="0"/>
        <w:autoSpaceDN w:val="0"/>
        <w:spacing w:before="1" w:after="0" w:line="237" w:lineRule="auto"/>
        <w:ind w:left="100" w:right="1876"/>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 xml:space="preserve">Dann, S. (2010). "Redefining social marketing with contemporary commercial marketing definitions." </w:t>
      </w:r>
      <w:r w:rsidRPr="00891B5F">
        <w:rPr>
          <w:rFonts w:ascii="Times New Roman" w:eastAsia="Times New Roman" w:hAnsi="Times New Roman" w:cs="Times New Roman"/>
          <w:sz w:val="24"/>
          <w:szCs w:val="24"/>
          <w:u w:val="single"/>
          <w:lang w:val="en-US" w:eastAsia="en-US" w:bidi="en-US"/>
        </w:rPr>
        <w:t>Journal of Business Research</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b/>
          <w:sz w:val="24"/>
          <w:szCs w:val="24"/>
          <w:lang w:val="en-US" w:eastAsia="en-US" w:bidi="en-US"/>
        </w:rPr>
        <w:t>63</w:t>
      </w:r>
      <w:r w:rsidRPr="00891B5F">
        <w:rPr>
          <w:rFonts w:ascii="Times New Roman" w:eastAsia="Times New Roman" w:hAnsi="Times New Roman" w:cs="Times New Roman"/>
          <w:sz w:val="24"/>
          <w:szCs w:val="24"/>
          <w:lang w:val="en-US" w:eastAsia="en-US" w:bidi="en-US"/>
        </w:rPr>
        <w:t>(2): 147-153.</w:t>
      </w:r>
    </w:p>
    <w:p w14:paraId="6709CEEE" w14:textId="77777777" w:rsidR="00891B5F" w:rsidRPr="00891B5F" w:rsidRDefault="00891B5F" w:rsidP="00891B5F">
      <w:pPr>
        <w:widowControl w:val="0"/>
        <w:autoSpaceDE w:val="0"/>
        <w:autoSpaceDN w:val="0"/>
        <w:spacing w:before="2" w:after="0" w:line="240" w:lineRule="auto"/>
        <w:jc w:val="both"/>
        <w:rPr>
          <w:rFonts w:ascii="Times New Roman" w:eastAsia="Times New Roman" w:hAnsi="Times New Roman" w:cs="Times New Roman"/>
          <w:sz w:val="24"/>
          <w:szCs w:val="24"/>
          <w:lang w:val="en-US" w:eastAsia="en-US" w:bidi="en-US"/>
        </w:rPr>
      </w:pPr>
    </w:p>
    <w:p w14:paraId="7E545CD8" w14:textId="77777777" w:rsidR="00891B5F" w:rsidRPr="00891B5F" w:rsidRDefault="00891B5F" w:rsidP="00891B5F">
      <w:pPr>
        <w:widowControl w:val="0"/>
        <w:autoSpaceDE w:val="0"/>
        <w:autoSpaceDN w:val="0"/>
        <w:spacing w:before="54" w:after="0" w:line="237" w:lineRule="auto"/>
        <w:ind w:left="100" w:right="1427"/>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Dreyer, S., Olivotti, D., Lebek, B., and B</w:t>
      </w:r>
      <w:r w:rsidRPr="00891B5F">
        <w:rPr>
          <w:rFonts w:ascii="Times New Roman" w:eastAsia="Times New Roman" w:hAnsi="Times New Roman" w:cs="Times New Roman"/>
          <w:sz w:val="24"/>
          <w:szCs w:val="24"/>
          <w:lang w:val="en-US" w:bidi="en-US"/>
        </w:rPr>
        <w:t>r</w:t>
      </w:r>
      <w:r w:rsidRPr="00891B5F">
        <w:rPr>
          <w:rFonts w:ascii="Times New Roman" w:eastAsia="Times New Roman" w:hAnsi="Times New Roman" w:cs="Times New Roman"/>
          <w:sz w:val="24"/>
          <w:szCs w:val="24"/>
          <w:lang w:bidi="en-US"/>
        </w:rPr>
        <w:t>eitner, M.</w:t>
      </w:r>
      <w:r w:rsidRPr="00891B5F">
        <w:rPr>
          <w:rFonts w:ascii="Times New Roman" w:eastAsia="Times New Roman" w:hAnsi="Times New Roman" w:cs="Times New Roman"/>
          <w:sz w:val="24"/>
          <w:szCs w:val="24"/>
          <w:lang w:val="en-US" w:eastAsia="en-US" w:bidi="en-US"/>
        </w:rPr>
        <w:t xml:space="preserve"> (2019). "Focusing the customer through smart services: a literature review." </w:t>
      </w:r>
      <w:r w:rsidRPr="00891B5F">
        <w:rPr>
          <w:rFonts w:ascii="Times New Roman" w:eastAsia="Times New Roman" w:hAnsi="Times New Roman" w:cs="Times New Roman"/>
          <w:sz w:val="24"/>
          <w:szCs w:val="24"/>
          <w:u w:val="single"/>
          <w:lang w:val="en-US" w:eastAsia="en-US" w:bidi="en-US"/>
        </w:rPr>
        <w:t>Electronic Markets</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b/>
          <w:sz w:val="24"/>
          <w:szCs w:val="24"/>
          <w:lang w:val="en-US" w:eastAsia="en-US" w:bidi="en-US"/>
        </w:rPr>
        <w:t>29</w:t>
      </w:r>
      <w:r w:rsidRPr="00891B5F">
        <w:rPr>
          <w:rFonts w:ascii="Times New Roman" w:eastAsia="Times New Roman" w:hAnsi="Times New Roman" w:cs="Times New Roman"/>
          <w:sz w:val="24"/>
          <w:szCs w:val="24"/>
          <w:lang w:val="en-US" w:eastAsia="en-US" w:bidi="en-US"/>
        </w:rPr>
        <w:t>(1): 55-78.</w:t>
      </w:r>
    </w:p>
    <w:p w14:paraId="057AC940" w14:textId="77777777" w:rsidR="00891B5F" w:rsidRPr="00891B5F" w:rsidRDefault="00891B5F" w:rsidP="00891B5F">
      <w:pPr>
        <w:widowControl w:val="0"/>
        <w:autoSpaceDE w:val="0"/>
        <w:autoSpaceDN w:val="0"/>
        <w:spacing w:before="6" w:after="0" w:line="240" w:lineRule="auto"/>
        <w:jc w:val="both"/>
        <w:rPr>
          <w:rFonts w:ascii="Times New Roman" w:eastAsia="Times New Roman" w:hAnsi="Times New Roman" w:cs="Times New Roman"/>
          <w:sz w:val="24"/>
          <w:szCs w:val="24"/>
          <w:lang w:val="en-US" w:eastAsia="en-US" w:bidi="en-US"/>
        </w:rPr>
      </w:pPr>
    </w:p>
    <w:p w14:paraId="52875C9D" w14:textId="77777777" w:rsidR="00891B5F" w:rsidRPr="00891B5F" w:rsidRDefault="00891B5F" w:rsidP="00891B5F">
      <w:pPr>
        <w:widowControl w:val="0"/>
        <w:autoSpaceDE w:val="0"/>
        <w:autoSpaceDN w:val="0"/>
        <w:spacing w:after="0" w:line="237" w:lineRule="auto"/>
        <w:ind w:left="100" w:right="1559"/>
        <w:jc w:val="both"/>
        <w:rPr>
          <w:rFonts w:ascii="Times New Roman" w:eastAsia="Times New Roman" w:hAnsi="Times New Roman" w:cs="Times New Roman"/>
          <w:sz w:val="24"/>
          <w:szCs w:val="24"/>
          <w:lang w:val="en-US" w:eastAsia="en-US" w:bidi="en-US"/>
        </w:rPr>
      </w:pPr>
      <w:r w:rsidRPr="00891B5F">
        <w:rPr>
          <w:rFonts w:ascii="Times New Roman" w:eastAsia="Times New Roman" w:hAnsi="Times New Roman" w:cs="Times New Roman"/>
          <w:sz w:val="24"/>
          <w:szCs w:val="24"/>
          <w:lang w:val="en-US" w:eastAsia="en-US" w:bidi="en-US"/>
        </w:rPr>
        <w:t>Esmaeilian, B., Behdad, S</w:t>
      </w:r>
      <w:r w:rsidRPr="00891B5F">
        <w:rPr>
          <w:rFonts w:ascii="Times New Roman" w:eastAsia="SimSun" w:hAnsi="Times New Roman" w:cs="Times New Roman"/>
          <w:sz w:val="24"/>
          <w:szCs w:val="24"/>
          <w:lang w:bidi="en-US"/>
        </w:rPr>
        <w:t>.,</w:t>
      </w:r>
      <w:r w:rsidRPr="00891B5F">
        <w:rPr>
          <w:rFonts w:ascii="Times New Roman" w:eastAsia="Times New Roman" w:hAnsi="Times New Roman" w:cs="Times New Roman"/>
          <w:sz w:val="24"/>
          <w:szCs w:val="24"/>
          <w:lang w:val="en-US" w:eastAsia="en-US" w:bidi="en-US"/>
        </w:rPr>
        <w:t xml:space="preserve"> and Wang, B. (2016). "The evolution and future of manufacturing: A review." </w:t>
      </w:r>
      <w:r w:rsidRPr="00891B5F">
        <w:rPr>
          <w:rFonts w:ascii="Times New Roman" w:eastAsia="Times New Roman" w:hAnsi="Times New Roman" w:cs="Times New Roman"/>
          <w:sz w:val="24"/>
          <w:szCs w:val="24"/>
          <w:u w:val="single"/>
          <w:lang w:val="en-US" w:eastAsia="en-US" w:bidi="en-US"/>
        </w:rPr>
        <w:t>Journal</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sz w:val="24"/>
          <w:szCs w:val="24"/>
          <w:u w:val="single"/>
          <w:lang w:val="en-US" w:eastAsia="en-US" w:bidi="en-US"/>
        </w:rPr>
        <w:t>of Manufacturing Systems</w:t>
      </w:r>
      <w:r w:rsidRPr="00891B5F">
        <w:rPr>
          <w:rFonts w:ascii="Times New Roman" w:eastAsia="Times New Roman" w:hAnsi="Times New Roman" w:cs="Times New Roman"/>
          <w:sz w:val="24"/>
          <w:szCs w:val="24"/>
          <w:lang w:val="en-US" w:eastAsia="en-US" w:bidi="en-US"/>
        </w:rPr>
        <w:t xml:space="preserve"> </w:t>
      </w:r>
      <w:r w:rsidRPr="00891B5F">
        <w:rPr>
          <w:rFonts w:ascii="Times New Roman" w:eastAsia="Times New Roman" w:hAnsi="Times New Roman" w:cs="Times New Roman"/>
          <w:b/>
          <w:sz w:val="24"/>
          <w:szCs w:val="24"/>
          <w:lang w:val="en-US" w:eastAsia="en-US" w:bidi="en-US"/>
        </w:rPr>
        <w:t>39</w:t>
      </w:r>
      <w:r w:rsidRPr="00891B5F">
        <w:rPr>
          <w:rFonts w:ascii="Times New Roman" w:eastAsia="Times New Roman" w:hAnsi="Times New Roman" w:cs="Times New Roman"/>
          <w:sz w:val="24"/>
          <w:szCs w:val="24"/>
          <w:lang w:val="en-US" w:eastAsia="en-US" w:bidi="en-US"/>
        </w:rPr>
        <w:t>: 79-100.</w:t>
      </w:r>
    </w:p>
    <w:p w14:paraId="2DF8CE00" w14:textId="77777777" w:rsidR="00891B5F" w:rsidRPr="00891B5F" w:rsidRDefault="00891B5F" w:rsidP="00891B5F">
      <w:pPr>
        <w:widowControl w:val="0"/>
        <w:autoSpaceDE w:val="0"/>
        <w:autoSpaceDN w:val="0"/>
        <w:spacing w:before="9" w:after="0" w:line="240" w:lineRule="auto"/>
        <w:jc w:val="both"/>
        <w:rPr>
          <w:rFonts w:ascii="Times New Roman" w:eastAsia="Times New Roman" w:hAnsi="Times New Roman" w:cs="Times New Roman"/>
          <w:sz w:val="24"/>
          <w:szCs w:val="24"/>
          <w:lang w:val="en-US" w:eastAsia="en-US" w:bidi="en-US"/>
        </w:rPr>
      </w:pPr>
    </w:p>
    <w:p w14:paraId="3D039D1C" w14:textId="77777777" w:rsidR="00891B5F" w:rsidRPr="00891B5F" w:rsidRDefault="00891B5F" w:rsidP="00891B5F">
      <w:pPr>
        <w:widowControl w:val="0"/>
        <w:autoSpaceDE w:val="0"/>
        <w:autoSpaceDN w:val="0"/>
        <w:spacing w:before="52" w:after="0" w:line="242" w:lineRule="auto"/>
        <w:ind w:left="100" w:right="164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Frank, A., Mendes, </w:t>
      </w:r>
      <w:r w:rsidRPr="00891B5F">
        <w:rPr>
          <w:rFonts w:ascii="Times New Roman" w:eastAsia="Times New Roman" w:hAnsi="Times New Roman" w:cs="Times New Roman"/>
          <w:color w:val="000000" w:themeColor="text1"/>
          <w:sz w:val="24"/>
          <w:szCs w:val="24"/>
          <w:lang w:val="en-US" w:bidi="en-US"/>
        </w:rPr>
        <w:t>G., Ayala, N., and Ghezzi, A.</w:t>
      </w:r>
      <w:r w:rsidRPr="00891B5F">
        <w:rPr>
          <w:rFonts w:ascii="Times New Roman" w:eastAsia="Times New Roman" w:hAnsi="Times New Roman" w:cs="Times New Roman"/>
          <w:color w:val="000000" w:themeColor="text1"/>
          <w:sz w:val="24"/>
          <w:szCs w:val="24"/>
          <w:lang w:val="en-US" w:eastAsia="en-US" w:bidi="en-US"/>
        </w:rPr>
        <w:t xml:space="preserve"> (2019). "Servitization and Industry 4.0 convergence in the digital transformation of product firms: A business model innovation perspective." </w:t>
      </w:r>
      <w:r w:rsidRPr="00891B5F">
        <w:rPr>
          <w:rFonts w:ascii="Times New Roman" w:eastAsia="Times New Roman" w:hAnsi="Times New Roman" w:cs="Times New Roman"/>
          <w:color w:val="000000" w:themeColor="text1"/>
          <w:sz w:val="24"/>
          <w:szCs w:val="24"/>
          <w:u w:val="single"/>
          <w:lang w:val="en-US" w:eastAsia="en-US" w:bidi="en-US"/>
        </w:rPr>
        <w:t>Technological</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color w:val="000000" w:themeColor="text1"/>
          <w:sz w:val="24"/>
          <w:szCs w:val="24"/>
          <w:u w:val="single"/>
          <w:lang w:val="en-US" w:eastAsia="en-US" w:bidi="en-US"/>
        </w:rPr>
        <w:t>Forecasting and Social Change</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141</w:t>
      </w:r>
      <w:r w:rsidRPr="00891B5F">
        <w:rPr>
          <w:rFonts w:ascii="Times New Roman" w:eastAsia="Times New Roman" w:hAnsi="Times New Roman" w:cs="Times New Roman"/>
          <w:color w:val="000000" w:themeColor="text1"/>
          <w:sz w:val="24"/>
          <w:szCs w:val="24"/>
          <w:lang w:val="en-US" w:eastAsia="en-US" w:bidi="en-US"/>
        </w:rPr>
        <w:t>: 341-351.</w:t>
      </w:r>
    </w:p>
    <w:p w14:paraId="4EAEFD1C" w14:textId="77777777" w:rsidR="00891B5F" w:rsidRPr="00891B5F" w:rsidRDefault="00891B5F" w:rsidP="00891B5F">
      <w:pPr>
        <w:widowControl w:val="0"/>
        <w:autoSpaceDE w:val="0"/>
        <w:autoSpaceDN w:val="0"/>
        <w:spacing w:before="4" w:after="0" w:line="240" w:lineRule="auto"/>
        <w:jc w:val="both"/>
        <w:rPr>
          <w:rFonts w:ascii="Times New Roman" w:eastAsia="Times New Roman" w:hAnsi="Times New Roman" w:cs="Times New Roman"/>
          <w:color w:val="000000" w:themeColor="text1"/>
          <w:sz w:val="24"/>
          <w:szCs w:val="24"/>
          <w:lang w:val="en-US" w:eastAsia="en-US" w:bidi="en-US"/>
        </w:rPr>
      </w:pPr>
    </w:p>
    <w:p w14:paraId="2A30EF05" w14:textId="77777777" w:rsidR="00891B5F" w:rsidRPr="00891B5F" w:rsidRDefault="00891B5F" w:rsidP="00891B5F">
      <w:pPr>
        <w:widowControl w:val="0"/>
        <w:autoSpaceDE w:val="0"/>
        <w:autoSpaceDN w:val="0"/>
        <w:spacing w:before="54" w:after="0" w:line="237" w:lineRule="auto"/>
        <w:ind w:left="100" w:right="158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Grubic, T. (2014). "Servitization and remote monitoring technology: a literature review and research agenda." </w:t>
      </w:r>
      <w:r w:rsidRPr="00891B5F">
        <w:rPr>
          <w:rFonts w:ascii="Times New Roman" w:eastAsia="Times New Roman" w:hAnsi="Times New Roman" w:cs="Times New Roman"/>
          <w:color w:val="000000" w:themeColor="text1"/>
          <w:sz w:val="24"/>
          <w:szCs w:val="24"/>
          <w:u w:val="single"/>
          <w:lang w:val="en-US" w:eastAsia="en-US" w:bidi="en-US"/>
        </w:rPr>
        <w:t>Journal of Manufacturing Technology Management</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25</w:t>
      </w:r>
      <w:r w:rsidRPr="00891B5F">
        <w:rPr>
          <w:rFonts w:ascii="Times New Roman" w:eastAsia="Times New Roman" w:hAnsi="Times New Roman" w:cs="Times New Roman"/>
          <w:color w:val="000000" w:themeColor="text1"/>
          <w:sz w:val="24"/>
          <w:szCs w:val="24"/>
          <w:lang w:val="en-US" w:eastAsia="en-US" w:bidi="en-US"/>
        </w:rPr>
        <w:t>(1): 100-124.</w:t>
      </w:r>
    </w:p>
    <w:p w14:paraId="324E501C" w14:textId="77777777" w:rsidR="00891B5F" w:rsidRPr="00891B5F" w:rsidRDefault="00891B5F" w:rsidP="00891B5F">
      <w:pPr>
        <w:widowControl w:val="0"/>
        <w:autoSpaceDE w:val="0"/>
        <w:autoSpaceDN w:val="0"/>
        <w:spacing w:before="2" w:after="0" w:line="240" w:lineRule="auto"/>
        <w:jc w:val="both"/>
        <w:rPr>
          <w:rFonts w:ascii="Times New Roman" w:eastAsia="Times New Roman" w:hAnsi="Times New Roman" w:cs="Times New Roman"/>
          <w:color w:val="000000" w:themeColor="text1"/>
          <w:sz w:val="24"/>
          <w:szCs w:val="24"/>
          <w:lang w:val="en-US" w:eastAsia="en-US" w:bidi="en-US"/>
        </w:rPr>
      </w:pPr>
    </w:p>
    <w:p w14:paraId="01640BFB" w14:textId="77777777" w:rsidR="00891B5F" w:rsidRPr="00891B5F" w:rsidRDefault="00891B5F" w:rsidP="00891B5F">
      <w:pPr>
        <w:widowControl w:val="0"/>
        <w:autoSpaceDE w:val="0"/>
        <w:autoSpaceDN w:val="0"/>
        <w:spacing w:before="52" w:after="0" w:line="240" w:lineRule="auto"/>
        <w:ind w:left="100" w:right="1469"/>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Grubic, T. and I. Jennions (2017). "Remote monitoring technology and servitised strategies – factors characterising the organisational application." </w:t>
      </w:r>
      <w:r w:rsidRPr="00891B5F">
        <w:rPr>
          <w:rFonts w:ascii="Times New Roman" w:eastAsia="Times New Roman" w:hAnsi="Times New Roman" w:cs="Times New Roman"/>
          <w:color w:val="000000" w:themeColor="text1"/>
          <w:sz w:val="24"/>
          <w:szCs w:val="24"/>
          <w:u w:val="single"/>
          <w:lang w:val="en-US" w:eastAsia="en-US" w:bidi="en-US"/>
        </w:rPr>
        <w:t>International Journal of Production</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color w:val="000000" w:themeColor="text1"/>
          <w:sz w:val="24"/>
          <w:szCs w:val="24"/>
          <w:u w:val="single"/>
          <w:lang w:val="en-US" w:eastAsia="en-US" w:bidi="en-US"/>
        </w:rPr>
        <w:t>Research</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56</w:t>
      </w:r>
      <w:r w:rsidRPr="00891B5F">
        <w:rPr>
          <w:rFonts w:ascii="Times New Roman" w:eastAsia="Times New Roman" w:hAnsi="Times New Roman" w:cs="Times New Roman"/>
          <w:color w:val="000000" w:themeColor="text1"/>
          <w:sz w:val="24"/>
          <w:szCs w:val="24"/>
          <w:lang w:val="en-US" w:eastAsia="en-US" w:bidi="en-US"/>
        </w:rPr>
        <w:t>(6): 2133-2149.</w:t>
      </w:r>
    </w:p>
    <w:p w14:paraId="762C4C6F" w14:textId="77777777" w:rsidR="00891B5F" w:rsidRPr="00891B5F" w:rsidRDefault="00891B5F" w:rsidP="00891B5F">
      <w:pPr>
        <w:widowControl w:val="0"/>
        <w:autoSpaceDE w:val="0"/>
        <w:autoSpaceDN w:val="0"/>
        <w:spacing w:before="8" w:after="0" w:line="240" w:lineRule="auto"/>
        <w:jc w:val="both"/>
        <w:rPr>
          <w:rFonts w:ascii="Times New Roman" w:eastAsia="Times New Roman" w:hAnsi="Times New Roman" w:cs="Times New Roman"/>
          <w:color w:val="000000" w:themeColor="text1"/>
          <w:sz w:val="24"/>
          <w:szCs w:val="24"/>
          <w:lang w:val="en-US" w:eastAsia="en-US" w:bidi="en-US"/>
        </w:rPr>
      </w:pPr>
    </w:p>
    <w:p w14:paraId="1C7D3DA2" w14:textId="77777777" w:rsidR="00891B5F" w:rsidRPr="00891B5F" w:rsidRDefault="00891B5F" w:rsidP="00891B5F">
      <w:pPr>
        <w:widowControl w:val="0"/>
        <w:autoSpaceDE w:val="0"/>
        <w:autoSpaceDN w:val="0"/>
        <w:spacing w:before="51" w:after="0" w:line="240" w:lineRule="auto"/>
        <w:ind w:left="100" w:right="1710"/>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Grubic, T. and I. Jennions (2018). "Do outcome-based contracts exist? The investigation of power-by-the-hour and similar result-oriented cases." </w:t>
      </w:r>
      <w:r w:rsidRPr="00891B5F">
        <w:rPr>
          <w:rFonts w:ascii="Times New Roman" w:eastAsia="Times New Roman" w:hAnsi="Times New Roman" w:cs="Times New Roman"/>
          <w:color w:val="000000" w:themeColor="text1"/>
          <w:sz w:val="24"/>
          <w:szCs w:val="24"/>
          <w:u w:val="single"/>
          <w:lang w:val="en-US" w:eastAsia="en-US" w:bidi="en-US"/>
        </w:rPr>
        <w:t>International Journal of Production</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color w:val="000000" w:themeColor="text1"/>
          <w:sz w:val="24"/>
          <w:szCs w:val="24"/>
          <w:u w:val="single"/>
          <w:lang w:val="en-US" w:eastAsia="en-US" w:bidi="en-US"/>
        </w:rPr>
        <w:t>Economics</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206</w:t>
      </w:r>
      <w:r w:rsidRPr="00891B5F">
        <w:rPr>
          <w:rFonts w:ascii="Times New Roman" w:eastAsia="Times New Roman" w:hAnsi="Times New Roman" w:cs="Times New Roman"/>
          <w:color w:val="000000" w:themeColor="text1"/>
          <w:sz w:val="24"/>
          <w:szCs w:val="24"/>
          <w:lang w:val="en-US" w:eastAsia="en-US" w:bidi="en-US"/>
        </w:rPr>
        <w:t>: 209-219.</w:t>
      </w:r>
    </w:p>
    <w:p w14:paraId="0BB21FE2" w14:textId="77777777" w:rsidR="00891B5F" w:rsidRPr="00891B5F" w:rsidRDefault="00891B5F" w:rsidP="00891B5F">
      <w:pPr>
        <w:widowControl w:val="0"/>
        <w:autoSpaceDE w:val="0"/>
        <w:autoSpaceDN w:val="0"/>
        <w:spacing w:before="8" w:after="0" w:line="240" w:lineRule="auto"/>
        <w:jc w:val="both"/>
        <w:rPr>
          <w:rFonts w:ascii="Times New Roman" w:eastAsia="Times New Roman" w:hAnsi="Times New Roman" w:cs="Times New Roman"/>
          <w:color w:val="000000" w:themeColor="text1"/>
          <w:sz w:val="24"/>
          <w:szCs w:val="24"/>
          <w:lang w:val="en-US" w:eastAsia="en-US" w:bidi="en-US"/>
        </w:rPr>
      </w:pPr>
    </w:p>
    <w:p w14:paraId="4B7DE523" w14:textId="77777777" w:rsidR="00891B5F" w:rsidRPr="00891B5F" w:rsidRDefault="00891B5F" w:rsidP="00891B5F">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Grubic, T. and J. Peppard (2016). "Servitized manufacturing firms competing through remote monitoring technology." </w:t>
      </w:r>
      <w:r w:rsidRPr="00891B5F">
        <w:rPr>
          <w:rFonts w:ascii="Times New Roman" w:eastAsia="Times New Roman" w:hAnsi="Times New Roman" w:cs="Times New Roman"/>
          <w:color w:val="000000" w:themeColor="text1"/>
          <w:sz w:val="24"/>
          <w:szCs w:val="24"/>
          <w:u w:val="single"/>
          <w:lang w:val="en-US" w:eastAsia="en-US" w:bidi="en-US"/>
        </w:rPr>
        <w:t>Journal of Manufacturing Technology Management</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27</w:t>
      </w:r>
      <w:r w:rsidRPr="00891B5F">
        <w:rPr>
          <w:rFonts w:ascii="Times New Roman" w:eastAsia="Times New Roman" w:hAnsi="Times New Roman" w:cs="Times New Roman"/>
          <w:color w:val="000000" w:themeColor="text1"/>
          <w:sz w:val="24"/>
          <w:szCs w:val="24"/>
          <w:lang w:val="en-US" w:eastAsia="en-US" w:bidi="en-US"/>
        </w:rPr>
        <w:t>(2): 154-184.</w:t>
      </w:r>
    </w:p>
    <w:p w14:paraId="37CC46DB" w14:textId="77777777" w:rsidR="00891B5F" w:rsidRPr="00891B5F" w:rsidRDefault="00891B5F" w:rsidP="00891B5F">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p>
    <w:p w14:paraId="32C722EA" w14:textId="77777777" w:rsidR="00891B5F" w:rsidRPr="00891B5F" w:rsidRDefault="00891B5F" w:rsidP="00891B5F">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Hasselblatt, M., Huikkola, T., Kohtamaki, M., and Nickell, D.  (2018). "Modeling manufacturer’s capabilities for the Internet of Things." </w:t>
      </w:r>
      <w:r w:rsidRPr="00891B5F">
        <w:rPr>
          <w:rFonts w:ascii="Times New Roman" w:eastAsia="Times New Roman" w:hAnsi="Times New Roman" w:cs="Times New Roman"/>
          <w:color w:val="000000" w:themeColor="text1"/>
          <w:sz w:val="24"/>
          <w:szCs w:val="24"/>
          <w:u w:val="single"/>
          <w:lang w:val="en-US" w:eastAsia="en-US" w:bidi="en-US"/>
        </w:rPr>
        <w:t>Journal of Business &amp; Industrial Marketing</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bCs/>
          <w:color w:val="000000" w:themeColor="text1"/>
          <w:sz w:val="24"/>
          <w:szCs w:val="24"/>
          <w:lang w:val="en-US" w:eastAsia="en-US" w:bidi="en-US"/>
        </w:rPr>
        <w:t>33</w:t>
      </w:r>
      <w:r w:rsidRPr="00891B5F">
        <w:rPr>
          <w:rFonts w:ascii="Times New Roman" w:eastAsia="Times New Roman" w:hAnsi="Times New Roman" w:cs="Times New Roman"/>
          <w:color w:val="000000" w:themeColor="text1"/>
          <w:sz w:val="24"/>
          <w:szCs w:val="24"/>
          <w:lang w:val="en-US" w:eastAsia="en-US" w:bidi="en-US"/>
        </w:rPr>
        <w:t>(6): 822-836.</w:t>
      </w:r>
    </w:p>
    <w:p w14:paraId="1C933F4E" w14:textId="77777777" w:rsidR="00891B5F" w:rsidRPr="00891B5F" w:rsidRDefault="00891B5F" w:rsidP="00891B5F">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p>
    <w:p w14:paraId="23AB174B" w14:textId="77777777" w:rsidR="00934CF7" w:rsidRDefault="00891B5F"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Iriarte, I., Hoveskog, M., Nguyen Ngoc, H., Legarda, I., Uranga, M., Nazabal, M. &amp; Atxa, A. (2023). "Service design for digital servitization: Facilitating manufacturers' advanced services value proposition design in the context of Industry 4.0".  </w:t>
      </w:r>
      <w:r w:rsidRPr="00891B5F">
        <w:rPr>
          <w:rFonts w:ascii="Times New Roman" w:eastAsia="Times New Roman" w:hAnsi="Times New Roman" w:cs="Times New Roman"/>
          <w:color w:val="000000" w:themeColor="text1"/>
          <w:sz w:val="24"/>
          <w:szCs w:val="24"/>
          <w:u w:val="single"/>
          <w:lang w:val="en-US" w:eastAsia="en-US" w:bidi="en-US"/>
        </w:rPr>
        <w:t xml:space="preserve">Industrial Marketing Management </w:t>
      </w:r>
      <w:r w:rsidRPr="00891B5F">
        <w:rPr>
          <w:rFonts w:ascii="Times New Roman" w:eastAsia="Times New Roman" w:hAnsi="Times New Roman" w:cs="Times New Roman"/>
          <w:b/>
          <w:bCs/>
          <w:color w:val="000000" w:themeColor="text1"/>
          <w:sz w:val="24"/>
          <w:szCs w:val="24"/>
          <w:lang w:val="en-US" w:eastAsia="en-US" w:bidi="en-US"/>
        </w:rPr>
        <w:t>110:</w:t>
      </w:r>
      <w:r w:rsidRPr="00891B5F">
        <w:rPr>
          <w:rFonts w:ascii="Times New Roman" w:eastAsia="Times New Roman" w:hAnsi="Times New Roman" w:cs="Times New Roman"/>
          <w:color w:val="000000" w:themeColor="text1"/>
          <w:sz w:val="24"/>
          <w:szCs w:val="24"/>
          <w:lang w:val="en-US" w:eastAsia="en-US" w:bidi="en-US"/>
        </w:rPr>
        <w:t xml:space="preserve"> 96-116.</w:t>
      </w:r>
    </w:p>
    <w:p w14:paraId="7DCA4758" w14:textId="77777777" w:rsidR="00934CF7" w:rsidRDefault="00934CF7"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p>
    <w:p w14:paraId="2C172ADB" w14:textId="77777777" w:rsidR="00934CF7" w:rsidRDefault="00891B5F"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Kamp, B., Ochoa, A., and  </w:t>
      </w:r>
      <w:r w:rsidRPr="00891B5F">
        <w:rPr>
          <w:rFonts w:ascii="Times New Roman" w:eastAsia="Times New Roman" w:hAnsi="Times New Roman" w:cs="Times New Roman"/>
          <w:color w:val="000000" w:themeColor="text1"/>
          <w:sz w:val="24"/>
          <w:szCs w:val="24"/>
          <w:lang w:val="en-US" w:bidi="en-US"/>
        </w:rPr>
        <w:t xml:space="preserve">Rozo, J. </w:t>
      </w:r>
      <w:r w:rsidRPr="00891B5F">
        <w:rPr>
          <w:rFonts w:ascii="Times New Roman" w:eastAsia="Times New Roman" w:hAnsi="Times New Roman" w:cs="Times New Roman"/>
          <w:color w:val="000000" w:themeColor="text1"/>
          <w:sz w:val="24"/>
          <w:szCs w:val="24"/>
          <w:lang w:val="en-US" w:eastAsia="en-US" w:bidi="en-US"/>
        </w:rPr>
        <w:t xml:space="preserve">(2016). "Smart servitization within the context of industrial user–supplier relationships: contingencies according to a machine tool manufacturer." </w:t>
      </w:r>
      <w:r w:rsidRPr="00891B5F">
        <w:rPr>
          <w:rFonts w:ascii="Times New Roman" w:eastAsia="Times New Roman" w:hAnsi="Times New Roman" w:cs="Times New Roman"/>
          <w:color w:val="000000" w:themeColor="text1"/>
          <w:sz w:val="24"/>
          <w:szCs w:val="24"/>
          <w:u w:val="single"/>
          <w:lang w:val="en-US" w:eastAsia="en-US" w:bidi="en-US"/>
        </w:rPr>
        <w:t>International</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color w:val="000000" w:themeColor="text1"/>
          <w:sz w:val="24"/>
          <w:szCs w:val="24"/>
          <w:u w:val="single"/>
          <w:lang w:val="en-US" w:eastAsia="en-US" w:bidi="en-US"/>
        </w:rPr>
        <w:t>Journal on Interactive Design and Manufacturing (IJIDeM)</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11</w:t>
      </w:r>
      <w:r w:rsidRPr="00891B5F">
        <w:rPr>
          <w:rFonts w:ascii="Times New Roman" w:eastAsia="Times New Roman" w:hAnsi="Times New Roman" w:cs="Times New Roman"/>
          <w:color w:val="000000" w:themeColor="text1"/>
          <w:sz w:val="24"/>
          <w:szCs w:val="24"/>
          <w:lang w:val="en-US" w:eastAsia="en-US" w:bidi="en-US"/>
        </w:rPr>
        <w:t>(3): 651-663.</w:t>
      </w:r>
    </w:p>
    <w:p w14:paraId="4CC65C13" w14:textId="77777777" w:rsidR="00934CF7" w:rsidRDefault="00934CF7"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p>
    <w:p w14:paraId="63DF10A6" w14:textId="77777777" w:rsidR="00934CF7" w:rsidRDefault="00891B5F"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Kim, D. and S. Kim (2017). "Sustainable Supply Chain Based on News Articles and Sustainability Reports: Text Mining with Leximancer and DICTION." </w:t>
      </w:r>
      <w:r w:rsidRPr="00891B5F">
        <w:rPr>
          <w:rFonts w:ascii="Times New Roman" w:eastAsia="Times New Roman" w:hAnsi="Times New Roman" w:cs="Times New Roman"/>
          <w:color w:val="000000" w:themeColor="text1"/>
          <w:sz w:val="24"/>
          <w:szCs w:val="24"/>
          <w:u w:val="single"/>
          <w:lang w:val="en-US" w:eastAsia="en-US" w:bidi="en-US"/>
        </w:rPr>
        <w:t>Sustainability</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bCs/>
          <w:color w:val="000000" w:themeColor="text1"/>
          <w:sz w:val="24"/>
          <w:szCs w:val="24"/>
          <w:lang w:val="en-US" w:eastAsia="en-US" w:bidi="en-US"/>
        </w:rPr>
        <w:t>9</w:t>
      </w:r>
      <w:r w:rsidRPr="00891B5F">
        <w:rPr>
          <w:rFonts w:ascii="Times New Roman" w:eastAsia="Times New Roman" w:hAnsi="Times New Roman" w:cs="Times New Roman"/>
          <w:color w:val="000000" w:themeColor="text1"/>
          <w:sz w:val="24"/>
          <w:szCs w:val="24"/>
          <w:lang w:val="en-US" w:eastAsia="en-US" w:bidi="en-US"/>
        </w:rPr>
        <w:t>(6).</w:t>
      </w:r>
    </w:p>
    <w:p w14:paraId="1CE301C2" w14:textId="77777777" w:rsidR="00934CF7" w:rsidRDefault="00934CF7"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p>
    <w:p w14:paraId="5C3CD04A" w14:textId="77777777" w:rsidR="00934CF7" w:rsidRDefault="00891B5F"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Klein, M., Biehl, S., and Friedli, T. (2018). "Barriers to smart services for manufacturing companies – an exploratory study in the capital goods industry." </w:t>
      </w:r>
      <w:r w:rsidRPr="00891B5F">
        <w:rPr>
          <w:rFonts w:ascii="Times New Roman" w:eastAsia="Times New Roman" w:hAnsi="Times New Roman" w:cs="Times New Roman"/>
          <w:color w:val="000000" w:themeColor="text1"/>
          <w:sz w:val="24"/>
          <w:szCs w:val="24"/>
          <w:u w:val="single"/>
          <w:lang w:val="en-US" w:eastAsia="en-US" w:bidi="en-US"/>
        </w:rPr>
        <w:t>Journal of Business &amp; Industrial Marketing</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33</w:t>
      </w:r>
      <w:r w:rsidRPr="00891B5F">
        <w:rPr>
          <w:rFonts w:ascii="Times New Roman" w:eastAsia="Times New Roman" w:hAnsi="Times New Roman" w:cs="Times New Roman"/>
          <w:color w:val="000000" w:themeColor="text1"/>
          <w:sz w:val="24"/>
          <w:szCs w:val="24"/>
          <w:lang w:val="en-US" w:eastAsia="en-US" w:bidi="en-US"/>
        </w:rPr>
        <w:t>(6): 846-856.</w:t>
      </w:r>
    </w:p>
    <w:p w14:paraId="029061F6" w14:textId="77777777" w:rsidR="00934CF7" w:rsidRDefault="00934CF7"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p>
    <w:p w14:paraId="5BA4071B" w14:textId="77777777" w:rsidR="00934CF7" w:rsidRDefault="00891B5F"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Kohtamäki, M., Parida, V., Oghazi. P., and Baines, T. (2019). "Digital servitization business models in ecosystems: A theory of the firm." </w:t>
      </w:r>
      <w:r w:rsidRPr="00891B5F">
        <w:rPr>
          <w:rFonts w:ascii="Times New Roman" w:eastAsia="Times New Roman" w:hAnsi="Times New Roman" w:cs="Times New Roman"/>
          <w:color w:val="000000" w:themeColor="text1"/>
          <w:sz w:val="24"/>
          <w:szCs w:val="24"/>
          <w:u w:val="single"/>
          <w:lang w:val="en-US" w:eastAsia="en-US" w:bidi="en-US"/>
        </w:rPr>
        <w:t>Journal of Business Research</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bCs/>
          <w:color w:val="000000" w:themeColor="text1"/>
          <w:sz w:val="24"/>
          <w:szCs w:val="24"/>
          <w:lang w:val="en-US" w:eastAsia="en-US" w:bidi="en-US"/>
        </w:rPr>
        <w:t>104</w:t>
      </w:r>
      <w:r w:rsidRPr="00891B5F">
        <w:rPr>
          <w:rFonts w:ascii="Times New Roman" w:eastAsia="Times New Roman" w:hAnsi="Times New Roman" w:cs="Times New Roman"/>
          <w:color w:val="000000" w:themeColor="text1"/>
          <w:sz w:val="24"/>
          <w:szCs w:val="24"/>
          <w:lang w:val="en-US" w:eastAsia="en-US" w:bidi="en-US"/>
        </w:rPr>
        <w:t>: 380-392.</w:t>
      </w:r>
    </w:p>
    <w:p w14:paraId="3777EAC6" w14:textId="77777777" w:rsidR="00934CF7" w:rsidRDefault="00934CF7"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p>
    <w:p w14:paraId="0DB11898" w14:textId="3EB16B8E" w:rsidR="00891B5F" w:rsidRPr="00891B5F" w:rsidRDefault="00891B5F" w:rsidP="00934CF7">
      <w:pPr>
        <w:widowControl w:val="0"/>
        <w:autoSpaceDE w:val="0"/>
        <w:autoSpaceDN w:val="0"/>
        <w:spacing w:before="52" w:after="0" w:line="242" w:lineRule="auto"/>
        <w:ind w:left="100" w:right="1317"/>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Kolagar, M., Reim, W., Parida, V. &amp; Sjödin, D. (2022). "Digital servitization strategies for SME internationalization: the interplay between digital service maturity and ecosystem involvement". </w:t>
      </w:r>
      <w:r w:rsidRPr="00891B5F">
        <w:rPr>
          <w:rFonts w:ascii="Times New Roman" w:eastAsia="Times New Roman" w:hAnsi="Times New Roman" w:cs="Times New Roman"/>
          <w:color w:val="000000" w:themeColor="text1"/>
          <w:sz w:val="24"/>
          <w:szCs w:val="24"/>
          <w:u w:val="single"/>
          <w:lang w:val="en-US" w:eastAsia="en-US" w:bidi="en-US"/>
        </w:rPr>
        <w:t>Journal of Service Management</w:t>
      </w:r>
      <w:r w:rsidRPr="00891B5F">
        <w:rPr>
          <w:rFonts w:ascii="Times New Roman" w:eastAsia="Times New Roman" w:hAnsi="Times New Roman" w:cs="Times New Roman"/>
          <w:color w:val="000000" w:themeColor="text1"/>
          <w:sz w:val="24"/>
          <w:szCs w:val="24"/>
          <w:lang w:val="en-US" w:eastAsia="en-US" w:bidi="en-US"/>
        </w:rPr>
        <w:t>,  33(1): 143-162.</w:t>
      </w:r>
    </w:p>
    <w:p w14:paraId="5E09279B" w14:textId="77777777" w:rsidR="00891B5F" w:rsidRPr="00891B5F" w:rsidRDefault="00891B5F" w:rsidP="00891B5F">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p>
    <w:p w14:paraId="6DA173AF" w14:textId="77777777" w:rsidR="00934CF7" w:rsidRDefault="00891B5F"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Kroh, J., Luetjen, H., Globocnik, D., Schultz, C. (2018). "Use and Efficacy of Information Technology in Innovation Processes: The Specific Role of Servitization." </w:t>
      </w:r>
      <w:r w:rsidRPr="00891B5F">
        <w:rPr>
          <w:rFonts w:ascii="Times New Roman" w:eastAsia="Times New Roman" w:hAnsi="Times New Roman" w:cs="Times New Roman"/>
          <w:color w:val="000000" w:themeColor="text1"/>
          <w:sz w:val="24"/>
          <w:szCs w:val="24"/>
          <w:u w:val="single"/>
          <w:lang w:val="en-US" w:eastAsia="en-US" w:bidi="en-US"/>
        </w:rPr>
        <w:t>Journal of Product Innovation Management</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35</w:t>
      </w:r>
      <w:r w:rsidRPr="00891B5F">
        <w:rPr>
          <w:rFonts w:ascii="Times New Roman" w:eastAsia="Times New Roman" w:hAnsi="Times New Roman" w:cs="Times New Roman"/>
          <w:color w:val="000000" w:themeColor="text1"/>
          <w:sz w:val="24"/>
          <w:szCs w:val="24"/>
          <w:lang w:val="en-US" w:eastAsia="en-US" w:bidi="en-US"/>
        </w:rPr>
        <w:t>(5): 720- 741.</w:t>
      </w:r>
    </w:p>
    <w:p w14:paraId="5B545D97" w14:textId="77777777" w:rsidR="00934CF7" w:rsidRDefault="00934CF7"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p>
    <w:p w14:paraId="6103F2C5" w14:textId="77777777" w:rsidR="00934CF7" w:rsidRDefault="00891B5F"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Lenka, S., Parida, V., and Wincent, </w:t>
      </w:r>
      <w:r w:rsidRPr="00891B5F">
        <w:rPr>
          <w:rFonts w:ascii="Times New Roman" w:eastAsia="Times New Roman" w:hAnsi="Times New Roman" w:cs="Times New Roman"/>
          <w:color w:val="000000" w:themeColor="text1"/>
          <w:sz w:val="24"/>
          <w:szCs w:val="24"/>
          <w:lang w:eastAsia="en-US" w:bidi="en-US"/>
        </w:rPr>
        <w:t>J</w:t>
      </w:r>
      <w:r w:rsidRPr="00891B5F">
        <w:rPr>
          <w:rFonts w:ascii="Times New Roman" w:eastAsia="SimSun" w:hAnsi="Times New Roman" w:cs="Times New Roman"/>
          <w:color w:val="000000" w:themeColor="text1"/>
          <w:sz w:val="24"/>
          <w:szCs w:val="24"/>
          <w:lang w:bidi="en-US"/>
        </w:rPr>
        <w:t>.</w:t>
      </w:r>
      <w:r w:rsidRPr="00891B5F">
        <w:rPr>
          <w:rFonts w:ascii="Times New Roman" w:eastAsia="Times New Roman" w:hAnsi="Times New Roman" w:cs="Times New Roman"/>
          <w:color w:val="000000" w:themeColor="text1"/>
          <w:sz w:val="24"/>
          <w:szCs w:val="24"/>
          <w:lang w:val="en-US" w:eastAsia="en-US" w:bidi="en-US"/>
        </w:rPr>
        <w:t xml:space="preserve"> (2017). "Digitalization Capabilities as Enablers of Value Co-Creation in Servitizing Firms." </w:t>
      </w:r>
      <w:r w:rsidRPr="00891B5F">
        <w:rPr>
          <w:rFonts w:ascii="Times New Roman" w:eastAsia="Times New Roman" w:hAnsi="Times New Roman" w:cs="Times New Roman"/>
          <w:color w:val="000000" w:themeColor="text1"/>
          <w:sz w:val="24"/>
          <w:szCs w:val="24"/>
          <w:u w:val="single"/>
          <w:lang w:val="en-US" w:eastAsia="en-US" w:bidi="en-US"/>
        </w:rPr>
        <w:t>Psychology &amp; Marketing</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34</w:t>
      </w:r>
      <w:r w:rsidRPr="00891B5F">
        <w:rPr>
          <w:rFonts w:ascii="Times New Roman" w:eastAsia="Times New Roman" w:hAnsi="Times New Roman" w:cs="Times New Roman"/>
          <w:color w:val="000000" w:themeColor="text1"/>
          <w:sz w:val="24"/>
          <w:szCs w:val="24"/>
          <w:lang w:val="en-US" w:eastAsia="en-US" w:bidi="en-US"/>
        </w:rPr>
        <w:t>(1): 92-100.</w:t>
      </w:r>
    </w:p>
    <w:p w14:paraId="6CAAAF69" w14:textId="77777777" w:rsidR="00934CF7" w:rsidRDefault="00934CF7"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p>
    <w:p w14:paraId="57E07249" w14:textId="77777777" w:rsidR="00934CF7" w:rsidRDefault="00891B5F"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Lightfoot, H., </w:t>
      </w:r>
      <w:r w:rsidRPr="00891B5F">
        <w:rPr>
          <w:rFonts w:ascii="Times New Roman" w:eastAsia="Times New Roman" w:hAnsi="Times New Roman" w:cs="Times New Roman"/>
          <w:color w:val="000000" w:themeColor="text1"/>
          <w:sz w:val="24"/>
          <w:szCs w:val="24"/>
          <w:lang w:val="en-US" w:bidi="en-US"/>
        </w:rPr>
        <w:t xml:space="preserve">Baines, T., and Smart, P. </w:t>
      </w:r>
      <w:r w:rsidRPr="00891B5F">
        <w:rPr>
          <w:rFonts w:ascii="Times New Roman" w:eastAsia="Times New Roman" w:hAnsi="Times New Roman" w:cs="Times New Roman"/>
          <w:color w:val="000000" w:themeColor="text1"/>
          <w:sz w:val="24"/>
          <w:szCs w:val="24"/>
          <w:lang w:val="en-US" w:eastAsia="en-US" w:bidi="en-US"/>
        </w:rPr>
        <w:t xml:space="preserve">(2011). "Examining the information and communication technologies enabling servitized manufacture." </w:t>
      </w:r>
      <w:r w:rsidRPr="00891B5F">
        <w:rPr>
          <w:rFonts w:ascii="Times New Roman" w:eastAsia="Times New Roman" w:hAnsi="Times New Roman" w:cs="Times New Roman"/>
          <w:color w:val="000000" w:themeColor="text1"/>
          <w:sz w:val="24"/>
          <w:szCs w:val="24"/>
          <w:u w:val="single"/>
          <w:lang w:val="en-US" w:eastAsia="en-US" w:bidi="en-US"/>
        </w:rPr>
        <w:t>Proceedings of the Institution of Mechanical Engineers,</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color w:val="000000" w:themeColor="text1"/>
          <w:sz w:val="24"/>
          <w:szCs w:val="24"/>
          <w:u w:val="single"/>
          <w:lang w:val="en-US" w:eastAsia="en-US" w:bidi="en-US"/>
        </w:rPr>
        <w:t>Part B: Journal of Engineering Manufacture</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225</w:t>
      </w:r>
      <w:r w:rsidRPr="00891B5F">
        <w:rPr>
          <w:rFonts w:ascii="Times New Roman" w:eastAsia="Times New Roman" w:hAnsi="Times New Roman" w:cs="Times New Roman"/>
          <w:color w:val="000000" w:themeColor="text1"/>
          <w:sz w:val="24"/>
          <w:szCs w:val="24"/>
          <w:lang w:val="en-US" w:eastAsia="en-US" w:bidi="en-US"/>
        </w:rPr>
        <w:t>(10): 1964-1968.</w:t>
      </w:r>
    </w:p>
    <w:p w14:paraId="3ED0600E" w14:textId="77777777" w:rsidR="00934CF7" w:rsidRDefault="00934CF7"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p>
    <w:p w14:paraId="7566120A" w14:textId="77777777" w:rsidR="00934CF7" w:rsidRDefault="00891B5F"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Lin, X., Mckenna, B., Ho. C., and Shen, G. (2019). "Stakeholders’ influence strategies on social responsibility implementation in construction projects." Journal of Cleaner Production 235: 348-358.</w:t>
      </w:r>
    </w:p>
    <w:p w14:paraId="08B136D9" w14:textId="77777777" w:rsidR="00934CF7" w:rsidRDefault="00934CF7"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p>
    <w:p w14:paraId="12AC4E18" w14:textId="77777777" w:rsidR="00934CF7" w:rsidRDefault="00891B5F"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Marion, T., Meyer, M., and Barczak, G. (2015). "The Influence of Digital Design and IT on Modular Product Architecture." </w:t>
      </w:r>
      <w:r w:rsidRPr="00891B5F">
        <w:rPr>
          <w:rFonts w:ascii="Times New Roman" w:eastAsia="Times New Roman" w:hAnsi="Times New Roman" w:cs="Times New Roman"/>
          <w:color w:val="000000" w:themeColor="text1"/>
          <w:sz w:val="24"/>
          <w:szCs w:val="24"/>
          <w:u w:val="single"/>
          <w:lang w:val="en-US" w:eastAsia="en-US" w:bidi="en-US"/>
        </w:rPr>
        <w:t>Journal of Product Innovation Management</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32</w:t>
      </w:r>
      <w:r w:rsidRPr="00891B5F">
        <w:rPr>
          <w:rFonts w:ascii="Times New Roman" w:eastAsia="Times New Roman" w:hAnsi="Times New Roman" w:cs="Times New Roman"/>
          <w:color w:val="000000" w:themeColor="text1"/>
          <w:sz w:val="24"/>
          <w:szCs w:val="24"/>
          <w:lang w:val="en-US" w:eastAsia="en-US" w:bidi="en-US"/>
        </w:rPr>
        <w:t>(1): 98-110.</w:t>
      </w:r>
    </w:p>
    <w:p w14:paraId="6E2B229F" w14:textId="77777777" w:rsidR="00934CF7" w:rsidRDefault="00934CF7"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p>
    <w:p w14:paraId="396499F4" w14:textId="77777777" w:rsidR="00C81FB2" w:rsidRDefault="00891B5F" w:rsidP="00C81FB2">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Martín-Peña, M., Sanchez-Lopez, J. and Garrido, E. (2019). "Servitization and digitalization in manufacturing: the influence on firm performance." </w:t>
      </w:r>
      <w:r w:rsidRPr="00891B5F">
        <w:rPr>
          <w:rFonts w:ascii="Times New Roman" w:eastAsia="Times New Roman" w:hAnsi="Times New Roman" w:cs="Times New Roman"/>
          <w:color w:val="000000" w:themeColor="text1"/>
          <w:sz w:val="24"/>
          <w:szCs w:val="24"/>
          <w:u w:val="single"/>
          <w:lang w:val="en-US" w:eastAsia="en-US" w:bidi="en-US"/>
        </w:rPr>
        <w:t>Journal of Business &amp; Industrial Marketing</w:t>
      </w:r>
      <w:r w:rsidRPr="00891B5F">
        <w:rPr>
          <w:rFonts w:ascii="Times New Roman" w:eastAsia="Times New Roman" w:hAnsi="Times New Roman" w:cs="Times New Roman"/>
          <w:color w:val="000000" w:themeColor="text1"/>
          <w:sz w:val="24"/>
          <w:szCs w:val="24"/>
          <w:lang w:val="en-US" w:eastAsia="en-US" w:bidi="en-US"/>
        </w:rPr>
        <w:t xml:space="preserve"> 35(3):564-574.</w:t>
      </w:r>
    </w:p>
    <w:p w14:paraId="31E64FC5" w14:textId="77777777" w:rsidR="00934CF7" w:rsidRDefault="00934CF7" w:rsidP="009D575B">
      <w:pPr>
        <w:widowControl w:val="0"/>
        <w:autoSpaceDE w:val="0"/>
        <w:autoSpaceDN w:val="0"/>
        <w:spacing w:before="52" w:after="0" w:line="240" w:lineRule="auto"/>
        <w:ind w:right="1424"/>
        <w:jc w:val="both"/>
        <w:rPr>
          <w:rFonts w:ascii="Times New Roman" w:eastAsia="Times New Roman" w:hAnsi="Times New Roman" w:cs="Times New Roman"/>
          <w:color w:val="000000" w:themeColor="text1"/>
          <w:sz w:val="24"/>
          <w:szCs w:val="24"/>
          <w:lang w:val="en-US" w:eastAsia="en-US" w:bidi="en-US"/>
        </w:rPr>
      </w:pPr>
    </w:p>
    <w:p w14:paraId="1065F5D1" w14:textId="6BE7AD0A" w:rsidR="00891B5F" w:rsidRPr="00891B5F" w:rsidRDefault="00891B5F" w:rsidP="00934CF7">
      <w:pPr>
        <w:widowControl w:val="0"/>
        <w:autoSpaceDE w:val="0"/>
        <w:autoSpaceDN w:val="0"/>
        <w:spacing w:before="52" w:after="0" w:line="240" w:lineRule="auto"/>
        <w:ind w:left="100" w:right="142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Opresnik, D., and Taisch , M. (2015). "The value of Big Data in servitization." </w:t>
      </w:r>
      <w:r w:rsidRPr="00891B5F">
        <w:rPr>
          <w:rFonts w:ascii="Times New Roman" w:eastAsia="Times New Roman" w:hAnsi="Times New Roman" w:cs="Times New Roman"/>
          <w:color w:val="000000" w:themeColor="text1"/>
          <w:sz w:val="24"/>
          <w:szCs w:val="24"/>
          <w:u w:val="single"/>
          <w:lang w:val="en-US" w:eastAsia="en-US" w:bidi="en-US"/>
        </w:rPr>
        <w:t>International</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color w:val="000000" w:themeColor="text1"/>
          <w:sz w:val="24"/>
          <w:szCs w:val="24"/>
          <w:u w:val="single"/>
          <w:lang w:val="en-US" w:eastAsia="en-US" w:bidi="en-US"/>
        </w:rPr>
        <w:t>Journal of Production Economics</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165</w:t>
      </w:r>
      <w:r w:rsidRPr="00891B5F">
        <w:rPr>
          <w:rFonts w:ascii="Times New Roman" w:eastAsia="Times New Roman" w:hAnsi="Times New Roman" w:cs="Times New Roman"/>
          <w:color w:val="000000" w:themeColor="text1"/>
          <w:sz w:val="24"/>
          <w:szCs w:val="24"/>
          <w:lang w:val="en-US" w:eastAsia="en-US" w:bidi="en-US"/>
        </w:rPr>
        <w:t>: 174-184.</w:t>
      </w:r>
    </w:p>
    <w:p w14:paraId="3293FA57" w14:textId="77777777" w:rsidR="00891B5F" w:rsidRPr="00891B5F" w:rsidRDefault="00891B5F" w:rsidP="00891B5F">
      <w:pPr>
        <w:widowControl w:val="0"/>
        <w:autoSpaceDE w:val="0"/>
        <w:autoSpaceDN w:val="0"/>
        <w:spacing w:before="4" w:after="0" w:line="240" w:lineRule="auto"/>
        <w:jc w:val="both"/>
        <w:rPr>
          <w:rFonts w:ascii="Times New Roman" w:eastAsia="Times New Roman" w:hAnsi="Times New Roman" w:cs="Times New Roman"/>
          <w:color w:val="000000" w:themeColor="text1"/>
          <w:sz w:val="24"/>
          <w:szCs w:val="24"/>
          <w:lang w:val="en-US" w:eastAsia="en-US" w:bidi="en-US"/>
        </w:rPr>
      </w:pPr>
    </w:p>
    <w:p w14:paraId="71F7A3E9" w14:textId="77777777" w:rsidR="00891B5F" w:rsidRPr="00891B5F" w:rsidRDefault="00891B5F" w:rsidP="00891B5F">
      <w:pPr>
        <w:widowControl w:val="0"/>
        <w:autoSpaceDE w:val="0"/>
        <w:autoSpaceDN w:val="0"/>
        <w:spacing w:before="54" w:after="0" w:line="237" w:lineRule="auto"/>
        <w:ind w:left="100" w:right="142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Parida, V., Sjodin, D., and Reim., W. (2019). "Reviewing Literature on Digitalization, Business Model Innovation, and Sustainable Industry: Past Achievements and Future Promises." </w:t>
      </w:r>
      <w:r w:rsidRPr="00891B5F">
        <w:rPr>
          <w:rFonts w:ascii="Times New Roman" w:eastAsia="Times New Roman" w:hAnsi="Times New Roman" w:cs="Times New Roman"/>
          <w:color w:val="000000" w:themeColor="text1"/>
          <w:sz w:val="24"/>
          <w:szCs w:val="24"/>
          <w:u w:val="single"/>
          <w:lang w:val="en-US" w:eastAsia="en-US" w:bidi="en-US"/>
        </w:rPr>
        <w:t>Sustainability</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11</w:t>
      </w:r>
      <w:r w:rsidRPr="00891B5F">
        <w:rPr>
          <w:rFonts w:ascii="Times New Roman" w:eastAsia="Times New Roman" w:hAnsi="Times New Roman" w:cs="Times New Roman"/>
          <w:color w:val="000000" w:themeColor="text1"/>
          <w:sz w:val="24"/>
          <w:szCs w:val="24"/>
          <w:lang w:val="en-US" w:eastAsia="en-US" w:bidi="en-US"/>
        </w:rPr>
        <w:t>(2):391.</w:t>
      </w:r>
    </w:p>
    <w:p w14:paraId="44580659" w14:textId="77777777" w:rsidR="00891B5F" w:rsidRPr="00891B5F" w:rsidRDefault="00891B5F" w:rsidP="00891B5F">
      <w:pPr>
        <w:widowControl w:val="0"/>
        <w:autoSpaceDE w:val="0"/>
        <w:autoSpaceDN w:val="0"/>
        <w:spacing w:before="54" w:after="0" w:line="237" w:lineRule="auto"/>
        <w:ind w:left="100" w:right="1424"/>
        <w:jc w:val="both"/>
        <w:rPr>
          <w:rFonts w:ascii="Times New Roman" w:eastAsia="Times New Roman" w:hAnsi="Times New Roman" w:cs="Times New Roman"/>
          <w:color w:val="000000" w:themeColor="text1"/>
          <w:sz w:val="24"/>
          <w:szCs w:val="24"/>
          <w:lang w:val="en-US" w:eastAsia="en-US" w:bidi="en-US"/>
        </w:rPr>
      </w:pPr>
    </w:p>
    <w:p w14:paraId="4141F450" w14:textId="77777777" w:rsidR="00934CF7" w:rsidRDefault="00891B5F" w:rsidP="00934CF7">
      <w:pPr>
        <w:widowControl w:val="0"/>
        <w:autoSpaceDE w:val="0"/>
        <w:autoSpaceDN w:val="0"/>
        <w:spacing w:before="54" w:after="0" w:line="237" w:lineRule="auto"/>
        <w:ind w:left="100" w:right="142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Paschou, T., Adrodegari, F, Perona, M., and Saccani</w:t>
      </w:r>
      <w:r w:rsidRPr="00891B5F">
        <w:rPr>
          <w:rFonts w:ascii="SimSun" w:eastAsia="SimSun" w:hAnsi="SimSun" w:cs="SimSun" w:hint="eastAsia"/>
          <w:color w:val="000000" w:themeColor="text1"/>
          <w:sz w:val="24"/>
          <w:szCs w:val="24"/>
          <w:lang w:val="en-US" w:eastAsia="en-US" w:bidi="en-US"/>
        </w:rPr>
        <w:t>，</w:t>
      </w:r>
      <w:r w:rsidRPr="00891B5F">
        <w:rPr>
          <w:rFonts w:ascii="Times New Roman" w:eastAsia="Times New Roman" w:hAnsi="Times New Roman" w:cs="Times New Roman"/>
          <w:color w:val="000000" w:themeColor="text1"/>
          <w:sz w:val="24"/>
          <w:szCs w:val="24"/>
          <w:lang w:val="en-US" w:eastAsia="en-US" w:bidi="en-US"/>
        </w:rPr>
        <w:t>N. (2017).  “The digital servitization of manufacturing: a literature review and research agenda”. 27th RESER Conference Bilbao</w:t>
      </w:r>
    </w:p>
    <w:p w14:paraId="1C086B8D" w14:textId="77777777" w:rsidR="00934CF7" w:rsidRDefault="00934CF7" w:rsidP="00934CF7">
      <w:pPr>
        <w:widowControl w:val="0"/>
        <w:autoSpaceDE w:val="0"/>
        <w:autoSpaceDN w:val="0"/>
        <w:spacing w:before="54" w:after="0" w:line="237" w:lineRule="auto"/>
        <w:ind w:left="100" w:right="1424"/>
        <w:jc w:val="both"/>
        <w:rPr>
          <w:rFonts w:ascii="Times New Roman" w:eastAsia="Times New Roman" w:hAnsi="Times New Roman" w:cs="Times New Roman"/>
          <w:color w:val="000000" w:themeColor="text1"/>
          <w:sz w:val="24"/>
          <w:szCs w:val="24"/>
          <w:lang w:val="en-US" w:eastAsia="en-US" w:bidi="en-US"/>
        </w:rPr>
      </w:pPr>
    </w:p>
    <w:p w14:paraId="5DCB7292" w14:textId="36B8149D" w:rsidR="00891B5F" w:rsidRPr="00891B5F" w:rsidRDefault="00891B5F" w:rsidP="00934CF7">
      <w:pPr>
        <w:widowControl w:val="0"/>
        <w:autoSpaceDE w:val="0"/>
        <w:autoSpaceDN w:val="0"/>
        <w:spacing w:before="54" w:after="0" w:line="237" w:lineRule="auto"/>
        <w:ind w:left="100" w:right="1424"/>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Randhawa, K., Wilden, R., and Hohberger, J. (2016). "A Bibliometric Review of Open Innovation: Setting a Research Agenda"</w:t>
      </w:r>
      <w:r w:rsidR="00916A6D">
        <w:rPr>
          <w:rFonts w:ascii="Times New Roman" w:eastAsia="Times New Roman" w:hAnsi="Times New Roman" w:cs="Times New Roman"/>
          <w:color w:val="000000" w:themeColor="text1"/>
          <w:sz w:val="24"/>
          <w:szCs w:val="24"/>
          <w:lang w:val="en-US" w:eastAsia="en-US" w:bidi="en-US"/>
        </w:rPr>
        <w:t>.</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color w:val="000000" w:themeColor="text1"/>
          <w:sz w:val="24"/>
          <w:szCs w:val="24"/>
          <w:u w:val="single"/>
          <w:lang w:val="en-US" w:eastAsia="en-US" w:bidi="en-US"/>
        </w:rPr>
        <w:t>Journal of Product Innovation Management</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33</w:t>
      </w:r>
      <w:r w:rsidRPr="00891B5F">
        <w:rPr>
          <w:rFonts w:ascii="Times New Roman" w:eastAsia="Times New Roman" w:hAnsi="Times New Roman" w:cs="Times New Roman"/>
          <w:color w:val="000000" w:themeColor="text1"/>
          <w:sz w:val="24"/>
          <w:szCs w:val="24"/>
          <w:lang w:val="en-US" w:eastAsia="en-US" w:bidi="en-US"/>
        </w:rPr>
        <w:t>(6): 750-772.</w:t>
      </w:r>
    </w:p>
    <w:p w14:paraId="60F73F40" w14:textId="77777777" w:rsidR="00891B5F" w:rsidRPr="00891B5F" w:rsidRDefault="00891B5F" w:rsidP="00891B5F">
      <w:pPr>
        <w:widowControl w:val="0"/>
        <w:autoSpaceDE w:val="0"/>
        <w:autoSpaceDN w:val="0"/>
        <w:spacing w:before="9" w:after="0" w:line="240" w:lineRule="auto"/>
        <w:jc w:val="both"/>
        <w:rPr>
          <w:rFonts w:ascii="Times New Roman" w:eastAsia="Times New Roman" w:hAnsi="Times New Roman" w:cs="Times New Roman"/>
          <w:color w:val="000000" w:themeColor="text1"/>
          <w:sz w:val="24"/>
          <w:szCs w:val="24"/>
          <w:lang w:val="en-US" w:eastAsia="en-US" w:bidi="en-US"/>
        </w:rPr>
      </w:pPr>
    </w:p>
    <w:p w14:paraId="08426FE4" w14:textId="77777777" w:rsidR="00891B5F" w:rsidRPr="00891B5F" w:rsidRDefault="00891B5F" w:rsidP="00891B5F">
      <w:pPr>
        <w:widowControl w:val="0"/>
        <w:autoSpaceDE w:val="0"/>
        <w:autoSpaceDN w:val="0"/>
        <w:spacing w:before="52" w:after="0" w:line="242" w:lineRule="auto"/>
        <w:ind w:left="100" w:right="1698"/>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lastRenderedPageBreak/>
        <w:t xml:space="preserve">Ren, S., Zhang, Y., Liu Y. Sakao, T., Huishingh, D. and Almeida, C. (2019). "A comprehensive review of big data analytics throughout product lifecycle to support sustainable smart manufacturing: A framework, challenges and future research directions." </w:t>
      </w:r>
      <w:r w:rsidRPr="00891B5F">
        <w:rPr>
          <w:rFonts w:ascii="Times New Roman" w:eastAsia="Times New Roman" w:hAnsi="Times New Roman" w:cs="Times New Roman"/>
          <w:color w:val="000000" w:themeColor="text1"/>
          <w:sz w:val="24"/>
          <w:szCs w:val="24"/>
          <w:u w:val="single"/>
          <w:lang w:val="en-US" w:eastAsia="en-US" w:bidi="en-US"/>
        </w:rPr>
        <w:t>Journal of Cleaner Production</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210</w:t>
      </w:r>
      <w:r w:rsidRPr="00891B5F">
        <w:rPr>
          <w:rFonts w:ascii="Times New Roman" w:eastAsia="Times New Roman" w:hAnsi="Times New Roman" w:cs="Times New Roman"/>
          <w:color w:val="000000" w:themeColor="text1"/>
          <w:sz w:val="24"/>
          <w:szCs w:val="24"/>
          <w:lang w:val="en-US" w:eastAsia="en-US" w:bidi="en-US"/>
        </w:rPr>
        <w:t>: 1343-1365.</w:t>
      </w:r>
    </w:p>
    <w:p w14:paraId="77CB380B" w14:textId="77777777" w:rsidR="00891B5F" w:rsidRPr="00891B5F" w:rsidRDefault="00891B5F" w:rsidP="00891B5F">
      <w:pPr>
        <w:widowControl w:val="0"/>
        <w:autoSpaceDE w:val="0"/>
        <w:autoSpaceDN w:val="0"/>
        <w:spacing w:before="52" w:after="0" w:line="242" w:lineRule="auto"/>
        <w:ind w:left="100" w:right="1698"/>
        <w:jc w:val="both"/>
        <w:rPr>
          <w:rFonts w:ascii="Times New Roman" w:eastAsia="Times New Roman" w:hAnsi="Times New Roman" w:cs="Times New Roman"/>
          <w:color w:val="000000" w:themeColor="text1"/>
          <w:sz w:val="24"/>
          <w:szCs w:val="24"/>
          <w:lang w:val="en-US" w:eastAsia="en-US" w:bidi="en-US"/>
        </w:rPr>
      </w:pPr>
    </w:p>
    <w:p w14:paraId="503F765B" w14:textId="55809BCE" w:rsidR="00934CF7" w:rsidRDefault="00891B5F" w:rsidP="00934CF7">
      <w:pPr>
        <w:widowControl w:val="0"/>
        <w:autoSpaceDE w:val="0"/>
        <w:autoSpaceDN w:val="0"/>
        <w:spacing w:before="52" w:after="0" w:line="242" w:lineRule="auto"/>
        <w:ind w:left="100" w:right="1698"/>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Rymaszewska, A., et al. (2017). "IoT powered servitization of manufacturing – an exploratory case study." </w:t>
      </w:r>
      <w:r w:rsidRPr="00891B5F">
        <w:rPr>
          <w:rFonts w:ascii="Times New Roman" w:eastAsia="Times New Roman" w:hAnsi="Times New Roman" w:cs="Times New Roman"/>
          <w:color w:val="000000" w:themeColor="text1"/>
          <w:sz w:val="24"/>
          <w:szCs w:val="24"/>
          <w:u w:val="single"/>
          <w:lang w:val="en-US" w:eastAsia="en-US" w:bidi="en-US"/>
        </w:rPr>
        <w:t>International Journal of Production Economics</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192</w:t>
      </w:r>
      <w:r w:rsidRPr="00891B5F">
        <w:rPr>
          <w:rFonts w:ascii="Times New Roman" w:eastAsia="Times New Roman" w:hAnsi="Times New Roman" w:cs="Times New Roman"/>
          <w:color w:val="000000" w:themeColor="text1"/>
          <w:sz w:val="24"/>
          <w:szCs w:val="24"/>
          <w:lang w:val="en-US" w:eastAsia="en-US" w:bidi="en-US"/>
        </w:rPr>
        <w:t>: 92-105.</w:t>
      </w:r>
    </w:p>
    <w:p w14:paraId="299E988B" w14:textId="77777777" w:rsidR="00C81FB2" w:rsidRDefault="00C81FB2" w:rsidP="00934CF7">
      <w:pPr>
        <w:widowControl w:val="0"/>
        <w:autoSpaceDE w:val="0"/>
        <w:autoSpaceDN w:val="0"/>
        <w:spacing w:before="52" w:after="0" w:line="242" w:lineRule="auto"/>
        <w:ind w:left="100" w:right="1698"/>
        <w:jc w:val="both"/>
        <w:rPr>
          <w:rFonts w:ascii="Times New Roman" w:eastAsia="Times New Roman" w:hAnsi="Times New Roman" w:cs="Times New Roman"/>
          <w:sz w:val="24"/>
          <w:szCs w:val="24"/>
          <w:lang w:val="en-US" w:eastAsia="en-US" w:bidi="en-US"/>
        </w:rPr>
      </w:pPr>
    </w:p>
    <w:p w14:paraId="41E6013B" w14:textId="12A2B109" w:rsidR="00C81FB2" w:rsidRPr="00C81FB2" w:rsidRDefault="00C81FB2" w:rsidP="00934CF7">
      <w:pPr>
        <w:widowControl w:val="0"/>
        <w:autoSpaceDE w:val="0"/>
        <w:autoSpaceDN w:val="0"/>
        <w:spacing w:before="52" w:after="0" w:line="242" w:lineRule="auto"/>
        <w:ind w:left="100" w:right="1698"/>
        <w:jc w:val="both"/>
        <w:rPr>
          <w:rFonts w:ascii="Times New Roman" w:eastAsia="Times New Roman" w:hAnsi="Times New Roman" w:cs="Times New Roman"/>
          <w:b/>
          <w:color w:val="000000" w:themeColor="text1"/>
          <w:sz w:val="24"/>
          <w:szCs w:val="24"/>
          <w:lang w:val="en-US" w:eastAsia="en-US" w:bidi="en-US"/>
        </w:rPr>
      </w:pPr>
      <w:r w:rsidRPr="00D220CB">
        <w:rPr>
          <w:rFonts w:ascii="Times New Roman" w:eastAsia="Times New Roman" w:hAnsi="Times New Roman" w:cs="Times New Roman"/>
          <w:sz w:val="24"/>
          <w:szCs w:val="24"/>
          <w:lang w:val="en-US" w:eastAsia="en-US" w:bidi="en-US"/>
        </w:rPr>
        <w:t xml:space="preserve">Schiavone, F., Leone, D., Caporuscio, A. &amp; Lan, S. </w:t>
      </w:r>
      <w:r>
        <w:rPr>
          <w:rFonts w:ascii="Times New Roman" w:eastAsia="Times New Roman" w:hAnsi="Times New Roman" w:cs="Times New Roman"/>
          <w:sz w:val="24"/>
          <w:szCs w:val="24"/>
          <w:lang w:val="en-US" w:eastAsia="en-US" w:bidi="en-US"/>
        </w:rPr>
        <w:t>(</w:t>
      </w:r>
      <w:r w:rsidRPr="00D220CB">
        <w:rPr>
          <w:rFonts w:ascii="Times New Roman" w:eastAsia="Times New Roman" w:hAnsi="Times New Roman" w:cs="Times New Roman"/>
          <w:sz w:val="24"/>
          <w:szCs w:val="24"/>
          <w:lang w:val="en-US" w:eastAsia="en-US" w:bidi="en-US"/>
        </w:rPr>
        <w:t>2022</w:t>
      </w:r>
      <w:r>
        <w:rPr>
          <w:rFonts w:ascii="Times New Roman" w:eastAsia="Times New Roman" w:hAnsi="Times New Roman" w:cs="Times New Roman"/>
          <w:sz w:val="24"/>
          <w:szCs w:val="24"/>
          <w:lang w:val="en-US" w:eastAsia="en-US" w:bidi="en-US"/>
        </w:rPr>
        <w:t>).</w:t>
      </w:r>
      <w:r w:rsidRPr="00D220CB">
        <w:rPr>
          <w:rFonts w:ascii="Times New Roman" w:eastAsia="Times New Roman" w:hAnsi="Times New Roman" w:cs="Times New Roman"/>
          <w:sz w:val="24"/>
          <w:szCs w:val="24"/>
          <w:lang w:val="en-US" w:eastAsia="en-US" w:bidi="en-US"/>
        </w:rPr>
        <w:t xml:space="preserve"> "Digital servitization and new sustainable configurations of manufacturing systems</w:t>
      </w:r>
      <w:r w:rsidR="00A26784">
        <w:rPr>
          <w:rFonts w:ascii="Times New Roman" w:eastAsia="Times New Roman" w:hAnsi="Times New Roman" w:cs="Times New Roman"/>
          <w:sz w:val="24"/>
          <w:szCs w:val="24"/>
          <w:lang w:val="en-US" w:eastAsia="en-US" w:bidi="en-US"/>
        </w:rPr>
        <w:t>”.</w:t>
      </w:r>
      <w:r w:rsidRPr="00D220CB">
        <w:rPr>
          <w:rFonts w:ascii="Times New Roman" w:eastAsia="Times New Roman" w:hAnsi="Times New Roman" w:cs="Times New Roman"/>
          <w:sz w:val="24"/>
          <w:szCs w:val="24"/>
          <w:lang w:val="en-US" w:eastAsia="en-US" w:bidi="en-US"/>
        </w:rPr>
        <w:t> </w:t>
      </w:r>
      <w:r w:rsidRPr="00D220CB">
        <w:rPr>
          <w:rFonts w:ascii="Times New Roman" w:eastAsia="Times New Roman" w:hAnsi="Times New Roman" w:cs="Times New Roman"/>
          <w:sz w:val="24"/>
          <w:szCs w:val="24"/>
          <w:u w:val="single"/>
          <w:lang w:val="en-US" w:eastAsia="en-US" w:bidi="en-US"/>
        </w:rPr>
        <w:t>Technological Forecasting and Social Change</w:t>
      </w:r>
      <w:r w:rsidRPr="00D220CB">
        <w:rPr>
          <w:rFonts w:ascii="Times New Roman" w:eastAsia="Times New Roman" w:hAnsi="Times New Roman" w:cs="Times New Roman"/>
          <w:sz w:val="24"/>
          <w:szCs w:val="24"/>
          <w:lang w:val="en-US" w:eastAsia="en-US" w:bidi="en-US"/>
        </w:rPr>
        <w:t xml:space="preserve">. </w:t>
      </w:r>
      <w:r w:rsidRPr="00D220CB">
        <w:rPr>
          <w:rFonts w:ascii="Times New Roman" w:eastAsia="Times New Roman" w:hAnsi="Times New Roman" w:cs="Times New Roman"/>
          <w:b/>
          <w:sz w:val="24"/>
          <w:szCs w:val="24"/>
          <w:lang w:val="en-US" w:eastAsia="en-US" w:bidi="en-US"/>
        </w:rPr>
        <w:t>176.</w:t>
      </w:r>
    </w:p>
    <w:p w14:paraId="49D16816" w14:textId="77777777" w:rsidR="00934CF7" w:rsidRDefault="00934CF7" w:rsidP="00934CF7">
      <w:pPr>
        <w:widowControl w:val="0"/>
        <w:autoSpaceDE w:val="0"/>
        <w:autoSpaceDN w:val="0"/>
        <w:spacing w:before="52" w:after="0" w:line="242" w:lineRule="auto"/>
        <w:ind w:left="100" w:right="1698"/>
        <w:jc w:val="both"/>
        <w:rPr>
          <w:rFonts w:ascii="Times New Roman" w:eastAsia="Times New Roman" w:hAnsi="Times New Roman" w:cs="Times New Roman"/>
          <w:color w:val="000000" w:themeColor="text1"/>
          <w:sz w:val="24"/>
          <w:szCs w:val="24"/>
          <w:lang w:val="en-US" w:eastAsia="en-US" w:bidi="en-US"/>
        </w:rPr>
      </w:pPr>
    </w:p>
    <w:p w14:paraId="0B47D279" w14:textId="77777777" w:rsidR="00934CF7" w:rsidRDefault="00891B5F" w:rsidP="00934CF7">
      <w:pPr>
        <w:widowControl w:val="0"/>
        <w:autoSpaceDE w:val="0"/>
        <w:autoSpaceDN w:val="0"/>
        <w:spacing w:before="52" w:after="0" w:line="242" w:lineRule="auto"/>
        <w:ind w:left="100" w:right="1698"/>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Sklyar, A., K</w:t>
      </w:r>
      <w:r w:rsidRPr="00891B5F">
        <w:rPr>
          <w:rFonts w:ascii="Times New Roman" w:eastAsia="Times New Roman" w:hAnsi="Times New Roman" w:cs="Times New Roman"/>
          <w:color w:val="000000" w:themeColor="text1"/>
          <w:sz w:val="24"/>
          <w:szCs w:val="24"/>
          <w:lang w:bidi="en-US"/>
        </w:rPr>
        <w:t>owalkowski, C., Tronvoll, B., and Sorhammar, D.</w:t>
      </w:r>
      <w:r w:rsidRPr="00891B5F">
        <w:rPr>
          <w:rFonts w:ascii="Times New Roman" w:eastAsia="Times New Roman" w:hAnsi="Times New Roman" w:cs="Times New Roman"/>
          <w:color w:val="000000" w:themeColor="text1"/>
          <w:sz w:val="24"/>
          <w:szCs w:val="24"/>
          <w:lang w:val="en-US" w:bidi="en-US"/>
        </w:rPr>
        <w:t xml:space="preserve"> </w:t>
      </w:r>
      <w:r w:rsidRPr="00891B5F">
        <w:rPr>
          <w:rFonts w:ascii="Times New Roman" w:eastAsia="Times New Roman" w:hAnsi="Times New Roman" w:cs="Times New Roman"/>
          <w:color w:val="000000" w:themeColor="text1"/>
          <w:sz w:val="24"/>
          <w:szCs w:val="24"/>
          <w:lang w:val="en-US" w:eastAsia="en-US" w:bidi="en-US"/>
        </w:rPr>
        <w:t>(2019). "Organizing for digital servitization: A service ecosystem</w:t>
      </w:r>
      <w:r w:rsidR="002E404C">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color w:val="000000" w:themeColor="text1"/>
          <w:sz w:val="24"/>
          <w:szCs w:val="24"/>
          <w:lang w:val="en-US" w:eastAsia="en-US" w:bidi="en-US"/>
        </w:rPr>
        <w:t xml:space="preserve">perspective." </w:t>
      </w:r>
      <w:r w:rsidRPr="00891B5F">
        <w:rPr>
          <w:rFonts w:ascii="Times New Roman" w:eastAsia="Times New Roman" w:hAnsi="Times New Roman" w:cs="Times New Roman"/>
          <w:color w:val="000000" w:themeColor="text1"/>
          <w:sz w:val="24"/>
          <w:szCs w:val="24"/>
          <w:u w:val="single"/>
          <w:lang w:val="en-US" w:eastAsia="en-US" w:bidi="en-US"/>
        </w:rPr>
        <w:t>Journal of Business Research</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104</w:t>
      </w:r>
      <w:r w:rsidRPr="00891B5F">
        <w:rPr>
          <w:rFonts w:ascii="Times New Roman" w:eastAsia="Times New Roman" w:hAnsi="Times New Roman" w:cs="Times New Roman"/>
          <w:color w:val="000000" w:themeColor="text1"/>
          <w:sz w:val="24"/>
          <w:szCs w:val="24"/>
          <w:lang w:val="en-US" w:eastAsia="en-US" w:bidi="en-US"/>
        </w:rPr>
        <w:t>: 450-460.</w:t>
      </w:r>
    </w:p>
    <w:p w14:paraId="1B67B3F4" w14:textId="77777777" w:rsidR="00934CF7" w:rsidRDefault="00934CF7" w:rsidP="00934CF7">
      <w:pPr>
        <w:widowControl w:val="0"/>
        <w:autoSpaceDE w:val="0"/>
        <w:autoSpaceDN w:val="0"/>
        <w:spacing w:before="52" w:after="0" w:line="242" w:lineRule="auto"/>
        <w:ind w:left="100" w:right="1698"/>
        <w:jc w:val="both"/>
        <w:rPr>
          <w:rFonts w:ascii="Times New Roman" w:eastAsia="Times New Roman" w:hAnsi="Times New Roman" w:cs="Times New Roman"/>
          <w:color w:val="000000" w:themeColor="text1"/>
          <w:sz w:val="24"/>
          <w:szCs w:val="24"/>
          <w:lang w:val="en-US" w:eastAsia="en-US" w:bidi="en-US"/>
        </w:rPr>
      </w:pPr>
    </w:p>
    <w:p w14:paraId="26219C05" w14:textId="77777777" w:rsidR="00934CF7" w:rsidRDefault="00891B5F" w:rsidP="00934CF7">
      <w:pPr>
        <w:widowControl w:val="0"/>
        <w:autoSpaceDE w:val="0"/>
        <w:autoSpaceDN w:val="0"/>
        <w:spacing w:before="52" w:after="0" w:line="242" w:lineRule="auto"/>
        <w:ind w:left="100" w:right="1698"/>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Suppatvech, C., Godsell, J., and Day, S. (2019). "The roles of internet of things technology in enabling servitized business models: A systematic literature review." </w:t>
      </w:r>
      <w:r w:rsidRPr="00891B5F">
        <w:rPr>
          <w:rFonts w:ascii="Times New Roman" w:eastAsia="Times New Roman" w:hAnsi="Times New Roman" w:cs="Times New Roman"/>
          <w:color w:val="000000" w:themeColor="text1"/>
          <w:sz w:val="24"/>
          <w:szCs w:val="24"/>
          <w:u w:val="single"/>
          <w:lang w:val="en-US" w:eastAsia="en-US" w:bidi="en-US"/>
        </w:rPr>
        <w:t>Industrial Marketing</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color w:val="000000" w:themeColor="text1"/>
          <w:sz w:val="24"/>
          <w:szCs w:val="24"/>
          <w:u w:val="single"/>
          <w:lang w:val="en-US" w:eastAsia="en-US" w:bidi="en-US"/>
        </w:rPr>
        <w:t>Management</w:t>
      </w:r>
      <w:r w:rsidRPr="00891B5F">
        <w:rPr>
          <w:rFonts w:ascii="Times New Roman" w:eastAsia="Times New Roman" w:hAnsi="Times New Roman" w:cs="Times New Roman"/>
          <w:color w:val="000000" w:themeColor="text1"/>
          <w:sz w:val="24"/>
          <w:szCs w:val="24"/>
          <w:lang w:val="en-US" w:eastAsia="en-US" w:bidi="en-US"/>
        </w:rPr>
        <w:t xml:space="preserve"> </w:t>
      </w:r>
      <w:r w:rsidRPr="00891B5F">
        <w:rPr>
          <w:rFonts w:ascii="Times New Roman" w:eastAsia="Times New Roman" w:hAnsi="Times New Roman" w:cs="Times New Roman"/>
          <w:b/>
          <w:color w:val="000000" w:themeColor="text1"/>
          <w:sz w:val="24"/>
          <w:szCs w:val="24"/>
          <w:lang w:val="en-US" w:eastAsia="en-US" w:bidi="en-US"/>
        </w:rPr>
        <w:t>82</w:t>
      </w:r>
      <w:r w:rsidRPr="00891B5F">
        <w:rPr>
          <w:rFonts w:ascii="Times New Roman" w:eastAsia="Times New Roman" w:hAnsi="Times New Roman" w:cs="Times New Roman"/>
          <w:color w:val="000000" w:themeColor="text1"/>
          <w:sz w:val="24"/>
          <w:szCs w:val="24"/>
          <w:lang w:val="en-US" w:eastAsia="en-US" w:bidi="en-US"/>
        </w:rPr>
        <w:t>: 70-86.</w:t>
      </w:r>
    </w:p>
    <w:p w14:paraId="1376C818" w14:textId="77777777" w:rsidR="00934CF7" w:rsidRDefault="00934CF7" w:rsidP="00934CF7">
      <w:pPr>
        <w:widowControl w:val="0"/>
        <w:autoSpaceDE w:val="0"/>
        <w:autoSpaceDN w:val="0"/>
        <w:spacing w:before="52" w:after="0" w:line="242" w:lineRule="auto"/>
        <w:ind w:left="100" w:right="1698"/>
        <w:jc w:val="both"/>
        <w:rPr>
          <w:rFonts w:ascii="Times New Roman" w:eastAsia="Times New Roman" w:hAnsi="Times New Roman" w:cs="Times New Roman"/>
          <w:color w:val="000000" w:themeColor="text1"/>
          <w:sz w:val="24"/>
          <w:szCs w:val="24"/>
          <w:lang w:val="en-US" w:eastAsia="en-US" w:bidi="en-US"/>
        </w:rPr>
      </w:pPr>
    </w:p>
    <w:p w14:paraId="70EDB649" w14:textId="726B24FC" w:rsidR="00891B5F" w:rsidRPr="00891B5F" w:rsidRDefault="00891B5F" w:rsidP="00934CF7">
      <w:pPr>
        <w:widowControl w:val="0"/>
        <w:autoSpaceDE w:val="0"/>
        <w:autoSpaceDN w:val="0"/>
        <w:spacing w:before="52" w:after="0" w:line="242" w:lineRule="auto"/>
        <w:ind w:left="100" w:right="1698"/>
        <w:jc w:val="both"/>
        <w:rPr>
          <w:rFonts w:ascii="Times New Roman" w:eastAsia="Times New Roman" w:hAnsi="Times New Roman" w:cs="Times New Roman"/>
          <w:color w:val="000000" w:themeColor="text1"/>
          <w:sz w:val="24"/>
          <w:szCs w:val="24"/>
          <w:lang w:val="en-US" w:eastAsia="en-US" w:bidi="en-US"/>
        </w:rPr>
      </w:pPr>
      <w:r w:rsidRPr="00891B5F">
        <w:rPr>
          <w:rFonts w:ascii="Times New Roman" w:eastAsia="Times New Roman" w:hAnsi="Times New Roman" w:cs="Times New Roman"/>
          <w:color w:val="000000" w:themeColor="text1"/>
          <w:sz w:val="24"/>
          <w:szCs w:val="24"/>
          <w:lang w:val="en-US" w:eastAsia="en-US" w:bidi="en-US"/>
        </w:rPr>
        <w:t xml:space="preserve">Vandermerwe, S., and Rada, J. (1989). “ Servitization of Business: Adding Value by Adding Services”. </w:t>
      </w:r>
      <w:r w:rsidRPr="00891B5F">
        <w:rPr>
          <w:rFonts w:ascii="Times New Roman" w:eastAsia="Times New Roman" w:hAnsi="Times New Roman" w:cs="Times New Roman"/>
          <w:color w:val="000000" w:themeColor="text1"/>
          <w:sz w:val="24"/>
          <w:szCs w:val="24"/>
          <w:u w:val="single"/>
          <w:lang w:val="en-US" w:eastAsia="en-US" w:bidi="en-US"/>
        </w:rPr>
        <w:t>European Management Journal</w:t>
      </w:r>
      <w:r w:rsidRPr="00891B5F">
        <w:rPr>
          <w:rFonts w:ascii="Times New Roman" w:eastAsia="Times New Roman" w:hAnsi="Times New Roman" w:cs="Times New Roman"/>
          <w:color w:val="000000" w:themeColor="text1"/>
          <w:sz w:val="24"/>
          <w:szCs w:val="24"/>
          <w:lang w:val="en-US" w:eastAsia="en-US" w:bidi="en-US"/>
        </w:rPr>
        <w:t xml:space="preserve">, </w:t>
      </w:r>
      <w:r w:rsidRPr="00934CF7">
        <w:rPr>
          <w:rFonts w:ascii="Times New Roman" w:eastAsia="Times New Roman" w:hAnsi="Times New Roman" w:cs="Times New Roman"/>
          <w:b/>
          <w:color w:val="000000" w:themeColor="text1"/>
          <w:sz w:val="24"/>
          <w:szCs w:val="24"/>
          <w:lang w:val="en-US" w:eastAsia="en-US" w:bidi="en-US"/>
        </w:rPr>
        <w:t>6</w:t>
      </w:r>
      <w:r w:rsidRPr="00891B5F">
        <w:rPr>
          <w:rFonts w:ascii="Times New Roman" w:eastAsia="Times New Roman" w:hAnsi="Times New Roman" w:cs="Times New Roman"/>
          <w:color w:val="000000" w:themeColor="text1"/>
          <w:sz w:val="24"/>
          <w:szCs w:val="24"/>
          <w:lang w:val="en-US" w:eastAsia="en-US" w:bidi="en-US"/>
        </w:rPr>
        <w:t>:314-324. </w:t>
      </w:r>
    </w:p>
    <w:p w14:paraId="41BB7FED" w14:textId="787E248F" w:rsidR="004F66C9" w:rsidRDefault="004F66C9" w:rsidP="00891B5F">
      <w:pPr>
        <w:jc w:val="both"/>
      </w:pPr>
    </w:p>
    <w:p w14:paraId="28EBD656" w14:textId="171681DC" w:rsidR="00C81FB2" w:rsidRPr="00D220CB" w:rsidRDefault="00C81FB2" w:rsidP="00C81FB2">
      <w:pPr>
        <w:shd w:val="clear" w:color="auto" w:fill="FFFFFF"/>
        <w:spacing w:after="0" w:line="240" w:lineRule="auto"/>
        <w:textAlignment w:val="baseline"/>
        <w:rPr>
          <w:rFonts w:ascii="Times New Roman" w:eastAsia="Times New Roman" w:hAnsi="Times New Roman" w:cs="Times New Roman"/>
          <w:sz w:val="24"/>
          <w:szCs w:val="24"/>
          <w:lang w:val="en-US" w:eastAsia="en-US" w:bidi="en-US"/>
        </w:rPr>
      </w:pPr>
      <w:r w:rsidRPr="00D220CB">
        <w:rPr>
          <w:rFonts w:ascii="Times New Roman" w:eastAsia="Times New Roman" w:hAnsi="Times New Roman" w:cs="Times New Roman"/>
          <w:sz w:val="24"/>
          <w:szCs w:val="24"/>
          <w:lang w:val="en-US" w:eastAsia="en-US" w:bidi="en-US"/>
        </w:rPr>
        <w:br/>
      </w:r>
    </w:p>
    <w:p w14:paraId="7A8A6220" w14:textId="77777777" w:rsidR="00C81FB2" w:rsidRPr="00D220CB" w:rsidRDefault="00C81FB2" w:rsidP="00C81FB2">
      <w:pPr>
        <w:shd w:val="clear" w:color="auto" w:fill="FFFFFF"/>
        <w:spacing w:after="0" w:line="240" w:lineRule="auto"/>
        <w:textAlignment w:val="baseline"/>
        <w:rPr>
          <w:rFonts w:ascii="Times New Roman" w:eastAsia="Times New Roman" w:hAnsi="Times New Roman" w:cs="Times New Roman"/>
          <w:sz w:val="24"/>
          <w:szCs w:val="24"/>
          <w:lang w:val="en-US" w:eastAsia="en-US" w:bidi="en-US"/>
        </w:rPr>
      </w:pPr>
      <w:r w:rsidRPr="00D220CB">
        <w:rPr>
          <w:rFonts w:ascii="Times New Roman" w:eastAsia="Times New Roman" w:hAnsi="Times New Roman" w:cs="Times New Roman"/>
          <w:sz w:val="24"/>
          <w:szCs w:val="24"/>
          <w:lang w:val="en-US" w:eastAsia="en-US" w:bidi="en-US"/>
        </w:rPr>
        <w:br/>
      </w:r>
    </w:p>
    <w:sectPr w:rsidR="00C81FB2" w:rsidRPr="00D220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9D039D"/>
    <w:multiLevelType w:val="hybridMultilevel"/>
    <w:tmpl w:val="AAC01C9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 w15:restartNumberingAfterBreak="0">
    <w:nsid w:val="37DD58F2"/>
    <w:multiLevelType w:val="hybridMultilevel"/>
    <w:tmpl w:val="EE027D66"/>
    <w:lvl w:ilvl="0" w:tplc="47F03BA8">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 w15:restartNumberingAfterBreak="0">
    <w:nsid w:val="63A62B6D"/>
    <w:multiLevelType w:val="hybridMultilevel"/>
    <w:tmpl w:val="8376C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487157"/>
    <w:multiLevelType w:val="hybridMultilevel"/>
    <w:tmpl w:val="C6F89822"/>
    <w:lvl w:ilvl="0" w:tplc="FFFFFFFF">
      <w:start w:val="2"/>
      <w:numFmt w:val="decimal"/>
      <w:lvlText w:val="%1."/>
      <w:lvlJc w:val="left"/>
      <w:pPr>
        <w:ind w:left="380" w:hanging="280"/>
      </w:pPr>
      <w:rPr>
        <w:b/>
        <w:bCs/>
        <w:spacing w:val="-2"/>
        <w:w w:val="99"/>
        <w:lang w:val="en-US" w:eastAsia="en-US" w:bidi="en-US"/>
      </w:rPr>
    </w:lvl>
    <w:lvl w:ilvl="1" w:tplc="CCCE8072">
      <w:numFmt w:val="bullet"/>
      <w:lvlText w:val=""/>
      <w:lvlJc w:val="left"/>
      <w:pPr>
        <w:ind w:left="821" w:hanging="360"/>
      </w:pPr>
      <w:rPr>
        <w:rFonts w:hint="default"/>
        <w:w w:val="100"/>
        <w:lang w:val="en-US" w:eastAsia="en-US" w:bidi="en-US"/>
      </w:rPr>
    </w:lvl>
    <w:lvl w:ilvl="2" w:tplc="2026C1CA">
      <w:numFmt w:val="bullet"/>
      <w:lvlText w:val="•"/>
      <w:lvlJc w:val="left"/>
      <w:pPr>
        <w:ind w:left="1902" w:hanging="360"/>
      </w:pPr>
      <w:rPr>
        <w:rFonts w:hint="default"/>
        <w:lang w:val="en-US" w:eastAsia="en-US" w:bidi="en-US"/>
      </w:rPr>
    </w:lvl>
    <w:lvl w:ilvl="3" w:tplc="1D14099C">
      <w:numFmt w:val="bullet"/>
      <w:lvlText w:val="•"/>
      <w:lvlJc w:val="left"/>
      <w:pPr>
        <w:ind w:left="2984" w:hanging="360"/>
      </w:pPr>
      <w:rPr>
        <w:rFonts w:hint="default"/>
        <w:lang w:val="en-US" w:eastAsia="en-US" w:bidi="en-US"/>
      </w:rPr>
    </w:lvl>
    <w:lvl w:ilvl="4" w:tplc="EB523B1E">
      <w:numFmt w:val="bullet"/>
      <w:lvlText w:val="•"/>
      <w:lvlJc w:val="left"/>
      <w:pPr>
        <w:ind w:left="4066" w:hanging="360"/>
      </w:pPr>
      <w:rPr>
        <w:rFonts w:hint="default"/>
        <w:lang w:val="en-US" w:eastAsia="en-US" w:bidi="en-US"/>
      </w:rPr>
    </w:lvl>
    <w:lvl w:ilvl="5" w:tplc="452C3E60">
      <w:numFmt w:val="bullet"/>
      <w:lvlText w:val="•"/>
      <w:lvlJc w:val="left"/>
      <w:pPr>
        <w:ind w:left="5148" w:hanging="360"/>
      </w:pPr>
      <w:rPr>
        <w:rFonts w:hint="default"/>
        <w:lang w:val="en-US" w:eastAsia="en-US" w:bidi="en-US"/>
      </w:rPr>
    </w:lvl>
    <w:lvl w:ilvl="6" w:tplc="76AC04CC">
      <w:numFmt w:val="bullet"/>
      <w:lvlText w:val="•"/>
      <w:lvlJc w:val="left"/>
      <w:pPr>
        <w:ind w:left="6231" w:hanging="360"/>
      </w:pPr>
      <w:rPr>
        <w:rFonts w:hint="default"/>
        <w:lang w:val="en-US" w:eastAsia="en-US" w:bidi="en-US"/>
      </w:rPr>
    </w:lvl>
    <w:lvl w:ilvl="7" w:tplc="5846FC5E">
      <w:numFmt w:val="bullet"/>
      <w:lvlText w:val="•"/>
      <w:lvlJc w:val="left"/>
      <w:pPr>
        <w:ind w:left="7313" w:hanging="360"/>
      </w:pPr>
      <w:rPr>
        <w:rFonts w:hint="default"/>
        <w:lang w:val="en-US" w:eastAsia="en-US" w:bidi="en-US"/>
      </w:rPr>
    </w:lvl>
    <w:lvl w:ilvl="8" w:tplc="5FF83B80">
      <w:numFmt w:val="bullet"/>
      <w:lvlText w:val="•"/>
      <w:lvlJc w:val="left"/>
      <w:pPr>
        <w:ind w:left="8395" w:hanging="360"/>
      </w:pPr>
      <w:rPr>
        <w:rFonts w:hint="default"/>
        <w:lang w:val="en-US" w:eastAsia="en-US" w:bidi="en-US"/>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B5F"/>
    <w:rsid w:val="000F1AEE"/>
    <w:rsid w:val="00195A3B"/>
    <w:rsid w:val="001C6955"/>
    <w:rsid w:val="002E404C"/>
    <w:rsid w:val="003755EB"/>
    <w:rsid w:val="004F66C9"/>
    <w:rsid w:val="00637814"/>
    <w:rsid w:val="007379BE"/>
    <w:rsid w:val="00891B5F"/>
    <w:rsid w:val="00916A6D"/>
    <w:rsid w:val="00934CF7"/>
    <w:rsid w:val="009543C3"/>
    <w:rsid w:val="009D3092"/>
    <w:rsid w:val="009D575B"/>
    <w:rsid w:val="00A26784"/>
    <w:rsid w:val="00C81FB2"/>
    <w:rsid w:val="00CC396D"/>
    <w:rsid w:val="00D220CB"/>
    <w:rsid w:val="00EA6E74"/>
    <w:rsid w:val="00EC6202"/>
    <w:rsid w:val="00FB21E5"/>
    <w:rsid w:val="00FB686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8FF3B"/>
  <w15:chartTrackingRefBased/>
  <w15:docId w15:val="{CCBFC731-8CC9-4483-BF5D-A367E214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contentpasted0">
    <w:name w:val="x_contentpasted0"/>
    <w:basedOn w:val="DefaultParagraphFont"/>
    <w:rsid w:val="00D220CB"/>
  </w:style>
  <w:style w:type="character" w:customStyle="1" w:styleId="xcontentpasted1">
    <w:name w:val="x_contentpasted1"/>
    <w:basedOn w:val="DefaultParagraphFont"/>
    <w:rsid w:val="00D220CB"/>
  </w:style>
  <w:style w:type="character" w:customStyle="1" w:styleId="xcontentpasted2">
    <w:name w:val="x_contentpasted2"/>
    <w:basedOn w:val="DefaultParagraphFont"/>
    <w:rsid w:val="00D220CB"/>
  </w:style>
  <w:style w:type="character" w:customStyle="1" w:styleId="xcontentpasted3">
    <w:name w:val="x_contentpasted3"/>
    <w:basedOn w:val="DefaultParagraphFont"/>
    <w:rsid w:val="00D22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82311">
      <w:bodyDiv w:val="1"/>
      <w:marLeft w:val="0"/>
      <w:marRight w:val="0"/>
      <w:marTop w:val="0"/>
      <w:marBottom w:val="0"/>
      <w:divBdr>
        <w:top w:val="none" w:sz="0" w:space="0" w:color="auto"/>
        <w:left w:val="none" w:sz="0" w:space="0" w:color="auto"/>
        <w:bottom w:val="none" w:sz="0" w:space="0" w:color="auto"/>
        <w:right w:val="none" w:sz="0" w:space="0" w:color="auto"/>
      </w:divBdr>
      <w:divsChild>
        <w:div w:id="1768112146">
          <w:marLeft w:val="0"/>
          <w:marRight w:val="0"/>
          <w:marTop w:val="0"/>
          <w:marBottom w:val="0"/>
          <w:divBdr>
            <w:top w:val="none" w:sz="0" w:space="0" w:color="auto"/>
            <w:left w:val="none" w:sz="0" w:space="0" w:color="auto"/>
            <w:bottom w:val="none" w:sz="0" w:space="0" w:color="auto"/>
            <w:right w:val="none" w:sz="0" w:space="0" w:color="auto"/>
          </w:divBdr>
        </w:div>
        <w:div w:id="445268843">
          <w:marLeft w:val="0"/>
          <w:marRight w:val="0"/>
          <w:marTop w:val="0"/>
          <w:marBottom w:val="0"/>
          <w:divBdr>
            <w:top w:val="none" w:sz="0" w:space="0" w:color="auto"/>
            <w:left w:val="none" w:sz="0" w:space="0" w:color="auto"/>
            <w:bottom w:val="none" w:sz="0" w:space="0" w:color="auto"/>
            <w:right w:val="none" w:sz="0" w:space="0" w:color="auto"/>
          </w:divBdr>
        </w:div>
        <w:div w:id="199824889">
          <w:marLeft w:val="0"/>
          <w:marRight w:val="0"/>
          <w:marTop w:val="0"/>
          <w:marBottom w:val="0"/>
          <w:divBdr>
            <w:top w:val="none" w:sz="0" w:space="0" w:color="auto"/>
            <w:left w:val="none" w:sz="0" w:space="0" w:color="auto"/>
            <w:bottom w:val="none" w:sz="0" w:space="0" w:color="auto"/>
            <w:right w:val="none" w:sz="0" w:space="0" w:color="auto"/>
          </w:divBdr>
        </w:div>
        <w:div w:id="278613913">
          <w:marLeft w:val="0"/>
          <w:marRight w:val="0"/>
          <w:marTop w:val="0"/>
          <w:marBottom w:val="0"/>
          <w:divBdr>
            <w:top w:val="none" w:sz="0" w:space="0" w:color="auto"/>
            <w:left w:val="none" w:sz="0" w:space="0" w:color="auto"/>
            <w:bottom w:val="none" w:sz="0" w:space="0" w:color="auto"/>
            <w:right w:val="none" w:sz="0" w:space="0" w:color="auto"/>
          </w:divBdr>
        </w:div>
        <w:div w:id="1334066573">
          <w:marLeft w:val="0"/>
          <w:marRight w:val="0"/>
          <w:marTop w:val="0"/>
          <w:marBottom w:val="0"/>
          <w:divBdr>
            <w:top w:val="none" w:sz="0" w:space="0" w:color="auto"/>
            <w:left w:val="none" w:sz="0" w:space="0" w:color="auto"/>
            <w:bottom w:val="none" w:sz="0" w:space="0" w:color="auto"/>
            <w:right w:val="none" w:sz="0" w:space="0" w:color="auto"/>
          </w:divBdr>
        </w:div>
        <w:div w:id="1468938063">
          <w:marLeft w:val="0"/>
          <w:marRight w:val="0"/>
          <w:marTop w:val="0"/>
          <w:marBottom w:val="0"/>
          <w:divBdr>
            <w:top w:val="none" w:sz="0" w:space="0" w:color="auto"/>
            <w:left w:val="none" w:sz="0" w:space="0" w:color="auto"/>
            <w:bottom w:val="none" w:sz="0" w:space="0" w:color="auto"/>
            <w:right w:val="none" w:sz="0" w:space="0" w:color="auto"/>
          </w:divBdr>
        </w:div>
        <w:div w:id="1559851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ec6da1f-3e14-4c82-9234-e37449eb0a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E0A5926ABAC24FB2B4BF3F00CFD293" ma:contentTypeVersion="15" ma:contentTypeDescription="Create a new document." ma:contentTypeScope="" ma:versionID="002d375586d4805832cb8763e1bc85d7">
  <xsd:schema xmlns:xsd="http://www.w3.org/2001/XMLSchema" xmlns:xs="http://www.w3.org/2001/XMLSchema" xmlns:p="http://schemas.microsoft.com/office/2006/metadata/properties" xmlns:ns3="eec6da1f-3e14-4c82-9234-e37449eb0a73" xmlns:ns4="42d0caaf-21bc-4749-a408-cc06dc056f37" targetNamespace="http://schemas.microsoft.com/office/2006/metadata/properties" ma:root="true" ma:fieldsID="f79c17d726a80b5a27f6c18dd2c19364" ns3:_="" ns4:_="">
    <xsd:import namespace="eec6da1f-3e14-4c82-9234-e37449eb0a73"/>
    <xsd:import namespace="42d0caaf-21bc-4749-a408-cc06dc056f3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6da1f-3e14-4c82-9234-e37449eb0a7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d0caaf-21bc-4749-a408-cc06dc056f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1F6DCB-E464-4E43-BF40-D49D95223B65}">
  <ds:schemaRefs>
    <ds:schemaRef ds:uri="http://schemas.microsoft.com/office/2006/metadata/properties"/>
    <ds:schemaRef ds:uri="http://schemas.microsoft.com/office/infopath/2007/PartnerControls"/>
    <ds:schemaRef ds:uri="eec6da1f-3e14-4c82-9234-e37449eb0a73"/>
  </ds:schemaRefs>
</ds:datastoreItem>
</file>

<file path=customXml/itemProps2.xml><?xml version="1.0" encoding="utf-8"?>
<ds:datastoreItem xmlns:ds="http://schemas.openxmlformats.org/officeDocument/2006/customXml" ds:itemID="{2C1CFF36-3AC5-471A-A51B-CD15F49C5556}">
  <ds:schemaRefs>
    <ds:schemaRef ds:uri="http://schemas.microsoft.com/sharepoint/v3/contenttype/forms"/>
  </ds:schemaRefs>
</ds:datastoreItem>
</file>

<file path=customXml/itemProps3.xml><?xml version="1.0" encoding="utf-8"?>
<ds:datastoreItem xmlns:ds="http://schemas.openxmlformats.org/officeDocument/2006/customXml" ds:itemID="{2433E4EA-9C9D-4FDF-B8DD-7A5F4128A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6da1f-3e14-4c82-9234-e37449eb0a73"/>
    <ds:schemaRef ds:uri="42d0caaf-21bc-4749-a408-cc06dc056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3360</Words>
  <Characters>19156</Characters>
  <Application>Microsoft Office Word</Application>
  <DocSecurity>0</DocSecurity>
  <Lines>159</Lines>
  <Paragraphs>44</Paragraphs>
  <ScaleCrop>false</ScaleCrop>
  <Company>University of Bradford</Company>
  <LinksUpToDate>false</LinksUpToDate>
  <CharactersWithSpaces>22472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Jiachen Hou</dc:creator>
  <cp:keywords/>
  <dc:description/>
  <cp:lastModifiedBy>Jiachen Hou</cp:lastModifiedBy>
  <cp:revision>22</cp:revision>
  <dcterms:created xsi:type="dcterms:W3CDTF">2023-06-07T18:36:00Z</dcterms:created>
  <dcterms:modified xsi:type="dcterms:W3CDTF">2023-06-07T19:16:00Z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0x010100AAE0A5926ABAC24FB2B4BF3F00CFD293</vt:lpwstr>
  </property>
</Properties>
</file>